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50B17" w14:textId="77777777" w:rsidR="00FC5B40" w:rsidRDefault="00FC5B40" w:rsidP="00BA547F">
      <w:pPr>
        <w:pStyle w:val="Heading1"/>
        <w:spacing w:before="10" w:after="6"/>
        <w:ind w:left="283" w:right="454"/>
        <w:jc w:val="both"/>
        <w:rPr>
          <w:szCs w:val="24"/>
        </w:rPr>
      </w:pPr>
      <w:bookmarkStart w:id="0" w:name="_Toc104909694"/>
    </w:p>
    <w:p w14:paraId="2C9378FF" w14:textId="77777777" w:rsidR="00FC5B40" w:rsidRDefault="00FC5B40" w:rsidP="00BA547F">
      <w:pPr>
        <w:pStyle w:val="Heading1"/>
        <w:spacing w:before="10" w:after="6"/>
        <w:ind w:left="283" w:right="454"/>
        <w:jc w:val="both"/>
        <w:rPr>
          <w:szCs w:val="24"/>
        </w:rPr>
      </w:pPr>
    </w:p>
    <w:p w14:paraId="7878A179" w14:textId="14F1757A" w:rsidR="00FC5B40" w:rsidRDefault="00FC5B40" w:rsidP="00BA547F">
      <w:pPr>
        <w:pStyle w:val="Heading1"/>
        <w:spacing w:before="10" w:after="6"/>
        <w:ind w:left="283" w:right="454"/>
        <w:jc w:val="both"/>
        <w:rPr>
          <w:szCs w:val="24"/>
        </w:rPr>
      </w:pPr>
    </w:p>
    <w:p w14:paraId="567816DE" w14:textId="0E348A5D" w:rsidR="00FC5B40" w:rsidRDefault="00FC5B40" w:rsidP="00BA547F">
      <w:pPr>
        <w:pStyle w:val="Heading1"/>
        <w:spacing w:before="10" w:after="6"/>
        <w:ind w:left="283" w:right="454"/>
        <w:jc w:val="both"/>
        <w:rPr>
          <w:szCs w:val="24"/>
        </w:rPr>
      </w:pPr>
      <w:bookmarkStart w:id="1" w:name="_GoBack"/>
      <w:bookmarkEnd w:id="1"/>
      <w:r w:rsidRPr="00360993">
        <w:rPr>
          <w:noProof/>
          <w:szCs w:val="24"/>
          <w:lang w:val="en-US" w:eastAsia="en-US"/>
        </w:rPr>
        <w:drawing>
          <wp:anchor distT="0" distB="0" distL="114300" distR="114300" simplePos="0" relativeHeight="251659264" behindDoc="0" locked="0" layoutInCell="1" hidden="0" allowOverlap="1" wp14:anchorId="56260DBE" wp14:editId="5141CBA3">
            <wp:simplePos x="0" y="0"/>
            <wp:positionH relativeFrom="column">
              <wp:posOffset>1397000</wp:posOffset>
            </wp:positionH>
            <wp:positionV relativeFrom="paragraph">
              <wp:posOffset>282575</wp:posOffset>
            </wp:positionV>
            <wp:extent cx="2667000" cy="2909570"/>
            <wp:effectExtent l="0" t="0" r="0" b="0"/>
            <wp:wrapTopAndBottom distT="0" distB="0"/>
            <wp:docPr id="59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667000" cy="2909570"/>
                    </a:xfrm>
                    <a:prstGeom prst="rect">
                      <a:avLst/>
                    </a:prstGeom>
                    <a:ln/>
                  </pic:spPr>
                </pic:pic>
              </a:graphicData>
            </a:graphic>
          </wp:anchor>
        </w:drawing>
      </w:r>
    </w:p>
    <w:p w14:paraId="4C6DFB77" w14:textId="77777777" w:rsidR="00FC5B40" w:rsidRDefault="00FC5B40" w:rsidP="00BA547F">
      <w:pPr>
        <w:pStyle w:val="Heading1"/>
        <w:spacing w:before="10" w:after="6"/>
        <w:ind w:left="283" w:right="454"/>
        <w:jc w:val="both"/>
        <w:rPr>
          <w:szCs w:val="24"/>
        </w:rPr>
      </w:pPr>
    </w:p>
    <w:p w14:paraId="7F143079" w14:textId="77777777" w:rsidR="00FC5B40" w:rsidRDefault="00FC5B40" w:rsidP="00BA547F">
      <w:pPr>
        <w:pStyle w:val="Heading1"/>
        <w:spacing w:before="10" w:after="6"/>
        <w:ind w:left="283" w:right="454"/>
        <w:jc w:val="both"/>
        <w:rPr>
          <w:szCs w:val="24"/>
        </w:rPr>
      </w:pPr>
    </w:p>
    <w:p w14:paraId="7471F4A5" w14:textId="77777777" w:rsidR="00FC5B40" w:rsidRPr="00360993" w:rsidRDefault="00FC5B40" w:rsidP="00FC5B40">
      <w:pPr>
        <w:spacing w:before="10" w:after="6" w:line="276" w:lineRule="auto"/>
        <w:ind w:left="283" w:right="454"/>
        <w:rPr>
          <w:szCs w:val="24"/>
        </w:rPr>
      </w:pPr>
    </w:p>
    <w:p w14:paraId="52C34F29" w14:textId="77777777" w:rsidR="00FC5B40" w:rsidRPr="00360993" w:rsidRDefault="00FC5B40" w:rsidP="00FC5B40">
      <w:pPr>
        <w:spacing w:before="10" w:after="6" w:line="276" w:lineRule="auto"/>
        <w:ind w:left="283" w:right="454"/>
        <w:jc w:val="center"/>
        <w:rPr>
          <w:b/>
          <w:szCs w:val="24"/>
        </w:rPr>
      </w:pPr>
      <w:bookmarkStart w:id="2" w:name="_heading=h.gjdgxs" w:colFirst="0" w:colLast="0"/>
      <w:bookmarkEnd w:id="2"/>
      <w:r w:rsidRPr="00360993">
        <w:rPr>
          <w:b/>
          <w:szCs w:val="24"/>
        </w:rPr>
        <w:t>REGULATION GOVERNING GOOD MANUFACTURING PRACTICES OF FOOD PRODUCTS</w:t>
      </w:r>
    </w:p>
    <w:p w14:paraId="29C0B3FC" w14:textId="207FEE70" w:rsidR="00FC5B40" w:rsidRDefault="00FC5B40" w:rsidP="00FC5B40">
      <w:pPr>
        <w:spacing w:before="10" w:after="6" w:line="276" w:lineRule="auto"/>
        <w:ind w:left="283" w:right="454"/>
        <w:jc w:val="center"/>
        <w:rPr>
          <w:szCs w:val="24"/>
        </w:rPr>
      </w:pPr>
      <w:r w:rsidRPr="00360993">
        <w:rPr>
          <w:szCs w:val="24"/>
        </w:rPr>
        <w:t>(Rwanda FDA law N</w:t>
      </w:r>
      <w:r w:rsidRPr="00360993">
        <w:rPr>
          <w:szCs w:val="24"/>
          <w:vertAlign w:val="superscript"/>
        </w:rPr>
        <w:t>o</w:t>
      </w:r>
      <w:r w:rsidRPr="00360993">
        <w:rPr>
          <w:szCs w:val="24"/>
        </w:rPr>
        <w:t xml:space="preserve"> 003/2018 of 09/02/2018, Article 8)</w:t>
      </w:r>
    </w:p>
    <w:p w14:paraId="66EB008C" w14:textId="6080EE19" w:rsidR="00FC5B40" w:rsidRDefault="00FC5B40" w:rsidP="00FC5B40">
      <w:pPr>
        <w:spacing w:before="10" w:after="6" w:line="276" w:lineRule="auto"/>
        <w:ind w:left="283" w:right="454"/>
        <w:jc w:val="center"/>
        <w:rPr>
          <w:szCs w:val="24"/>
        </w:rPr>
      </w:pPr>
    </w:p>
    <w:p w14:paraId="4D3B1CDB" w14:textId="6FCEED59" w:rsidR="00FC5B40" w:rsidRDefault="00FC5B40" w:rsidP="00FC5B40">
      <w:pPr>
        <w:spacing w:before="10" w:after="6" w:line="276" w:lineRule="auto"/>
        <w:ind w:left="283" w:right="454"/>
        <w:jc w:val="center"/>
        <w:rPr>
          <w:szCs w:val="24"/>
        </w:rPr>
      </w:pPr>
    </w:p>
    <w:p w14:paraId="70746FD5" w14:textId="3DF32C00" w:rsidR="00FC5B40" w:rsidRDefault="00FC5B40" w:rsidP="00FC5B40">
      <w:pPr>
        <w:spacing w:before="10" w:after="6" w:line="276" w:lineRule="auto"/>
        <w:ind w:left="283" w:right="454"/>
        <w:jc w:val="center"/>
        <w:rPr>
          <w:szCs w:val="24"/>
        </w:rPr>
      </w:pPr>
    </w:p>
    <w:p w14:paraId="34EBCBF3" w14:textId="54FBFBD9" w:rsidR="00FC5B40" w:rsidRDefault="00FC5B40" w:rsidP="00FC5B40">
      <w:pPr>
        <w:spacing w:before="10" w:after="6" w:line="276" w:lineRule="auto"/>
        <w:ind w:left="283" w:right="454"/>
        <w:jc w:val="center"/>
        <w:rPr>
          <w:szCs w:val="24"/>
        </w:rPr>
      </w:pPr>
    </w:p>
    <w:p w14:paraId="61F9941D" w14:textId="3EB40609" w:rsidR="00FC5B40" w:rsidRDefault="00FC5B40" w:rsidP="00FC5B40">
      <w:pPr>
        <w:spacing w:before="10" w:after="6" w:line="276" w:lineRule="auto"/>
        <w:ind w:left="283" w:right="454"/>
        <w:jc w:val="center"/>
        <w:rPr>
          <w:szCs w:val="24"/>
        </w:rPr>
      </w:pPr>
    </w:p>
    <w:p w14:paraId="1B585785" w14:textId="27225166" w:rsidR="00FC5B40" w:rsidRDefault="00FC5B40" w:rsidP="00FC5B40">
      <w:pPr>
        <w:spacing w:before="10" w:after="6" w:line="276" w:lineRule="auto"/>
        <w:ind w:left="283" w:right="454"/>
        <w:jc w:val="center"/>
        <w:rPr>
          <w:szCs w:val="24"/>
        </w:rPr>
      </w:pPr>
    </w:p>
    <w:p w14:paraId="6A9985DA" w14:textId="1EB0E732" w:rsidR="00FC5B40" w:rsidRDefault="00FC5B40" w:rsidP="00FC5B40">
      <w:pPr>
        <w:spacing w:before="10" w:after="6" w:line="276" w:lineRule="auto"/>
        <w:ind w:left="283" w:right="454"/>
        <w:jc w:val="center"/>
        <w:rPr>
          <w:szCs w:val="24"/>
        </w:rPr>
      </w:pPr>
    </w:p>
    <w:p w14:paraId="03A22B54" w14:textId="7F64F7E6" w:rsidR="00FC5B40" w:rsidRDefault="00FC5B40" w:rsidP="00FC5B40">
      <w:pPr>
        <w:spacing w:before="10" w:after="6" w:line="276" w:lineRule="auto"/>
        <w:ind w:left="283" w:right="454"/>
        <w:jc w:val="center"/>
        <w:rPr>
          <w:szCs w:val="24"/>
        </w:rPr>
      </w:pPr>
    </w:p>
    <w:p w14:paraId="5F873035" w14:textId="6051529E" w:rsidR="00FC5B40" w:rsidRDefault="00FC5B40" w:rsidP="00FC5B40">
      <w:pPr>
        <w:spacing w:before="10" w:after="6" w:line="276" w:lineRule="auto"/>
        <w:ind w:left="283" w:right="454"/>
        <w:jc w:val="center"/>
        <w:rPr>
          <w:szCs w:val="24"/>
        </w:rPr>
      </w:pPr>
    </w:p>
    <w:p w14:paraId="2ADB70C9" w14:textId="3F828C63" w:rsidR="00FC5B40" w:rsidRDefault="00FC5B40" w:rsidP="00FC5B40">
      <w:pPr>
        <w:spacing w:before="10" w:after="6" w:line="276" w:lineRule="auto"/>
        <w:ind w:left="283" w:right="454"/>
        <w:jc w:val="center"/>
        <w:rPr>
          <w:szCs w:val="24"/>
        </w:rPr>
      </w:pPr>
    </w:p>
    <w:p w14:paraId="0E5082BE" w14:textId="41B45F28" w:rsidR="00FC5B40" w:rsidRDefault="00FC5B40" w:rsidP="00FC5B40">
      <w:pPr>
        <w:spacing w:before="10" w:after="6" w:line="276" w:lineRule="auto"/>
        <w:ind w:left="283" w:right="454"/>
        <w:jc w:val="center"/>
        <w:rPr>
          <w:szCs w:val="24"/>
        </w:rPr>
      </w:pPr>
    </w:p>
    <w:p w14:paraId="3FB35AD9" w14:textId="60470B09" w:rsidR="00FC5B40" w:rsidRDefault="00FC5B40" w:rsidP="00FC5B40">
      <w:pPr>
        <w:spacing w:before="10" w:after="6" w:line="276" w:lineRule="auto"/>
        <w:ind w:left="283" w:right="454"/>
        <w:jc w:val="center"/>
        <w:rPr>
          <w:szCs w:val="24"/>
        </w:rPr>
      </w:pPr>
    </w:p>
    <w:p w14:paraId="207F3CAD" w14:textId="4C477B9C" w:rsidR="00FC5B40" w:rsidRDefault="00FC5B40" w:rsidP="00FC5B40">
      <w:pPr>
        <w:spacing w:before="10" w:after="6" w:line="276" w:lineRule="auto"/>
        <w:ind w:left="283" w:right="454"/>
        <w:jc w:val="center"/>
        <w:rPr>
          <w:szCs w:val="24"/>
        </w:rPr>
      </w:pPr>
    </w:p>
    <w:p w14:paraId="6D5DE370" w14:textId="45EB42BD" w:rsidR="00FC5B40" w:rsidRDefault="00FC5B40" w:rsidP="00FC5B40">
      <w:pPr>
        <w:spacing w:before="10" w:after="6" w:line="276" w:lineRule="auto"/>
        <w:ind w:left="283" w:right="454"/>
        <w:jc w:val="center"/>
        <w:rPr>
          <w:szCs w:val="24"/>
        </w:rPr>
      </w:pPr>
    </w:p>
    <w:p w14:paraId="4235ECA6" w14:textId="77777777" w:rsidR="00FC5B40" w:rsidRPr="00360993" w:rsidRDefault="00FC5B40" w:rsidP="00FC5B40">
      <w:pPr>
        <w:pStyle w:val="Heading1"/>
        <w:spacing w:line="276" w:lineRule="auto"/>
        <w:jc w:val="both"/>
        <w:rPr>
          <w:szCs w:val="24"/>
        </w:rPr>
      </w:pPr>
      <w:bookmarkStart w:id="3" w:name="_Toc86495937"/>
      <w:r w:rsidRPr="00360993">
        <w:rPr>
          <w:szCs w:val="24"/>
        </w:rPr>
        <w:t>REGULATION DEVELOPMENT HISTORY</w:t>
      </w:r>
      <w:bookmarkEnd w:id="3"/>
      <w:r w:rsidRPr="00360993">
        <w:rPr>
          <w:szCs w:val="24"/>
        </w:rPr>
        <w:t xml:space="preserve"> </w:t>
      </w:r>
    </w:p>
    <w:p w14:paraId="6D6C1AA8" w14:textId="77777777" w:rsidR="00FC5B40" w:rsidRDefault="00FC5B40" w:rsidP="00FC5B40">
      <w:pPr>
        <w:spacing w:before="10" w:after="6" w:line="276" w:lineRule="auto"/>
        <w:ind w:left="283" w:right="454"/>
        <w:jc w:val="center"/>
        <w:rPr>
          <w:szCs w:val="24"/>
        </w:rPr>
      </w:pPr>
    </w:p>
    <w:tbl>
      <w:tblPr>
        <w:tblW w:w="8977" w:type="dxa"/>
        <w:tblInd w:w="62" w:type="dxa"/>
        <w:tblBorders>
          <w:top w:val="nil"/>
          <w:left w:val="nil"/>
          <w:bottom w:val="nil"/>
          <w:right w:val="nil"/>
        </w:tblBorders>
        <w:tblLayout w:type="fixed"/>
        <w:tblLook w:val="0000" w:firstRow="0" w:lastRow="0" w:firstColumn="0" w:lastColumn="0" w:noHBand="0" w:noVBand="0"/>
      </w:tblPr>
      <w:tblGrid>
        <w:gridCol w:w="6014"/>
        <w:gridCol w:w="2963"/>
      </w:tblGrid>
      <w:tr w:rsidR="00FC5B40" w:rsidRPr="00360993" w14:paraId="4C3117A6" w14:textId="77777777" w:rsidTr="001B170A">
        <w:trPr>
          <w:trHeight w:val="146"/>
        </w:trPr>
        <w:tc>
          <w:tcPr>
            <w:tcW w:w="6014" w:type="dxa"/>
            <w:tcBorders>
              <w:top w:val="single" w:sz="8" w:space="0" w:color="000000"/>
              <w:left w:val="single" w:sz="8" w:space="0" w:color="000000"/>
              <w:bottom w:val="single" w:sz="8" w:space="0" w:color="000000"/>
              <w:right w:val="single" w:sz="8" w:space="0" w:color="000000"/>
            </w:tcBorders>
          </w:tcPr>
          <w:p w14:paraId="4E280FED" w14:textId="77777777" w:rsidR="00FC5B40" w:rsidRPr="00360993" w:rsidRDefault="00FC5B40" w:rsidP="001B170A">
            <w:pPr>
              <w:pBdr>
                <w:top w:val="nil"/>
                <w:left w:val="nil"/>
                <w:bottom w:val="nil"/>
                <w:right w:val="nil"/>
                <w:between w:val="nil"/>
              </w:pBdr>
              <w:spacing w:before="120" w:after="120" w:line="276" w:lineRule="auto"/>
              <w:rPr>
                <w:rFonts w:eastAsia="Times New Roman"/>
                <w:b/>
                <w:color w:val="000000"/>
                <w:szCs w:val="24"/>
              </w:rPr>
            </w:pPr>
            <w:r w:rsidRPr="00360993">
              <w:rPr>
                <w:rFonts w:eastAsia="Times New Roman"/>
                <w:b/>
                <w:color w:val="000000"/>
                <w:szCs w:val="24"/>
              </w:rPr>
              <w:t xml:space="preserve">DRAFT ZERO BY RWANDA FDA </w:t>
            </w:r>
          </w:p>
        </w:tc>
        <w:tc>
          <w:tcPr>
            <w:tcW w:w="2963" w:type="dxa"/>
            <w:tcBorders>
              <w:top w:val="single" w:sz="8" w:space="0" w:color="000000"/>
              <w:left w:val="single" w:sz="8" w:space="0" w:color="000000"/>
              <w:bottom w:val="single" w:sz="8" w:space="0" w:color="000000"/>
              <w:right w:val="single" w:sz="8" w:space="0" w:color="000000"/>
            </w:tcBorders>
          </w:tcPr>
          <w:p w14:paraId="71F7D847" w14:textId="77777777" w:rsidR="00FC5B40" w:rsidRPr="00360993" w:rsidRDefault="00FC5B40" w:rsidP="001B170A">
            <w:pPr>
              <w:pBdr>
                <w:top w:val="nil"/>
                <w:left w:val="nil"/>
                <w:bottom w:val="nil"/>
                <w:right w:val="nil"/>
                <w:between w:val="nil"/>
              </w:pBdr>
              <w:spacing w:before="120" w:after="120" w:line="276" w:lineRule="auto"/>
              <w:rPr>
                <w:rFonts w:eastAsia="Times New Roman"/>
                <w:color w:val="000000"/>
                <w:szCs w:val="24"/>
              </w:rPr>
            </w:pPr>
          </w:p>
        </w:tc>
      </w:tr>
      <w:tr w:rsidR="00FC5B40" w:rsidRPr="00360993" w14:paraId="672B3DB5" w14:textId="77777777" w:rsidTr="001B170A">
        <w:trPr>
          <w:trHeight w:val="146"/>
        </w:trPr>
        <w:tc>
          <w:tcPr>
            <w:tcW w:w="6014" w:type="dxa"/>
            <w:tcBorders>
              <w:top w:val="single" w:sz="8" w:space="0" w:color="000000"/>
              <w:left w:val="single" w:sz="8" w:space="0" w:color="000000"/>
              <w:bottom w:val="single" w:sz="8" w:space="0" w:color="000000"/>
              <w:right w:val="single" w:sz="8" w:space="0" w:color="000000"/>
            </w:tcBorders>
          </w:tcPr>
          <w:p w14:paraId="12651EE3" w14:textId="77777777" w:rsidR="00FC5B40" w:rsidRPr="00360993" w:rsidRDefault="00FC5B40" w:rsidP="001B170A">
            <w:pPr>
              <w:pBdr>
                <w:top w:val="nil"/>
                <w:left w:val="nil"/>
                <w:bottom w:val="nil"/>
                <w:right w:val="nil"/>
                <w:between w:val="nil"/>
              </w:pBdr>
              <w:spacing w:before="120" w:after="120" w:line="276" w:lineRule="auto"/>
              <w:rPr>
                <w:rFonts w:eastAsia="Times New Roman"/>
                <w:color w:val="000000"/>
                <w:szCs w:val="24"/>
              </w:rPr>
            </w:pPr>
            <w:r w:rsidRPr="00360993">
              <w:rPr>
                <w:rFonts w:eastAsia="Times New Roman"/>
                <w:b/>
                <w:color w:val="000000"/>
                <w:szCs w:val="24"/>
              </w:rPr>
              <w:t>INTERNAL VALIDATION BY RWANDA FDA</w:t>
            </w:r>
          </w:p>
        </w:tc>
        <w:tc>
          <w:tcPr>
            <w:tcW w:w="2963" w:type="dxa"/>
            <w:tcBorders>
              <w:top w:val="single" w:sz="8" w:space="0" w:color="000000"/>
              <w:left w:val="single" w:sz="8" w:space="0" w:color="000000"/>
              <w:bottom w:val="single" w:sz="8" w:space="0" w:color="000000"/>
              <w:right w:val="single" w:sz="8" w:space="0" w:color="000000"/>
            </w:tcBorders>
          </w:tcPr>
          <w:p w14:paraId="4C5EAD4D" w14:textId="77777777" w:rsidR="00FC5B40" w:rsidRPr="00360993" w:rsidRDefault="00FC5B40" w:rsidP="001B170A">
            <w:pPr>
              <w:pBdr>
                <w:top w:val="nil"/>
                <w:left w:val="nil"/>
                <w:bottom w:val="nil"/>
                <w:right w:val="nil"/>
                <w:between w:val="nil"/>
              </w:pBdr>
              <w:spacing w:before="120" w:after="120" w:line="276" w:lineRule="auto"/>
              <w:rPr>
                <w:rFonts w:eastAsia="Times New Roman"/>
                <w:color w:val="000000"/>
                <w:szCs w:val="24"/>
              </w:rPr>
            </w:pPr>
          </w:p>
        </w:tc>
      </w:tr>
      <w:tr w:rsidR="00FC5B40" w:rsidRPr="00360993" w14:paraId="288BAE19" w14:textId="77777777" w:rsidTr="001B170A">
        <w:trPr>
          <w:trHeight w:val="146"/>
        </w:trPr>
        <w:tc>
          <w:tcPr>
            <w:tcW w:w="6014" w:type="dxa"/>
            <w:tcBorders>
              <w:top w:val="single" w:sz="8" w:space="0" w:color="000000"/>
              <w:left w:val="single" w:sz="8" w:space="0" w:color="000000"/>
              <w:bottom w:val="single" w:sz="8" w:space="0" w:color="000000"/>
              <w:right w:val="single" w:sz="8" w:space="0" w:color="000000"/>
            </w:tcBorders>
          </w:tcPr>
          <w:p w14:paraId="00EB47B0" w14:textId="77777777" w:rsidR="00FC5B40" w:rsidRPr="00360993" w:rsidRDefault="00FC5B40" w:rsidP="001B170A">
            <w:pPr>
              <w:pBdr>
                <w:top w:val="nil"/>
                <w:left w:val="nil"/>
                <w:bottom w:val="nil"/>
                <w:right w:val="nil"/>
                <w:between w:val="nil"/>
              </w:pBdr>
              <w:spacing w:before="120" w:after="120" w:line="276" w:lineRule="auto"/>
              <w:rPr>
                <w:rFonts w:eastAsia="Times New Roman"/>
                <w:color w:val="000000"/>
                <w:szCs w:val="24"/>
              </w:rPr>
            </w:pPr>
            <w:r w:rsidRPr="00360993">
              <w:rPr>
                <w:rFonts w:eastAsia="Times New Roman"/>
                <w:b/>
                <w:color w:val="000000"/>
                <w:szCs w:val="24"/>
              </w:rPr>
              <w:t xml:space="preserve">STAKEHOLDERS CONSULTATION </w:t>
            </w:r>
          </w:p>
        </w:tc>
        <w:tc>
          <w:tcPr>
            <w:tcW w:w="2963" w:type="dxa"/>
            <w:tcBorders>
              <w:top w:val="single" w:sz="8" w:space="0" w:color="000000"/>
              <w:left w:val="single" w:sz="8" w:space="0" w:color="000000"/>
              <w:bottom w:val="single" w:sz="8" w:space="0" w:color="000000"/>
              <w:right w:val="single" w:sz="8" w:space="0" w:color="000000"/>
            </w:tcBorders>
          </w:tcPr>
          <w:p w14:paraId="5D29D2DF" w14:textId="77777777" w:rsidR="00FC5B40" w:rsidRPr="00360993" w:rsidRDefault="00FC5B40" w:rsidP="001B170A">
            <w:pPr>
              <w:pBdr>
                <w:top w:val="nil"/>
                <w:left w:val="nil"/>
                <w:bottom w:val="nil"/>
                <w:right w:val="nil"/>
                <w:between w:val="nil"/>
              </w:pBdr>
              <w:spacing w:before="120" w:after="120" w:line="276" w:lineRule="auto"/>
              <w:rPr>
                <w:rFonts w:eastAsia="Times New Roman"/>
                <w:color w:val="000000"/>
                <w:szCs w:val="24"/>
              </w:rPr>
            </w:pPr>
          </w:p>
        </w:tc>
      </w:tr>
      <w:tr w:rsidR="00FC5B40" w:rsidRPr="00360993" w14:paraId="659343AE" w14:textId="77777777" w:rsidTr="001B170A">
        <w:trPr>
          <w:trHeight w:val="146"/>
        </w:trPr>
        <w:tc>
          <w:tcPr>
            <w:tcW w:w="6014" w:type="dxa"/>
            <w:tcBorders>
              <w:top w:val="single" w:sz="8" w:space="0" w:color="000000"/>
              <w:left w:val="single" w:sz="8" w:space="0" w:color="000000"/>
              <w:bottom w:val="single" w:sz="8" w:space="0" w:color="000000"/>
              <w:right w:val="single" w:sz="8" w:space="0" w:color="000000"/>
            </w:tcBorders>
          </w:tcPr>
          <w:p w14:paraId="11A2C868" w14:textId="77777777" w:rsidR="00FC5B40" w:rsidRPr="00360993" w:rsidRDefault="00FC5B40" w:rsidP="001B170A">
            <w:pPr>
              <w:pBdr>
                <w:top w:val="nil"/>
                <w:left w:val="nil"/>
                <w:bottom w:val="nil"/>
                <w:right w:val="nil"/>
                <w:between w:val="nil"/>
              </w:pBdr>
              <w:spacing w:before="120" w:after="120" w:line="276" w:lineRule="auto"/>
              <w:rPr>
                <w:rFonts w:eastAsia="Times New Roman"/>
                <w:color w:val="000000"/>
                <w:szCs w:val="24"/>
              </w:rPr>
            </w:pPr>
            <w:r w:rsidRPr="00360993">
              <w:rPr>
                <w:rFonts w:eastAsia="Times New Roman"/>
                <w:b/>
                <w:color w:val="000000"/>
                <w:szCs w:val="24"/>
              </w:rPr>
              <w:t>ADOPTION OF STAKEHOLDERS’ COMMENTS</w:t>
            </w:r>
          </w:p>
        </w:tc>
        <w:tc>
          <w:tcPr>
            <w:tcW w:w="2963" w:type="dxa"/>
            <w:tcBorders>
              <w:top w:val="single" w:sz="8" w:space="0" w:color="000000"/>
              <w:left w:val="single" w:sz="8" w:space="0" w:color="000000"/>
              <w:bottom w:val="single" w:sz="8" w:space="0" w:color="000000"/>
              <w:right w:val="single" w:sz="8" w:space="0" w:color="000000"/>
            </w:tcBorders>
          </w:tcPr>
          <w:p w14:paraId="2CEEF0A9" w14:textId="77777777" w:rsidR="00FC5B40" w:rsidRPr="00360993" w:rsidRDefault="00FC5B40" w:rsidP="001B170A">
            <w:pPr>
              <w:pBdr>
                <w:top w:val="nil"/>
                <w:left w:val="nil"/>
                <w:bottom w:val="nil"/>
                <w:right w:val="nil"/>
                <w:between w:val="nil"/>
              </w:pBdr>
              <w:spacing w:before="120" w:after="120" w:line="276" w:lineRule="auto"/>
              <w:rPr>
                <w:rFonts w:eastAsia="Times New Roman"/>
                <w:color w:val="000000"/>
                <w:szCs w:val="24"/>
                <w:highlight w:val="yellow"/>
              </w:rPr>
            </w:pPr>
          </w:p>
        </w:tc>
      </w:tr>
      <w:tr w:rsidR="00FC5B40" w:rsidRPr="00360993" w14:paraId="36B218A1" w14:textId="77777777" w:rsidTr="001B170A">
        <w:trPr>
          <w:trHeight w:val="146"/>
        </w:trPr>
        <w:tc>
          <w:tcPr>
            <w:tcW w:w="6014" w:type="dxa"/>
            <w:tcBorders>
              <w:top w:val="single" w:sz="8" w:space="0" w:color="000000"/>
              <w:left w:val="single" w:sz="8" w:space="0" w:color="000000"/>
              <w:bottom w:val="single" w:sz="8" w:space="0" w:color="000000"/>
              <w:right w:val="single" w:sz="8" w:space="0" w:color="000000"/>
            </w:tcBorders>
          </w:tcPr>
          <w:p w14:paraId="5D986491" w14:textId="77777777" w:rsidR="00FC5B40" w:rsidRPr="00360993" w:rsidRDefault="00FC5B40" w:rsidP="001B170A">
            <w:pPr>
              <w:pBdr>
                <w:top w:val="nil"/>
                <w:left w:val="nil"/>
                <w:bottom w:val="nil"/>
                <w:right w:val="nil"/>
                <w:between w:val="nil"/>
              </w:pBdr>
              <w:spacing w:before="120" w:after="120" w:line="276" w:lineRule="auto"/>
              <w:rPr>
                <w:rFonts w:eastAsia="Times New Roman"/>
                <w:color w:val="000000"/>
                <w:szCs w:val="24"/>
              </w:rPr>
            </w:pPr>
            <w:r w:rsidRPr="00360993">
              <w:rPr>
                <w:rFonts w:eastAsia="Times New Roman"/>
                <w:b/>
                <w:color w:val="000000"/>
                <w:szCs w:val="24"/>
              </w:rPr>
              <w:t xml:space="preserve">DATE FOR COMING INTO EFFECT </w:t>
            </w:r>
          </w:p>
        </w:tc>
        <w:tc>
          <w:tcPr>
            <w:tcW w:w="2963" w:type="dxa"/>
            <w:tcBorders>
              <w:top w:val="single" w:sz="8" w:space="0" w:color="000000"/>
              <w:left w:val="single" w:sz="8" w:space="0" w:color="000000"/>
              <w:bottom w:val="single" w:sz="8" w:space="0" w:color="000000"/>
              <w:right w:val="single" w:sz="8" w:space="0" w:color="000000"/>
            </w:tcBorders>
          </w:tcPr>
          <w:p w14:paraId="3A570045" w14:textId="77777777" w:rsidR="00FC5B40" w:rsidRPr="00360993" w:rsidRDefault="00FC5B40" w:rsidP="001B170A">
            <w:pPr>
              <w:pBdr>
                <w:top w:val="nil"/>
                <w:left w:val="nil"/>
                <w:bottom w:val="nil"/>
                <w:right w:val="nil"/>
                <w:between w:val="nil"/>
              </w:pBdr>
              <w:spacing w:before="120" w:after="120" w:line="276" w:lineRule="auto"/>
              <w:rPr>
                <w:rFonts w:eastAsia="Times New Roman"/>
                <w:color w:val="000000"/>
                <w:szCs w:val="24"/>
              </w:rPr>
            </w:pPr>
          </w:p>
        </w:tc>
      </w:tr>
    </w:tbl>
    <w:p w14:paraId="49886C89" w14:textId="55BC00EA" w:rsidR="00FC5B40" w:rsidRDefault="00FC5B40" w:rsidP="00FC5B40">
      <w:pPr>
        <w:pStyle w:val="Heading1"/>
        <w:tabs>
          <w:tab w:val="left" w:pos="7152"/>
        </w:tabs>
        <w:spacing w:before="10" w:after="6" w:line="276" w:lineRule="auto"/>
        <w:ind w:left="283" w:right="454"/>
        <w:jc w:val="both"/>
        <w:rPr>
          <w:szCs w:val="24"/>
        </w:rPr>
      </w:pPr>
      <w:bookmarkStart w:id="4" w:name="_Toc86495938"/>
    </w:p>
    <w:p w14:paraId="287BECF2" w14:textId="353DD4E2" w:rsidR="00FC5B40" w:rsidRDefault="00FC5B40" w:rsidP="00FC5B40"/>
    <w:p w14:paraId="201CBB32" w14:textId="09461F85" w:rsidR="00FC5B40" w:rsidRDefault="00FC5B40" w:rsidP="00FC5B40"/>
    <w:p w14:paraId="6233E730" w14:textId="7C390D47" w:rsidR="00FC5B40" w:rsidRDefault="00FC5B40" w:rsidP="00FC5B40"/>
    <w:p w14:paraId="33BF4BC3" w14:textId="4CCA5221" w:rsidR="00FC5B40" w:rsidRDefault="00FC5B40" w:rsidP="00FC5B40"/>
    <w:p w14:paraId="08BD911C" w14:textId="6B749FD5" w:rsidR="00FC5B40" w:rsidRDefault="00FC5B40" w:rsidP="00FC5B40"/>
    <w:p w14:paraId="7424A536" w14:textId="3CE30C1E" w:rsidR="00FC5B40" w:rsidRDefault="00FC5B40" w:rsidP="00FC5B40"/>
    <w:p w14:paraId="6D54AC58" w14:textId="646496D1" w:rsidR="00FC5B40" w:rsidRDefault="00FC5B40" w:rsidP="00FC5B40"/>
    <w:p w14:paraId="01FAAAAB" w14:textId="08721454" w:rsidR="00FC5B40" w:rsidRDefault="00FC5B40" w:rsidP="00FC5B40"/>
    <w:p w14:paraId="1B828275" w14:textId="78D385DA" w:rsidR="00FC5B40" w:rsidRDefault="00FC5B40" w:rsidP="00FC5B40"/>
    <w:p w14:paraId="65C2F876" w14:textId="03C2BDA2" w:rsidR="00FC5B40" w:rsidRDefault="00FC5B40" w:rsidP="00FC5B40"/>
    <w:p w14:paraId="60F19F81" w14:textId="308105C9" w:rsidR="00FC5B40" w:rsidRDefault="00FC5B40" w:rsidP="00FC5B40"/>
    <w:p w14:paraId="60C7B567" w14:textId="688711E6" w:rsidR="00FC5B40" w:rsidRDefault="00FC5B40" w:rsidP="00FC5B40"/>
    <w:p w14:paraId="20C68A76" w14:textId="7BBA858A" w:rsidR="00FC5B40" w:rsidRDefault="00FC5B40" w:rsidP="00FC5B40"/>
    <w:p w14:paraId="3DA1F392" w14:textId="090A0C5F" w:rsidR="00FC5B40" w:rsidRDefault="00FC5B40" w:rsidP="00FC5B40"/>
    <w:p w14:paraId="6189544E" w14:textId="6C740C39" w:rsidR="00FC5B40" w:rsidRDefault="00FC5B40" w:rsidP="00FC5B40"/>
    <w:p w14:paraId="3B05E962" w14:textId="6CD7260C" w:rsidR="00FC5B40" w:rsidRDefault="00FC5B40" w:rsidP="00FC5B40"/>
    <w:p w14:paraId="14DB8536" w14:textId="44921CFE" w:rsidR="00FC5B40" w:rsidRDefault="00FC5B40" w:rsidP="00FC5B40"/>
    <w:p w14:paraId="346F14D7" w14:textId="247F4A68" w:rsidR="00FC5B40" w:rsidRDefault="00FC5B40" w:rsidP="00FC5B40"/>
    <w:p w14:paraId="42564A81" w14:textId="0374FEB9" w:rsidR="00FC5B40" w:rsidRDefault="00FC5B40" w:rsidP="00FC5B40"/>
    <w:p w14:paraId="3A5CBA1A" w14:textId="77777777" w:rsidR="00FC5B40" w:rsidRPr="00FC5B40" w:rsidRDefault="00FC5B40" w:rsidP="00FC5B40"/>
    <w:p w14:paraId="72EAB6AF" w14:textId="77777777" w:rsidR="00FC5B40" w:rsidRDefault="00FC5B40" w:rsidP="00FC5B40">
      <w:pPr>
        <w:pStyle w:val="Heading1"/>
        <w:tabs>
          <w:tab w:val="left" w:pos="7152"/>
        </w:tabs>
        <w:spacing w:before="10" w:after="6" w:line="276" w:lineRule="auto"/>
        <w:ind w:left="283" w:right="454"/>
        <w:jc w:val="both"/>
        <w:rPr>
          <w:szCs w:val="24"/>
        </w:rPr>
      </w:pPr>
    </w:p>
    <w:p w14:paraId="08D033BA" w14:textId="11B8A04F" w:rsidR="00FC5B40" w:rsidRPr="00360993" w:rsidRDefault="00FC5B40" w:rsidP="00FC5B40">
      <w:pPr>
        <w:pStyle w:val="Heading1"/>
        <w:tabs>
          <w:tab w:val="left" w:pos="7152"/>
        </w:tabs>
        <w:spacing w:before="10" w:after="6" w:line="276" w:lineRule="auto"/>
        <w:ind w:left="283" w:right="454"/>
        <w:jc w:val="both"/>
        <w:rPr>
          <w:szCs w:val="24"/>
        </w:rPr>
      </w:pPr>
      <w:r w:rsidRPr="00360993">
        <w:rPr>
          <w:szCs w:val="24"/>
        </w:rPr>
        <w:t>ADOPTION AND APPROVAL OF THE REGULATIONS</w:t>
      </w:r>
      <w:bookmarkEnd w:id="4"/>
      <w:r w:rsidRPr="00360993">
        <w:rPr>
          <w:szCs w:val="24"/>
        </w:rPr>
        <w:tab/>
      </w:r>
    </w:p>
    <w:p w14:paraId="365D164D" w14:textId="77777777" w:rsidR="00FC5B40" w:rsidRPr="00360993" w:rsidRDefault="00FC5B40" w:rsidP="00FC5B40">
      <w:pPr>
        <w:spacing w:before="10" w:after="6" w:line="276" w:lineRule="auto"/>
        <w:ind w:left="283" w:right="454"/>
        <w:rPr>
          <w:szCs w:val="24"/>
        </w:rPr>
      </w:pPr>
    </w:p>
    <w:p w14:paraId="2C2D5680" w14:textId="77777777" w:rsidR="00FC5B40" w:rsidRPr="00360993" w:rsidRDefault="00FC5B40" w:rsidP="00FC5B40">
      <w:pPr>
        <w:spacing w:before="10" w:after="6" w:line="276" w:lineRule="auto"/>
        <w:ind w:left="283" w:right="454"/>
        <w:rPr>
          <w:szCs w:val="24"/>
        </w:rPr>
      </w:pPr>
      <w:r w:rsidRPr="00360993">
        <w:rPr>
          <w:szCs w:val="24"/>
        </w:rPr>
        <w:t>In EXERCISE of the powers conferred upon Rwanda Food and Foods Authority by Article N</w:t>
      </w:r>
      <w:r w:rsidRPr="00360993">
        <w:rPr>
          <w:szCs w:val="24"/>
          <w:vertAlign w:val="superscript"/>
        </w:rPr>
        <w:t xml:space="preserve">o </w:t>
      </w:r>
      <w:r w:rsidRPr="00360993">
        <w:rPr>
          <w:szCs w:val="24"/>
        </w:rPr>
        <w:t>9 of the Law N</w:t>
      </w:r>
      <w:r w:rsidRPr="00360993">
        <w:rPr>
          <w:szCs w:val="24"/>
          <w:vertAlign w:val="superscript"/>
        </w:rPr>
        <w:t>o</w:t>
      </w:r>
      <w:r w:rsidRPr="00360993">
        <w:rPr>
          <w:szCs w:val="24"/>
        </w:rPr>
        <w:t xml:space="preserve"> 003/2018 of 09/02/2018 establishing Rwanda FDA and determining its mission, organization and functioning, hereby ADOPTS and ISSUES these Regulation N</w:t>
      </w:r>
      <w:r w:rsidRPr="00360993">
        <w:rPr>
          <w:szCs w:val="24"/>
          <w:vertAlign w:val="superscript"/>
        </w:rPr>
        <w:t>o</w:t>
      </w:r>
      <w:r w:rsidRPr="00360993">
        <w:rPr>
          <w:szCs w:val="24"/>
        </w:rPr>
        <w:t xml:space="preserve"> </w:t>
      </w:r>
      <w:r w:rsidRPr="00360993">
        <w:rPr>
          <w:szCs w:val="24"/>
          <w:highlight w:val="yellow"/>
        </w:rPr>
        <w:t>///</w:t>
      </w:r>
      <w:r w:rsidRPr="00360993">
        <w:rPr>
          <w:szCs w:val="24"/>
        </w:rPr>
        <w:t xml:space="preserve"> Governing Good Manufacturing Practices of food Products, made this __day of ___, 2021.</w:t>
      </w:r>
    </w:p>
    <w:p w14:paraId="625C2DC3" w14:textId="77777777" w:rsidR="00FC5B40" w:rsidRPr="00360993" w:rsidRDefault="00FC5B40" w:rsidP="00FC5B40">
      <w:pPr>
        <w:spacing w:before="10" w:after="6" w:line="276" w:lineRule="auto"/>
        <w:ind w:left="283" w:right="454"/>
        <w:rPr>
          <w:szCs w:val="24"/>
        </w:rPr>
      </w:pPr>
    </w:p>
    <w:p w14:paraId="055473B3" w14:textId="77777777" w:rsidR="00FC5B40" w:rsidRPr="00360993" w:rsidRDefault="00FC5B40" w:rsidP="00FC5B40">
      <w:pPr>
        <w:spacing w:before="10" w:after="6" w:line="276" w:lineRule="auto"/>
        <w:ind w:left="283" w:right="454"/>
        <w:rPr>
          <w:szCs w:val="24"/>
        </w:rPr>
      </w:pPr>
    </w:p>
    <w:p w14:paraId="13E7560C" w14:textId="77777777" w:rsidR="00FC5B40" w:rsidRPr="00360993" w:rsidRDefault="00FC5B40" w:rsidP="00FC5B40">
      <w:pPr>
        <w:spacing w:line="276" w:lineRule="auto"/>
        <w:ind w:left="283" w:right="454"/>
        <w:rPr>
          <w:b/>
          <w:szCs w:val="24"/>
        </w:rPr>
      </w:pPr>
      <w:r w:rsidRPr="00360993">
        <w:rPr>
          <w:b/>
          <w:szCs w:val="24"/>
        </w:rPr>
        <w:t>Dr. Emile BIENVENU</w:t>
      </w:r>
    </w:p>
    <w:p w14:paraId="2CDCD0CB" w14:textId="77777777" w:rsidR="00FC5B40" w:rsidRPr="00360993" w:rsidRDefault="00FC5B40" w:rsidP="00FC5B40">
      <w:pPr>
        <w:spacing w:line="276" w:lineRule="auto"/>
        <w:ind w:left="283" w:right="454"/>
        <w:rPr>
          <w:b/>
          <w:szCs w:val="24"/>
        </w:rPr>
      </w:pPr>
      <w:r w:rsidRPr="00360993">
        <w:rPr>
          <w:b/>
          <w:szCs w:val="24"/>
        </w:rPr>
        <w:t xml:space="preserve">Director General </w:t>
      </w:r>
    </w:p>
    <w:p w14:paraId="2E42CBB2" w14:textId="77777777" w:rsidR="00FC5B40" w:rsidRPr="00360993" w:rsidRDefault="00FC5B40" w:rsidP="00FC5B40">
      <w:pPr>
        <w:spacing w:before="10" w:after="6" w:line="276" w:lineRule="auto"/>
        <w:ind w:right="454"/>
        <w:rPr>
          <w:b/>
          <w:szCs w:val="24"/>
        </w:rPr>
      </w:pPr>
    </w:p>
    <w:p w14:paraId="107BFA4E" w14:textId="4DAF106F" w:rsidR="00FC5B40" w:rsidRDefault="00FC5B40" w:rsidP="00BA547F">
      <w:pPr>
        <w:pStyle w:val="Heading1"/>
        <w:spacing w:before="10" w:after="6"/>
        <w:ind w:left="283" w:right="454"/>
        <w:jc w:val="both"/>
        <w:rPr>
          <w:szCs w:val="24"/>
        </w:rPr>
      </w:pPr>
    </w:p>
    <w:p w14:paraId="501643FF" w14:textId="013B6708" w:rsidR="00FC5B40" w:rsidRDefault="00FC5B40" w:rsidP="00FC5B40"/>
    <w:p w14:paraId="5EEC45C4" w14:textId="293D6252" w:rsidR="00FC5B40" w:rsidRDefault="00FC5B40" w:rsidP="00FC5B40"/>
    <w:p w14:paraId="32F1BB3B" w14:textId="7EA89F4C" w:rsidR="00FC5B40" w:rsidRDefault="00FC5B40" w:rsidP="00FC5B40"/>
    <w:p w14:paraId="25F410C9" w14:textId="1F34B155" w:rsidR="00FC5B40" w:rsidRDefault="00FC5B40" w:rsidP="00FC5B40"/>
    <w:p w14:paraId="4383DA34" w14:textId="3456CBF1" w:rsidR="00FC5B40" w:rsidRDefault="00FC5B40" w:rsidP="00FC5B40"/>
    <w:p w14:paraId="00DAA83C" w14:textId="5F74A471" w:rsidR="00FC5B40" w:rsidRDefault="00FC5B40" w:rsidP="00FC5B40"/>
    <w:p w14:paraId="18D5680F" w14:textId="4E05C0B2" w:rsidR="00FC5B40" w:rsidRDefault="00FC5B40" w:rsidP="00FC5B40"/>
    <w:p w14:paraId="4DBE3DD0" w14:textId="1656238A" w:rsidR="00FC5B40" w:rsidRDefault="00FC5B40" w:rsidP="00FC5B40"/>
    <w:p w14:paraId="019E29D9" w14:textId="2BB80C9A" w:rsidR="00FC5B40" w:rsidRDefault="00FC5B40" w:rsidP="00FC5B40"/>
    <w:p w14:paraId="4EC82E36" w14:textId="70A1B0C8" w:rsidR="00FC5B40" w:rsidRDefault="00FC5B40" w:rsidP="00FC5B40"/>
    <w:p w14:paraId="0607E50B" w14:textId="77EA7830" w:rsidR="00FC5B40" w:rsidRDefault="00FC5B40" w:rsidP="00FC5B40"/>
    <w:p w14:paraId="7911B52E" w14:textId="3760ADB5" w:rsidR="00FC5B40" w:rsidRDefault="00FC5B40" w:rsidP="00FC5B40"/>
    <w:p w14:paraId="12F4C64F" w14:textId="53687819" w:rsidR="00FC5B40" w:rsidRDefault="00FC5B40" w:rsidP="00FC5B40"/>
    <w:p w14:paraId="69D44826" w14:textId="0FE0B752" w:rsidR="00FC5B40" w:rsidRDefault="00FC5B40" w:rsidP="00FC5B40"/>
    <w:p w14:paraId="3AE56C47" w14:textId="0E77AF12" w:rsidR="00FC5B40" w:rsidRDefault="00FC5B40" w:rsidP="00FC5B40"/>
    <w:p w14:paraId="2083FFC3" w14:textId="02F7947D" w:rsidR="00FC5B40" w:rsidRDefault="00FC5B40" w:rsidP="00FC5B40"/>
    <w:p w14:paraId="6F083F2C" w14:textId="2A6C6AEE" w:rsidR="00FC5B40" w:rsidRDefault="00FC5B40" w:rsidP="00FC5B40"/>
    <w:p w14:paraId="1C4F0541" w14:textId="1E894B75" w:rsidR="00FC5B40" w:rsidRDefault="00FC5B40" w:rsidP="00FC5B40"/>
    <w:p w14:paraId="14208DDD" w14:textId="77777777" w:rsidR="00FC5B40" w:rsidRPr="00FC5B40" w:rsidRDefault="00FC5B40" w:rsidP="00FC5B40"/>
    <w:p w14:paraId="1EE6EBE8" w14:textId="77777777" w:rsidR="00FC5B40" w:rsidRPr="00360993" w:rsidRDefault="00FC5B40" w:rsidP="00FC5B40">
      <w:pPr>
        <w:pStyle w:val="Heading1"/>
        <w:spacing w:before="10" w:after="6" w:line="276" w:lineRule="auto"/>
        <w:ind w:left="283" w:right="454"/>
        <w:jc w:val="both"/>
        <w:rPr>
          <w:szCs w:val="24"/>
        </w:rPr>
      </w:pPr>
      <w:r w:rsidRPr="00360993">
        <w:rPr>
          <w:szCs w:val="24"/>
        </w:rPr>
        <w:lastRenderedPageBreak/>
        <w:t>ABBREVIATION AND ACRONYMS</w:t>
      </w:r>
    </w:p>
    <w:p w14:paraId="1BF4F867" w14:textId="77777777" w:rsidR="00FC5B40" w:rsidRPr="00360993" w:rsidRDefault="00FC5B40" w:rsidP="00FC5B40">
      <w:pPr>
        <w:rPr>
          <w:szCs w:val="24"/>
        </w:rPr>
      </w:pPr>
      <w:r w:rsidRPr="00360993">
        <w:rPr>
          <w:szCs w:val="24"/>
        </w:rPr>
        <w:t>RWANDA FDA: Rwanda Food and Foods Authority</w:t>
      </w:r>
    </w:p>
    <w:p w14:paraId="1FEA4815" w14:textId="77777777" w:rsidR="00FC5B40" w:rsidRPr="00360993" w:rsidRDefault="00FC5B40" w:rsidP="00FC5B40">
      <w:pPr>
        <w:rPr>
          <w:szCs w:val="24"/>
        </w:rPr>
      </w:pPr>
      <w:r w:rsidRPr="00360993">
        <w:rPr>
          <w:szCs w:val="24"/>
        </w:rPr>
        <w:t>GMP: Good manufacturing Practice</w:t>
      </w:r>
    </w:p>
    <w:p w14:paraId="79DC1E19" w14:textId="77777777" w:rsidR="00FC5B40" w:rsidRPr="00360993" w:rsidRDefault="00FC5B40" w:rsidP="00FC5B40">
      <w:pPr>
        <w:rPr>
          <w:szCs w:val="24"/>
        </w:rPr>
      </w:pPr>
      <w:r w:rsidRPr="00360993">
        <w:rPr>
          <w:szCs w:val="24"/>
        </w:rPr>
        <w:t>CAPA: Corrective and Preventive Actions</w:t>
      </w:r>
    </w:p>
    <w:p w14:paraId="0C7BA86F" w14:textId="77777777" w:rsidR="00FC5B40" w:rsidRPr="00360993" w:rsidRDefault="00FC5B40" w:rsidP="00FC5B40">
      <w:pPr>
        <w:rPr>
          <w:szCs w:val="24"/>
        </w:rPr>
      </w:pPr>
      <w:r w:rsidRPr="00360993">
        <w:rPr>
          <w:szCs w:val="24"/>
        </w:rPr>
        <w:t>WHO: World Health Organization</w:t>
      </w:r>
    </w:p>
    <w:p w14:paraId="7EF96DD5" w14:textId="77777777" w:rsidR="00FC5B40" w:rsidRPr="00360993" w:rsidRDefault="00FC5B40" w:rsidP="00FC5B40">
      <w:pPr>
        <w:rPr>
          <w:szCs w:val="24"/>
        </w:rPr>
      </w:pPr>
      <w:r w:rsidRPr="00360993">
        <w:rPr>
          <w:szCs w:val="24"/>
        </w:rPr>
        <w:t>MOU: Memorandum of Understanding</w:t>
      </w:r>
    </w:p>
    <w:p w14:paraId="41F77778" w14:textId="77777777" w:rsidR="00FC5B40" w:rsidRPr="00360993" w:rsidRDefault="00FC5B40" w:rsidP="00FC5B40">
      <w:pPr>
        <w:rPr>
          <w:szCs w:val="24"/>
        </w:rPr>
      </w:pPr>
      <w:r w:rsidRPr="00360993">
        <w:rPr>
          <w:szCs w:val="24"/>
        </w:rPr>
        <w:t xml:space="preserve">ISO: International Organization for Standardization </w:t>
      </w:r>
    </w:p>
    <w:p w14:paraId="1D8436FB" w14:textId="52DFD822" w:rsidR="00FC5B40" w:rsidRDefault="00FC5B40" w:rsidP="00BA547F">
      <w:pPr>
        <w:pStyle w:val="Heading1"/>
        <w:spacing w:before="10" w:after="6"/>
        <w:ind w:left="283" w:right="454"/>
        <w:jc w:val="both"/>
        <w:rPr>
          <w:szCs w:val="24"/>
        </w:rPr>
      </w:pPr>
    </w:p>
    <w:p w14:paraId="70736013" w14:textId="15399CEF" w:rsidR="00FC5B40" w:rsidRDefault="00FC5B40" w:rsidP="00FC5B40"/>
    <w:p w14:paraId="5E46432E" w14:textId="488C2B0E" w:rsidR="00FC5B40" w:rsidRDefault="00FC5B40" w:rsidP="00FC5B40"/>
    <w:p w14:paraId="445C8EC7" w14:textId="2DDE4834" w:rsidR="00FC5B40" w:rsidRDefault="00FC5B40" w:rsidP="00FC5B40"/>
    <w:p w14:paraId="4384B98C" w14:textId="55CF14B6" w:rsidR="00FC5B40" w:rsidRDefault="00FC5B40" w:rsidP="00FC5B40"/>
    <w:p w14:paraId="045A76B1" w14:textId="1D881F59" w:rsidR="00FC5B40" w:rsidRDefault="00FC5B40" w:rsidP="00FC5B40"/>
    <w:p w14:paraId="0A2751E8" w14:textId="217DEA14" w:rsidR="00FC5B40" w:rsidRDefault="00FC5B40" w:rsidP="00FC5B40"/>
    <w:p w14:paraId="7689CEF7" w14:textId="1FD5C16F" w:rsidR="00FC5B40" w:rsidRDefault="00FC5B40" w:rsidP="00FC5B40"/>
    <w:p w14:paraId="666A81C9" w14:textId="1F01DA48" w:rsidR="00FC5B40" w:rsidRDefault="00FC5B40" w:rsidP="00FC5B40"/>
    <w:p w14:paraId="251FC2F7" w14:textId="4E874A28" w:rsidR="00FC5B40" w:rsidRDefault="00FC5B40" w:rsidP="00FC5B40"/>
    <w:p w14:paraId="3734C4DC" w14:textId="7E710E13" w:rsidR="00FC5B40" w:rsidRDefault="00FC5B40" w:rsidP="00FC5B40"/>
    <w:p w14:paraId="5235ED28" w14:textId="79D7F3EA" w:rsidR="00FC5B40" w:rsidRDefault="00FC5B40" w:rsidP="00FC5B40"/>
    <w:p w14:paraId="6CB556C9" w14:textId="03CF43C0" w:rsidR="00FC5B40" w:rsidRDefault="00FC5B40" w:rsidP="00FC5B40"/>
    <w:p w14:paraId="4166D16D" w14:textId="207D10AD" w:rsidR="00FC5B40" w:rsidRDefault="00FC5B40" w:rsidP="00FC5B40"/>
    <w:p w14:paraId="78F57AA9" w14:textId="7C6F9FF9" w:rsidR="00FC5B40" w:rsidRDefault="00FC5B40" w:rsidP="00FC5B40"/>
    <w:p w14:paraId="615919F4" w14:textId="32458147" w:rsidR="00FC5B40" w:rsidRDefault="00FC5B40" w:rsidP="00FC5B40"/>
    <w:p w14:paraId="2F7D6041" w14:textId="77777777" w:rsidR="00FC5B40" w:rsidRPr="00FC5B40" w:rsidRDefault="00FC5B40" w:rsidP="00FC5B40"/>
    <w:p w14:paraId="4E2DAD1F" w14:textId="77777777" w:rsidR="00FC5B40" w:rsidRDefault="00FC5B40" w:rsidP="00FC5B40">
      <w:pPr>
        <w:pStyle w:val="Heading1"/>
        <w:spacing w:before="10" w:after="6"/>
        <w:ind w:right="454"/>
        <w:jc w:val="both"/>
        <w:rPr>
          <w:szCs w:val="24"/>
        </w:rPr>
      </w:pPr>
    </w:p>
    <w:p w14:paraId="1A0AE2E4" w14:textId="73563B4B" w:rsidR="0023597D" w:rsidRPr="00951208" w:rsidRDefault="0023597D" w:rsidP="00BA547F">
      <w:pPr>
        <w:pStyle w:val="Heading1"/>
        <w:spacing w:before="10" w:after="6"/>
        <w:ind w:left="283" w:right="454"/>
        <w:jc w:val="both"/>
        <w:rPr>
          <w:szCs w:val="24"/>
        </w:rPr>
      </w:pPr>
      <w:r w:rsidRPr="00951208">
        <w:rPr>
          <w:szCs w:val="24"/>
        </w:rPr>
        <w:t>CHAPTER I: GENERAL PROVISIONS</w:t>
      </w:r>
      <w:bookmarkEnd w:id="0"/>
    </w:p>
    <w:p w14:paraId="2EAF0C16" w14:textId="6CFDE3A6" w:rsidR="0023597D" w:rsidRPr="00951208" w:rsidRDefault="0023597D" w:rsidP="00BA547F">
      <w:pPr>
        <w:pStyle w:val="Heading1"/>
        <w:jc w:val="both"/>
        <w:rPr>
          <w:szCs w:val="24"/>
        </w:rPr>
      </w:pPr>
      <w:bookmarkStart w:id="5" w:name="_Toc98833373"/>
      <w:bookmarkStart w:id="6" w:name="_Toc104909695"/>
      <w:r w:rsidRPr="00951208">
        <w:rPr>
          <w:szCs w:val="24"/>
        </w:rPr>
        <w:t xml:space="preserve">Article 1: Purpose of </w:t>
      </w:r>
      <w:bookmarkEnd w:id="5"/>
      <w:bookmarkEnd w:id="6"/>
      <w:r w:rsidR="006C7D2A" w:rsidRPr="00951208">
        <w:rPr>
          <w:szCs w:val="24"/>
        </w:rPr>
        <w:t>t</w:t>
      </w:r>
      <w:r w:rsidRPr="00951208">
        <w:rPr>
          <w:szCs w:val="24"/>
        </w:rPr>
        <w:t>his regulation</w:t>
      </w:r>
    </w:p>
    <w:p w14:paraId="0C6F77DF" w14:textId="1F749ABD" w:rsidR="0023597D" w:rsidRPr="00951208" w:rsidRDefault="0023597D" w:rsidP="00BA547F">
      <w:pPr>
        <w:pStyle w:val="Heading1"/>
        <w:jc w:val="both"/>
        <w:rPr>
          <w:szCs w:val="24"/>
        </w:rPr>
      </w:pPr>
      <w:bookmarkStart w:id="7" w:name="_Toc104909696"/>
      <w:bookmarkStart w:id="8" w:name="_Toc98833374"/>
      <w:r w:rsidRPr="00951208">
        <w:rPr>
          <w:b w:val="0"/>
          <w:szCs w:val="24"/>
        </w:rPr>
        <w:t xml:space="preserve">The purpose of this </w:t>
      </w:r>
      <w:r w:rsidR="00684BA5" w:rsidRPr="00951208">
        <w:rPr>
          <w:b w:val="0"/>
          <w:szCs w:val="24"/>
        </w:rPr>
        <w:t>r</w:t>
      </w:r>
      <w:r w:rsidRPr="00951208">
        <w:rPr>
          <w:b w:val="0"/>
          <w:szCs w:val="24"/>
        </w:rPr>
        <w:t xml:space="preserve">egulation is to </w:t>
      </w:r>
      <w:r w:rsidR="00A6276A" w:rsidRPr="00951208">
        <w:rPr>
          <w:b w:val="0"/>
          <w:szCs w:val="24"/>
        </w:rPr>
        <w:t xml:space="preserve">put in place a </w:t>
      </w:r>
      <w:r w:rsidR="007E0BDC" w:rsidRPr="00951208">
        <w:rPr>
          <w:b w:val="0"/>
          <w:szCs w:val="24"/>
        </w:rPr>
        <w:t>legal framework</w:t>
      </w:r>
      <w:r w:rsidR="00A6276A" w:rsidRPr="00951208">
        <w:rPr>
          <w:b w:val="0"/>
          <w:szCs w:val="24"/>
        </w:rPr>
        <w:t xml:space="preserve"> to ensure </w:t>
      </w:r>
      <w:r w:rsidRPr="00951208">
        <w:rPr>
          <w:b w:val="0"/>
          <w:szCs w:val="24"/>
        </w:rPr>
        <w:t>effective and</w:t>
      </w:r>
      <w:r w:rsidRPr="00951208">
        <w:rPr>
          <w:szCs w:val="24"/>
        </w:rPr>
        <w:t xml:space="preserve"> </w:t>
      </w:r>
      <w:r w:rsidRPr="00951208">
        <w:rPr>
          <w:b w:val="0"/>
          <w:szCs w:val="24"/>
        </w:rPr>
        <w:t xml:space="preserve">efficient </w:t>
      </w:r>
      <w:r w:rsidR="00A6276A" w:rsidRPr="00951208">
        <w:rPr>
          <w:b w:val="0"/>
          <w:szCs w:val="24"/>
        </w:rPr>
        <w:t xml:space="preserve">implementation of </w:t>
      </w:r>
      <w:r w:rsidR="007E0BDC" w:rsidRPr="00951208">
        <w:rPr>
          <w:b w:val="0"/>
          <w:szCs w:val="24"/>
        </w:rPr>
        <w:t>GMP for</w:t>
      </w:r>
      <w:r w:rsidR="00A6276A" w:rsidRPr="00951208">
        <w:rPr>
          <w:b w:val="0"/>
          <w:szCs w:val="24"/>
        </w:rPr>
        <w:t xml:space="preserve"> food products </w:t>
      </w:r>
      <w:r w:rsidRPr="00951208">
        <w:rPr>
          <w:b w:val="0"/>
          <w:szCs w:val="24"/>
        </w:rPr>
        <w:t>manufacture</w:t>
      </w:r>
      <w:r w:rsidR="00A6276A" w:rsidRPr="00951208">
        <w:rPr>
          <w:b w:val="0"/>
          <w:szCs w:val="24"/>
        </w:rPr>
        <w:t>rs.</w:t>
      </w:r>
      <w:bookmarkStart w:id="9" w:name="_heading=h.4d34og8" w:colFirst="0" w:colLast="0"/>
      <w:bookmarkEnd w:id="7"/>
      <w:bookmarkEnd w:id="9"/>
    </w:p>
    <w:p w14:paraId="2B564B41" w14:textId="7FC81F59" w:rsidR="0023597D" w:rsidRPr="00951208" w:rsidRDefault="0023597D" w:rsidP="00BA547F">
      <w:pPr>
        <w:pStyle w:val="Heading1"/>
        <w:jc w:val="both"/>
        <w:rPr>
          <w:szCs w:val="24"/>
        </w:rPr>
      </w:pPr>
      <w:bookmarkStart w:id="10" w:name="_Toc104909697"/>
      <w:r w:rsidRPr="00951208">
        <w:rPr>
          <w:szCs w:val="24"/>
        </w:rPr>
        <w:t xml:space="preserve">Article 2: </w:t>
      </w:r>
      <w:bookmarkEnd w:id="8"/>
      <w:r w:rsidR="006E1697" w:rsidRPr="00951208">
        <w:rPr>
          <w:szCs w:val="24"/>
        </w:rPr>
        <w:t>Citation</w:t>
      </w:r>
      <w:bookmarkEnd w:id="10"/>
      <w:r w:rsidRPr="00951208">
        <w:rPr>
          <w:szCs w:val="24"/>
        </w:rPr>
        <w:t xml:space="preserve"> </w:t>
      </w:r>
    </w:p>
    <w:p w14:paraId="2891BAA8" w14:textId="485F29D4" w:rsidR="0023597D" w:rsidRPr="00951208" w:rsidRDefault="0023597D" w:rsidP="00BA547F">
      <w:pPr>
        <w:tabs>
          <w:tab w:val="left" w:pos="1474"/>
          <w:tab w:val="left" w:pos="7671"/>
        </w:tabs>
        <w:spacing w:before="10" w:after="6" w:line="276" w:lineRule="auto"/>
        <w:ind w:right="454"/>
        <w:rPr>
          <w:szCs w:val="24"/>
        </w:rPr>
      </w:pPr>
      <w:r w:rsidRPr="00951208">
        <w:rPr>
          <w:szCs w:val="24"/>
        </w:rPr>
        <w:t xml:space="preserve">This regulation may be cited as the ‘’Regulation  </w:t>
      </w:r>
      <w:r w:rsidRPr="00951208">
        <w:rPr>
          <w:szCs w:val="24"/>
          <w:highlight w:val="yellow"/>
        </w:rPr>
        <w:t>……….</w:t>
      </w:r>
      <w:r w:rsidRPr="00951208">
        <w:rPr>
          <w:szCs w:val="24"/>
        </w:rPr>
        <w:t xml:space="preserve"> Governing Good Manufacturing Practices of Food Products</w:t>
      </w:r>
      <w:r w:rsidR="00406319" w:rsidRPr="00951208">
        <w:rPr>
          <w:szCs w:val="24"/>
        </w:rPr>
        <w:t>.</w:t>
      </w:r>
    </w:p>
    <w:p w14:paraId="79B281CA" w14:textId="0CE5911B" w:rsidR="0023597D" w:rsidRPr="00951208" w:rsidRDefault="0023597D" w:rsidP="00BA547F">
      <w:pPr>
        <w:pStyle w:val="Heading1"/>
        <w:jc w:val="both"/>
        <w:rPr>
          <w:szCs w:val="24"/>
        </w:rPr>
      </w:pPr>
      <w:bookmarkStart w:id="11" w:name="_Toc98833375"/>
      <w:bookmarkStart w:id="12" w:name="_Toc104909698"/>
      <w:r w:rsidRPr="00951208">
        <w:rPr>
          <w:szCs w:val="24"/>
        </w:rPr>
        <w:t>Article 3:</w:t>
      </w:r>
      <w:r w:rsidR="000146E9" w:rsidRPr="00951208">
        <w:rPr>
          <w:szCs w:val="24"/>
        </w:rPr>
        <w:t xml:space="preserve"> </w:t>
      </w:r>
      <w:r w:rsidR="007E0BDC" w:rsidRPr="00951208">
        <w:rPr>
          <w:szCs w:val="24"/>
        </w:rPr>
        <w:t>Scope</w:t>
      </w:r>
      <w:bookmarkEnd w:id="11"/>
      <w:bookmarkEnd w:id="12"/>
      <w:r w:rsidRPr="00951208">
        <w:rPr>
          <w:szCs w:val="24"/>
        </w:rPr>
        <w:t xml:space="preserve"> </w:t>
      </w:r>
    </w:p>
    <w:p w14:paraId="502A1C84" w14:textId="36A3FC4B" w:rsidR="0023597D" w:rsidRPr="00951208" w:rsidRDefault="00A36997" w:rsidP="00BA547F">
      <w:pPr>
        <w:tabs>
          <w:tab w:val="left" w:pos="1474"/>
          <w:tab w:val="left" w:pos="7671"/>
        </w:tabs>
        <w:spacing w:before="10" w:after="6" w:line="276" w:lineRule="auto"/>
        <w:ind w:right="454"/>
        <w:rPr>
          <w:szCs w:val="24"/>
        </w:rPr>
      </w:pPr>
      <w:r w:rsidRPr="00951208">
        <w:rPr>
          <w:szCs w:val="24"/>
        </w:rPr>
        <w:t>These regulations</w:t>
      </w:r>
      <w:r w:rsidR="0023597D" w:rsidRPr="00951208">
        <w:rPr>
          <w:szCs w:val="24"/>
        </w:rPr>
        <w:t xml:space="preserve"> shall apply to all types of </w:t>
      </w:r>
      <w:r w:rsidR="00684BA5" w:rsidRPr="00951208">
        <w:rPr>
          <w:szCs w:val="24"/>
        </w:rPr>
        <w:t xml:space="preserve">food </w:t>
      </w:r>
      <w:r w:rsidR="000146E9" w:rsidRPr="00951208">
        <w:rPr>
          <w:szCs w:val="24"/>
        </w:rPr>
        <w:t>products; as</w:t>
      </w:r>
      <w:r w:rsidR="0023597D" w:rsidRPr="00951208">
        <w:rPr>
          <w:szCs w:val="24"/>
        </w:rPr>
        <w:t xml:space="preserve"> stipulated under Article 3 of the Law N</w:t>
      </w:r>
      <w:r w:rsidR="0023597D" w:rsidRPr="00951208">
        <w:rPr>
          <w:szCs w:val="24"/>
          <w:vertAlign w:val="superscript"/>
        </w:rPr>
        <w:t>o</w:t>
      </w:r>
      <w:r w:rsidR="0023597D" w:rsidRPr="00951208">
        <w:rPr>
          <w:szCs w:val="24"/>
        </w:rPr>
        <w:t xml:space="preserve"> 003/2018 of 09/02/2018 establishing Rwanda Food and Drugs Authority and determining its mission, organization, and functioning. </w:t>
      </w:r>
    </w:p>
    <w:p w14:paraId="7A94D0C9" w14:textId="46A15EF9" w:rsidR="0023597D" w:rsidRPr="00951208" w:rsidRDefault="0023597D" w:rsidP="00BA547F">
      <w:pPr>
        <w:tabs>
          <w:tab w:val="left" w:pos="1474"/>
          <w:tab w:val="left" w:pos="7671"/>
        </w:tabs>
        <w:spacing w:before="10" w:after="6" w:line="276" w:lineRule="auto"/>
        <w:ind w:right="454"/>
        <w:rPr>
          <w:szCs w:val="24"/>
        </w:rPr>
      </w:pPr>
      <w:r w:rsidRPr="00951208">
        <w:rPr>
          <w:szCs w:val="24"/>
        </w:rPr>
        <w:t>All requirements of this regulation are generic and are intended to be applicable to all manufacturers of the food products</w:t>
      </w:r>
      <w:r w:rsidR="000146E9" w:rsidRPr="00951208">
        <w:rPr>
          <w:szCs w:val="24"/>
        </w:rPr>
        <w:t>: Processed food for humans and animals, food supplements and fortified foods regardless</w:t>
      </w:r>
      <w:r w:rsidRPr="00951208">
        <w:rPr>
          <w:szCs w:val="24"/>
        </w:rPr>
        <w:t xml:space="preserve"> of size and complexity.</w:t>
      </w:r>
    </w:p>
    <w:p w14:paraId="3A1AB13F" w14:textId="77777777" w:rsidR="0023597D" w:rsidRPr="00951208" w:rsidRDefault="0023597D" w:rsidP="00BA547F">
      <w:pPr>
        <w:pStyle w:val="Heading1"/>
        <w:jc w:val="both"/>
        <w:rPr>
          <w:szCs w:val="24"/>
        </w:rPr>
      </w:pPr>
      <w:bookmarkStart w:id="13" w:name="_Toc98833376"/>
      <w:bookmarkStart w:id="14" w:name="_Toc104909699"/>
      <w:r w:rsidRPr="00951208">
        <w:rPr>
          <w:szCs w:val="24"/>
        </w:rPr>
        <w:t>Article 4. Definitions</w:t>
      </w:r>
      <w:bookmarkEnd w:id="13"/>
      <w:bookmarkEnd w:id="14"/>
      <w:r w:rsidRPr="00951208">
        <w:rPr>
          <w:szCs w:val="24"/>
        </w:rPr>
        <w:t xml:space="preserve"> </w:t>
      </w:r>
    </w:p>
    <w:p w14:paraId="2D0E8C0A" w14:textId="77777777" w:rsidR="0023597D" w:rsidRPr="00951208" w:rsidRDefault="0023597D" w:rsidP="00BA547F">
      <w:pPr>
        <w:tabs>
          <w:tab w:val="left" w:pos="1474"/>
          <w:tab w:val="left" w:pos="7671"/>
        </w:tabs>
        <w:spacing w:before="10" w:after="6" w:line="276" w:lineRule="auto"/>
        <w:ind w:right="454"/>
        <w:rPr>
          <w:szCs w:val="24"/>
        </w:rPr>
      </w:pPr>
      <w:r w:rsidRPr="00951208">
        <w:rPr>
          <w:szCs w:val="24"/>
        </w:rPr>
        <w:t>In this regulation, unless the context otherwise requires:</w:t>
      </w:r>
    </w:p>
    <w:p w14:paraId="221F206B" w14:textId="763A4906" w:rsidR="0023597D" w:rsidRPr="00951208" w:rsidRDefault="0023597D" w:rsidP="00BA547F">
      <w:pPr>
        <w:tabs>
          <w:tab w:val="left" w:pos="1474"/>
          <w:tab w:val="left" w:pos="7671"/>
        </w:tabs>
        <w:spacing w:before="10" w:after="6" w:line="276" w:lineRule="auto"/>
        <w:ind w:right="454"/>
        <w:rPr>
          <w:szCs w:val="24"/>
        </w:rPr>
      </w:pPr>
      <w:r w:rsidRPr="00951208">
        <w:rPr>
          <w:b/>
          <w:szCs w:val="24"/>
        </w:rPr>
        <w:t>Applicant</w:t>
      </w:r>
      <w:r w:rsidRPr="00951208">
        <w:rPr>
          <w:szCs w:val="24"/>
        </w:rPr>
        <w:t>: means any legal or natural person, established within or outside Rwanda, seeking to obtain or having obtained the certificate of compliance with good manufacturing practice t</w:t>
      </w:r>
      <w:r w:rsidR="00A36997" w:rsidRPr="00951208">
        <w:rPr>
          <w:szCs w:val="24"/>
        </w:rPr>
        <w:t>o manufacture food products</w:t>
      </w:r>
      <w:r w:rsidRPr="00951208">
        <w:rPr>
          <w:szCs w:val="24"/>
        </w:rPr>
        <w:t>.</w:t>
      </w:r>
    </w:p>
    <w:p w14:paraId="1F2B78F9" w14:textId="77777777" w:rsidR="0023597D" w:rsidRPr="00951208" w:rsidRDefault="0023597D" w:rsidP="00BA547F">
      <w:pPr>
        <w:tabs>
          <w:tab w:val="left" w:pos="265"/>
          <w:tab w:val="left" w:pos="829"/>
        </w:tabs>
        <w:spacing w:before="10" w:after="6" w:line="276" w:lineRule="auto"/>
        <w:ind w:right="454"/>
        <w:rPr>
          <w:szCs w:val="24"/>
        </w:rPr>
      </w:pPr>
      <w:r w:rsidRPr="00951208">
        <w:rPr>
          <w:b/>
          <w:szCs w:val="24"/>
        </w:rPr>
        <w:t xml:space="preserve">Authority: </w:t>
      </w:r>
      <w:r w:rsidRPr="00951208">
        <w:rPr>
          <w:szCs w:val="24"/>
        </w:rPr>
        <w:t>means the Rwanda Food and Foods Authority or its acronym “Rwanda FDA”, established by the Law N° 003/2018 of 09/02/2018.</w:t>
      </w:r>
    </w:p>
    <w:p w14:paraId="61CCA29A" w14:textId="77777777" w:rsidR="0023597D" w:rsidRPr="00951208" w:rsidRDefault="0023597D" w:rsidP="00BA547F">
      <w:pPr>
        <w:spacing w:before="280" w:after="280" w:line="240" w:lineRule="auto"/>
        <w:rPr>
          <w:szCs w:val="24"/>
        </w:rPr>
      </w:pPr>
      <w:r w:rsidRPr="00951208" w:rsidDel="004877F6">
        <w:rPr>
          <w:b/>
          <w:szCs w:val="24"/>
        </w:rPr>
        <w:t xml:space="preserve"> </w:t>
      </w:r>
      <w:r w:rsidRPr="00951208">
        <w:rPr>
          <w:b/>
          <w:szCs w:val="24"/>
        </w:rPr>
        <w:t>Batch</w:t>
      </w:r>
      <w:r w:rsidRPr="00951208">
        <w:rPr>
          <w:szCs w:val="24"/>
        </w:rPr>
        <w:t>: defined quantity of a product produced and/or processed and/or packaged essentially under the same conditions</w:t>
      </w:r>
    </w:p>
    <w:p w14:paraId="0286C5FD" w14:textId="77777777" w:rsidR="0023597D" w:rsidRPr="00951208" w:rsidRDefault="0023597D" w:rsidP="00BA547F">
      <w:pPr>
        <w:spacing w:before="280" w:after="280" w:line="240" w:lineRule="auto"/>
        <w:rPr>
          <w:szCs w:val="24"/>
        </w:rPr>
      </w:pPr>
      <w:r w:rsidRPr="00951208">
        <w:rPr>
          <w:b/>
          <w:szCs w:val="24"/>
        </w:rPr>
        <w:t>Correction:</w:t>
      </w:r>
      <w:r w:rsidRPr="00951208">
        <w:rPr>
          <w:szCs w:val="24"/>
        </w:rPr>
        <w:t xml:space="preserve"> means an action to identify and correct a problem that occurred during the production of food, without other actions associated with a corrective action procedure (such as actions to reduce the likelihood that the problem will recur, evaluate all affected food for safety, and prevent affected food from entering commerce). </w:t>
      </w:r>
    </w:p>
    <w:p w14:paraId="07663ECD" w14:textId="77777777" w:rsidR="0023597D" w:rsidRPr="00951208" w:rsidRDefault="0023597D" w:rsidP="00BA547F">
      <w:pPr>
        <w:spacing w:before="280" w:after="280" w:line="240" w:lineRule="auto"/>
        <w:rPr>
          <w:szCs w:val="24"/>
        </w:rPr>
      </w:pPr>
      <w:r w:rsidRPr="00951208">
        <w:rPr>
          <w:b/>
          <w:szCs w:val="24"/>
        </w:rPr>
        <w:t>Corrective action:</w:t>
      </w:r>
      <w:r w:rsidRPr="00951208">
        <w:rPr>
          <w:szCs w:val="24"/>
        </w:rPr>
        <w:t xml:space="preserve"> action to eliminate the cause of a noncompliance and to prevent recurrence</w:t>
      </w:r>
    </w:p>
    <w:p w14:paraId="7436528C" w14:textId="5175E60A" w:rsidR="006A3612" w:rsidRPr="00951208" w:rsidRDefault="0023597D" w:rsidP="00BA547F">
      <w:pPr>
        <w:spacing w:before="280" w:after="280" w:line="240" w:lineRule="auto"/>
        <w:rPr>
          <w:szCs w:val="24"/>
        </w:rPr>
      </w:pPr>
      <w:r w:rsidRPr="00951208">
        <w:rPr>
          <w:b/>
          <w:szCs w:val="24"/>
        </w:rPr>
        <w:lastRenderedPageBreak/>
        <w:t>Critical control point:</w:t>
      </w:r>
      <w:r w:rsidRPr="00951208">
        <w:rPr>
          <w:szCs w:val="24"/>
        </w:rPr>
        <w:t xml:space="preserve"> S</w:t>
      </w:r>
      <w:r w:rsidR="0039667B" w:rsidRPr="00951208">
        <w:rPr>
          <w:szCs w:val="24"/>
        </w:rPr>
        <w:t xml:space="preserve">tep in the process </w:t>
      </w:r>
      <w:r w:rsidRPr="00951208">
        <w:rPr>
          <w:szCs w:val="24"/>
        </w:rPr>
        <w:t xml:space="preserve">at which control measure(s) is (are) applied to prevent or reduce a significant food safety </w:t>
      </w:r>
      <w:r w:rsidR="00715AF3" w:rsidRPr="00951208">
        <w:rPr>
          <w:szCs w:val="24"/>
        </w:rPr>
        <w:t>hazard to</w:t>
      </w:r>
      <w:r w:rsidRPr="00951208">
        <w:rPr>
          <w:szCs w:val="24"/>
        </w:rPr>
        <w:t xml:space="preserve"> an acceptable level,</w:t>
      </w:r>
      <w:r w:rsidR="00A36997" w:rsidRPr="00951208">
        <w:rPr>
          <w:szCs w:val="24"/>
        </w:rPr>
        <w:t xml:space="preserve"> and defined critical limit(s) </w:t>
      </w:r>
      <w:r w:rsidRPr="00951208">
        <w:rPr>
          <w:szCs w:val="24"/>
        </w:rPr>
        <w:t>and measurement enable the application of corrections.</w:t>
      </w:r>
    </w:p>
    <w:p w14:paraId="7883E150" w14:textId="6ABE8919" w:rsidR="0023597D" w:rsidRPr="00951208" w:rsidRDefault="006A3612" w:rsidP="00BA547F">
      <w:pPr>
        <w:spacing w:before="280" w:after="280" w:line="240" w:lineRule="auto"/>
        <w:rPr>
          <w:szCs w:val="24"/>
        </w:rPr>
      </w:pPr>
      <w:r w:rsidRPr="00951208">
        <w:rPr>
          <w:b/>
          <w:szCs w:val="24"/>
        </w:rPr>
        <w:t>Critical non-compliance</w:t>
      </w:r>
      <w:r w:rsidRPr="00951208">
        <w:rPr>
          <w:szCs w:val="24"/>
        </w:rPr>
        <w:t>: Is a failure of the management system that could results, or has resulted,</w:t>
      </w:r>
      <w:r w:rsidR="0023597D" w:rsidRPr="00951208" w:rsidDel="00120DF3">
        <w:rPr>
          <w:szCs w:val="24"/>
        </w:rPr>
        <w:t xml:space="preserve"> </w:t>
      </w:r>
      <w:r w:rsidRPr="00951208">
        <w:rPr>
          <w:szCs w:val="24"/>
        </w:rPr>
        <w:t>in the production of product that is unsafe, fraudulent, which does not meet legal requirements or could damage brand reputation.</w:t>
      </w:r>
    </w:p>
    <w:p w14:paraId="2A9E64BE" w14:textId="2C827DBD" w:rsidR="008F111E" w:rsidRPr="00951208" w:rsidRDefault="008F111E" w:rsidP="00BA547F">
      <w:pPr>
        <w:spacing w:before="280" w:after="280" w:line="240" w:lineRule="auto"/>
        <w:rPr>
          <w:szCs w:val="24"/>
        </w:rPr>
      </w:pPr>
      <w:r w:rsidRPr="00951208">
        <w:rPr>
          <w:b/>
          <w:szCs w:val="24"/>
        </w:rPr>
        <w:t>Major non-compliance:</w:t>
      </w:r>
      <w:r w:rsidRPr="00951208">
        <w:rPr>
          <w:szCs w:val="24"/>
        </w:rPr>
        <w:t xml:space="preserve"> Is the absence of, or a significant failure to implement and/or maintain conformance to the requirements of the applicable standard or part of the standard without and agreed justification as to why.</w:t>
      </w:r>
    </w:p>
    <w:p w14:paraId="251E8B89" w14:textId="4EB6D947" w:rsidR="008F111E" w:rsidRPr="00951208" w:rsidRDefault="008F111E" w:rsidP="00BA547F">
      <w:pPr>
        <w:spacing w:before="280" w:after="280" w:line="240" w:lineRule="auto"/>
        <w:rPr>
          <w:b/>
          <w:szCs w:val="24"/>
        </w:rPr>
      </w:pPr>
      <w:r w:rsidRPr="00951208">
        <w:rPr>
          <w:b/>
          <w:szCs w:val="24"/>
        </w:rPr>
        <w:t>Minor non-compliance:</w:t>
      </w:r>
      <w:r w:rsidRPr="00951208">
        <w:rPr>
          <w:szCs w:val="24"/>
        </w:rPr>
        <w:t xml:space="preserve"> It represents either a management system weakness or minor issu</w:t>
      </w:r>
      <w:r w:rsidR="00C27609" w:rsidRPr="00951208">
        <w:rPr>
          <w:szCs w:val="24"/>
        </w:rPr>
        <w:t>e</w:t>
      </w:r>
      <w:r w:rsidRPr="00951208">
        <w:rPr>
          <w:szCs w:val="24"/>
        </w:rPr>
        <w:t xml:space="preserve"> that could lead</w:t>
      </w:r>
      <w:r w:rsidR="00C27609" w:rsidRPr="00951208">
        <w:rPr>
          <w:szCs w:val="24"/>
        </w:rPr>
        <w:t xml:space="preserve"> to a major non</w:t>
      </w:r>
      <w:r w:rsidR="00FF58E3" w:rsidRPr="00951208">
        <w:rPr>
          <w:szCs w:val="24"/>
        </w:rPr>
        <w:t>-</w:t>
      </w:r>
      <w:r w:rsidR="00C27609" w:rsidRPr="00951208">
        <w:rPr>
          <w:szCs w:val="24"/>
        </w:rPr>
        <w:t>compliance if not addressed.</w:t>
      </w:r>
    </w:p>
    <w:p w14:paraId="7667BCA6" w14:textId="77777777" w:rsidR="0023597D" w:rsidRPr="00951208" w:rsidRDefault="0023597D" w:rsidP="00BA547F">
      <w:pPr>
        <w:spacing w:before="280" w:after="280" w:line="240" w:lineRule="auto"/>
        <w:rPr>
          <w:b/>
          <w:szCs w:val="24"/>
        </w:rPr>
      </w:pPr>
      <w:r w:rsidRPr="00951208" w:rsidDel="007258E9">
        <w:rPr>
          <w:b/>
          <w:szCs w:val="24"/>
        </w:rPr>
        <w:t xml:space="preserve"> </w:t>
      </w:r>
      <w:r w:rsidRPr="00951208">
        <w:rPr>
          <w:b/>
          <w:szCs w:val="24"/>
        </w:rPr>
        <w:t>Facility:</w:t>
      </w:r>
      <w:r w:rsidRPr="00951208">
        <w:rPr>
          <w:szCs w:val="24"/>
        </w:rPr>
        <w:t xml:space="preserve"> means any establishment, structure, or structures under one ownership at one general physical location, or, in the case of a mobile facility, traveling to multiple locations, that manufactures/processes, packs, or holds food for consumption in Rwanda.</w:t>
      </w:r>
      <w:r w:rsidRPr="00951208">
        <w:rPr>
          <w:b/>
          <w:szCs w:val="24"/>
        </w:rPr>
        <w:t xml:space="preserve"> </w:t>
      </w:r>
    </w:p>
    <w:p w14:paraId="04BD344E" w14:textId="5E737E32" w:rsidR="0023597D" w:rsidRPr="00951208" w:rsidRDefault="0023597D" w:rsidP="00BA547F">
      <w:pPr>
        <w:spacing w:before="280" w:after="280" w:line="240" w:lineRule="auto"/>
        <w:rPr>
          <w:szCs w:val="24"/>
        </w:rPr>
      </w:pPr>
      <w:r w:rsidRPr="00951208">
        <w:rPr>
          <w:b/>
          <w:szCs w:val="24"/>
        </w:rPr>
        <w:t>Food</w:t>
      </w:r>
      <w:r w:rsidRPr="00951208">
        <w:rPr>
          <w:szCs w:val="24"/>
        </w:rPr>
        <w:t xml:space="preserve">: Substance (ingredient), whether processed, semi-processed or raw, which is intended for consumption, and includes drink, chewing gum and any substance which has been used in the manufacture, preparation or treatment of “food” but does not </w:t>
      </w:r>
      <w:r w:rsidR="00A36997" w:rsidRPr="00951208">
        <w:rPr>
          <w:szCs w:val="24"/>
        </w:rPr>
        <w:t xml:space="preserve">include cosmetics </w:t>
      </w:r>
      <w:r w:rsidRPr="00951208">
        <w:rPr>
          <w:szCs w:val="24"/>
        </w:rPr>
        <w:t>or substances (ingredients) used only as drugs</w:t>
      </w:r>
      <w:r w:rsidRPr="00951208" w:rsidDel="006667C9">
        <w:rPr>
          <w:szCs w:val="24"/>
        </w:rPr>
        <w:t xml:space="preserve"> </w:t>
      </w:r>
    </w:p>
    <w:p w14:paraId="698C3B85" w14:textId="346C60ED" w:rsidR="0023597D" w:rsidRPr="00951208" w:rsidRDefault="0023597D" w:rsidP="00BA547F">
      <w:pPr>
        <w:spacing w:before="280" w:after="280" w:line="240" w:lineRule="auto"/>
        <w:rPr>
          <w:szCs w:val="24"/>
        </w:rPr>
      </w:pPr>
      <w:r w:rsidRPr="00951208">
        <w:rPr>
          <w:b/>
          <w:szCs w:val="24"/>
        </w:rPr>
        <w:t xml:space="preserve">Food products: </w:t>
      </w:r>
      <w:r w:rsidRPr="00951208">
        <w:rPr>
          <w:szCs w:val="24"/>
        </w:rPr>
        <w:t>refer to processed food for humans and animals, food su</w:t>
      </w:r>
      <w:r w:rsidR="00A36997" w:rsidRPr="00951208">
        <w:rPr>
          <w:szCs w:val="24"/>
        </w:rPr>
        <w:t>pplements and fortified foods.</w:t>
      </w:r>
    </w:p>
    <w:p w14:paraId="43D45D72" w14:textId="77777777" w:rsidR="0023597D" w:rsidRPr="00951208" w:rsidRDefault="0023597D" w:rsidP="00BA547F">
      <w:pPr>
        <w:spacing w:before="280" w:after="280" w:line="240" w:lineRule="auto"/>
        <w:rPr>
          <w:szCs w:val="24"/>
        </w:rPr>
      </w:pPr>
      <w:r w:rsidRPr="00951208">
        <w:rPr>
          <w:b/>
          <w:szCs w:val="24"/>
        </w:rPr>
        <w:t>Food allergen</w:t>
      </w:r>
      <w:r w:rsidRPr="00951208">
        <w:rPr>
          <w:szCs w:val="24"/>
        </w:rPr>
        <w:t>: Food Allergen</w:t>
      </w:r>
      <w:r w:rsidRPr="00951208">
        <w:rPr>
          <w:szCs w:val="24"/>
        </w:rPr>
        <w:tab/>
        <w:t>Means a food substance which, in some sensitive individuals, causes an immune response causing bodily reactions resulting in the release of histamine and other substances in the tissues from the body’s mast cells in the eyes, skin, respiratory system and intestinal system.</w:t>
      </w:r>
    </w:p>
    <w:p w14:paraId="4511A91E" w14:textId="77777777" w:rsidR="0023597D" w:rsidRPr="00951208" w:rsidRDefault="0023597D" w:rsidP="00BA547F">
      <w:pPr>
        <w:spacing w:before="280" w:after="280" w:line="240" w:lineRule="auto"/>
        <w:rPr>
          <w:szCs w:val="24"/>
        </w:rPr>
      </w:pPr>
      <w:r w:rsidRPr="00951208">
        <w:rPr>
          <w:b/>
          <w:szCs w:val="24"/>
        </w:rPr>
        <w:t>Food-contact surfaces</w:t>
      </w:r>
      <w:r w:rsidRPr="00951208">
        <w:rPr>
          <w:szCs w:val="24"/>
        </w:rPr>
        <w:t xml:space="preserve">: are those surfaces that contact human food and those surfaces from which drainage, or other transfer, onto the food or onto surfaces that contact the food ordinarily occurs during the normal course of operations. “Food-contact surfaces” includes utensils and food-contact surfaces of equipment. </w:t>
      </w:r>
    </w:p>
    <w:p w14:paraId="5191C168" w14:textId="4A64CA31" w:rsidR="0023597D" w:rsidRPr="00951208" w:rsidRDefault="0023597D" w:rsidP="00BA547F">
      <w:pPr>
        <w:spacing w:before="280" w:after="280" w:line="240" w:lineRule="auto"/>
        <w:rPr>
          <w:szCs w:val="24"/>
        </w:rPr>
      </w:pPr>
      <w:r w:rsidRPr="00951208" w:rsidDel="002450A0">
        <w:rPr>
          <w:b/>
          <w:szCs w:val="24"/>
        </w:rPr>
        <w:t xml:space="preserve"> </w:t>
      </w:r>
      <w:r w:rsidRPr="00951208">
        <w:rPr>
          <w:b/>
          <w:szCs w:val="24"/>
        </w:rPr>
        <w:t>Hazard</w:t>
      </w:r>
      <w:r w:rsidRPr="00951208">
        <w:rPr>
          <w:szCs w:val="24"/>
        </w:rPr>
        <w:t xml:space="preserve">: food safety hazard means any biological, chemical or physical agent in </w:t>
      </w:r>
      <w:r w:rsidR="00715AF3" w:rsidRPr="00951208">
        <w:rPr>
          <w:szCs w:val="24"/>
        </w:rPr>
        <w:t>food with</w:t>
      </w:r>
      <w:r w:rsidRPr="00951208">
        <w:rPr>
          <w:szCs w:val="24"/>
        </w:rPr>
        <w:t xml:space="preserve"> the potential to cause an adverse health effect.</w:t>
      </w:r>
    </w:p>
    <w:p w14:paraId="5FB5A6FE" w14:textId="77777777" w:rsidR="0023597D" w:rsidRPr="00951208" w:rsidRDefault="0023597D" w:rsidP="00BA547F">
      <w:pPr>
        <w:spacing w:before="280" w:after="280" w:line="240" w:lineRule="auto"/>
        <w:rPr>
          <w:szCs w:val="24"/>
        </w:rPr>
      </w:pPr>
      <w:r w:rsidRPr="00951208" w:rsidDel="002450A0">
        <w:rPr>
          <w:b/>
          <w:szCs w:val="24"/>
        </w:rPr>
        <w:t xml:space="preserve"> </w:t>
      </w:r>
      <w:r w:rsidRPr="00951208">
        <w:rPr>
          <w:b/>
          <w:szCs w:val="24"/>
        </w:rPr>
        <w:t>Qualified personnel:</w:t>
      </w:r>
      <w:r w:rsidRPr="00951208">
        <w:rPr>
          <w:szCs w:val="24"/>
        </w:rPr>
        <w:t xml:space="preserve"> means a person who has the education, training, or experience (or a combination thereof) necessary to manufacture, process, pack, or hold clean and safe food as appropriate to the individual's assigned duties. </w:t>
      </w:r>
    </w:p>
    <w:p w14:paraId="56D453E9" w14:textId="77777777" w:rsidR="0023597D" w:rsidRPr="00951208" w:rsidRDefault="0023597D" w:rsidP="00BA547F">
      <w:pPr>
        <w:spacing w:before="280" w:after="280" w:line="240" w:lineRule="auto"/>
        <w:rPr>
          <w:szCs w:val="24"/>
        </w:rPr>
      </w:pPr>
      <w:r w:rsidRPr="00951208" w:rsidDel="00B92DE9">
        <w:rPr>
          <w:b/>
          <w:szCs w:val="24"/>
        </w:rPr>
        <w:lastRenderedPageBreak/>
        <w:t xml:space="preserve"> </w:t>
      </w:r>
      <w:r w:rsidRPr="00951208">
        <w:rPr>
          <w:b/>
          <w:szCs w:val="24"/>
        </w:rPr>
        <w:t>Rework</w:t>
      </w:r>
      <w:r w:rsidRPr="00951208">
        <w:rPr>
          <w:szCs w:val="24"/>
        </w:rPr>
        <w:t xml:space="preserve">: means clean, unadulterated food that has been removed from processing for reasons other than insanitary conditions or that has been successfully reconditioned by reprocessing and that is suitable for use as food. </w:t>
      </w:r>
    </w:p>
    <w:p w14:paraId="2AA3F23B" w14:textId="12C8FB37" w:rsidR="0023597D" w:rsidRPr="00951208" w:rsidRDefault="0023597D" w:rsidP="00BA547F">
      <w:pPr>
        <w:tabs>
          <w:tab w:val="left" w:pos="1474"/>
          <w:tab w:val="left" w:pos="7671"/>
        </w:tabs>
        <w:spacing w:line="276" w:lineRule="auto"/>
        <w:ind w:right="454"/>
        <w:rPr>
          <w:szCs w:val="24"/>
        </w:rPr>
      </w:pPr>
      <w:r w:rsidRPr="00951208">
        <w:rPr>
          <w:b/>
          <w:szCs w:val="24"/>
        </w:rPr>
        <w:t>Recall</w:t>
      </w:r>
      <w:r w:rsidRPr="00951208">
        <w:rPr>
          <w:szCs w:val="24"/>
        </w:rPr>
        <w:t>: means an action taken by t</w:t>
      </w:r>
      <w:r w:rsidR="008B05B3" w:rsidRPr="00951208">
        <w:rPr>
          <w:szCs w:val="24"/>
        </w:rPr>
        <w:t xml:space="preserve">he manufacturer to remove food </w:t>
      </w:r>
      <w:r w:rsidRPr="00951208">
        <w:rPr>
          <w:szCs w:val="24"/>
        </w:rPr>
        <w:t>product from the market or to retrieve any such product from any person to whom it has been supplied, because the product may</w:t>
      </w:r>
    </w:p>
    <w:p w14:paraId="6E907A14" w14:textId="77777777" w:rsidR="0023597D" w:rsidRPr="00951208" w:rsidRDefault="0023597D" w:rsidP="00BA547F">
      <w:pPr>
        <w:tabs>
          <w:tab w:val="left" w:pos="1474"/>
          <w:tab w:val="left" w:pos="7671"/>
        </w:tabs>
        <w:spacing w:after="6" w:line="276" w:lineRule="auto"/>
        <w:ind w:right="454"/>
        <w:rPr>
          <w:szCs w:val="24"/>
        </w:rPr>
      </w:pPr>
    </w:p>
    <w:p w14:paraId="37A83765" w14:textId="77777777" w:rsidR="0023597D" w:rsidRPr="00951208" w:rsidRDefault="0023597D" w:rsidP="00BA547F">
      <w:pPr>
        <w:numPr>
          <w:ilvl w:val="2"/>
          <w:numId w:val="1"/>
        </w:numPr>
        <w:pBdr>
          <w:top w:val="nil"/>
          <w:left w:val="nil"/>
          <w:bottom w:val="nil"/>
          <w:right w:val="nil"/>
          <w:between w:val="nil"/>
        </w:pBdr>
        <w:tabs>
          <w:tab w:val="left" w:pos="1474"/>
          <w:tab w:val="left" w:pos="3600"/>
          <w:tab w:val="left" w:pos="7110"/>
          <w:tab w:val="left" w:pos="7671"/>
          <w:tab w:val="left" w:pos="8910"/>
        </w:tabs>
        <w:spacing w:before="10" w:line="276" w:lineRule="auto"/>
        <w:ind w:right="39"/>
        <w:rPr>
          <w:color w:val="000000"/>
          <w:szCs w:val="24"/>
        </w:rPr>
      </w:pPr>
      <w:r w:rsidRPr="00951208">
        <w:rPr>
          <w:color w:val="000000"/>
          <w:szCs w:val="24"/>
        </w:rPr>
        <w:t>be hazardous to health;</w:t>
      </w:r>
    </w:p>
    <w:p w14:paraId="4B61E758" w14:textId="756225BD" w:rsidR="0023597D" w:rsidRPr="00951208" w:rsidRDefault="0023597D" w:rsidP="00BA547F">
      <w:pPr>
        <w:numPr>
          <w:ilvl w:val="2"/>
          <w:numId w:val="1"/>
        </w:numPr>
        <w:pBdr>
          <w:top w:val="nil"/>
          <w:left w:val="nil"/>
          <w:bottom w:val="nil"/>
          <w:right w:val="nil"/>
          <w:between w:val="nil"/>
        </w:pBdr>
        <w:tabs>
          <w:tab w:val="left" w:pos="1474"/>
          <w:tab w:val="left" w:pos="7110"/>
          <w:tab w:val="left" w:pos="7671"/>
          <w:tab w:val="left" w:pos="8910"/>
        </w:tabs>
        <w:spacing w:line="276" w:lineRule="auto"/>
        <w:ind w:right="39"/>
        <w:rPr>
          <w:color w:val="000000"/>
          <w:szCs w:val="24"/>
        </w:rPr>
      </w:pPr>
      <w:r w:rsidRPr="00951208">
        <w:rPr>
          <w:color w:val="000000"/>
          <w:szCs w:val="24"/>
        </w:rPr>
        <w:t xml:space="preserve">fail to conform to any claim made by its manufacturer relating to its safety and quality  </w:t>
      </w:r>
    </w:p>
    <w:p w14:paraId="05F50A04" w14:textId="77777777" w:rsidR="0023597D" w:rsidRPr="00951208" w:rsidRDefault="0023597D" w:rsidP="00BA547F">
      <w:pPr>
        <w:numPr>
          <w:ilvl w:val="2"/>
          <w:numId w:val="1"/>
        </w:numPr>
        <w:pBdr>
          <w:top w:val="nil"/>
          <w:left w:val="nil"/>
          <w:bottom w:val="nil"/>
          <w:right w:val="nil"/>
          <w:between w:val="nil"/>
        </w:pBdr>
        <w:tabs>
          <w:tab w:val="left" w:pos="1474"/>
          <w:tab w:val="left" w:pos="7110"/>
          <w:tab w:val="left" w:pos="7671"/>
          <w:tab w:val="left" w:pos="8910"/>
        </w:tabs>
        <w:spacing w:line="276" w:lineRule="auto"/>
        <w:ind w:right="39"/>
        <w:rPr>
          <w:color w:val="000000"/>
          <w:szCs w:val="24"/>
        </w:rPr>
      </w:pPr>
      <w:r w:rsidRPr="00951208">
        <w:rPr>
          <w:color w:val="000000"/>
          <w:szCs w:val="24"/>
        </w:rPr>
        <w:t>or not meet the requirements under this regulation.</w:t>
      </w:r>
    </w:p>
    <w:p w14:paraId="248DF646" w14:textId="77777777" w:rsidR="00E857E3" w:rsidRPr="00951208" w:rsidRDefault="00E857E3" w:rsidP="00BA547F">
      <w:pPr>
        <w:pBdr>
          <w:top w:val="nil"/>
          <w:left w:val="nil"/>
          <w:bottom w:val="nil"/>
          <w:right w:val="nil"/>
          <w:between w:val="nil"/>
        </w:pBdr>
        <w:tabs>
          <w:tab w:val="left" w:pos="1474"/>
          <w:tab w:val="left" w:pos="7110"/>
          <w:tab w:val="left" w:pos="7671"/>
          <w:tab w:val="left" w:pos="8910"/>
        </w:tabs>
        <w:spacing w:line="276" w:lineRule="auto"/>
        <w:ind w:right="39"/>
        <w:rPr>
          <w:color w:val="000000"/>
          <w:szCs w:val="24"/>
        </w:rPr>
      </w:pPr>
    </w:p>
    <w:p w14:paraId="752DA575" w14:textId="77777777" w:rsidR="00E857E3" w:rsidRPr="00951208" w:rsidRDefault="00E857E3" w:rsidP="00BA547F">
      <w:pPr>
        <w:pBdr>
          <w:top w:val="nil"/>
          <w:left w:val="nil"/>
          <w:bottom w:val="nil"/>
          <w:right w:val="nil"/>
          <w:between w:val="nil"/>
        </w:pBdr>
        <w:tabs>
          <w:tab w:val="left" w:pos="1474"/>
          <w:tab w:val="left" w:pos="7110"/>
          <w:tab w:val="left" w:pos="7671"/>
          <w:tab w:val="left" w:pos="8910"/>
        </w:tabs>
        <w:spacing w:line="276" w:lineRule="auto"/>
        <w:ind w:right="39"/>
        <w:rPr>
          <w:szCs w:val="24"/>
        </w:rPr>
      </w:pPr>
      <w:r w:rsidRPr="00951208">
        <w:rPr>
          <w:b/>
          <w:szCs w:val="24"/>
        </w:rPr>
        <w:t xml:space="preserve">CHAPTER II: GOOD MANUFACTURING PRACTICE INSPECTION </w:t>
      </w:r>
    </w:p>
    <w:p w14:paraId="73316506" w14:textId="77777777" w:rsidR="00E857E3" w:rsidRPr="00951208" w:rsidRDefault="00E857E3" w:rsidP="00BA547F">
      <w:pPr>
        <w:pBdr>
          <w:top w:val="nil"/>
          <w:left w:val="nil"/>
          <w:bottom w:val="nil"/>
          <w:right w:val="nil"/>
          <w:between w:val="nil"/>
        </w:pBdr>
        <w:tabs>
          <w:tab w:val="left" w:pos="1474"/>
          <w:tab w:val="left" w:pos="7110"/>
          <w:tab w:val="left" w:pos="7671"/>
          <w:tab w:val="left" w:pos="8910"/>
        </w:tabs>
        <w:spacing w:line="276" w:lineRule="auto"/>
        <w:ind w:right="39"/>
        <w:rPr>
          <w:b/>
          <w:szCs w:val="24"/>
        </w:rPr>
      </w:pPr>
    </w:p>
    <w:p w14:paraId="48FD8A32" w14:textId="77777777" w:rsidR="00E857E3" w:rsidRPr="00951208" w:rsidRDefault="00E857E3" w:rsidP="00BA547F">
      <w:pPr>
        <w:pBdr>
          <w:top w:val="nil"/>
          <w:left w:val="nil"/>
          <w:bottom w:val="nil"/>
          <w:right w:val="nil"/>
          <w:between w:val="nil"/>
        </w:pBdr>
        <w:tabs>
          <w:tab w:val="left" w:pos="1474"/>
          <w:tab w:val="left" w:pos="7110"/>
          <w:tab w:val="left" w:pos="7671"/>
          <w:tab w:val="left" w:pos="8910"/>
        </w:tabs>
        <w:spacing w:line="276" w:lineRule="auto"/>
        <w:ind w:right="39"/>
        <w:rPr>
          <w:b/>
          <w:szCs w:val="24"/>
        </w:rPr>
      </w:pPr>
      <w:r w:rsidRPr="00951208">
        <w:rPr>
          <w:b/>
          <w:szCs w:val="24"/>
        </w:rPr>
        <w:t>Article 5: Obligation to obtain a certificate of compliance with GMP</w:t>
      </w:r>
    </w:p>
    <w:p w14:paraId="41AB731C" w14:textId="77777777" w:rsidR="00E857E3" w:rsidRPr="00951208" w:rsidRDefault="00E857E3" w:rsidP="00BA547F">
      <w:pPr>
        <w:pBdr>
          <w:top w:val="nil"/>
          <w:left w:val="nil"/>
          <w:bottom w:val="nil"/>
          <w:right w:val="nil"/>
          <w:between w:val="nil"/>
        </w:pBdr>
        <w:tabs>
          <w:tab w:val="left" w:pos="1474"/>
          <w:tab w:val="left" w:pos="7110"/>
          <w:tab w:val="left" w:pos="7671"/>
          <w:tab w:val="left" w:pos="8910"/>
        </w:tabs>
        <w:spacing w:line="276" w:lineRule="auto"/>
        <w:ind w:right="39"/>
        <w:rPr>
          <w:szCs w:val="24"/>
        </w:rPr>
      </w:pPr>
    </w:p>
    <w:p w14:paraId="696BD5EE" w14:textId="77777777" w:rsidR="00E857E3" w:rsidRPr="00951208" w:rsidRDefault="00E857E3" w:rsidP="00BA547F">
      <w:pPr>
        <w:pBdr>
          <w:top w:val="nil"/>
          <w:left w:val="nil"/>
          <w:bottom w:val="nil"/>
          <w:right w:val="nil"/>
          <w:between w:val="nil"/>
        </w:pBdr>
        <w:tabs>
          <w:tab w:val="left" w:pos="1474"/>
          <w:tab w:val="left" w:pos="7110"/>
          <w:tab w:val="left" w:pos="7671"/>
          <w:tab w:val="left" w:pos="8910"/>
        </w:tabs>
        <w:spacing w:line="276" w:lineRule="auto"/>
        <w:ind w:right="39"/>
        <w:rPr>
          <w:szCs w:val="24"/>
        </w:rPr>
      </w:pPr>
      <w:r w:rsidRPr="00951208">
        <w:rPr>
          <w:szCs w:val="24"/>
        </w:rPr>
        <w:t>No person shall manufacture food products and without prior authorization from the Authority. Failure to comply shall result in administrative sanctions.</w:t>
      </w:r>
    </w:p>
    <w:p w14:paraId="68FB06B7" w14:textId="77777777" w:rsidR="00E857E3" w:rsidRPr="00951208" w:rsidRDefault="00E857E3" w:rsidP="00BA547F">
      <w:pPr>
        <w:pBdr>
          <w:top w:val="nil"/>
          <w:left w:val="nil"/>
          <w:bottom w:val="nil"/>
          <w:right w:val="nil"/>
          <w:between w:val="nil"/>
        </w:pBdr>
        <w:tabs>
          <w:tab w:val="left" w:pos="1474"/>
          <w:tab w:val="left" w:pos="7110"/>
          <w:tab w:val="left" w:pos="7671"/>
          <w:tab w:val="left" w:pos="8910"/>
        </w:tabs>
        <w:spacing w:line="276" w:lineRule="auto"/>
        <w:ind w:right="39"/>
        <w:rPr>
          <w:szCs w:val="24"/>
        </w:rPr>
      </w:pPr>
    </w:p>
    <w:p w14:paraId="013D92F8" w14:textId="77777777" w:rsidR="00E857E3" w:rsidRPr="00951208" w:rsidRDefault="00E857E3" w:rsidP="00BA547F">
      <w:pPr>
        <w:pBdr>
          <w:top w:val="nil"/>
          <w:left w:val="nil"/>
          <w:bottom w:val="nil"/>
          <w:right w:val="nil"/>
          <w:between w:val="nil"/>
        </w:pBdr>
        <w:tabs>
          <w:tab w:val="left" w:pos="1474"/>
          <w:tab w:val="left" w:pos="7110"/>
          <w:tab w:val="left" w:pos="7671"/>
          <w:tab w:val="left" w:pos="8910"/>
        </w:tabs>
        <w:spacing w:line="276" w:lineRule="auto"/>
        <w:ind w:right="39"/>
        <w:rPr>
          <w:szCs w:val="24"/>
        </w:rPr>
      </w:pPr>
      <w:r w:rsidRPr="00951208">
        <w:rPr>
          <w:szCs w:val="24"/>
        </w:rPr>
        <w:t>Every manufacturer of food products and shall possess a valid certificate of compliance with GMP issued by the Authority.</w:t>
      </w:r>
    </w:p>
    <w:p w14:paraId="323BEA91" w14:textId="77777777" w:rsidR="00E857E3" w:rsidRPr="00951208" w:rsidRDefault="00E857E3" w:rsidP="00BA547F">
      <w:pPr>
        <w:pBdr>
          <w:top w:val="nil"/>
          <w:left w:val="nil"/>
          <w:bottom w:val="nil"/>
          <w:right w:val="nil"/>
          <w:between w:val="nil"/>
        </w:pBdr>
        <w:tabs>
          <w:tab w:val="left" w:pos="1474"/>
          <w:tab w:val="left" w:pos="7110"/>
          <w:tab w:val="left" w:pos="7671"/>
          <w:tab w:val="left" w:pos="8910"/>
        </w:tabs>
        <w:spacing w:after="6" w:line="276" w:lineRule="auto"/>
        <w:ind w:right="39"/>
        <w:rPr>
          <w:b/>
          <w:color w:val="000000"/>
          <w:szCs w:val="24"/>
        </w:rPr>
      </w:pPr>
    </w:p>
    <w:p w14:paraId="3FA2988A" w14:textId="58F73D81" w:rsidR="00E857E3" w:rsidRPr="00951208" w:rsidRDefault="00E857E3" w:rsidP="00BA547F">
      <w:pPr>
        <w:pBdr>
          <w:top w:val="nil"/>
          <w:left w:val="nil"/>
          <w:bottom w:val="nil"/>
          <w:right w:val="nil"/>
          <w:between w:val="nil"/>
        </w:pBdr>
        <w:tabs>
          <w:tab w:val="left" w:pos="1474"/>
          <w:tab w:val="left" w:pos="7110"/>
          <w:tab w:val="left" w:pos="7671"/>
          <w:tab w:val="left" w:pos="8910"/>
        </w:tabs>
        <w:spacing w:after="6" w:line="276" w:lineRule="auto"/>
        <w:ind w:right="39"/>
        <w:rPr>
          <w:b/>
          <w:szCs w:val="24"/>
        </w:rPr>
      </w:pPr>
      <w:r w:rsidRPr="00951208">
        <w:rPr>
          <w:b/>
          <w:color w:val="000000"/>
          <w:szCs w:val="24"/>
        </w:rPr>
        <w:t>Article 6.</w:t>
      </w:r>
      <w:r w:rsidR="00D842A8" w:rsidRPr="00951208">
        <w:rPr>
          <w:b/>
          <w:color w:val="000000"/>
          <w:szCs w:val="24"/>
        </w:rPr>
        <w:t xml:space="preserve"> </w:t>
      </w:r>
      <w:r w:rsidRPr="00951208">
        <w:rPr>
          <w:b/>
          <w:szCs w:val="24"/>
        </w:rPr>
        <w:t>Types and Purpose of GMP inspections</w:t>
      </w:r>
    </w:p>
    <w:p w14:paraId="5BC2BFA2" w14:textId="038DFC45" w:rsidR="00E857E3" w:rsidRPr="00951208" w:rsidRDefault="00E857E3" w:rsidP="00BA547F">
      <w:pPr>
        <w:pStyle w:val="Heading1"/>
        <w:jc w:val="both"/>
        <w:rPr>
          <w:b w:val="0"/>
          <w:szCs w:val="24"/>
        </w:rPr>
      </w:pPr>
      <w:r w:rsidRPr="00951208">
        <w:rPr>
          <w:b w:val="0"/>
          <w:szCs w:val="24"/>
        </w:rPr>
        <w:t xml:space="preserve">The GMP inspection is mandatory to all food products and manufacturers. It is based on food safety management system (FSMS). </w:t>
      </w:r>
      <w:r w:rsidR="0015010E" w:rsidRPr="00951208">
        <w:rPr>
          <w:b w:val="0"/>
          <w:szCs w:val="24"/>
        </w:rPr>
        <w:t>GMP inspection shall cover several areas including but not limited to facilities, employees</w:t>
      </w:r>
      <w:r w:rsidR="006848E6" w:rsidRPr="00951208">
        <w:rPr>
          <w:b w:val="0"/>
          <w:szCs w:val="24"/>
        </w:rPr>
        <w:t>, operation</w:t>
      </w:r>
      <w:r w:rsidR="00706A5E" w:rsidRPr="00951208">
        <w:rPr>
          <w:b w:val="0"/>
          <w:szCs w:val="24"/>
        </w:rPr>
        <w:t xml:space="preserve"> control, documentation,</w:t>
      </w:r>
      <w:r w:rsidR="0015010E" w:rsidRPr="00951208">
        <w:rPr>
          <w:b w:val="0"/>
          <w:szCs w:val="24"/>
        </w:rPr>
        <w:t xml:space="preserve"> equipment,</w:t>
      </w:r>
      <w:r w:rsidR="006848E6" w:rsidRPr="00951208">
        <w:rPr>
          <w:b w:val="0"/>
          <w:szCs w:val="24"/>
        </w:rPr>
        <w:t xml:space="preserve"> and </w:t>
      </w:r>
      <w:r w:rsidR="0015010E" w:rsidRPr="00951208">
        <w:rPr>
          <w:b w:val="0"/>
          <w:szCs w:val="24"/>
        </w:rPr>
        <w:t>food defence</w:t>
      </w:r>
      <w:r w:rsidR="006848E6" w:rsidRPr="00951208">
        <w:rPr>
          <w:b w:val="0"/>
          <w:szCs w:val="24"/>
        </w:rPr>
        <w:t>.</w:t>
      </w:r>
      <w:r w:rsidRPr="00951208">
        <w:rPr>
          <w:b w:val="0"/>
          <w:szCs w:val="24"/>
        </w:rPr>
        <w:t xml:space="preserve"> </w:t>
      </w:r>
    </w:p>
    <w:p w14:paraId="02551C0B" w14:textId="77777777" w:rsidR="008A4426" w:rsidRPr="00951208" w:rsidRDefault="00E857E3" w:rsidP="00BA547F">
      <w:pPr>
        <w:widowControl w:val="0"/>
        <w:pBdr>
          <w:top w:val="nil"/>
          <w:left w:val="nil"/>
          <w:bottom w:val="nil"/>
          <w:right w:val="nil"/>
          <w:between w:val="nil"/>
        </w:pBdr>
        <w:tabs>
          <w:tab w:val="left" w:pos="360"/>
        </w:tabs>
        <w:spacing w:line="276" w:lineRule="auto"/>
        <w:ind w:right="148"/>
        <w:rPr>
          <w:color w:val="000000"/>
          <w:szCs w:val="24"/>
        </w:rPr>
      </w:pPr>
      <w:r w:rsidRPr="00951208">
        <w:rPr>
          <w:color w:val="000000"/>
          <w:szCs w:val="24"/>
        </w:rPr>
        <w:t xml:space="preserve">There shall be </w:t>
      </w:r>
      <w:r w:rsidR="008A4426" w:rsidRPr="00951208">
        <w:rPr>
          <w:color w:val="000000"/>
          <w:szCs w:val="24"/>
        </w:rPr>
        <w:t>four (4)</w:t>
      </w:r>
      <w:r w:rsidRPr="00951208">
        <w:rPr>
          <w:color w:val="000000"/>
          <w:szCs w:val="24"/>
        </w:rPr>
        <w:t xml:space="preserve"> types of GMP </w:t>
      </w:r>
      <w:r w:rsidR="008A4426" w:rsidRPr="00951208">
        <w:rPr>
          <w:color w:val="000000"/>
          <w:szCs w:val="24"/>
        </w:rPr>
        <w:t>the following categories:</w:t>
      </w:r>
    </w:p>
    <w:p w14:paraId="162172BE" w14:textId="77777777" w:rsidR="008A4426" w:rsidRPr="00951208" w:rsidRDefault="008A4426" w:rsidP="00BA547F">
      <w:pPr>
        <w:widowControl w:val="0"/>
        <w:pBdr>
          <w:top w:val="nil"/>
          <w:left w:val="nil"/>
          <w:bottom w:val="nil"/>
          <w:right w:val="nil"/>
          <w:between w:val="nil"/>
        </w:pBdr>
        <w:tabs>
          <w:tab w:val="left" w:pos="360"/>
        </w:tabs>
        <w:spacing w:line="276" w:lineRule="auto"/>
        <w:ind w:right="148"/>
        <w:rPr>
          <w:color w:val="000000"/>
          <w:szCs w:val="24"/>
        </w:rPr>
      </w:pPr>
      <w:r w:rsidRPr="00951208">
        <w:rPr>
          <w:color w:val="000000"/>
          <w:szCs w:val="24"/>
        </w:rPr>
        <w:t>1⁰</w:t>
      </w:r>
      <w:r w:rsidRPr="00951208">
        <w:rPr>
          <w:color w:val="000000"/>
          <w:szCs w:val="24"/>
        </w:rPr>
        <w:tab/>
        <w:t>Routine GMP inspection is a full inspection of all applicable components of GMP and licensing provisions. It may be indicated when the manufacturer:</w:t>
      </w:r>
    </w:p>
    <w:p w14:paraId="1C3BA4F7" w14:textId="77777777" w:rsidR="008A4426" w:rsidRPr="00951208" w:rsidRDefault="008A4426" w:rsidP="00BA547F">
      <w:pPr>
        <w:widowControl w:val="0"/>
        <w:pBdr>
          <w:top w:val="nil"/>
          <w:left w:val="nil"/>
          <w:bottom w:val="nil"/>
          <w:right w:val="nil"/>
          <w:between w:val="nil"/>
        </w:pBdr>
        <w:tabs>
          <w:tab w:val="left" w:pos="360"/>
        </w:tabs>
        <w:spacing w:line="276" w:lineRule="auto"/>
        <w:ind w:right="148"/>
        <w:rPr>
          <w:color w:val="000000"/>
          <w:szCs w:val="24"/>
        </w:rPr>
      </w:pPr>
    </w:p>
    <w:p w14:paraId="37345C37" w14:textId="77777777" w:rsidR="008A4426" w:rsidRPr="00951208" w:rsidRDefault="008A4426" w:rsidP="00BA547F">
      <w:pPr>
        <w:widowControl w:val="0"/>
        <w:pBdr>
          <w:top w:val="nil"/>
          <w:left w:val="nil"/>
          <w:bottom w:val="nil"/>
          <w:right w:val="nil"/>
          <w:between w:val="nil"/>
        </w:pBdr>
        <w:tabs>
          <w:tab w:val="left" w:pos="360"/>
        </w:tabs>
        <w:spacing w:line="276" w:lineRule="auto"/>
        <w:ind w:right="148"/>
        <w:rPr>
          <w:color w:val="000000"/>
          <w:szCs w:val="24"/>
        </w:rPr>
      </w:pPr>
      <w:r w:rsidRPr="00951208">
        <w:rPr>
          <w:color w:val="000000"/>
          <w:szCs w:val="24"/>
        </w:rPr>
        <w:t>a.</w:t>
      </w:r>
      <w:r w:rsidRPr="00951208">
        <w:rPr>
          <w:color w:val="000000"/>
          <w:szCs w:val="24"/>
        </w:rPr>
        <w:tab/>
        <w:t>Newly established,</w:t>
      </w:r>
    </w:p>
    <w:p w14:paraId="6EC28491" w14:textId="77777777" w:rsidR="008A4426" w:rsidRPr="00951208" w:rsidRDefault="008A4426" w:rsidP="00BA547F">
      <w:pPr>
        <w:widowControl w:val="0"/>
        <w:pBdr>
          <w:top w:val="nil"/>
          <w:left w:val="nil"/>
          <w:bottom w:val="nil"/>
          <w:right w:val="nil"/>
          <w:between w:val="nil"/>
        </w:pBdr>
        <w:tabs>
          <w:tab w:val="left" w:pos="360"/>
        </w:tabs>
        <w:spacing w:line="276" w:lineRule="auto"/>
        <w:ind w:right="148"/>
        <w:rPr>
          <w:color w:val="000000"/>
          <w:szCs w:val="24"/>
        </w:rPr>
      </w:pPr>
      <w:r w:rsidRPr="00951208">
        <w:rPr>
          <w:color w:val="000000"/>
          <w:szCs w:val="24"/>
        </w:rPr>
        <w:t>b.</w:t>
      </w:r>
      <w:r w:rsidRPr="00951208">
        <w:rPr>
          <w:color w:val="000000"/>
          <w:szCs w:val="24"/>
        </w:rPr>
        <w:tab/>
        <w:t>Requests for renewal of a manufacturing license,</w:t>
      </w:r>
    </w:p>
    <w:p w14:paraId="37649FAB" w14:textId="77777777" w:rsidR="008A4426" w:rsidRPr="00951208" w:rsidRDefault="008A4426" w:rsidP="00BA547F">
      <w:pPr>
        <w:widowControl w:val="0"/>
        <w:pBdr>
          <w:top w:val="nil"/>
          <w:left w:val="nil"/>
          <w:bottom w:val="nil"/>
          <w:right w:val="nil"/>
          <w:between w:val="nil"/>
        </w:pBdr>
        <w:tabs>
          <w:tab w:val="left" w:pos="360"/>
        </w:tabs>
        <w:spacing w:line="276" w:lineRule="auto"/>
        <w:ind w:right="148"/>
        <w:rPr>
          <w:color w:val="000000"/>
          <w:szCs w:val="24"/>
        </w:rPr>
      </w:pPr>
      <w:r w:rsidRPr="00951208">
        <w:rPr>
          <w:color w:val="000000"/>
          <w:szCs w:val="24"/>
        </w:rPr>
        <w:t>c.</w:t>
      </w:r>
      <w:r w:rsidRPr="00951208">
        <w:rPr>
          <w:color w:val="000000"/>
          <w:szCs w:val="24"/>
        </w:rPr>
        <w:tab/>
        <w:t>Has a history on non-compliance with GMP</w:t>
      </w:r>
    </w:p>
    <w:p w14:paraId="2A4E39AA" w14:textId="77777777" w:rsidR="008A4426" w:rsidRPr="00951208" w:rsidRDefault="008A4426" w:rsidP="00BA547F">
      <w:pPr>
        <w:widowControl w:val="0"/>
        <w:pBdr>
          <w:top w:val="nil"/>
          <w:left w:val="nil"/>
          <w:bottom w:val="nil"/>
          <w:right w:val="nil"/>
          <w:between w:val="nil"/>
        </w:pBdr>
        <w:tabs>
          <w:tab w:val="left" w:pos="360"/>
        </w:tabs>
        <w:spacing w:line="276" w:lineRule="auto"/>
        <w:ind w:right="148"/>
        <w:rPr>
          <w:color w:val="000000"/>
          <w:szCs w:val="24"/>
        </w:rPr>
      </w:pPr>
      <w:r w:rsidRPr="00951208">
        <w:rPr>
          <w:color w:val="000000"/>
          <w:szCs w:val="24"/>
        </w:rPr>
        <w:t>d.</w:t>
      </w:r>
      <w:r w:rsidRPr="00951208">
        <w:rPr>
          <w:color w:val="000000"/>
          <w:szCs w:val="24"/>
        </w:rPr>
        <w:tab/>
        <w:t>Has introduced new product lines or new products, or has made significant modifications to manufacturing methods or processes, or has made changes in key personnel, premises, equipment,</w:t>
      </w:r>
    </w:p>
    <w:p w14:paraId="160700BB" w14:textId="77777777" w:rsidR="008A4426" w:rsidRPr="00951208" w:rsidRDefault="008A4426" w:rsidP="00BA547F">
      <w:pPr>
        <w:widowControl w:val="0"/>
        <w:pBdr>
          <w:top w:val="nil"/>
          <w:left w:val="nil"/>
          <w:bottom w:val="nil"/>
          <w:right w:val="nil"/>
          <w:between w:val="nil"/>
        </w:pBdr>
        <w:tabs>
          <w:tab w:val="left" w:pos="360"/>
        </w:tabs>
        <w:spacing w:line="276" w:lineRule="auto"/>
        <w:ind w:right="148"/>
        <w:rPr>
          <w:color w:val="000000"/>
          <w:szCs w:val="24"/>
        </w:rPr>
      </w:pPr>
      <w:r w:rsidRPr="00951208">
        <w:rPr>
          <w:color w:val="000000"/>
          <w:szCs w:val="24"/>
        </w:rPr>
        <w:t>e.</w:t>
      </w:r>
      <w:r w:rsidRPr="00951208">
        <w:rPr>
          <w:color w:val="000000"/>
          <w:szCs w:val="24"/>
        </w:rPr>
        <w:tab/>
        <w:t>Has not been inspected during the last 3 to 5 years.</w:t>
      </w:r>
    </w:p>
    <w:p w14:paraId="7EF8D37B" w14:textId="20FF8EE6" w:rsidR="008A4426" w:rsidRPr="00951208" w:rsidRDefault="008A4426" w:rsidP="00BA547F">
      <w:pPr>
        <w:widowControl w:val="0"/>
        <w:pBdr>
          <w:top w:val="nil"/>
          <w:left w:val="nil"/>
          <w:bottom w:val="nil"/>
          <w:right w:val="nil"/>
          <w:between w:val="nil"/>
        </w:pBdr>
        <w:tabs>
          <w:tab w:val="left" w:pos="360"/>
        </w:tabs>
        <w:spacing w:line="276" w:lineRule="auto"/>
        <w:ind w:right="148"/>
        <w:rPr>
          <w:color w:val="000000"/>
          <w:szCs w:val="24"/>
        </w:rPr>
      </w:pPr>
      <w:r w:rsidRPr="00951208">
        <w:rPr>
          <w:color w:val="000000"/>
          <w:szCs w:val="24"/>
        </w:rPr>
        <w:t>2⁰</w:t>
      </w:r>
      <w:r w:rsidRPr="00951208">
        <w:rPr>
          <w:color w:val="000000"/>
          <w:szCs w:val="24"/>
        </w:rPr>
        <w:tab/>
        <w:t xml:space="preserve">Concise GMP inspections </w:t>
      </w:r>
    </w:p>
    <w:p w14:paraId="702F8CF0" w14:textId="0719CEAC" w:rsidR="008A4426" w:rsidRPr="00951208" w:rsidRDefault="008A4426" w:rsidP="00BA547F">
      <w:pPr>
        <w:widowControl w:val="0"/>
        <w:pBdr>
          <w:top w:val="nil"/>
          <w:left w:val="nil"/>
          <w:bottom w:val="nil"/>
          <w:right w:val="nil"/>
          <w:between w:val="nil"/>
        </w:pBdr>
        <w:tabs>
          <w:tab w:val="left" w:pos="360"/>
        </w:tabs>
        <w:spacing w:line="276" w:lineRule="auto"/>
        <w:ind w:right="148"/>
        <w:rPr>
          <w:color w:val="000000"/>
          <w:szCs w:val="24"/>
        </w:rPr>
      </w:pPr>
      <w:r w:rsidRPr="00951208">
        <w:rPr>
          <w:color w:val="000000"/>
          <w:szCs w:val="24"/>
        </w:rPr>
        <w:t>3⁰</w:t>
      </w:r>
      <w:r w:rsidRPr="00951208">
        <w:rPr>
          <w:color w:val="000000"/>
          <w:szCs w:val="24"/>
        </w:rPr>
        <w:tab/>
        <w:t xml:space="preserve">Follow-up GMP inspections </w:t>
      </w:r>
    </w:p>
    <w:p w14:paraId="6B3EB557" w14:textId="041A4A0B" w:rsidR="008A4426" w:rsidRPr="00951208" w:rsidRDefault="008A4426" w:rsidP="00BA547F">
      <w:pPr>
        <w:widowControl w:val="0"/>
        <w:pBdr>
          <w:top w:val="nil"/>
          <w:left w:val="nil"/>
          <w:bottom w:val="nil"/>
          <w:right w:val="nil"/>
          <w:between w:val="nil"/>
        </w:pBdr>
        <w:tabs>
          <w:tab w:val="left" w:pos="360"/>
        </w:tabs>
        <w:spacing w:line="276" w:lineRule="auto"/>
        <w:ind w:right="148"/>
        <w:rPr>
          <w:color w:val="000000"/>
          <w:szCs w:val="24"/>
        </w:rPr>
      </w:pPr>
      <w:r w:rsidRPr="00951208">
        <w:rPr>
          <w:color w:val="000000"/>
          <w:szCs w:val="24"/>
        </w:rPr>
        <w:lastRenderedPageBreak/>
        <w:t>4⁰</w:t>
      </w:r>
      <w:r w:rsidRPr="00951208">
        <w:rPr>
          <w:color w:val="000000"/>
          <w:szCs w:val="24"/>
        </w:rPr>
        <w:tab/>
        <w:t xml:space="preserve">Special GMP inspections </w:t>
      </w:r>
    </w:p>
    <w:p w14:paraId="5FBFC902" w14:textId="77777777" w:rsidR="008A4426" w:rsidRPr="00951208" w:rsidRDefault="008A4426" w:rsidP="00BA547F">
      <w:pPr>
        <w:widowControl w:val="0"/>
        <w:pBdr>
          <w:top w:val="nil"/>
          <w:left w:val="nil"/>
          <w:bottom w:val="nil"/>
          <w:right w:val="nil"/>
          <w:between w:val="nil"/>
        </w:pBdr>
        <w:tabs>
          <w:tab w:val="left" w:pos="360"/>
        </w:tabs>
        <w:spacing w:line="276" w:lineRule="auto"/>
        <w:ind w:right="148"/>
        <w:rPr>
          <w:color w:val="000000"/>
          <w:szCs w:val="24"/>
        </w:rPr>
      </w:pPr>
    </w:p>
    <w:p w14:paraId="50A2D1EB" w14:textId="77777777" w:rsidR="008A4426" w:rsidRPr="00951208" w:rsidRDefault="008A4426" w:rsidP="00BA547F">
      <w:pPr>
        <w:widowControl w:val="0"/>
        <w:pBdr>
          <w:top w:val="nil"/>
          <w:left w:val="nil"/>
          <w:bottom w:val="nil"/>
          <w:right w:val="nil"/>
          <w:between w:val="nil"/>
        </w:pBdr>
        <w:tabs>
          <w:tab w:val="left" w:pos="360"/>
        </w:tabs>
        <w:spacing w:line="276" w:lineRule="auto"/>
        <w:ind w:right="148"/>
        <w:rPr>
          <w:b/>
          <w:szCs w:val="24"/>
        </w:rPr>
      </w:pPr>
    </w:p>
    <w:p w14:paraId="1330F867" w14:textId="77777777" w:rsidR="008A4426" w:rsidRPr="00951208" w:rsidRDefault="008A4426" w:rsidP="00BA547F">
      <w:pPr>
        <w:widowControl w:val="0"/>
        <w:pBdr>
          <w:top w:val="nil"/>
          <w:left w:val="nil"/>
          <w:bottom w:val="nil"/>
          <w:right w:val="nil"/>
          <w:between w:val="nil"/>
        </w:pBdr>
        <w:tabs>
          <w:tab w:val="left" w:pos="360"/>
        </w:tabs>
        <w:spacing w:line="276" w:lineRule="auto"/>
        <w:ind w:right="148"/>
        <w:rPr>
          <w:b/>
          <w:szCs w:val="24"/>
        </w:rPr>
      </w:pPr>
    </w:p>
    <w:p w14:paraId="036B99C2" w14:textId="115C0B7A" w:rsidR="00E857E3" w:rsidRPr="00951208" w:rsidRDefault="00E857E3" w:rsidP="00BA547F">
      <w:pPr>
        <w:widowControl w:val="0"/>
        <w:pBdr>
          <w:top w:val="nil"/>
          <w:left w:val="nil"/>
          <w:bottom w:val="nil"/>
          <w:right w:val="nil"/>
          <w:between w:val="nil"/>
        </w:pBdr>
        <w:tabs>
          <w:tab w:val="left" w:pos="360"/>
        </w:tabs>
        <w:spacing w:line="276" w:lineRule="auto"/>
        <w:ind w:right="148"/>
        <w:rPr>
          <w:b/>
          <w:szCs w:val="24"/>
        </w:rPr>
      </w:pPr>
      <w:r w:rsidRPr="00951208">
        <w:rPr>
          <w:b/>
          <w:szCs w:val="24"/>
        </w:rPr>
        <w:t>Article 7: Requirements for GMP application</w:t>
      </w:r>
    </w:p>
    <w:p w14:paraId="51F66465" w14:textId="77777777" w:rsidR="00E857E3" w:rsidRPr="00951208" w:rsidRDefault="00E857E3" w:rsidP="00BA547F">
      <w:pPr>
        <w:spacing w:before="10" w:after="6" w:line="276" w:lineRule="auto"/>
        <w:ind w:right="454"/>
        <w:rPr>
          <w:szCs w:val="24"/>
        </w:rPr>
      </w:pPr>
      <w:r w:rsidRPr="00951208">
        <w:rPr>
          <w:szCs w:val="24"/>
        </w:rPr>
        <w:t>Food manufacturers (foreign and local) shall apply for GMP inspection by submitting all required documents as outlined below:</w:t>
      </w:r>
    </w:p>
    <w:p w14:paraId="74764F83" w14:textId="77777777" w:rsidR="00E857E3" w:rsidRPr="00951208" w:rsidRDefault="00E857E3" w:rsidP="00BA547F">
      <w:pPr>
        <w:pStyle w:val="ListParagraph"/>
        <w:numPr>
          <w:ilvl w:val="0"/>
          <w:numId w:val="25"/>
        </w:numPr>
        <w:spacing w:line="276" w:lineRule="auto"/>
        <w:contextualSpacing/>
        <w:textAlignment w:val="baseline"/>
        <w:rPr>
          <w:rFonts w:ascii="Times New Roman" w:hAnsi="Times New Roman" w:cs="Times New Roman"/>
          <w:sz w:val="24"/>
          <w:szCs w:val="24"/>
        </w:rPr>
      </w:pPr>
      <w:r w:rsidRPr="00951208">
        <w:rPr>
          <w:rFonts w:ascii="Times New Roman" w:eastAsia="Times New Roman" w:hAnsi="Times New Roman" w:cs="Times New Roman"/>
          <w:color w:val="000000"/>
          <w:kern w:val="24"/>
          <w:sz w:val="24"/>
          <w:szCs w:val="24"/>
        </w:rPr>
        <w:t xml:space="preserve">Filled and signed application form </w:t>
      </w:r>
    </w:p>
    <w:p w14:paraId="79D546DA" w14:textId="77777777" w:rsidR="00E857E3" w:rsidRPr="00951208" w:rsidRDefault="00E857E3" w:rsidP="00BA547F">
      <w:pPr>
        <w:pStyle w:val="ListParagraph"/>
        <w:numPr>
          <w:ilvl w:val="0"/>
          <w:numId w:val="25"/>
        </w:numPr>
        <w:spacing w:line="276" w:lineRule="auto"/>
        <w:contextualSpacing/>
        <w:textAlignment w:val="baseline"/>
        <w:rPr>
          <w:rFonts w:ascii="Times New Roman" w:hAnsi="Times New Roman" w:cs="Times New Roman"/>
          <w:sz w:val="24"/>
          <w:szCs w:val="24"/>
        </w:rPr>
      </w:pPr>
      <w:r w:rsidRPr="00951208">
        <w:rPr>
          <w:rFonts w:ascii="Times New Roman" w:hAnsi="Times New Roman" w:cs="Times New Roman"/>
          <w:sz w:val="24"/>
          <w:szCs w:val="24"/>
        </w:rPr>
        <w:t xml:space="preserve">Proof of payment of prescribed fees  </w:t>
      </w:r>
    </w:p>
    <w:p w14:paraId="060C198D" w14:textId="77777777" w:rsidR="00E857E3" w:rsidRPr="00951208" w:rsidRDefault="00E857E3" w:rsidP="00BA547F">
      <w:pPr>
        <w:pStyle w:val="ListParagraph"/>
        <w:numPr>
          <w:ilvl w:val="0"/>
          <w:numId w:val="25"/>
        </w:numPr>
        <w:spacing w:line="276" w:lineRule="auto"/>
        <w:contextualSpacing/>
        <w:rPr>
          <w:rFonts w:ascii="Times New Roman" w:hAnsi="Times New Roman" w:cs="Times New Roman"/>
          <w:sz w:val="24"/>
          <w:szCs w:val="24"/>
        </w:rPr>
      </w:pPr>
      <w:r w:rsidRPr="00951208">
        <w:rPr>
          <w:rFonts w:ascii="Times New Roman" w:hAnsi="Times New Roman" w:cs="Times New Roman"/>
          <w:sz w:val="24"/>
          <w:szCs w:val="24"/>
        </w:rPr>
        <w:t>Food safety prerequisites manual(FSPM)</w:t>
      </w:r>
    </w:p>
    <w:p w14:paraId="193CEF8C" w14:textId="77777777" w:rsidR="00E857E3" w:rsidRPr="00951208" w:rsidRDefault="00E857E3" w:rsidP="00BA547F">
      <w:pPr>
        <w:pStyle w:val="ListParagraph"/>
        <w:numPr>
          <w:ilvl w:val="0"/>
          <w:numId w:val="25"/>
        </w:numPr>
        <w:spacing w:line="276" w:lineRule="auto"/>
        <w:contextualSpacing/>
        <w:textAlignment w:val="baseline"/>
        <w:rPr>
          <w:rFonts w:ascii="Times New Roman" w:hAnsi="Times New Roman" w:cs="Times New Roman"/>
          <w:sz w:val="24"/>
          <w:szCs w:val="24"/>
        </w:rPr>
      </w:pPr>
      <w:r w:rsidRPr="00951208">
        <w:rPr>
          <w:rFonts w:ascii="Times New Roman" w:eastAsia="Times New Roman" w:hAnsi="Times New Roman" w:cs="Times New Roman"/>
          <w:color w:val="000000"/>
          <w:kern w:val="24"/>
          <w:sz w:val="24"/>
          <w:szCs w:val="24"/>
        </w:rPr>
        <w:t>License of premise for food product manufacturing</w:t>
      </w:r>
    </w:p>
    <w:p w14:paraId="51BE7F9C" w14:textId="77777777" w:rsidR="00E857E3" w:rsidRPr="00951208" w:rsidRDefault="00E857E3" w:rsidP="00BA547F">
      <w:pPr>
        <w:pStyle w:val="ListParagraph"/>
        <w:numPr>
          <w:ilvl w:val="0"/>
          <w:numId w:val="25"/>
        </w:numPr>
        <w:spacing w:line="276" w:lineRule="auto"/>
        <w:contextualSpacing/>
        <w:textAlignment w:val="baseline"/>
        <w:rPr>
          <w:rFonts w:ascii="Times New Roman" w:eastAsia="Times New Roman" w:hAnsi="Times New Roman" w:cs="Times New Roman"/>
          <w:sz w:val="24"/>
          <w:szCs w:val="24"/>
        </w:rPr>
      </w:pPr>
      <w:r w:rsidRPr="00951208">
        <w:rPr>
          <w:rFonts w:ascii="Times New Roman" w:eastAsia="Times New Roman" w:hAnsi="Times New Roman" w:cs="Times New Roman"/>
          <w:color w:val="000000"/>
          <w:kern w:val="24"/>
          <w:sz w:val="24"/>
          <w:szCs w:val="24"/>
        </w:rPr>
        <w:t xml:space="preserve">List of all the products manufactured on site. </w:t>
      </w:r>
    </w:p>
    <w:p w14:paraId="143274E4" w14:textId="77777777" w:rsidR="00E857E3" w:rsidRPr="00951208" w:rsidRDefault="00E857E3" w:rsidP="00BA547F">
      <w:pPr>
        <w:pStyle w:val="ListParagraph"/>
        <w:numPr>
          <w:ilvl w:val="0"/>
          <w:numId w:val="25"/>
        </w:numPr>
        <w:spacing w:before="200" w:line="276" w:lineRule="auto"/>
        <w:contextualSpacing/>
        <w:textAlignment w:val="baseline"/>
        <w:rPr>
          <w:rFonts w:ascii="Times New Roman" w:hAnsi="Times New Roman" w:cs="Times New Roman"/>
          <w:sz w:val="24"/>
          <w:szCs w:val="24"/>
        </w:rPr>
      </w:pPr>
      <w:r w:rsidRPr="00951208">
        <w:rPr>
          <w:rFonts w:ascii="Times New Roman" w:eastAsia="Times New Roman" w:hAnsi="Times New Roman" w:cs="Times New Roman"/>
          <w:color w:val="000000"/>
          <w:kern w:val="24"/>
          <w:sz w:val="24"/>
          <w:szCs w:val="24"/>
          <w:lang w:val="en-GB"/>
        </w:rPr>
        <w:t>A copy of any warning letter or equivalent regulatory action issued by any authority to which the site provides or has applied to provide the product.</w:t>
      </w:r>
    </w:p>
    <w:p w14:paraId="6EBB13E9" w14:textId="77777777" w:rsidR="00E857E3" w:rsidRPr="00951208" w:rsidRDefault="00E857E3" w:rsidP="00BA547F">
      <w:pPr>
        <w:pStyle w:val="ListParagraph"/>
        <w:numPr>
          <w:ilvl w:val="0"/>
          <w:numId w:val="25"/>
        </w:numPr>
        <w:spacing w:line="276" w:lineRule="auto"/>
        <w:contextualSpacing/>
        <w:textAlignment w:val="baseline"/>
        <w:rPr>
          <w:rFonts w:ascii="Times New Roman" w:hAnsi="Times New Roman" w:cs="Times New Roman"/>
          <w:sz w:val="24"/>
          <w:szCs w:val="24"/>
          <w:lang w:val="en-US"/>
        </w:rPr>
      </w:pPr>
      <w:r w:rsidRPr="00951208">
        <w:rPr>
          <w:rFonts w:ascii="Times New Roman" w:hAnsi="Times New Roman" w:cs="Times New Roman"/>
          <w:sz w:val="24"/>
          <w:szCs w:val="24"/>
          <w:lang w:val="en-GB"/>
        </w:rPr>
        <w:t xml:space="preserve"> Corrective action (CA) related to the GMP inspection report observations/non compliances if any.</w:t>
      </w:r>
    </w:p>
    <w:p w14:paraId="19F7BD9E" w14:textId="77777777" w:rsidR="00E857E3" w:rsidRPr="00951208" w:rsidRDefault="00E857E3" w:rsidP="00BA547F">
      <w:pPr>
        <w:pStyle w:val="ListParagraph"/>
        <w:numPr>
          <w:ilvl w:val="0"/>
          <w:numId w:val="25"/>
        </w:numPr>
        <w:spacing w:line="276" w:lineRule="auto"/>
        <w:contextualSpacing/>
        <w:textAlignment w:val="baseline"/>
        <w:rPr>
          <w:rFonts w:ascii="Times New Roman" w:hAnsi="Times New Roman" w:cs="Times New Roman"/>
          <w:sz w:val="24"/>
          <w:szCs w:val="24"/>
          <w:lang w:val="en-US"/>
        </w:rPr>
      </w:pPr>
      <w:r w:rsidRPr="00951208">
        <w:rPr>
          <w:rFonts w:ascii="Times New Roman" w:hAnsi="Times New Roman" w:cs="Times New Roman"/>
          <w:sz w:val="24"/>
          <w:szCs w:val="24"/>
          <w:lang w:val="en-GB"/>
        </w:rPr>
        <w:t>GMP inspection report issued by other competent authorities, if any.</w:t>
      </w:r>
    </w:p>
    <w:p w14:paraId="5032267F" w14:textId="77777777" w:rsidR="00E857E3" w:rsidRPr="00951208" w:rsidRDefault="00E857E3" w:rsidP="00BA547F">
      <w:pPr>
        <w:pStyle w:val="ListParagraph"/>
        <w:numPr>
          <w:ilvl w:val="0"/>
          <w:numId w:val="25"/>
        </w:numPr>
        <w:spacing w:line="276" w:lineRule="auto"/>
        <w:contextualSpacing/>
        <w:textAlignment w:val="baseline"/>
        <w:rPr>
          <w:rFonts w:ascii="Times New Roman" w:hAnsi="Times New Roman" w:cs="Times New Roman"/>
          <w:sz w:val="24"/>
          <w:szCs w:val="24"/>
        </w:rPr>
      </w:pPr>
      <w:r w:rsidRPr="00951208">
        <w:rPr>
          <w:rFonts w:ascii="Times New Roman" w:hAnsi="Times New Roman" w:cs="Times New Roman"/>
          <w:sz w:val="24"/>
          <w:szCs w:val="24"/>
        </w:rPr>
        <w:t>Current GMP Certificate/ISO 22000/HACCP/FSSC 22000/BRC if any.</w:t>
      </w:r>
    </w:p>
    <w:p w14:paraId="2EFBB6A5" w14:textId="77777777" w:rsidR="00E857E3" w:rsidRPr="00951208" w:rsidRDefault="00E857E3" w:rsidP="00BA547F">
      <w:pPr>
        <w:pStyle w:val="ListParagraph"/>
        <w:numPr>
          <w:ilvl w:val="0"/>
          <w:numId w:val="25"/>
        </w:numPr>
        <w:spacing w:after="200" w:line="276" w:lineRule="auto"/>
        <w:contextualSpacing/>
        <w:textAlignment w:val="baseline"/>
        <w:rPr>
          <w:rFonts w:ascii="Times New Roman" w:hAnsi="Times New Roman" w:cs="Times New Roman"/>
          <w:sz w:val="24"/>
          <w:szCs w:val="24"/>
        </w:rPr>
      </w:pPr>
      <w:r w:rsidRPr="00951208">
        <w:rPr>
          <w:rFonts w:ascii="Times New Roman" w:hAnsi="Times New Roman" w:cs="Times New Roman"/>
          <w:sz w:val="24"/>
          <w:szCs w:val="24"/>
        </w:rPr>
        <w:t>Product description including brief description of product validated formulation, product testing results and stability study report.</w:t>
      </w:r>
    </w:p>
    <w:p w14:paraId="099AAFFC" w14:textId="77777777" w:rsidR="00E857E3" w:rsidRPr="00951208" w:rsidRDefault="00E857E3" w:rsidP="00BA547F">
      <w:pPr>
        <w:pStyle w:val="ListParagraph"/>
        <w:numPr>
          <w:ilvl w:val="0"/>
          <w:numId w:val="25"/>
        </w:numPr>
        <w:spacing w:line="276" w:lineRule="auto"/>
        <w:contextualSpacing/>
        <w:textAlignment w:val="baseline"/>
        <w:rPr>
          <w:rFonts w:ascii="Times New Roman" w:hAnsi="Times New Roman" w:cs="Times New Roman"/>
          <w:sz w:val="24"/>
          <w:szCs w:val="24"/>
        </w:rPr>
      </w:pPr>
      <w:r w:rsidRPr="00951208">
        <w:rPr>
          <w:rFonts w:ascii="Times New Roman" w:hAnsi="Times New Roman" w:cs="Times New Roman"/>
          <w:sz w:val="24"/>
          <w:szCs w:val="24"/>
        </w:rPr>
        <w:t>Self-inspection report.</w:t>
      </w:r>
    </w:p>
    <w:p w14:paraId="0E5E1A6F" w14:textId="77777777" w:rsidR="00E857E3" w:rsidRPr="00951208" w:rsidRDefault="00E857E3" w:rsidP="00BA547F">
      <w:pPr>
        <w:pStyle w:val="NormalWeb"/>
        <w:spacing w:before="200" w:beforeAutospacing="0" w:after="0" w:afterAutospacing="0" w:line="276" w:lineRule="auto"/>
        <w:jc w:val="both"/>
        <w:textAlignment w:val="baseline"/>
      </w:pPr>
      <w:r w:rsidRPr="00951208">
        <w:t xml:space="preserve">      11. Quality Manual/Laboratory Manual or equivalent.</w:t>
      </w:r>
    </w:p>
    <w:p w14:paraId="4B28DD87" w14:textId="77777777" w:rsidR="00E857E3" w:rsidRPr="00951208" w:rsidRDefault="00E857E3" w:rsidP="00BA547F">
      <w:pPr>
        <w:pStyle w:val="NormalWeb"/>
        <w:spacing w:before="200" w:beforeAutospacing="0" w:after="0" w:afterAutospacing="0" w:line="276" w:lineRule="auto"/>
        <w:jc w:val="both"/>
        <w:textAlignment w:val="baseline"/>
        <w:rPr>
          <w:color w:val="000000"/>
          <w:kern w:val="24"/>
          <w:lang w:val="en-GB"/>
        </w:rPr>
      </w:pPr>
      <w:r w:rsidRPr="00951208">
        <w:rPr>
          <w:color w:val="000000"/>
          <w:kern w:val="24"/>
          <w:lang w:val="en-GB"/>
        </w:rPr>
        <w:t xml:space="preserve">      12. The most recent batch records.</w:t>
      </w:r>
    </w:p>
    <w:p w14:paraId="79C76FA3" w14:textId="77777777" w:rsidR="00E857E3" w:rsidRPr="00951208" w:rsidRDefault="00E857E3" w:rsidP="00BA547F">
      <w:pPr>
        <w:pStyle w:val="NormalWeb"/>
        <w:spacing w:before="200" w:beforeAutospacing="0" w:after="0" w:afterAutospacing="0" w:line="276" w:lineRule="auto"/>
        <w:jc w:val="both"/>
        <w:textAlignment w:val="baseline"/>
      </w:pPr>
      <w:r w:rsidRPr="00951208">
        <w:rPr>
          <w:color w:val="000000"/>
          <w:kern w:val="24"/>
          <w:lang w:val="en-GB"/>
        </w:rPr>
        <w:t xml:space="preserve">       13. A list of any recalls or any Market complaints register in the last three years.  </w:t>
      </w:r>
    </w:p>
    <w:p w14:paraId="7312BA1F" w14:textId="77777777" w:rsidR="00E857E3" w:rsidRPr="00951208" w:rsidRDefault="00E857E3" w:rsidP="00BA547F">
      <w:pPr>
        <w:pStyle w:val="NormalWeb"/>
        <w:spacing w:before="200" w:beforeAutospacing="0" w:after="0" w:afterAutospacing="0" w:line="276" w:lineRule="auto"/>
        <w:jc w:val="both"/>
        <w:textAlignment w:val="baseline"/>
        <w:rPr>
          <w:color w:val="000000"/>
          <w:kern w:val="24"/>
        </w:rPr>
      </w:pPr>
      <w:r w:rsidRPr="00951208">
        <w:rPr>
          <w:color w:val="000000"/>
          <w:kern w:val="24"/>
        </w:rPr>
        <w:t xml:space="preserve">       14. Contract or agreement between manufacturer and the outsourced testing laboratory (List </w:t>
      </w:r>
    </w:p>
    <w:p w14:paraId="307B257C" w14:textId="77777777" w:rsidR="00E857E3" w:rsidRPr="00951208" w:rsidRDefault="00E857E3" w:rsidP="00BA547F">
      <w:pPr>
        <w:pStyle w:val="NormalWeb"/>
        <w:spacing w:before="200" w:beforeAutospacing="0" w:after="0" w:afterAutospacing="0" w:line="276" w:lineRule="auto"/>
        <w:jc w:val="both"/>
        <w:textAlignment w:val="baseline"/>
        <w:rPr>
          <w:color w:val="000000"/>
          <w:kern w:val="24"/>
        </w:rPr>
      </w:pPr>
      <w:r w:rsidRPr="00951208">
        <w:rPr>
          <w:color w:val="000000"/>
          <w:kern w:val="24"/>
        </w:rPr>
        <w:t xml:space="preserve">              of Subcontractor).</w:t>
      </w:r>
    </w:p>
    <w:p w14:paraId="7F59C103" w14:textId="77777777" w:rsidR="00E857E3" w:rsidRPr="00951208" w:rsidRDefault="00E857E3" w:rsidP="00BA547F">
      <w:pPr>
        <w:spacing w:before="10" w:after="6" w:line="276" w:lineRule="auto"/>
        <w:ind w:right="454"/>
        <w:rPr>
          <w:szCs w:val="24"/>
        </w:rPr>
      </w:pPr>
    </w:p>
    <w:p w14:paraId="314E8E6C" w14:textId="77777777" w:rsidR="00E857E3" w:rsidRPr="00951208" w:rsidRDefault="00E857E3" w:rsidP="00BA547F">
      <w:pPr>
        <w:spacing w:before="10" w:after="6" w:line="276" w:lineRule="auto"/>
        <w:ind w:right="454"/>
        <w:rPr>
          <w:szCs w:val="24"/>
        </w:rPr>
      </w:pPr>
      <w:r w:rsidRPr="00951208">
        <w:rPr>
          <w:szCs w:val="24"/>
        </w:rPr>
        <w:t xml:space="preserve">The details about each document shall be found in the guideline DIS/GDL/006 on good manufacturing practice of food products. </w:t>
      </w:r>
    </w:p>
    <w:p w14:paraId="2DBA824D" w14:textId="77777777" w:rsidR="00E857E3" w:rsidRPr="00951208" w:rsidRDefault="00E857E3" w:rsidP="00BA547F">
      <w:pPr>
        <w:spacing w:before="10" w:after="6" w:line="276" w:lineRule="auto"/>
        <w:ind w:right="454"/>
        <w:rPr>
          <w:szCs w:val="24"/>
        </w:rPr>
      </w:pPr>
    </w:p>
    <w:p w14:paraId="67259F3C" w14:textId="77777777" w:rsidR="00E857E3" w:rsidRPr="00951208" w:rsidRDefault="00E857E3" w:rsidP="00BA547F">
      <w:pPr>
        <w:spacing w:before="10" w:after="6" w:line="276" w:lineRule="auto"/>
        <w:ind w:right="454"/>
        <w:rPr>
          <w:szCs w:val="24"/>
        </w:rPr>
      </w:pPr>
      <w:r w:rsidRPr="00951208">
        <w:rPr>
          <w:szCs w:val="24"/>
        </w:rPr>
        <w:t>The application shall be made based on the following categories: New application, renew, variation and relocation.</w:t>
      </w:r>
    </w:p>
    <w:p w14:paraId="295AA3C7" w14:textId="77777777" w:rsidR="00E857E3" w:rsidRPr="00951208" w:rsidRDefault="00E857E3" w:rsidP="00BA547F">
      <w:pPr>
        <w:spacing w:before="10" w:after="6" w:line="276" w:lineRule="auto"/>
        <w:ind w:right="454"/>
        <w:rPr>
          <w:szCs w:val="24"/>
        </w:rPr>
      </w:pPr>
    </w:p>
    <w:p w14:paraId="1549E11D" w14:textId="77777777" w:rsidR="00E857E3" w:rsidRPr="00951208" w:rsidRDefault="00E857E3" w:rsidP="00BA547F">
      <w:pPr>
        <w:spacing w:before="10" w:after="6" w:line="276" w:lineRule="auto"/>
        <w:ind w:right="454"/>
        <w:rPr>
          <w:szCs w:val="24"/>
        </w:rPr>
      </w:pPr>
      <w:r w:rsidRPr="00951208">
        <w:rPr>
          <w:szCs w:val="24"/>
        </w:rPr>
        <w:t>However, incomplete applications that will be dormant for a period exceeding three (3) months shall be rejected, and the applicant shall be required to reapply, with prescribed fees applicable.</w:t>
      </w:r>
    </w:p>
    <w:p w14:paraId="4E4DC484" w14:textId="77777777" w:rsidR="00E857E3" w:rsidRPr="00951208" w:rsidRDefault="00E857E3" w:rsidP="00BA547F">
      <w:pPr>
        <w:spacing w:before="10" w:after="6" w:line="276" w:lineRule="auto"/>
        <w:ind w:right="454"/>
        <w:rPr>
          <w:szCs w:val="24"/>
        </w:rPr>
      </w:pPr>
    </w:p>
    <w:p w14:paraId="1878D186" w14:textId="77777777" w:rsidR="00E857E3" w:rsidRPr="00951208" w:rsidRDefault="00E857E3" w:rsidP="00BA547F">
      <w:pPr>
        <w:spacing w:before="10" w:after="6" w:line="276" w:lineRule="auto"/>
        <w:ind w:right="454"/>
        <w:rPr>
          <w:szCs w:val="24"/>
        </w:rPr>
      </w:pPr>
    </w:p>
    <w:p w14:paraId="6E0AC5C9" w14:textId="77777777" w:rsidR="00E857E3" w:rsidRPr="00951208" w:rsidRDefault="00E857E3" w:rsidP="00BA547F">
      <w:pPr>
        <w:spacing w:before="10" w:after="6" w:line="276" w:lineRule="auto"/>
        <w:ind w:right="454"/>
        <w:rPr>
          <w:b/>
          <w:szCs w:val="24"/>
        </w:rPr>
      </w:pPr>
      <w:r w:rsidRPr="00951208">
        <w:rPr>
          <w:b/>
          <w:szCs w:val="24"/>
        </w:rPr>
        <w:t>Article 8. Methods of GMP inspection</w:t>
      </w:r>
    </w:p>
    <w:p w14:paraId="2E52B47F" w14:textId="77777777" w:rsidR="00E857E3" w:rsidRPr="00951208" w:rsidRDefault="00E857E3" w:rsidP="00BA547F">
      <w:pPr>
        <w:spacing w:before="10" w:after="6" w:line="276" w:lineRule="auto"/>
        <w:ind w:right="454"/>
        <w:rPr>
          <w:szCs w:val="24"/>
        </w:rPr>
      </w:pPr>
    </w:p>
    <w:p w14:paraId="35E32502" w14:textId="77777777" w:rsidR="00E857E3" w:rsidRPr="00951208" w:rsidRDefault="00E857E3" w:rsidP="00BA547F">
      <w:pPr>
        <w:spacing w:before="10" w:after="6" w:line="276" w:lineRule="auto"/>
        <w:ind w:right="454"/>
        <w:rPr>
          <w:szCs w:val="24"/>
        </w:rPr>
      </w:pPr>
      <w:r w:rsidRPr="00951208">
        <w:rPr>
          <w:szCs w:val="24"/>
        </w:rPr>
        <w:t>The GMP inspection shall be conducted using one of the following method:</w:t>
      </w:r>
    </w:p>
    <w:p w14:paraId="5D2CAF82" w14:textId="77D6D249" w:rsidR="00635D01" w:rsidRPr="00951208" w:rsidRDefault="00635D01" w:rsidP="00BA547F">
      <w:pPr>
        <w:pStyle w:val="ListParagraph"/>
        <w:widowControl w:val="0"/>
        <w:numPr>
          <w:ilvl w:val="0"/>
          <w:numId w:val="24"/>
        </w:numPr>
        <w:pBdr>
          <w:top w:val="nil"/>
          <w:left w:val="nil"/>
          <w:bottom w:val="nil"/>
          <w:right w:val="nil"/>
          <w:between w:val="nil"/>
        </w:pBdr>
        <w:tabs>
          <w:tab w:val="left" w:pos="540"/>
          <w:tab w:val="left" w:pos="2520"/>
        </w:tabs>
        <w:spacing w:before="10" w:after="6" w:line="276" w:lineRule="auto"/>
        <w:ind w:right="454"/>
        <w:rPr>
          <w:rFonts w:ascii="Times New Roman" w:hAnsi="Times New Roman" w:cs="Times New Roman"/>
          <w:color w:val="000000"/>
          <w:sz w:val="24"/>
          <w:szCs w:val="24"/>
        </w:rPr>
      </w:pPr>
      <w:r w:rsidRPr="00951208">
        <w:rPr>
          <w:rFonts w:ascii="Times New Roman" w:hAnsi="Times New Roman" w:cs="Times New Roman"/>
          <w:b/>
          <w:sz w:val="24"/>
          <w:szCs w:val="24"/>
        </w:rPr>
        <w:t xml:space="preserve"> </w:t>
      </w:r>
      <w:r w:rsidR="00E857E3" w:rsidRPr="00951208">
        <w:rPr>
          <w:rFonts w:ascii="Times New Roman" w:hAnsi="Times New Roman" w:cs="Times New Roman"/>
          <w:b/>
          <w:sz w:val="24"/>
          <w:szCs w:val="24"/>
        </w:rPr>
        <w:t>Physical inspection:</w:t>
      </w:r>
      <w:r w:rsidR="00F722E5" w:rsidRPr="00951208">
        <w:rPr>
          <w:rFonts w:ascii="Times New Roman" w:hAnsi="Times New Roman" w:cs="Times New Roman"/>
          <w:b/>
          <w:sz w:val="24"/>
          <w:szCs w:val="24"/>
        </w:rPr>
        <w:t xml:space="preserve"> </w:t>
      </w:r>
      <w:r w:rsidR="00523F98" w:rsidRPr="00951208">
        <w:rPr>
          <w:rFonts w:ascii="Times New Roman" w:hAnsi="Times New Roman" w:cs="Times New Roman"/>
          <w:sz w:val="24"/>
          <w:szCs w:val="24"/>
        </w:rPr>
        <w:t xml:space="preserve">Shall be conducted by </w:t>
      </w:r>
      <w:r w:rsidR="002262D5" w:rsidRPr="00951208">
        <w:rPr>
          <w:rFonts w:ascii="Times New Roman" w:hAnsi="Times New Roman" w:cs="Times New Roman"/>
          <w:sz w:val="24"/>
          <w:szCs w:val="24"/>
        </w:rPr>
        <w:t xml:space="preserve">physically </w:t>
      </w:r>
      <w:r w:rsidR="00523F98" w:rsidRPr="00951208">
        <w:rPr>
          <w:rFonts w:ascii="Times New Roman" w:hAnsi="Times New Roman" w:cs="Times New Roman"/>
          <w:sz w:val="24"/>
          <w:szCs w:val="24"/>
        </w:rPr>
        <w:t>visiting the manufacturing site.</w:t>
      </w:r>
      <w:r w:rsidRPr="00951208">
        <w:rPr>
          <w:rFonts w:ascii="Times New Roman" w:hAnsi="Times New Roman" w:cs="Times New Roman"/>
          <w:sz w:val="24"/>
          <w:szCs w:val="24"/>
        </w:rPr>
        <w:t xml:space="preserve"> The applicant holding third party food safety certificate of compliance shall be evaluated by conducting site visit before issuing GMP Certificate.</w:t>
      </w:r>
    </w:p>
    <w:p w14:paraId="660F9265" w14:textId="6424475C" w:rsidR="00E857E3" w:rsidRPr="00951208" w:rsidRDefault="00E857E3" w:rsidP="00BA547F">
      <w:pPr>
        <w:pStyle w:val="ListParagraph"/>
        <w:spacing w:before="10" w:after="6" w:line="276" w:lineRule="auto"/>
        <w:ind w:right="454"/>
        <w:rPr>
          <w:rFonts w:ascii="Times New Roman" w:hAnsi="Times New Roman" w:cs="Times New Roman"/>
          <w:b/>
          <w:sz w:val="24"/>
          <w:szCs w:val="24"/>
        </w:rPr>
      </w:pPr>
    </w:p>
    <w:p w14:paraId="7E701045" w14:textId="77777777" w:rsidR="00E857E3" w:rsidRPr="00951208" w:rsidRDefault="00E857E3" w:rsidP="00BA547F">
      <w:pPr>
        <w:pStyle w:val="Heading1"/>
        <w:numPr>
          <w:ilvl w:val="0"/>
          <w:numId w:val="24"/>
        </w:numPr>
        <w:jc w:val="both"/>
        <w:rPr>
          <w:b w:val="0"/>
          <w:szCs w:val="24"/>
        </w:rPr>
      </w:pPr>
      <w:r w:rsidRPr="00951208">
        <w:rPr>
          <w:szCs w:val="24"/>
        </w:rPr>
        <w:t>Virtual</w:t>
      </w:r>
      <w:r w:rsidRPr="00951208">
        <w:rPr>
          <w:b w:val="0"/>
          <w:szCs w:val="24"/>
        </w:rPr>
        <w:t>: Facilities for virtual/remote interactive inspections is conducted upon discretion of the Authority. The criteria of selection of applicants for virtual/remote interactive inspections shall be as follows:</w:t>
      </w:r>
    </w:p>
    <w:p w14:paraId="2C2D1044" w14:textId="77777777" w:rsidR="00E857E3" w:rsidRPr="00951208" w:rsidRDefault="00E857E3" w:rsidP="00BA547F">
      <w:pPr>
        <w:pStyle w:val="Heading1"/>
        <w:ind w:left="720"/>
        <w:jc w:val="both"/>
        <w:rPr>
          <w:b w:val="0"/>
          <w:szCs w:val="24"/>
        </w:rPr>
      </w:pPr>
      <w:r w:rsidRPr="00951208">
        <w:rPr>
          <w:b w:val="0"/>
          <w:szCs w:val="24"/>
        </w:rPr>
        <w:t>- Authority has declared force majeure on physical inspection</w:t>
      </w:r>
    </w:p>
    <w:p w14:paraId="57D5DB71" w14:textId="609D0859" w:rsidR="00E857E3" w:rsidRPr="00951208" w:rsidRDefault="00E857E3" w:rsidP="00BA547F">
      <w:pPr>
        <w:pStyle w:val="Heading1"/>
        <w:ind w:left="720"/>
        <w:jc w:val="both"/>
        <w:rPr>
          <w:b w:val="0"/>
          <w:szCs w:val="24"/>
        </w:rPr>
      </w:pPr>
      <w:r w:rsidRPr="00951208">
        <w:rPr>
          <w:b w:val="0"/>
          <w:szCs w:val="24"/>
        </w:rPr>
        <w:t>-Application that met requirements in Article 9 that still need further clarification.</w:t>
      </w:r>
    </w:p>
    <w:p w14:paraId="3FE96164" w14:textId="5E774C4D" w:rsidR="00464452" w:rsidRPr="00951208" w:rsidRDefault="00464452" w:rsidP="00BA547F">
      <w:pPr>
        <w:pStyle w:val="Heading1"/>
        <w:ind w:left="450"/>
        <w:jc w:val="both"/>
        <w:rPr>
          <w:szCs w:val="24"/>
        </w:rPr>
      </w:pPr>
      <w:r w:rsidRPr="00951208">
        <w:rPr>
          <w:szCs w:val="24"/>
        </w:rPr>
        <w:t>3) Joint Inspection:</w:t>
      </w:r>
      <w:r w:rsidRPr="00951208">
        <w:rPr>
          <w:b w:val="0"/>
          <w:szCs w:val="24"/>
        </w:rPr>
        <w:t xml:space="preserve"> The Authority may participate in the joint GMP inspection with regulatory Authorities from other countries such as East African Partner States and unless notified, this regulation shall apply.</w:t>
      </w:r>
    </w:p>
    <w:p w14:paraId="03561C99" w14:textId="53546AF8" w:rsidR="00464452" w:rsidRPr="00951208" w:rsidRDefault="00464452" w:rsidP="00BA547F">
      <w:pPr>
        <w:rPr>
          <w:szCs w:val="24"/>
        </w:rPr>
      </w:pPr>
    </w:p>
    <w:p w14:paraId="4250569E" w14:textId="77777777" w:rsidR="00E857E3" w:rsidRPr="00951208" w:rsidRDefault="00E857E3" w:rsidP="00BA547F">
      <w:pPr>
        <w:pStyle w:val="Heading1"/>
        <w:jc w:val="both"/>
        <w:rPr>
          <w:szCs w:val="24"/>
        </w:rPr>
      </w:pPr>
      <w:r w:rsidRPr="00951208">
        <w:rPr>
          <w:szCs w:val="24"/>
        </w:rPr>
        <w:t>Article 9: Desk review and Reliance</w:t>
      </w:r>
    </w:p>
    <w:p w14:paraId="1F17B9B3" w14:textId="77777777" w:rsidR="00E857E3" w:rsidRPr="00951208" w:rsidRDefault="00E857E3" w:rsidP="00BA547F">
      <w:pPr>
        <w:tabs>
          <w:tab w:val="left" w:pos="1474"/>
          <w:tab w:val="left" w:pos="7671"/>
        </w:tabs>
        <w:spacing w:before="10" w:after="6" w:line="276" w:lineRule="auto"/>
        <w:ind w:right="454"/>
        <w:rPr>
          <w:szCs w:val="24"/>
        </w:rPr>
      </w:pPr>
      <w:r w:rsidRPr="00951208">
        <w:rPr>
          <w:szCs w:val="24"/>
        </w:rPr>
        <w:t>1) After receiving the application, the Authority may conduct an assessment of the application by desk review or use any other inspection report from a relevant regulatory body to satisfy itself that the application has complied with the conditions for good manufacturing practice.</w:t>
      </w:r>
    </w:p>
    <w:p w14:paraId="6C3BDABF" w14:textId="77777777" w:rsidR="00E857E3" w:rsidRPr="00951208" w:rsidRDefault="00E857E3" w:rsidP="00BA547F">
      <w:pPr>
        <w:widowControl w:val="0"/>
        <w:spacing w:before="2" w:line="276" w:lineRule="auto"/>
        <w:ind w:right="110" w:hanging="18"/>
        <w:rPr>
          <w:szCs w:val="24"/>
        </w:rPr>
      </w:pPr>
      <w:r w:rsidRPr="00951208">
        <w:rPr>
          <w:szCs w:val="24"/>
        </w:rPr>
        <w:t>2) The criteria to be used for documents desk review shall be as follows:</w:t>
      </w:r>
    </w:p>
    <w:p w14:paraId="4F43BF9B" w14:textId="77777777" w:rsidR="00E857E3" w:rsidRPr="00951208" w:rsidRDefault="00E857E3" w:rsidP="00BA547F">
      <w:pPr>
        <w:widowControl w:val="0"/>
        <w:tabs>
          <w:tab w:val="left" w:pos="540"/>
          <w:tab w:val="left" w:pos="2520"/>
        </w:tabs>
        <w:spacing w:before="20" w:line="276" w:lineRule="auto"/>
        <w:ind w:left="110" w:right="126"/>
        <w:rPr>
          <w:szCs w:val="24"/>
        </w:rPr>
      </w:pPr>
    </w:p>
    <w:p w14:paraId="751A7EA3" w14:textId="77777777" w:rsidR="00E857E3" w:rsidRPr="00951208" w:rsidRDefault="00E857E3" w:rsidP="00BA547F">
      <w:pPr>
        <w:pStyle w:val="ListParagraph"/>
        <w:widowControl w:val="0"/>
        <w:numPr>
          <w:ilvl w:val="0"/>
          <w:numId w:val="15"/>
        </w:numPr>
        <w:pBdr>
          <w:top w:val="nil"/>
          <w:left w:val="nil"/>
          <w:bottom w:val="nil"/>
          <w:right w:val="nil"/>
          <w:between w:val="nil"/>
        </w:pBdr>
        <w:tabs>
          <w:tab w:val="left" w:pos="540"/>
          <w:tab w:val="left" w:pos="2520"/>
        </w:tabs>
        <w:spacing w:before="10" w:after="6" w:line="276" w:lineRule="auto"/>
        <w:ind w:right="454"/>
        <w:rPr>
          <w:rFonts w:ascii="Times New Roman" w:hAnsi="Times New Roman" w:cs="Times New Roman"/>
          <w:color w:val="000000"/>
          <w:sz w:val="24"/>
          <w:szCs w:val="24"/>
        </w:rPr>
      </w:pPr>
      <w:r w:rsidRPr="00951208">
        <w:rPr>
          <w:rFonts w:ascii="Times New Roman" w:hAnsi="Times New Roman" w:cs="Times New Roman"/>
          <w:color w:val="000000"/>
          <w:sz w:val="24"/>
          <w:szCs w:val="24"/>
        </w:rPr>
        <w:t xml:space="preserve">Applicant will be assessed under desk review when: </w:t>
      </w:r>
    </w:p>
    <w:p w14:paraId="1479318C" w14:textId="77777777" w:rsidR="00E857E3" w:rsidRPr="00951208" w:rsidRDefault="00E857E3" w:rsidP="00BA547F">
      <w:pPr>
        <w:pStyle w:val="ListParagraph"/>
        <w:widowControl w:val="0"/>
        <w:pBdr>
          <w:top w:val="nil"/>
          <w:left w:val="nil"/>
          <w:bottom w:val="nil"/>
          <w:right w:val="nil"/>
          <w:between w:val="nil"/>
        </w:pBdr>
        <w:tabs>
          <w:tab w:val="left" w:pos="540"/>
          <w:tab w:val="left" w:pos="2520"/>
        </w:tabs>
        <w:spacing w:before="10" w:after="6" w:line="276" w:lineRule="auto"/>
        <w:ind w:left="470" w:right="454"/>
        <w:rPr>
          <w:rFonts w:ascii="Times New Roman" w:hAnsi="Times New Roman" w:cs="Times New Roman"/>
          <w:color w:val="000000"/>
          <w:sz w:val="24"/>
          <w:szCs w:val="24"/>
        </w:rPr>
      </w:pPr>
      <w:r w:rsidRPr="00951208">
        <w:rPr>
          <w:rFonts w:ascii="Times New Roman" w:hAnsi="Times New Roman" w:cs="Times New Roman"/>
          <w:color w:val="000000"/>
          <w:sz w:val="24"/>
          <w:szCs w:val="24"/>
        </w:rPr>
        <w:t xml:space="preserve">-If the applicant holds </w:t>
      </w:r>
      <w:r w:rsidRPr="00951208">
        <w:rPr>
          <w:rFonts w:ascii="Times New Roman" w:hAnsi="Times New Roman" w:cs="Times New Roman"/>
          <w:sz w:val="24"/>
          <w:szCs w:val="24"/>
        </w:rPr>
        <w:t xml:space="preserve">food safety </w:t>
      </w:r>
      <w:r w:rsidRPr="00951208">
        <w:rPr>
          <w:rFonts w:ascii="Times New Roman" w:hAnsi="Times New Roman" w:cs="Times New Roman"/>
          <w:color w:val="000000"/>
          <w:sz w:val="24"/>
          <w:szCs w:val="24"/>
        </w:rPr>
        <w:t>certificate of compliance and is from the country where the National Regulatory Body has Mutual recognition agreement with the Authority.</w:t>
      </w:r>
    </w:p>
    <w:p w14:paraId="086E84EE" w14:textId="56819578" w:rsidR="00E857E3" w:rsidRPr="00951208" w:rsidRDefault="00E857E3" w:rsidP="00BA547F">
      <w:pPr>
        <w:pStyle w:val="ListParagraph"/>
        <w:widowControl w:val="0"/>
        <w:pBdr>
          <w:top w:val="nil"/>
          <w:left w:val="nil"/>
          <w:bottom w:val="nil"/>
          <w:right w:val="nil"/>
          <w:between w:val="nil"/>
        </w:pBdr>
        <w:tabs>
          <w:tab w:val="left" w:pos="540"/>
          <w:tab w:val="left" w:pos="2520"/>
        </w:tabs>
        <w:spacing w:before="10" w:after="6" w:line="276" w:lineRule="auto"/>
        <w:ind w:left="470" w:right="454"/>
        <w:rPr>
          <w:rFonts w:ascii="Times New Roman" w:hAnsi="Times New Roman" w:cs="Times New Roman"/>
          <w:color w:val="000000"/>
          <w:sz w:val="24"/>
          <w:szCs w:val="24"/>
        </w:rPr>
      </w:pPr>
      <w:r w:rsidRPr="00951208">
        <w:rPr>
          <w:rFonts w:ascii="Times New Roman" w:hAnsi="Times New Roman" w:cs="Times New Roman"/>
          <w:color w:val="000000"/>
          <w:sz w:val="24"/>
          <w:szCs w:val="24"/>
        </w:rPr>
        <w:t>-If the food manufacturer was inspected</w:t>
      </w:r>
      <w:r w:rsidR="006572CE" w:rsidRPr="00951208">
        <w:rPr>
          <w:rFonts w:ascii="Times New Roman" w:hAnsi="Times New Roman" w:cs="Times New Roman"/>
          <w:color w:val="000000"/>
          <w:sz w:val="24"/>
          <w:szCs w:val="24"/>
        </w:rPr>
        <w:t xml:space="preserve"> and or audited by</w:t>
      </w:r>
      <w:r w:rsidRPr="00951208">
        <w:rPr>
          <w:rFonts w:ascii="Times New Roman" w:hAnsi="Times New Roman" w:cs="Times New Roman"/>
          <w:sz w:val="24"/>
          <w:szCs w:val="24"/>
        </w:rPr>
        <w:t xml:space="preserve"> stringent regulatory Authorities</w:t>
      </w:r>
      <w:r w:rsidR="00E54B2D" w:rsidRPr="00951208">
        <w:rPr>
          <w:rFonts w:ascii="Times New Roman" w:hAnsi="Times New Roman" w:cs="Times New Roman"/>
          <w:sz w:val="24"/>
          <w:szCs w:val="24"/>
        </w:rPr>
        <w:t>.</w:t>
      </w:r>
      <w:r w:rsidR="006572CE" w:rsidRPr="00951208">
        <w:rPr>
          <w:rFonts w:ascii="Times New Roman" w:hAnsi="Times New Roman" w:cs="Times New Roman"/>
          <w:sz w:val="24"/>
          <w:szCs w:val="24"/>
        </w:rPr>
        <w:t xml:space="preserve"> </w:t>
      </w:r>
    </w:p>
    <w:p w14:paraId="12EE535D" w14:textId="77777777" w:rsidR="00E857E3" w:rsidRPr="00951208" w:rsidRDefault="00E857E3" w:rsidP="00BA547F">
      <w:pPr>
        <w:pStyle w:val="ListParagraph"/>
        <w:widowControl w:val="0"/>
        <w:pBdr>
          <w:top w:val="nil"/>
          <w:left w:val="nil"/>
          <w:bottom w:val="nil"/>
          <w:right w:val="nil"/>
          <w:between w:val="nil"/>
        </w:pBdr>
        <w:tabs>
          <w:tab w:val="left" w:pos="540"/>
          <w:tab w:val="left" w:pos="2520"/>
        </w:tabs>
        <w:spacing w:before="10" w:after="6" w:line="276" w:lineRule="auto"/>
        <w:ind w:left="470" w:right="454"/>
        <w:rPr>
          <w:rFonts w:ascii="Times New Roman" w:hAnsi="Times New Roman" w:cs="Times New Roman"/>
          <w:color w:val="000000"/>
          <w:sz w:val="24"/>
          <w:szCs w:val="24"/>
        </w:rPr>
      </w:pPr>
    </w:p>
    <w:p w14:paraId="26BAEE3C" w14:textId="1EAF0FD5" w:rsidR="00E857E3" w:rsidRPr="00951208" w:rsidRDefault="00E857E3" w:rsidP="00BA547F">
      <w:pPr>
        <w:pStyle w:val="ListParagraph"/>
        <w:widowControl w:val="0"/>
        <w:numPr>
          <w:ilvl w:val="0"/>
          <w:numId w:val="15"/>
        </w:numPr>
        <w:pBdr>
          <w:top w:val="nil"/>
          <w:left w:val="nil"/>
          <w:bottom w:val="nil"/>
          <w:right w:val="nil"/>
          <w:between w:val="nil"/>
        </w:pBdr>
        <w:tabs>
          <w:tab w:val="left" w:pos="540"/>
          <w:tab w:val="left" w:pos="2520"/>
        </w:tabs>
        <w:spacing w:before="10" w:after="6" w:line="276" w:lineRule="auto"/>
        <w:ind w:right="454"/>
        <w:rPr>
          <w:rFonts w:ascii="Times New Roman" w:hAnsi="Times New Roman" w:cs="Times New Roman"/>
          <w:color w:val="000000"/>
          <w:sz w:val="24"/>
          <w:szCs w:val="24"/>
        </w:rPr>
      </w:pPr>
      <w:r w:rsidRPr="00951208">
        <w:rPr>
          <w:rFonts w:ascii="Times New Roman" w:hAnsi="Times New Roman" w:cs="Times New Roman"/>
          <w:color w:val="000000"/>
          <w:sz w:val="24"/>
          <w:szCs w:val="24"/>
        </w:rPr>
        <w:t xml:space="preserve">-If the applicant hold </w:t>
      </w:r>
      <w:r w:rsidRPr="00951208">
        <w:rPr>
          <w:rFonts w:ascii="Times New Roman" w:hAnsi="Times New Roman" w:cs="Times New Roman"/>
          <w:sz w:val="24"/>
          <w:szCs w:val="24"/>
        </w:rPr>
        <w:t xml:space="preserve">food safety </w:t>
      </w:r>
      <w:r w:rsidRPr="00951208">
        <w:rPr>
          <w:rFonts w:ascii="Times New Roman" w:hAnsi="Times New Roman" w:cs="Times New Roman"/>
          <w:color w:val="000000"/>
          <w:sz w:val="24"/>
          <w:szCs w:val="24"/>
        </w:rPr>
        <w:t>certificate and is not from the country where the  National Regulatory Body has Mutual recognition agreement with</w:t>
      </w:r>
      <w:r w:rsidR="00635D01" w:rsidRPr="00951208">
        <w:rPr>
          <w:rFonts w:ascii="Times New Roman" w:hAnsi="Times New Roman" w:cs="Times New Roman"/>
          <w:color w:val="000000"/>
          <w:sz w:val="24"/>
          <w:szCs w:val="24"/>
        </w:rPr>
        <w:t xml:space="preserve"> the </w:t>
      </w:r>
      <w:r w:rsidRPr="00951208">
        <w:rPr>
          <w:rFonts w:ascii="Times New Roman" w:hAnsi="Times New Roman" w:cs="Times New Roman"/>
          <w:color w:val="000000"/>
          <w:sz w:val="24"/>
          <w:szCs w:val="24"/>
        </w:rPr>
        <w:t xml:space="preserve"> Authority, the decision will depend on the evaluation of  the scheme used by the Regulatory authority in country of origin.</w:t>
      </w:r>
    </w:p>
    <w:p w14:paraId="6C524923" w14:textId="77777777" w:rsidR="00E857E3" w:rsidRPr="00951208" w:rsidRDefault="00E857E3" w:rsidP="00BA547F">
      <w:pPr>
        <w:pStyle w:val="ListParagraph"/>
        <w:widowControl w:val="0"/>
        <w:pBdr>
          <w:top w:val="nil"/>
          <w:left w:val="nil"/>
          <w:bottom w:val="nil"/>
          <w:right w:val="nil"/>
          <w:between w:val="nil"/>
        </w:pBdr>
        <w:tabs>
          <w:tab w:val="left" w:pos="540"/>
          <w:tab w:val="left" w:pos="2520"/>
        </w:tabs>
        <w:spacing w:before="10" w:after="6" w:line="276" w:lineRule="auto"/>
        <w:ind w:left="470" w:right="454"/>
        <w:rPr>
          <w:rFonts w:ascii="Times New Roman" w:hAnsi="Times New Roman" w:cs="Times New Roman"/>
          <w:color w:val="000000"/>
          <w:sz w:val="24"/>
          <w:szCs w:val="24"/>
        </w:rPr>
      </w:pPr>
    </w:p>
    <w:p w14:paraId="2BCCBFA6" w14:textId="77777777" w:rsidR="00E857E3" w:rsidRPr="00951208" w:rsidRDefault="00E857E3" w:rsidP="00BA547F">
      <w:pPr>
        <w:pStyle w:val="ListParagraph"/>
        <w:widowControl w:val="0"/>
        <w:pBdr>
          <w:top w:val="nil"/>
          <w:left w:val="nil"/>
          <w:bottom w:val="nil"/>
          <w:right w:val="nil"/>
          <w:between w:val="nil"/>
        </w:pBdr>
        <w:tabs>
          <w:tab w:val="left" w:pos="540"/>
          <w:tab w:val="left" w:pos="2520"/>
        </w:tabs>
        <w:spacing w:before="10" w:after="6" w:line="276" w:lineRule="auto"/>
        <w:ind w:left="470" w:right="454"/>
        <w:rPr>
          <w:rFonts w:ascii="Times New Roman" w:hAnsi="Times New Roman" w:cs="Times New Roman"/>
          <w:color w:val="000000"/>
          <w:sz w:val="24"/>
          <w:szCs w:val="24"/>
        </w:rPr>
      </w:pPr>
      <w:r w:rsidRPr="00951208">
        <w:rPr>
          <w:rFonts w:ascii="Times New Roman" w:hAnsi="Times New Roman" w:cs="Times New Roman"/>
          <w:color w:val="000000"/>
          <w:sz w:val="24"/>
          <w:szCs w:val="24"/>
        </w:rPr>
        <w:t xml:space="preserve">Note: The certificate shall be accompanied by inspection report during application. </w:t>
      </w:r>
    </w:p>
    <w:p w14:paraId="68E10790" w14:textId="77777777" w:rsidR="00E857E3" w:rsidRPr="00951208" w:rsidRDefault="00E857E3" w:rsidP="00BA547F">
      <w:pPr>
        <w:pBdr>
          <w:top w:val="nil"/>
          <w:left w:val="nil"/>
          <w:bottom w:val="nil"/>
          <w:right w:val="nil"/>
          <w:between w:val="nil"/>
        </w:pBdr>
        <w:tabs>
          <w:tab w:val="left" w:pos="1474"/>
          <w:tab w:val="left" w:pos="7110"/>
          <w:tab w:val="left" w:pos="7671"/>
          <w:tab w:val="left" w:pos="8910"/>
        </w:tabs>
        <w:spacing w:after="6" w:line="276" w:lineRule="auto"/>
        <w:ind w:right="39"/>
        <w:rPr>
          <w:color w:val="000000"/>
          <w:szCs w:val="24"/>
        </w:rPr>
      </w:pPr>
    </w:p>
    <w:p w14:paraId="1BEC0B5D" w14:textId="77777777" w:rsidR="00E857E3" w:rsidRPr="00951208" w:rsidRDefault="00E857E3" w:rsidP="00BA547F">
      <w:pPr>
        <w:pStyle w:val="Heading1"/>
        <w:spacing w:before="10" w:after="6" w:line="276" w:lineRule="auto"/>
        <w:ind w:right="454"/>
        <w:jc w:val="both"/>
        <w:rPr>
          <w:szCs w:val="24"/>
        </w:rPr>
      </w:pPr>
      <w:r w:rsidRPr="00951208">
        <w:rPr>
          <w:szCs w:val="24"/>
        </w:rPr>
        <w:t>CHAPTER III.</w:t>
      </w:r>
      <w:r w:rsidR="00DC45AB" w:rsidRPr="00951208">
        <w:rPr>
          <w:szCs w:val="24"/>
        </w:rPr>
        <w:t xml:space="preserve"> AREAS</w:t>
      </w:r>
      <w:r w:rsidRPr="00951208">
        <w:rPr>
          <w:szCs w:val="24"/>
        </w:rPr>
        <w:t xml:space="preserve"> OF GMP INSPECTION</w:t>
      </w:r>
    </w:p>
    <w:p w14:paraId="497C9F6A" w14:textId="77777777" w:rsidR="00E857E3" w:rsidRPr="00951208" w:rsidRDefault="00E857E3" w:rsidP="00BA547F">
      <w:pPr>
        <w:pStyle w:val="Heading1"/>
        <w:tabs>
          <w:tab w:val="left" w:pos="450"/>
        </w:tabs>
        <w:jc w:val="both"/>
        <w:rPr>
          <w:b w:val="0"/>
          <w:szCs w:val="24"/>
        </w:rPr>
      </w:pPr>
      <w:r w:rsidRPr="00951208">
        <w:rPr>
          <w:b w:val="0"/>
          <w:szCs w:val="24"/>
        </w:rPr>
        <w:t>A system for quality and food safety management shall be applied by all manufacturers to ensure the production of safe and suitable food at all stages of the food processing from reception of raw materials up to the final product.</w:t>
      </w:r>
    </w:p>
    <w:p w14:paraId="4CFC7AED" w14:textId="2A3E9E89" w:rsidR="00E857E3" w:rsidRPr="00951208" w:rsidRDefault="00E857E3" w:rsidP="00BA547F">
      <w:pPr>
        <w:pStyle w:val="Heading1"/>
        <w:tabs>
          <w:tab w:val="left" w:pos="450"/>
        </w:tabs>
        <w:jc w:val="both"/>
        <w:rPr>
          <w:szCs w:val="24"/>
        </w:rPr>
      </w:pPr>
      <w:r w:rsidRPr="00951208">
        <w:rPr>
          <w:szCs w:val="24"/>
        </w:rPr>
        <w:t>Article 10. Good hygiene practices</w:t>
      </w:r>
      <w:r w:rsidR="00864A03" w:rsidRPr="00951208">
        <w:rPr>
          <w:szCs w:val="24"/>
        </w:rPr>
        <w:t xml:space="preserve"> </w:t>
      </w:r>
    </w:p>
    <w:p w14:paraId="6FED4C6C" w14:textId="62A752A6" w:rsidR="00864A03" w:rsidRPr="00951208" w:rsidRDefault="00E857E3" w:rsidP="00BA547F">
      <w:pPr>
        <w:rPr>
          <w:szCs w:val="24"/>
        </w:rPr>
      </w:pPr>
      <w:r w:rsidRPr="00951208">
        <w:rPr>
          <w:szCs w:val="24"/>
        </w:rPr>
        <w:t>Manufacturers shall adopt practices and measures to ensure food is produced under appropriately hygienic conditions in order to reduce the likelihood of introducing a contaminant which may adversely affect the safety of food, or its suitability for consumption, at all stages of the food processing.</w:t>
      </w:r>
      <w:r w:rsidR="00E54B2D" w:rsidRPr="00951208">
        <w:rPr>
          <w:szCs w:val="24"/>
        </w:rPr>
        <w:t xml:space="preserve"> </w:t>
      </w:r>
      <w:r w:rsidR="00864A03" w:rsidRPr="00951208">
        <w:rPr>
          <w:szCs w:val="24"/>
        </w:rPr>
        <w:t>Manufacturers shall ensure that the prerequisite programmes are fully established, implemented and maintained to assist in controlling food safety hazards. Prerequisite programmes are the basic conditions and activities that are necessary within the processing company to maintain food safety</w:t>
      </w:r>
      <w:r w:rsidR="00E54B2D" w:rsidRPr="00951208">
        <w:rPr>
          <w:szCs w:val="24"/>
        </w:rPr>
        <w:t>.</w:t>
      </w:r>
    </w:p>
    <w:p w14:paraId="6E5CD01B" w14:textId="77777777" w:rsidR="00125311" w:rsidRPr="00951208" w:rsidRDefault="00396714" w:rsidP="00BA547F">
      <w:pPr>
        <w:rPr>
          <w:szCs w:val="24"/>
        </w:rPr>
      </w:pPr>
      <w:r w:rsidRPr="00951208">
        <w:rPr>
          <w:szCs w:val="24"/>
        </w:rPr>
        <w:t>when establishing the prerequisite programs, manufacturer shall consider:</w:t>
      </w:r>
    </w:p>
    <w:p w14:paraId="09EBAFF8" w14:textId="31CA7537" w:rsidR="00355240" w:rsidRPr="00951208" w:rsidRDefault="00355240" w:rsidP="00BA547F">
      <w:pPr>
        <w:pStyle w:val="ListParagraph"/>
        <w:numPr>
          <w:ilvl w:val="0"/>
          <w:numId w:val="19"/>
        </w:numPr>
        <w:rPr>
          <w:rFonts w:ascii="Times New Roman" w:hAnsi="Times New Roman" w:cs="Times New Roman"/>
          <w:sz w:val="24"/>
          <w:szCs w:val="24"/>
        </w:rPr>
      </w:pPr>
      <w:r w:rsidRPr="00951208">
        <w:rPr>
          <w:rFonts w:ascii="Times New Roman" w:eastAsia="Calibri" w:hAnsi="Times New Roman" w:cs="Times New Roman"/>
          <w:sz w:val="24"/>
          <w:szCs w:val="24"/>
        </w:rPr>
        <w:t>Location of Premise</w:t>
      </w:r>
    </w:p>
    <w:p w14:paraId="165B59F9" w14:textId="66B3467A" w:rsidR="00355240" w:rsidRPr="00951208" w:rsidRDefault="00355240" w:rsidP="00BA547F">
      <w:pPr>
        <w:pStyle w:val="ListParagraph"/>
        <w:numPr>
          <w:ilvl w:val="0"/>
          <w:numId w:val="19"/>
        </w:numPr>
        <w:rPr>
          <w:rFonts w:ascii="Times New Roman" w:hAnsi="Times New Roman" w:cs="Times New Roman"/>
          <w:sz w:val="24"/>
          <w:szCs w:val="24"/>
        </w:rPr>
      </w:pPr>
      <w:r w:rsidRPr="00951208">
        <w:rPr>
          <w:rFonts w:ascii="Times New Roman" w:hAnsi="Times New Roman" w:cs="Times New Roman"/>
          <w:sz w:val="24"/>
          <w:szCs w:val="24"/>
        </w:rPr>
        <w:t>Design and layout of food manufacturing premise</w:t>
      </w:r>
    </w:p>
    <w:p w14:paraId="06A3AFA2" w14:textId="4C9AB27E" w:rsidR="00B75C5F" w:rsidRPr="00951208" w:rsidRDefault="00B75C5F" w:rsidP="00BA547F">
      <w:pPr>
        <w:pStyle w:val="ListParagraph"/>
        <w:numPr>
          <w:ilvl w:val="0"/>
          <w:numId w:val="19"/>
        </w:numPr>
        <w:rPr>
          <w:rFonts w:ascii="Times New Roman" w:hAnsi="Times New Roman" w:cs="Times New Roman"/>
          <w:sz w:val="24"/>
          <w:szCs w:val="24"/>
        </w:rPr>
      </w:pPr>
      <w:r w:rsidRPr="00951208">
        <w:rPr>
          <w:rFonts w:ascii="Times New Roman" w:hAnsi="Times New Roman" w:cs="Times New Roman"/>
          <w:sz w:val="24"/>
          <w:szCs w:val="24"/>
        </w:rPr>
        <w:t>Internal structures and fittings</w:t>
      </w:r>
    </w:p>
    <w:p w14:paraId="3D3C8B49" w14:textId="77777777" w:rsidR="00E857E3" w:rsidRPr="00951208" w:rsidRDefault="00E857E3" w:rsidP="00BA547F">
      <w:pPr>
        <w:pStyle w:val="ListParagraph"/>
        <w:numPr>
          <w:ilvl w:val="0"/>
          <w:numId w:val="19"/>
        </w:numPr>
        <w:rPr>
          <w:rFonts w:ascii="Times New Roman" w:hAnsi="Times New Roman" w:cs="Times New Roman"/>
          <w:sz w:val="24"/>
          <w:szCs w:val="24"/>
        </w:rPr>
      </w:pPr>
      <w:r w:rsidRPr="00951208">
        <w:rPr>
          <w:rFonts w:ascii="Times New Roman" w:hAnsi="Times New Roman" w:cs="Times New Roman"/>
          <w:sz w:val="24"/>
          <w:szCs w:val="24"/>
        </w:rPr>
        <w:t>Utilities: Air, Water and Energy</w:t>
      </w:r>
    </w:p>
    <w:p w14:paraId="56B85559" w14:textId="77777777" w:rsidR="00E857E3" w:rsidRPr="00951208" w:rsidRDefault="00E857E3" w:rsidP="00BA547F">
      <w:pPr>
        <w:pStyle w:val="ListParagraph"/>
        <w:numPr>
          <w:ilvl w:val="0"/>
          <w:numId w:val="19"/>
        </w:numPr>
        <w:rPr>
          <w:rFonts w:ascii="Times New Roman" w:hAnsi="Times New Roman" w:cs="Times New Roman"/>
          <w:sz w:val="24"/>
          <w:szCs w:val="24"/>
        </w:rPr>
      </w:pPr>
      <w:r w:rsidRPr="00951208">
        <w:rPr>
          <w:rFonts w:ascii="Times New Roman" w:hAnsi="Times New Roman" w:cs="Times New Roman"/>
          <w:sz w:val="24"/>
          <w:szCs w:val="24"/>
        </w:rPr>
        <w:t>Waste disposal</w:t>
      </w:r>
    </w:p>
    <w:p w14:paraId="78AF0B66" w14:textId="77777777" w:rsidR="00E857E3" w:rsidRPr="00951208" w:rsidRDefault="00E857E3" w:rsidP="00BA547F">
      <w:pPr>
        <w:pStyle w:val="ListParagraph"/>
        <w:numPr>
          <w:ilvl w:val="0"/>
          <w:numId w:val="19"/>
        </w:numPr>
        <w:rPr>
          <w:rFonts w:ascii="Times New Roman" w:hAnsi="Times New Roman" w:cs="Times New Roman"/>
          <w:sz w:val="24"/>
          <w:szCs w:val="24"/>
        </w:rPr>
      </w:pPr>
      <w:r w:rsidRPr="00951208">
        <w:rPr>
          <w:rFonts w:ascii="Times New Roman" w:hAnsi="Times New Roman" w:cs="Times New Roman"/>
          <w:sz w:val="24"/>
          <w:szCs w:val="24"/>
        </w:rPr>
        <w:t>Equipment suitability, cleaning and maintenance:</w:t>
      </w:r>
    </w:p>
    <w:p w14:paraId="6E55409D" w14:textId="77777777" w:rsidR="00E857E3" w:rsidRPr="00951208" w:rsidRDefault="00E857E3" w:rsidP="00BA547F">
      <w:pPr>
        <w:pStyle w:val="ListParagraph"/>
        <w:numPr>
          <w:ilvl w:val="0"/>
          <w:numId w:val="19"/>
        </w:numPr>
        <w:rPr>
          <w:rFonts w:ascii="Times New Roman" w:hAnsi="Times New Roman" w:cs="Times New Roman"/>
          <w:sz w:val="24"/>
          <w:szCs w:val="24"/>
        </w:rPr>
      </w:pPr>
      <w:r w:rsidRPr="00951208">
        <w:rPr>
          <w:rFonts w:ascii="Times New Roman" w:hAnsi="Times New Roman" w:cs="Times New Roman"/>
          <w:sz w:val="24"/>
          <w:szCs w:val="24"/>
        </w:rPr>
        <w:t>Management of purchased materials</w:t>
      </w:r>
    </w:p>
    <w:p w14:paraId="579CAAEA" w14:textId="77777777" w:rsidR="00E857E3" w:rsidRPr="00951208" w:rsidRDefault="00E857E3" w:rsidP="00BA547F">
      <w:pPr>
        <w:pStyle w:val="ListParagraph"/>
        <w:numPr>
          <w:ilvl w:val="0"/>
          <w:numId w:val="19"/>
        </w:numPr>
        <w:rPr>
          <w:rFonts w:ascii="Times New Roman" w:hAnsi="Times New Roman" w:cs="Times New Roman"/>
          <w:sz w:val="24"/>
          <w:szCs w:val="24"/>
        </w:rPr>
      </w:pPr>
      <w:r w:rsidRPr="00951208">
        <w:rPr>
          <w:rFonts w:ascii="Times New Roman" w:hAnsi="Times New Roman" w:cs="Times New Roman"/>
          <w:sz w:val="24"/>
          <w:szCs w:val="24"/>
        </w:rPr>
        <w:t>Measures for prevention of cross contamination</w:t>
      </w:r>
    </w:p>
    <w:p w14:paraId="3055B1CB" w14:textId="77777777" w:rsidR="00E857E3" w:rsidRPr="00951208" w:rsidRDefault="00E857E3" w:rsidP="00BA547F">
      <w:pPr>
        <w:pStyle w:val="ListParagraph"/>
        <w:numPr>
          <w:ilvl w:val="0"/>
          <w:numId w:val="19"/>
        </w:numPr>
        <w:rPr>
          <w:rFonts w:ascii="Times New Roman" w:hAnsi="Times New Roman" w:cs="Times New Roman"/>
          <w:sz w:val="24"/>
          <w:szCs w:val="24"/>
        </w:rPr>
      </w:pPr>
      <w:r w:rsidRPr="00951208">
        <w:rPr>
          <w:rFonts w:ascii="Times New Roman" w:hAnsi="Times New Roman" w:cs="Times New Roman"/>
          <w:sz w:val="24"/>
          <w:szCs w:val="24"/>
        </w:rPr>
        <w:t>Cleaning and sanitizing</w:t>
      </w:r>
    </w:p>
    <w:p w14:paraId="629289F7" w14:textId="77777777" w:rsidR="00E857E3" w:rsidRPr="00951208" w:rsidRDefault="00E857E3" w:rsidP="00BA547F">
      <w:pPr>
        <w:pStyle w:val="ListParagraph"/>
        <w:numPr>
          <w:ilvl w:val="0"/>
          <w:numId w:val="19"/>
        </w:numPr>
        <w:rPr>
          <w:rFonts w:ascii="Times New Roman" w:hAnsi="Times New Roman" w:cs="Times New Roman"/>
          <w:sz w:val="24"/>
          <w:szCs w:val="24"/>
        </w:rPr>
      </w:pPr>
      <w:r w:rsidRPr="00951208">
        <w:rPr>
          <w:rFonts w:ascii="Times New Roman" w:hAnsi="Times New Roman" w:cs="Times New Roman"/>
          <w:sz w:val="24"/>
          <w:szCs w:val="24"/>
        </w:rPr>
        <w:t>Pest control</w:t>
      </w:r>
    </w:p>
    <w:p w14:paraId="2AC3C50A" w14:textId="77777777" w:rsidR="00E857E3" w:rsidRPr="00951208" w:rsidRDefault="00E857E3" w:rsidP="00BA547F">
      <w:pPr>
        <w:pStyle w:val="ListParagraph"/>
        <w:numPr>
          <w:ilvl w:val="0"/>
          <w:numId w:val="19"/>
        </w:numPr>
        <w:rPr>
          <w:rFonts w:ascii="Times New Roman" w:hAnsi="Times New Roman" w:cs="Times New Roman"/>
          <w:sz w:val="24"/>
          <w:szCs w:val="24"/>
        </w:rPr>
      </w:pPr>
      <w:r w:rsidRPr="00951208">
        <w:rPr>
          <w:rFonts w:ascii="Times New Roman" w:hAnsi="Times New Roman" w:cs="Times New Roman"/>
          <w:sz w:val="24"/>
          <w:szCs w:val="24"/>
        </w:rPr>
        <w:t>Personnel hygiene and employees’ facilities</w:t>
      </w:r>
    </w:p>
    <w:p w14:paraId="336AD139" w14:textId="77777777" w:rsidR="00E857E3" w:rsidRPr="00951208" w:rsidRDefault="00E857E3" w:rsidP="00BA547F">
      <w:pPr>
        <w:pStyle w:val="ListParagraph"/>
        <w:numPr>
          <w:ilvl w:val="0"/>
          <w:numId w:val="19"/>
        </w:numPr>
        <w:rPr>
          <w:rFonts w:ascii="Times New Roman" w:hAnsi="Times New Roman" w:cs="Times New Roman"/>
          <w:sz w:val="24"/>
          <w:szCs w:val="24"/>
        </w:rPr>
      </w:pPr>
      <w:r w:rsidRPr="00951208">
        <w:rPr>
          <w:rFonts w:ascii="Times New Roman" w:hAnsi="Times New Roman" w:cs="Times New Roman"/>
          <w:sz w:val="24"/>
          <w:szCs w:val="24"/>
        </w:rPr>
        <w:t>Rework</w:t>
      </w:r>
    </w:p>
    <w:p w14:paraId="23E94137" w14:textId="77777777" w:rsidR="00E857E3" w:rsidRPr="00951208" w:rsidRDefault="00E857E3" w:rsidP="00BA547F">
      <w:pPr>
        <w:pStyle w:val="ListParagraph"/>
        <w:numPr>
          <w:ilvl w:val="0"/>
          <w:numId w:val="19"/>
        </w:numPr>
        <w:rPr>
          <w:rFonts w:ascii="Times New Roman" w:hAnsi="Times New Roman" w:cs="Times New Roman"/>
          <w:sz w:val="24"/>
          <w:szCs w:val="24"/>
        </w:rPr>
      </w:pPr>
      <w:r w:rsidRPr="00951208">
        <w:rPr>
          <w:rFonts w:ascii="Times New Roman" w:hAnsi="Times New Roman" w:cs="Times New Roman"/>
          <w:sz w:val="24"/>
          <w:szCs w:val="24"/>
        </w:rPr>
        <w:t>Warehousing</w:t>
      </w:r>
    </w:p>
    <w:p w14:paraId="467795B9" w14:textId="052FFD40" w:rsidR="00E857E3" w:rsidRPr="00951208" w:rsidRDefault="00E857E3" w:rsidP="00BA547F">
      <w:pPr>
        <w:pStyle w:val="ListParagraph"/>
        <w:numPr>
          <w:ilvl w:val="0"/>
          <w:numId w:val="19"/>
        </w:numPr>
        <w:rPr>
          <w:rFonts w:ascii="Times New Roman" w:hAnsi="Times New Roman" w:cs="Times New Roman"/>
          <w:sz w:val="24"/>
          <w:szCs w:val="24"/>
        </w:rPr>
      </w:pPr>
      <w:r w:rsidRPr="00951208">
        <w:rPr>
          <w:rFonts w:ascii="Times New Roman" w:hAnsi="Times New Roman" w:cs="Times New Roman"/>
          <w:sz w:val="24"/>
          <w:szCs w:val="24"/>
        </w:rPr>
        <w:t>Transportation</w:t>
      </w:r>
    </w:p>
    <w:p w14:paraId="1D134111" w14:textId="5D05046A" w:rsidR="00396714" w:rsidRPr="00951208" w:rsidRDefault="00396714" w:rsidP="00BA547F">
      <w:pPr>
        <w:pStyle w:val="ListParagraph"/>
        <w:numPr>
          <w:ilvl w:val="0"/>
          <w:numId w:val="19"/>
        </w:numPr>
        <w:rPr>
          <w:rFonts w:ascii="Times New Roman" w:hAnsi="Times New Roman" w:cs="Times New Roman"/>
          <w:sz w:val="24"/>
          <w:szCs w:val="24"/>
        </w:rPr>
      </w:pPr>
      <w:r w:rsidRPr="00951208">
        <w:rPr>
          <w:rFonts w:ascii="Times New Roman" w:hAnsi="Times New Roman" w:cs="Times New Roman"/>
          <w:sz w:val="24"/>
          <w:szCs w:val="24"/>
        </w:rPr>
        <w:t>Product information and consumer awareness</w:t>
      </w:r>
    </w:p>
    <w:p w14:paraId="2487331F" w14:textId="3F17C779" w:rsidR="00396714" w:rsidRPr="00951208" w:rsidRDefault="00396714" w:rsidP="00BA547F">
      <w:pPr>
        <w:pStyle w:val="ListParagraph"/>
        <w:numPr>
          <w:ilvl w:val="0"/>
          <w:numId w:val="19"/>
        </w:numPr>
        <w:rPr>
          <w:rFonts w:ascii="Times New Roman" w:hAnsi="Times New Roman" w:cs="Times New Roman"/>
          <w:sz w:val="24"/>
          <w:szCs w:val="24"/>
        </w:rPr>
      </w:pPr>
      <w:r w:rsidRPr="00951208">
        <w:rPr>
          <w:rFonts w:ascii="Times New Roman" w:hAnsi="Times New Roman" w:cs="Times New Roman"/>
          <w:sz w:val="24"/>
          <w:szCs w:val="24"/>
        </w:rPr>
        <w:lastRenderedPageBreak/>
        <w:t>Training and competency</w:t>
      </w:r>
    </w:p>
    <w:p w14:paraId="0E4C3D95" w14:textId="4CFBFDA7" w:rsidR="00396714" w:rsidRPr="00951208" w:rsidRDefault="00396714" w:rsidP="00BA547F">
      <w:pPr>
        <w:pStyle w:val="ListParagraph"/>
        <w:numPr>
          <w:ilvl w:val="0"/>
          <w:numId w:val="19"/>
        </w:numPr>
        <w:rPr>
          <w:rFonts w:ascii="Times New Roman" w:hAnsi="Times New Roman" w:cs="Times New Roman"/>
          <w:sz w:val="24"/>
          <w:szCs w:val="24"/>
        </w:rPr>
      </w:pPr>
      <w:r w:rsidRPr="00951208">
        <w:rPr>
          <w:rFonts w:ascii="Times New Roman" w:hAnsi="Times New Roman" w:cs="Times New Roman"/>
          <w:sz w:val="24"/>
          <w:szCs w:val="24"/>
        </w:rPr>
        <w:t>Food allergens management</w:t>
      </w:r>
    </w:p>
    <w:p w14:paraId="671D004A" w14:textId="19E66305" w:rsidR="00B14861" w:rsidRPr="00951208" w:rsidRDefault="007A3D35" w:rsidP="00BA547F">
      <w:pPr>
        <w:pStyle w:val="ListParagraph"/>
        <w:numPr>
          <w:ilvl w:val="0"/>
          <w:numId w:val="19"/>
        </w:numPr>
        <w:rPr>
          <w:rFonts w:ascii="Times New Roman" w:hAnsi="Times New Roman" w:cs="Times New Roman"/>
          <w:sz w:val="24"/>
          <w:szCs w:val="24"/>
        </w:rPr>
      </w:pPr>
      <w:r w:rsidRPr="00951208">
        <w:rPr>
          <w:rFonts w:ascii="Times New Roman" w:hAnsi="Times New Roman" w:cs="Times New Roman"/>
          <w:sz w:val="24"/>
          <w:szCs w:val="24"/>
        </w:rPr>
        <w:t>Food defence bio vigilance and Bioterrorism</w:t>
      </w:r>
    </w:p>
    <w:p w14:paraId="36718784" w14:textId="5DBADE05" w:rsidR="00B14861" w:rsidRPr="00951208" w:rsidRDefault="00B14861" w:rsidP="00BA547F">
      <w:pPr>
        <w:pStyle w:val="ListParagraph"/>
        <w:numPr>
          <w:ilvl w:val="0"/>
          <w:numId w:val="19"/>
        </w:numPr>
        <w:rPr>
          <w:rFonts w:ascii="Times New Roman" w:hAnsi="Times New Roman" w:cs="Times New Roman"/>
          <w:sz w:val="24"/>
          <w:szCs w:val="24"/>
        </w:rPr>
      </w:pPr>
      <w:r w:rsidRPr="00951208">
        <w:rPr>
          <w:rFonts w:ascii="Times New Roman" w:hAnsi="Times New Roman" w:cs="Times New Roman"/>
          <w:sz w:val="24"/>
          <w:szCs w:val="24"/>
        </w:rPr>
        <w:t>Work environment</w:t>
      </w:r>
    </w:p>
    <w:p w14:paraId="3087AFC6" w14:textId="64BA9119" w:rsidR="00B14861" w:rsidRPr="00951208" w:rsidRDefault="00B14861" w:rsidP="00BA547F">
      <w:pPr>
        <w:ind w:left="1080"/>
        <w:rPr>
          <w:rFonts w:eastAsiaTheme="minorHAnsi"/>
          <w:szCs w:val="24"/>
        </w:rPr>
      </w:pPr>
      <w:r w:rsidRPr="00951208">
        <w:rPr>
          <w:rFonts w:eastAsia="Times New Roman"/>
          <w:color w:val="000000"/>
          <w:szCs w:val="24"/>
        </w:rPr>
        <w:t xml:space="preserve">Details on each PRP shall be in the guidelines </w:t>
      </w:r>
      <w:r w:rsidRPr="00951208">
        <w:rPr>
          <w:color w:val="000000"/>
          <w:szCs w:val="24"/>
          <w:highlight w:val="yellow"/>
        </w:rPr>
        <w:t>DIS/GDL/006</w:t>
      </w:r>
      <w:r w:rsidRPr="00951208">
        <w:rPr>
          <w:color w:val="000000"/>
          <w:szCs w:val="24"/>
        </w:rPr>
        <w:t xml:space="preserve"> </w:t>
      </w:r>
      <w:r w:rsidRPr="00951208">
        <w:rPr>
          <w:rFonts w:eastAsia="Times New Roman"/>
          <w:color w:val="000000"/>
          <w:szCs w:val="24"/>
        </w:rPr>
        <w:t>on good manufacturing practices for food product established by the Authority.</w:t>
      </w:r>
    </w:p>
    <w:p w14:paraId="1E6F309B" w14:textId="77777777" w:rsidR="00B14861" w:rsidRPr="00951208" w:rsidRDefault="00B14861" w:rsidP="00BA547F">
      <w:pPr>
        <w:rPr>
          <w:szCs w:val="24"/>
        </w:rPr>
      </w:pPr>
    </w:p>
    <w:p w14:paraId="68F79B02" w14:textId="31D3C4D9" w:rsidR="00E857E3" w:rsidRPr="00951208" w:rsidRDefault="00E857E3" w:rsidP="00BA547F">
      <w:pPr>
        <w:rPr>
          <w:b/>
          <w:szCs w:val="24"/>
        </w:rPr>
      </w:pPr>
      <w:r w:rsidRPr="00951208">
        <w:rPr>
          <w:b/>
          <w:szCs w:val="24"/>
        </w:rPr>
        <w:t>Article 1</w:t>
      </w:r>
      <w:r w:rsidR="001D1615" w:rsidRPr="00951208">
        <w:rPr>
          <w:b/>
          <w:szCs w:val="24"/>
        </w:rPr>
        <w:t>1</w:t>
      </w:r>
      <w:r w:rsidRPr="00951208">
        <w:rPr>
          <w:b/>
          <w:szCs w:val="24"/>
        </w:rPr>
        <w:t>. Control of operation</w:t>
      </w:r>
    </w:p>
    <w:p w14:paraId="7E027869" w14:textId="243374B4" w:rsidR="00E857E3" w:rsidRPr="00951208" w:rsidRDefault="008F0AA3" w:rsidP="00BA547F">
      <w:pPr>
        <w:rPr>
          <w:b/>
          <w:szCs w:val="24"/>
        </w:rPr>
      </w:pPr>
      <w:r w:rsidRPr="00951208">
        <w:rPr>
          <w:szCs w:val="24"/>
        </w:rPr>
        <w:t>Manufacturer shall plan, implement, control, maintain and update the processes needed to meet requirements for the realization of safe products, this can be achieved by; establishing criteria for the processes; implementing control of the processes in accordance with the criteria; keeping documented information to the extent necessary to have the confidence to demonstrate that the processes have been carried out as planned. If operations are not controlled appropriately, food may become unsafe or unsuitable for consumption.</w:t>
      </w:r>
    </w:p>
    <w:p w14:paraId="67E9B723" w14:textId="76E2F355" w:rsidR="00E857E3" w:rsidRPr="00951208" w:rsidRDefault="00E857E3" w:rsidP="00BA547F">
      <w:pPr>
        <w:rPr>
          <w:b/>
          <w:szCs w:val="24"/>
        </w:rPr>
      </w:pPr>
      <w:r w:rsidRPr="00951208">
        <w:rPr>
          <w:b/>
          <w:szCs w:val="24"/>
        </w:rPr>
        <w:t>Article 1</w:t>
      </w:r>
      <w:r w:rsidR="001D1615" w:rsidRPr="00951208">
        <w:rPr>
          <w:b/>
          <w:szCs w:val="24"/>
        </w:rPr>
        <w:t>2</w:t>
      </w:r>
      <w:r w:rsidRPr="00951208">
        <w:rPr>
          <w:b/>
          <w:szCs w:val="24"/>
        </w:rPr>
        <w:t xml:space="preserve">. </w:t>
      </w:r>
      <w:r w:rsidR="007A3D35" w:rsidRPr="00951208">
        <w:rPr>
          <w:b/>
          <w:szCs w:val="24"/>
        </w:rPr>
        <w:t>HACCP</w:t>
      </w:r>
      <w:r w:rsidRPr="00951208">
        <w:rPr>
          <w:b/>
          <w:szCs w:val="24"/>
        </w:rPr>
        <w:t xml:space="preserve"> </w:t>
      </w:r>
    </w:p>
    <w:p w14:paraId="432EDEB4" w14:textId="6EC2DD05" w:rsidR="007A3D35" w:rsidRPr="00951208" w:rsidRDefault="00E857E3" w:rsidP="00BA547F">
      <w:pPr>
        <w:rPr>
          <w:szCs w:val="24"/>
        </w:rPr>
      </w:pPr>
      <w:r w:rsidRPr="00951208">
        <w:rPr>
          <w:szCs w:val="24"/>
        </w:rPr>
        <w:t xml:space="preserve">Manufacturers shall apply </w:t>
      </w:r>
      <w:r w:rsidR="007A3D35" w:rsidRPr="00951208">
        <w:rPr>
          <w:szCs w:val="24"/>
        </w:rPr>
        <w:t xml:space="preserve">HACCP </w:t>
      </w:r>
      <w:r w:rsidRPr="00951208">
        <w:rPr>
          <w:szCs w:val="24"/>
        </w:rPr>
        <w:t xml:space="preserve">from reception of raw materials up to final product with purpose of supplying the safe food to the consumers and providing other significant benefits, such as efficient processes that focus on critical areas resulting in fewer recalls through identification of problems before product is released. </w:t>
      </w:r>
      <w:r w:rsidR="007A3D35" w:rsidRPr="00951208">
        <w:rPr>
          <w:szCs w:val="24"/>
        </w:rPr>
        <w:t xml:space="preserve">Manufacturers shall ensure that the HACCP system is designed, validated and implemented in accordance with the following principles: </w:t>
      </w:r>
    </w:p>
    <w:p w14:paraId="78227DB9" w14:textId="77777777" w:rsidR="007A3D35" w:rsidRPr="00951208" w:rsidRDefault="007A3D35" w:rsidP="00BA547F">
      <w:pPr>
        <w:pStyle w:val="ListParagraph"/>
        <w:numPr>
          <w:ilvl w:val="0"/>
          <w:numId w:val="31"/>
        </w:numPr>
        <w:rPr>
          <w:rFonts w:ascii="Times New Roman" w:hAnsi="Times New Roman" w:cs="Times New Roman"/>
          <w:sz w:val="24"/>
          <w:szCs w:val="24"/>
        </w:rPr>
      </w:pPr>
      <w:r w:rsidRPr="00951208">
        <w:rPr>
          <w:rFonts w:ascii="Times New Roman" w:hAnsi="Times New Roman" w:cs="Times New Roman"/>
          <w:sz w:val="24"/>
          <w:szCs w:val="24"/>
        </w:rPr>
        <w:t>Conduct a hazard analysis and identify control measures.</w:t>
      </w:r>
    </w:p>
    <w:p w14:paraId="5E3E1658" w14:textId="77777777" w:rsidR="007A3D35" w:rsidRPr="00951208" w:rsidRDefault="007A3D35" w:rsidP="00BA547F">
      <w:pPr>
        <w:pStyle w:val="ListParagraph"/>
        <w:numPr>
          <w:ilvl w:val="0"/>
          <w:numId w:val="31"/>
        </w:numPr>
        <w:rPr>
          <w:rFonts w:ascii="Times New Roman" w:hAnsi="Times New Roman" w:cs="Times New Roman"/>
          <w:sz w:val="24"/>
          <w:szCs w:val="24"/>
        </w:rPr>
      </w:pPr>
      <w:r w:rsidRPr="00951208">
        <w:rPr>
          <w:rFonts w:ascii="Times New Roman" w:hAnsi="Times New Roman" w:cs="Times New Roman"/>
          <w:sz w:val="24"/>
          <w:szCs w:val="24"/>
        </w:rPr>
        <w:t xml:space="preserve"> Determine the Critical Control Points (CCPs).</w:t>
      </w:r>
    </w:p>
    <w:p w14:paraId="0EEC1CCA" w14:textId="77777777" w:rsidR="007A3D35" w:rsidRPr="00951208" w:rsidRDefault="007A3D35" w:rsidP="00BA547F">
      <w:pPr>
        <w:pStyle w:val="ListParagraph"/>
        <w:numPr>
          <w:ilvl w:val="0"/>
          <w:numId w:val="31"/>
        </w:numPr>
        <w:rPr>
          <w:rFonts w:ascii="Times New Roman" w:hAnsi="Times New Roman" w:cs="Times New Roman"/>
          <w:sz w:val="24"/>
          <w:szCs w:val="24"/>
        </w:rPr>
      </w:pPr>
      <w:r w:rsidRPr="00951208">
        <w:rPr>
          <w:rFonts w:ascii="Times New Roman" w:hAnsi="Times New Roman" w:cs="Times New Roman"/>
          <w:sz w:val="24"/>
          <w:szCs w:val="24"/>
        </w:rPr>
        <w:t>Establish validated critical limits.</w:t>
      </w:r>
    </w:p>
    <w:p w14:paraId="13193DAA" w14:textId="77777777" w:rsidR="007A3D35" w:rsidRPr="00951208" w:rsidRDefault="007A3D35" w:rsidP="00BA547F">
      <w:pPr>
        <w:pStyle w:val="ListParagraph"/>
        <w:numPr>
          <w:ilvl w:val="0"/>
          <w:numId w:val="31"/>
        </w:numPr>
        <w:rPr>
          <w:rFonts w:ascii="Times New Roman" w:hAnsi="Times New Roman" w:cs="Times New Roman"/>
          <w:sz w:val="24"/>
          <w:szCs w:val="24"/>
        </w:rPr>
      </w:pPr>
      <w:r w:rsidRPr="00951208">
        <w:rPr>
          <w:rFonts w:ascii="Times New Roman" w:hAnsi="Times New Roman" w:cs="Times New Roman"/>
          <w:sz w:val="24"/>
          <w:szCs w:val="24"/>
        </w:rPr>
        <w:t>Establish a system to monitor control of CCPs.</w:t>
      </w:r>
    </w:p>
    <w:p w14:paraId="4A5F52C9" w14:textId="77777777" w:rsidR="007A3D35" w:rsidRPr="00951208" w:rsidRDefault="007A3D35" w:rsidP="00BA547F">
      <w:pPr>
        <w:pStyle w:val="ListParagraph"/>
        <w:numPr>
          <w:ilvl w:val="0"/>
          <w:numId w:val="31"/>
        </w:numPr>
        <w:rPr>
          <w:rFonts w:ascii="Times New Roman" w:hAnsi="Times New Roman" w:cs="Times New Roman"/>
          <w:sz w:val="24"/>
          <w:szCs w:val="24"/>
        </w:rPr>
      </w:pPr>
      <w:r w:rsidRPr="00951208">
        <w:rPr>
          <w:rFonts w:ascii="Times New Roman" w:hAnsi="Times New Roman" w:cs="Times New Roman"/>
          <w:sz w:val="24"/>
          <w:szCs w:val="24"/>
        </w:rPr>
        <w:t>Establish the corrective actions to be taken when monitoring indicates a deviation from a critical limit at a CCP has occurred.</w:t>
      </w:r>
    </w:p>
    <w:p w14:paraId="45F7D36B" w14:textId="77777777" w:rsidR="007A3D35" w:rsidRPr="00951208" w:rsidRDefault="007A3D35" w:rsidP="00BA547F">
      <w:pPr>
        <w:pStyle w:val="ListParagraph"/>
        <w:numPr>
          <w:ilvl w:val="0"/>
          <w:numId w:val="31"/>
        </w:numPr>
        <w:rPr>
          <w:rFonts w:ascii="Times New Roman" w:hAnsi="Times New Roman" w:cs="Times New Roman"/>
          <w:sz w:val="24"/>
          <w:szCs w:val="24"/>
        </w:rPr>
      </w:pPr>
      <w:r w:rsidRPr="00951208">
        <w:rPr>
          <w:rFonts w:ascii="Times New Roman" w:hAnsi="Times New Roman" w:cs="Times New Roman"/>
          <w:sz w:val="24"/>
          <w:szCs w:val="24"/>
        </w:rPr>
        <w:t xml:space="preserve">Validate the HACCP plan and then establish procedures for verification to confirm that the HACCP system is working as intended. </w:t>
      </w:r>
    </w:p>
    <w:p w14:paraId="4F768703" w14:textId="2C6E511E" w:rsidR="007A3D35" w:rsidRPr="00951208" w:rsidRDefault="007A3D35" w:rsidP="00BA547F">
      <w:pPr>
        <w:pStyle w:val="ListParagraph"/>
        <w:numPr>
          <w:ilvl w:val="0"/>
          <w:numId w:val="31"/>
        </w:numPr>
        <w:rPr>
          <w:rFonts w:ascii="Times New Roman" w:hAnsi="Times New Roman" w:cs="Times New Roman"/>
          <w:sz w:val="24"/>
          <w:szCs w:val="24"/>
        </w:rPr>
      </w:pPr>
      <w:r w:rsidRPr="00951208">
        <w:rPr>
          <w:rFonts w:ascii="Times New Roman" w:hAnsi="Times New Roman" w:cs="Times New Roman"/>
          <w:sz w:val="24"/>
          <w:szCs w:val="24"/>
        </w:rPr>
        <w:t xml:space="preserve"> Establish documentation concerning all procedures and records appropriate to these principles and their application.</w:t>
      </w:r>
    </w:p>
    <w:p w14:paraId="1F2AC00C" w14:textId="77777777" w:rsidR="007A3D35" w:rsidRPr="00951208" w:rsidRDefault="007A3D35" w:rsidP="00BA547F">
      <w:pPr>
        <w:pStyle w:val="ListParagraph"/>
        <w:rPr>
          <w:rFonts w:ascii="Times New Roman" w:hAnsi="Times New Roman" w:cs="Times New Roman"/>
          <w:sz w:val="24"/>
          <w:szCs w:val="24"/>
        </w:rPr>
      </w:pPr>
    </w:p>
    <w:p w14:paraId="50B31BD3" w14:textId="44B1DBF7" w:rsidR="007A3D35" w:rsidRPr="00951208" w:rsidRDefault="007A3D35" w:rsidP="00BA547F">
      <w:pPr>
        <w:rPr>
          <w:szCs w:val="24"/>
        </w:rPr>
      </w:pPr>
      <w:r w:rsidRPr="00951208">
        <w:rPr>
          <w:szCs w:val="24"/>
        </w:rPr>
        <w:lastRenderedPageBreak/>
        <w:t>The above seven principles will be detailed in DIS/GDL/006 on good manufacturing practice of food products.</w:t>
      </w:r>
    </w:p>
    <w:p w14:paraId="6AAE7E44" w14:textId="77777777" w:rsidR="007A3D35" w:rsidRPr="00951208" w:rsidRDefault="007A3D35" w:rsidP="00BA547F">
      <w:pPr>
        <w:rPr>
          <w:szCs w:val="24"/>
        </w:rPr>
      </w:pPr>
    </w:p>
    <w:p w14:paraId="4CB54227" w14:textId="44A5EB6C" w:rsidR="00E857E3" w:rsidRPr="00951208" w:rsidRDefault="00E857E3" w:rsidP="00BA547F">
      <w:pPr>
        <w:pStyle w:val="Heading1"/>
        <w:jc w:val="both"/>
        <w:rPr>
          <w:color w:val="181818"/>
          <w:szCs w:val="24"/>
        </w:rPr>
      </w:pPr>
      <w:r w:rsidRPr="00951208">
        <w:rPr>
          <w:color w:val="181818"/>
          <w:szCs w:val="24"/>
        </w:rPr>
        <w:t>Article 1</w:t>
      </w:r>
      <w:r w:rsidR="001D1615" w:rsidRPr="00951208">
        <w:rPr>
          <w:color w:val="181818"/>
          <w:szCs w:val="24"/>
        </w:rPr>
        <w:t>3</w:t>
      </w:r>
      <w:r w:rsidRPr="00951208">
        <w:rPr>
          <w:color w:val="181818"/>
          <w:szCs w:val="24"/>
        </w:rPr>
        <w:t>. Administration and Management</w:t>
      </w:r>
    </w:p>
    <w:p w14:paraId="60B7A57D" w14:textId="77777777" w:rsidR="00E857E3" w:rsidRPr="00951208" w:rsidRDefault="00E857E3" w:rsidP="00BA547F">
      <w:pPr>
        <w:pStyle w:val="Heading1"/>
        <w:jc w:val="both"/>
        <w:rPr>
          <w:b w:val="0"/>
          <w:szCs w:val="24"/>
        </w:rPr>
      </w:pPr>
      <w:r w:rsidRPr="00951208">
        <w:rPr>
          <w:b w:val="0"/>
          <w:color w:val="181818"/>
          <w:szCs w:val="24"/>
        </w:rPr>
        <w:t>Manufacturer shall ensure that the organizational structure is established, responsibilities and authorities are defined and communicated within the organization to ensure the effective operation and maintenance of the food safety system.</w:t>
      </w:r>
      <w:r w:rsidRPr="00951208">
        <w:rPr>
          <w:b w:val="0"/>
          <w:szCs w:val="24"/>
        </w:rPr>
        <w:t xml:space="preserve"> Manufacturers shall have a GMP implementation team composed of but not limited to: </w:t>
      </w:r>
    </w:p>
    <w:p w14:paraId="2194CC51" w14:textId="646EF932" w:rsidR="00CF3CDF" w:rsidRPr="00951208" w:rsidRDefault="00E857E3" w:rsidP="00BA547F">
      <w:pPr>
        <w:pStyle w:val="ListParagraph"/>
        <w:numPr>
          <w:ilvl w:val="0"/>
          <w:numId w:val="26"/>
        </w:numPr>
        <w:pBdr>
          <w:top w:val="nil"/>
          <w:left w:val="nil"/>
          <w:bottom w:val="nil"/>
          <w:right w:val="nil"/>
          <w:between w:val="nil"/>
        </w:pBdr>
        <w:spacing w:line="276" w:lineRule="auto"/>
        <w:rPr>
          <w:rFonts w:ascii="Times New Roman" w:hAnsi="Times New Roman" w:cs="Times New Roman"/>
          <w:color w:val="181818"/>
          <w:sz w:val="24"/>
          <w:szCs w:val="24"/>
        </w:rPr>
      </w:pPr>
      <w:r w:rsidRPr="00951208">
        <w:rPr>
          <w:rFonts w:ascii="Times New Roman" w:hAnsi="Times New Roman" w:cs="Times New Roman"/>
          <w:color w:val="181818"/>
          <w:sz w:val="24"/>
          <w:szCs w:val="24"/>
        </w:rPr>
        <w:t>Qualified and competent per</w:t>
      </w:r>
      <w:r w:rsidR="00CF3CDF" w:rsidRPr="00951208">
        <w:rPr>
          <w:rFonts w:ascii="Times New Roman" w:hAnsi="Times New Roman" w:cs="Times New Roman"/>
          <w:color w:val="181818"/>
          <w:sz w:val="24"/>
          <w:szCs w:val="24"/>
        </w:rPr>
        <w:t>sonnel in charge of production;</w:t>
      </w:r>
    </w:p>
    <w:p w14:paraId="459817F5" w14:textId="766526F7" w:rsidR="00E857E3" w:rsidRPr="00951208" w:rsidRDefault="00E857E3" w:rsidP="00BA547F">
      <w:pPr>
        <w:pStyle w:val="ListParagraph"/>
        <w:numPr>
          <w:ilvl w:val="0"/>
          <w:numId w:val="26"/>
        </w:numPr>
        <w:pBdr>
          <w:top w:val="nil"/>
          <w:left w:val="nil"/>
          <w:bottom w:val="nil"/>
          <w:right w:val="nil"/>
          <w:between w:val="nil"/>
        </w:pBdr>
        <w:spacing w:line="276" w:lineRule="auto"/>
        <w:rPr>
          <w:rFonts w:ascii="Times New Roman" w:hAnsi="Times New Roman" w:cs="Times New Roman"/>
          <w:color w:val="181818"/>
          <w:sz w:val="24"/>
          <w:szCs w:val="24"/>
        </w:rPr>
      </w:pPr>
      <w:r w:rsidRPr="00951208">
        <w:rPr>
          <w:rFonts w:ascii="Times New Roman" w:hAnsi="Times New Roman" w:cs="Times New Roman"/>
          <w:color w:val="181818"/>
          <w:sz w:val="24"/>
          <w:szCs w:val="24"/>
        </w:rPr>
        <w:t>Qualified and competent</w:t>
      </w:r>
      <w:r w:rsidRPr="00951208">
        <w:rPr>
          <w:rFonts w:ascii="Times New Roman" w:hAnsi="Times New Roman" w:cs="Times New Roman"/>
          <w:sz w:val="24"/>
          <w:szCs w:val="24"/>
        </w:rPr>
        <w:t>-</w:t>
      </w:r>
      <w:r w:rsidRPr="00951208">
        <w:rPr>
          <w:rFonts w:ascii="Times New Roman" w:hAnsi="Times New Roman" w:cs="Times New Roman"/>
          <w:color w:val="181818"/>
          <w:sz w:val="24"/>
          <w:szCs w:val="24"/>
        </w:rPr>
        <w:t xml:space="preserve"> personnel in charge of quality control.</w:t>
      </w:r>
    </w:p>
    <w:p w14:paraId="76DBE5FF" w14:textId="77777777" w:rsidR="00E857E3" w:rsidRPr="00951208" w:rsidRDefault="00E857E3" w:rsidP="00BA547F">
      <w:pPr>
        <w:pBdr>
          <w:top w:val="nil"/>
          <w:left w:val="nil"/>
          <w:bottom w:val="nil"/>
          <w:right w:val="nil"/>
          <w:between w:val="nil"/>
        </w:pBdr>
        <w:spacing w:line="276" w:lineRule="auto"/>
        <w:rPr>
          <w:color w:val="181818"/>
          <w:szCs w:val="24"/>
        </w:rPr>
      </w:pPr>
    </w:p>
    <w:p w14:paraId="6D13679D" w14:textId="2C456993" w:rsidR="00E857E3" w:rsidRPr="00951208" w:rsidRDefault="001D1615" w:rsidP="00BA547F">
      <w:pPr>
        <w:pStyle w:val="Heading1"/>
        <w:spacing w:line="276" w:lineRule="auto"/>
        <w:jc w:val="both"/>
        <w:rPr>
          <w:szCs w:val="24"/>
        </w:rPr>
      </w:pPr>
      <w:r w:rsidRPr="00951208">
        <w:rPr>
          <w:szCs w:val="24"/>
        </w:rPr>
        <w:t>Article 14. Documentation</w:t>
      </w:r>
    </w:p>
    <w:p w14:paraId="1C7AD52B" w14:textId="77777777" w:rsidR="00E857E3" w:rsidRPr="00951208" w:rsidRDefault="00E857E3" w:rsidP="00BA547F">
      <w:pPr>
        <w:rPr>
          <w:szCs w:val="24"/>
        </w:rPr>
      </w:pPr>
      <w:r w:rsidRPr="00951208">
        <w:rPr>
          <w:szCs w:val="24"/>
        </w:rPr>
        <w:t>Manufacturers shall maintain documentation and records for all manufacturing processes.</w:t>
      </w:r>
    </w:p>
    <w:p w14:paraId="2F509216" w14:textId="5A76601A" w:rsidR="00E857E3" w:rsidRPr="00951208" w:rsidRDefault="00E6493E" w:rsidP="00BA547F">
      <w:pPr>
        <w:rPr>
          <w:szCs w:val="24"/>
        </w:rPr>
      </w:pPr>
      <w:r w:rsidRPr="00951208">
        <w:rPr>
          <w:b/>
          <w:szCs w:val="24"/>
        </w:rPr>
        <w:t xml:space="preserve">1) </w:t>
      </w:r>
      <w:r w:rsidR="00E857E3" w:rsidRPr="00951208">
        <w:rPr>
          <w:b/>
          <w:szCs w:val="24"/>
        </w:rPr>
        <w:t xml:space="preserve"> Documentation categories</w:t>
      </w:r>
    </w:p>
    <w:p w14:paraId="41012A10" w14:textId="77777777" w:rsidR="00E857E3" w:rsidRPr="00951208" w:rsidRDefault="00E857E3" w:rsidP="00BA547F">
      <w:pPr>
        <w:rPr>
          <w:szCs w:val="24"/>
        </w:rPr>
      </w:pPr>
      <w:r w:rsidRPr="00951208">
        <w:rPr>
          <w:szCs w:val="24"/>
        </w:rPr>
        <w:t xml:space="preserve">a) Manufacturers shall keep retained documents that cover what is called “records </w:t>
      </w:r>
    </w:p>
    <w:p w14:paraId="47A1A5CA" w14:textId="0A519E8A" w:rsidR="00E6493E" w:rsidRPr="00951208" w:rsidRDefault="00E857E3" w:rsidP="00BA547F">
      <w:pPr>
        <w:rPr>
          <w:szCs w:val="24"/>
        </w:rPr>
      </w:pPr>
      <w:r w:rsidRPr="00951208">
        <w:rPr>
          <w:szCs w:val="24"/>
        </w:rPr>
        <w:t>b) Manufacturers shall keep maintained documents that will cover procedures, policies, etc. that would have been referred to as just “documents.</w:t>
      </w:r>
    </w:p>
    <w:p w14:paraId="76036C3B" w14:textId="77777777" w:rsidR="00E6493E" w:rsidRPr="00951208" w:rsidRDefault="00E6493E" w:rsidP="00BA547F">
      <w:pPr>
        <w:rPr>
          <w:szCs w:val="24"/>
        </w:rPr>
      </w:pPr>
    </w:p>
    <w:p w14:paraId="0ED33ADE" w14:textId="3975C495" w:rsidR="00E6493E" w:rsidRPr="00951208" w:rsidRDefault="00E6493E" w:rsidP="00BA547F">
      <w:pPr>
        <w:rPr>
          <w:szCs w:val="24"/>
        </w:rPr>
      </w:pPr>
      <w:r w:rsidRPr="00951208">
        <w:rPr>
          <w:szCs w:val="24"/>
        </w:rPr>
        <w:t>The details on documents categories shall be in guideline DIS</w:t>
      </w:r>
      <w:r w:rsidRPr="00951208">
        <w:rPr>
          <w:color w:val="000000"/>
          <w:szCs w:val="24"/>
        </w:rPr>
        <w:t xml:space="preserve">/GDL/006 on </w:t>
      </w:r>
      <w:r w:rsidRPr="00951208">
        <w:rPr>
          <w:szCs w:val="24"/>
        </w:rPr>
        <w:t>GMP for food products.</w:t>
      </w:r>
    </w:p>
    <w:p w14:paraId="19E15AB4" w14:textId="77777777" w:rsidR="00E6493E" w:rsidRPr="00951208" w:rsidRDefault="00E6493E" w:rsidP="00BA547F">
      <w:pPr>
        <w:rPr>
          <w:szCs w:val="24"/>
        </w:rPr>
      </w:pPr>
    </w:p>
    <w:p w14:paraId="62EA0DDD" w14:textId="31677FC0" w:rsidR="00E857E3" w:rsidRPr="00951208" w:rsidRDefault="00E6493E" w:rsidP="00BA547F">
      <w:pPr>
        <w:rPr>
          <w:szCs w:val="24"/>
        </w:rPr>
      </w:pPr>
      <w:r w:rsidRPr="00951208">
        <w:rPr>
          <w:b/>
          <w:szCs w:val="24"/>
        </w:rPr>
        <w:t>2)</w:t>
      </w:r>
      <w:r w:rsidR="00E857E3" w:rsidRPr="00951208">
        <w:rPr>
          <w:b/>
          <w:szCs w:val="24"/>
        </w:rPr>
        <w:t>Good documentation practice</w:t>
      </w:r>
    </w:p>
    <w:p w14:paraId="0FE50234" w14:textId="6A9CABCF" w:rsidR="00DE594E" w:rsidRPr="00951208" w:rsidRDefault="00E857E3" w:rsidP="00BA547F">
      <w:pPr>
        <w:pStyle w:val="ListParagraph"/>
        <w:numPr>
          <w:ilvl w:val="0"/>
          <w:numId w:val="33"/>
        </w:numPr>
        <w:rPr>
          <w:rFonts w:ascii="Times New Roman" w:hAnsi="Times New Roman" w:cs="Times New Roman"/>
          <w:sz w:val="24"/>
          <w:szCs w:val="24"/>
        </w:rPr>
      </w:pPr>
      <w:r w:rsidRPr="00951208">
        <w:rPr>
          <w:rFonts w:ascii="Times New Roman" w:hAnsi="Times New Roman" w:cs="Times New Roman"/>
          <w:sz w:val="24"/>
          <w:szCs w:val="24"/>
        </w:rPr>
        <w:t>Manufacturer shall design, prepare, review and distribute documents and the prepared documents shall comply with the relevant parts of the manufacturing and marketing authorizations.</w:t>
      </w:r>
    </w:p>
    <w:p w14:paraId="24E7E9F8" w14:textId="77777777" w:rsidR="00E857E3" w:rsidRPr="00951208" w:rsidRDefault="00E857E3" w:rsidP="00BA547F">
      <w:pPr>
        <w:pStyle w:val="ListParagraph"/>
        <w:numPr>
          <w:ilvl w:val="0"/>
          <w:numId w:val="33"/>
        </w:numPr>
        <w:rPr>
          <w:rFonts w:ascii="Times New Roman" w:hAnsi="Times New Roman" w:cs="Times New Roman"/>
          <w:b/>
          <w:sz w:val="24"/>
          <w:szCs w:val="24"/>
        </w:rPr>
      </w:pPr>
      <w:r w:rsidRPr="00951208">
        <w:rPr>
          <w:rFonts w:ascii="Times New Roman" w:hAnsi="Times New Roman" w:cs="Times New Roman"/>
          <w:sz w:val="24"/>
          <w:szCs w:val="24"/>
        </w:rPr>
        <w:t>Manufacturer shall ensure that the documents:</w:t>
      </w:r>
    </w:p>
    <w:p w14:paraId="700789C3" w14:textId="29CCFB52" w:rsidR="00E857E3" w:rsidRPr="00951208" w:rsidRDefault="00E857E3" w:rsidP="00BA547F">
      <w:pPr>
        <w:pStyle w:val="ListParagraph"/>
        <w:widowControl w:val="0"/>
        <w:numPr>
          <w:ilvl w:val="0"/>
          <w:numId w:val="34"/>
        </w:numPr>
        <w:spacing w:before="35" w:line="276" w:lineRule="auto"/>
        <w:ind w:left="1080" w:right="132" w:hanging="360"/>
        <w:rPr>
          <w:rFonts w:ascii="Times New Roman" w:hAnsi="Times New Roman" w:cs="Times New Roman"/>
          <w:sz w:val="24"/>
          <w:szCs w:val="24"/>
        </w:rPr>
      </w:pPr>
      <w:r w:rsidRPr="00951208">
        <w:rPr>
          <w:rFonts w:ascii="Times New Roman" w:hAnsi="Times New Roman" w:cs="Times New Roman"/>
          <w:sz w:val="24"/>
          <w:szCs w:val="24"/>
        </w:rPr>
        <w:t>Are at least in one of the official languages accepted in Rwanda</w:t>
      </w:r>
    </w:p>
    <w:p w14:paraId="6C3CE04B" w14:textId="77777777" w:rsidR="00E857E3" w:rsidRPr="00951208" w:rsidRDefault="00E857E3" w:rsidP="00BA547F">
      <w:pPr>
        <w:widowControl w:val="0"/>
        <w:numPr>
          <w:ilvl w:val="0"/>
          <w:numId w:val="34"/>
        </w:numPr>
        <w:spacing w:before="35" w:line="276" w:lineRule="auto"/>
        <w:ind w:left="1080" w:right="132"/>
        <w:rPr>
          <w:szCs w:val="24"/>
        </w:rPr>
      </w:pPr>
      <w:r w:rsidRPr="00951208">
        <w:rPr>
          <w:szCs w:val="24"/>
        </w:rPr>
        <w:t>are approved, signed, and dated by appropriate authorized persons and a document shall not be changed without authorization;</w:t>
      </w:r>
    </w:p>
    <w:p w14:paraId="76759128" w14:textId="77777777" w:rsidR="00E857E3" w:rsidRPr="00951208" w:rsidRDefault="00E857E3" w:rsidP="00BA547F">
      <w:pPr>
        <w:widowControl w:val="0"/>
        <w:numPr>
          <w:ilvl w:val="0"/>
          <w:numId w:val="34"/>
        </w:numPr>
        <w:spacing w:before="11" w:line="276" w:lineRule="auto"/>
        <w:ind w:left="1080" w:right="138"/>
        <w:rPr>
          <w:szCs w:val="24"/>
        </w:rPr>
      </w:pPr>
      <w:r w:rsidRPr="00951208">
        <w:rPr>
          <w:szCs w:val="24"/>
        </w:rPr>
        <w:t>have unambiguous contents and the title, nature, and purpose should be clearly stated and laid out in an orderly fashion and easy to check.</w:t>
      </w:r>
    </w:p>
    <w:p w14:paraId="174EABBD" w14:textId="77777777" w:rsidR="00E857E3" w:rsidRPr="00951208" w:rsidRDefault="00E857E3" w:rsidP="00BA547F">
      <w:pPr>
        <w:widowControl w:val="0"/>
        <w:numPr>
          <w:ilvl w:val="0"/>
          <w:numId w:val="34"/>
        </w:numPr>
        <w:spacing w:before="4" w:line="276" w:lineRule="auto"/>
        <w:ind w:left="1080"/>
        <w:rPr>
          <w:szCs w:val="24"/>
        </w:rPr>
      </w:pPr>
      <w:r w:rsidRPr="00951208">
        <w:rPr>
          <w:szCs w:val="24"/>
        </w:rPr>
        <w:lastRenderedPageBreak/>
        <w:t>be regularly reviewed and kept up to date.</w:t>
      </w:r>
    </w:p>
    <w:p w14:paraId="401F1D0B" w14:textId="77777777" w:rsidR="00E857E3" w:rsidRPr="00951208" w:rsidRDefault="00E857E3" w:rsidP="00BA547F">
      <w:pPr>
        <w:widowControl w:val="0"/>
        <w:pBdr>
          <w:top w:val="nil"/>
          <w:left w:val="nil"/>
          <w:bottom w:val="nil"/>
          <w:right w:val="nil"/>
          <w:between w:val="nil"/>
        </w:pBdr>
        <w:tabs>
          <w:tab w:val="left" w:pos="1980"/>
          <w:tab w:val="left" w:pos="2340"/>
          <w:tab w:val="left" w:pos="2556"/>
        </w:tabs>
        <w:spacing w:before="13" w:line="276" w:lineRule="auto"/>
        <w:rPr>
          <w:szCs w:val="24"/>
        </w:rPr>
      </w:pPr>
    </w:p>
    <w:p w14:paraId="04AA0F5C" w14:textId="764A67DD" w:rsidR="00E857E3" w:rsidRPr="00951208" w:rsidRDefault="00173750" w:rsidP="00BA547F">
      <w:pPr>
        <w:pStyle w:val="ListParagraph"/>
        <w:widowControl w:val="0"/>
        <w:numPr>
          <w:ilvl w:val="0"/>
          <w:numId w:val="33"/>
        </w:numPr>
        <w:pBdr>
          <w:top w:val="nil"/>
          <w:left w:val="nil"/>
          <w:bottom w:val="nil"/>
          <w:right w:val="nil"/>
          <w:between w:val="nil"/>
        </w:pBdr>
        <w:tabs>
          <w:tab w:val="left" w:pos="2685"/>
        </w:tabs>
        <w:spacing w:before="14" w:line="276" w:lineRule="auto"/>
        <w:ind w:right="151"/>
        <w:rPr>
          <w:rFonts w:ascii="Times New Roman" w:hAnsi="Times New Roman" w:cs="Times New Roman"/>
          <w:sz w:val="24"/>
          <w:szCs w:val="24"/>
        </w:rPr>
      </w:pPr>
      <w:sdt>
        <w:sdtPr>
          <w:rPr>
            <w:rFonts w:ascii="Times New Roman" w:hAnsi="Times New Roman" w:cs="Times New Roman"/>
            <w:sz w:val="24"/>
            <w:szCs w:val="24"/>
          </w:rPr>
          <w:tag w:val="goog_rdk_404"/>
          <w:id w:val="-1846007377"/>
          <w:showingPlcHdr/>
        </w:sdtPr>
        <w:sdtEndPr/>
        <w:sdtContent>
          <w:r w:rsidR="00D4406B" w:rsidRPr="00951208">
            <w:rPr>
              <w:rFonts w:ascii="Times New Roman" w:hAnsi="Times New Roman" w:cs="Times New Roman"/>
              <w:sz w:val="24"/>
              <w:szCs w:val="24"/>
            </w:rPr>
            <w:t xml:space="preserve">     </w:t>
          </w:r>
        </w:sdtContent>
      </w:sdt>
      <w:sdt>
        <w:sdtPr>
          <w:rPr>
            <w:rFonts w:ascii="Times New Roman" w:hAnsi="Times New Roman" w:cs="Times New Roman"/>
            <w:sz w:val="24"/>
            <w:szCs w:val="24"/>
          </w:rPr>
          <w:tag w:val="goog_rdk_406"/>
          <w:id w:val="-226147110"/>
        </w:sdtPr>
        <w:sdtEndPr/>
        <w:sdtContent>
          <w:sdt>
            <w:sdtPr>
              <w:rPr>
                <w:rFonts w:ascii="Times New Roman" w:hAnsi="Times New Roman" w:cs="Times New Roman"/>
                <w:sz w:val="24"/>
                <w:szCs w:val="24"/>
              </w:rPr>
              <w:tag w:val="goog_rdk_405"/>
              <w:id w:val="-1104259535"/>
            </w:sdtPr>
            <w:sdtEndPr/>
            <w:sdtContent/>
          </w:sdt>
        </w:sdtContent>
      </w:sdt>
      <w:r w:rsidR="00E857E3" w:rsidRPr="00951208">
        <w:rPr>
          <w:rFonts w:ascii="Times New Roman" w:hAnsi="Times New Roman" w:cs="Times New Roman"/>
          <w:sz w:val="24"/>
          <w:szCs w:val="24"/>
        </w:rPr>
        <w:t xml:space="preserve">Manufacturer </w:t>
      </w:r>
      <w:sdt>
        <w:sdtPr>
          <w:rPr>
            <w:rFonts w:ascii="Times New Roman" w:hAnsi="Times New Roman" w:cs="Times New Roman"/>
            <w:sz w:val="24"/>
            <w:szCs w:val="24"/>
          </w:rPr>
          <w:tag w:val="goog_rdk_407"/>
          <w:id w:val="-515535165"/>
        </w:sdtPr>
        <w:sdtEndPr/>
        <w:sdtContent>
          <w:r w:rsidR="00E857E3" w:rsidRPr="00951208">
            <w:rPr>
              <w:rFonts w:ascii="Times New Roman" w:hAnsi="Times New Roman" w:cs="Times New Roman"/>
              <w:sz w:val="24"/>
              <w:szCs w:val="24"/>
            </w:rPr>
            <w:t xml:space="preserve"> </w:t>
          </w:r>
        </w:sdtContent>
      </w:sdt>
      <w:r w:rsidR="00E857E3" w:rsidRPr="00951208">
        <w:rPr>
          <w:rFonts w:ascii="Times New Roman" w:hAnsi="Times New Roman" w:cs="Times New Roman"/>
          <w:sz w:val="24"/>
          <w:szCs w:val="24"/>
        </w:rPr>
        <w:t>may keep data and record electronically or may have data-processing systems or by photographic or other reliable means. In that case, the manufacturer shall ensure that concerned personnel have access to that information.</w:t>
      </w:r>
    </w:p>
    <w:p w14:paraId="0B1BE02B" w14:textId="77777777" w:rsidR="00E857E3" w:rsidRPr="00951208" w:rsidRDefault="00E857E3" w:rsidP="00BA547F">
      <w:pPr>
        <w:widowControl w:val="0"/>
        <w:pBdr>
          <w:top w:val="nil"/>
          <w:left w:val="nil"/>
          <w:bottom w:val="nil"/>
          <w:right w:val="nil"/>
          <w:between w:val="nil"/>
        </w:pBdr>
        <w:tabs>
          <w:tab w:val="left" w:pos="2685"/>
        </w:tabs>
        <w:spacing w:before="14" w:line="276" w:lineRule="auto"/>
        <w:ind w:left="720" w:right="151"/>
        <w:rPr>
          <w:szCs w:val="24"/>
        </w:rPr>
      </w:pPr>
    </w:p>
    <w:p w14:paraId="47737763" w14:textId="434AFB0D" w:rsidR="00E857E3" w:rsidRPr="00951208" w:rsidRDefault="007773BF" w:rsidP="00BA547F">
      <w:pPr>
        <w:pStyle w:val="Heading1"/>
        <w:spacing w:before="10" w:after="6" w:line="276" w:lineRule="auto"/>
        <w:ind w:right="454"/>
        <w:jc w:val="both"/>
        <w:rPr>
          <w:szCs w:val="24"/>
        </w:rPr>
      </w:pPr>
      <w:r w:rsidRPr="00951208">
        <w:rPr>
          <w:szCs w:val="24"/>
        </w:rPr>
        <w:t>Article 15.</w:t>
      </w:r>
      <w:r w:rsidR="00E857E3" w:rsidRPr="00951208">
        <w:rPr>
          <w:szCs w:val="24"/>
        </w:rPr>
        <w:t xml:space="preserve"> </w:t>
      </w:r>
      <w:r w:rsidRPr="00951208">
        <w:rPr>
          <w:szCs w:val="24"/>
        </w:rPr>
        <w:t>Good practices in quality control</w:t>
      </w:r>
    </w:p>
    <w:p w14:paraId="2AB152C0" w14:textId="77777777" w:rsidR="007773BF" w:rsidRPr="00951208" w:rsidRDefault="007773BF" w:rsidP="00BA547F">
      <w:pPr>
        <w:pBdr>
          <w:top w:val="nil"/>
          <w:left w:val="nil"/>
          <w:bottom w:val="nil"/>
          <w:right w:val="nil"/>
          <w:between w:val="nil"/>
        </w:pBdr>
        <w:spacing w:line="276" w:lineRule="auto"/>
        <w:rPr>
          <w:szCs w:val="24"/>
        </w:rPr>
      </w:pPr>
    </w:p>
    <w:p w14:paraId="2F1CD083" w14:textId="38B3265B" w:rsidR="00E857E3" w:rsidRPr="00951208" w:rsidRDefault="00E857E3" w:rsidP="00BA547F">
      <w:pPr>
        <w:pBdr>
          <w:top w:val="nil"/>
          <w:left w:val="nil"/>
          <w:bottom w:val="nil"/>
          <w:right w:val="nil"/>
          <w:between w:val="nil"/>
        </w:pBdr>
        <w:spacing w:line="276" w:lineRule="auto"/>
        <w:rPr>
          <w:szCs w:val="24"/>
        </w:rPr>
      </w:pPr>
      <w:r w:rsidRPr="00951208">
        <w:rPr>
          <w:szCs w:val="24"/>
        </w:rPr>
        <w:t xml:space="preserve">A manufacturer </w:t>
      </w:r>
      <w:r w:rsidR="007773BF" w:rsidRPr="00951208">
        <w:rPr>
          <w:szCs w:val="24"/>
        </w:rPr>
        <w:t xml:space="preserve">shall not </w:t>
      </w:r>
      <w:r w:rsidRPr="00951208">
        <w:rPr>
          <w:szCs w:val="24"/>
        </w:rPr>
        <w:t xml:space="preserve">release </w:t>
      </w:r>
      <w:r w:rsidR="007773BF" w:rsidRPr="00951208">
        <w:rPr>
          <w:szCs w:val="24"/>
        </w:rPr>
        <w:t xml:space="preserve">finished </w:t>
      </w:r>
      <w:r w:rsidR="00BA547F" w:rsidRPr="00951208">
        <w:rPr>
          <w:szCs w:val="24"/>
        </w:rPr>
        <w:t>food products</w:t>
      </w:r>
      <w:r w:rsidRPr="00951208">
        <w:rPr>
          <w:szCs w:val="24"/>
        </w:rPr>
        <w:t xml:space="preserve"> for sale or supply, until their quality has been judged satisfactory</w:t>
      </w:r>
      <w:r w:rsidR="007773BF" w:rsidRPr="00951208">
        <w:rPr>
          <w:szCs w:val="24"/>
        </w:rPr>
        <w:t>. In order to comply with good practices in quality control, manufacturer</w:t>
      </w:r>
    </w:p>
    <w:p w14:paraId="3AD71295" w14:textId="1BF04428" w:rsidR="00E857E3" w:rsidRPr="00951208" w:rsidRDefault="00E857E3" w:rsidP="00BA547F">
      <w:pPr>
        <w:pStyle w:val="Heading1"/>
        <w:numPr>
          <w:ilvl w:val="0"/>
          <w:numId w:val="4"/>
        </w:numPr>
        <w:jc w:val="both"/>
        <w:rPr>
          <w:szCs w:val="24"/>
        </w:rPr>
      </w:pPr>
      <w:r w:rsidRPr="00951208">
        <w:rPr>
          <w:szCs w:val="24"/>
        </w:rPr>
        <w:t xml:space="preserve"> </w:t>
      </w:r>
      <w:r w:rsidR="00A05E12" w:rsidRPr="00951208">
        <w:rPr>
          <w:b w:val="0"/>
          <w:szCs w:val="24"/>
        </w:rPr>
        <w:t>Shall</w:t>
      </w:r>
      <w:r w:rsidR="007773BF" w:rsidRPr="00951208">
        <w:rPr>
          <w:b w:val="0"/>
          <w:szCs w:val="24"/>
        </w:rPr>
        <w:t xml:space="preserve"> </w:t>
      </w:r>
      <w:r w:rsidRPr="00951208">
        <w:rPr>
          <w:b w:val="0"/>
          <w:szCs w:val="24"/>
        </w:rPr>
        <w:t xml:space="preserve">have </w:t>
      </w:r>
      <w:r w:rsidR="00A05E12" w:rsidRPr="00951208">
        <w:rPr>
          <w:b w:val="0"/>
          <w:szCs w:val="24"/>
        </w:rPr>
        <w:t>a</w:t>
      </w:r>
      <w:r w:rsidRPr="00951208">
        <w:rPr>
          <w:b w:val="0"/>
          <w:szCs w:val="24"/>
        </w:rPr>
        <w:t xml:space="preserve"> </w:t>
      </w:r>
      <w:r w:rsidR="007773BF" w:rsidRPr="00951208">
        <w:rPr>
          <w:b w:val="0"/>
          <w:szCs w:val="24"/>
        </w:rPr>
        <w:t>t</w:t>
      </w:r>
      <w:r w:rsidRPr="00951208">
        <w:rPr>
          <w:b w:val="0"/>
          <w:szCs w:val="24"/>
        </w:rPr>
        <w:t>esting laboratory</w:t>
      </w:r>
      <w:r w:rsidR="00C804D6" w:rsidRPr="00951208">
        <w:rPr>
          <w:szCs w:val="24"/>
        </w:rPr>
        <w:t xml:space="preserve"> </w:t>
      </w:r>
      <w:r w:rsidR="00C804D6" w:rsidRPr="00951208">
        <w:rPr>
          <w:b w:val="0"/>
          <w:szCs w:val="24"/>
        </w:rPr>
        <w:t>with capacity to test critical parameters as described in the guideline DIS/GDL/006 on GMP of food products</w:t>
      </w:r>
      <w:r w:rsidRPr="00951208">
        <w:rPr>
          <w:b w:val="0"/>
          <w:szCs w:val="24"/>
        </w:rPr>
        <w:t>.</w:t>
      </w:r>
    </w:p>
    <w:p w14:paraId="67F0B545" w14:textId="0BDB3352" w:rsidR="00E857E3" w:rsidRPr="00951208" w:rsidRDefault="00A05E12" w:rsidP="00BA547F">
      <w:pPr>
        <w:numPr>
          <w:ilvl w:val="0"/>
          <w:numId w:val="4"/>
        </w:numPr>
        <w:pBdr>
          <w:top w:val="nil"/>
          <w:left w:val="nil"/>
          <w:bottom w:val="nil"/>
          <w:right w:val="nil"/>
          <w:between w:val="nil"/>
        </w:pBdr>
        <w:spacing w:line="276" w:lineRule="auto"/>
        <w:rPr>
          <w:szCs w:val="24"/>
        </w:rPr>
      </w:pPr>
      <w:r w:rsidRPr="00951208">
        <w:rPr>
          <w:szCs w:val="24"/>
        </w:rPr>
        <w:t>Shall designate a person with appropriate qualifications</w:t>
      </w:r>
      <w:r w:rsidRPr="00951208" w:rsidDel="00A05E12">
        <w:rPr>
          <w:szCs w:val="24"/>
        </w:rPr>
        <w:t xml:space="preserve"> </w:t>
      </w:r>
      <w:r w:rsidRPr="00951208">
        <w:rPr>
          <w:szCs w:val="24"/>
        </w:rPr>
        <w:t xml:space="preserve">in charge </w:t>
      </w:r>
      <w:r w:rsidR="00BA547F" w:rsidRPr="00951208">
        <w:rPr>
          <w:szCs w:val="24"/>
        </w:rPr>
        <w:t>of the testing</w:t>
      </w:r>
      <w:r w:rsidRPr="00951208">
        <w:rPr>
          <w:szCs w:val="24"/>
        </w:rPr>
        <w:t xml:space="preserve"> laboratory.</w:t>
      </w:r>
    </w:p>
    <w:p w14:paraId="1866FB6D" w14:textId="0DDA1E23" w:rsidR="00E857E3" w:rsidRPr="00951208" w:rsidRDefault="00A05E12" w:rsidP="00BA547F">
      <w:pPr>
        <w:numPr>
          <w:ilvl w:val="0"/>
          <w:numId w:val="4"/>
        </w:numPr>
        <w:pBdr>
          <w:top w:val="nil"/>
          <w:left w:val="nil"/>
          <w:bottom w:val="nil"/>
          <w:right w:val="nil"/>
          <w:between w:val="nil"/>
        </w:pBdr>
        <w:spacing w:line="276" w:lineRule="auto"/>
        <w:rPr>
          <w:szCs w:val="24"/>
        </w:rPr>
      </w:pPr>
      <w:r w:rsidRPr="00951208">
        <w:rPr>
          <w:szCs w:val="24"/>
        </w:rPr>
        <w:t>S</w:t>
      </w:r>
      <w:r w:rsidR="00E857E3" w:rsidRPr="00951208">
        <w:rPr>
          <w:szCs w:val="24"/>
        </w:rPr>
        <w:t>hall have adequate resources including; equipment, reagents, personnel, furniture and other related materials to ensure that all the Quality Control arrangements are effectively and reliably carried out.</w:t>
      </w:r>
    </w:p>
    <w:p w14:paraId="41C83287" w14:textId="63A7D016" w:rsidR="00E857E3" w:rsidRPr="00951208" w:rsidRDefault="00C804D6" w:rsidP="00BA547F">
      <w:pPr>
        <w:numPr>
          <w:ilvl w:val="0"/>
          <w:numId w:val="4"/>
        </w:numPr>
        <w:pBdr>
          <w:top w:val="nil"/>
          <w:left w:val="nil"/>
          <w:bottom w:val="nil"/>
          <w:right w:val="nil"/>
          <w:between w:val="nil"/>
        </w:pBdr>
        <w:spacing w:line="276" w:lineRule="auto"/>
        <w:rPr>
          <w:szCs w:val="24"/>
        </w:rPr>
      </w:pPr>
      <w:r w:rsidRPr="00951208">
        <w:rPr>
          <w:szCs w:val="24"/>
        </w:rPr>
        <w:t>Shall ensure that t</w:t>
      </w:r>
      <w:r w:rsidR="00E857E3" w:rsidRPr="00951208">
        <w:rPr>
          <w:szCs w:val="24"/>
        </w:rPr>
        <w:t>esting cover raw materials, in-process/intermediate and final product.</w:t>
      </w:r>
    </w:p>
    <w:p w14:paraId="38474C25" w14:textId="06B0AD0B" w:rsidR="00E857E3" w:rsidRPr="00951208" w:rsidRDefault="00C804D6" w:rsidP="00BA547F">
      <w:pPr>
        <w:numPr>
          <w:ilvl w:val="0"/>
          <w:numId w:val="4"/>
        </w:numPr>
        <w:pBdr>
          <w:top w:val="nil"/>
          <w:left w:val="nil"/>
          <w:bottom w:val="nil"/>
          <w:right w:val="nil"/>
          <w:between w:val="nil"/>
        </w:pBdr>
        <w:spacing w:line="276" w:lineRule="auto"/>
        <w:rPr>
          <w:szCs w:val="24"/>
        </w:rPr>
      </w:pPr>
      <w:r w:rsidRPr="00951208">
        <w:rPr>
          <w:szCs w:val="24"/>
        </w:rPr>
        <w:t xml:space="preserve">Shall ensure </w:t>
      </w:r>
      <w:r w:rsidR="00BA547F" w:rsidRPr="00951208">
        <w:rPr>
          <w:szCs w:val="24"/>
        </w:rPr>
        <w:t>that laboratory</w:t>
      </w:r>
      <w:r w:rsidR="00E857E3" w:rsidRPr="00951208">
        <w:rPr>
          <w:szCs w:val="24"/>
        </w:rPr>
        <w:t xml:space="preserve"> operations </w:t>
      </w:r>
      <w:r w:rsidRPr="00951208">
        <w:rPr>
          <w:szCs w:val="24"/>
        </w:rPr>
        <w:t>are</w:t>
      </w:r>
      <w:r w:rsidR="00E857E3" w:rsidRPr="00951208">
        <w:rPr>
          <w:szCs w:val="24"/>
        </w:rPr>
        <w:t xml:space="preserve"> carried out in accordance with written testing procedures with validated/ standardized methods.</w:t>
      </w:r>
    </w:p>
    <w:p w14:paraId="327EFCF8" w14:textId="77777777" w:rsidR="00E857E3" w:rsidRPr="00951208" w:rsidRDefault="00E857E3" w:rsidP="00BA547F">
      <w:pPr>
        <w:widowControl w:val="0"/>
        <w:pBdr>
          <w:top w:val="nil"/>
          <w:left w:val="nil"/>
          <w:bottom w:val="nil"/>
          <w:right w:val="nil"/>
          <w:between w:val="nil"/>
        </w:pBdr>
        <w:tabs>
          <w:tab w:val="left" w:pos="2685"/>
        </w:tabs>
        <w:spacing w:before="14" w:line="276" w:lineRule="auto"/>
        <w:ind w:left="720" w:right="151"/>
        <w:rPr>
          <w:szCs w:val="24"/>
        </w:rPr>
      </w:pPr>
    </w:p>
    <w:p w14:paraId="0255D974" w14:textId="1F7F6DC4" w:rsidR="00E32D94" w:rsidRPr="00951208" w:rsidRDefault="00E32D94" w:rsidP="00BA547F">
      <w:pPr>
        <w:pStyle w:val="Heading1"/>
        <w:jc w:val="both"/>
        <w:rPr>
          <w:szCs w:val="24"/>
        </w:rPr>
      </w:pPr>
      <w:r w:rsidRPr="00951208">
        <w:rPr>
          <w:szCs w:val="24"/>
        </w:rPr>
        <w:t>Article 16.</w:t>
      </w:r>
      <w:r w:rsidR="00D4406B" w:rsidRPr="00951208">
        <w:rPr>
          <w:szCs w:val="24"/>
        </w:rPr>
        <w:t xml:space="preserve"> </w:t>
      </w:r>
      <w:r w:rsidRPr="00951208">
        <w:rPr>
          <w:szCs w:val="24"/>
        </w:rPr>
        <w:t xml:space="preserve">Complaints handling </w:t>
      </w:r>
    </w:p>
    <w:p w14:paraId="5C250749" w14:textId="668B39F0" w:rsidR="001443A7" w:rsidRPr="00951208" w:rsidRDefault="004A0CA9" w:rsidP="00BA547F">
      <w:pPr>
        <w:tabs>
          <w:tab w:val="left" w:pos="1992"/>
        </w:tabs>
        <w:spacing w:before="10" w:after="6"/>
        <w:ind w:right="454"/>
        <w:rPr>
          <w:szCs w:val="24"/>
        </w:rPr>
      </w:pPr>
      <w:r w:rsidRPr="00951208">
        <w:rPr>
          <w:szCs w:val="24"/>
        </w:rPr>
        <w:t>Manufacturer shall ensure that all customer complaints received are registered, handled and responded to with the aim of resolving any issues in a timely and efficient manner.</w:t>
      </w:r>
    </w:p>
    <w:p w14:paraId="02150B19" w14:textId="77777777" w:rsidR="009239E9" w:rsidRPr="00951208" w:rsidRDefault="009239E9" w:rsidP="00BA547F">
      <w:pPr>
        <w:tabs>
          <w:tab w:val="left" w:pos="1992"/>
        </w:tabs>
        <w:spacing w:before="10" w:after="6"/>
        <w:ind w:right="454"/>
        <w:rPr>
          <w:b/>
          <w:szCs w:val="24"/>
        </w:rPr>
      </w:pPr>
    </w:p>
    <w:p w14:paraId="666AF463" w14:textId="2DBE8C31" w:rsidR="001443A7" w:rsidRPr="00951208" w:rsidRDefault="001443A7" w:rsidP="00BA547F">
      <w:pPr>
        <w:tabs>
          <w:tab w:val="left" w:pos="1992"/>
        </w:tabs>
        <w:spacing w:before="10" w:after="6"/>
        <w:ind w:right="454"/>
        <w:rPr>
          <w:b/>
          <w:szCs w:val="24"/>
        </w:rPr>
      </w:pPr>
      <w:r w:rsidRPr="00951208">
        <w:rPr>
          <w:b/>
          <w:szCs w:val="24"/>
        </w:rPr>
        <w:t>Article 17</w:t>
      </w:r>
      <w:r w:rsidRPr="00951208">
        <w:rPr>
          <w:szCs w:val="24"/>
        </w:rPr>
        <w:t xml:space="preserve">: </w:t>
      </w:r>
      <w:r w:rsidRPr="00951208">
        <w:rPr>
          <w:b/>
          <w:szCs w:val="24"/>
        </w:rPr>
        <w:t>Traceability system</w:t>
      </w:r>
    </w:p>
    <w:p w14:paraId="076AF826" w14:textId="77777777" w:rsidR="009239E9" w:rsidRPr="00951208" w:rsidRDefault="009239E9" w:rsidP="00BA547F">
      <w:pPr>
        <w:tabs>
          <w:tab w:val="left" w:pos="1992"/>
        </w:tabs>
        <w:spacing w:before="10" w:after="6"/>
        <w:ind w:right="454"/>
        <w:rPr>
          <w:szCs w:val="24"/>
        </w:rPr>
      </w:pPr>
    </w:p>
    <w:p w14:paraId="3E3B29D5" w14:textId="77777777" w:rsidR="009239E9" w:rsidRPr="00951208" w:rsidRDefault="009239E9" w:rsidP="00BA547F">
      <w:pPr>
        <w:tabs>
          <w:tab w:val="left" w:pos="1992"/>
        </w:tabs>
        <w:spacing w:before="10" w:after="6"/>
        <w:ind w:right="454"/>
        <w:rPr>
          <w:szCs w:val="24"/>
        </w:rPr>
      </w:pPr>
      <w:r w:rsidRPr="00951208">
        <w:rPr>
          <w:szCs w:val="24"/>
        </w:rPr>
        <w:t xml:space="preserve">The Manufacturer shall ensure that the traceability system is in place in order to identify incoming material from the suppliers and the first stage of the distribution route of the end product. </w:t>
      </w:r>
    </w:p>
    <w:p w14:paraId="0B0D3DE4" w14:textId="41B0FF33" w:rsidR="009239E9" w:rsidRPr="00951208" w:rsidRDefault="009239E9" w:rsidP="00BA547F">
      <w:pPr>
        <w:tabs>
          <w:tab w:val="left" w:pos="1992"/>
        </w:tabs>
        <w:spacing w:before="10" w:after="6"/>
        <w:ind w:right="454"/>
        <w:rPr>
          <w:szCs w:val="24"/>
        </w:rPr>
      </w:pPr>
      <w:r w:rsidRPr="00951208">
        <w:rPr>
          <w:szCs w:val="24"/>
        </w:rPr>
        <w:t>When establishing and implementing the traceability system, the following shall be considered as a minimum:</w:t>
      </w:r>
    </w:p>
    <w:p w14:paraId="160BFDB7" w14:textId="77777777" w:rsidR="009239E9" w:rsidRPr="00951208" w:rsidRDefault="009239E9" w:rsidP="00BA547F">
      <w:pPr>
        <w:tabs>
          <w:tab w:val="left" w:pos="1992"/>
        </w:tabs>
        <w:spacing w:before="10" w:after="6"/>
        <w:ind w:right="454"/>
        <w:rPr>
          <w:szCs w:val="24"/>
        </w:rPr>
      </w:pPr>
      <w:r w:rsidRPr="00951208">
        <w:rPr>
          <w:szCs w:val="24"/>
        </w:rPr>
        <w:t>a) relation of lots of received materials, ingredients and intermediate products to the end products;</w:t>
      </w:r>
    </w:p>
    <w:p w14:paraId="65111D8F" w14:textId="77777777" w:rsidR="009239E9" w:rsidRPr="00951208" w:rsidRDefault="009239E9" w:rsidP="00BA547F">
      <w:pPr>
        <w:tabs>
          <w:tab w:val="left" w:pos="1992"/>
        </w:tabs>
        <w:spacing w:before="10" w:after="6"/>
        <w:ind w:right="454"/>
        <w:rPr>
          <w:szCs w:val="24"/>
        </w:rPr>
      </w:pPr>
      <w:r w:rsidRPr="00951208">
        <w:rPr>
          <w:szCs w:val="24"/>
        </w:rPr>
        <w:t>b) reworking of materials/products;</w:t>
      </w:r>
    </w:p>
    <w:p w14:paraId="675995A9" w14:textId="51480FE9" w:rsidR="009239E9" w:rsidRPr="00951208" w:rsidRDefault="009239E9" w:rsidP="00BA547F">
      <w:pPr>
        <w:tabs>
          <w:tab w:val="left" w:pos="1992"/>
        </w:tabs>
        <w:spacing w:before="10" w:after="6"/>
        <w:ind w:right="454"/>
        <w:rPr>
          <w:szCs w:val="24"/>
        </w:rPr>
      </w:pPr>
      <w:r w:rsidRPr="00951208">
        <w:rPr>
          <w:szCs w:val="24"/>
        </w:rPr>
        <w:lastRenderedPageBreak/>
        <w:t>c) distribution of the end product.</w:t>
      </w:r>
    </w:p>
    <w:p w14:paraId="54974B57" w14:textId="4B321F72" w:rsidR="009239E9" w:rsidRPr="00951208" w:rsidRDefault="009239E9" w:rsidP="00BA547F">
      <w:pPr>
        <w:tabs>
          <w:tab w:val="left" w:pos="1992"/>
        </w:tabs>
        <w:spacing w:before="10" w:after="6"/>
        <w:ind w:right="454"/>
        <w:rPr>
          <w:szCs w:val="24"/>
        </w:rPr>
      </w:pPr>
    </w:p>
    <w:p w14:paraId="2102382F" w14:textId="1C8FB980" w:rsidR="001443A7" w:rsidRPr="00951208" w:rsidRDefault="001443A7" w:rsidP="00BA547F">
      <w:pPr>
        <w:tabs>
          <w:tab w:val="left" w:pos="1992"/>
        </w:tabs>
        <w:spacing w:before="10" w:after="6"/>
        <w:ind w:right="454"/>
        <w:rPr>
          <w:b/>
          <w:szCs w:val="24"/>
        </w:rPr>
      </w:pPr>
      <w:r w:rsidRPr="00951208">
        <w:rPr>
          <w:b/>
          <w:szCs w:val="24"/>
        </w:rPr>
        <w:t>Article 18: Emergency preparedness and response</w:t>
      </w:r>
    </w:p>
    <w:p w14:paraId="3F70465C" w14:textId="5DDC7DE6" w:rsidR="009239E9" w:rsidRPr="00951208" w:rsidRDefault="009239E9" w:rsidP="00BA547F">
      <w:pPr>
        <w:tabs>
          <w:tab w:val="left" w:pos="1992"/>
        </w:tabs>
        <w:spacing w:before="10" w:after="6"/>
        <w:ind w:right="454"/>
        <w:rPr>
          <w:b/>
          <w:szCs w:val="24"/>
        </w:rPr>
      </w:pPr>
      <w:r w:rsidRPr="00951208">
        <w:rPr>
          <w:szCs w:val="24"/>
        </w:rPr>
        <w:t xml:space="preserve">Manufacturer shall ensure procedures are in place to respond to potential emergency situations or incidents that can have an impact on food safety which are relevant to the role of </w:t>
      </w:r>
      <w:r w:rsidR="00314360" w:rsidRPr="00951208">
        <w:rPr>
          <w:szCs w:val="24"/>
        </w:rPr>
        <w:t>manufacturing.</w:t>
      </w:r>
    </w:p>
    <w:p w14:paraId="2BFD7D86" w14:textId="2F759C31" w:rsidR="00E857E3" w:rsidRPr="00951208" w:rsidRDefault="001443A7" w:rsidP="00BA547F">
      <w:pPr>
        <w:pStyle w:val="Heading1"/>
        <w:jc w:val="both"/>
        <w:rPr>
          <w:szCs w:val="24"/>
        </w:rPr>
      </w:pPr>
      <w:r w:rsidRPr="00951208">
        <w:rPr>
          <w:szCs w:val="24"/>
        </w:rPr>
        <w:t>Article 19</w:t>
      </w:r>
      <w:r w:rsidR="004A0CA9" w:rsidRPr="00951208">
        <w:rPr>
          <w:szCs w:val="24"/>
        </w:rPr>
        <w:t xml:space="preserve">. Self-inspection </w:t>
      </w:r>
    </w:p>
    <w:p w14:paraId="4B8A7D30" w14:textId="41D3A869" w:rsidR="00E857E3" w:rsidRPr="00951208" w:rsidRDefault="004A0CA9" w:rsidP="00BA547F">
      <w:pPr>
        <w:tabs>
          <w:tab w:val="left" w:pos="1992"/>
        </w:tabs>
        <w:rPr>
          <w:szCs w:val="24"/>
        </w:rPr>
      </w:pPr>
      <w:r w:rsidRPr="00951208">
        <w:rPr>
          <w:szCs w:val="24"/>
        </w:rPr>
        <w:t>Manufacturer shall conduct  s</w:t>
      </w:r>
      <w:r w:rsidR="00E857E3" w:rsidRPr="00951208">
        <w:rPr>
          <w:szCs w:val="24"/>
        </w:rPr>
        <w:t>elf-inspection</w:t>
      </w:r>
      <w:r w:rsidR="00466C3F" w:rsidRPr="00951208">
        <w:rPr>
          <w:szCs w:val="24"/>
        </w:rPr>
        <w:t>/internal audit at planned intervals to</w:t>
      </w:r>
      <w:r w:rsidR="00E857E3" w:rsidRPr="00951208">
        <w:rPr>
          <w:szCs w:val="24"/>
        </w:rPr>
        <w:t>:</w:t>
      </w:r>
    </w:p>
    <w:p w14:paraId="1AF16D29" w14:textId="7E0ED106" w:rsidR="00E857E3" w:rsidRPr="00951208" w:rsidRDefault="00466C3F" w:rsidP="00BA547F">
      <w:pPr>
        <w:numPr>
          <w:ilvl w:val="0"/>
          <w:numId w:val="13"/>
        </w:numPr>
        <w:tabs>
          <w:tab w:val="left" w:pos="1992"/>
        </w:tabs>
        <w:rPr>
          <w:szCs w:val="24"/>
        </w:rPr>
      </w:pPr>
      <w:r w:rsidRPr="00951208">
        <w:rPr>
          <w:szCs w:val="24"/>
        </w:rPr>
        <w:t xml:space="preserve">Ensure </w:t>
      </w:r>
      <w:r w:rsidR="00E857E3" w:rsidRPr="00951208">
        <w:rPr>
          <w:szCs w:val="24"/>
        </w:rPr>
        <w:t>compliance with good manufacturing practice in all aspects of production and quality control.</w:t>
      </w:r>
    </w:p>
    <w:p w14:paraId="3AF585C0" w14:textId="1975D495" w:rsidR="00E857E3" w:rsidRPr="00951208" w:rsidRDefault="00466C3F" w:rsidP="00BA547F">
      <w:pPr>
        <w:numPr>
          <w:ilvl w:val="0"/>
          <w:numId w:val="13"/>
        </w:numPr>
        <w:tabs>
          <w:tab w:val="left" w:pos="1992"/>
        </w:tabs>
        <w:rPr>
          <w:szCs w:val="24"/>
        </w:rPr>
      </w:pPr>
      <w:r w:rsidRPr="00951208">
        <w:rPr>
          <w:szCs w:val="24"/>
        </w:rPr>
        <w:t>d</w:t>
      </w:r>
      <w:r w:rsidR="00E857E3" w:rsidRPr="00951208">
        <w:rPr>
          <w:szCs w:val="24"/>
        </w:rPr>
        <w:t>etect any shortcomings in the implementation of GMP and to recommend the necessary corrective actions.</w:t>
      </w:r>
    </w:p>
    <w:p w14:paraId="7210BA1B" w14:textId="77777777" w:rsidR="00466C3F" w:rsidRPr="00951208" w:rsidRDefault="00466C3F" w:rsidP="00BA547F">
      <w:pPr>
        <w:tabs>
          <w:tab w:val="left" w:pos="1992"/>
        </w:tabs>
        <w:rPr>
          <w:szCs w:val="24"/>
        </w:rPr>
      </w:pPr>
    </w:p>
    <w:p w14:paraId="1DA05C70" w14:textId="77777777" w:rsidR="00E857E3" w:rsidRPr="00951208" w:rsidRDefault="00E857E3" w:rsidP="00BA547F">
      <w:pPr>
        <w:tabs>
          <w:tab w:val="left" w:pos="1992"/>
        </w:tabs>
        <w:rPr>
          <w:szCs w:val="24"/>
        </w:rPr>
      </w:pPr>
      <w:r w:rsidRPr="00951208">
        <w:rPr>
          <w:szCs w:val="24"/>
        </w:rPr>
        <w:t>There shall be an effective follow-up program and the company management shall evaluate both the self-inspection report and the corrective actions as necessary.</w:t>
      </w:r>
    </w:p>
    <w:p w14:paraId="2C06F68D" w14:textId="79B066B3" w:rsidR="00E857E3" w:rsidRPr="00951208" w:rsidRDefault="00E857E3" w:rsidP="00BA547F">
      <w:pPr>
        <w:pStyle w:val="Heading1"/>
        <w:jc w:val="both"/>
        <w:rPr>
          <w:szCs w:val="24"/>
        </w:rPr>
      </w:pPr>
      <w:r w:rsidRPr="00951208">
        <w:rPr>
          <w:szCs w:val="24"/>
        </w:rPr>
        <w:t xml:space="preserve">Article </w:t>
      </w:r>
      <w:r w:rsidR="001443A7" w:rsidRPr="00951208">
        <w:rPr>
          <w:szCs w:val="24"/>
        </w:rPr>
        <w:t>20</w:t>
      </w:r>
      <w:r w:rsidRPr="00951208">
        <w:rPr>
          <w:szCs w:val="24"/>
        </w:rPr>
        <w:t>. Change control</w:t>
      </w:r>
      <w:r w:rsidRPr="00951208">
        <w:rPr>
          <w:szCs w:val="24"/>
        </w:rPr>
        <w:tab/>
      </w:r>
      <w:r w:rsidRPr="00951208">
        <w:rPr>
          <w:szCs w:val="24"/>
        </w:rPr>
        <w:tab/>
      </w:r>
    </w:p>
    <w:p w14:paraId="222D4C1A" w14:textId="77777777" w:rsidR="00E857E3" w:rsidRPr="00951208" w:rsidRDefault="00E857E3" w:rsidP="00BA547F">
      <w:pPr>
        <w:numPr>
          <w:ilvl w:val="0"/>
          <w:numId w:val="5"/>
        </w:numPr>
        <w:tabs>
          <w:tab w:val="left" w:pos="1992"/>
        </w:tabs>
        <w:ind w:left="360"/>
        <w:rPr>
          <w:szCs w:val="24"/>
        </w:rPr>
      </w:pPr>
      <w:r w:rsidRPr="00951208">
        <w:rPr>
          <w:szCs w:val="24"/>
        </w:rPr>
        <w:t>Written procedures shall be in place to describe the actions to be taken if a change is proposed to a raw material, product component, process equipment, process environment or site, method of production or testing or any other change that may affect product quality or reproducibility of the process.</w:t>
      </w:r>
    </w:p>
    <w:p w14:paraId="3ECD42DC" w14:textId="77777777" w:rsidR="00E857E3" w:rsidRPr="00951208" w:rsidRDefault="00E857E3" w:rsidP="00BA547F">
      <w:pPr>
        <w:numPr>
          <w:ilvl w:val="0"/>
          <w:numId w:val="5"/>
        </w:numPr>
        <w:tabs>
          <w:tab w:val="left" w:pos="1992"/>
        </w:tabs>
        <w:ind w:left="270"/>
        <w:rPr>
          <w:szCs w:val="24"/>
        </w:rPr>
      </w:pPr>
      <w:r w:rsidRPr="00951208">
        <w:rPr>
          <w:szCs w:val="24"/>
        </w:rPr>
        <w:t>All changes that may affect product quality or reproducibility of the process shall be formally requested, documented and accepted.</w:t>
      </w:r>
    </w:p>
    <w:p w14:paraId="6FD612E8" w14:textId="265E782D" w:rsidR="00E857E3" w:rsidRPr="00951208" w:rsidRDefault="00E857E3" w:rsidP="00BA547F">
      <w:pPr>
        <w:spacing w:line="240" w:lineRule="auto"/>
        <w:rPr>
          <w:szCs w:val="24"/>
        </w:rPr>
      </w:pPr>
    </w:p>
    <w:p w14:paraId="25AB79D6" w14:textId="3857C298" w:rsidR="00D842A8" w:rsidRPr="00951208" w:rsidRDefault="00D842A8" w:rsidP="00BA547F">
      <w:pPr>
        <w:spacing w:before="10" w:after="6" w:line="246" w:lineRule="auto"/>
        <w:ind w:right="720"/>
        <w:rPr>
          <w:szCs w:val="24"/>
        </w:rPr>
      </w:pPr>
    </w:p>
    <w:p w14:paraId="00FE9E4F" w14:textId="302311DF" w:rsidR="004A5555" w:rsidRPr="00951208" w:rsidRDefault="004A5555" w:rsidP="00BA547F">
      <w:pPr>
        <w:rPr>
          <w:b/>
          <w:szCs w:val="24"/>
        </w:rPr>
      </w:pPr>
      <w:r w:rsidRPr="00951208">
        <w:rPr>
          <w:b/>
          <w:szCs w:val="24"/>
        </w:rPr>
        <w:t>CHAPTER</w:t>
      </w:r>
      <w:r w:rsidR="00B14861" w:rsidRPr="00951208">
        <w:rPr>
          <w:b/>
          <w:szCs w:val="24"/>
        </w:rPr>
        <w:t xml:space="preserve"> </w:t>
      </w:r>
      <w:r w:rsidR="001443A7" w:rsidRPr="00951208">
        <w:rPr>
          <w:b/>
          <w:szCs w:val="24"/>
        </w:rPr>
        <w:t>I</w:t>
      </w:r>
      <w:r w:rsidR="00B14861" w:rsidRPr="00951208">
        <w:rPr>
          <w:b/>
          <w:szCs w:val="24"/>
        </w:rPr>
        <w:t>V</w:t>
      </w:r>
      <w:r w:rsidR="00D842A8" w:rsidRPr="00951208">
        <w:rPr>
          <w:b/>
          <w:szCs w:val="24"/>
        </w:rPr>
        <w:t xml:space="preserve">: </w:t>
      </w:r>
      <w:r w:rsidRPr="00951208">
        <w:rPr>
          <w:b/>
          <w:szCs w:val="24"/>
        </w:rPr>
        <w:t xml:space="preserve">GRANTING, </w:t>
      </w:r>
      <w:r w:rsidR="00D842A8" w:rsidRPr="00951208">
        <w:rPr>
          <w:b/>
          <w:szCs w:val="24"/>
        </w:rPr>
        <w:t xml:space="preserve">REFUSAL AND VALIDITY OF </w:t>
      </w:r>
      <w:r w:rsidRPr="00951208">
        <w:rPr>
          <w:b/>
          <w:szCs w:val="24"/>
        </w:rPr>
        <w:t>CERTIFICATE OF COMPLIANCE WITH GMP</w:t>
      </w:r>
    </w:p>
    <w:p w14:paraId="5CB446A1" w14:textId="4C7154EE" w:rsidR="004A5555" w:rsidRPr="00951208" w:rsidRDefault="004A5555" w:rsidP="00BA547F">
      <w:pPr>
        <w:rPr>
          <w:b/>
          <w:szCs w:val="24"/>
        </w:rPr>
      </w:pPr>
      <w:r w:rsidRPr="00951208">
        <w:rPr>
          <w:b/>
          <w:szCs w:val="24"/>
        </w:rPr>
        <w:t xml:space="preserve">Article </w:t>
      </w:r>
      <w:r w:rsidR="00D6572E" w:rsidRPr="00951208">
        <w:rPr>
          <w:b/>
          <w:szCs w:val="24"/>
        </w:rPr>
        <w:t>21</w:t>
      </w:r>
      <w:r w:rsidRPr="00951208">
        <w:rPr>
          <w:b/>
          <w:szCs w:val="24"/>
        </w:rPr>
        <w:t>. Granting certificate of compliance with GMP</w:t>
      </w:r>
    </w:p>
    <w:p w14:paraId="7D8F034B" w14:textId="7E0EA1B4" w:rsidR="004A5555" w:rsidRPr="00951208" w:rsidRDefault="004A5555" w:rsidP="00BA547F">
      <w:pPr>
        <w:rPr>
          <w:szCs w:val="24"/>
        </w:rPr>
      </w:pPr>
      <w:r w:rsidRPr="00951208">
        <w:rPr>
          <w:szCs w:val="24"/>
        </w:rPr>
        <w:t>Certificate of compliance with GMP is granted to food manufacturing facility complying with all good manufacturing practices requirements.</w:t>
      </w:r>
    </w:p>
    <w:p w14:paraId="2F9EAAEF" w14:textId="096F393F" w:rsidR="00464452" w:rsidRPr="00951208" w:rsidRDefault="00E857E3" w:rsidP="00BA547F">
      <w:pPr>
        <w:spacing w:before="10" w:after="6" w:line="246" w:lineRule="auto"/>
        <w:ind w:left="90" w:right="720" w:hanging="9"/>
        <w:rPr>
          <w:b/>
          <w:szCs w:val="24"/>
        </w:rPr>
      </w:pPr>
      <w:r w:rsidRPr="00951208">
        <w:rPr>
          <w:b/>
          <w:szCs w:val="24"/>
        </w:rPr>
        <w:t xml:space="preserve">Article </w:t>
      </w:r>
      <w:r w:rsidR="00D6572E" w:rsidRPr="00951208">
        <w:rPr>
          <w:b/>
          <w:szCs w:val="24"/>
        </w:rPr>
        <w:t>22</w:t>
      </w:r>
      <w:r w:rsidRPr="00951208">
        <w:rPr>
          <w:b/>
          <w:szCs w:val="24"/>
        </w:rPr>
        <w:t>. Suspensions and revocations</w:t>
      </w:r>
    </w:p>
    <w:p w14:paraId="10B877DB" w14:textId="77777777" w:rsidR="00464452" w:rsidRPr="00951208" w:rsidRDefault="00464452" w:rsidP="00BA547F">
      <w:pPr>
        <w:spacing w:before="10" w:after="6" w:line="246" w:lineRule="auto"/>
        <w:ind w:left="729" w:right="720" w:hanging="9"/>
        <w:rPr>
          <w:b/>
          <w:szCs w:val="24"/>
        </w:rPr>
      </w:pPr>
    </w:p>
    <w:p w14:paraId="2CEB3022" w14:textId="77777777" w:rsidR="00464452" w:rsidRPr="00951208" w:rsidRDefault="00E857E3" w:rsidP="00BA547F">
      <w:pPr>
        <w:spacing w:before="10" w:after="6" w:line="246" w:lineRule="auto"/>
        <w:ind w:left="90" w:right="720" w:hanging="9"/>
        <w:rPr>
          <w:szCs w:val="24"/>
        </w:rPr>
      </w:pPr>
      <w:r w:rsidRPr="00951208">
        <w:rPr>
          <w:szCs w:val="24"/>
        </w:rPr>
        <w:t>A warning letter may be issued to the applicant or the authorization be suspended or revoked</w:t>
      </w:r>
      <w:r w:rsidR="00464452" w:rsidRPr="00951208">
        <w:rPr>
          <w:szCs w:val="24"/>
        </w:rPr>
        <w:t xml:space="preserve"> </w:t>
      </w:r>
      <w:r w:rsidRPr="00951208">
        <w:rPr>
          <w:szCs w:val="24"/>
        </w:rPr>
        <w:t>where the Authority finds the applicant not complying with any of the requirements or conditions</w:t>
      </w:r>
      <w:r w:rsidR="00464452" w:rsidRPr="00951208">
        <w:rPr>
          <w:szCs w:val="24"/>
        </w:rPr>
        <w:t xml:space="preserve"> </w:t>
      </w:r>
      <w:r w:rsidRPr="00951208">
        <w:rPr>
          <w:szCs w:val="24"/>
        </w:rPr>
        <w:t>in This regulation; or has ceased to be fit to carry on the business.</w:t>
      </w:r>
    </w:p>
    <w:p w14:paraId="3320CD40" w14:textId="77777777" w:rsidR="00464452" w:rsidRPr="00951208" w:rsidRDefault="00E857E3" w:rsidP="00BA547F">
      <w:pPr>
        <w:spacing w:before="10" w:after="6" w:line="246" w:lineRule="auto"/>
        <w:ind w:left="90" w:right="720" w:hanging="9"/>
        <w:rPr>
          <w:szCs w:val="24"/>
        </w:rPr>
      </w:pPr>
      <w:r w:rsidRPr="00951208">
        <w:rPr>
          <w:szCs w:val="24"/>
        </w:rPr>
        <w:t>The Authority shall cancel, suspend or withdraw a certificate of compliance with good manufacturing practice</w:t>
      </w:r>
      <w:r w:rsidR="00464452" w:rsidRPr="00951208">
        <w:rPr>
          <w:szCs w:val="24"/>
        </w:rPr>
        <w:t xml:space="preserve"> </w:t>
      </w:r>
      <w:r w:rsidRPr="00951208">
        <w:rPr>
          <w:szCs w:val="24"/>
        </w:rPr>
        <w:t>certificate of compliance with good manufacturing practice of a manufacturing facility if the facility contravenes</w:t>
      </w:r>
      <w:r w:rsidR="00464452" w:rsidRPr="00951208">
        <w:rPr>
          <w:szCs w:val="24"/>
        </w:rPr>
        <w:t xml:space="preserve"> </w:t>
      </w:r>
      <w:r w:rsidRPr="00951208">
        <w:rPr>
          <w:szCs w:val="24"/>
        </w:rPr>
        <w:t>following licensing requirements:</w:t>
      </w:r>
    </w:p>
    <w:p w14:paraId="708C43A6" w14:textId="77777777" w:rsidR="00464452" w:rsidRPr="00951208" w:rsidRDefault="00E857E3" w:rsidP="00BA547F">
      <w:pPr>
        <w:spacing w:before="10" w:after="6" w:line="246" w:lineRule="auto"/>
        <w:ind w:left="90" w:right="720" w:hanging="9"/>
        <w:rPr>
          <w:szCs w:val="24"/>
        </w:rPr>
      </w:pPr>
      <w:r w:rsidRPr="00951208">
        <w:rPr>
          <w:szCs w:val="24"/>
        </w:rPr>
        <w:t>1⁰ Any of the conditions under which the certificate of compliance with good manufacturing practice was issued no longer exist,</w:t>
      </w:r>
    </w:p>
    <w:p w14:paraId="29066D39" w14:textId="77777777" w:rsidR="00464452" w:rsidRPr="00951208" w:rsidRDefault="00E857E3" w:rsidP="00BA547F">
      <w:pPr>
        <w:spacing w:before="10" w:after="6" w:line="246" w:lineRule="auto"/>
        <w:ind w:left="90" w:right="720" w:hanging="9"/>
        <w:rPr>
          <w:szCs w:val="24"/>
        </w:rPr>
      </w:pPr>
      <w:r w:rsidRPr="00951208">
        <w:rPr>
          <w:szCs w:val="24"/>
        </w:rPr>
        <w:t>2⁰ The information on which the approval was given is later found to be false,</w:t>
      </w:r>
    </w:p>
    <w:p w14:paraId="2DC6626F" w14:textId="77777777" w:rsidR="00464452" w:rsidRPr="00951208" w:rsidRDefault="00E857E3" w:rsidP="00BA547F">
      <w:pPr>
        <w:spacing w:before="10" w:after="6" w:line="246" w:lineRule="auto"/>
        <w:ind w:left="90" w:right="720" w:hanging="9"/>
        <w:rPr>
          <w:szCs w:val="24"/>
        </w:rPr>
      </w:pPr>
      <w:r w:rsidRPr="00951208">
        <w:rPr>
          <w:szCs w:val="24"/>
        </w:rPr>
        <w:t>3⁰ The circumstances under which the approval was given no longer exist,</w:t>
      </w:r>
    </w:p>
    <w:p w14:paraId="5E5620F3" w14:textId="77777777" w:rsidR="00464452" w:rsidRPr="00951208" w:rsidRDefault="00E857E3" w:rsidP="00BA547F">
      <w:pPr>
        <w:spacing w:before="10" w:after="6" w:line="246" w:lineRule="auto"/>
        <w:ind w:left="90" w:right="720" w:hanging="9"/>
        <w:rPr>
          <w:szCs w:val="24"/>
        </w:rPr>
      </w:pPr>
      <w:r w:rsidRPr="00951208">
        <w:rPr>
          <w:szCs w:val="24"/>
        </w:rPr>
        <w:t>4⁰ Repeated violation of the regulatory administrative sanction or decision.</w:t>
      </w:r>
    </w:p>
    <w:p w14:paraId="4F6254F5" w14:textId="582353E3" w:rsidR="00E857E3" w:rsidRPr="00951208" w:rsidRDefault="00E857E3" w:rsidP="00BA547F">
      <w:pPr>
        <w:spacing w:before="10" w:after="6" w:line="246" w:lineRule="auto"/>
        <w:ind w:left="90" w:right="720" w:hanging="9"/>
        <w:rPr>
          <w:szCs w:val="24"/>
        </w:rPr>
      </w:pPr>
      <w:r w:rsidRPr="00951208">
        <w:rPr>
          <w:szCs w:val="24"/>
        </w:rPr>
        <w:t>Where the certificate of compliance with good manufacturing practice is suspended, withdrawn or cancelled, the Authority shall issue a notice to the</w:t>
      </w:r>
    </w:p>
    <w:p w14:paraId="0A622508" w14:textId="77777777" w:rsidR="00E857E3" w:rsidRPr="00951208" w:rsidRDefault="00E857E3" w:rsidP="00BA547F">
      <w:pPr>
        <w:spacing w:before="10" w:after="6" w:line="246" w:lineRule="auto"/>
        <w:ind w:left="90" w:right="720" w:hanging="9"/>
        <w:rPr>
          <w:b/>
          <w:bCs/>
          <w:szCs w:val="24"/>
        </w:rPr>
      </w:pPr>
      <w:r w:rsidRPr="00951208">
        <w:rPr>
          <w:szCs w:val="24"/>
        </w:rPr>
        <w:t>management of the facility. The Authority shall take steps including closure to ensure that the</w:t>
      </w:r>
    </w:p>
    <w:p w14:paraId="72335834" w14:textId="77777777" w:rsidR="00E857E3" w:rsidRPr="00951208" w:rsidRDefault="00E857E3" w:rsidP="00BA547F">
      <w:pPr>
        <w:spacing w:before="10" w:after="6" w:line="246" w:lineRule="auto"/>
        <w:ind w:left="90" w:right="720" w:hanging="9"/>
        <w:rPr>
          <w:b/>
          <w:bCs/>
          <w:szCs w:val="24"/>
        </w:rPr>
      </w:pPr>
      <w:r w:rsidRPr="00951208">
        <w:rPr>
          <w:szCs w:val="24"/>
        </w:rPr>
        <w:t>manufacturing, wholesale or distribution activity is stopped until otherwise decided by the</w:t>
      </w:r>
    </w:p>
    <w:p w14:paraId="36CBBADA" w14:textId="77777777" w:rsidR="00E857E3" w:rsidRPr="00951208" w:rsidRDefault="00E857E3" w:rsidP="00BA547F">
      <w:pPr>
        <w:spacing w:before="10" w:after="6" w:line="246" w:lineRule="auto"/>
        <w:ind w:left="90" w:right="720" w:hanging="9"/>
        <w:rPr>
          <w:b/>
          <w:bCs/>
          <w:szCs w:val="24"/>
        </w:rPr>
      </w:pPr>
      <w:r w:rsidRPr="00951208">
        <w:rPr>
          <w:szCs w:val="24"/>
        </w:rPr>
        <w:t>Authority. Measures towards enforcing this article may include the publication of the Rwanda</w:t>
      </w:r>
    </w:p>
    <w:p w14:paraId="40CC0FB1" w14:textId="77777777" w:rsidR="00E857E3" w:rsidRPr="00951208" w:rsidRDefault="00E857E3" w:rsidP="00BA547F">
      <w:pPr>
        <w:spacing w:before="10" w:after="6" w:line="246" w:lineRule="auto"/>
        <w:ind w:left="90" w:right="720" w:hanging="9"/>
        <w:rPr>
          <w:b/>
          <w:bCs/>
          <w:szCs w:val="24"/>
        </w:rPr>
      </w:pPr>
      <w:r w:rsidRPr="00951208">
        <w:rPr>
          <w:szCs w:val="24"/>
        </w:rPr>
        <w:t>FDA’s action on its website and other relevant media.</w:t>
      </w:r>
    </w:p>
    <w:p w14:paraId="6F82D29D" w14:textId="77777777" w:rsidR="00E857E3" w:rsidRPr="00951208" w:rsidRDefault="00E857E3" w:rsidP="00BA547F">
      <w:pPr>
        <w:spacing w:before="10" w:after="6" w:line="246" w:lineRule="auto"/>
        <w:ind w:left="90" w:right="720" w:hanging="9"/>
        <w:rPr>
          <w:b/>
          <w:bCs/>
          <w:szCs w:val="24"/>
        </w:rPr>
      </w:pPr>
      <w:r w:rsidRPr="00951208">
        <w:rPr>
          <w:szCs w:val="24"/>
        </w:rPr>
        <w:t>An authorization holder or applicant may notify Authority his or her grounds when he or she:</w:t>
      </w:r>
    </w:p>
    <w:p w14:paraId="08D6BEA9" w14:textId="77777777" w:rsidR="00E857E3" w:rsidRPr="00951208" w:rsidRDefault="00E857E3" w:rsidP="00BA547F">
      <w:pPr>
        <w:spacing w:before="10" w:after="6" w:line="246" w:lineRule="auto"/>
        <w:ind w:left="90" w:right="720" w:hanging="9"/>
        <w:rPr>
          <w:b/>
          <w:bCs/>
          <w:szCs w:val="24"/>
        </w:rPr>
      </w:pPr>
      <w:r w:rsidRPr="00951208">
        <w:rPr>
          <w:szCs w:val="24"/>
        </w:rPr>
        <w:t>1⁰ Objects to any suspension or revocation of authorization, or to any notice served,</w:t>
      </w:r>
    </w:p>
    <w:p w14:paraId="315D02FB" w14:textId="77777777" w:rsidR="00E857E3" w:rsidRPr="00951208" w:rsidRDefault="00E857E3" w:rsidP="00BA547F">
      <w:pPr>
        <w:spacing w:before="10" w:after="6" w:line="246" w:lineRule="auto"/>
        <w:ind w:left="90" w:right="720" w:hanging="9"/>
        <w:rPr>
          <w:b/>
          <w:bCs/>
          <w:szCs w:val="24"/>
        </w:rPr>
      </w:pPr>
      <w:r w:rsidRPr="00951208">
        <w:rPr>
          <w:szCs w:val="24"/>
        </w:rPr>
        <w:t>Regulations governing licensing to manufacture, to store, to operate as wholesale and</w:t>
      </w:r>
    </w:p>
    <w:p w14:paraId="584829C1" w14:textId="77777777" w:rsidR="00E857E3" w:rsidRPr="00951208" w:rsidRDefault="00E857E3" w:rsidP="00BA547F">
      <w:pPr>
        <w:spacing w:before="10" w:after="6" w:line="246" w:lineRule="auto"/>
        <w:ind w:left="90" w:right="720" w:hanging="9"/>
        <w:rPr>
          <w:b/>
          <w:bCs/>
          <w:szCs w:val="24"/>
        </w:rPr>
      </w:pPr>
      <w:r w:rsidRPr="00951208">
        <w:rPr>
          <w:szCs w:val="24"/>
        </w:rPr>
        <w:t>retail seller of processed foods and related products.</w:t>
      </w:r>
    </w:p>
    <w:p w14:paraId="6376B165" w14:textId="77777777" w:rsidR="00E857E3" w:rsidRPr="00951208" w:rsidRDefault="00E857E3" w:rsidP="00BA547F">
      <w:pPr>
        <w:spacing w:before="10" w:after="6" w:line="246" w:lineRule="auto"/>
        <w:ind w:left="90" w:right="720" w:hanging="9"/>
        <w:rPr>
          <w:b/>
          <w:bCs/>
          <w:szCs w:val="24"/>
        </w:rPr>
      </w:pPr>
      <w:r w:rsidRPr="00951208">
        <w:rPr>
          <w:szCs w:val="24"/>
        </w:rPr>
        <w:t>2⁰ Objects to the refusal of authorization or the imposition of any condition, may notify the</w:t>
      </w:r>
    </w:p>
    <w:p w14:paraId="5B805930" w14:textId="77777777" w:rsidR="00E857E3" w:rsidRPr="00951208" w:rsidRDefault="00E857E3" w:rsidP="00BA547F">
      <w:pPr>
        <w:spacing w:before="10" w:after="6" w:line="246" w:lineRule="auto"/>
        <w:ind w:left="90" w:right="720" w:hanging="9"/>
        <w:rPr>
          <w:b/>
          <w:bCs/>
          <w:szCs w:val="24"/>
        </w:rPr>
      </w:pPr>
      <w:r w:rsidRPr="00951208">
        <w:rPr>
          <w:szCs w:val="24"/>
        </w:rPr>
        <w:t>Director General of its desire to make written representations to, or be or appear before and be</w:t>
      </w:r>
    </w:p>
    <w:p w14:paraId="65EA7D0C" w14:textId="70ADA28D" w:rsidR="00E857E3" w:rsidRPr="00951208" w:rsidRDefault="00E857E3" w:rsidP="00BA547F">
      <w:pPr>
        <w:spacing w:before="10" w:after="6" w:line="246" w:lineRule="auto"/>
        <w:ind w:left="90" w:right="720" w:hanging="9"/>
        <w:rPr>
          <w:szCs w:val="24"/>
        </w:rPr>
      </w:pPr>
      <w:r w:rsidRPr="00951208">
        <w:rPr>
          <w:szCs w:val="24"/>
        </w:rPr>
        <w:t>heard by, a person appointed by the Director General for that purpose.</w:t>
      </w:r>
    </w:p>
    <w:p w14:paraId="5041DE0D" w14:textId="77777777" w:rsidR="00D6572E" w:rsidRPr="00951208" w:rsidRDefault="00D6572E" w:rsidP="00BA547F">
      <w:pPr>
        <w:spacing w:before="10" w:after="6" w:line="246" w:lineRule="auto"/>
        <w:ind w:left="90" w:right="720" w:hanging="9"/>
        <w:rPr>
          <w:szCs w:val="24"/>
        </w:rPr>
      </w:pPr>
    </w:p>
    <w:p w14:paraId="6FCC23CD" w14:textId="0AF3D698" w:rsidR="00E857E3" w:rsidRPr="00951208" w:rsidRDefault="00E857E3" w:rsidP="00BA547F">
      <w:pPr>
        <w:spacing w:before="10" w:after="6" w:line="246" w:lineRule="auto"/>
        <w:ind w:left="90" w:right="720" w:hanging="9"/>
        <w:rPr>
          <w:b/>
          <w:szCs w:val="24"/>
        </w:rPr>
      </w:pPr>
      <w:r w:rsidRPr="00951208">
        <w:rPr>
          <w:b/>
          <w:szCs w:val="24"/>
        </w:rPr>
        <w:t xml:space="preserve">Article </w:t>
      </w:r>
      <w:r w:rsidR="00D6572E" w:rsidRPr="00951208">
        <w:rPr>
          <w:b/>
          <w:szCs w:val="24"/>
        </w:rPr>
        <w:t>23</w:t>
      </w:r>
      <w:r w:rsidRPr="00951208">
        <w:rPr>
          <w:b/>
          <w:szCs w:val="24"/>
        </w:rPr>
        <w:t>: Regulatory Action(s)</w:t>
      </w:r>
    </w:p>
    <w:p w14:paraId="6BC6292F" w14:textId="77777777" w:rsidR="00D6572E" w:rsidRPr="00951208" w:rsidRDefault="00D6572E" w:rsidP="00BA547F">
      <w:pPr>
        <w:spacing w:before="10" w:after="6" w:line="246" w:lineRule="auto"/>
        <w:ind w:left="90" w:right="720" w:hanging="9"/>
        <w:rPr>
          <w:b/>
          <w:szCs w:val="24"/>
        </w:rPr>
      </w:pPr>
    </w:p>
    <w:p w14:paraId="058665A3" w14:textId="3EC35EDE" w:rsidR="00E857E3" w:rsidRPr="00951208" w:rsidRDefault="00E857E3" w:rsidP="00BA547F">
      <w:pPr>
        <w:spacing w:before="10" w:after="6" w:line="246" w:lineRule="auto"/>
        <w:ind w:left="90" w:right="720" w:hanging="9"/>
        <w:rPr>
          <w:szCs w:val="24"/>
        </w:rPr>
      </w:pPr>
      <w:r w:rsidRPr="00951208">
        <w:rPr>
          <w:szCs w:val="24"/>
        </w:rPr>
        <w:t xml:space="preserve"> The Authority shall take the regulatory actions based on Minor, Major and Critical category of non-compliances as s</w:t>
      </w:r>
      <w:r w:rsidR="004F3494" w:rsidRPr="00951208">
        <w:rPr>
          <w:szCs w:val="24"/>
        </w:rPr>
        <w:t>tipulated in the guideline DIS/GDL/006 on good manufacturing practice of food products</w:t>
      </w:r>
      <w:r w:rsidRPr="00951208">
        <w:rPr>
          <w:szCs w:val="24"/>
        </w:rPr>
        <w:t>.</w:t>
      </w:r>
      <w:r w:rsidR="004F3494" w:rsidRPr="00951208">
        <w:rPr>
          <w:szCs w:val="24"/>
        </w:rPr>
        <w:t xml:space="preserve"> The following regulatory decisions shall be taken:</w:t>
      </w:r>
      <w:r w:rsidRPr="00951208">
        <w:rPr>
          <w:szCs w:val="24"/>
        </w:rPr>
        <w:t xml:space="preserve"> </w:t>
      </w:r>
    </w:p>
    <w:p w14:paraId="681B3CD8" w14:textId="77777777" w:rsidR="00DF64D0" w:rsidRPr="00951208" w:rsidRDefault="00DF64D0" w:rsidP="00BA547F">
      <w:pPr>
        <w:spacing w:before="10" w:after="6" w:line="246" w:lineRule="auto"/>
        <w:ind w:left="90" w:right="720" w:hanging="9"/>
        <w:rPr>
          <w:szCs w:val="24"/>
        </w:rPr>
      </w:pPr>
    </w:p>
    <w:p w14:paraId="523DD70E" w14:textId="477C3B3E" w:rsidR="004F3494" w:rsidRPr="00951208" w:rsidRDefault="00C170A1" w:rsidP="00BA547F">
      <w:pPr>
        <w:spacing w:before="10" w:after="6" w:line="246" w:lineRule="auto"/>
        <w:ind w:left="90" w:right="720" w:hanging="9"/>
        <w:rPr>
          <w:szCs w:val="24"/>
        </w:rPr>
      </w:pPr>
      <w:r w:rsidRPr="00951208">
        <w:rPr>
          <w:szCs w:val="24"/>
        </w:rPr>
        <w:t xml:space="preserve">1) </w:t>
      </w:r>
      <w:r w:rsidR="004F3494" w:rsidRPr="00951208">
        <w:rPr>
          <w:szCs w:val="24"/>
        </w:rPr>
        <w:t>Manufacturers complying with the requirements stipulated in this regulation will be issued certificate of compliance with GMP.</w:t>
      </w:r>
    </w:p>
    <w:p w14:paraId="670F673A" w14:textId="03F991F1" w:rsidR="00E857E3" w:rsidRPr="00951208" w:rsidRDefault="00C170A1" w:rsidP="00BA547F">
      <w:pPr>
        <w:spacing w:before="10" w:after="6" w:line="246" w:lineRule="auto"/>
        <w:ind w:left="90" w:right="720" w:hanging="9"/>
        <w:rPr>
          <w:szCs w:val="24"/>
        </w:rPr>
      </w:pPr>
      <w:r w:rsidRPr="00951208">
        <w:rPr>
          <w:szCs w:val="24"/>
        </w:rPr>
        <w:t xml:space="preserve">2) </w:t>
      </w:r>
      <w:r w:rsidR="004F3494" w:rsidRPr="00951208">
        <w:rPr>
          <w:szCs w:val="24"/>
        </w:rPr>
        <w:t>Manufacturer with m</w:t>
      </w:r>
      <w:r w:rsidR="00E857E3" w:rsidRPr="00951208">
        <w:rPr>
          <w:szCs w:val="24"/>
        </w:rPr>
        <w:t>inor non-compliances</w:t>
      </w:r>
      <w:r w:rsidR="00DF64D0" w:rsidRPr="00951208">
        <w:rPr>
          <w:szCs w:val="24"/>
        </w:rPr>
        <w:t xml:space="preserve"> shall provide</w:t>
      </w:r>
      <w:r w:rsidR="004F3494" w:rsidRPr="00951208">
        <w:rPr>
          <w:szCs w:val="24"/>
        </w:rPr>
        <w:t xml:space="preserve"> c</w:t>
      </w:r>
      <w:r w:rsidR="00E857E3" w:rsidRPr="00951208">
        <w:rPr>
          <w:szCs w:val="24"/>
        </w:rPr>
        <w:t xml:space="preserve">orrective </w:t>
      </w:r>
      <w:r w:rsidR="00DF64D0" w:rsidRPr="00951208">
        <w:rPr>
          <w:szCs w:val="24"/>
        </w:rPr>
        <w:t>action report.</w:t>
      </w:r>
    </w:p>
    <w:p w14:paraId="493FAAB1" w14:textId="18608AEB" w:rsidR="00E857E3" w:rsidRPr="00951208" w:rsidRDefault="00C170A1" w:rsidP="00BA547F">
      <w:pPr>
        <w:spacing w:before="10" w:after="6" w:line="246" w:lineRule="auto"/>
        <w:ind w:left="90" w:right="720" w:hanging="9"/>
        <w:rPr>
          <w:szCs w:val="24"/>
        </w:rPr>
      </w:pPr>
      <w:r w:rsidRPr="00951208">
        <w:rPr>
          <w:szCs w:val="24"/>
        </w:rPr>
        <w:t xml:space="preserve">3) </w:t>
      </w:r>
      <w:r w:rsidR="00E857E3" w:rsidRPr="00951208">
        <w:rPr>
          <w:szCs w:val="24"/>
        </w:rPr>
        <w:t xml:space="preserve"> </w:t>
      </w:r>
      <w:r w:rsidR="00DF64D0" w:rsidRPr="00951208">
        <w:rPr>
          <w:szCs w:val="24"/>
        </w:rPr>
        <w:t xml:space="preserve">Manufacturer with </w:t>
      </w:r>
      <w:r w:rsidR="00E857E3" w:rsidRPr="00951208">
        <w:rPr>
          <w:szCs w:val="24"/>
        </w:rPr>
        <w:t xml:space="preserve">Major non-compliances </w:t>
      </w:r>
      <w:r w:rsidR="00DF64D0" w:rsidRPr="00951208">
        <w:rPr>
          <w:szCs w:val="24"/>
        </w:rPr>
        <w:t>shall:</w:t>
      </w:r>
    </w:p>
    <w:p w14:paraId="2A843613" w14:textId="1D83E535" w:rsidR="00E857E3" w:rsidRPr="00951208" w:rsidRDefault="00E857E3" w:rsidP="00BA547F">
      <w:pPr>
        <w:spacing w:before="10" w:after="6" w:line="246" w:lineRule="auto"/>
        <w:ind w:left="90" w:right="720" w:hanging="9"/>
        <w:rPr>
          <w:szCs w:val="24"/>
        </w:rPr>
      </w:pPr>
      <w:r w:rsidRPr="00951208">
        <w:rPr>
          <w:szCs w:val="24"/>
        </w:rPr>
        <w:t xml:space="preserve">a. </w:t>
      </w:r>
      <w:r w:rsidR="00DF64D0" w:rsidRPr="00951208">
        <w:rPr>
          <w:szCs w:val="24"/>
        </w:rPr>
        <w:t xml:space="preserve">be </w:t>
      </w:r>
      <w:r w:rsidRPr="00951208">
        <w:rPr>
          <w:szCs w:val="24"/>
        </w:rPr>
        <w:t>issue</w:t>
      </w:r>
      <w:r w:rsidR="00DF64D0" w:rsidRPr="00951208">
        <w:rPr>
          <w:szCs w:val="24"/>
        </w:rPr>
        <w:t>d</w:t>
      </w:r>
      <w:r w:rsidRPr="00951208">
        <w:rPr>
          <w:szCs w:val="24"/>
        </w:rPr>
        <w:t xml:space="preserve"> </w:t>
      </w:r>
      <w:r w:rsidR="0057283A" w:rsidRPr="00951208">
        <w:rPr>
          <w:szCs w:val="24"/>
        </w:rPr>
        <w:t xml:space="preserve">with </w:t>
      </w:r>
      <w:r w:rsidRPr="00951208">
        <w:rPr>
          <w:szCs w:val="24"/>
        </w:rPr>
        <w:t xml:space="preserve">warning letter </w:t>
      </w:r>
      <w:r w:rsidR="00DF64D0" w:rsidRPr="00951208">
        <w:rPr>
          <w:szCs w:val="24"/>
        </w:rPr>
        <w:t xml:space="preserve"> </w:t>
      </w:r>
    </w:p>
    <w:p w14:paraId="2D1B2E5A" w14:textId="6789CB89" w:rsidR="00E857E3" w:rsidRPr="00951208" w:rsidRDefault="00E857E3" w:rsidP="00BA547F">
      <w:pPr>
        <w:spacing w:before="10" w:after="6" w:line="246" w:lineRule="auto"/>
        <w:ind w:left="90" w:right="720" w:hanging="9"/>
        <w:rPr>
          <w:szCs w:val="24"/>
        </w:rPr>
      </w:pPr>
      <w:r w:rsidRPr="00951208">
        <w:rPr>
          <w:szCs w:val="24"/>
        </w:rPr>
        <w:lastRenderedPageBreak/>
        <w:t xml:space="preserve">b. </w:t>
      </w:r>
      <w:r w:rsidR="00DF64D0" w:rsidRPr="00951208">
        <w:rPr>
          <w:szCs w:val="24"/>
        </w:rPr>
        <w:t xml:space="preserve">be </w:t>
      </w:r>
      <w:r w:rsidRPr="00951208">
        <w:rPr>
          <w:szCs w:val="24"/>
        </w:rPr>
        <w:t>request</w:t>
      </w:r>
      <w:r w:rsidR="0057283A" w:rsidRPr="00951208">
        <w:rPr>
          <w:szCs w:val="24"/>
        </w:rPr>
        <w:t>ed to provide</w:t>
      </w:r>
      <w:r w:rsidRPr="00951208">
        <w:rPr>
          <w:szCs w:val="24"/>
        </w:rPr>
        <w:t xml:space="preserve"> corrective action </w:t>
      </w:r>
      <w:r w:rsidR="0057283A" w:rsidRPr="00951208">
        <w:rPr>
          <w:szCs w:val="24"/>
        </w:rPr>
        <w:t>report</w:t>
      </w:r>
    </w:p>
    <w:p w14:paraId="26655C3E" w14:textId="45359AD4" w:rsidR="00E857E3" w:rsidRPr="00951208" w:rsidRDefault="00E857E3" w:rsidP="00BA547F">
      <w:pPr>
        <w:spacing w:before="10" w:after="6" w:line="246" w:lineRule="auto"/>
        <w:ind w:left="90" w:right="720" w:hanging="9"/>
        <w:rPr>
          <w:szCs w:val="24"/>
        </w:rPr>
      </w:pPr>
      <w:r w:rsidRPr="00951208">
        <w:rPr>
          <w:szCs w:val="24"/>
        </w:rPr>
        <w:t xml:space="preserve">c. </w:t>
      </w:r>
      <w:r w:rsidR="0057283A" w:rsidRPr="00951208">
        <w:rPr>
          <w:szCs w:val="24"/>
        </w:rPr>
        <w:t>be issued with temporary withdrawal</w:t>
      </w:r>
      <w:r w:rsidRPr="00951208">
        <w:rPr>
          <w:szCs w:val="24"/>
        </w:rPr>
        <w:t xml:space="preserve"> or s</w:t>
      </w:r>
      <w:r w:rsidR="0057283A" w:rsidRPr="00951208">
        <w:rPr>
          <w:szCs w:val="24"/>
        </w:rPr>
        <w:t xml:space="preserve">uspension of the authorization </w:t>
      </w:r>
    </w:p>
    <w:p w14:paraId="1990723E" w14:textId="2A1F032E" w:rsidR="00E857E3" w:rsidRPr="00951208" w:rsidRDefault="00FE701C" w:rsidP="00BA547F">
      <w:pPr>
        <w:spacing w:before="10" w:after="6" w:line="246" w:lineRule="auto"/>
        <w:ind w:left="90" w:right="720" w:hanging="9"/>
        <w:rPr>
          <w:szCs w:val="24"/>
        </w:rPr>
      </w:pPr>
      <w:r w:rsidRPr="00951208">
        <w:rPr>
          <w:szCs w:val="24"/>
        </w:rPr>
        <w:t xml:space="preserve"> d</w:t>
      </w:r>
      <w:r w:rsidR="00E857E3" w:rsidRPr="00951208">
        <w:rPr>
          <w:szCs w:val="24"/>
        </w:rPr>
        <w:t xml:space="preserve">. Follow-up inspection to verify implementation of corrective </w:t>
      </w:r>
      <w:r w:rsidRPr="00951208">
        <w:rPr>
          <w:szCs w:val="24"/>
        </w:rPr>
        <w:t xml:space="preserve">action </w:t>
      </w:r>
    </w:p>
    <w:p w14:paraId="557B8572" w14:textId="4ABE0DF8" w:rsidR="00E857E3" w:rsidRPr="00951208" w:rsidRDefault="00C170A1" w:rsidP="00BA547F">
      <w:pPr>
        <w:spacing w:before="10" w:after="6" w:line="246" w:lineRule="auto"/>
        <w:ind w:left="90" w:right="720" w:hanging="9"/>
        <w:rPr>
          <w:szCs w:val="24"/>
        </w:rPr>
      </w:pPr>
      <w:r w:rsidRPr="00951208">
        <w:rPr>
          <w:szCs w:val="24"/>
        </w:rPr>
        <w:t xml:space="preserve">4) </w:t>
      </w:r>
      <w:r w:rsidR="00E857E3" w:rsidRPr="00951208">
        <w:rPr>
          <w:szCs w:val="24"/>
        </w:rPr>
        <w:t>Critical non-compliances include</w:t>
      </w:r>
    </w:p>
    <w:p w14:paraId="21DDC74F" w14:textId="782AD090" w:rsidR="00C170A1" w:rsidRPr="00951208" w:rsidRDefault="006735BC" w:rsidP="00BA547F">
      <w:pPr>
        <w:spacing w:before="10" w:after="6" w:line="246" w:lineRule="auto"/>
        <w:ind w:left="90" w:right="720" w:hanging="9"/>
        <w:rPr>
          <w:szCs w:val="24"/>
        </w:rPr>
      </w:pPr>
      <w:r w:rsidRPr="00951208">
        <w:rPr>
          <w:szCs w:val="24"/>
        </w:rPr>
        <w:t>W</w:t>
      </w:r>
      <w:r w:rsidR="00E857E3" w:rsidRPr="00951208">
        <w:rPr>
          <w:szCs w:val="24"/>
        </w:rPr>
        <w:t xml:space="preserve">ithdrawal of the authorization </w:t>
      </w:r>
      <w:r w:rsidR="00FE701C" w:rsidRPr="00951208">
        <w:rPr>
          <w:szCs w:val="24"/>
        </w:rPr>
        <w:t xml:space="preserve">and suspension of registration </w:t>
      </w:r>
      <w:r w:rsidR="00E857E3" w:rsidRPr="00951208">
        <w:rPr>
          <w:szCs w:val="24"/>
        </w:rPr>
        <w:t>in case of registered products.</w:t>
      </w:r>
    </w:p>
    <w:p w14:paraId="7199C3E7" w14:textId="1D900C9D" w:rsidR="00E857E3" w:rsidRPr="00951208" w:rsidRDefault="006735BC" w:rsidP="00BA547F">
      <w:pPr>
        <w:pStyle w:val="ListParagraph"/>
        <w:numPr>
          <w:ilvl w:val="0"/>
          <w:numId w:val="35"/>
        </w:numPr>
        <w:spacing w:before="10" w:after="6" w:line="246" w:lineRule="auto"/>
        <w:ind w:right="720"/>
        <w:rPr>
          <w:rFonts w:ascii="Times New Roman" w:hAnsi="Times New Roman" w:cs="Times New Roman"/>
          <w:sz w:val="24"/>
          <w:szCs w:val="24"/>
        </w:rPr>
      </w:pPr>
      <w:r w:rsidRPr="00951208">
        <w:rPr>
          <w:rFonts w:ascii="Times New Roman" w:hAnsi="Times New Roman" w:cs="Times New Roman"/>
          <w:sz w:val="24"/>
          <w:szCs w:val="24"/>
        </w:rPr>
        <w:t>Legal proceedings shall be applied in case of criminal act.</w:t>
      </w:r>
    </w:p>
    <w:p w14:paraId="093AE26E" w14:textId="77777777" w:rsidR="00C170A1" w:rsidRPr="00951208" w:rsidRDefault="00C170A1" w:rsidP="00BA547F">
      <w:pPr>
        <w:spacing w:before="10" w:after="6" w:line="246" w:lineRule="auto"/>
        <w:ind w:left="90" w:right="720" w:hanging="9"/>
        <w:rPr>
          <w:szCs w:val="24"/>
        </w:rPr>
      </w:pPr>
    </w:p>
    <w:p w14:paraId="3DDC9688" w14:textId="3A40B6E1" w:rsidR="00E857E3" w:rsidRPr="00951208" w:rsidRDefault="00E857E3" w:rsidP="00BA547F">
      <w:pPr>
        <w:spacing w:before="10" w:after="6" w:line="246" w:lineRule="auto"/>
        <w:ind w:left="90" w:right="720" w:hanging="9"/>
        <w:rPr>
          <w:szCs w:val="24"/>
        </w:rPr>
      </w:pPr>
      <w:r w:rsidRPr="00951208">
        <w:rPr>
          <w:b/>
          <w:szCs w:val="24"/>
        </w:rPr>
        <w:t xml:space="preserve">Article </w:t>
      </w:r>
      <w:r w:rsidR="00D6572E" w:rsidRPr="00951208">
        <w:rPr>
          <w:b/>
          <w:szCs w:val="24"/>
        </w:rPr>
        <w:t>24</w:t>
      </w:r>
      <w:r w:rsidRPr="00951208">
        <w:rPr>
          <w:b/>
          <w:szCs w:val="24"/>
        </w:rPr>
        <w:t>. Appeals</w:t>
      </w:r>
    </w:p>
    <w:p w14:paraId="5287A6E3" w14:textId="77777777" w:rsidR="00E857E3" w:rsidRPr="00951208" w:rsidRDefault="00E857E3" w:rsidP="00BA547F">
      <w:pPr>
        <w:spacing w:before="10" w:after="6" w:line="246" w:lineRule="auto"/>
        <w:ind w:left="90" w:right="720" w:hanging="9"/>
        <w:rPr>
          <w:szCs w:val="24"/>
        </w:rPr>
      </w:pPr>
      <w:r w:rsidRPr="00951208">
        <w:rPr>
          <w:szCs w:val="24"/>
        </w:rPr>
        <w:t>Any person aggrieved by a decision of the Authority may appeal to the Authority for review of a decision within 15 working days from the date of notice.</w:t>
      </w:r>
    </w:p>
    <w:p w14:paraId="391A373F" w14:textId="77777777" w:rsidR="00E857E3" w:rsidRPr="00951208" w:rsidRDefault="00E857E3" w:rsidP="00BA547F">
      <w:pPr>
        <w:spacing w:before="10" w:after="6" w:line="246" w:lineRule="auto"/>
        <w:ind w:left="90" w:right="720" w:hanging="9"/>
        <w:rPr>
          <w:szCs w:val="24"/>
        </w:rPr>
      </w:pPr>
      <w:r w:rsidRPr="00951208">
        <w:rPr>
          <w:szCs w:val="24"/>
        </w:rPr>
        <w:t>The Authority shall within 30 working days from the date of appeal application review, vary or reject its own decision.</w:t>
      </w:r>
    </w:p>
    <w:p w14:paraId="3DC62B20" w14:textId="77777777" w:rsidR="00E857E3" w:rsidRPr="00951208" w:rsidRDefault="00E857E3" w:rsidP="00BA547F">
      <w:pPr>
        <w:spacing w:before="10" w:after="6" w:line="246" w:lineRule="auto"/>
        <w:ind w:left="90" w:right="720" w:hanging="9"/>
        <w:rPr>
          <w:szCs w:val="24"/>
        </w:rPr>
      </w:pPr>
      <w:r w:rsidRPr="00951208">
        <w:rPr>
          <w:szCs w:val="24"/>
        </w:rPr>
        <w:t>If a person is dissatisfied with a decision after review, he/she may appeal to the supervising Authority of Authority whose decision shall be final.</w:t>
      </w:r>
    </w:p>
    <w:p w14:paraId="76715026" w14:textId="77777777" w:rsidR="00E857E3" w:rsidRPr="00951208" w:rsidRDefault="00E857E3" w:rsidP="00BA547F">
      <w:pPr>
        <w:spacing w:before="10" w:after="6" w:line="220" w:lineRule="auto"/>
        <w:ind w:left="727" w:right="720" w:hanging="7"/>
        <w:rPr>
          <w:szCs w:val="24"/>
        </w:rPr>
      </w:pPr>
      <w:r w:rsidRPr="00951208">
        <w:rPr>
          <w:szCs w:val="24"/>
        </w:rPr>
        <w:t xml:space="preserve"> </w:t>
      </w:r>
    </w:p>
    <w:p w14:paraId="741CC6BA" w14:textId="5FB4B964" w:rsidR="00E857E3" w:rsidRPr="00951208" w:rsidRDefault="00E857E3" w:rsidP="00BA547F">
      <w:pPr>
        <w:pStyle w:val="Heading1"/>
        <w:jc w:val="both"/>
        <w:rPr>
          <w:szCs w:val="24"/>
        </w:rPr>
      </w:pPr>
      <w:r w:rsidRPr="00951208">
        <w:rPr>
          <w:szCs w:val="24"/>
        </w:rPr>
        <w:t xml:space="preserve">Article </w:t>
      </w:r>
      <w:r w:rsidR="00C170A1" w:rsidRPr="00951208">
        <w:rPr>
          <w:szCs w:val="24"/>
        </w:rPr>
        <w:t>2</w:t>
      </w:r>
      <w:r w:rsidR="00D6572E" w:rsidRPr="00951208">
        <w:rPr>
          <w:szCs w:val="24"/>
        </w:rPr>
        <w:t>5</w:t>
      </w:r>
      <w:r w:rsidRPr="00951208">
        <w:rPr>
          <w:szCs w:val="24"/>
        </w:rPr>
        <w:t>. Administrative sanctions</w:t>
      </w:r>
    </w:p>
    <w:p w14:paraId="0F00B067" w14:textId="77777777" w:rsidR="00E857E3" w:rsidRPr="00951208" w:rsidRDefault="00E857E3" w:rsidP="00BA547F">
      <w:pPr>
        <w:pBdr>
          <w:top w:val="nil"/>
          <w:left w:val="nil"/>
          <w:bottom w:val="nil"/>
          <w:right w:val="nil"/>
          <w:between w:val="nil"/>
        </w:pBdr>
        <w:tabs>
          <w:tab w:val="left" w:pos="1473"/>
          <w:tab w:val="left" w:pos="2146"/>
          <w:tab w:val="left" w:pos="3016"/>
          <w:tab w:val="left" w:pos="3674"/>
          <w:tab w:val="left" w:pos="5064"/>
        </w:tabs>
        <w:spacing w:line="206" w:lineRule="auto"/>
        <w:rPr>
          <w:szCs w:val="24"/>
        </w:rPr>
      </w:pPr>
      <w:r w:rsidRPr="00951208">
        <w:rPr>
          <w:szCs w:val="24"/>
        </w:rPr>
        <w:t xml:space="preserve"> Any person who contravenes the provisions of This regulation commits an administrative </w:t>
      </w:r>
      <w:r w:rsidRPr="00951208">
        <w:rPr>
          <w:szCs w:val="24"/>
        </w:rPr>
        <w:tab/>
      </w:r>
      <w:r w:rsidRPr="00951208">
        <w:rPr>
          <w:i/>
          <w:szCs w:val="24"/>
          <w:vertAlign w:val="superscript"/>
        </w:rPr>
        <w:t>r</w:t>
      </w:r>
      <w:r w:rsidRPr="00951208">
        <w:rPr>
          <w:szCs w:val="24"/>
          <w:vertAlign w:val="superscript"/>
        </w:rPr>
        <w:t>'</w:t>
      </w:r>
    </w:p>
    <w:p w14:paraId="287C2960" w14:textId="76A2C201" w:rsidR="00E857E3" w:rsidRPr="00951208" w:rsidRDefault="00E857E3" w:rsidP="00BA547F">
      <w:pPr>
        <w:pBdr>
          <w:top w:val="nil"/>
          <w:left w:val="nil"/>
          <w:bottom w:val="nil"/>
          <w:right w:val="nil"/>
          <w:between w:val="nil"/>
        </w:pBdr>
        <w:spacing w:before="14" w:line="246" w:lineRule="auto"/>
        <w:ind w:left="127" w:right="1004" w:hanging="9"/>
        <w:rPr>
          <w:szCs w:val="24"/>
        </w:rPr>
      </w:pPr>
      <w:r w:rsidRPr="00951208">
        <w:rPr>
          <w:szCs w:val="24"/>
        </w:rPr>
        <w:t>and upon conviction shall be liable to the penalties prescribed in Authority regulations related to regulatory service tariff/fee and fines in force.</w:t>
      </w:r>
    </w:p>
    <w:p w14:paraId="5CF99D58" w14:textId="77777777" w:rsidR="00D4406B" w:rsidRPr="00951208" w:rsidRDefault="00D4406B" w:rsidP="00BA547F">
      <w:pPr>
        <w:pBdr>
          <w:top w:val="nil"/>
          <w:left w:val="nil"/>
          <w:bottom w:val="nil"/>
          <w:right w:val="nil"/>
          <w:between w:val="nil"/>
        </w:pBdr>
        <w:spacing w:before="14" w:line="246" w:lineRule="auto"/>
        <w:ind w:left="127" w:right="1004" w:hanging="9"/>
        <w:rPr>
          <w:szCs w:val="24"/>
        </w:rPr>
      </w:pPr>
    </w:p>
    <w:p w14:paraId="3E4C0611" w14:textId="77777777" w:rsidR="00E857E3" w:rsidRPr="00951208" w:rsidRDefault="00E857E3" w:rsidP="00BA547F">
      <w:pPr>
        <w:pBdr>
          <w:top w:val="nil"/>
          <w:left w:val="nil"/>
          <w:bottom w:val="nil"/>
          <w:right w:val="nil"/>
          <w:between w:val="nil"/>
        </w:pBdr>
        <w:spacing w:before="14" w:line="246" w:lineRule="auto"/>
        <w:ind w:left="127" w:right="1004" w:hanging="9"/>
        <w:rPr>
          <w:szCs w:val="24"/>
        </w:rPr>
      </w:pPr>
    </w:p>
    <w:p w14:paraId="05918AE1" w14:textId="3339217F" w:rsidR="00E857E3" w:rsidRPr="00951208" w:rsidRDefault="00E857E3" w:rsidP="00BA547F">
      <w:pPr>
        <w:pBdr>
          <w:top w:val="nil"/>
          <w:left w:val="nil"/>
          <w:bottom w:val="nil"/>
          <w:right w:val="nil"/>
          <w:between w:val="nil"/>
        </w:pBdr>
        <w:spacing w:before="14" w:line="246" w:lineRule="auto"/>
        <w:ind w:left="127" w:right="1004" w:hanging="9"/>
        <w:rPr>
          <w:b/>
          <w:szCs w:val="24"/>
        </w:rPr>
      </w:pPr>
      <w:r w:rsidRPr="00951208">
        <w:rPr>
          <w:b/>
          <w:szCs w:val="24"/>
        </w:rPr>
        <w:t xml:space="preserve">Article </w:t>
      </w:r>
      <w:r w:rsidR="00D6572E" w:rsidRPr="00951208">
        <w:rPr>
          <w:b/>
          <w:szCs w:val="24"/>
        </w:rPr>
        <w:t>26</w:t>
      </w:r>
      <w:r w:rsidRPr="00951208">
        <w:rPr>
          <w:b/>
          <w:szCs w:val="24"/>
        </w:rPr>
        <w:t xml:space="preserve">: Establishment of a scientific and advisory Committee </w:t>
      </w:r>
    </w:p>
    <w:p w14:paraId="3B897EE7" w14:textId="77777777" w:rsidR="00E857E3" w:rsidRPr="00951208" w:rsidRDefault="00E857E3" w:rsidP="00BA547F">
      <w:pPr>
        <w:pBdr>
          <w:top w:val="nil"/>
          <w:left w:val="nil"/>
          <w:bottom w:val="nil"/>
          <w:right w:val="nil"/>
          <w:between w:val="nil"/>
        </w:pBdr>
        <w:spacing w:before="14" w:line="246" w:lineRule="auto"/>
        <w:ind w:left="127" w:right="1004" w:hanging="9"/>
        <w:rPr>
          <w:szCs w:val="24"/>
        </w:rPr>
      </w:pPr>
    </w:p>
    <w:p w14:paraId="24D6415B" w14:textId="77777777" w:rsidR="00E857E3" w:rsidRPr="00951208" w:rsidRDefault="00E857E3" w:rsidP="00BA547F">
      <w:pPr>
        <w:pBdr>
          <w:top w:val="nil"/>
          <w:left w:val="nil"/>
          <w:bottom w:val="nil"/>
          <w:right w:val="nil"/>
          <w:between w:val="nil"/>
        </w:pBdr>
        <w:spacing w:before="14" w:line="246" w:lineRule="auto"/>
        <w:ind w:left="127" w:right="1004" w:hanging="9"/>
        <w:rPr>
          <w:szCs w:val="24"/>
        </w:rPr>
      </w:pPr>
      <w:r w:rsidRPr="00951208">
        <w:rPr>
          <w:szCs w:val="24"/>
        </w:rPr>
        <w:t>The Authority may establish a scientific and advisory committee comprising of internal and or external experts from different fields and scientific research to advise the Authority on Good Manufacturing Practices inspection matters.</w:t>
      </w:r>
    </w:p>
    <w:p w14:paraId="4A9606F1" w14:textId="77777777" w:rsidR="00E857E3" w:rsidRPr="00951208" w:rsidRDefault="00E857E3" w:rsidP="00BA547F">
      <w:pPr>
        <w:pBdr>
          <w:top w:val="nil"/>
          <w:left w:val="nil"/>
          <w:bottom w:val="nil"/>
          <w:right w:val="nil"/>
          <w:between w:val="nil"/>
        </w:pBdr>
        <w:spacing w:before="14" w:line="246" w:lineRule="auto"/>
        <w:ind w:left="127" w:right="1004" w:hanging="9"/>
        <w:rPr>
          <w:b/>
          <w:szCs w:val="24"/>
        </w:rPr>
      </w:pPr>
    </w:p>
    <w:p w14:paraId="78951EF1" w14:textId="31C6DBC1" w:rsidR="00E857E3" w:rsidRPr="00951208" w:rsidRDefault="00E857E3" w:rsidP="00BA547F">
      <w:pPr>
        <w:pBdr>
          <w:top w:val="nil"/>
          <w:left w:val="nil"/>
          <w:bottom w:val="nil"/>
          <w:right w:val="nil"/>
          <w:between w:val="nil"/>
        </w:pBdr>
        <w:spacing w:before="14" w:line="246" w:lineRule="auto"/>
        <w:ind w:left="127" w:right="1004" w:hanging="9"/>
        <w:rPr>
          <w:b/>
          <w:szCs w:val="24"/>
        </w:rPr>
      </w:pPr>
      <w:r w:rsidRPr="00951208">
        <w:rPr>
          <w:b/>
          <w:szCs w:val="24"/>
        </w:rPr>
        <w:t xml:space="preserve">Article </w:t>
      </w:r>
      <w:r w:rsidR="00D6572E" w:rsidRPr="00951208">
        <w:rPr>
          <w:b/>
          <w:szCs w:val="24"/>
        </w:rPr>
        <w:t>27</w:t>
      </w:r>
      <w:r w:rsidRPr="00951208">
        <w:rPr>
          <w:b/>
          <w:szCs w:val="24"/>
        </w:rPr>
        <w:t>: Commencement</w:t>
      </w:r>
    </w:p>
    <w:p w14:paraId="0BD10A20" w14:textId="77777777" w:rsidR="00E857E3" w:rsidRPr="00951208" w:rsidRDefault="00E857E3" w:rsidP="00BA547F">
      <w:pPr>
        <w:pBdr>
          <w:top w:val="nil"/>
          <w:left w:val="nil"/>
          <w:bottom w:val="nil"/>
          <w:right w:val="nil"/>
          <w:between w:val="nil"/>
        </w:pBdr>
        <w:spacing w:before="14" w:line="246" w:lineRule="auto"/>
        <w:ind w:left="127" w:right="1004" w:hanging="9"/>
        <w:rPr>
          <w:color w:val="000000"/>
          <w:szCs w:val="24"/>
        </w:rPr>
      </w:pPr>
    </w:p>
    <w:p w14:paraId="6D7E29CA" w14:textId="77777777" w:rsidR="00E857E3" w:rsidRPr="00951208" w:rsidRDefault="00E857E3" w:rsidP="00BA547F">
      <w:pPr>
        <w:pBdr>
          <w:top w:val="nil"/>
          <w:left w:val="nil"/>
          <w:bottom w:val="nil"/>
          <w:right w:val="nil"/>
          <w:between w:val="nil"/>
        </w:pBdr>
        <w:spacing w:before="14" w:line="246" w:lineRule="auto"/>
        <w:ind w:left="127" w:right="1004" w:hanging="9"/>
        <w:rPr>
          <w:szCs w:val="24"/>
        </w:rPr>
      </w:pPr>
      <w:r w:rsidRPr="00951208">
        <w:rPr>
          <w:szCs w:val="24"/>
        </w:rPr>
        <w:t>This regulation shall enter into force upon their approval and publication on the Authority’s website.</w:t>
      </w:r>
    </w:p>
    <w:p w14:paraId="1C16251E" w14:textId="34E9540E" w:rsidR="00E857E3" w:rsidRPr="00951208" w:rsidRDefault="00E857E3" w:rsidP="00BA547F">
      <w:pPr>
        <w:pStyle w:val="Heading1"/>
        <w:jc w:val="both"/>
        <w:rPr>
          <w:szCs w:val="24"/>
        </w:rPr>
      </w:pPr>
      <w:bookmarkStart w:id="15" w:name="_heading=h.26in1rg" w:colFirst="0" w:colLast="0"/>
      <w:bookmarkStart w:id="16" w:name="_heading=h.2jxsxqh" w:colFirst="0" w:colLast="0"/>
      <w:bookmarkStart w:id="17" w:name="_heading=h.3j2qqm3" w:colFirst="0" w:colLast="0"/>
      <w:bookmarkStart w:id="18" w:name="_Toc98833381"/>
      <w:bookmarkStart w:id="19" w:name="_Toc104909710"/>
      <w:bookmarkEnd w:id="15"/>
      <w:bookmarkEnd w:id="16"/>
      <w:bookmarkEnd w:id="17"/>
      <w:r w:rsidRPr="00951208">
        <w:rPr>
          <w:szCs w:val="24"/>
        </w:rPr>
        <w:t xml:space="preserve">Article </w:t>
      </w:r>
      <w:r w:rsidR="00D6572E" w:rsidRPr="00951208">
        <w:rPr>
          <w:szCs w:val="24"/>
        </w:rPr>
        <w:t>28</w:t>
      </w:r>
      <w:r w:rsidRPr="00951208">
        <w:rPr>
          <w:szCs w:val="24"/>
        </w:rPr>
        <w:t>. Certificate and Validity</w:t>
      </w:r>
      <w:bookmarkEnd w:id="18"/>
      <w:bookmarkEnd w:id="19"/>
    </w:p>
    <w:p w14:paraId="189AB7C2" w14:textId="77777777" w:rsidR="00E857E3" w:rsidRPr="00951208" w:rsidRDefault="00E857E3" w:rsidP="00BA547F">
      <w:pPr>
        <w:tabs>
          <w:tab w:val="left" w:pos="1474"/>
          <w:tab w:val="left" w:pos="7671"/>
        </w:tabs>
        <w:spacing w:before="10" w:after="6" w:line="276" w:lineRule="auto"/>
        <w:ind w:right="454"/>
        <w:rPr>
          <w:szCs w:val="24"/>
        </w:rPr>
      </w:pPr>
      <w:r w:rsidRPr="00951208">
        <w:rPr>
          <w:szCs w:val="24"/>
        </w:rPr>
        <w:t>1) Upon fulfilling the requirements, the Authority shall issue a Certificate of good manufacturing practice.</w:t>
      </w:r>
    </w:p>
    <w:p w14:paraId="15343B72" w14:textId="21A20219" w:rsidR="00E857E3" w:rsidRPr="00951208" w:rsidRDefault="00E857E3" w:rsidP="00BA547F">
      <w:pPr>
        <w:numPr>
          <w:ilvl w:val="0"/>
          <w:numId w:val="14"/>
        </w:numPr>
        <w:pBdr>
          <w:top w:val="nil"/>
          <w:left w:val="nil"/>
          <w:bottom w:val="nil"/>
          <w:right w:val="nil"/>
          <w:between w:val="nil"/>
        </w:pBdr>
        <w:tabs>
          <w:tab w:val="left" w:pos="270"/>
          <w:tab w:val="left" w:pos="1474"/>
          <w:tab w:val="left" w:pos="7671"/>
        </w:tabs>
        <w:spacing w:before="10" w:after="6" w:line="276" w:lineRule="auto"/>
        <w:ind w:left="0" w:right="39" w:firstLine="0"/>
        <w:rPr>
          <w:color w:val="000000"/>
          <w:szCs w:val="24"/>
        </w:rPr>
      </w:pPr>
      <w:r w:rsidRPr="00951208">
        <w:rPr>
          <w:color w:val="000000"/>
          <w:szCs w:val="24"/>
        </w:rPr>
        <w:t>The certificate shall be valid for a period of three (3) years</w:t>
      </w:r>
      <w:r w:rsidR="00FE1E13" w:rsidRPr="00951208">
        <w:rPr>
          <w:color w:val="000000"/>
          <w:szCs w:val="24"/>
        </w:rPr>
        <w:t>.</w:t>
      </w:r>
    </w:p>
    <w:p w14:paraId="0FD943BB" w14:textId="77777777" w:rsidR="00283FF9" w:rsidRPr="00951208" w:rsidRDefault="00283FF9" w:rsidP="00BA547F">
      <w:pPr>
        <w:rPr>
          <w:szCs w:val="24"/>
        </w:rPr>
      </w:pPr>
    </w:p>
    <w:p w14:paraId="1D082312" w14:textId="77777777" w:rsidR="0023597D" w:rsidRPr="00951208" w:rsidRDefault="0023597D" w:rsidP="00BA547F">
      <w:pPr>
        <w:rPr>
          <w:szCs w:val="24"/>
        </w:rPr>
      </w:pPr>
    </w:p>
    <w:sectPr w:rsidR="0023597D" w:rsidRPr="0095120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1DC03" w14:textId="77777777" w:rsidR="00173750" w:rsidRDefault="00173750" w:rsidP="007A4B3F">
      <w:pPr>
        <w:spacing w:line="240" w:lineRule="auto"/>
      </w:pPr>
      <w:r>
        <w:separator/>
      </w:r>
    </w:p>
  </w:endnote>
  <w:endnote w:type="continuationSeparator" w:id="0">
    <w:p w14:paraId="3487909A" w14:textId="77777777" w:rsidR="00173750" w:rsidRDefault="00173750" w:rsidP="007A4B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1ED44" w14:textId="77777777" w:rsidR="00173750" w:rsidRDefault="00173750" w:rsidP="007A4B3F">
      <w:pPr>
        <w:spacing w:line="240" w:lineRule="auto"/>
      </w:pPr>
      <w:r>
        <w:separator/>
      </w:r>
    </w:p>
  </w:footnote>
  <w:footnote w:type="continuationSeparator" w:id="0">
    <w:p w14:paraId="2A8738E7" w14:textId="77777777" w:rsidR="00173750" w:rsidRDefault="00173750" w:rsidP="007A4B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028C9" w14:textId="77777777" w:rsidR="00012933" w:rsidRDefault="00012933" w:rsidP="00012933">
    <w:pPr>
      <w:pStyle w:val="Footer"/>
    </w:pPr>
    <w:r>
      <w:rPr>
        <w:i/>
      </w:rPr>
      <w:t>Regulations Governing Good Manufacturing Practices of Food Products</w:t>
    </w:r>
  </w:p>
  <w:p w14:paraId="26FD7D0D" w14:textId="77777777" w:rsidR="00012933" w:rsidRDefault="000129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1F08"/>
    <w:multiLevelType w:val="hybridMultilevel"/>
    <w:tmpl w:val="1F14CAA8"/>
    <w:lvl w:ilvl="0" w:tplc="F8D0CD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C6374"/>
    <w:multiLevelType w:val="multilevel"/>
    <w:tmpl w:val="30A8F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A31D29"/>
    <w:multiLevelType w:val="multilevel"/>
    <w:tmpl w:val="B2421EAC"/>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A63B80"/>
    <w:multiLevelType w:val="hybridMultilevel"/>
    <w:tmpl w:val="A846292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A06B9"/>
    <w:multiLevelType w:val="hybridMultilevel"/>
    <w:tmpl w:val="A80691AA"/>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61F90"/>
    <w:multiLevelType w:val="multilevel"/>
    <w:tmpl w:val="41D6FD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5A0AD2"/>
    <w:multiLevelType w:val="hybridMultilevel"/>
    <w:tmpl w:val="2214C2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B40F3"/>
    <w:multiLevelType w:val="hybridMultilevel"/>
    <w:tmpl w:val="16AE7B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F32A8"/>
    <w:multiLevelType w:val="multilevel"/>
    <w:tmpl w:val="1CC2C8F4"/>
    <w:lvl w:ilvl="0">
      <w:start w:val="1"/>
      <w:numFmt w:val="decimal"/>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Letter"/>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692F0B"/>
    <w:multiLevelType w:val="hybridMultilevel"/>
    <w:tmpl w:val="9CF028E8"/>
    <w:lvl w:ilvl="0" w:tplc="04090017">
      <w:start w:val="1"/>
      <w:numFmt w:val="lowerLetter"/>
      <w:lvlText w:val="%1)"/>
      <w:lvlJc w:val="left"/>
      <w:pPr>
        <w:ind w:left="720" w:hanging="360"/>
      </w:pPr>
    </w:lvl>
    <w:lvl w:ilvl="1" w:tplc="B5D652A6">
      <w:start w:val="2"/>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72F06"/>
    <w:multiLevelType w:val="multilevel"/>
    <w:tmpl w:val="8A4E7C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601BF4"/>
    <w:multiLevelType w:val="hybridMultilevel"/>
    <w:tmpl w:val="68C4A9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23614"/>
    <w:multiLevelType w:val="multilevel"/>
    <w:tmpl w:val="CA6E60D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6281430"/>
    <w:multiLevelType w:val="multilevel"/>
    <w:tmpl w:val="604E0D3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4D09AA"/>
    <w:multiLevelType w:val="multilevel"/>
    <w:tmpl w:val="BB2C0EE6"/>
    <w:lvl w:ilvl="0">
      <w:start w:val="1"/>
      <w:numFmt w:val="lowerLetter"/>
      <w:lvlText w:val="%1."/>
      <w:lvlJc w:val="left"/>
      <w:pPr>
        <w:ind w:left="2572" w:hanging="356"/>
      </w:pPr>
      <w:rPr>
        <w:b w:val="0"/>
        <w:i w:val="0"/>
        <w:color w:val="333333"/>
        <w:sz w:val="24"/>
        <w:szCs w:val="24"/>
      </w:rPr>
    </w:lvl>
    <w:lvl w:ilvl="1">
      <w:start w:val="1"/>
      <w:numFmt w:val="bullet"/>
      <w:lvlText w:val="•"/>
      <w:lvlJc w:val="left"/>
      <w:pPr>
        <w:ind w:left="3012" w:hanging="356"/>
      </w:pPr>
    </w:lvl>
    <w:lvl w:ilvl="2">
      <w:start w:val="1"/>
      <w:numFmt w:val="bullet"/>
      <w:lvlText w:val="•"/>
      <w:lvlJc w:val="left"/>
      <w:pPr>
        <w:ind w:left="3444" w:hanging="356"/>
      </w:pPr>
    </w:lvl>
    <w:lvl w:ilvl="3">
      <w:start w:val="1"/>
      <w:numFmt w:val="bullet"/>
      <w:lvlText w:val="•"/>
      <w:lvlJc w:val="left"/>
      <w:pPr>
        <w:ind w:left="3876" w:hanging="356"/>
      </w:pPr>
    </w:lvl>
    <w:lvl w:ilvl="4">
      <w:start w:val="1"/>
      <w:numFmt w:val="bullet"/>
      <w:lvlText w:val="•"/>
      <w:lvlJc w:val="left"/>
      <w:pPr>
        <w:ind w:left="4308" w:hanging="356"/>
      </w:pPr>
    </w:lvl>
    <w:lvl w:ilvl="5">
      <w:start w:val="1"/>
      <w:numFmt w:val="bullet"/>
      <w:lvlText w:val="•"/>
      <w:lvlJc w:val="left"/>
      <w:pPr>
        <w:ind w:left="4740" w:hanging="356"/>
      </w:pPr>
    </w:lvl>
    <w:lvl w:ilvl="6">
      <w:start w:val="1"/>
      <w:numFmt w:val="bullet"/>
      <w:lvlText w:val="•"/>
      <w:lvlJc w:val="left"/>
      <w:pPr>
        <w:ind w:left="5172" w:hanging="356"/>
      </w:pPr>
    </w:lvl>
    <w:lvl w:ilvl="7">
      <w:start w:val="1"/>
      <w:numFmt w:val="bullet"/>
      <w:lvlText w:val="•"/>
      <w:lvlJc w:val="left"/>
      <w:pPr>
        <w:ind w:left="5604" w:hanging="356"/>
      </w:pPr>
    </w:lvl>
    <w:lvl w:ilvl="8">
      <w:start w:val="1"/>
      <w:numFmt w:val="bullet"/>
      <w:lvlText w:val="•"/>
      <w:lvlJc w:val="left"/>
      <w:pPr>
        <w:ind w:left="6036" w:hanging="356"/>
      </w:pPr>
    </w:lvl>
  </w:abstractNum>
  <w:abstractNum w:abstractNumId="15" w15:restartNumberingAfterBreak="0">
    <w:nsid w:val="369B1298"/>
    <w:multiLevelType w:val="multilevel"/>
    <w:tmpl w:val="199E4C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D75709"/>
    <w:multiLevelType w:val="multilevel"/>
    <w:tmpl w:val="7AAE09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DC5C98"/>
    <w:multiLevelType w:val="multilevel"/>
    <w:tmpl w:val="E1087C4A"/>
    <w:lvl w:ilvl="0">
      <w:start w:val="172"/>
      <w:numFmt w:val="decimal"/>
      <w:lvlText w:val="%1."/>
      <w:lvlJc w:val="left"/>
      <w:pPr>
        <w:ind w:left="767" w:hanging="614"/>
      </w:pPr>
    </w:lvl>
    <w:lvl w:ilvl="1">
      <w:start w:val="2"/>
      <w:numFmt w:val="decimal"/>
      <w:lvlText w:val="%2."/>
      <w:lvlJc w:val="left"/>
      <w:pPr>
        <w:ind w:left="138" w:hanging="251"/>
      </w:pPr>
      <w:rPr>
        <w:rFonts w:ascii="Times New Roman" w:eastAsia="Times New Roman" w:hAnsi="Times New Roman" w:cs="Times New Roman"/>
        <w:b w:val="0"/>
        <w:i w:val="0"/>
        <w:color w:val="3D3D3D"/>
        <w:sz w:val="22"/>
        <w:szCs w:val="22"/>
      </w:rPr>
    </w:lvl>
    <w:lvl w:ilvl="2">
      <w:start w:val="1"/>
      <w:numFmt w:val="lowerLetter"/>
      <w:lvlText w:val="%3."/>
      <w:lvlJc w:val="left"/>
      <w:pPr>
        <w:ind w:left="454" w:hanging="364"/>
      </w:pPr>
      <w:rPr>
        <w:b w:val="0"/>
        <w:i w:val="0"/>
        <w:color w:val="000000"/>
        <w:sz w:val="22"/>
        <w:szCs w:val="22"/>
      </w:rPr>
    </w:lvl>
    <w:lvl w:ilvl="3">
      <w:start w:val="1"/>
      <w:numFmt w:val="bullet"/>
      <w:lvlText w:val="•"/>
      <w:lvlJc w:val="left"/>
      <w:pPr>
        <w:ind w:left="2653" w:hanging="364"/>
      </w:pPr>
    </w:lvl>
    <w:lvl w:ilvl="4">
      <w:start w:val="1"/>
      <w:numFmt w:val="bullet"/>
      <w:lvlText w:val="•"/>
      <w:lvlJc w:val="left"/>
      <w:pPr>
        <w:ind w:left="3067" w:hanging="364"/>
      </w:pPr>
    </w:lvl>
    <w:lvl w:ilvl="5">
      <w:start w:val="1"/>
      <w:numFmt w:val="bullet"/>
      <w:lvlText w:val="•"/>
      <w:lvlJc w:val="left"/>
      <w:pPr>
        <w:ind w:left="3480" w:hanging="364"/>
      </w:pPr>
    </w:lvl>
    <w:lvl w:ilvl="6">
      <w:start w:val="1"/>
      <w:numFmt w:val="bullet"/>
      <w:lvlText w:val="•"/>
      <w:lvlJc w:val="left"/>
      <w:pPr>
        <w:ind w:left="3894" w:hanging="364"/>
      </w:pPr>
    </w:lvl>
    <w:lvl w:ilvl="7">
      <w:start w:val="1"/>
      <w:numFmt w:val="bullet"/>
      <w:lvlText w:val="•"/>
      <w:lvlJc w:val="left"/>
      <w:pPr>
        <w:ind w:left="4308" w:hanging="363"/>
      </w:pPr>
    </w:lvl>
    <w:lvl w:ilvl="8">
      <w:start w:val="1"/>
      <w:numFmt w:val="bullet"/>
      <w:lvlText w:val="•"/>
      <w:lvlJc w:val="left"/>
      <w:pPr>
        <w:ind w:left="4721" w:hanging="364"/>
      </w:pPr>
    </w:lvl>
  </w:abstractNum>
  <w:abstractNum w:abstractNumId="18" w15:restartNumberingAfterBreak="0">
    <w:nsid w:val="3CD0466F"/>
    <w:multiLevelType w:val="hybridMultilevel"/>
    <w:tmpl w:val="A5DEC44A"/>
    <w:lvl w:ilvl="0" w:tplc="4222731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757CA"/>
    <w:multiLevelType w:val="multilevel"/>
    <w:tmpl w:val="646612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6BD77BF"/>
    <w:multiLevelType w:val="hybridMultilevel"/>
    <w:tmpl w:val="3192360E"/>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F57246"/>
    <w:multiLevelType w:val="hybridMultilevel"/>
    <w:tmpl w:val="71C89F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033180"/>
    <w:multiLevelType w:val="multilevel"/>
    <w:tmpl w:val="6706E3EC"/>
    <w:lvl w:ilvl="0">
      <w:start w:val="1"/>
      <w:numFmt w:val="lowerLetter"/>
      <w:lvlText w:val="%1)"/>
      <w:lvlJc w:val="left"/>
      <w:pPr>
        <w:ind w:left="470" w:hanging="360"/>
      </w:pPr>
      <w:rPr>
        <w:rFonts w:asciiTheme="minorHAnsi" w:eastAsiaTheme="minorHAnsi" w:hAnsiTheme="minorHAnsi" w:cstheme="minorBidi"/>
        <w:color w:val="343434"/>
      </w:rPr>
    </w:lvl>
    <w:lvl w:ilvl="1">
      <w:start w:val="1"/>
      <w:numFmt w:val="lowerLetter"/>
      <w:lvlText w:val="%2."/>
      <w:lvlJc w:val="left"/>
      <w:pPr>
        <w:ind w:left="1190" w:hanging="360"/>
      </w:pPr>
    </w:lvl>
    <w:lvl w:ilvl="2">
      <w:start w:val="1"/>
      <w:numFmt w:val="lowerRoman"/>
      <w:lvlText w:val="%3."/>
      <w:lvlJc w:val="right"/>
      <w:pPr>
        <w:ind w:left="1910" w:hanging="180"/>
      </w:pPr>
    </w:lvl>
    <w:lvl w:ilvl="3">
      <w:start w:val="1"/>
      <w:numFmt w:val="decimal"/>
      <w:lvlText w:val="%4."/>
      <w:lvlJc w:val="left"/>
      <w:pPr>
        <w:ind w:left="2630" w:hanging="360"/>
      </w:pPr>
    </w:lvl>
    <w:lvl w:ilvl="4">
      <w:start w:val="1"/>
      <w:numFmt w:val="lowerLetter"/>
      <w:lvlText w:val="%5."/>
      <w:lvlJc w:val="left"/>
      <w:pPr>
        <w:ind w:left="3350" w:hanging="360"/>
      </w:pPr>
    </w:lvl>
    <w:lvl w:ilvl="5">
      <w:start w:val="1"/>
      <w:numFmt w:val="lowerRoman"/>
      <w:lvlText w:val="%6."/>
      <w:lvlJc w:val="right"/>
      <w:pPr>
        <w:ind w:left="4070" w:hanging="180"/>
      </w:pPr>
    </w:lvl>
    <w:lvl w:ilvl="6">
      <w:start w:val="1"/>
      <w:numFmt w:val="decimal"/>
      <w:lvlText w:val="%7."/>
      <w:lvlJc w:val="left"/>
      <w:pPr>
        <w:ind w:left="4790" w:hanging="360"/>
      </w:pPr>
    </w:lvl>
    <w:lvl w:ilvl="7">
      <w:start w:val="1"/>
      <w:numFmt w:val="lowerLetter"/>
      <w:lvlText w:val="%8."/>
      <w:lvlJc w:val="left"/>
      <w:pPr>
        <w:ind w:left="5510" w:hanging="360"/>
      </w:pPr>
    </w:lvl>
    <w:lvl w:ilvl="8">
      <w:start w:val="1"/>
      <w:numFmt w:val="lowerRoman"/>
      <w:lvlText w:val="%9."/>
      <w:lvlJc w:val="right"/>
      <w:pPr>
        <w:ind w:left="6230" w:hanging="180"/>
      </w:pPr>
    </w:lvl>
  </w:abstractNum>
  <w:abstractNum w:abstractNumId="23" w15:restartNumberingAfterBreak="0">
    <w:nsid w:val="5A775EC6"/>
    <w:multiLevelType w:val="multilevel"/>
    <w:tmpl w:val="212E6450"/>
    <w:lvl w:ilvl="0">
      <w:start w:val="1"/>
      <w:numFmt w:val="decimal"/>
      <w:lvlText w:val="%1)"/>
      <w:lvlJc w:val="left"/>
      <w:pPr>
        <w:ind w:left="785" w:hanging="360"/>
      </w:pPr>
      <w:rPr>
        <w:color w:val="1F1F1F"/>
        <w:sz w:val="23"/>
        <w:szCs w:val="23"/>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611F37F2"/>
    <w:multiLevelType w:val="hybridMultilevel"/>
    <w:tmpl w:val="C3EE3B64"/>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315F28"/>
    <w:multiLevelType w:val="hybridMultilevel"/>
    <w:tmpl w:val="79041BD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4A6AA4"/>
    <w:multiLevelType w:val="hybridMultilevel"/>
    <w:tmpl w:val="DEC27382"/>
    <w:lvl w:ilvl="0" w:tplc="4222731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E500F5"/>
    <w:multiLevelType w:val="multilevel"/>
    <w:tmpl w:val="BC522E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9536B02"/>
    <w:multiLevelType w:val="hybridMultilevel"/>
    <w:tmpl w:val="9CFA938A"/>
    <w:lvl w:ilvl="0" w:tplc="04090017">
      <w:start w:val="1"/>
      <w:numFmt w:val="lowerLetter"/>
      <w:lvlText w:val="%1)"/>
      <w:lvlJc w:val="left"/>
      <w:pPr>
        <w:ind w:left="720" w:hanging="360"/>
      </w:pPr>
    </w:lvl>
    <w:lvl w:ilvl="1" w:tplc="B5D652A6">
      <w:start w:val="2"/>
      <w:numFmt w:val="decimal"/>
      <w:lvlText w:val="%2."/>
      <w:lvlJc w:val="left"/>
      <w:pPr>
        <w:ind w:left="360" w:hanging="360"/>
      </w:pPr>
      <w:rPr>
        <w:rFonts w:hint="default"/>
      </w:rPr>
    </w:lvl>
    <w:lvl w:ilvl="2" w:tplc="BE648F12">
      <w:start w:val="2"/>
      <w:numFmt w:val="lowerRoman"/>
      <w:lvlText w:val="%3)"/>
      <w:lvlJc w:val="left"/>
      <w:pPr>
        <w:ind w:left="2700" w:hanging="720"/>
      </w:pPr>
      <w:rPr>
        <w:rFonts w:hint="default"/>
      </w:rPr>
    </w:lvl>
    <w:lvl w:ilvl="3" w:tplc="4222731C">
      <w:start w:val="1"/>
      <w:numFmt w:val="bullet"/>
      <w:lvlText w:val="­"/>
      <w:lvlJc w:val="left"/>
      <w:pPr>
        <w:ind w:left="2880" w:hanging="360"/>
      </w:pPr>
      <w:rPr>
        <w:rFonts w:ascii="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714669"/>
    <w:multiLevelType w:val="multilevel"/>
    <w:tmpl w:val="DDCEC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1F10AD6"/>
    <w:multiLevelType w:val="multilevel"/>
    <w:tmpl w:val="6FA22AD0"/>
    <w:lvl w:ilvl="0">
      <w:start w:val="1"/>
      <w:numFmt w:val="lowerRoman"/>
      <w:lvlText w:val="%1)"/>
      <w:lvlJc w:val="left"/>
      <w:pPr>
        <w:ind w:left="2572" w:hanging="356"/>
      </w:pPr>
      <w:rPr>
        <w:rFonts w:ascii="Times New Roman" w:eastAsia="Calibri" w:hAnsi="Times New Roman" w:cs="Times New Roman"/>
        <w:b w:val="0"/>
        <w:i w:val="0"/>
        <w:color w:val="333333"/>
        <w:sz w:val="24"/>
        <w:szCs w:val="24"/>
      </w:rPr>
    </w:lvl>
    <w:lvl w:ilvl="1">
      <w:start w:val="1"/>
      <w:numFmt w:val="bullet"/>
      <w:lvlText w:val="•"/>
      <w:lvlJc w:val="left"/>
      <w:pPr>
        <w:ind w:left="3012" w:hanging="356"/>
      </w:pPr>
    </w:lvl>
    <w:lvl w:ilvl="2">
      <w:start w:val="1"/>
      <w:numFmt w:val="bullet"/>
      <w:lvlText w:val="•"/>
      <w:lvlJc w:val="left"/>
      <w:pPr>
        <w:ind w:left="3444" w:hanging="356"/>
      </w:pPr>
    </w:lvl>
    <w:lvl w:ilvl="3">
      <w:start w:val="1"/>
      <w:numFmt w:val="bullet"/>
      <w:lvlText w:val="•"/>
      <w:lvlJc w:val="left"/>
      <w:pPr>
        <w:ind w:left="3876" w:hanging="356"/>
      </w:pPr>
    </w:lvl>
    <w:lvl w:ilvl="4">
      <w:start w:val="1"/>
      <w:numFmt w:val="bullet"/>
      <w:lvlText w:val="•"/>
      <w:lvlJc w:val="left"/>
      <w:pPr>
        <w:ind w:left="4308" w:hanging="356"/>
      </w:pPr>
    </w:lvl>
    <w:lvl w:ilvl="5">
      <w:start w:val="1"/>
      <w:numFmt w:val="bullet"/>
      <w:lvlText w:val="•"/>
      <w:lvlJc w:val="left"/>
      <w:pPr>
        <w:ind w:left="4740" w:hanging="356"/>
      </w:pPr>
    </w:lvl>
    <w:lvl w:ilvl="6">
      <w:start w:val="1"/>
      <w:numFmt w:val="bullet"/>
      <w:lvlText w:val="•"/>
      <w:lvlJc w:val="left"/>
      <w:pPr>
        <w:ind w:left="5172" w:hanging="356"/>
      </w:pPr>
    </w:lvl>
    <w:lvl w:ilvl="7">
      <w:start w:val="1"/>
      <w:numFmt w:val="bullet"/>
      <w:lvlText w:val="•"/>
      <w:lvlJc w:val="left"/>
      <w:pPr>
        <w:ind w:left="5604" w:hanging="356"/>
      </w:pPr>
    </w:lvl>
    <w:lvl w:ilvl="8">
      <w:start w:val="1"/>
      <w:numFmt w:val="bullet"/>
      <w:lvlText w:val="•"/>
      <w:lvlJc w:val="left"/>
      <w:pPr>
        <w:ind w:left="6036" w:hanging="356"/>
      </w:pPr>
    </w:lvl>
  </w:abstractNum>
  <w:abstractNum w:abstractNumId="31" w15:restartNumberingAfterBreak="0">
    <w:nsid w:val="74F76E15"/>
    <w:multiLevelType w:val="multilevel"/>
    <w:tmpl w:val="D68EAB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240BD1"/>
    <w:multiLevelType w:val="hybridMultilevel"/>
    <w:tmpl w:val="123E22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3E06D1"/>
    <w:multiLevelType w:val="hybridMultilevel"/>
    <w:tmpl w:val="54B2B476"/>
    <w:lvl w:ilvl="0" w:tplc="4222731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542661"/>
    <w:multiLevelType w:val="hybridMultilevel"/>
    <w:tmpl w:val="43FA3244"/>
    <w:lvl w:ilvl="0" w:tplc="B2ACE974">
      <w:start w:val="1"/>
      <w:numFmt w:val="decimal"/>
      <w:lvlText w:val="%1."/>
      <w:lvlJc w:val="left"/>
      <w:pPr>
        <w:tabs>
          <w:tab w:val="num" w:pos="720"/>
        </w:tabs>
        <w:ind w:left="720" w:hanging="360"/>
      </w:pPr>
    </w:lvl>
    <w:lvl w:ilvl="1" w:tplc="BD44749A" w:tentative="1">
      <w:start w:val="1"/>
      <w:numFmt w:val="decimal"/>
      <w:lvlText w:val="%2."/>
      <w:lvlJc w:val="left"/>
      <w:pPr>
        <w:tabs>
          <w:tab w:val="num" w:pos="1440"/>
        </w:tabs>
        <w:ind w:left="1440" w:hanging="360"/>
      </w:pPr>
    </w:lvl>
    <w:lvl w:ilvl="2" w:tplc="B7B89D3C" w:tentative="1">
      <w:start w:val="1"/>
      <w:numFmt w:val="decimal"/>
      <w:lvlText w:val="%3."/>
      <w:lvlJc w:val="left"/>
      <w:pPr>
        <w:tabs>
          <w:tab w:val="num" w:pos="2160"/>
        </w:tabs>
        <w:ind w:left="2160" w:hanging="360"/>
      </w:pPr>
    </w:lvl>
    <w:lvl w:ilvl="3" w:tplc="90C6848A" w:tentative="1">
      <w:start w:val="1"/>
      <w:numFmt w:val="decimal"/>
      <w:lvlText w:val="%4."/>
      <w:lvlJc w:val="left"/>
      <w:pPr>
        <w:tabs>
          <w:tab w:val="num" w:pos="2880"/>
        </w:tabs>
        <w:ind w:left="2880" w:hanging="360"/>
      </w:pPr>
    </w:lvl>
    <w:lvl w:ilvl="4" w:tplc="1924D01A" w:tentative="1">
      <w:start w:val="1"/>
      <w:numFmt w:val="decimal"/>
      <w:lvlText w:val="%5."/>
      <w:lvlJc w:val="left"/>
      <w:pPr>
        <w:tabs>
          <w:tab w:val="num" w:pos="3600"/>
        </w:tabs>
        <w:ind w:left="3600" w:hanging="360"/>
      </w:pPr>
    </w:lvl>
    <w:lvl w:ilvl="5" w:tplc="1AD4B56E" w:tentative="1">
      <w:start w:val="1"/>
      <w:numFmt w:val="decimal"/>
      <w:lvlText w:val="%6."/>
      <w:lvlJc w:val="left"/>
      <w:pPr>
        <w:tabs>
          <w:tab w:val="num" w:pos="4320"/>
        </w:tabs>
        <w:ind w:left="4320" w:hanging="360"/>
      </w:pPr>
    </w:lvl>
    <w:lvl w:ilvl="6" w:tplc="AF306998" w:tentative="1">
      <w:start w:val="1"/>
      <w:numFmt w:val="decimal"/>
      <w:lvlText w:val="%7."/>
      <w:lvlJc w:val="left"/>
      <w:pPr>
        <w:tabs>
          <w:tab w:val="num" w:pos="5040"/>
        </w:tabs>
        <w:ind w:left="5040" w:hanging="360"/>
      </w:pPr>
    </w:lvl>
    <w:lvl w:ilvl="7" w:tplc="471EA740" w:tentative="1">
      <w:start w:val="1"/>
      <w:numFmt w:val="decimal"/>
      <w:lvlText w:val="%8."/>
      <w:lvlJc w:val="left"/>
      <w:pPr>
        <w:tabs>
          <w:tab w:val="num" w:pos="5760"/>
        </w:tabs>
        <w:ind w:left="5760" w:hanging="360"/>
      </w:pPr>
    </w:lvl>
    <w:lvl w:ilvl="8" w:tplc="AB82481E" w:tentative="1">
      <w:start w:val="1"/>
      <w:numFmt w:val="decimal"/>
      <w:lvlText w:val="%9."/>
      <w:lvlJc w:val="left"/>
      <w:pPr>
        <w:tabs>
          <w:tab w:val="num" w:pos="6480"/>
        </w:tabs>
        <w:ind w:left="6480" w:hanging="360"/>
      </w:pPr>
    </w:lvl>
  </w:abstractNum>
  <w:num w:numId="1">
    <w:abstractNumId w:val="17"/>
  </w:num>
  <w:num w:numId="2">
    <w:abstractNumId w:val="8"/>
  </w:num>
  <w:num w:numId="3">
    <w:abstractNumId w:val="1"/>
  </w:num>
  <w:num w:numId="4">
    <w:abstractNumId w:val="2"/>
  </w:num>
  <w:num w:numId="5">
    <w:abstractNumId w:val="5"/>
  </w:num>
  <w:num w:numId="6">
    <w:abstractNumId w:val="23"/>
  </w:num>
  <w:num w:numId="7">
    <w:abstractNumId w:val="29"/>
  </w:num>
  <w:num w:numId="8">
    <w:abstractNumId w:val="12"/>
  </w:num>
  <w:num w:numId="9">
    <w:abstractNumId w:val="31"/>
  </w:num>
  <w:num w:numId="10">
    <w:abstractNumId w:val="16"/>
  </w:num>
  <w:num w:numId="11">
    <w:abstractNumId w:val="27"/>
  </w:num>
  <w:num w:numId="12">
    <w:abstractNumId w:val="15"/>
  </w:num>
  <w:num w:numId="13">
    <w:abstractNumId w:val="19"/>
  </w:num>
  <w:num w:numId="14">
    <w:abstractNumId w:val="13"/>
  </w:num>
  <w:num w:numId="15">
    <w:abstractNumId w:val="22"/>
  </w:num>
  <w:num w:numId="16">
    <w:abstractNumId w:val="14"/>
  </w:num>
  <w:num w:numId="17">
    <w:abstractNumId w:val="10"/>
  </w:num>
  <w:num w:numId="18">
    <w:abstractNumId w:val="32"/>
  </w:num>
  <w:num w:numId="19">
    <w:abstractNumId w:val="33"/>
  </w:num>
  <w:num w:numId="20">
    <w:abstractNumId w:val="18"/>
  </w:num>
  <w:num w:numId="21">
    <w:abstractNumId w:val="11"/>
  </w:num>
  <w:num w:numId="22">
    <w:abstractNumId w:val="7"/>
  </w:num>
  <w:num w:numId="23">
    <w:abstractNumId w:val="6"/>
  </w:num>
  <w:num w:numId="24">
    <w:abstractNumId w:val="25"/>
  </w:num>
  <w:num w:numId="25">
    <w:abstractNumId w:val="34"/>
  </w:num>
  <w:num w:numId="26">
    <w:abstractNumId w:val="4"/>
  </w:num>
  <w:num w:numId="27">
    <w:abstractNumId w:val="21"/>
  </w:num>
  <w:num w:numId="28">
    <w:abstractNumId w:val="9"/>
  </w:num>
  <w:num w:numId="29">
    <w:abstractNumId w:val="0"/>
  </w:num>
  <w:num w:numId="30">
    <w:abstractNumId w:val="24"/>
  </w:num>
  <w:num w:numId="31">
    <w:abstractNumId w:val="26"/>
  </w:num>
  <w:num w:numId="32">
    <w:abstractNumId w:val="28"/>
  </w:num>
  <w:num w:numId="33">
    <w:abstractNumId w:val="3"/>
  </w:num>
  <w:num w:numId="34">
    <w:abstractNumId w:val="3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97D"/>
    <w:rsid w:val="00012933"/>
    <w:rsid w:val="000146E9"/>
    <w:rsid w:val="00125311"/>
    <w:rsid w:val="001443A7"/>
    <w:rsid w:val="0015010E"/>
    <w:rsid w:val="001575A2"/>
    <w:rsid w:val="00173750"/>
    <w:rsid w:val="001A51C3"/>
    <w:rsid w:val="001D1615"/>
    <w:rsid w:val="00221352"/>
    <w:rsid w:val="002262D5"/>
    <w:rsid w:val="0023597D"/>
    <w:rsid w:val="00261A84"/>
    <w:rsid w:val="00283FF9"/>
    <w:rsid w:val="00314360"/>
    <w:rsid w:val="00355240"/>
    <w:rsid w:val="0039667B"/>
    <w:rsid w:val="00396714"/>
    <w:rsid w:val="00406319"/>
    <w:rsid w:val="00464452"/>
    <w:rsid w:val="00466C3F"/>
    <w:rsid w:val="004A0CA9"/>
    <w:rsid w:val="004A5555"/>
    <w:rsid w:val="004B1213"/>
    <w:rsid w:val="004F3494"/>
    <w:rsid w:val="00523F98"/>
    <w:rsid w:val="0057283A"/>
    <w:rsid w:val="00601762"/>
    <w:rsid w:val="00635D01"/>
    <w:rsid w:val="006572CE"/>
    <w:rsid w:val="006735BC"/>
    <w:rsid w:val="006848E6"/>
    <w:rsid w:val="00684BA5"/>
    <w:rsid w:val="006A3612"/>
    <w:rsid w:val="006C7D2A"/>
    <w:rsid w:val="006E1697"/>
    <w:rsid w:val="00706A5E"/>
    <w:rsid w:val="00715AF3"/>
    <w:rsid w:val="007773BF"/>
    <w:rsid w:val="007A0757"/>
    <w:rsid w:val="007A3D35"/>
    <w:rsid w:val="007A4B3F"/>
    <w:rsid w:val="007E0BDC"/>
    <w:rsid w:val="008576BB"/>
    <w:rsid w:val="00864A03"/>
    <w:rsid w:val="0088303B"/>
    <w:rsid w:val="008A4426"/>
    <w:rsid w:val="008A62F7"/>
    <w:rsid w:val="008B05B3"/>
    <w:rsid w:val="008F0AA3"/>
    <w:rsid w:val="008F111E"/>
    <w:rsid w:val="009239E9"/>
    <w:rsid w:val="00951208"/>
    <w:rsid w:val="009F6462"/>
    <w:rsid w:val="00A05E12"/>
    <w:rsid w:val="00A12F1D"/>
    <w:rsid w:val="00A36997"/>
    <w:rsid w:val="00A6276A"/>
    <w:rsid w:val="00A9157B"/>
    <w:rsid w:val="00AA0B9E"/>
    <w:rsid w:val="00B14861"/>
    <w:rsid w:val="00B75C5F"/>
    <w:rsid w:val="00BA547F"/>
    <w:rsid w:val="00C170A1"/>
    <w:rsid w:val="00C27609"/>
    <w:rsid w:val="00C463C9"/>
    <w:rsid w:val="00C804D6"/>
    <w:rsid w:val="00C911FA"/>
    <w:rsid w:val="00CA130E"/>
    <w:rsid w:val="00CF3CDF"/>
    <w:rsid w:val="00D34902"/>
    <w:rsid w:val="00D359D1"/>
    <w:rsid w:val="00D4406B"/>
    <w:rsid w:val="00D6572E"/>
    <w:rsid w:val="00D842A8"/>
    <w:rsid w:val="00D93305"/>
    <w:rsid w:val="00DC45AB"/>
    <w:rsid w:val="00DD28E3"/>
    <w:rsid w:val="00DE288E"/>
    <w:rsid w:val="00DE594E"/>
    <w:rsid w:val="00DF64D0"/>
    <w:rsid w:val="00E24942"/>
    <w:rsid w:val="00E32D94"/>
    <w:rsid w:val="00E54B2D"/>
    <w:rsid w:val="00E6493E"/>
    <w:rsid w:val="00E857E3"/>
    <w:rsid w:val="00F722E5"/>
    <w:rsid w:val="00FC5B40"/>
    <w:rsid w:val="00FE1E13"/>
    <w:rsid w:val="00FE701C"/>
    <w:rsid w:val="00FF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650FD"/>
  <w15:chartTrackingRefBased/>
  <w15:docId w15:val="{586E5456-06C4-497B-88C2-5E123250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97D"/>
    <w:pPr>
      <w:spacing w:after="0" w:line="360" w:lineRule="auto"/>
      <w:jc w:val="both"/>
    </w:pPr>
    <w:rPr>
      <w:rFonts w:ascii="Times New Roman" w:eastAsia="Calibri" w:hAnsi="Times New Roman" w:cs="Times New Roman"/>
      <w:sz w:val="24"/>
      <w:szCs w:val="20"/>
      <w:lang w:val="en-ZA" w:eastAsia="en-ZA"/>
    </w:rPr>
  </w:style>
  <w:style w:type="paragraph" w:styleId="Heading1">
    <w:name w:val="heading 1"/>
    <w:basedOn w:val="Normal"/>
    <w:next w:val="Normal"/>
    <w:link w:val="Heading1Char"/>
    <w:uiPriority w:val="9"/>
    <w:qFormat/>
    <w:rsid w:val="0023597D"/>
    <w:pPr>
      <w:keepNext/>
      <w:spacing w:before="240" w:after="60"/>
      <w:jc w:val="center"/>
      <w:outlineLvl w:val="0"/>
    </w:pPr>
    <w:rPr>
      <w:rFonts w:eastAsia="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97D"/>
    <w:rPr>
      <w:rFonts w:ascii="Times New Roman" w:eastAsia="Times New Roman" w:hAnsi="Times New Roman" w:cs="Times New Roman"/>
      <w:b/>
      <w:bCs/>
      <w:kern w:val="32"/>
      <w:sz w:val="24"/>
      <w:szCs w:val="32"/>
      <w:lang w:val="en-ZA" w:eastAsia="en-ZA"/>
    </w:rPr>
  </w:style>
  <w:style w:type="character" w:customStyle="1" w:styleId="ListParagraphChar">
    <w:name w:val="List Paragraph Char"/>
    <w:link w:val="ListParagraph"/>
    <w:uiPriority w:val="34"/>
    <w:rsid w:val="00E857E3"/>
    <w:rPr>
      <w:lang w:val="en-ZA" w:eastAsia="en-ZA"/>
    </w:rPr>
  </w:style>
  <w:style w:type="paragraph" w:styleId="ListParagraph">
    <w:name w:val="List Paragraph"/>
    <w:basedOn w:val="Normal"/>
    <w:link w:val="ListParagraphChar"/>
    <w:uiPriority w:val="34"/>
    <w:qFormat/>
    <w:rsid w:val="00E857E3"/>
    <w:pPr>
      <w:ind w:left="720"/>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E857E3"/>
    <w:rPr>
      <w:sz w:val="16"/>
      <w:szCs w:val="16"/>
    </w:rPr>
  </w:style>
  <w:style w:type="paragraph" w:styleId="CommentText">
    <w:name w:val="annotation text"/>
    <w:basedOn w:val="Normal"/>
    <w:link w:val="CommentTextChar"/>
    <w:uiPriority w:val="99"/>
    <w:unhideWhenUsed/>
    <w:rsid w:val="00E857E3"/>
    <w:pPr>
      <w:spacing w:line="240" w:lineRule="auto"/>
    </w:pPr>
    <w:rPr>
      <w:sz w:val="20"/>
    </w:rPr>
  </w:style>
  <w:style w:type="character" w:customStyle="1" w:styleId="CommentTextChar">
    <w:name w:val="Comment Text Char"/>
    <w:basedOn w:val="DefaultParagraphFont"/>
    <w:link w:val="CommentText"/>
    <w:uiPriority w:val="99"/>
    <w:rsid w:val="00E857E3"/>
    <w:rPr>
      <w:rFonts w:ascii="Times New Roman" w:eastAsia="Calibri" w:hAnsi="Times New Roman" w:cs="Times New Roman"/>
      <w:sz w:val="20"/>
      <w:szCs w:val="20"/>
      <w:lang w:val="en-ZA" w:eastAsia="en-ZA"/>
    </w:rPr>
  </w:style>
  <w:style w:type="paragraph" w:styleId="NormalWeb">
    <w:name w:val="Normal (Web)"/>
    <w:basedOn w:val="Normal"/>
    <w:uiPriority w:val="99"/>
    <w:unhideWhenUsed/>
    <w:rsid w:val="00E857E3"/>
    <w:pPr>
      <w:spacing w:before="100" w:beforeAutospacing="1" w:after="100" w:afterAutospacing="1" w:line="240" w:lineRule="auto"/>
      <w:jc w:val="left"/>
    </w:pPr>
    <w:rPr>
      <w:rFonts w:eastAsia="Times New Roman"/>
      <w:szCs w:val="24"/>
      <w:lang w:val="en-US" w:eastAsia="en-US"/>
    </w:rPr>
  </w:style>
  <w:style w:type="paragraph" w:styleId="BalloonText">
    <w:name w:val="Balloon Text"/>
    <w:basedOn w:val="Normal"/>
    <w:link w:val="BalloonTextChar"/>
    <w:uiPriority w:val="99"/>
    <w:semiHidden/>
    <w:unhideWhenUsed/>
    <w:rsid w:val="00E857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7E3"/>
    <w:rPr>
      <w:rFonts w:ascii="Segoe UI" w:eastAsia="Calibri" w:hAnsi="Segoe UI" w:cs="Segoe UI"/>
      <w:sz w:val="18"/>
      <w:szCs w:val="18"/>
      <w:lang w:val="en-ZA" w:eastAsia="en-ZA"/>
    </w:rPr>
  </w:style>
  <w:style w:type="paragraph" w:styleId="CommentSubject">
    <w:name w:val="annotation subject"/>
    <w:basedOn w:val="CommentText"/>
    <w:next w:val="CommentText"/>
    <w:link w:val="CommentSubjectChar"/>
    <w:uiPriority w:val="99"/>
    <w:semiHidden/>
    <w:unhideWhenUsed/>
    <w:rsid w:val="00F722E5"/>
    <w:rPr>
      <w:b/>
      <w:bCs/>
    </w:rPr>
  </w:style>
  <w:style w:type="character" w:customStyle="1" w:styleId="CommentSubjectChar">
    <w:name w:val="Comment Subject Char"/>
    <w:basedOn w:val="CommentTextChar"/>
    <w:link w:val="CommentSubject"/>
    <w:uiPriority w:val="99"/>
    <w:semiHidden/>
    <w:rsid w:val="00F722E5"/>
    <w:rPr>
      <w:rFonts w:ascii="Times New Roman" w:eastAsia="Calibri" w:hAnsi="Times New Roman" w:cs="Times New Roman"/>
      <w:b/>
      <w:bCs/>
      <w:sz w:val="20"/>
      <w:szCs w:val="20"/>
      <w:lang w:val="en-ZA" w:eastAsia="en-ZA"/>
    </w:rPr>
  </w:style>
  <w:style w:type="paragraph" w:styleId="Header">
    <w:name w:val="header"/>
    <w:basedOn w:val="Normal"/>
    <w:link w:val="HeaderChar"/>
    <w:uiPriority w:val="99"/>
    <w:unhideWhenUsed/>
    <w:rsid w:val="007A4B3F"/>
    <w:pPr>
      <w:tabs>
        <w:tab w:val="center" w:pos="4680"/>
        <w:tab w:val="right" w:pos="9360"/>
      </w:tabs>
      <w:spacing w:line="240" w:lineRule="auto"/>
    </w:pPr>
  </w:style>
  <w:style w:type="character" w:customStyle="1" w:styleId="HeaderChar">
    <w:name w:val="Header Char"/>
    <w:basedOn w:val="DefaultParagraphFont"/>
    <w:link w:val="Header"/>
    <w:uiPriority w:val="99"/>
    <w:rsid w:val="007A4B3F"/>
    <w:rPr>
      <w:rFonts w:ascii="Times New Roman" w:eastAsia="Calibri" w:hAnsi="Times New Roman" w:cs="Times New Roman"/>
      <w:sz w:val="24"/>
      <w:szCs w:val="20"/>
      <w:lang w:val="en-ZA" w:eastAsia="en-ZA"/>
    </w:rPr>
  </w:style>
  <w:style w:type="paragraph" w:styleId="Footer">
    <w:name w:val="footer"/>
    <w:basedOn w:val="Normal"/>
    <w:link w:val="FooterChar"/>
    <w:uiPriority w:val="99"/>
    <w:unhideWhenUsed/>
    <w:rsid w:val="007A4B3F"/>
    <w:pPr>
      <w:tabs>
        <w:tab w:val="center" w:pos="4680"/>
        <w:tab w:val="right" w:pos="9360"/>
      </w:tabs>
      <w:spacing w:line="240" w:lineRule="auto"/>
    </w:pPr>
  </w:style>
  <w:style w:type="character" w:customStyle="1" w:styleId="FooterChar">
    <w:name w:val="Footer Char"/>
    <w:basedOn w:val="DefaultParagraphFont"/>
    <w:link w:val="Footer"/>
    <w:uiPriority w:val="99"/>
    <w:rsid w:val="007A4B3F"/>
    <w:rPr>
      <w:rFonts w:ascii="Times New Roman" w:eastAsia="Calibri" w:hAnsi="Times New Roman" w:cs="Times New Roman"/>
      <w:sz w:val="24"/>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C771C-CFA6-4A1C-A1AC-27AF8173D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3545</Words>
  <Characters>20211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2022-08-04T09:54:00Z</dcterms:created>
  <dcterms:modified xsi:type="dcterms:W3CDTF">2022-08-04T10:54:00Z</dcterms:modified>
</cp:coreProperties>
</file>