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5E23B0" w14:textId="6FC94B42" w:rsidR="001F29D6" w:rsidRPr="00296D70" w:rsidRDefault="00396DC3" w:rsidP="00F802AF">
      <w:pPr>
        <w:autoSpaceDE w:val="0"/>
        <w:autoSpaceDN w:val="0"/>
        <w:adjustRightInd w:val="0"/>
        <w:spacing w:line="276" w:lineRule="auto"/>
        <w:ind w:left="283" w:right="454"/>
        <w:rPr>
          <w:szCs w:val="24"/>
          <w:lang w:val="it-IT"/>
        </w:rPr>
      </w:pPr>
      <w:bookmarkStart w:id="0" w:name="_GoBack"/>
      <w:bookmarkEnd w:id="0"/>
      <w:r w:rsidRPr="00396DC3">
        <w:rPr>
          <w:rFonts w:ascii="Calibri" w:hAnsi="Calibri"/>
          <w:noProof/>
          <w:sz w:val="22"/>
          <w:szCs w:val="22"/>
          <w:lang w:val="fr-FR" w:eastAsia="fr-FR"/>
        </w:rPr>
        <w:drawing>
          <wp:anchor distT="0" distB="0" distL="114300" distR="114300" simplePos="0" relativeHeight="251659264" behindDoc="1" locked="0" layoutInCell="0" allowOverlap="1" wp14:anchorId="18591FE3" wp14:editId="2E28F326">
            <wp:simplePos x="0" y="0"/>
            <wp:positionH relativeFrom="margin">
              <wp:posOffset>0</wp:posOffset>
            </wp:positionH>
            <wp:positionV relativeFrom="margin">
              <wp:posOffset>-635</wp:posOffset>
            </wp:positionV>
            <wp:extent cx="5935345" cy="6408420"/>
            <wp:effectExtent l="0" t="0" r="8255" b="0"/>
            <wp:wrapNone/>
            <wp:docPr id="1" name="Picture 1" descr="Rwanda F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wanda FDA logo"/>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5935345" cy="6408420"/>
                    </a:xfrm>
                    <a:prstGeom prst="rect">
                      <a:avLst/>
                    </a:prstGeom>
                    <a:noFill/>
                  </pic:spPr>
                </pic:pic>
              </a:graphicData>
            </a:graphic>
            <wp14:sizeRelH relativeFrom="page">
              <wp14:pctWidth>0</wp14:pctWidth>
            </wp14:sizeRelH>
            <wp14:sizeRelV relativeFrom="page">
              <wp14:pctHeight>0</wp14:pctHeight>
            </wp14:sizeRelV>
          </wp:anchor>
        </w:drawing>
      </w:r>
    </w:p>
    <w:p w14:paraId="538BED1B" w14:textId="77777777" w:rsidR="002B6689" w:rsidRPr="00296D70" w:rsidRDefault="002B6689" w:rsidP="00F802AF">
      <w:pPr>
        <w:spacing w:line="276" w:lineRule="auto"/>
        <w:ind w:left="283" w:right="454"/>
        <w:rPr>
          <w:rFonts w:eastAsia="Times New Roman"/>
          <w:b/>
          <w:szCs w:val="24"/>
        </w:rPr>
      </w:pPr>
    </w:p>
    <w:p w14:paraId="3A13FA4D" w14:textId="77777777" w:rsidR="00386976" w:rsidRPr="00296D70" w:rsidRDefault="00386976" w:rsidP="00F802AF">
      <w:pPr>
        <w:spacing w:line="276" w:lineRule="auto"/>
        <w:ind w:left="283" w:right="454"/>
        <w:rPr>
          <w:rFonts w:eastAsia="Times New Roman"/>
          <w:b/>
          <w:szCs w:val="24"/>
        </w:rPr>
      </w:pPr>
    </w:p>
    <w:p w14:paraId="2B763F7B" w14:textId="77777777" w:rsidR="002B6689" w:rsidRPr="00296D70" w:rsidRDefault="002B6689" w:rsidP="00F802AF">
      <w:pPr>
        <w:spacing w:line="276" w:lineRule="auto"/>
        <w:ind w:left="283" w:right="454"/>
        <w:rPr>
          <w:noProof/>
          <w:szCs w:val="24"/>
          <w:lang w:val="en-US" w:eastAsia="en-US"/>
        </w:rPr>
      </w:pPr>
    </w:p>
    <w:p w14:paraId="726E0D8C" w14:textId="77777777" w:rsidR="00841A55" w:rsidRPr="00296D70" w:rsidRDefault="00841A55" w:rsidP="00F802AF">
      <w:pPr>
        <w:spacing w:line="276" w:lineRule="auto"/>
        <w:ind w:left="283" w:right="454"/>
        <w:rPr>
          <w:noProof/>
          <w:szCs w:val="24"/>
          <w:lang w:val="en-US" w:eastAsia="en-US"/>
        </w:rPr>
      </w:pPr>
    </w:p>
    <w:p w14:paraId="030AB916" w14:textId="77777777" w:rsidR="00841A55" w:rsidRPr="00296D70" w:rsidRDefault="00841A55" w:rsidP="00F802AF">
      <w:pPr>
        <w:spacing w:line="276" w:lineRule="auto"/>
        <w:ind w:left="283" w:right="454"/>
        <w:rPr>
          <w:noProof/>
          <w:szCs w:val="24"/>
          <w:lang w:val="en-US" w:eastAsia="en-US"/>
        </w:rPr>
      </w:pPr>
    </w:p>
    <w:p w14:paraId="4D6B32F8" w14:textId="77777777" w:rsidR="00841A55" w:rsidRPr="00296D70" w:rsidRDefault="00841A55" w:rsidP="00F802AF">
      <w:pPr>
        <w:spacing w:line="276" w:lineRule="auto"/>
        <w:ind w:left="283" w:right="454"/>
        <w:rPr>
          <w:noProof/>
          <w:szCs w:val="24"/>
          <w:lang w:val="en-US" w:eastAsia="en-US"/>
        </w:rPr>
      </w:pPr>
    </w:p>
    <w:p w14:paraId="248F33DB" w14:textId="77777777" w:rsidR="00841A55" w:rsidRPr="00296D70" w:rsidRDefault="00841A55" w:rsidP="00F802AF">
      <w:pPr>
        <w:spacing w:line="276" w:lineRule="auto"/>
        <w:ind w:left="283" w:right="454"/>
        <w:rPr>
          <w:noProof/>
          <w:szCs w:val="24"/>
          <w:lang w:val="en-US" w:eastAsia="en-US"/>
        </w:rPr>
      </w:pPr>
    </w:p>
    <w:p w14:paraId="24C52849" w14:textId="77777777" w:rsidR="00841A55" w:rsidRPr="00296D70" w:rsidRDefault="00841A55" w:rsidP="00F802AF">
      <w:pPr>
        <w:spacing w:line="276" w:lineRule="auto"/>
        <w:ind w:left="283" w:right="454"/>
        <w:rPr>
          <w:noProof/>
          <w:szCs w:val="24"/>
          <w:lang w:val="en-US" w:eastAsia="en-US"/>
        </w:rPr>
      </w:pPr>
    </w:p>
    <w:p w14:paraId="3AA73630" w14:textId="5D7A81CD" w:rsidR="00841A55" w:rsidRDefault="00841A55" w:rsidP="00F802AF">
      <w:pPr>
        <w:spacing w:line="276" w:lineRule="auto"/>
        <w:ind w:left="283" w:right="454"/>
        <w:rPr>
          <w:noProof/>
          <w:szCs w:val="24"/>
          <w:lang w:val="en-US" w:eastAsia="en-US"/>
        </w:rPr>
      </w:pPr>
    </w:p>
    <w:p w14:paraId="3FD27D40" w14:textId="0852C5E7" w:rsidR="009D4236" w:rsidRDefault="009D4236" w:rsidP="00F802AF">
      <w:pPr>
        <w:spacing w:line="276" w:lineRule="auto"/>
        <w:ind w:left="283" w:right="454"/>
        <w:rPr>
          <w:noProof/>
          <w:szCs w:val="24"/>
          <w:lang w:val="en-US" w:eastAsia="en-US"/>
        </w:rPr>
      </w:pPr>
    </w:p>
    <w:p w14:paraId="6A7EDF2B" w14:textId="204473ED" w:rsidR="009D4236" w:rsidRDefault="009D4236" w:rsidP="00F802AF">
      <w:pPr>
        <w:spacing w:line="276" w:lineRule="auto"/>
        <w:ind w:left="283" w:right="454"/>
        <w:rPr>
          <w:noProof/>
          <w:szCs w:val="24"/>
          <w:lang w:val="en-US" w:eastAsia="en-US"/>
        </w:rPr>
      </w:pPr>
    </w:p>
    <w:p w14:paraId="7D2015DF" w14:textId="52F416DA" w:rsidR="009D4236" w:rsidRDefault="009D4236" w:rsidP="00F802AF">
      <w:pPr>
        <w:spacing w:line="276" w:lineRule="auto"/>
        <w:ind w:left="283" w:right="454"/>
        <w:rPr>
          <w:noProof/>
          <w:szCs w:val="24"/>
          <w:lang w:val="en-US" w:eastAsia="en-US"/>
        </w:rPr>
      </w:pPr>
    </w:p>
    <w:p w14:paraId="791D995C" w14:textId="7F915B66" w:rsidR="009D4236" w:rsidRDefault="009D4236" w:rsidP="00F802AF">
      <w:pPr>
        <w:spacing w:line="276" w:lineRule="auto"/>
        <w:ind w:left="283" w:right="454"/>
        <w:rPr>
          <w:noProof/>
          <w:szCs w:val="24"/>
          <w:lang w:val="en-US" w:eastAsia="en-US"/>
        </w:rPr>
      </w:pPr>
    </w:p>
    <w:p w14:paraId="066C575D" w14:textId="05602F47" w:rsidR="009D4236" w:rsidRDefault="009D4236" w:rsidP="00F802AF">
      <w:pPr>
        <w:spacing w:line="276" w:lineRule="auto"/>
        <w:ind w:left="283" w:right="454"/>
        <w:rPr>
          <w:noProof/>
          <w:szCs w:val="24"/>
          <w:lang w:val="en-US" w:eastAsia="en-US"/>
        </w:rPr>
      </w:pPr>
    </w:p>
    <w:p w14:paraId="56027BE0" w14:textId="7C87F75F" w:rsidR="009D4236" w:rsidRDefault="009D4236" w:rsidP="00F802AF">
      <w:pPr>
        <w:spacing w:line="276" w:lineRule="auto"/>
        <w:ind w:left="283" w:right="454"/>
        <w:rPr>
          <w:noProof/>
          <w:szCs w:val="24"/>
          <w:lang w:val="en-US" w:eastAsia="en-US"/>
        </w:rPr>
      </w:pPr>
    </w:p>
    <w:p w14:paraId="0729F3AD" w14:textId="2357C7CC" w:rsidR="009D4236" w:rsidRDefault="009D4236" w:rsidP="00F802AF">
      <w:pPr>
        <w:spacing w:line="276" w:lineRule="auto"/>
        <w:ind w:left="283" w:right="454"/>
        <w:rPr>
          <w:noProof/>
          <w:szCs w:val="24"/>
          <w:lang w:val="en-US" w:eastAsia="en-US"/>
        </w:rPr>
      </w:pPr>
    </w:p>
    <w:p w14:paraId="7998A723" w14:textId="7D2C228D" w:rsidR="009D4236" w:rsidRDefault="009D4236" w:rsidP="00F802AF">
      <w:pPr>
        <w:spacing w:line="276" w:lineRule="auto"/>
        <w:ind w:left="283" w:right="454"/>
        <w:rPr>
          <w:noProof/>
          <w:szCs w:val="24"/>
          <w:lang w:val="en-US" w:eastAsia="en-US"/>
        </w:rPr>
      </w:pPr>
    </w:p>
    <w:p w14:paraId="21367F19" w14:textId="42B6AFEF" w:rsidR="009D4236" w:rsidRDefault="009D4236" w:rsidP="00F802AF">
      <w:pPr>
        <w:spacing w:line="276" w:lineRule="auto"/>
        <w:ind w:left="283" w:right="454"/>
        <w:rPr>
          <w:noProof/>
          <w:szCs w:val="24"/>
          <w:lang w:val="en-US" w:eastAsia="en-US"/>
        </w:rPr>
      </w:pPr>
    </w:p>
    <w:p w14:paraId="75883318" w14:textId="051D26AB" w:rsidR="009D4236" w:rsidRDefault="009D4236" w:rsidP="00F802AF">
      <w:pPr>
        <w:spacing w:line="276" w:lineRule="auto"/>
        <w:ind w:left="283" w:right="454"/>
        <w:rPr>
          <w:noProof/>
          <w:szCs w:val="24"/>
          <w:lang w:val="en-US" w:eastAsia="en-US"/>
        </w:rPr>
      </w:pPr>
    </w:p>
    <w:p w14:paraId="4A6126D7" w14:textId="0C1BF334" w:rsidR="009D4236" w:rsidRDefault="009D4236" w:rsidP="00F802AF">
      <w:pPr>
        <w:spacing w:line="276" w:lineRule="auto"/>
        <w:ind w:left="283" w:right="454"/>
        <w:rPr>
          <w:noProof/>
          <w:szCs w:val="24"/>
          <w:lang w:val="en-US" w:eastAsia="en-US"/>
        </w:rPr>
      </w:pPr>
    </w:p>
    <w:p w14:paraId="274DD75A" w14:textId="704B59C8" w:rsidR="009D4236" w:rsidRDefault="009D4236" w:rsidP="00F802AF">
      <w:pPr>
        <w:spacing w:line="276" w:lineRule="auto"/>
        <w:ind w:left="283" w:right="454"/>
        <w:rPr>
          <w:noProof/>
          <w:szCs w:val="24"/>
          <w:lang w:val="en-US" w:eastAsia="en-US"/>
        </w:rPr>
      </w:pPr>
    </w:p>
    <w:p w14:paraId="15C02F71" w14:textId="08E8B72E" w:rsidR="009D4236" w:rsidRDefault="009D4236" w:rsidP="00F802AF">
      <w:pPr>
        <w:spacing w:line="276" w:lineRule="auto"/>
        <w:ind w:left="283" w:right="454"/>
        <w:rPr>
          <w:noProof/>
          <w:szCs w:val="24"/>
          <w:lang w:val="en-US" w:eastAsia="en-US"/>
        </w:rPr>
      </w:pPr>
    </w:p>
    <w:p w14:paraId="7A31DCA8" w14:textId="621845AF" w:rsidR="00C102A0" w:rsidRPr="00296D70" w:rsidRDefault="00C102A0" w:rsidP="00F802AF">
      <w:pPr>
        <w:spacing w:line="276" w:lineRule="auto"/>
        <w:ind w:right="454"/>
        <w:rPr>
          <w:noProof/>
          <w:szCs w:val="24"/>
          <w:lang w:val="en-US" w:eastAsia="en-US"/>
        </w:rPr>
      </w:pPr>
    </w:p>
    <w:p w14:paraId="0D87EB29" w14:textId="77777777" w:rsidR="00841A55" w:rsidRPr="00296D70" w:rsidRDefault="00841A55" w:rsidP="00F802AF">
      <w:pPr>
        <w:spacing w:line="276" w:lineRule="auto"/>
        <w:ind w:left="283" w:right="454"/>
        <w:rPr>
          <w:noProof/>
          <w:szCs w:val="24"/>
          <w:lang w:val="en-US" w:eastAsia="en-US"/>
        </w:rPr>
      </w:pPr>
    </w:p>
    <w:p w14:paraId="30836D40" w14:textId="1FC9F7EA" w:rsidR="009D4236" w:rsidRDefault="009D4236" w:rsidP="00F802AF">
      <w:pPr>
        <w:spacing w:line="276" w:lineRule="auto"/>
        <w:ind w:right="630"/>
        <w:rPr>
          <w:rFonts w:eastAsia="Times New Roman"/>
          <w:b/>
          <w:sz w:val="32"/>
          <w:szCs w:val="32"/>
        </w:rPr>
      </w:pPr>
      <w:r>
        <w:rPr>
          <w:rFonts w:eastAsia="Times New Roman"/>
          <w:b/>
          <w:sz w:val="32"/>
          <w:szCs w:val="32"/>
        </w:rPr>
        <w:t>[</w:t>
      </w:r>
      <w:r w:rsidR="001E2893" w:rsidRPr="0090253C">
        <w:rPr>
          <w:rFonts w:eastAsia="Times New Roman"/>
          <w:b/>
          <w:iCs/>
          <w:sz w:val="32"/>
          <w:szCs w:val="32"/>
        </w:rPr>
        <w:t xml:space="preserve">REGULATIONS </w:t>
      </w:r>
      <w:r w:rsidR="001E2893" w:rsidRPr="0090253C">
        <w:rPr>
          <w:b/>
          <w:iCs/>
          <w:sz w:val="32"/>
          <w:szCs w:val="32"/>
        </w:rPr>
        <w:t xml:space="preserve">GOVERNING LICENSING OF PUBLIC AND PRIVATE </w:t>
      </w:r>
      <w:r w:rsidR="001E2893" w:rsidRPr="0090253C">
        <w:rPr>
          <w:b/>
          <w:sz w:val="32"/>
          <w:szCs w:val="32"/>
        </w:rPr>
        <w:t xml:space="preserve">MANUFACTURERS, DISTRIBUTORS, WHOLESALERS AND RETAILERS OF </w:t>
      </w:r>
      <w:r w:rsidR="001E2893" w:rsidRPr="0090253C">
        <w:rPr>
          <w:b/>
          <w:iCs/>
          <w:sz w:val="32"/>
          <w:szCs w:val="32"/>
        </w:rPr>
        <w:t>MEDICAL PRODUCTS</w:t>
      </w:r>
      <w:r>
        <w:rPr>
          <w:rFonts w:eastAsia="Times New Roman"/>
          <w:b/>
          <w:sz w:val="32"/>
          <w:szCs w:val="32"/>
        </w:rPr>
        <w:t>]</w:t>
      </w:r>
    </w:p>
    <w:p w14:paraId="2C669928" w14:textId="34BC227A" w:rsidR="002B6689" w:rsidRPr="00D702EA" w:rsidRDefault="002B6689" w:rsidP="00F802AF">
      <w:pPr>
        <w:spacing w:line="276" w:lineRule="auto"/>
        <w:ind w:left="283" w:right="454"/>
        <w:rPr>
          <w:rFonts w:eastAsia="Times New Roman"/>
          <w:sz w:val="32"/>
          <w:szCs w:val="32"/>
        </w:rPr>
      </w:pPr>
      <w:r w:rsidRPr="00D702EA">
        <w:rPr>
          <w:rFonts w:eastAsia="Times New Roman"/>
          <w:sz w:val="32"/>
          <w:szCs w:val="32"/>
        </w:rPr>
        <w:t>(Rwanda FDA law N</w:t>
      </w:r>
      <w:r w:rsidRPr="00D702EA">
        <w:rPr>
          <w:rFonts w:eastAsia="Times New Roman"/>
          <w:sz w:val="32"/>
          <w:szCs w:val="32"/>
          <w:vertAlign w:val="superscript"/>
        </w:rPr>
        <w:t>o</w:t>
      </w:r>
      <w:r w:rsidRPr="00D702EA">
        <w:rPr>
          <w:rFonts w:eastAsia="Times New Roman"/>
          <w:sz w:val="32"/>
          <w:szCs w:val="32"/>
        </w:rPr>
        <w:t xml:space="preserve"> 003/2018 of 09/02/2018, Article </w:t>
      </w:r>
      <w:r w:rsidR="003B3194">
        <w:rPr>
          <w:rFonts w:eastAsia="Times New Roman"/>
          <w:sz w:val="32"/>
          <w:szCs w:val="32"/>
        </w:rPr>
        <w:t>9</w:t>
      </w:r>
      <w:r w:rsidRPr="00D702EA">
        <w:rPr>
          <w:rFonts w:eastAsia="Times New Roman"/>
          <w:sz w:val="32"/>
          <w:szCs w:val="32"/>
        </w:rPr>
        <w:t>)</w:t>
      </w:r>
    </w:p>
    <w:p w14:paraId="770E57DD" w14:textId="77777777" w:rsidR="00157F59" w:rsidRPr="00296D70" w:rsidRDefault="00157F59" w:rsidP="00F802AF">
      <w:pPr>
        <w:spacing w:line="276" w:lineRule="auto"/>
        <w:ind w:left="283" w:right="454"/>
        <w:rPr>
          <w:rFonts w:eastAsia="Berlin Sans FB"/>
          <w:b/>
          <w:bCs/>
          <w:szCs w:val="24"/>
          <w:lang w:val="en-GB" w:eastAsia="en-US"/>
        </w:rPr>
      </w:pPr>
    </w:p>
    <w:p w14:paraId="7C4DAC4C" w14:textId="77777777" w:rsidR="00533FA8" w:rsidRPr="00296D70" w:rsidRDefault="00533FA8" w:rsidP="00F802AF">
      <w:pPr>
        <w:tabs>
          <w:tab w:val="left" w:pos="5685"/>
        </w:tabs>
        <w:spacing w:line="276" w:lineRule="auto"/>
        <w:ind w:left="283" w:right="454"/>
        <w:rPr>
          <w:rFonts w:eastAsia="Berlin Sans FB"/>
          <w:b/>
          <w:bCs/>
          <w:szCs w:val="24"/>
          <w:lang w:val="en-GB" w:eastAsia="en-US"/>
        </w:rPr>
      </w:pPr>
    </w:p>
    <w:p w14:paraId="4AD7D8EB" w14:textId="77777777" w:rsidR="00016E76" w:rsidRPr="00296D70" w:rsidRDefault="00016E76" w:rsidP="00F802AF">
      <w:pPr>
        <w:tabs>
          <w:tab w:val="left" w:pos="5685"/>
        </w:tabs>
        <w:spacing w:line="276" w:lineRule="auto"/>
        <w:ind w:left="283" w:right="454"/>
        <w:rPr>
          <w:rFonts w:eastAsia="Times New Roman"/>
          <w:szCs w:val="24"/>
        </w:rPr>
        <w:sectPr w:rsidR="00016E76" w:rsidRPr="00296D70" w:rsidSect="00F802AF">
          <w:headerReference w:type="even" r:id="rId9"/>
          <w:headerReference w:type="default" r:id="rId10"/>
          <w:footerReference w:type="default" r:id="rId11"/>
          <w:headerReference w:type="first" r:id="rId12"/>
          <w:type w:val="continuous"/>
          <w:pgSz w:w="12240" w:h="15840"/>
          <w:pgMar w:top="1090" w:right="810" w:bottom="1440" w:left="1440" w:header="0" w:footer="0" w:gutter="0"/>
          <w:cols w:space="0" w:equalWidth="0">
            <w:col w:w="9360"/>
          </w:cols>
          <w:docGrid w:linePitch="360"/>
        </w:sectPr>
      </w:pPr>
    </w:p>
    <w:p w14:paraId="55A98C35" w14:textId="779012A7" w:rsidR="00442D73" w:rsidRPr="00F802AF" w:rsidRDefault="00442D73" w:rsidP="00F802AF">
      <w:pPr>
        <w:pStyle w:val="Heading1"/>
        <w:jc w:val="both"/>
      </w:pPr>
      <w:bookmarkStart w:id="1" w:name="_Toc77322028"/>
      <w:bookmarkStart w:id="2" w:name="_Toc110269398"/>
      <w:bookmarkStart w:id="3" w:name="_Toc1990356"/>
      <w:bookmarkStart w:id="4" w:name="_Toc31802729"/>
      <w:bookmarkStart w:id="5" w:name="_Toc34732171"/>
      <w:r w:rsidRPr="00F802AF">
        <w:lastRenderedPageBreak/>
        <w:t>REGULATION DEVELOPMENT HISTORY</w:t>
      </w:r>
      <w:bookmarkEnd w:id="1"/>
      <w:bookmarkEnd w:id="2"/>
      <w:r w:rsidRPr="00F802AF">
        <w:t xml:space="preserve"> </w:t>
      </w:r>
    </w:p>
    <w:p w14:paraId="6D288CE6" w14:textId="77777777" w:rsidR="00C91857" w:rsidRPr="00AE5FD0" w:rsidRDefault="00C91857" w:rsidP="00F802AF">
      <w:pPr>
        <w:rPr>
          <w:lang w:val="en-US"/>
        </w:rPr>
      </w:pPr>
    </w:p>
    <w:tbl>
      <w:tblPr>
        <w:tblW w:w="8977" w:type="dxa"/>
        <w:tblInd w:w="62" w:type="dxa"/>
        <w:tblBorders>
          <w:top w:val="nil"/>
          <w:left w:val="nil"/>
          <w:bottom w:val="nil"/>
          <w:right w:val="nil"/>
        </w:tblBorders>
        <w:tblLayout w:type="fixed"/>
        <w:tblLook w:val="0000" w:firstRow="0" w:lastRow="0" w:firstColumn="0" w:lastColumn="0" w:noHBand="0" w:noVBand="0"/>
      </w:tblPr>
      <w:tblGrid>
        <w:gridCol w:w="6014"/>
        <w:gridCol w:w="2963"/>
      </w:tblGrid>
      <w:tr w:rsidR="003A63DB" w:rsidRPr="00296D70" w14:paraId="191DA1C5" w14:textId="77777777" w:rsidTr="0001500B">
        <w:trPr>
          <w:trHeight w:val="146"/>
        </w:trPr>
        <w:tc>
          <w:tcPr>
            <w:tcW w:w="6014" w:type="dxa"/>
            <w:tcBorders>
              <w:top w:val="single" w:sz="8" w:space="0" w:color="000000"/>
              <w:left w:val="single" w:sz="8" w:space="0" w:color="000000"/>
              <w:bottom w:val="single" w:sz="8" w:space="0" w:color="000000"/>
              <w:right w:val="single" w:sz="8" w:space="0" w:color="000000"/>
            </w:tcBorders>
          </w:tcPr>
          <w:p w14:paraId="6474A91D" w14:textId="16BC5DE5" w:rsidR="003A63DB" w:rsidRPr="00296D70" w:rsidRDefault="003A63DB" w:rsidP="00F802AF">
            <w:pPr>
              <w:pStyle w:val="Default"/>
              <w:spacing w:line="276" w:lineRule="auto"/>
              <w:jc w:val="both"/>
              <w:rPr>
                <w:rFonts w:ascii="Times New Roman" w:hAnsi="Times New Roman" w:cs="Times New Roman"/>
                <w:b/>
                <w:bCs/>
              </w:rPr>
            </w:pPr>
            <w:r>
              <w:rPr>
                <w:rFonts w:ascii="Times New Roman" w:hAnsi="Times New Roman" w:cs="Times New Roman"/>
                <w:b/>
                <w:bCs/>
              </w:rPr>
              <w:t xml:space="preserve">DRAFT ZERO </w:t>
            </w:r>
          </w:p>
        </w:tc>
        <w:tc>
          <w:tcPr>
            <w:tcW w:w="2963" w:type="dxa"/>
            <w:tcBorders>
              <w:top w:val="single" w:sz="8" w:space="0" w:color="000000"/>
              <w:left w:val="single" w:sz="8" w:space="0" w:color="000000"/>
              <w:bottom w:val="single" w:sz="8" w:space="0" w:color="000000"/>
              <w:right w:val="single" w:sz="8" w:space="0" w:color="000000"/>
            </w:tcBorders>
          </w:tcPr>
          <w:p w14:paraId="38E29E64" w14:textId="13D54B3E" w:rsidR="003A63DB" w:rsidRPr="003A63DB" w:rsidRDefault="003A63DB" w:rsidP="00F802AF">
            <w:pPr>
              <w:pStyle w:val="Default"/>
              <w:spacing w:line="276" w:lineRule="auto"/>
              <w:jc w:val="both"/>
              <w:rPr>
                <w:rFonts w:ascii="Times New Roman" w:hAnsi="Times New Roman" w:cs="Times New Roman"/>
              </w:rPr>
            </w:pPr>
            <w:r w:rsidRPr="003A63DB">
              <w:rPr>
                <w:rFonts w:ascii="Times New Roman" w:hAnsi="Times New Roman" w:cs="Times New Roman"/>
                <w:color w:val="auto"/>
              </w:rPr>
              <w:t>17</w:t>
            </w:r>
            <w:r w:rsidRPr="003A63DB">
              <w:rPr>
                <w:rFonts w:ascii="Times New Roman" w:hAnsi="Times New Roman" w:cs="Times New Roman"/>
                <w:color w:val="auto"/>
                <w:vertAlign w:val="superscript"/>
              </w:rPr>
              <w:t>th</w:t>
            </w:r>
            <w:r w:rsidRPr="003A63DB">
              <w:rPr>
                <w:rFonts w:ascii="Times New Roman" w:hAnsi="Times New Roman" w:cs="Times New Roman"/>
                <w:color w:val="auto"/>
              </w:rPr>
              <w:t xml:space="preserve"> August 2020</w:t>
            </w:r>
          </w:p>
        </w:tc>
      </w:tr>
      <w:tr w:rsidR="003A63DB" w:rsidRPr="00296D70" w14:paraId="552954B2" w14:textId="77777777" w:rsidTr="0001500B">
        <w:trPr>
          <w:trHeight w:val="146"/>
        </w:trPr>
        <w:tc>
          <w:tcPr>
            <w:tcW w:w="6014" w:type="dxa"/>
            <w:tcBorders>
              <w:top w:val="single" w:sz="8" w:space="0" w:color="000000"/>
              <w:left w:val="single" w:sz="8" w:space="0" w:color="000000"/>
              <w:bottom w:val="single" w:sz="8" w:space="0" w:color="000000"/>
              <w:right w:val="single" w:sz="8" w:space="0" w:color="000000"/>
            </w:tcBorders>
          </w:tcPr>
          <w:p w14:paraId="20D3B48C" w14:textId="77777777" w:rsidR="003A63DB" w:rsidRPr="00296D70" w:rsidRDefault="003A63DB" w:rsidP="00F802AF">
            <w:pPr>
              <w:pStyle w:val="Default"/>
              <w:spacing w:line="276" w:lineRule="auto"/>
              <w:jc w:val="both"/>
              <w:rPr>
                <w:rFonts w:ascii="Times New Roman" w:hAnsi="Times New Roman" w:cs="Times New Roman"/>
              </w:rPr>
            </w:pPr>
            <w:r w:rsidRPr="00296D70">
              <w:rPr>
                <w:rFonts w:ascii="Times New Roman" w:hAnsi="Times New Roman" w:cs="Times New Roman"/>
                <w:b/>
                <w:bCs/>
              </w:rPr>
              <w:t>ADOPTION BY RWANDA FDA</w:t>
            </w:r>
          </w:p>
        </w:tc>
        <w:tc>
          <w:tcPr>
            <w:tcW w:w="2963" w:type="dxa"/>
            <w:tcBorders>
              <w:top w:val="single" w:sz="8" w:space="0" w:color="000000"/>
              <w:left w:val="single" w:sz="8" w:space="0" w:color="000000"/>
              <w:bottom w:val="single" w:sz="8" w:space="0" w:color="000000"/>
              <w:right w:val="single" w:sz="8" w:space="0" w:color="000000"/>
            </w:tcBorders>
          </w:tcPr>
          <w:p w14:paraId="6DAB1BBC" w14:textId="78B4519A" w:rsidR="003A63DB" w:rsidRPr="003A63DB" w:rsidRDefault="003A63DB" w:rsidP="00F802AF">
            <w:pPr>
              <w:pStyle w:val="Default"/>
              <w:spacing w:line="276" w:lineRule="auto"/>
              <w:jc w:val="both"/>
              <w:rPr>
                <w:rFonts w:ascii="Times New Roman" w:hAnsi="Times New Roman" w:cs="Times New Roman"/>
              </w:rPr>
            </w:pPr>
            <w:r w:rsidRPr="003A63DB">
              <w:rPr>
                <w:rFonts w:ascii="Times New Roman" w:hAnsi="Times New Roman" w:cs="Times New Roman"/>
                <w:color w:val="auto"/>
              </w:rPr>
              <w:t>24</w:t>
            </w:r>
            <w:r w:rsidRPr="003A63DB">
              <w:rPr>
                <w:rFonts w:ascii="Times New Roman" w:hAnsi="Times New Roman" w:cs="Times New Roman"/>
                <w:color w:val="auto"/>
                <w:vertAlign w:val="superscript"/>
              </w:rPr>
              <w:t>th</w:t>
            </w:r>
            <w:r w:rsidRPr="003A63DB">
              <w:rPr>
                <w:rFonts w:ascii="Times New Roman" w:hAnsi="Times New Roman" w:cs="Times New Roman"/>
                <w:color w:val="auto"/>
              </w:rPr>
              <w:t xml:space="preserve"> August 2020</w:t>
            </w:r>
          </w:p>
        </w:tc>
      </w:tr>
      <w:tr w:rsidR="003A63DB" w:rsidRPr="00296D70" w14:paraId="07CEC0F4" w14:textId="77777777" w:rsidTr="0001500B">
        <w:trPr>
          <w:trHeight w:val="146"/>
        </w:trPr>
        <w:tc>
          <w:tcPr>
            <w:tcW w:w="6014" w:type="dxa"/>
            <w:tcBorders>
              <w:top w:val="single" w:sz="8" w:space="0" w:color="000000"/>
              <w:left w:val="single" w:sz="8" w:space="0" w:color="000000"/>
              <w:bottom w:val="single" w:sz="8" w:space="0" w:color="000000"/>
              <w:right w:val="single" w:sz="8" w:space="0" w:color="000000"/>
            </w:tcBorders>
          </w:tcPr>
          <w:p w14:paraId="2DA31DD6" w14:textId="77777777" w:rsidR="003A63DB" w:rsidRPr="00296D70" w:rsidRDefault="003A63DB" w:rsidP="00F802AF">
            <w:pPr>
              <w:pStyle w:val="Default"/>
              <w:spacing w:line="276" w:lineRule="auto"/>
              <w:jc w:val="both"/>
              <w:rPr>
                <w:rFonts w:ascii="Times New Roman" w:hAnsi="Times New Roman" w:cs="Times New Roman"/>
              </w:rPr>
            </w:pPr>
            <w:r w:rsidRPr="00296D70">
              <w:rPr>
                <w:rFonts w:ascii="Times New Roman" w:hAnsi="Times New Roman" w:cs="Times New Roman"/>
                <w:b/>
                <w:bCs/>
              </w:rPr>
              <w:t xml:space="preserve">STAKEHOLDERS CONSULTATION </w:t>
            </w:r>
          </w:p>
        </w:tc>
        <w:tc>
          <w:tcPr>
            <w:tcW w:w="2963" w:type="dxa"/>
            <w:tcBorders>
              <w:top w:val="single" w:sz="8" w:space="0" w:color="000000"/>
              <w:left w:val="single" w:sz="8" w:space="0" w:color="000000"/>
              <w:bottom w:val="single" w:sz="8" w:space="0" w:color="000000"/>
              <w:right w:val="single" w:sz="8" w:space="0" w:color="000000"/>
            </w:tcBorders>
          </w:tcPr>
          <w:p w14:paraId="24216615" w14:textId="38AB771C" w:rsidR="003A63DB" w:rsidRPr="003A63DB" w:rsidRDefault="003A63DB" w:rsidP="00F802AF">
            <w:pPr>
              <w:pStyle w:val="Default"/>
              <w:spacing w:line="276" w:lineRule="auto"/>
              <w:jc w:val="both"/>
              <w:rPr>
                <w:rFonts w:ascii="Times New Roman" w:hAnsi="Times New Roman" w:cs="Times New Roman"/>
              </w:rPr>
            </w:pPr>
            <w:r w:rsidRPr="003A63DB">
              <w:rPr>
                <w:rFonts w:ascii="Times New Roman" w:hAnsi="Times New Roman" w:cs="Times New Roman"/>
                <w:color w:val="auto"/>
              </w:rPr>
              <w:t>26</w:t>
            </w:r>
            <w:r w:rsidRPr="003A63DB">
              <w:rPr>
                <w:rFonts w:ascii="Times New Roman" w:hAnsi="Times New Roman" w:cs="Times New Roman"/>
                <w:color w:val="auto"/>
                <w:vertAlign w:val="superscript"/>
              </w:rPr>
              <w:t>th</w:t>
            </w:r>
            <w:r w:rsidRPr="003A63DB">
              <w:rPr>
                <w:rFonts w:ascii="Times New Roman" w:hAnsi="Times New Roman" w:cs="Times New Roman"/>
                <w:color w:val="auto"/>
              </w:rPr>
              <w:t xml:space="preserve"> August 2020</w:t>
            </w:r>
          </w:p>
        </w:tc>
      </w:tr>
      <w:tr w:rsidR="003A63DB" w:rsidRPr="00296D70" w14:paraId="34C0D84B" w14:textId="77777777" w:rsidTr="0001500B">
        <w:trPr>
          <w:trHeight w:val="146"/>
        </w:trPr>
        <w:tc>
          <w:tcPr>
            <w:tcW w:w="6014" w:type="dxa"/>
            <w:tcBorders>
              <w:top w:val="single" w:sz="8" w:space="0" w:color="000000"/>
              <w:left w:val="single" w:sz="8" w:space="0" w:color="000000"/>
              <w:bottom w:val="single" w:sz="8" w:space="0" w:color="000000"/>
              <w:right w:val="single" w:sz="8" w:space="0" w:color="000000"/>
            </w:tcBorders>
          </w:tcPr>
          <w:p w14:paraId="21CD0C70" w14:textId="77777777" w:rsidR="003A63DB" w:rsidRPr="00296D70" w:rsidRDefault="003A63DB" w:rsidP="00F802AF">
            <w:pPr>
              <w:pStyle w:val="Default"/>
              <w:spacing w:line="276" w:lineRule="auto"/>
              <w:jc w:val="both"/>
              <w:rPr>
                <w:rFonts w:ascii="Times New Roman" w:hAnsi="Times New Roman" w:cs="Times New Roman"/>
              </w:rPr>
            </w:pPr>
            <w:r w:rsidRPr="00296D70">
              <w:rPr>
                <w:rFonts w:ascii="Times New Roman" w:hAnsi="Times New Roman" w:cs="Times New Roman"/>
                <w:b/>
                <w:bCs/>
              </w:rPr>
              <w:t>ADOPTION OF STAKEHOLDERS’ COMMENTS</w:t>
            </w:r>
          </w:p>
        </w:tc>
        <w:tc>
          <w:tcPr>
            <w:tcW w:w="2963" w:type="dxa"/>
            <w:tcBorders>
              <w:top w:val="single" w:sz="8" w:space="0" w:color="000000"/>
              <w:left w:val="single" w:sz="8" w:space="0" w:color="000000"/>
              <w:bottom w:val="single" w:sz="8" w:space="0" w:color="000000"/>
              <w:right w:val="single" w:sz="8" w:space="0" w:color="000000"/>
            </w:tcBorders>
          </w:tcPr>
          <w:p w14:paraId="6EAEB904" w14:textId="250531E2" w:rsidR="003A63DB" w:rsidRPr="003A63DB" w:rsidRDefault="003A63DB" w:rsidP="00F802AF">
            <w:pPr>
              <w:pStyle w:val="Default"/>
              <w:spacing w:line="276" w:lineRule="auto"/>
              <w:jc w:val="both"/>
              <w:rPr>
                <w:rFonts w:ascii="Times New Roman" w:hAnsi="Times New Roman" w:cs="Times New Roman"/>
              </w:rPr>
            </w:pPr>
            <w:r w:rsidRPr="003A63DB">
              <w:rPr>
                <w:rFonts w:ascii="Times New Roman" w:hAnsi="Times New Roman" w:cs="Times New Roman"/>
                <w:color w:val="auto"/>
              </w:rPr>
              <w:t>28</w:t>
            </w:r>
            <w:r w:rsidRPr="003A63DB">
              <w:rPr>
                <w:rFonts w:ascii="Times New Roman" w:hAnsi="Times New Roman" w:cs="Times New Roman"/>
                <w:color w:val="auto"/>
                <w:vertAlign w:val="superscript"/>
              </w:rPr>
              <w:t>th</w:t>
            </w:r>
            <w:r w:rsidRPr="003A63DB">
              <w:rPr>
                <w:rFonts w:ascii="Times New Roman" w:hAnsi="Times New Roman" w:cs="Times New Roman"/>
                <w:color w:val="auto"/>
              </w:rPr>
              <w:t xml:space="preserve"> August 2020</w:t>
            </w:r>
          </w:p>
        </w:tc>
      </w:tr>
      <w:tr w:rsidR="003A63DB" w:rsidRPr="00296D70" w14:paraId="76E6E9F8" w14:textId="77777777" w:rsidTr="0001500B">
        <w:trPr>
          <w:trHeight w:val="146"/>
        </w:trPr>
        <w:tc>
          <w:tcPr>
            <w:tcW w:w="6014" w:type="dxa"/>
            <w:tcBorders>
              <w:top w:val="single" w:sz="8" w:space="0" w:color="000000"/>
              <w:left w:val="single" w:sz="8" w:space="0" w:color="000000"/>
              <w:bottom w:val="single" w:sz="8" w:space="0" w:color="000000"/>
              <w:right w:val="single" w:sz="8" w:space="0" w:color="000000"/>
            </w:tcBorders>
          </w:tcPr>
          <w:p w14:paraId="257C32BB" w14:textId="5A93F1C1" w:rsidR="003A63DB" w:rsidRPr="00296D70" w:rsidRDefault="003A63DB" w:rsidP="00F802AF">
            <w:pPr>
              <w:pStyle w:val="Default"/>
              <w:spacing w:line="276" w:lineRule="auto"/>
              <w:jc w:val="both"/>
              <w:rPr>
                <w:rFonts w:ascii="Times New Roman" w:hAnsi="Times New Roman" w:cs="Times New Roman"/>
                <w:b/>
                <w:bCs/>
              </w:rPr>
            </w:pPr>
            <w:r w:rsidRPr="00E460E4">
              <w:rPr>
                <w:rFonts w:ascii="Times New Roman" w:hAnsi="Times New Roman" w:cs="Times New Roman"/>
                <w:b/>
                <w:bCs/>
              </w:rPr>
              <w:t>REVISION No:0</w:t>
            </w:r>
          </w:p>
        </w:tc>
        <w:tc>
          <w:tcPr>
            <w:tcW w:w="2963" w:type="dxa"/>
            <w:tcBorders>
              <w:top w:val="single" w:sz="8" w:space="0" w:color="000000"/>
              <w:left w:val="single" w:sz="8" w:space="0" w:color="000000"/>
              <w:bottom w:val="single" w:sz="8" w:space="0" w:color="000000"/>
              <w:right w:val="single" w:sz="8" w:space="0" w:color="000000"/>
            </w:tcBorders>
          </w:tcPr>
          <w:p w14:paraId="28B30581" w14:textId="5357743B" w:rsidR="003A63DB" w:rsidRPr="003A63DB" w:rsidRDefault="003A63DB" w:rsidP="00F802AF">
            <w:pPr>
              <w:pStyle w:val="Default"/>
              <w:spacing w:line="276" w:lineRule="auto"/>
              <w:jc w:val="both"/>
              <w:rPr>
                <w:rFonts w:ascii="Times New Roman" w:hAnsi="Times New Roman" w:cs="Times New Roman"/>
              </w:rPr>
            </w:pPr>
            <w:r w:rsidRPr="003A63DB">
              <w:rPr>
                <w:rFonts w:ascii="Times New Roman" w:hAnsi="Times New Roman" w:cs="Times New Roman"/>
                <w:color w:val="auto"/>
              </w:rPr>
              <w:t>10</w:t>
            </w:r>
            <w:r w:rsidRPr="003A63DB">
              <w:rPr>
                <w:rFonts w:ascii="Times New Roman" w:hAnsi="Times New Roman" w:cs="Times New Roman"/>
                <w:color w:val="auto"/>
                <w:vertAlign w:val="superscript"/>
              </w:rPr>
              <w:t>th</w:t>
            </w:r>
            <w:r w:rsidRPr="003A63DB">
              <w:rPr>
                <w:rFonts w:ascii="Times New Roman" w:hAnsi="Times New Roman" w:cs="Times New Roman"/>
                <w:color w:val="auto"/>
              </w:rPr>
              <w:t xml:space="preserve"> January 2020</w:t>
            </w:r>
          </w:p>
        </w:tc>
      </w:tr>
      <w:tr w:rsidR="003A63DB" w:rsidRPr="00296D70" w14:paraId="60A13E12" w14:textId="77777777" w:rsidTr="0001500B">
        <w:trPr>
          <w:trHeight w:val="146"/>
        </w:trPr>
        <w:tc>
          <w:tcPr>
            <w:tcW w:w="6014" w:type="dxa"/>
            <w:tcBorders>
              <w:top w:val="single" w:sz="8" w:space="0" w:color="000000"/>
              <w:left w:val="single" w:sz="8" w:space="0" w:color="000000"/>
              <w:bottom w:val="single" w:sz="8" w:space="0" w:color="000000"/>
              <w:right w:val="single" w:sz="8" w:space="0" w:color="000000"/>
            </w:tcBorders>
          </w:tcPr>
          <w:p w14:paraId="323BB585" w14:textId="0AAC192C" w:rsidR="003A63DB" w:rsidRPr="00E460E4" w:rsidRDefault="003A63DB" w:rsidP="00F802AF">
            <w:pPr>
              <w:pStyle w:val="Default"/>
              <w:spacing w:line="276" w:lineRule="auto"/>
              <w:jc w:val="both"/>
              <w:rPr>
                <w:rFonts w:ascii="Times New Roman" w:hAnsi="Times New Roman" w:cs="Times New Roman"/>
                <w:b/>
                <w:bCs/>
              </w:rPr>
            </w:pPr>
            <w:r>
              <w:rPr>
                <w:rFonts w:ascii="Times New Roman" w:hAnsi="Times New Roman" w:cs="Times New Roman"/>
                <w:b/>
                <w:bCs/>
              </w:rPr>
              <w:t>REVISION No:1</w:t>
            </w:r>
          </w:p>
        </w:tc>
        <w:tc>
          <w:tcPr>
            <w:tcW w:w="2963" w:type="dxa"/>
            <w:tcBorders>
              <w:top w:val="single" w:sz="8" w:space="0" w:color="000000"/>
              <w:left w:val="single" w:sz="8" w:space="0" w:color="000000"/>
              <w:bottom w:val="single" w:sz="8" w:space="0" w:color="000000"/>
              <w:right w:val="single" w:sz="8" w:space="0" w:color="000000"/>
            </w:tcBorders>
          </w:tcPr>
          <w:p w14:paraId="37AF717B" w14:textId="5D12E010" w:rsidR="003A63DB" w:rsidRPr="003A63DB" w:rsidRDefault="003A63DB" w:rsidP="00F802AF">
            <w:pPr>
              <w:pStyle w:val="Default"/>
              <w:spacing w:line="276" w:lineRule="auto"/>
              <w:jc w:val="both"/>
              <w:rPr>
                <w:rFonts w:ascii="Times New Roman" w:hAnsi="Times New Roman" w:cs="Times New Roman"/>
              </w:rPr>
            </w:pPr>
            <w:r w:rsidRPr="003A63DB">
              <w:rPr>
                <w:rFonts w:ascii="Times New Roman" w:hAnsi="Times New Roman" w:cs="Times New Roman"/>
                <w:color w:val="auto"/>
              </w:rPr>
              <w:t>18</w:t>
            </w:r>
            <w:r w:rsidRPr="003A63DB">
              <w:rPr>
                <w:rFonts w:ascii="Times New Roman" w:hAnsi="Times New Roman" w:cs="Times New Roman"/>
                <w:color w:val="auto"/>
                <w:vertAlign w:val="superscript"/>
              </w:rPr>
              <w:t>th</w:t>
            </w:r>
            <w:r w:rsidRPr="003A63DB">
              <w:rPr>
                <w:rFonts w:ascii="Times New Roman" w:hAnsi="Times New Roman" w:cs="Times New Roman"/>
                <w:color w:val="auto"/>
              </w:rPr>
              <w:t xml:space="preserve"> August 2020</w:t>
            </w:r>
          </w:p>
        </w:tc>
      </w:tr>
      <w:tr w:rsidR="003A63DB" w:rsidRPr="00296D70" w14:paraId="6C656321" w14:textId="77777777" w:rsidTr="0001500B">
        <w:trPr>
          <w:trHeight w:val="146"/>
        </w:trPr>
        <w:tc>
          <w:tcPr>
            <w:tcW w:w="6014" w:type="dxa"/>
            <w:tcBorders>
              <w:top w:val="single" w:sz="8" w:space="0" w:color="000000"/>
              <w:left w:val="single" w:sz="8" w:space="0" w:color="000000"/>
              <w:bottom w:val="single" w:sz="8" w:space="0" w:color="000000"/>
              <w:right w:val="single" w:sz="8" w:space="0" w:color="000000"/>
            </w:tcBorders>
          </w:tcPr>
          <w:p w14:paraId="6C12A68A" w14:textId="1C173843" w:rsidR="003A63DB" w:rsidRPr="00E460E4" w:rsidRDefault="003A63DB" w:rsidP="00F802AF">
            <w:pPr>
              <w:pStyle w:val="Default"/>
              <w:spacing w:line="276" w:lineRule="auto"/>
              <w:jc w:val="both"/>
              <w:rPr>
                <w:rFonts w:ascii="Times New Roman" w:hAnsi="Times New Roman" w:cs="Times New Roman"/>
                <w:b/>
                <w:bCs/>
              </w:rPr>
            </w:pPr>
            <w:r>
              <w:rPr>
                <w:rFonts w:ascii="Times New Roman" w:hAnsi="Times New Roman" w:cs="Times New Roman"/>
                <w:b/>
                <w:bCs/>
              </w:rPr>
              <w:t>REVISION No:2</w:t>
            </w:r>
          </w:p>
        </w:tc>
        <w:tc>
          <w:tcPr>
            <w:tcW w:w="2963" w:type="dxa"/>
            <w:tcBorders>
              <w:top w:val="single" w:sz="8" w:space="0" w:color="000000"/>
              <w:left w:val="single" w:sz="8" w:space="0" w:color="000000"/>
              <w:bottom w:val="single" w:sz="8" w:space="0" w:color="000000"/>
              <w:right w:val="single" w:sz="8" w:space="0" w:color="000000"/>
            </w:tcBorders>
          </w:tcPr>
          <w:p w14:paraId="228BE88E" w14:textId="382A9D7B" w:rsidR="003A63DB" w:rsidRPr="003A63DB" w:rsidRDefault="003A63DB" w:rsidP="00F802AF">
            <w:pPr>
              <w:pStyle w:val="Default"/>
              <w:spacing w:line="276" w:lineRule="auto"/>
              <w:jc w:val="both"/>
              <w:rPr>
                <w:rFonts w:ascii="Times New Roman" w:hAnsi="Times New Roman" w:cs="Times New Roman"/>
              </w:rPr>
            </w:pPr>
            <w:r w:rsidRPr="003A63DB">
              <w:rPr>
                <w:rFonts w:ascii="Times New Roman" w:hAnsi="Times New Roman" w:cs="Times New Roman"/>
                <w:color w:val="auto"/>
              </w:rPr>
              <w:t>20</w:t>
            </w:r>
            <w:r w:rsidRPr="003A63DB">
              <w:rPr>
                <w:rFonts w:ascii="Times New Roman" w:hAnsi="Times New Roman" w:cs="Times New Roman"/>
                <w:color w:val="auto"/>
                <w:vertAlign w:val="superscript"/>
              </w:rPr>
              <w:t>th</w:t>
            </w:r>
            <w:r w:rsidRPr="003A63DB">
              <w:rPr>
                <w:rFonts w:ascii="Times New Roman" w:hAnsi="Times New Roman" w:cs="Times New Roman"/>
                <w:color w:val="auto"/>
              </w:rPr>
              <w:t xml:space="preserve"> January 2022</w:t>
            </w:r>
          </w:p>
        </w:tc>
      </w:tr>
      <w:tr w:rsidR="003A63DB" w:rsidRPr="00296D70" w14:paraId="593FF1C4" w14:textId="77777777" w:rsidTr="0001500B">
        <w:trPr>
          <w:trHeight w:val="146"/>
        </w:trPr>
        <w:tc>
          <w:tcPr>
            <w:tcW w:w="6014" w:type="dxa"/>
            <w:tcBorders>
              <w:top w:val="single" w:sz="8" w:space="0" w:color="000000"/>
              <w:left w:val="single" w:sz="8" w:space="0" w:color="000000"/>
              <w:bottom w:val="single" w:sz="8" w:space="0" w:color="000000"/>
              <w:right w:val="single" w:sz="8" w:space="0" w:color="000000"/>
            </w:tcBorders>
          </w:tcPr>
          <w:p w14:paraId="107A1192" w14:textId="387510AC" w:rsidR="003A63DB" w:rsidRPr="00E460E4" w:rsidRDefault="003A63DB" w:rsidP="00F802AF">
            <w:pPr>
              <w:pStyle w:val="Default"/>
              <w:spacing w:line="276" w:lineRule="auto"/>
              <w:jc w:val="both"/>
              <w:rPr>
                <w:rFonts w:ascii="Times New Roman" w:hAnsi="Times New Roman" w:cs="Times New Roman"/>
                <w:b/>
                <w:bCs/>
              </w:rPr>
            </w:pPr>
            <w:r>
              <w:rPr>
                <w:rFonts w:ascii="Times New Roman" w:hAnsi="Times New Roman" w:cs="Times New Roman"/>
                <w:b/>
                <w:bCs/>
              </w:rPr>
              <w:t>REVISION No:3</w:t>
            </w:r>
          </w:p>
        </w:tc>
        <w:tc>
          <w:tcPr>
            <w:tcW w:w="2963" w:type="dxa"/>
            <w:tcBorders>
              <w:top w:val="single" w:sz="8" w:space="0" w:color="000000"/>
              <w:left w:val="single" w:sz="8" w:space="0" w:color="000000"/>
              <w:bottom w:val="single" w:sz="8" w:space="0" w:color="000000"/>
              <w:right w:val="single" w:sz="8" w:space="0" w:color="000000"/>
            </w:tcBorders>
          </w:tcPr>
          <w:p w14:paraId="3600D6DF" w14:textId="4E133DCA" w:rsidR="003A63DB" w:rsidRPr="00F802AF" w:rsidRDefault="004702B2" w:rsidP="00F802AF">
            <w:pPr>
              <w:pStyle w:val="Default"/>
              <w:spacing w:line="276" w:lineRule="auto"/>
              <w:jc w:val="both"/>
              <w:rPr>
                <w:rFonts w:ascii="Times New Roman" w:hAnsi="Times New Roman" w:cs="Times New Roman"/>
                <w:highlight w:val="yellow"/>
              </w:rPr>
            </w:pPr>
            <w:r>
              <w:rPr>
                <w:rFonts w:ascii="Times New Roman" w:hAnsi="Times New Roman" w:cs="Times New Roman"/>
                <w:color w:val="auto"/>
                <w:highlight w:val="yellow"/>
              </w:rPr>
              <w:t>1</w:t>
            </w:r>
            <w:r>
              <w:rPr>
                <w:rFonts w:ascii="Times New Roman" w:hAnsi="Times New Roman" w:cs="Times New Roman"/>
                <w:color w:val="auto"/>
                <w:highlight w:val="yellow"/>
                <w:vertAlign w:val="superscript"/>
              </w:rPr>
              <w:t>st</w:t>
            </w:r>
            <w:r w:rsidR="002C40F9" w:rsidRPr="00F802AF">
              <w:rPr>
                <w:rFonts w:ascii="Times New Roman" w:hAnsi="Times New Roman" w:cs="Times New Roman"/>
                <w:color w:val="auto"/>
                <w:highlight w:val="yellow"/>
              </w:rPr>
              <w:t xml:space="preserve"> </w:t>
            </w:r>
            <w:r w:rsidR="003A63DB" w:rsidRPr="00F802AF">
              <w:rPr>
                <w:rFonts w:ascii="Times New Roman" w:hAnsi="Times New Roman" w:cs="Times New Roman"/>
                <w:color w:val="auto"/>
                <w:highlight w:val="yellow"/>
              </w:rPr>
              <w:t>A</w:t>
            </w:r>
            <w:r w:rsidR="002C40F9" w:rsidRPr="00F802AF">
              <w:rPr>
                <w:rFonts w:ascii="Times New Roman" w:hAnsi="Times New Roman" w:cs="Times New Roman"/>
                <w:color w:val="auto"/>
                <w:highlight w:val="yellow"/>
              </w:rPr>
              <w:t>ugust</w:t>
            </w:r>
            <w:r w:rsidR="003A63DB" w:rsidRPr="00F802AF">
              <w:rPr>
                <w:rFonts w:ascii="Times New Roman" w:hAnsi="Times New Roman" w:cs="Times New Roman"/>
                <w:color w:val="auto"/>
                <w:highlight w:val="yellow"/>
              </w:rPr>
              <w:t xml:space="preserve"> 2022</w:t>
            </w:r>
          </w:p>
        </w:tc>
      </w:tr>
      <w:tr w:rsidR="003A63DB" w:rsidRPr="00296D70" w14:paraId="05E9CF66" w14:textId="77777777" w:rsidTr="0001500B">
        <w:trPr>
          <w:trHeight w:val="146"/>
        </w:trPr>
        <w:tc>
          <w:tcPr>
            <w:tcW w:w="6014" w:type="dxa"/>
            <w:tcBorders>
              <w:top w:val="single" w:sz="8" w:space="0" w:color="000000"/>
              <w:left w:val="single" w:sz="8" w:space="0" w:color="000000"/>
              <w:bottom w:val="single" w:sz="8" w:space="0" w:color="000000"/>
              <w:right w:val="single" w:sz="8" w:space="0" w:color="000000"/>
            </w:tcBorders>
          </w:tcPr>
          <w:p w14:paraId="653686B1" w14:textId="77777777" w:rsidR="003A63DB" w:rsidRPr="00296D70" w:rsidRDefault="003A63DB" w:rsidP="00F802AF">
            <w:pPr>
              <w:pStyle w:val="Default"/>
              <w:spacing w:line="276" w:lineRule="auto"/>
              <w:jc w:val="both"/>
              <w:rPr>
                <w:rFonts w:ascii="Times New Roman" w:hAnsi="Times New Roman" w:cs="Times New Roman"/>
              </w:rPr>
            </w:pPr>
            <w:r w:rsidRPr="00296D70">
              <w:rPr>
                <w:rFonts w:ascii="Times New Roman" w:hAnsi="Times New Roman" w:cs="Times New Roman"/>
                <w:b/>
                <w:bCs/>
              </w:rPr>
              <w:t xml:space="preserve">DATE FOR COMING INTO EFFECT </w:t>
            </w:r>
          </w:p>
        </w:tc>
        <w:tc>
          <w:tcPr>
            <w:tcW w:w="2963" w:type="dxa"/>
            <w:tcBorders>
              <w:top w:val="single" w:sz="8" w:space="0" w:color="000000"/>
              <w:left w:val="single" w:sz="8" w:space="0" w:color="000000"/>
              <w:bottom w:val="single" w:sz="8" w:space="0" w:color="000000"/>
              <w:right w:val="single" w:sz="8" w:space="0" w:color="000000"/>
            </w:tcBorders>
          </w:tcPr>
          <w:p w14:paraId="5E0FD18B" w14:textId="1200ACC6" w:rsidR="003A63DB" w:rsidRPr="00F802AF" w:rsidRDefault="003A63DB" w:rsidP="00F802AF">
            <w:pPr>
              <w:pStyle w:val="Default"/>
              <w:spacing w:line="276" w:lineRule="auto"/>
              <w:jc w:val="both"/>
              <w:rPr>
                <w:rFonts w:ascii="Times New Roman" w:hAnsi="Times New Roman" w:cs="Times New Roman"/>
                <w:highlight w:val="yellow"/>
              </w:rPr>
            </w:pPr>
            <w:r w:rsidRPr="00F802AF">
              <w:rPr>
                <w:rFonts w:ascii="Times New Roman" w:hAnsi="Times New Roman" w:cs="Times New Roman"/>
                <w:color w:val="auto"/>
                <w:highlight w:val="yellow"/>
              </w:rPr>
              <w:t>10</w:t>
            </w:r>
            <w:r w:rsidRPr="00F802AF">
              <w:rPr>
                <w:rFonts w:ascii="Times New Roman" w:hAnsi="Times New Roman" w:cs="Times New Roman"/>
                <w:color w:val="auto"/>
                <w:highlight w:val="yellow"/>
                <w:vertAlign w:val="superscript"/>
              </w:rPr>
              <w:t>th</w:t>
            </w:r>
            <w:r w:rsidR="00C72D46" w:rsidRPr="00F802AF">
              <w:rPr>
                <w:rFonts w:ascii="Times New Roman" w:hAnsi="Times New Roman" w:cs="Times New Roman"/>
                <w:color w:val="auto"/>
                <w:highlight w:val="yellow"/>
              </w:rPr>
              <w:t>August</w:t>
            </w:r>
            <w:r w:rsidRPr="00F802AF">
              <w:rPr>
                <w:rFonts w:ascii="Times New Roman" w:hAnsi="Times New Roman" w:cs="Times New Roman"/>
                <w:color w:val="auto"/>
                <w:highlight w:val="yellow"/>
              </w:rPr>
              <w:t xml:space="preserve"> 2022</w:t>
            </w:r>
          </w:p>
        </w:tc>
      </w:tr>
    </w:tbl>
    <w:p w14:paraId="75C62064" w14:textId="16851837" w:rsidR="00442D73" w:rsidRDefault="00442D73" w:rsidP="00F802AF">
      <w:pPr>
        <w:pStyle w:val="Heading1"/>
        <w:tabs>
          <w:tab w:val="left" w:pos="7152"/>
        </w:tabs>
        <w:spacing w:before="0" w:after="0" w:line="276" w:lineRule="auto"/>
        <w:ind w:left="283" w:right="454"/>
        <w:jc w:val="both"/>
        <w:rPr>
          <w:szCs w:val="24"/>
        </w:rPr>
      </w:pPr>
    </w:p>
    <w:p w14:paraId="0AFEC243" w14:textId="184E9AE8" w:rsidR="00994AC7" w:rsidRDefault="00994AC7" w:rsidP="00F802AF">
      <w:pPr>
        <w:spacing w:line="276" w:lineRule="auto"/>
      </w:pPr>
    </w:p>
    <w:p w14:paraId="1A9975AC" w14:textId="469887CB" w:rsidR="00994AC7" w:rsidRDefault="00994AC7" w:rsidP="00F802AF">
      <w:pPr>
        <w:spacing w:line="276" w:lineRule="auto"/>
      </w:pPr>
    </w:p>
    <w:p w14:paraId="649E5022" w14:textId="53C42550" w:rsidR="00994AC7" w:rsidRDefault="00994AC7" w:rsidP="00F802AF">
      <w:pPr>
        <w:spacing w:line="276" w:lineRule="auto"/>
      </w:pPr>
    </w:p>
    <w:p w14:paraId="26D84116" w14:textId="137D03A2" w:rsidR="00994AC7" w:rsidRDefault="00994AC7" w:rsidP="00F802AF">
      <w:pPr>
        <w:spacing w:line="276" w:lineRule="auto"/>
      </w:pPr>
    </w:p>
    <w:p w14:paraId="3E012CD4" w14:textId="275079F8" w:rsidR="00994AC7" w:rsidRDefault="00994AC7" w:rsidP="00F802AF">
      <w:pPr>
        <w:spacing w:line="276" w:lineRule="auto"/>
      </w:pPr>
    </w:p>
    <w:p w14:paraId="5563D784" w14:textId="3E94F24C" w:rsidR="00994AC7" w:rsidRDefault="00994AC7" w:rsidP="00F802AF">
      <w:pPr>
        <w:spacing w:line="276" w:lineRule="auto"/>
      </w:pPr>
    </w:p>
    <w:p w14:paraId="73202A25" w14:textId="0076FADE" w:rsidR="00994AC7" w:rsidRDefault="00994AC7" w:rsidP="00F802AF">
      <w:pPr>
        <w:spacing w:line="276" w:lineRule="auto"/>
      </w:pPr>
    </w:p>
    <w:p w14:paraId="6F82D1C4" w14:textId="0FA5EED9" w:rsidR="00994AC7" w:rsidRDefault="00994AC7" w:rsidP="00F802AF">
      <w:pPr>
        <w:spacing w:line="276" w:lineRule="auto"/>
      </w:pPr>
    </w:p>
    <w:p w14:paraId="6BC8ACA8" w14:textId="315BC6DE" w:rsidR="00994AC7" w:rsidRDefault="00994AC7" w:rsidP="00F802AF">
      <w:pPr>
        <w:spacing w:line="276" w:lineRule="auto"/>
      </w:pPr>
    </w:p>
    <w:p w14:paraId="28E8FFFA" w14:textId="625C9298" w:rsidR="00994AC7" w:rsidRDefault="00994AC7" w:rsidP="00F802AF">
      <w:pPr>
        <w:spacing w:line="276" w:lineRule="auto"/>
      </w:pPr>
    </w:p>
    <w:p w14:paraId="1470B853" w14:textId="55902326" w:rsidR="00994AC7" w:rsidRDefault="00994AC7" w:rsidP="00F802AF">
      <w:pPr>
        <w:spacing w:line="276" w:lineRule="auto"/>
      </w:pPr>
    </w:p>
    <w:p w14:paraId="15A13B27" w14:textId="1168F7B4" w:rsidR="00994AC7" w:rsidRDefault="00994AC7" w:rsidP="00F802AF">
      <w:pPr>
        <w:spacing w:line="276" w:lineRule="auto"/>
      </w:pPr>
    </w:p>
    <w:p w14:paraId="02F37AE7" w14:textId="29F4A841" w:rsidR="00994AC7" w:rsidRDefault="00994AC7" w:rsidP="00F802AF">
      <w:pPr>
        <w:spacing w:line="276" w:lineRule="auto"/>
      </w:pPr>
    </w:p>
    <w:p w14:paraId="29E7A107" w14:textId="2D933DEB" w:rsidR="00994AC7" w:rsidRDefault="00994AC7" w:rsidP="00F802AF">
      <w:pPr>
        <w:spacing w:line="276" w:lineRule="auto"/>
      </w:pPr>
    </w:p>
    <w:p w14:paraId="04BB3B90" w14:textId="1E3A34AA" w:rsidR="0054662E" w:rsidRDefault="0054662E" w:rsidP="00F802AF">
      <w:pPr>
        <w:spacing w:line="276" w:lineRule="auto"/>
      </w:pPr>
    </w:p>
    <w:p w14:paraId="3A031940" w14:textId="64AF8221" w:rsidR="0054662E" w:rsidRDefault="0054662E" w:rsidP="00F802AF">
      <w:pPr>
        <w:spacing w:line="276" w:lineRule="auto"/>
      </w:pPr>
    </w:p>
    <w:p w14:paraId="3C202AD8" w14:textId="7C9B21A3" w:rsidR="0054662E" w:rsidRDefault="0054662E" w:rsidP="00F802AF">
      <w:pPr>
        <w:spacing w:line="276" w:lineRule="auto"/>
      </w:pPr>
    </w:p>
    <w:p w14:paraId="666676B4" w14:textId="7FF5A067" w:rsidR="0054662E" w:rsidRDefault="0054662E" w:rsidP="00F802AF">
      <w:pPr>
        <w:spacing w:line="276" w:lineRule="auto"/>
      </w:pPr>
    </w:p>
    <w:p w14:paraId="0D1790F9" w14:textId="22FAB0BD" w:rsidR="0054662E" w:rsidRDefault="0054662E" w:rsidP="00F802AF">
      <w:pPr>
        <w:spacing w:line="276" w:lineRule="auto"/>
      </w:pPr>
    </w:p>
    <w:p w14:paraId="065B0739" w14:textId="31917898" w:rsidR="0054662E" w:rsidRDefault="0054662E" w:rsidP="00F802AF">
      <w:pPr>
        <w:spacing w:line="276" w:lineRule="auto"/>
      </w:pPr>
    </w:p>
    <w:p w14:paraId="34CC21C2" w14:textId="05FCF422" w:rsidR="0054662E" w:rsidRDefault="0054662E" w:rsidP="00F802AF">
      <w:pPr>
        <w:spacing w:line="276" w:lineRule="auto"/>
      </w:pPr>
    </w:p>
    <w:p w14:paraId="542E6E1A" w14:textId="038D7043" w:rsidR="0054662E" w:rsidRDefault="0054662E" w:rsidP="00F802AF">
      <w:pPr>
        <w:spacing w:line="276" w:lineRule="auto"/>
      </w:pPr>
    </w:p>
    <w:p w14:paraId="641865A6" w14:textId="4D21DD61" w:rsidR="0054662E" w:rsidRDefault="0054662E" w:rsidP="00F802AF">
      <w:pPr>
        <w:spacing w:line="276" w:lineRule="auto"/>
      </w:pPr>
    </w:p>
    <w:p w14:paraId="2736A363" w14:textId="79A5B87E" w:rsidR="0054662E" w:rsidRDefault="0054662E" w:rsidP="00F802AF">
      <w:pPr>
        <w:spacing w:line="276" w:lineRule="auto"/>
      </w:pPr>
    </w:p>
    <w:p w14:paraId="65A3BC72" w14:textId="7DCE01F1" w:rsidR="0054662E" w:rsidRDefault="0054662E" w:rsidP="00F802AF">
      <w:pPr>
        <w:spacing w:line="276" w:lineRule="auto"/>
      </w:pPr>
    </w:p>
    <w:p w14:paraId="509562C2" w14:textId="55257C67" w:rsidR="003B3194" w:rsidRPr="00AE5FD0" w:rsidRDefault="003B3194" w:rsidP="00F802AF">
      <w:pPr>
        <w:pStyle w:val="Heading2"/>
      </w:pPr>
      <w:bookmarkStart w:id="6" w:name="_Toc77322029"/>
      <w:bookmarkStart w:id="7" w:name="_Toc110269399"/>
      <w:r w:rsidRPr="00AE5FD0">
        <w:lastRenderedPageBreak/>
        <w:t>Document Revision History</w:t>
      </w:r>
      <w:bookmarkEnd w:id="6"/>
      <w:bookmarkEnd w:id="7"/>
    </w:p>
    <w:p w14:paraId="2F67EC40" w14:textId="77777777" w:rsidR="003B3194" w:rsidRPr="003060BA" w:rsidRDefault="003B3194" w:rsidP="00F802AF">
      <w:pPr>
        <w:spacing w:line="276" w:lineRule="auto"/>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985"/>
        <w:gridCol w:w="4961"/>
      </w:tblGrid>
      <w:tr w:rsidR="003B3194" w:rsidRPr="00FA0A58" w14:paraId="3A9630FD" w14:textId="77777777" w:rsidTr="007436C6">
        <w:trPr>
          <w:tblHeader/>
        </w:trPr>
        <w:tc>
          <w:tcPr>
            <w:tcW w:w="2410" w:type="dxa"/>
          </w:tcPr>
          <w:p w14:paraId="0DFA9155" w14:textId="77777777" w:rsidR="003B3194" w:rsidRPr="00FA0A58" w:rsidRDefault="003B3194">
            <w:pPr>
              <w:spacing w:line="276" w:lineRule="auto"/>
              <w:ind w:left="426" w:hanging="392"/>
              <w:rPr>
                <w:rFonts w:eastAsia="Times New Roman"/>
                <w:szCs w:val="24"/>
              </w:rPr>
            </w:pPr>
            <w:r w:rsidRPr="00FA0A58">
              <w:rPr>
                <w:rFonts w:eastAsia="Times New Roman"/>
                <w:szCs w:val="24"/>
              </w:rPr>
              <w:t>Date of revision</w:t>
            </w:r>
          </w:p>
        </w:tc>
        <w:tc>
          <w:tcPr>
            <w:tcW w:w="1985" w:type="dxa"/>
          </w:tcPr>
          <w:p w14:paraId="60A63016" w14:textId="77777777" w:rsidR="003B3194" w:rsidRPr="00FA0A58" w:rsidRDefault="003B3194">
            <w:pPr>
              <w:spacing w:line="276" w:lineRule="auto"/>
              <w:ind w:firstLine="34"/>
              <w:rPr>
                <w:rFonts w:eastAsia="Times New Roman"/>
                <w:szCs w:val="24"/>
              </w:rPr>
            </w:pPr>
            <w:r w:rsidRPr="00FA0A58">
              <w:rPr>
                <w:rFonts w:eastAsia="Times New Roman"/>
                <w:szCs w:val="24"/>
              </w:rPr>
              <w:t>Revision number</w:t>
            </w:r>
          </w:p>
        </w:tc>
        <w:tc>
          <w:tcPr>
            <w:tcW w:w="4961" w:type="dxa"/>
          </w:tcPr>
          <w:p w14:paraId="628F9D66" w14:textId="77777777" w:rsidR="003B3194" w:rsidRPr="00FA0A58" w:rsidRDefault="003B3194">
            <w:pPr>
              <w:tabs>
                <w:tab w:val="left" w:pos="5040"/>
                <w:tab w:val="left" w:pos="5400"/>
                <w:tab w:val="left" w:pos="5760"/>
              </w:tabs>
              <w:spacing w:line="276" w:lineRule="auto"/>
              <w:ind w:left="426" w:hanging="426"/>
              <w:rPr>
                <w:rFonts w:eastAsia="Times New Roman"/>
                <w:b/>
                <w:szCs w:val="24"/>
              </w:rPr>
            </w:pPr>
            <w:r w:rsidRPr="00FA0A58">
              <w:rPr>
                <w:rFonts w:eastAsia="Times New Roman"/>
                <w:szCs w:val="24"/>
              </w:rPr>
              <w:t>Changes made and/or reasons for revision</w:t>
            </w:r>
          </w:p>
        </w:tc>
      </w:tr>
      <w:tr w:rsidR="00A029CD" w:rsidRPr="00FA0A58" w14:paraId="0F7760F7" w14:textId="77777777" w:rsidTr="007436C6">
        <w:trPr>
          <w:tblHeader/>
        </w:trPr>
        <w:tc>
          <w:tcPr>
            <w:tcW w:w="2410" w:type="dxa"/>
          </w:tcPr>
          <w:p w14:paraId="2EE23912" w14:textId="638E43DD" w:rsidR="00A029CD" w:rsidRPr="00FA0A58" w:rsidRDefault="00A029CD">
            <w:pPr>
              <w:spacing w:line="276" w:lineRule="auto"/>
              <w:ind w:left="426" w:hanging="392"/>
              <w:rPr>
                <w:rFonts w:eastAsia="Times New Roman"/>
                <w:szCs w:val="24"/>
              </w:rPr>
            </w:pPr>
            <w:r w:rsidRPr="00675B83">
              <w:rPr>
                <w:rFonts w:eastAsia="Times New Roman"/>
                <w:szCs w:val="24"/>
              </w:rPr>
              <w:t>18/08/2020</w:t>
            </w:r>
          </w:p>
        </w:tc>
        <w:tc>
          <w:tcPr>
            <w:tcW w:w="1985" w:type="dxa"/>
          </w:tcPr>
          <w:p w14:paraId="37B4353E" w14:textId="63CE6022" w:rsidR="00A029CD" w:rsidRPr="00FA0A58" w:rsidRDefault="00A029CD">
            <w:pPr>
              <w:spacing w:line="276" w:lineRule="auto"/>
              <w:ind w:left="426" w:firstLine="426"/>
              <w:rPr>
                <w:rFonts w:eastAsia="Times New Roman"/>
                <w:szCs w:val="24"/>
              </w:rPr>
            </w:pPr>
            <w:r w:rsidRPr="00675B83">
              <w:rPr>
                <w:rFonts w:eastAsia="Times New Roman"/>
                <w:szCs w:val="24"/>
              </w:rPr>
              <w:t>1</w:t>
            </w:r>
          </w:p>
        </w:tc>
        <w:tc>
          <w:tcPr>
            <w:tcW w:w="4961" w:type="dxa"/>
          </w:tcPr>
          <w:p w14:paraId="4486EA55" w14:textId="0614106F" w:rsidR="00A029CD" w:rsidRPr="00BA695B" w:rsidRDefault="00A029CD" w:rsidP="00F802AF">
            <w:pPr>
              <w:pStyle w:val="ListParagraph"/>
              <w:spacing w:line="276" w:lineRule="auto"/>
              <w:ind w:left="459"/>
              <w:rPr>
                <w:rFonts w:ascii="Times New Roman" w:eastAsia="Times New Roman" w:hAnsi="Times New Roman" w:cs="Times New Roman"/>
                <w:sz w:val="24"/>
                <w:szCs w:val="24"/>
              </w:rPr>
            </w:pPr>
            <w:r w:rsidRPr="00BA695B">
              <w:rPr>
                <w:rFonts w:ascii="Times New Roman" w:hAnsi="Times New Roman" w:cs="Times New Roman"/>
                <w:sz w:val="24"/>
                <w:szCs w:val="24"/>
              </w:rPr>
              <w:t>The title of the regulations was renamed as “</w:t>
            </w:r>
            <w:r w:rsidRPr="00BA695B">
              <w:rPr>
                <w:rFonts w:ascii="Times New Roman" w:eastAsia="Times New Roman" w:hAnsi="Times New Roman" w:cs="Times New Roman"/>
                <w:b/>
                <w:iCs/>
                <w:sz w:val="24"/>
                <w:szCs w:val="24"/>
              </w:rPr>
              <w:t xml:space="preserve">Regulations </w:t>
            </w:r>
            <w:r w:rsidRPr="00BA695B">
              <w:rPr>
                <w:rFonts w:ascii="Times New Roman" w:hAnsi="Times New Roman" w:cs="Times New Roman"/>
                <w:b/>
                <w:iCs/>
                <w:sz w:val="24"/>
                <w:szCs w:val="24"/>
              </w:rPr>
              <w:t>Governing Licensing to Manufacture, to Operate as Wholesale and Retail Seller of Medical Products</w:t>
            </w:r>
            <w:r w:rsidRPr="00BA695B">
              <w:rPr>
                <w:rFonts w:ascii="Times New Roman" w:hAnsi="Times New Roman" w:cs="Times New Roman"/>
                <w:iCs/>
                <w:sz w:val="24"/>
                <w:szCs w:val="24"/>
              </w:rPr>
              <w:t>” instead of “Regulations governing licensing to manufacture pharmaceutical products or to operate as wholesale or a retail seller of pharmaceutical products”.</w:t>
            </w:r>
          </w:p>
          <w:p w14:paraId="63A36C1C" w14:textId="0DCCE0C7" w:rsidR="00A029CD" w:rsidRPr="00FA0A58" w:rsidRDefault="00A029CD" w:rsidP="00F802AF">
            <w:pPr>
              <w:pStyle w:val="ListParagraph"/>
              <w:spacing w:line="276" w:lineRule="auto"/>
              <w:ind w:left="4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1A0532" w:rsidRPr="00FA0A58" w14:paraId="1E4FDE35" w14:textId="77777777" w:rsidTr="007436C6">
        <w:trPr>
          <w:tblHeader/>
        </w:trPr>
        <w:tc>
          <w:tcPr>
            <w:tcW w:w="2410" w:type="dxa"/>
          </w:tcPr>
          <w:p w14:paraId="2E1F00CA" w14:textId="0F558A49" w:rsidR="001A0532" w:rsidRPr="00675B83" w:rsidRDefault="001A0532">
            <w:pPr>
              <w:spacing w:line="276" w:lineRule="auto"/>
              <w:ind w:left="426" w:hanging="392"/>
              <w:rPr>
                <w:rFonts w:eastAsia="Times New Roman"/>
                <w:szCs w:val="24"/>
              </w:rPr>
            </w:pPr>
            <w:r w:rsidRPr="00675B83">
              <w:rPr>
                <w:rFonts w:eastAsia="Times New Roman"/>
                <w:szCs w:val="24"/>
              </w:rPr>
              <w:t>20/01/2022</w:t>
            </w:r>
          </w:p>
        </w:tc>
        <w:tc>
          <w:tcPr>
            <w:tcW w:w="1985" w:type="dxa"/>
          </w:tcPr>
          <w:p w14:paraId="766E0003" w14:textId="5FA6C29F" w:rsidR="001A0532" w:rsidRPr="00675B83" w:rsidRDefault="001A0532">
            <w:pPr>
              <w:spacing w:line="276" w:lineRule="auto"/>
              <w:ind w:left="426" w:firstLine="426"/>
              <w:rPr>
                <w:rFonts w:eastAsia="Times New Roman"/>
                <w:szCs w:val="24"/>
              </w:rPr>
            </w:pPr>
            <w:r w:rsidRPr="00675B83">
              <w:rPr>
                <w:rFonts w:eastAsia="Times New Roman"/>
                <w:szCs w:val="24"/>
              </w:rPr>
              <w:t>2</w:t>
            </w:r>
          </w:p>
        </w:tc>
        <w:tc>
          <w:tcPr>
            <w:tcW w:w="4961" w:type="dxa"/>
          </w:tcPr>
          <w:p w14:paraId="0135D957" w14:textId="77777777" w:rsidR="001A0532" w:rsidRPr="00A029CD" w:rsidRDefault="001A0532" w:rsidP="00F802AF">
            <w:pPr>
              <w:pStyle w:val="ListParagraph"/>
              <w:spacing w:line="276" w:lineRule="auto"/>
              <w:ind w:left="459"/>
              <w:rPr>
                <w:rFonts w:ascii="Times New Roman" w:hAnsi="Times New Roman" w:cs="Times New Roman"/>
                <w:sz w:val="24"/>
                <w:szCs w:val="24"/>
              </w:rPr>
            </w:pPr>
            <w:r w:rsidRPr="00A029CD">
              <w:rPr>
                <w:rFonts w:ascii="Times New Roman" w:hAnsi="Times New Roman" w:cs="Times New Roman"/>
                <w:sz w:val="24"/>
                <w:szCs w:val="24"/>
              </w:rPr>
              <w:t>1.</w:t>
            </w:r>
            <w:r w:rsidRPr="00A029CD">
              <w:rPr>
                <w:rFonts w:ascii="Times New Roman" w:hAnsi="Times New Roman" w:cs="Times New Roman"/>
                <w:sz w:val="24"/>
                <w:szCs w:val="24"/>
              </w:rPr>
              <w:tab/>
              <w:t>The title of the regulations was renamed as Regulations Governing Licensing of Public and Private Manufacturers, Distributors, Wholesalers and Retailers of Medical Products instead of “Regulations Governing Licensing to Manufacture, to Operate as Wholesale and Retail Seller of Medical Products”.</w:t>
            </w:r>
          </w:p>
          <w:p w14:paraId="7503653D" w14:textId="09DF9F1F" w:rsidR="001A0532" w:rsidRPr="00BA695B" w:rsidRDefault="001A0532" w:rsidP="00F802AF">
            <w:pPr>
              <w:pStyle w:val="ListParagraph"/>
              <w:spacing w:line="276" w:lineRule="auto"/>
              <w:ind w:left="459"/>
              <w:rPr>
                <w:rFonts w:ascii="Times New Roman" w:hAnsi="Times New Roman" w:cs="Times New Roman"/>
                <w:sz w:val="24"/>
                <w:szCs w:val="24"/>
              </w:rPr>
            </w:pPr>
            <w:r w:rsidRPr="00A029CD">
              <w:rPr>
                <w:rFonts w:ascii="Times New Roman" w:hAnsi="Times New Roman" w:cs="Times New Roman"/>
                <w:sz w:val="24"/>
                <w:szCs w:val="24"/>
              </w:rPr>
              <w:t>2.</w:t>
            </w:r>
            <w:r w:rsidRPr="00A029CD">
              <w:rPr>
                <w:rFonts w:ascii="Times New Roman" w:hAnsi="Times New Roman" w:cs="Times New Roman"/>
                <w:sz w:val="24"/>
                <w:szCs w:val="24"/>
              </w:rPr>
              <w:tab/>
              <w:t>Requirements for licensing of public/ private institutions have been included.</w:t>
            </w:r>
          </w:p>
        </w:tc>
      </w:tr>
      <w:tr w:rsidR="00CB11F8" w:rsidRPr="00FA0A58" w14:paraId="78553F50" w14:textId="77777777" w:rsidTr="007436C6">
        <w:trPr>
          <w:tblHeader/>
        </w:trPr>
        <w:tc>
          <w:tcPr>
            <w:tcW w:w="2410" w:type="dxa"/>
          </w:tcPr>
          <w:p w14:paraId="61A11808" w14:textId="644406F7" w:rsidR="00CB11F8" w:rsidRPr="00675B83" w:rsidRDefault="00CB7A99">
            <w:pPr>
              <w:spacing w:line="276" w:lineRule="auto"/>
              <w:ind w:left="426" w:hanging="392"/>
              <w:rPr>
                <w:rFonts w:eastAsia="Times New Roman"/>
                <w:szCs w:val="24"/>
              </w:rPr>
            </w:pPr>
            <w:r>
              <w:rPr>
                <w:rFonts w:eastAsia="Times New Roman"/>
                <w:szCs w:val="24"/>
              </w:rPr>
              <w:t>01</w:t>
            </w:r>
            <w:r w:rsidR="00CB11F8" w:rsidRPr="00675B83">
              <w:rPr>
                <w:rFonts w:eastAsia="Times New Roman"/>
                <w:szCs w:val="24"/>
              </w:rPr>
              <w:t>/0</w:t>
            </w:r>
            <w:r>
              <w:rPr>
                <w:rFonts w:eastAsia="Times New Roman"/>
                <w:szCs w:val="24"/>
              </w:rPr>
              <w:t>8</w:t>
            </w:r>
            <w:r w:rsidR="00CB11F8" w:rsidRPr="00675B83">
              <w:rPr>
                <w:rFonts w:eastAsia="Times New Roman"/>
                <w:szCs w:val="24"/>
              </w:rPr>
              <w:t>/2022</w:t>
            </w:r>
          </w:p>
        </w:tc>
        <w:tc>
          <w:tcPr>
            <w:tcW w:w="1985" w:type="dxa"/>
          </w:tcPr>
          <w:p w14:paraId="7C23D42D" w14:textId="3FF1F15B" w:rsidR="00CB11F8" w:rsidRPr="00675B83" w:rsidRDefault="00CB11F8">
            <w:pPr>
              <w:spacing w:line="276" w:lineRule="auto"/>
              <w:ind w:left="426" w:firstLine="426"/>
              <w:rPr>
                <w:rFonts w:eastAsia="Times New Roman"/>
                <w:szCs w:val="24"/>
              </w:rPr>
            </w:pPr>
            <w:r w:rsidRPr="00675B83">
              <w:rPr>
                <w:rFonts w:eastAsia="Times New Roman"/>
                <w:szCs w:val="24"/>
              </w:rPr>
              <w:t>3</w:t>
            </w:r>
          </w:p>
        </w:tc>
        <w:tc>
          <w:tcPr>
            <w:tcW w:w="4961" w:type="dxa"/>
          </w:tcPr>
          <w:p w14:paraId="7909C274" w14:textId="4FADE8A8" w:rsidR="00CB11F8" w:rsidRPr="00F802AF" w:rsidRDefault="00CB11F8" w:rsidP="00F802AF">
            <w:pPr>
              <w:pStyle w:val="ListParagraph"/>
              <w:spacing w:line="276" w:lineRule="auto"/>
              <w:ind w:left="459"/>
              <w:rPr>
                <w:rFonts w:ascii="Times New Roman" w:hAnsi="Times New Roman" w:cs="Times New Roman"/>
                <w:sz w:val="24"/>
                <w:szCs w:val="24"/>
              </w:rPr>
            </w:pPr>
            <w:r w:rsidRPr="00F802AF">
              <w:rPr>
                <w:rFonts w:ascii="Times New Roman" w:hAnsi="Times New Roman" w:cs="Times New Roman"/>
                <w:sz w:val="24"/>
                <w:szCs w:val="24"/>
              </w:rPr>
              <w:t>1.</w:t>
            </w:r>
            <w:r w:rsidRPr="00F802AF">
              <w:rPr>
                <w:rFonts w:ascii="Times New Roman" w:hAnsi="Times New Roman" w:cs="Times New Roman"/>
                <w:sz w:val="24"/>
                <w:szCs w:val="24"/>
              </w:rPr>
              <w:tab/>
            </w:r>
            <w:r w:rsidR="00BD2CE4" w:rsidRPr="00F802AF">
              <w:rPr>
                <w:rFonts w:ascii="Times New Roman" w:hAnsi="Times New Roman" w:cs="Times New Roman"/>
                <w:sz w:val="24"/>
                <w:szCs w:val="24"/>
              </w:rPr>
              <w:t xml:space="preserve">All requirements have been </w:t>
            </w:r>
            <w:r w:rsidR="002808F5" w:rsidRPr="00F802AF">
              <w:rPr>
                <w:rFonts w:ascii="Times New Roman" w:hAnsi="Times New Roman" w:cs="Times New Roman"/>
                <w:sz w:val="24"/>
                <w:szCs w:val="24"/>
              </w:rPr>
              <w:t xml:space="preserve">removed in the regulations and </w:t>
            </w:r>
            <w:r w:rsidR="00BD2CE4" w:rsidRPr="00F802AF">
              <w:rPr>
                <w:rFonts w:ascii="Times New Roman" w:hAnsi="Times New Roman" w:cs="Times New Roman"/>
                <w:sz w:val="24"/>
                <w:szCs w:val="24"/>
              </w:rPr>
              <w:t>detailed in the relevant guidelines</w:t>
            </w:r>
            <w:r w:rsidRPr="00F802AF">
              <w:rPr>
                <w:rFonts w:ascii="Times New Roman" w:hAnsi="Times New Roman" w:cs="Times New Roman"/>
                <w:sz w:val="24"/>
                <w:szCs w:val="24"/>
              </w:rPr>
              <w:t xml:space="preserve"> </w:t>
            </w:r>
          </w:p>
          <w:p w14:paraId="0675D228" w14:textId="4369977B" w:rsidR="00CB11F8" w:rsidRPr="00F802AF" w:rsidRDefault="00CB11F8" w:rsidP="00F802AF">
            <w:pPr>
              <w:pStyle w:val="ListParagraph"/>
              <w:spacing w:line="276" w:lineRule="auto"/>
              <w:ind w:left="459"/>
              <w:rPr>
                <w:rFonts w:ascii="Times New Roman" w:hAnsi="Times New Roman" w:cs="Times New Roman"/>
                <w:sz w:val="24"/>
                <w:szCs w:val="24"/>
              </w:rPr>
            </w:pPr>
            <w:r w:rsidRPr="00F802AF">
              <w:rPr>
                <w:rFonts w:ascii="Times New Roman" w:hAnsi="Times New Roman" w:cs="Times New Roman"/>
                <w:sz w:val="24"/>
                <w:szCs w:val="24"/>
              </w:rPr>
              <w:t>2.</w:t>
            </w:r>
            <w:r w:rsidRPr="00F802AF">
              <w:rPr>
                <w:rFonts w:ascii="Times New Roman" w:hAnsi="Times New Roman" w:cs="Times New Roman"/>
                <w:sz w:val="24"/>
                <w:szCs w:val="24"/>
              </w:rPr>
              <w:tab/>
              <w:t>Clarification on the validity of the operational licenses for renewal and other variations</w:t>
            </w:r>
            <w:r w:rsidR="002808F5" w:rsidRPr="00F802AF">
              <w:rPr>
                <w:rFonts w:ascii="Times New Roman" w:hAnsi="Times New Roman" w:cs="Times New Roman"/>
                <w:sz w:val="24"/>
                <w:szCs w:val="24"/>
              </w:rPr>
              <w:t xml:space="preserve"> have been added</w:t>
            </w:r>
          </w:p>
          <w:p w14:paraId="60BF3134" w14:textId="28C3374F" w:rsidR="00106E17" w:rsidRPr="00F802AF" w:rsidRDefault="008E46FE" w:rsidP="00F802AF">
            <w:pPr>
              <w:pStyle w:val="ListParagraph"/>
              <w:spacing w:line="276" w:lineRule="auto"/>
              <w:ind w:left="459"/>
              <w:rPr>
                <w:rFonts w:ascii="Times New Roman" w:hAnsi="Times New Roman" w:cs="Times New Roman"/>
                <w:sz w:val="24"/>
                <w:szCs w:val="24"/>
              </w:rPr>
            </w:pPr>
            <w:r w:rsidRPr="00F802AF">
              <w:rPr>
                <w:rFonts w:ascii="Times New Roman" w:hAnsi="Times New Roman" w:cs="Times New Roman"/>
                <w:sz w:val="24"/>
                <w:szCs w:val="24"/>
              </w:rPr>
              <w:t xml:space="preserve">3. </w:t>
            </w:r>
            <w:r w:rsidR="00A416D9" w:rsidRPr="00F802AF">
              <w:rPr>
                <w:rFonts w:ascii="Times New Roman" w:hAnsi="Times New Roman" w:cs="Times New Roman"/>
                <w:sz w:val="24"/>
                <w:szCs w:val="24"/>
              </w:rPr>
              <w:t>The</w:t>
            </w:r>
            <w:r w:rsidR="002515E8" w:rsidRPr="00F802AF">
              <w:rPr>
                <w:rFonts w:ascii="Times New Roman" w:hAnsi="Times New Roman" w:cs="Times New Roman"/>
                <w:sz w:val="24"/>
                <w:szCs w:val="24"/>
              </w:rPr>
              <w:t xml:space="preserve"> articles have been re-arranged</w:t>
            </w:r>
          </w:p>
          <w:p w14:paraId="639AF81D" w14:textId="77777777" w:rsidR="00CB11F8" w:rsidRDefault="00CB11F8" w:rsidP="00F802AF">
            <w:pPr>
              <w:pStyle w:val="ListParagraph"/>
              <w:spacing w:line="276" w:lineRule="auto"/>
              <w:ind w:left="459"/>
              <w:rPr>
                <w:rFonts w:ascii="Times New Roman" w:hAnsi="Times New Roman" w:cs="Times New Roman"/>
                <w:sz w:val="24"/>
                <w:szCs w:val="24"/>
              </w:rPr>
            </w:pPr>
            <w:r w:rsidRPr="00F802AF">
              <w:rPr>
                <w:rFonts w:ascii="Times New Roman" w:hAnsi="Times New Roman" w:cs="Times New Roman"/>
                <w:sz w:val="24"/>
                <w:szCs w:val="24"/>
              </w:rPr>
              <w:t>4.</w:t>
            </w:r>
            <w:r w:rsidRPr="00F802AF">
              <w:rPr>
                <w:rFonts w:ascii="Times New Roman" w:hAnsi="Times New Roman" w:cs="Times New Roman"/>
                <w:sz w:val="24"/>
                <w:szCs w:val="24"/>
              </w:rPr>
              <w:tab/>
              <w:t>Publication of inspected</w:t>
            </w:r>
            <w:r w:rsidR="008E46FE" w:rsidRPr="00F802AF">
              <w:rPr>
                <w:rFonts w:ascii="Times New Roman" w:hAnsi="Times New Roman" w:cs="Times New Roman"/>
                <w:sz w:val="24"/>
                <w:szCs w:val="24"/>
              </w:rPr>
              <w:t>, registered</w:t>
            </w:r>
            <w:r w:rsidRPr="00F802AF">
              <w:rPr>
                <w:rFonts w:ascii="Times New Roman" w:hAnsi="Times New Roman" w:cs="Times New Roman"/>
                <w:sz w:val="24"/>
                <w:szCs w:val="24"/>
              </w:rPr>
              <w:t xml:space="preserve"> and licensed premises were revised to include, the publication of premises with revoked, suspended operational license and un-functional premises</w:t>
            </w:r>
          </w:p>
          <w:p w14:paraId="058FCA6C" w14:textId="05EDF347" w:rsidR="0095093C" w:rsidRPr="00B172E4" w:rsidRDefault="0095093C" w:rsidP="00F802AF">
            <w:pPr>
              <w:pStyle w:val="ListParagraph"/>
              <w:spacing w:line="276" w:lineRule="auto"/>
              <w:ind w:left="459"/>
              <w:rPr>
                <w:rFonts w:ascii="Times New Roman" w:hAnsi="Times New Roman" w:cs="Times New Roman"/>
                <w:sz w:val="24"/>
                <w:szCs w:val="24"/>
              </w:rPr>
            </w:pPr>
            <w:r>
              <w:rPr>
                <w:rFonts w:ascii="Times New Roman" w:hAnsi="Times New Roman" w:cs="Times New Roman"/>
                <w:sz w:val="24"/>
                <w:szCs w:val="24"/>
              </w:rPr>
              <w:t>5. Administrative fines for operating withou</w:t>
            </w:r>
            <w:r w:rsidR="0016072D">
              <w:rPr>
                <w:rFonts w:ascii="Times New Roman" w:hAnsi="Times New Roman" w:cs="Times New Roman"/>
                <w:sz w:val="24"/>
                <w:szCs w:val="24"/>
              </w:rPr>
              <w:t>t a pharmacist has been increased</w:t>
            </w:r>
          </w:p>
        </w:tc>
      </w:tr>
    </w:tbl>
    <w:p w14:paraId="4CD5A034" w14:textId="77777777" w:rsidR="00442D73" w:rsidRPr="00296D70" w:rsidRDefault="00442D73" w:rsidP="00F802AF">
      <w:pPr>
        <w:spacing w:line="276" w:lineRule="auto"/>
        <w:rPr>
          <w:rFonts w:eastAsia="Times New Roman"/>
          <w:b/>
          <w:bCs/>
          <w:kern w:val="32"/>
          <w:szCs w:val="24"/>
        </w:rPr>
      </w:pPr>
      <w:r w:rsidRPr="00296D70">
        <w:rPr>
          <w:szCs w:val="24"/>
        </w:rPr>
        <w:br w:type="page"/>
      </w:r>
    </w:p>
    <w:p w14:paraId="3A6FB8BE" w14:textId="5D5A2B58" w:rsidR="002B6689" w:rsidRPr="00AE5FD0" w:rsidRDefault="002B6689" w:rsidP="00F802AF">
      <w:pPr>
        <w:pStyle w:val="Heading1"/>
        <w:ind w:left="270"/>
        <w:jc w:val="both"/>
      </w:pPr>
      <w:bookmarkStart w:id="8" w:name="_Toc77322030"/>
      <w:bookmarkStart w:id="9" w:name="_Toc110269400"/>
      <w:r w:rsidRPr="00AE5FD0">
        <w:lastRenderedPageBreak/>
        <w:t>ADOPTION AND APPROVAL OF THE REGULATIONS</w:t>
      </w:r>
      <w:bookmarkEnd w:id="3"/>
      <w:bookmarkEnd w:id="4"/>
      <w:bookmarkEnd w:id="5"/>
      <w:bookmarkEnd w:id="8"/>
      <w:bookmarkEnd w:id="9"/>
      <w:r w:rsidR="008B619B" w:rsidRPr="00AE5FD0">
        <w:tab/>
      </w:r>
    </w:p>
    <w:p w14:paraId="6B0F204C" w14:textId="77777777" w:rsidR="002B6689" w:rsidRPr="00296D70" w:rsidRDefault="002B6689" w:rsidP="00F802AF">
      <w:pPr>
        <w:spacing w:line="276" w:lineRule="auto"/>
        <w:ind w:left="283" w:right="454"/>
        <w:rPr>
          <w:rFonts w:eastAsia="Times New Roman"/>
          <w:szCs w:val="24"/>
        </w:rPr>
      </w:pPr>
    </w:p>
    <w:p w14:paraId="3E56E431" w14:textId="2BAD5451" w:rsidR="002B6689" w:rsidRPr="00CF21E9" w:rsidRDefault="002B6689" w:rsidP="00F802AF">
      <w:pPr>
        <w:spacing w:line="276" w:lineRule="auto"/>
        <w:ind w:left="283" w:right="454"/>
        <w:rPr>
          <w:color w:val="FF0000"/>
          <w:szCs w:val="24"/>
          <w:lang w:val="en-US"/>
        </w:rPr>
      </w:pPr>
      <w:r w:rsidRPr="00296D70">
        <w:rPr>
          <w:szCs w:val="24"/>
          <w:lang w:val="en-US"/>
        </w:rPr>
        <w:t xml:space="preserve">In EXERCISE of the powers conferred upon </w:t>
      </w:r>
      <w:r w:rsidRPr="00296D70">
        <w:rPr>
          <w:szCs w:val="24"/>
        </w:rPr>
        <w:t>Rwanda Food and Drugs Authority</w:t>
      </w:r>
      <w:r w:rsidRPr="00296D70">
        <w:rPr>
          <w:szCs w:val="24"/>
          <w:lang w:val="en-US"/>
        </w:rPr>
        <w:t xml:space="preserve"> by Article N</w:t>
      </w:r>
      <w:r w:rsidRPr="00296D70">
        <w:rPr>
          <w:szCs w:val="24"/>
          <w:vertAlign w:val="superscript"/>
          <w:lang w:val="en-US"/>
        </w:rPr>
        <w:t xml:space="preserve">o </w:t>
      </w:r>
      <w:r w:rsidRPr="00296D70">
        <w:rPr>
          <w:szCs w:val="24"/>
          <w:lang w:val="en-US"/>
        </w:rPr>
        <w:t xml:space="preserve">9 of the </w:t>
      </w:r>
      <w:r w:rsidRPr="00296D70">
        <w:rPr>
          <w:rFonts w:eastAsia="Times New Roman"/>
          <w:szCs w:val="24"/>
        </w:rPr>
        <w:t>Law N</w:t>
      </w:r>
      <w:r w:rsidRPr="00296D70">
        <w:rPr>
          <w:rFonts w:eastAsia="Times New Roman"/>
          <w:szCs w:val="24"/>
          <w:vertAlign w:val="superscript"/>
        </w:rPr>
        <w:t>o</w:t>
      </w:r>
      <w:r w:rsidRPr="00296D70">
        <w:rPr>
          <w:rFonts w:eastAsia="Times New Roman"/>
          <w:szCs w:val="24"/>
        </w:rPr>
        <w:t xml:space="preserve"> 003/2018 of 09/02/2018 establishing Rwanda FDA and determining its mission, organization and functioning</w:t>
      </w:r>
      <w:r w:rsidRPr="00296D70">
        <w:rPr>
          <w:szCs w:val="24"/>
          <w:lang w:val="en-US"/>
        </w:rPr>
        <w:t xml:space="preserve">, hereby </w:t>
      </w:r>
      <w:r w:rsidR="0001500B">
        <w:rPr>
          <w:szCs w:val="24"/>
          <w:lang w:val="en-US"/>
        </w:rPr>
        <w:t>Adopts a</w:t>
      </w:r>
      <w:r w:rsidR="0001500B" w:rsidRPr="00296D70">
        <w:rPr>
          <w:szCs w:val="24"/>
          <w:lang w:val="en-US"/>
        </w:rPr>
        <w:t xml:space="preserve">nd Issues </w:t>
      </w:r>
      <w:r w:rsidR="00196E55">
        <w:rPr>
          <w:szCs w:val="24"/>
          <w:lang w:val="en-US"/>
        </w:rPr>
        <w:t>this</w:t>
      </w:r>
      <w:r w:rsidRPr="00296D70">
        <w:rPr>
          <w:szCs w:val="24"/>
          <w:lang w:val="en-US"/>
        </w:rPr>
        <w:t xml:space="preserve"> </w:t>
      </w:r>
      <w:r w:rsidR="00D9494C" w:rsidRPr="00296D70">
        <w:rPr>
          <w:rFonts w:eastAsia="Times New Roman"/>
          <w:szCs w:val="24"/>
        </w:rPr>
        <w:t>Regulation N</w:t>
      </w:r>
      <w:r w:rsidR="00D9494C" w:rsidRPr="00296D70">
        <w:rPr>
          <w:rFonts w:eastAsia="Times New Roman"/>
          <w:szCs w:val="24"/>
          <w:vertAlign w:val="superscript"/>
        </w:rPr>
        <w:t>o</w:t>
      </w:r>
      <w:r w:rsidR="00FC4C59" w:rsidRPr="00FC4C59">
        <w:t xml:space="preserve"> </w:t>
      </w:r>
      <w:r w:rsidR="00FC4C59" w:rsidRPr="00FC4C59">
        <w:rPr>
          <w:rFonts w:eastAsia="Times New Roman"/>
          <w:szCs w:val="24"/>
        </w:rPr>
        <w:t xml:space="preserve">Doc Ref </w:t>
      </w:r>
      <w:r w:rsidR="00FC4C59" w:rsidRPr="00F802AF">
        <w:rPr>
          <w:rFonts w:eastAsia="Times New Roman"/>
          <w:szCs w:val="24"/>
          <w:highlight w:val="yellow"/>
        </w:rPr>
        <w:t>No.: CBD/TRG/001 Rev_3</w:t>
      </w:r>
      <w:r w:rsidR="00FC4C59" w:rsidRPr="00FC4C59">
        <w:rPr>
          <w:rFonts w:eastAsia="Times New Roman"/>
          <w:szCs w:val="24"/>
        </w:rPr>
        <w:t xml:space="preserve"> </w:t>
      </w:r>
      <w:r w:rsidR="00D9494C" w:rsidRPr="00296D70">
        <w:rPr>
          <w:rFonts w:eastAsia="Times New Roman"/>
          <w:szCs w:val="24"/>
        </w:rPr>
        <w:t>Governing</w:t>
      </w:r>
      <w:r w:rsidR="00BE5C4B" w:rsidRPr="00BE5C4B">
        <w:t xml:space="preserve"> </w:t>
      </w:r>
      <w:r w:rsidR="00BE5C4B">
        <w:rPr>
          <w:rFonts w:eastAsia="Times New Roman"/>
          <w:szCs w:val="24"/>
        </w:rPr>
        <w:t xml:space="preserve">Regulations </w:t>
      </w:r>
      <w:r w:rsidR="00BE5C4B" w:rsidRPr="00BE5C4B">
        <w:rPr>
          <w:rFonts w:eastAsia="Times New Roman"/>
          <w:szCs w:val="24"/>
        </w:rPr>
        <w:t>Licensing of public and private Manufacturers, Distributors, Wholesalers and Retailers of Medical Products</w:t>
      </w:r>
      <w:r w:rsidRPr="00296D70">
        <w:rPr>
          <w:szCs w:val="24"/>
          <w:lang w:val="en-US"/>
        </w:rPr>
        <w:t xml:space="preserve">, made </w:t>
      </w:r>
      <w:r w:rsidRPr="00CF21E9">
        <w:rPr>
          <w:color w:val="FF0000"/>
          <w:szCs w:val="24"/>
          <w:lang w:val="en-US"/>
        </w:rPr>
        <w:t xml:space="preserve">this </w:t>
      </w:r>
      <w:r w:rsidR="009B4685">
        <w:rPr>
          <w:color w:val="FF0000"/>
          <w:szCs w:val="24"/>
          <w:lang w:val="en-US"/>
        </w:rPr>
        <w:t>03</w:t>
      </w:r>
      <w:r w:rsidR="008E7445">
        <w:rPr>
          <w:color w:val="FF0000"/>
          <w:szCs w:val="24"/>
          <w:lang w:val="en-US"/>
        </w:rPr>
        <w:t>/08/2022</w:t>
      </w:r>
      <w:r w:rsidR="009A404A">
        <w:rPr>
          <w:color w:val="FF0000"/>
          <w:szCs w:val="24"/>
          <w:lang w:val="en-US"/>
        </w:rPr>
        <w:t>.</w:t>
      </w:r>
    </w:p>
    <w:p w14:paraId="267D0AE3" w14:textId="77777777" w:rsidR="00DC2BAF" w:rsidRDefault="00DC2BAF" w:rsidP="00F802AF">
      <w:pPr>
        <w:spacing w:line="276" w:lineRule="auto"/>
        <w:ind w:left="283" w:right="454"/>
        <w:rPr>
          <w:szCs w:val="24"/>
          <w:lang w:val="en-US"/>
        </w:rPr>
      </w:pPr>
    </w:p>
    <w:p w14:paraId="26176D33" w14:textId="77777777" w:rsidR="00DC2BAF" w:rsidRDefault="00DC2BAF" w:rsidP="00F802AF">
      <w:pPr>
        <w:spacing w:line="276" w:lineRule="auto"/>
        <w:ind w:left="283" w:right="454"/>
        <w:rPr>
          <w:szCs w:val="24"/>
          <w:lang w:val="en-US"/>
        </w:rPr>
      </w:pPr>
    </w:p>
    <w:p w14:paraId="6BC502FC" w14:textId="77777777" w:rsidR="00DC2BAF" w:rsidRDefault="00DC2BAF" w:rsidP="00F802AF">
      <w:pPr>
        <w:spacing w:line="276" w:lineRule="auto"/>
        <w:ind w:left="283" w:right="454"/>
        <w:rPr>
          <w:szCs w:val="24"/>
          <w:lang w:val="en-US"/>
        </w:rPr>
      </w:pPr>
    </w:p>
    <w:p w14:paraId="00106600" w14:textId="33D4BBCD" w:rsidR="00DC2BAF" w:rsidRPr="00DC2BAF" w:rsidRDefault="001214C2" w:rsidP="00F802AF">
      <w:pPr>
        <w:spacing w:line="276" w:lineRule="auto"/>
        <w:ind w:left="283" w:right="454"/>
        <w:rPr>
          <w:b/>
          <w:szCs w:val="24"/>
          <w:lang w:val="en-US"/>
        </w:rPr>
      </w:pPr>
      <w:r>
        <w:rPr>
          <w:b/>
          <w:szCs w:val="24"/>
          <w:lang w:val="en-US"/>
        </w:rPr>
        <w:t>Dr. Emile BIENVENU</w:t>
      </w:r>
    </w:p>
    <w:p w14:paraId="1025C992" w14:textId="15ABF38A" w:rsidR="00DC2BAF" w:rsidRPr="00DC2BAF" w:rsidRDefault="00DC2BAF" w:rsidP="00F802AF">
      <w:pPr>
        <w:spacing w:line="276" w:lineRule="auto"/>
        <w:ind w:left="283" w:right="454"/>
        <w:rPr>
          <w:rFonts w:eastAsia="Times New Roman"/>
          <w:b/>
          <w:szCs w:val="24"/>
          <w:lang w:val="en-GB" w:eastAsia="en-US"/>
        </w:rPr>
      </w:pPr>
      <w:r w:rsidRPr="00DC2BAF">
        <w:rPr>
          <w:b/>
          <w:szCs w:val="24"/>
          <w:lang w:val="en-US"/>
        </w:rPr>
        <w:t xml:space="preserve">Director General </w:t>
      </w:r>
    </w:p>
    <w:p w14:paraId="14B2A908" w14:textId="77777777" w:rsidR="002B6689" w:rsidRPr="00296D70" w:rsidRDefault="002B6689" w:rsidP="00F802AF">
      <w:pPr>
        <w:spacing w:line="276" w:lineRule="auto"/>
        <w:ind w:right="454"/>
        <w:rPr>
          <w:b/>
          <w:szCs w:val="24"/>
          <w:lang w:val="en-US"/>
        </w:rPr>
      </w:pPr>
    </w:p>
    <w:p w14:paraId="250B4183" w14:textId="77777777" w:rsidR="002B6689" w:rsidRPr="00296D70" w:rsidRDefault="002B6689" w:rsidP="00F802AF">
      <w:pPr>
        <w:spacing w:line="276" w:lineRule="auto"/>
        <w:ind w:left="283" w:right="454"/>
        <w:rPr>
          <w:b/>
          <w:szCs w:val="24"/>
          <w:lang w:val="en-US"/>
        </w:rPr>
      </w:pPr>
    </w:p>
    <w:p w14:paraId="3BDD0950" w14:textId="77777777" w:rsidR="002B6689" w:rsidRPr="00296D70" w:rsidRDefault="002B6689" w:rsidP="00F802AF">
      <w:pPr>
        <w:spacing w:line="276" w:lineRule="auto"/>
        <w:ind w:left="283" w:right="454"/>
        <w:rPr>
          <w:b/>
          <w:szCs w:val="24"/>
          <w:lang w:val="en-US"/>
        </w:rPr>
      </w:pPr>
    </w:p>
    <w:p w14:paraId="29BB17B5" w14:textId="77777777" w:rsidR="002B6689" w:rsidRPr="00296D70" w:rsidRDefault="002B6689" w:rsidP="00F802AF">
      <w:pPr>
        <w:spacing w:line="276" w:lineRule="auto"/>
        <w:ind w:left="283" w:right="454"/>
        <w:rPr>
          <w:b/>
          <w:szCs w:val="24"/>
          <w:lang w:val="en-US"/>
        </w:rPr>
      </w:pPr>
    </w:p>
    <w:p w14:paraId="098945D6" w14:textId="77777777" w:rsidR="002B6689" w:rsidRPr="00296D70" w:rsidRDefault="002B6689" w:rsidP="00F802AF">
      <w:pPr>
        <w:spacing w:line="276" w:lineRule="auto"/>
        <w:ind w:left="283" w:right="454"/>
        <w:rPr>
          <w:b/>
          <w:szCs w:val="24"/>
          <w:lang w:val="en-US"/>
        </w:rPr>
      </w:pPr>
    </w:p>
    <w:p w14:paraId="7248D65D" w14:textId="77777777" w:rsidR="002B6689" w:rsidRPr="00296D70" w:rsidRDefault="002B6689" w:rsidP="00F802AF">
      <w:pPr>
        <w:spacing w:line="276" w:lineRule="auto"/>
        <w:ind w:left="283" w:right="454"/>
        <w:rPr>
          <w:b/>
          <w:szCs w:val="24"/>
          <w:lang w:val="en-US"/>
        </w:rPr>
      </w:pPr>
    </w:p>
    <w:p w14:paraId="6F54B3C1" w14:textId="77777777" w:rsidR="002B6689" w:rsidRPr="00296D70" w:rsidRDefault="002B6689" w:rsidP="00F802AF">
      <w:pPr>
        <w:spacing w:line="276" w:lineRule="auto"/>
        <w:ind w:left="283" w:right="454"/>
        <w:rPr>
          <w:b/>
          <w:szCs w:val="24"/>
          <w:lang w:val="en-US"/>
        </w:rPr>
      </w:pPr>
    </w:p>
    <w:p w14:paraId="1F80EAA0" w14:textId="77777777" w:rsidR="002B6689" w:rsidRPr="00296D70" w:rsidRDefault="002B6689" w:rsidP="00F802AF">
      <w:pPr>
        <w:spacing w:line="276" w:lineRule="auto"/>
        <w:ind w:left="283" w:right="454"/>
        <w:rPr>
          <w:b/>
          <w:szCs w:val="24"/>
          <w:lang w:val="en-US"/>
        </w:rPr>
      </w:pPr>
    </w:p>
    <w:p w14:paraId="2FB5CB2D" w14:textId="77777777" w:rsidR="002B6689" w:rsidRPr="00296D70" w:rsidRDefault="002B6689" w:rsidP="00F802AF">
      <w:pPr>
        <w:spacing w:line="276" w:lineRule="auto"/>
        <w:ind w:left="283" w:right="454"/>
        <w:rPr>
          <w:b/>
          <w:szCs w:val="24"/>
          <w:lang w:val="en-US"/>
        </w:rPr>
      </w:pPr>
    </w:p>
    <w:p w14:paraId="6C404906" w14:textId="77777777" w:rsidR="002B6689" w:rsidRPr="00296D70" w:rsidRDefault="002B6689" w:rsidP="00F802AF">
      <w:pPr>
        <w:spacing w:line="276" w:lineRule="auto"/>
        <w:ind w:left="283" w:right="454"/>
        <w:rPr>
          <w:b/>
          <w:szCs w:val="24"/>
          <w:lang w:val="en-US"/>
        </w:rPr>
      </w:pPr>
    </w:p>
    <w:p w14:paraId="793E568C" w14:textId="77777777" w:rsidR="002B6689" w:rsidRPr="00296D70" w:rsidRDefault="002B6689" w:rsidP="00F802AF">
      <w:pPr>
        <w:spacing w:line="276" w:lineRule="auto"/>
        <w:ind w:left="283" w:right="454"/>
        <w:rPr>
          <w:b/>
          <w:szCs w:val="24"/>
          <w:lang w:val="en-US"/>
        </w:rPr>
      </w:pPr>
    </w:p>
    <w:p w14:paraId="678B444D" w14:textId="77777777" w:rsidR="002B6689" w:rsidRPr="00296D70" w:rsidRDefault="002B6689" w:rsidP="00F802AF">
      <w:pPr>
        <w:spacing w:line="276" w:lineRule="auto"/>
        <w:ind w:left="283" w:right="454"/>
        <w:rPr>
          <w:b/>
          <w:szCs w:val="24"/>
          <w:lang w:val="en-US"/>
        </w:rPr>
      </w:pPr>
    </w:p>
    <w:p w14:paraId="64C81929" w14:textId="77777777" w:rsidR="002B6689" w:rsidRPr="00296D70" w:rsidRDefault="002B6689" w:rsidP="00F802AF">
      <w:pPr>
        <w:spacing w:line="276" w:lineRule="auto"/>
        <w:ind w:left="283" w:right="454"/>
        <w:rPr>
          <w:b/>
          <w:szCs w:val="24"/>
          <w:lang w:val="en-US"/>
        </w:rPr>
      </w:pPr>
    </w:p>
    <w:p w14:paraId="6B7A15E7" w14:textId="77777777" w:rsidR="002B6689" w:rsidRPr="00296D70" w:rsidRDefault="002B6689" w:rsidP="00F802AF">
      <w:pPr>
        <w:spacing w:line="276" w:lineRule="auto"/>
        <w:ind w:left="283" w:right="454"/>
        <w:rPr>
          <w:b/>
          <w:szCs w:val="24"/>
          <w:lang w:val="en-US"/>
        </w:rPr>
      </w:pPr>
    </w:p>
    <w:p w14:paraId="45A74138" w14:textId="77777777" w:rsidR="002B6689" w:rsidRPr="00296D70" w:rsidRDefault="002B6689" w:rsidP="00F802AF">
      <w:pPr>
        <w:spacing w:line="276" w:lineRule="auto"/>
        <w:ind w:left="283" w:right="454"/>
        <w:rPr>
          <w:b/>
          <w:szCs w:val="24"/>
          <w:lang w:val="en-US"/>
        </w:rPr>
      </w:pPr>
    </w:p>
    <w:p w14:paraId="3C7DD663" w14:textId="77777777" w:rsidR="002B6689" w:rsidRPr="00296D70" w:rsidRDefault="002B6689" w:rsidP="00F802AF">
      <w:pPr>
        <w:spacing w:line="276" w:lineRule="auto"/>
        <w:ind w:left="283" w:right="454"/>
        <w:rPr>
          <w:b/>
          <w:szCs w:val="24"/>
          <w:lang w:val="en-US"/>
        </w:rPr>
      </w:pPr>
    </w:p>
    <w:p w14:paraId="42967406" w14:textId="77777777" w:rsidR="002B6689" w:rsidRPr="00296D70" w:rsidRDefault="002B6689" w:rsidP="00F802AF">
      <w:pPr>
        <w:spacing w:line="276" w:lineRule="auto"/>
        <w:ind w:left="283" w:right="454"/>
        <w:rPr>
          <w:b/>
          <w:szCs w:val="24"/>
          <w:lang w:val="en-US"/>
        </w:rPr>
      </w:pPr>
    </w:p>
    <w:p w14:paraId="20EDDEC7" w14:textId="77777777" w:rsidR="002B6689" w:rsidRPr="00296D70" w:rsidRDefault="002B6689" w:rsidP="00F802AF">
      <w:pPr>
        <w:spacing w:line="276" w:lineRule="auto"/>
        <w:ind w:left="283" w:right="454"/>
        <w:rPr>
          <w:b/>
          <w:szCs w:val="24"/>
          <w:lang w:val="en-US"/>
        </w:rPr>
      </w:pPr>
    </w:p>
    <w:p w14:paraId="60882E8A" w14:textId="77777777" w:rsidR="002B6689" w:rsidRPr="00296D70" w:rsidRDefault="002B6689" w:rsidP="00F802AF">
      <w:pPr>
        <w:spacing w:line="276" w:lineRule="auto"/>
        <w:ind w:left="283" w:right="454"/>
        <w:rPr>
          <w:b/>
          <w:szCs w:val="24"/>
          <w:lang w:val="en-US"/>
        </w:rPr>
      </w:pPr>
    </w:p>
    <w:p w14:paraId="636E5174" w14:textId="77777777" w:rsidR="002B6689" w:rsidRPr="00296D70" w:rsidRDefault="002B6689" w:rsidP="00F802AF">
      <w:pPr>
        <w:spacing w:line="276" w:lineRule="auto"/>
        <w:ind w:left="283" w:right="454"/>
        <w:rPr>
          <w:b/>
          <w:szCs w:val="24"/>
          <w:lang w:val="en-US"/>
        </w:rPr>
      </w:pPr>
    </w:p>
    <w:p w14:paraId="1A37A982" w14:textId="77777777" w:rsidR="002B6689" w:rsidRPr="00296D70" w:rsidRDefault="002B6689" w:rsidP="00F802AF">
      <w:pPr>
        <w:spacing w:line="276" w:lineRule="auto"/>
        <w:ind w:left="283" w:right="454"/>
        <w:rPr>
          <w:b/>
          <w:szCs w:val="24"/>
          <w:lang w:val="en-US"/>
        </w:rPr>
      </w:pPr>
    </w:p>
    <w:p w14:paraId="646E95F3" w14:textId="77777777" w:rsidR="002B6689" w:rsidRPr="00296D70" w:rsidRDefault="002B6689" w:rsidP="00F802AF">
      <w:pPr>
        <w:spacing w:line="276" w:lineRule="auto"/>
        <w:ind w:left="283" w:right="454"/>
        <w:rPr>
          <w:b/>
          <w:szCs w:val="24"/>
          <w:lang w:val="en-US"/>
        </w:rPr>
      </w:pPr>
    </w:p>
    <w:p w14:paraId="017B6E30" w14:textId="77777777" w:rsidR="002B6689" w:rsidRPr="00296D70" w:rsidRDefault="002B6689" w:rsidP="00F802AF">
      <w:pPr>
        <w:spacing w:line="276" w:lineRule="auto"/>
        <w:ind w:left="283" w:right="454"/>
        <w:rPr>
          <w:b/>
          <w:szCs w:val="24"/>
          <w:lang w:val="en-US"/>
        </w:rPr>
      </w:pPr>
    </w:p>
    <w:p w14:paraId="773ED1EB" w14:textId="16A9C2BB" w:rsidR="002B6689" w:rsidRDefault="002B6689" w:rsidP="00F802AF">
      <w:pPr>
        <w:spacing w:line="276" w:lineRule="auto"/>
        <w:ind w:left="283" w:right="454"/>
        <w:rPr>
          <w:b/>
          <w:szCs w:val="24"/>
          <w:lang w:val="en-US"/>
        </w:rPr>
      </w:pPr>
    </w:p>
    <w:p w14:paraId="40082433" w14:textId="77777777" w:rsidR="002B6689" w:rsidRPr="00296D70" w:rsidRDefault="002B6689" w:rsidP="00F802AF">
      <w:pPr>
        <w:spacing w:line="276" w:lineRule="auto"/>
        <w:ind w:right="454"/>
        <w:rPr>
          <w:b/>
          <w:szCs w:val="24"/>
          <w:lang w:val="en-US"/>
        </w:rPr>
      </w:pPr>
    </w:p>
    <w:p w14:paraId="4034C6DC" w14:textId="77777777" w:rsidR="00F802AF" w:rsidRDefault="00A675DD" w:rsidP="00F802AF">
      <w:pPr>
        <w:pStyle w:val="Heading1"/>
        <w:jc w:val="both"/>
        <w:rPr>
          <w:lang w:val="en-US"/>
        </w:rPr>
      </w:pPr>
      <w:bookmarkStart w:id="10" w:name="_Toc110269401"/>
      <w:r w:rsidRPr="00A675DD">
        <w:rPr>
          <w:lang w:val="en-US"/>
        </w:rPr>
        <w:lastRenderedPageBreak/>
        <w:t>TABLE OF CONTENT</w:t>
      </w:r>
      <w:bookmarkEnd w:id="10"/>
    </w:p>
    <w:sdt>
      <w:sdtPr>
        <w:rPr>
          <w:rFonts w:eastAsia="Calibri"/>
          <w:b w:val="0"/>
          <w:bCs w:val="0"/>
          <w:kern w:val="0"/>
          <w:szCs w:val="20"/>
        </w:rPr>
        <w:id w:val="1219862332"/>
        <w:docPartObj>
          <w:docPartGallery w:val="Table of Contents"/>
          <w:docPartUnique/>
        </w:docPartObj>
      </w:sdtPr>
      <w:sdtEndPr>
        <w:rPr>
          <w:noProof/>
        </w:rPr>
      </w:sdtEndPr>
      <w:sdtContent>
        <w:p w14:paraId="1F6F7EFE" w14:textId="18A9ABE9" w:rsidR="0037388F" w:rsidRDefault="0037388F" w:rsidP="00F802AF">
          <w:pPr>
            <w:pStyle w:val="Heading1"/>
            <w:jc w:val="both"/>
          </w:pPr>
        </w:p>
        <w:p w14:paraId="366B40C9" w14:textId="368C903D" w:rsidR="0094249F" w:rsidRPr="00F802AF" w:rsidRDefault="0037388F" w:rsidP="006B7FB3">
          <w:pPr>
            <w:pStyle w:val="TOC1"/>
            <w:tabs>
              <w:tab w:val="right" w:leader="dot" w:pos="9749"/>
            </w:tabs>
            <w:rPr>
              <w:rFonts w:ascii="Times New Roman" w:eastAsiaTheme="minorEastAsia" w:hAnsi="Times New Roman"/>
              <w:b w:val="0"/>
              <w:bCs w:val="0"/>
              <w:caps w:val="0"/>
              <w:noProof/>
              <w:sz w:val="22"/>
              <w:szCs w:val="22"/>
              <w:lang w:val="en-GB" w:eastAsia="en-GB"/>
            </w:rPr>
          </w:pPr>
          <w:r>
            <w:fldChar w:fldCharType="begin"/>
          </w:r>
          <w:r>
            <w:instrText xml:space="preserve"> TOC \o "1-3" \h \z \u </w:instrText>
          </w:r>
          <w:r>
            <w:fldChar w:fldCharType="separate"/>
          </w:r>
          <w:hyperlink w:anchor="_Toc110269398" w:history="1">
            <w:r w:rsidR="0094249F" w:rsidRPr="00F802AF">
              <w:rPr>
                <w:rStyle w:val="Hyperlink"/>
                <w:rFonts w:ascii="Times New Roman" w:hAnsi="Times New Roman"/>
                <w:noProof/>
              </w:rPr>
              <w:t>REGULATION DEVELOPMENT HISTORY</w:t>
            </w:r>
            <w:r w:rsidR="0094249F" w:rsidRPr="00F802AF">
              <w:rPr>
                <w:rFonts w:ascii="Times New Roman" w:hAnsi="Times New Roman"/>
                <w:noProof/>
                <w:webHidden/>
              </w:rPr>
              <w:tab/>
            </w:r>
            <w:r w:rsidR="0094249F" w:rsidRPr="00F802AF">
              <w:rPr>
                <w:rFonts w:ascii="Times New Roman" w:hAnsi="Times New Roman"/>
                <w:noProof/>
                <w:webHidden/>
              </w:rPr>
              <w:fldChar w:fldCharType="begin"/>
            </w:r>
            <w:r w:rsidR="0094249F" w:rsidRPr="00F802AF">
              <w:rPr>
                <w:rFonts w:ascii="Times New Roman" w:hAnsi="Times New Roman"/>
                <w:noProof/>
                <w:webHidden/>
              </w:rPr>
              <w:instrText xml:space="preserve"> PAGEREF _Toc110269398 \h </w:instrText>
            </w:r>
            <w:r w:rsidR="0094249F" w:rsidRPr="00F802AF">
              <w:rPr>
                <w:rFonts w:ascii="Times New Roman" w:hAnsi="Times New Roman"/>
                <w:noProof/>
                <w:webHidden/>
              </w:rPr>
            </w:r>
            <w:r w:rsidR="0094249F" w:rsidRPr="00F802AF">
              <w:rPr>
                <w:rFonts w:ascii="Times New Roman" w:hAnsi="Times New Roman"/>
                <w:noProof/>
                <w:webHidden/>
              </w:rPr>
              <w:fldChar w:fldCharType="separate"/>
            </w:r>
            <w:r w:rsidR="0094249F" w:rsidRPr="00F802AF">
              <w:rPr>
                <w:rFonts w:ascii="Times New Roman" w:hAnsi="Times New Roman"/>
                <w:noProof/>
                <w:webHidden/>
              </w:rPr>
              <w:t>2</w:t>
            </w:r>
            <w:r w:rsidR="0094249F" w:rsidRPr="00F802AF">
              <w:rPr>
                <w:rFonts w:ascii="Times New Roman" w:hAnsi="Times New Roman"/>
                <w:noProof/>
                <w:webHidden/>
              </w:rPr>
              <w:fldChar w:fldCharType="end"/>
            </w:r>
          </w:hyperlink>
        </w:p>
        <w:p w14:paraId="4BA13676" w14:textId="3CF47A55" w:rsidR="0094249F" w:rsidRPr="00F802AF" w:rsidRDefault="00C14B0A" w:rsidP="006B7FB3">
          <w:pPr>
            <w:pStyle w:val="TOC2"/>
            <w:tabs>
              <w:tab w:val="right" w:leader="dot" w:pos="9749"/>
            </w:tabs>
            <w:ind w:left="0"/>
            <w:rPr>
              <w:rFonts w:ascii="Times New Roman" w:eastAsiaTheme="minorEastAsia" w:hAnsi="Times New Roman"/>
              <w:smallCaps w:val="0"/>
              <w:noProof/>
              <w:sz w:val="22"/>
              <w:szCs w:val="22"/>
              <w:lang w:val="en-GB" w:eastAsia="en-GB"/>
            </w:rPr>
          </w:pPr>
          <w:hyperlink w:anchor="_Toc110269399" w:history="1">
            <w:r w:rsidR="0094249F" w:rsidRPr="00F802AF">
              <w:rPr>
                <w:rStyle w:val="Hyperlink"/>
                <w:rFonts w:ascii="Times New Roman" w:hAnsi="Times New Roman"/>
                <w:noProof/>
              </w:rPr>
              <w:t>Document Revision History</w:t>
            </w:r>
            <w:r w:rsidR="0094249F" w:rsidRPr="00F802AF">
              <w:rPr>
                <w:rFonts w:ascii="Times New Roman" w:hAnsi="Times New Roman"/>
                <w:noProof/>
                <w:webHidden/>
              </w:rPr>
              <w:tab/>
            </w:r>
            <w:r w:rsidR="0094249F" w:rsidRPr="00F802AF">
              <w:rPr>
                <w:rFonts w:ascii="Times New Roman" w:hAnsi="Times New Roman"/>
                <w:noProof/>
                <w:webHidden/>
              </w:rPr>
              <w:fldChar w:fldCharType="begin"/>
            </w:r>
            <w:r w:rsidR="0094249F" w:rsidRPr="00F802AF">
              <w:rPr>
                <w:rFonts w:ascii="Times New Roman" w:hAnsi="Times New Roman"/>
                <w:noProof/>
                <w:webHidden/>
              </w:rPr>
              <w:instrText xml:space="preserve"> PAGEREF _Toc110269399 \h </w:instrText>
            </w:r>
            <w:r w:rsidR="0094249F" w:rsidRPr="00F802AF">
              <w:rPr>
                <w:rFonts w:ascii="Times New Roman" w:hAnsi="Times New Roman"/>
                <w:noProof/>
                <w:webHidden/>
              </w:rPr>
            </w:r>
            <w:r w:rsidR="0094249F" w:rsidRPr="00F802AF">
              <w:rPr>
                <w:rFonts w:ascii="Times New Roman" w:hAnsi="Times New Roman"/>
                <w:noProof/>
                <w:webHidden/>
              </w:rPr>
              <w:fldChar w:fldCharType="separate"/>
            </w:r>
            <w:r w:rsidR="0094249F" w:rsidRPr="00F802AF">
              <w:rPr>
                <w:rFonts w:ascii="Times New Roman" w:hAnsi="Times New Roman"/>
                <w:noProof/>
                <w:webHidden/>
              </w:rPr>
              <w:t>3</w:t>
            </w:r>
            <w:r w:rsidR="0094249F" w:rsidRPr="00F802AF">
              <w:rPr>
                <w:rFonts w:ascii="Times New Roman" w:hAnsi="Times New Roman"/>
                <w:noProof/>
                <w:webHidden/>
              </w:rPr>
              <w:fldChar w:fldCharType="end"/>
            </w:r>
          </w:hyperlink>
        </w:p>
        <w:p w14:paraId="02B325BC" w14:textId="45078644" w:rsidR="0094249F" w:rsidRPr="00F802AF" w:rsidRDefault="00C14B0A" w:rsidP="006B7FB3">
          <w:pPr>
            <w:pStyle w:val="TOC1"/>
            <w:tabs>
              <w:tab w:val="right" w:leader="dot" w:pos="9749"/>
            </w:tabs>
            <w:rPr>
              <w:rFonts w:ascii="Times New Roman" w:eastAsiaTheme="minorEastAsia" w:hAnsi="Times New Roman"/>
              <w:b w:val="0"/>
              <w:bCs w:val="0"/>
              <w:caps w:val="0"/>
              <w:noProof/>
              <w:sz w:val="22"/>
              <w:szCs w:val="22"/>
              <w:lang w:val="en-GB" w:eastAsia="en-GB"/>
            </w:rPr>
          </w:pPr>
          <w:hyperlink w:anchor="_Toc110269400" w:history="1">
            <w:r w:rsidR="0094249F" w:rsidRPr="00F802AF">
              <w:rPr>
                <w:rStyle w:val="Hyperlink"/>
                <w:rFonts w:ascii="Times New Roman" w:hAnsi="Times New Roman"/>
                <w:noProof/>
              </w:rPr>
              <w:t>ADOPTION AND APPROVAL OF THE REGULATIONS</w:t>
            </w:r>
            <w:r w:rsidR="0094249F" w:rsidRPr="00F802AF">
              <w:rPr>
                <w:rFonts w:ascii="Times New Roman" w:hAnsi="Times New Roman"/>
                <w:noProof/>
                <w:webHidden/>
              </w:rPr>
              <w:tab/>
            </w:r>
            <w:r w:rsidR="0094249F" w:rsidRPr="00F802AF">
              <w:rPr>
                <w:rFonts w:ascii="Times New Roman" w:hAnsi="Times New Roman"/>
                <w:noProof/>
                <w:webHidden/>
              </w:rPr>
              <w:fldChar w:fldCharType="begin"/>
            </w:r>
            <w:r w:rsidR="0094249F" w:rsidRPr="00F802AF">
              <w:rPr>
                <w:rFonts w:ascii="Times New Roman" w:hAnsi="Times New Roman"/>
                <w:noProof/>
                <w:webHidden/>
              </w:rPr>
              <w:instrText xml:space="preserve"> PAGEREF _Toc110269400 \h </w:instrText>
            </w:r>
            <w:r w:rsidR="0094249F" w:rsidRPr="00F802AF">
              <w:rPr>
                <w:rFonts w:ascii="Times New Roman" w:hAnsi="Times New Roman"/>
                <w:noProof/>
                <w:webHidden/>
              </w:rPr>
            </w:r>
            <w:r w:rsidR="0094249F" w:rsidRPr="00F802AF">
              <w:rPr>
                <w:rFonts w:ascii="Times New Roman" w:hAnsi="Times New Roman"/>
                <w:noProof/>
                <w:webHidden/>
              </w:rPr>
              <w:fldChar w:fldCharType="separate"/>
            </w:r>
            <w:r w:rsidR="0094249F" w:rsidRPr="00F802AF">
              <w:rPr>
                <w:rFonts w:ascii="Times New Roman" w:hAnsi="Times New Roman"/>
                <w:noProof/>
                <w:webHidden/>
              </w:rPr>
              <w:t>4</w:t>
            </w:r>
            <w:r w:rsidR="0094249F" w:rsidRPr="00F802AF">
              <w:rPr>
                <w:rFonts w:ascii="Times New Roman" w:hAnsi="Times New Roman"/>
                <w:noProof/>
                <w:webHidden/>
              </w:rPr>
              <w:fldChar w:fldCharType="end"/>
            </w:r>
          </w:hyperlink>
        </w:p>
        <w:p w14:paraId="2DBB611C" w14:textId="19E005D5" w:rsidR="0094249F" w:rsidRPr="00F802AF" w:rsidRDefault="00C14B0A" w:rsidP="006B7FB3">
          <w:pPr>
            <w:pStyle w:val="TOC1"/>
            <w:tabs>
              <w:tab w:val="right" w:leader="dot" w:pos="9749"/>
            </w:tabs>
            <w:rPr>
              <w:rFonts w:ascii="Times New Roman" w:eastAsiaTheme="minorEastAsia" w:hAnsi="Times New Roman"/>
              <w:b w:val="0"/>
              <w:bCs w:val="0"/>
              <w:caps w:val="0"/>
              <w:noProof/>
              <w:sz w:val="22"/>
              <w:szCs w:val="22"/>
              <w:lang w:val="en-GB" w:eastAsia="en-GB"/>
            </w:rPr>
          </w:pPr>
          <w:hyperlink w:anchor="_Toc110269401" w:history="1">
            <w:r w:rsidR="0094249F" w:rsidRPr="00F802AF">
              <w:rPr>
                <w:rStyle w:val="Hyperlink"/>
                <w:rFonts w:ascii="Times New Roman" w:hAnsi="Times New Roman"/>
                <w:noProof/>
                <w:lang w:val="en-US"/>
              </w:rPr>
              <w:t>TABLE OF CONTENT</w:t>
            </w:r>
            <w:r w:rsidR="0094249F" w:rsidRPr="00F802AF">
              <w:rPr>
                <w:rFonts w:ascii="Times New Roman" w:hAnsi="Times New Roman"/>
                <w:noProof/>
                <w:webHidden/>
              </w:rPr>
              <w:tab/>
            </w:r>
            <w:r w:rsidR="0094249F" w:rsidRPr="00F802AF">
              <w:rPr>
                <w:rFonts w:ascii="Times New Roman" w:hAnsi="Times New Roman"/>
                <w:noProof/>
                <w:webHidden/>
              </w:rPr>
              <w:fldChar w:fldCharType="begin"/>
            </w:r>
            <w:r w:rsidR="0094249F" w:rsidRPr="00F802AF">
              <w:rPr>
                <w:rFonts w:ascii="Times New Roman" w:hAnsi="Times New Roman"/>
                <w:noProof/>
                <w:webHidden/>
              </w:rPr>
              <w:instrText xml:space="preserve"> PAGEREF _Toc110269401 \h </w:instrText>
            </w:r>
            <w:r w:rsidR="0094249F" w:rsidRPr="00F802AF">
              <w:rPr>
                <w:rFonts w:ascii="Times New Roman" w:hAnsi="Times New Roman"/>
                <w:noProof/>
                <w:webHidden/>
              </w:rPr>
            </w:r>
            <w:r w:rsidR="0094249F" w:rsidRPr="00F802AF">
              <w:rPr>
                <w:rFonts w:ascii="Times New Roman" w:hAnsi="Times New Roman"/>
                <w:noProof/>
                <w:webHidden/>
              </w:rPr>
              <w:fldChar w:fldCharType="separate"/>
            </w:r>
            <w:r w:rsidR="0094249F" w:rsidRPr="00F802AF">
              <w:rPr>
                <w:rFonts w:ascii="Times New Roman" w:hAnsi="Times New Roman"/>
                <w:noProof/>
                <w:webHidden/>
              </w:rPr>
              <w:t>5</w:t>
            </w:r>
            <w:r w:rsidR="0094249F" w:rsidRPr="00F802AF">
              <w:rPr>
                <w:rFonts w:ascii="Times New Roman" w:hAnsi="Times New Roman"/>
                <w:noProof/>
                <w:webHidden/>
              </w:rPr>
              <w:fldChar w:fldCharType="end"/>
            </w:r>
          </w:hyperlink>
        </w:p>
        <w:p w14:paraId="0889316A" w14:textId="18E68624" w:rsidR="0094249F" w:rsidRPr="00F802AF" w:rsidRDefault="00C14B0A" w:rsidP="006B7FB3">
          <w:pPr>
            <w:pStyle w:val="TOC1"/>
            <w:tabs>
              <w:tab w:val="right" w:leader="dot" w:pos="9749"/>
            </w:tabs>
            <w:rPr>
              <w:rFonts w:ascii="Times New Roman" w:eastAsiaTheme="minorEastAsia" w:hAnsi="Times New Roman"/>
              <w:b w:val="0"/>
              <w:bCs w:val="0"/>
              <w:caps w:val="0"/>
              <w:noProof/>
              <w:sz w:val="22"/>
              <w:szCs w:val="22"/>
              <w:lang w:val="en-GB" w:eastAsia="en-GB"/>
            </w:rPr>
          </w:pPr>
          <w:hyperlink w:anchor="_Toc110269402" w:history="1">
            <w:r w:rsidR="0094249F" w:rsidRPr="00F802AF">
              <w:rPr>
                <w:rStyle w:val="Hyperlink"/>
                <w:rFonts w:ascii="Times New Roman" w:hAnsi="Times New Roman"/>
                <w:noProof/>
              </w:rPr>
              <w:t>ABBREVIATION AND ACRONYMS</w:t>
            </w:r>
            <w:r w:rsidR="0094249F" w:rsidRPr="00F802AF">
              <w:rPr>
                <w:rFonts w:ascii="Times New Roman" w:hAnsi="Times New Roman"/>
                <w:noProof/>
                <w:webHidden/>
              </w:rPr>
              <w:tab/>
            </w:r>
            <w:r w:rsidR="0094249F" w:rsidRPr="00F802AF">
              <w:rPr>
                <w:rFonts w:ascii="Times New Roman" w:hAnsi="Times New Roman"/>
                <w:noProof/>
                <w:webHidden/>
              </w:rPr>
              <w:fldChar w:fldCharType="begin"/>
            </w:r>
            <w:r w:rsidR="0094249F" w:rsidRPr="00F802AF">
              <w:rPr>
                <w:rFonts w:ascii="Times New Roman" w:hAnsi="Times New Roman"/>
                <w:noProof/>
                <w:webHidden/>
              </w:rPr>
              <w:instrText xml:space="preserve"> PAGEREF _Toc110269402 \h </w:instrText>
            </w:r>
            <w:r w:rsidR="0094249F" w:rsidRPr="00F802AF">
              <w:rPr>
                <w:rFonts w:ascii="Times New Roman" w:hAnsi="Times New Roman"/>
                <w:noProof/>
                <w:webHidden/>
              </w:rPr>
            </w:r>
            <w:r w:rsidR="0094249F" w:rsidRPr="00F802AF">
              <w:rPr>
                <w:rFonts w:ascii="Times New Roman" w:hAnsi="Times New Roman"/>
                <w:noProof/>
                <w:webHidden/>
              </w:rPr>
              <w:fldChar w:fldCharType="separate"/>
            </w:r>
            <w:r w:rsidR="0094249F" w:rsidRPr="00F802AF">
              <w:rPr>
                <w:rFonts w:ascii="Times New Roman" w:hAnsi="Times New Roman"/>
                <w:noProof/>
                <w:webHidden/>
              </w:rPr>
              <w:t>7</w:t>
            </w:r>
            <w:r w:rsidR="0094249F" w:rsidRPr="00F802AF">
              <w:rPr>
                <w:rFonts w:ascii="Times New Roman" w:hAnsi="Times New Roman"/>
                <w:noProof/>
                <w:webHidden/>
              </w:rPr>
              <w:fldChar w:fldCharType="end"/>
            </w:r>
          </w:hyperlink>
        </w:p>
        <w:p w14:paraId="12396981" w14:textId="4E1514F8" w:rsidR="0094249F" w:rsidRPr="00F802AF" w:rsidRDefault="00C14B0A" w:rsidP="006B7FB3">
          <w:pPr>
            <w:pStyle w:val="TOC1"/>
            <w:tabs>
              <w:tab w:val="right" w:leader="dot" w:pos="9749"/>
            </w:tabs>
            <w:rPr>
              <w:rFonts w:ascii="Times New Roman" w:eastAsiaTheme="minorEastAsia" w:hAnsi="Times New Roman"/>
              <w:b w:val="0"/>
              <w:bCs w:val="0"/>
              <w:caps w:val="0"/>
              <w:noProof/>
              <w:sz w:val="22"/>
              <w:szCs w:val="22"/>
              <w:lang w:val="en-GB" w:eastAsia="en-GB"/>
            </w:rPr>
          </w:pPr>
          <w:hyperlink w:anchor="_Toc110269403" w:history="1">
            <w:r w:rsidR="0094249F" w:rsidRPr="00F802AF">
              <w:rPr>
                <w:rStyle w:val="Hyperlink"/>
                <w:rFonts w:ascii="Times New Roman" w:hAnsi="Times New Roman"/>
                <w:noProof/>
                <w:lang w:val="en-US"/>
              </w:rPr>
              <w:t>CHAPTER ONE: GENERAL PROVISIONS</w:t>
            </w:r>
            <w:r w:rsidR="0094249F" w:rsidRPr="00F802AF">
              <w:rPr>
                <w:rFonts w:ascii="Times New Roman" w:hAnsi="Times New Roman"/>
                <w:noProof/>
                <w:webHidden/>
              </w:rPr>
              <w:tab/>
            </w:r>
            <w:r w:rsidR="0094249F" w:rsidRPr="00F802AF">
              <w:rPr>
                <w:rFonts w:ascii="Times New Roman" w:hAnsi="Times New Roman"/>
                <w:noProof/>
                <w:webHidden/>
              </w:rPr>
              <w:fldChar w:fldCharType="begin"/>
            </w:r>
            <w:r w:rsidR="0094249F" w:rsidRPr="00F802AF">
              <w:rPr>
                <w:rFonts w:ascii="Times New Roman" w:hAnsi="Times New Roman"/>
                <w:noProof/>
                <w:webHidden/>
              </w:rPr>
              <w:instrText xml:space="preserve"> PAGEREF _Toc110269403 \h </w:instrText>
            </w:r>
            <w:r w:rsidR="0094249F" w:rsidRPr="00F802AF">
              <w:rPr>
                <w:rFonts w:ascii="Times New Roman" w:hAnsi="Times New Roman"/>
                <w:noProof/>
                <w:webHidden/>
              </w:rPr>
            </w:r>
            <w:r w:rsidR="0094249F" w:rsidRPr="00F802AF">
              <w:rPr>
                <w:rFonts w:ascii="Times New Roman" w:hAnsi="Times New Roman"/>
                <w:noProof/>
                <w:webHidden/>
              </w:rPr>
              <w:fldChar w:fldCharType="separate"/>
            </w:r>
            <w:r w:rsidR="0094249F" w:rsidRPr="00F802AF">
              <w:rPr>
                <w:rFonts w:ascii="Times New Roman" w:hAnsi="Times New Roman"/>
                <w:noProof/>
                <w:webHidden/>
              </w:rPr>
              <w:t>8</w:t>
            </w:r>
            <w:r w:rsidR="0094249F" w:rsidRPr="00F802AF">
              <w:rPr>
                <w:rFonts w:ascii="Times New Roman" w:hAnsi="Times New Roman"/>
                <w:noProof/>
                <w:webHidden/>
              </w:rPr>
              <w:fldChar w:fldCharType="end"/>
            </w:r>
          </w:hyperlink>
        </w:p>
        <w:p w14:paraId="3F9143F8" w14:textId="683C225B" w:rsidR="0094249F" w:rsidRPr="00F802AF" w:rsidRDefault="00C14B0A" w:rsidP="006B7FB3">
          <w:pPr>
            <w:pStyle w:val="TOC2"/>
            <w:tabs>
              <w:tab w:val="right" w:leader="dot" w:pos="9749"/>
            </w:tabs>
            <w:ind w:left="0"/>
            <w:rPr>
              <w:rFonts w:ascii="Times New Roman" w:eastAsiaTheme="minorEastAsia" w:hAnsi="Times New Roman"/>
              <w:smallCaps w:val="0"/>
              <w:noProof/>
              <w:sz w:val="22"/>
              <w:szCs w:val="22"/>
              <w:lang w:val="en-GB" w:eastAsia="en-GB"/>
            </w:rPr>
          </w:pPr>
          <w:hyperlink w:anchor="_Toc110269404" w:history="1">
            <w:r w:rsidR="0094249F" w:rsidRPr="00F802AF">
              <w:rPr>
                <w:rStyle w:val="Hyperlink"/>
                <w:rFonts w:ascii="Times New Roman" w:hAnsi="Times New Roman"/>
                <w:noProof/>
                <w:lang w:val="en-US"/>
              </w:rPr>
              <w:t>Article One: Purpose of these Regulations</w:t>
            </w:r>
            <w:r w:rsidR="0094249F" w:rsidRPr="00F802AF">
              <w:rPr>
                <w:rFonts w:ascii="Times New Roman" w:hAnsi="Times New Roman"/>
                <w:noProof/>
                <w:webHidden/>
              </w:rPr>
              <w:tab/>
            </w:r>
            <w:r w:rsidR="0094249F" w:rsidRPr="00F802AF">
              <w:rPr>
                <w:rFonts w:ascii="Times New Roman" w:hAnsi="Times New Roman"/>
                <w:noProof/>
                <w:webHidden/>
              </w:rPr>
              <w:fldChar w:fldCharType="begin"/>
            </w:r>
            <w:r w:rsidR="0094249F" w:rsidRPr="00F802AF">
              <w:rPr>
                <w:rFonts w:ascii="Times New Roman" w:hAnsi="Times New Roman"/>
                <w:noProof/>
                <w:webHidden/>
              </w:rPr>
              <w:instrText xml:space="preserve"> PAGEREF _Toc110269404 \h </w:instrText>
            </w:r>
            <w:r w:rsidR="0094249F" w:rsidRPr="00F802AF">
              <w:rPr>
                <w:rFonts w:ascii="Times New Roman" w:hAnsi="Times New Roman"/>
                <w:noProof/>
                <w:webHidden/>
              </w:rPr>
            </w:r>
            <w:r w:rsidR="0094249F" w:rsidRPr="00F802AF">
              <w:rPr>
                <w:rFonts w:ascii="Times New Roman" w:hAnsi="Times New Roman"/>
                <w:noProof/>
                <w:webHidden/>
              </w:rPr>
              <w:fldChar w:fldCharType="separate"/>
            </w:r>
            <w:r w:rsidR="0094249F" w:rsidRPr="00F802AF">
              <w:rPr>
                <w:rFonts w:ascii="Times New Roman" w:hAnsi="Times New Roman"/>
                <w:noProof/>
                <w:webHidden/>
              </w:rPr>
              <w:t>8</w:t>
            </w:r>
            <w:r w:rsidR="0094249F" w:rsidRPr="00F802AF">
              <w:rPr>
                <w:rFonts w:ascii="Times New Roman" w:hAnsi="Times New Roman"/>
                <w:noProof/>
                <w:webHidden/>
              </w:rPr>
              <w:fldChar w:fldCharType="end"/>
            </w:r>
          </w:hyperlink>
        </w:p>
        <w:p w14:paraId="42E94D39" w14:textId="317B7427" w:rsidR="0094249F" w:rsidRPr="00F802AF" w:rsidRDefault="00C14B0A" w:rsidP="006B7FB3">
          <w:pPr>
            <w:pStyle w:val="TOC2"/>
            <w:tabs>
              <w:tab w:val="right" w:leader="dot" w:pos="9749"/>
            </w:tabs>
            <w:ind w:left="0"/>
            <w:rPr>
              <w:rFonts w:ascii="Times New Roman" w:eastAsiaTheme="minorEastAsia" w:hAnsi="Times New Roman"/>
              <w:smallCaps w:val="0"/>
              <w:noProof/>
              <w:sz w:val="22"/>
              <w:szCs w:val="22"/>
              <w:lang w:val="en-GB" w:eastAsia="en-GB"/>
            </w:rPr>
          </w:pPr>
          <w:hyperlink w:anchor="_Toc110269405" w:history="1">
            <w:r w:rsidR="0094249F" w:rsidRPr="00F802AF">
              <w:rPr>
                <w:rStyle w:val="Hyperlink"/>
                <w:rFonts w:ascii="Times New Roman" w:hAnsi="Times New Roman"/>
                <w:noProof/>
                <w:lang w:val="en-US"/>
              </w:rPr>
              <w:t>Article 2: Citation</w:t>
            </w:r>
            <w:r w:rsidR="0094249F" w:rsidRPr="00F802AF">
              <w:rPr>
                <w:rFonts w:ascii="Times New Roman" w:hAnsi="Times New Roman"/>
                <w:noProof/>
                <w:webHidden/>
              </w:rPr>
              <w:tab/>
            </w:r>
            <w:r w:rsidR="0094249F" w:rsidRPr="00F802AF">
              <w:rPr>
                <w:rFonts w:ascii="Times New Roman" w:hAnsi="Times New Roman"/>
                <w:noProof/>
                <w:webHidden/>
              </w:rPr>
              <w:fldChar w:fldCharType="begin"/>
            </w:r>
            <w:r w:rsidR="0094249F" w:rsidRPr="00F802AF">
              <w:rPr>
                <w:rFonts w:ascii="Times New Roman" w:hAnsi="Times New Roman"/>
                <w:noProof/>
                <w:webHidden/>
              </w:rPr>
              <w:instrText xml:space="preserve"> PAGEREF _Toc110269405 \h </w:instrText>
            </w:r>
            <w:r w:rsidR="0094249F" w:rsidRPr="00F802AF">
              <w:rPr>
                <w:rFonts w:ascii="Times New Roman" w:hAnsi="Times New Roman"/>
                <w:noProof/>
                <w:webHidden/>
              </w:rPr>
            </w:r>
            <w:r w:rsidR="0094249F" w:rsidRPr="00F802AF">
              <w:rPr>
                <w:rFonts w:ascii="Times New Roman" w:hAnsi="Times New Roman"/>
                <w:noProof/>
                <w:webHidden/>
              </w:rPr>
              <w:fldChar w:fldCharType="separate"/>
            </w:r>
            <w:r w:rsidR="0094249F" w:rsidRPr="00F802AF">
              <w:rPr>
                <w:rFonts w:ascii="Times New Roman" w:hAnsi="Times New Roman"/>
                <w:noProof/>
                <w:webHidden/>
              </w:rPr>
              <w:t>8</w:t>
            </w:r>
            <w:r w:rsidR="0094249F" w:rsidRPr="00F802AF">
              <w:rPr>
                <w:rFonts w:ascii="Times New Roman" w:hAnsi="Times New Roman"/>
                <w:noProof/>
                <w:webHidden/>
              </w:rPr>
              <w:fldChar w:fldCharType="end"/>
            </w:r>
          </w:hyperlink>
        </w:p>
        <w:p w14:paraId="0B444C2B" w14:textId="195EA1FF" w:rsidR="0094249F" w:rsidRPr="00F802AF" w:rsidRDefault="00C14B0A" w:rsidP="006B7FB3">
          <w:pPr>
            <w:pStyle w:val="TOC2"/>
            <w:tabs>
              <w:tab w:val="right" w:leader="dot" w:pos="9749"/>
            </w:tabs>
            <w:ind w:left="0"/>
            <w:rPr>
              <w:rFonts w:ascii="Times New Roman" w:eastAsiaTheme="minorEastAsia" w:hAnsi="Times New Roman"/>
              <w:smallCaps w:val="0"/>
              <w:noProof/>
              <w:sz w:val="22"/>
              <w:szCs w:val="22"/>
              <w:lang w:val="en-GB" w:eastAsia="en-GB"/>
            </w:rPr>
          </w:pPr>
          <w:hyperlink w:anchor="_Toc110269406" w:history="1">
            <w:r w:rsidR="0094249F" w:rsidRPr="00F802AF">
              <w:rPr>
                <w:rStyle w:val="Hyperlink"/>
                <w:rFonts w:ascii="Times New Roman" w:hAnsi="Times New Roman"/>
                <w:noProof/>
                <w:lang w:val="en-US"/>
              </w:rPr>
              <w:t>Article 3: Scope</w:t>
            </w:r>
            <w:r w:rsidR="0094249F" w:rsidRPr="00F802AF">
              <w:rPr>
                <w:rFonts w:ascii="Times New Roman" w:hAnsi="Times New Roman"/>
                <w:noProof/>
                <w:webHidden/>
              </w:rPr>
              <w:tab/>
            </w:r>
            <w:r w:rsidR="0094249F" w:rsidRPr="00F802AF">
              <w:rPr>
                <w:rFonts w:ascii="Times New Roman" w:hAnsi="Times New Roman"/>
                <w:noProof/>
                <w:webHidden/>
              </w:rPr>
              <w:fldChar w:fldCharType="begin"/>
            </w:r>
            <w:r w:rsidR="0094249F" w:rsidRPr="00F802AF">
              <w:rPr>
                <w:rFonts w:ascii="Times New Roman" w:hAnsi="Times New Roman"/>
                <w:noProof/>
                <w:webHidden/>
              </w:rPr>
              <w:instrText xml:space="preserve"> PAGEREF _Toc110269406 \h </w:instrText>
            </w:r>
            <w:r w:rsidR="0094249F" w:rsidRPr="00F802AF">
              <w:rPr>
                <w:rFonts w:ascii="Times New Roman" w:hAnsi="Times New Roman"/>
                <w:noProof/>
                <w:webHidden/>
              </w:rPr>
            </w:r>
            <w:r w:rsidR="0094249F" w:rsidRPr="00F802AF">
              <w:rPr>
                <w:rFonts w:ascii="Times New Roman" w:hAnsi="Times New Roman"/>
                <w:noProof/>
                <w:webHidden/>
              </w:rPr>
              <w:fldChar w:fldCharType="separate"/>
            </w:r>
            <w:r w:rsidR="0094249F" w:rsidRPr="00F802AF">
              <w:rPr>
                <w:rFonts w:ascii="Times New Roman" w:hAnsi="Times New Roman"/>
                <w:noProof/>
                <w:webHidden/>
              </w:rPr>
              <w:t>8</w:t>
            </w:r>
            <w:r w:rsidR="0094249F" w:rsidRPr="00F802AF">
              <w:rPr>
                <w:rFonts w:ascii="Times New Roman" w:hAnsi="Times New Roman"/>
                <w:noProof/>
                <w:webHidden/>
              </w:rPr>
              <w:fldChar w:fldCharType="end"/>
            </w:r>
          </w:hyperlink>
        </w:p>
        <w:p w14:paraId="562AB389" w14:textId="2523AC48" w:rsidR="0094249F" w:rsidRPr="00F802AF" w:rsidRDefault="00C14B0A" w:rsidP="006B7FB3">
          <w:pPr>
            <w:pStyle w:val="TOC2"/>
            <w:tabs>
              <w:tab w:val="right" w:leader="dot" w:pos="9749"/>
            </w:tabs>
            <w:ind w:left="0"/>
            <w:rPr>
              <w:rFonts w:ascii="Times New Roman" w:eastAsiaTheme="minorEastAsia" w:hAnsi="Times New Roman"/>
              <w:smallCaps w:val="0"/>
              <w:noProof/>
              <w:sz w:val="22"/>
              <w:szCs w:val="22"/>
              <w:lang w:val="en-GB" w:eastAsia="en-GB"/>
            </w:rPr>
          </w:pPr>
          <w:hyperlink w:anchor="_Toc110269407" w:history="1">
            <w:r w:rsidR="0094249F" w:rsidRPr="00F802AF">
              <w:rPr>
                <w:rStyle w:val="Hyperlink"/>
                <w:rFonts w:ascii="Times New Roman" w:hAnsi="Times New Roman"/>
                <w:noProof/>
                <w:lang w:val="en-US"/>
              </w:rPr>
              <w:t>Article 4: Definitions</w:t>
            </w:r>
            <w:r w:rsidR="0094249F" w:rsidRPr="00F802AF">
              <w:rPr>
                <w:rFonts w:ascii="Times New Roman" w:hAnsi="Times New Roman"/>
                <w:noProof/>
                <w:webHidden/>
              </w:rPr>
              <w:tab/>
            </w:r>
            <w:r w:rsidR="0094249F" w:rsidRPr="00F802AF">
              <w:rPr>
                <w:rFonts w:ascii="Times New Roman" w:hAnsi="Times New Roman"/>
                <w:noProof/>
                <w:webHidden/>
              </w:rPr>
              <w:fldChar w:fldCharType="begin"/>
            </w:r>
            <w:r w:rsidR="0094249F" w:rsidRPr="00F802AF">
              <w:rPr>
                <w:rFonts w:ascii="Times New Roman" w:hAnsi="Times New Roman"/>
                <w:noProof/>
                <w:webHidden/>
              </w:rPr>
              <w:instrText xml:space="preserve"> PAGEREF _Toc110269407 \h </w:instrText>
            </w:r>
            <w:r w:rsidR="0094249F" w:rsidRPr="00F802AF">
              <w:rPr>
                <w:rFonts w:ascii="Times New Roman" w:hAnsi="Times New Roman"/>
                <w:noProof/>
                <w:webHidden/>
              </w:rPr>
            </w:r>
            <w:r w:rsidR="0094249F" w:rsidRPr="00F802AF">
              <w:rPr>
                <w:rFonts w:ascii="Times New Roman" w:hAnsi="Times New Roman"/>
                <w:noProof/>
                <w:webHidden/>
              </w:rPr>
              <w:fldChar w:fldCharType="separate"/>
            </w:r>
            <w:r w:rsidR="0094249F" w:rsidRPr="00F802AF">
              <w:rPr>
                <w:rFonts w:ascii="Times New Roman" w:hAnsi="Times New Roman"/>
                <w:noProof/>
                <w:webHidden/>
              </w:rPr>
              <w:t>8</w:t>
            </w:r>
            <w:r w:rsidR="0094249F" w:rsidRPr="00F802AF">
              <w:rPr>
                <w:rFonts w:ascii="Times New Roman" w:hAnsi="Times New Roman"/>
                <w:noProof/>
                <w:webHidden/>
              </w:rPr>
              <w:fldChar w:fldCharType="end"/>
            </w:r>
          </w:hyperlink>
        </w:p>
        <w:p w14:paraId="3F36652A" w14:textId="7F7A09A2" w:rsidR="0094249F" w:rsidRPr="00F802AF" w:rsidRDefault="00C14B0A" w:rsidP="006B7FB3">
          <w:pPr>
            <w:pStyle w:val="TOC1"/>
            <w:tabs>
              <w:tab w:val="right" w:leader="dot" w:pos="9749"/>
            </w:tabs>
            <w:rPr>
              <w:rFonts w:ascii="Times New Roman" w:eastAsiaTheme="minorEastAsia" w:hAnsi="Times New Roman"/>
              <w:b w:val="0"/>
              <w:bCs w:val="0"/>
              <w:caps w:val="0"/>
              <w:noProof/>
              <w:sz w:val="22"/>
              <w:szCs w:val="22"/>
              <w:lang w:val="en-GB" w:eastAsia="en-GB"/>
            </w:rPr>
          </w:pPr>
          <w:hyperlink w:anchor="_Toc110269408" w:history="1">
            <w:r w:rsidR="0094249F" w:rsidRPr="00F802AF">
              <w:rPr>
                <w:rStyle w:val="Hyperlink"/>
                <w:rFonts w:ascii="Times New Roman" w:hAnsi="Times New Roman"/>
                <w:noProof/>
                <w:lang w:val="en-US"/>
              </w:rPr>
              <w:t>CHAPTER II: LICENSING &amp; INSPECTIONS</w:t>
            </w:r>
            <w:r w:rsidR="0094249F" w:rsidRPr="00F802AF">
              <w:rPr>
                <w:rFonts w:ascii="Times New Roman" w:hAnsi="Times New Roman"/>
                <w:noProof/>
                <w:webHidden/>
              </w:rPr>
              <w:tab/>
            </w:r>
            <w:r w:rsidR="0094249F" w:rsidRPr="00F802AF">
              <w:rPr>
                <w:rFonts w:ascii="Times New Roman" w:hAnsi="Times New Roman"/>
                <w:noProof/>
                <w:webHidden/>
              </w:rPr>
              <w:fldChar w:fldCharType="begin"/>
            </w:r>
            <w:r w:rsidR="0094249F" w:rsidRPr="00F802AF">
              <w:rPr>
                <w:rFonts w:ascii="Times New Roman" w:hAnsi="Times New Roman"/>
                <w:noProof/>
                <w:webHidden/>
              </w:rPr>
              <w:instrText xml:space="preserve"> PAGEREF _Toc110269408 \h </w:instrText>
            </w:r>
            <w:r w:rsidR="0094249F" w:rsidRPr="00F802AF">
              <w:rPr>
                <w:rFonts w:ascii="Times New Roman" w:hAnsi="Times New Roman"/>
                <w:noProof/>
                <w:webHidden/>
              </w:rPr>
            </w:r>
            <w:r w:rsidR="0094249F" w:rsidRPr="00F802AF">
              <w:rPr>
                <w:rFonts w:ascii="Times New Roman" w:hAnsi="Times New Roman"/>
                <w:noProof/>
                <w:webHidden/>
              </w:rPr>
              <w:fldChar w:fldCharType="separate"/>
            </w:r>
            <w:r w:rsidR="0094249F" w:rsidRPr="00F802AF">
              <w:rPr>
                <w:rFonts w:ascii="Times New Roman" w:hAnsi="Times New Roman"/>
                <w:noProof/>
                <w:webHidden/>
              </w:rPr>
              <w:t>11</w:t>
            </w:r>
            <w:r w:rsidR="0094249F" w:rsidRPr="00F802AF">
              <w:rPr>
                <w:rFonts w:ascii="Times New Roman" w:hAnsi="Times New Roman"/>
                <w:noProof/>
                <w:webHidden/>
              </w:rPr>
              <w:fldChar w:fldCharType="end"/>
            </w:r>
          </w:hyperlink>
        </w:p>
        <w:p w14:paraId="24D3C04B" w14:textId="335E9567" w:rsidR="0094249F" w:rsidRPr="00F802AF" w:rsidRDefault="00C14B0A" w:rsidP="006B7FB3">
          <w:pPr>
            <w:pStyle w:val="TOC2"/>
            <w:tabs>
              <w:tab w:val="right" w:leader="dot" w:pos="9749"/>
            </w:tabs>
            <w:ind w:left="0"/>
            <w:rPr>
              <w:rFonts w:ascii="Times New Roman" w:eastAsiaTheme="minorEastAsia" w:hAnsi="Times New Roman"/>
              <w:smallCaps w:val="0"/>
              <w:noProof/>
              <w:sz w:val="22"/>
              <w:szCs w:val="22"/>
              <w:lang w:val="en-GB" w:eastAsia="en-GB"/>
            </w:rPr>
          </w:pPr>
          <w:hyperlink w:anchor="_Toc110269409" w:history="1">
            <w:r w:rsidR="0094249F" w:rsidRPr="00F802AF">
              <w:rPr>
                <w:rStyle w:val="Hyperlink"/>
                <w:rFonts w:ascii="Times New Roman" w:eastAsia="SimSun" w:hAnsi="Times New Roman"/>
                <w:noProof/>
                <w:lang w:val="en-US" w:eastAsia="en-US"/>
              </w:rPr>
              <w:t>Article 5: Obligation to obtain premise registration certificate and license to operate</w:t>
            </w:r>
            <w:r w:rsidR="0094249F" w:rsidRPr="00F802AF">
              <w:rPr>
                <w:rFonts w:ascii="Times New Roman" w:hAnsi="Times New Roman"/>
                <w:noProof/>
                <w:webHidden/>
              </w:rPr>
              <w:tab/>
            </w:r>
            <w:r w:rsidR="0094249F" w:rsidRPr="00F802AF">
              <w:rPr>
                <w:rFonts w:ascii="Times New Roman" w:hAnsi="Times New Roman"/>
                <w:noProof/>
                <w:webHidden/>
              </w:rPr>
              <w:fldChar w:fldCharType="begin"/>
            </w:r>
            <w:r w:rsidR="0094249F" w:rsidRPr="00F802AF">
              <w:rPr>
                <w:rFonts w:ascii="Times New Roman" w:hAnsi="Times New Roman"/>
                <w:noProof/>
                <w:webHidden/>
              </w:rPr>
              <w:instrText xml:space="preserve"> PAGEREF _Toc110269409 \h </w:instrText>
            </w:r>
            <w:r w:rsidR="0094249F" w:rsidRPr="00F802AF">
              <w:rPr>
                <w:rFonts w:ascii="Times New Roman" w:hAnsi="Times New Roman"/>
                <w:noProof/>
                <w:webHidden/>
              </w:rPr>
            </w:r>
            <w:r w:rsidR="0094249F" w:rsidRPr="00F802AF">
              <w:rPr>
                <w:rFonts w:ascii="Times New Roman" w:hAnsi="Times New Roman"/>
                <w:noProof/>
                <w:webHidden/>
              </w:rPr>
              <w:fldChar w:fldCharType="separate"/>
            </w:r>
            <w:r w:rsidR="0094249F" w:rsidRPr="00F802AF">
              <w:rPr>
                <w:rFonts w:ascii="Times New Roman" w:hAnsi="Times New Roman"/>
                <w:noProof/>
                <w:webHidden/>
              </w:rPr>
              <w:t>11</w:t>
            </w:r>
            <w:r w:rsidR="0094249F" w:rsidRPr="00F802AF">
              <w:rPr>
                <w:rFonts w:ascii="Times New Roman" w:hAnsi="Times New Roman"/>
                <w:noProof/>
                <w:webHidden/>
              </w:rPr>
              <w:fldChar w:fldCharType="end"/>
            </w:r>
          </w:hyperlink>
        </w:p>
        <w:p w14:paraId="6A84D463" w14:textId="60D07B76" w:rsidR="0094249F" w:rsidRPr="00F802AF" w:rsidRDefault="00C14B0A" w:rsidP="006B7FB3">
          <w:pPr>
            <w:pStyle w:val="TOC2"/>
            <w:tabs>
              <w:tab w:val="right" w:leader="dot" w:pos="9749"/>
            </w:tabs>
            <w:ind w:left="0"/>
            <w:rPr>
              <w:rFonts w:ascii="Times New Roman" w:eastAsiaTheme="minorEastAsia" w:hAnsi="Times New Roman"/>
              <w:smallCaps w:val="0"/>
              <w:noProof/>
              <w:sz w:val="22"/>
              <w:szCs w:val="22"/>
              <w:lang w:val="en-GB" w:eastAsia="en-GB"/>
            </w:rPr>
          </w:pPr>
          <w:hyperlink w:anchor="_Toc110269410" w:history="1">
            <w:r w:rsidR="0094249F" w:rsidRPr="00F802AF">
              <w:rPr>
                <w:rStyle w:val="Hyperlink"/>
                <w:rFonts w:ascii="Times New Roman" w:eastAsia="SimSun" w:hAnsi="Times New Roman"/>
                <w:noProof/>
                <w:lang w:val="en-US" w:eastAsia="en-US"/>
              </w:rPr>
              <w:t>Article 6: Premises of medical products manufacturing facilities</w:t>
            </w:r>
            <w:r w:rsidR="0094249F" w:rsidRPr="00F802AF">
              <w:rPr>
                <w:rFonts w:ascii="Times New Roman" w:hAnsi="Times New Roman"/>
                <w:noProof/>
                <w:webHidden/>
              </w:rPr>
              <w:tab/>
            </w:r>
            <w:r w:rsidR="0094249F" w:rsidRPr="00F802AF">
              <w:rPr>
                <w:rFonts w:ascii="Times New Roman" w:hAnsi="Times New Roman"/>
                <w:noProof/>
                <w:webHidden/>
              </w:rPr>
              <w:fldChar w:fldCharType="begin"/>
            </w:r>
            <w:r w:rsidR="0094249F" w:rsidRPr="00F802AF">
              <w:rPr>
                <w:rFonts w:ascii="Times New Roman" w:hAnsi="Times New Roman"/>
                <w:noProof/>
                <w:webHidden/>
              </w:rPr>
              <w:instrText xml:space="preserve"> PAGEREF _Toc110269410 \h </w:instrText>
            </w:r>
            <w:r w:rsidR="0094249F" w:rsidRPr="00F802AF">
              <w:rPr>
                <w:rFonts w:ascii="Times New Roman" w:hAnsi="Times New Roman"/>
                <w:noProof/>
                <w:webHidden/>
              </w:rPr>
            </w:r>
            <w:r w:rsidR="0094249F" w:rsidRPr="00F802AF">
              <w:rPr>
                <w:rFonts w:ascii="Times New Roman" w:hAnsi="Times New Roman"/>
                <w:noProof/>
                <w:webHidden/>
              </w:rPr>
              <w:fldChar w:fldCharType="separate"/>
            </w:r>
            <w:r w:rsidR="0094249F" w:rsidRPr="00F802AF">
              <w:rPr>
                <w:rFonts w:ascii="Times New Roman" w:hAnsi="Times New Roman"/>
                <w:noProof/>
                <w:webHidden/>
              </w:rPr>
              <w:t>11</w:t>
            </w:r>
            <w:r w:rsidR="0094249F" w:rsidRPr="00F802AF">
              <w:rPr>
                <w:rFonts w:ascii="Times New Roman" w:hAnsi="Times New Roman"/>
                <w:noProof/>
                <w:webHidden/>
              </w:rPr>
              <w:fldChar w:fldCharType="end"/>
            </w:r>
          </w:hyperlink>
        </w:p>
        <w:p w14:paraId="04D4BD53" w14:textId="7FB4DF40" w:rsidR="0094249F" w:rsidRPr="00F802AF" w:rsidRDefault="00C14B0A" w:rsidP="006B7FB3">
          <w:pPr>
            <w:pStyle w:val="TOC2"/>
            <w:tabs>
              <w:tab w:val="right" w:leader="dot" w:pos="9749"/>
            </w:tabs>
            <w:ind w:left="0"/>
            <w:rPr>
              <w:rFonts w:ascii="Times New Roman" w:eastAsiaTheme="minorEastAsia" w:hAnsi="Times New Roman"/>
              <w:smallCaps w:val="0"/>
              <w:noProof/>
              <w:sz w:val="22"/>
              <w:szCs w:val="22"/>
              <w:lang w:val="en-GB" w:eastAsia="en-GB"/>
            </w:rPr>
          </w:pPr>
          <w:hyperlink w:anchor="_Toc110269411" w:history="1">
            <w:r w:rsidR="0094249F" w:rsidRPr="00F802AF">
              <w:rPr>
                <w:rStyle w:val="Hyperlink"/>
                <w:rFonts w:ascii="Times New Roman" w:eastAsia="SimSun" w:hAnsi="Times New Roman"/>
                <w:noProof/>
                <w:lang w:val="en-US" w:eastAsia="en-US"/>
              </w:rPr>
              <w:t>Article 7: Inspection of premises for suitability</w:t>
            </w:r>
            <w:r w:rsidR="0094249F" w:rsidRPr="00F802AF">
              <w:rPr>
                <w:rFonts w:ascii="Times New Roman" w:hAnsi="Times New Roman"/>
                <w:noProof/>
                <w:webHidden/>
              </w:rPr>
              <w:tab/>
            </w:r>
            <w:r w:rsidR="0094249F" w:rsidRPr="00F802AF">
              <w:rPr>
                <w:rFonts w:ascii="Times New Roman" w:hAnsi="Times New Roman"/>
                <w:noProof/>
                <w:webHidden/>
              </w:rPr>
              <w:fldChar w:fldCharType="begin"/>
            </w:r>
            <w:r w:rsidR="0094249F" w:rsidRPr="00F802AF">
              <w:rPr>
                <w:rFonts w:ascii="Times New Roman" w:hAnsi="Times New Roman"/>
                <w:noProof/>
                <w:webHidden/>
              </w:rPr>
              <w:instrText xml:space="preserve"> PAGEREF _Toc110269411 \h </w:instrText>
            </w:r>
            <w:r w:rsidR="0094249F" w:rsidRPr="00F802AF">
              <w:rPr>
                <w:rFonts w:ascii="Times New Roman" w:hAnsi="Times New Roman"/>
                <w:noProof/>
                <w:webHidden/>
              </w:rPr>
            </w:r>
            <w:r w:rsidR="0094249F" w:rsidRPr="00F802AF">
              <w:rPr>
                <w:rFonts w:ascii="Times New Roman" w:hAnsi="Times New Roman"/>
                <w:noProof/>
                <w:webHidden/>
              </w:rPr>
              <w:fldChar w:fldCharType="separate"/>
            </w:r>
            <w:r w:rsidR="0094249F" w:rsidRPr="00F802AF">
              <w:rPr>
                <w:rFonts w:ascii="Times New Roman" w:hAnsi="Times New Roman"/>
                <w:noProof/>
                <w:webHidden/>
              </w:rPr>
              <w:t>12</w:t>
            </w:r>
            <w:r w:rsidR="0094249F" w:rsidRPr="00F802AF">
              <w:rPr>
                <w:rFonts w:ascii="Times New Roman" w:hAnsi="Times New Roman"/>
                <w:noProof/>
                <w:webHidden/>
              </w:rPr>
              <w:fldChar w:fldCharType="end"/>
            </w:r>
          </w:hyperlink>
        </w:p>
        <w:p w14:paraId="706FC715" w14:textId="2D4E2DF3" w:rsidR="0094249F" w:rsidRPr="00F802AF" w:rsidRDefault="00C14B0A" w:rsidP="006B7FB3">
          <w:pPr>
            <w:pStyle w:val="TOC2"/>
            <w:tabs>
              <w:tab w:val="right" w:leader="dot" w:pos="9749"/>
            </w:tabs>
            <w:ind w:left="0"/>
            <w:rPr>
              <w:rFonts w:ascii="Times New Roman" w:eastAsiaTheme="minorEastAsia" w:hAnsi="Times New Roman"/>
              <w:smallCaps w:val="0"/>
              <w:noProof/>
              <w:sz w:val="22"/>
              <w:szCs w:val="22"/>
              <w:lang w:val="en-GB" w:eastAsia="en-GB"/>
            </w:rPr>
          </w:pPr>
          <w:hyperlink w:anchor="_Toc110269412" w:history="1">
            <w:r w:rsidR="0094249F" w:rsidRPr="00F802AF">
              <w:rPr>
                <w:rStyle w:val="Hyperlink"/>
                <w:rFonts w:ascii="Times New Roman" w:eastAsia="SimSun" w:hAnsi="Times New Roman"/>
                <w:noProof/>
                <w:lang w:val="en-US" w:eastAsia="en-US"/>
              </w:rPr>
              <w:t>Article 8: Personnel</w:t>
            </w:r>
            <w:r w:rsidR="0094249F" w:rsidRPr="00F802AF">
              <w:rPr>
                <w:rFonts w:ascii="Times New Roman" w:hAnsi="Times New Roman"/>
                <w:noProof/>
                <w:webHidden/>
              </w:rPr>
              <w:tab/>
            </w:r>
            <w:r w:rsidR="0094249F" w:rsidRPr="00F802AF">
              <w:rPr>
                <w:rFonts w:ascii="Times New Roman" w:hAnsi="Times New Roman"/>
                <w:noProof/>
                <w:webHidden/>
              </w:rPr>
              <w:fldChar w:fldCharType="begin"/>
            </w:r>
            <w:r w:rsidR="0094249F" w:rsidRPr="00F802AF">
              <w:rPr>
                <w:rFonts w:ascii="Times New Roman" w:hAnsi="Times New Roman"/>
                <w:noProof/>
                <w:webHidden/>
              </w:rPr>
              <w:instrText xml:space="preserve"> PAGEREF _Toc110269412 \h </w:instrText>
            </w:r>
            <w:r w:rsidR="0094249F" w:rsidRPr="00F802AF">
              <w:rPr>
                <w:rFonts w:ascii="Times New Roman" w:hAnsi="Times New Roman"/>
                <w:noProof/>
                <w:webHidden/>
              </w:rPr>
            </w:r>
            <w:r w:rsidR="0094249F" w:rsidRPr="00F802AF">
              <w:rPr>
                <w:rFonts w:ascii="Times New Roman" w:hAnsi="Times New Roman"/>
                <w:noProof/>
                <w:webHidden/>
              </w:rPr>
              <w:fldChar w:fldCharType="separate"/>
            </w:r>
            <w:r w:rsidR="0094249F" w:rsidRPr="00F802AF">
              <w:rPr>
                <w:rFonts w:ascii="Times New Roman" w:hAnsi="Times New Roman"/>
                <w:noProof/>
                <w:webHidden/>
              </w:rPr>
              <w:t>12</w:t>
            </w:r>
            <w:r w:rsidR="0094249F" w:rsidRPr="00F802AF">
              <w:rPr>
                <w:rFonts w:ascii="Times New Roman" w:hAnsi="Times New Roman"/>
                <w:noProof/>
                <w:webHidden/>
              </w:rPr>
              <w:fldChar w:fldCharType="end"/>
            </w:r>
          </w:hyperlink>
        </w:p>
        <w:p w14:paraId="0B3557BC" w14:textId="10444CDB" w:rsidR="0094249F" w:rsidRPr="00F802AF" w:rsidRDefault="00C14B0A" w:rsidP="006B7FB3">
          <w:pPr>
            <w:pStyle w:val="TOC2"/>
            <w:tabs>
              <w:tab w:val="right" w:leader="dot" w:pos="9749"/>
            </w:tabs>
            <w:ind w:left="0"/>
            <w:rPr>
              <w:rFonts w:ascii="Times New Roman" w:eastAsiaTheme="minorEastAsia" w:hAnsi="Times New Roman"/>
              <w:smallCaps w:val="0"/>
              <w:noProof/>
              <w:sz w:val="22"/>
              <w:szCs w:val="22"/>
              <w:lang w:val="en-GB" w:eastAsia="en-GB"/>
            </w:rPr>
          </w:pPr>
          <w:hyperlink w:anchor="_Toc110269413" w:history="1">
            <w:r w:rsidR="0094249F" w:rsidRPr="00F802AF">
              <w:rPr>
                <w:rStyle w:val="Hyperlink"/>
                <w:rFonts w:ascii="Times New Roman" w:eastAsia="SimSun" w:hAnsi="Times New Roman"/>
                <w:noProof/>
                <w:lang w:val="en-US" w:eastAsia="en-US"/>
              </w:rPr>
              <w:t>Article 9: Requirements to be granted a license to operate as Public and Private Manufacturers, Distributors, Wholesalers and Retailers of Medical Products</w:t>
            </w:r>
            <w:r w:rsidR="0094249F" w:rsidRPr="00F802AF">
              <w:rPr>
                <w:rFonts w:ascii="Times New Roman" w:hAnsi="Times New Roman"/>
                <w:noProof/>
                <w:webHidden/>
              </w:rPr>
              <w:tab/>
            </w:r>
            <w:r w:rsidR="0094249F" w:rsidRPr="00F802AF">
              <w:rPr>
                <w:rFonts w:ascii="Times New Roman" w:hAnsi="Times New Roman"/>
                <w:noProof/>
                <w:webHidden/>
              </w:rPr>
              <w:fldChar w:fldCharType="begin"/>
            </w:r>
            <w:r w:rsidR="0094249F" w:rsidRPr="00F802AF">
              <w:rPr>
                <w:rFonts w:ascii="Times New Roman" w:hAnsi="Times New Roman"/>
                <w:noProof/>
                <w:webHidden/>
              </w:rPr>
              <w:instrText xml:space="preserve"> PAGEREF _Toc110269413 \h </w:instrText>
            </w:r>
            <w:r w:rsidR="0094249F" w:rsidRPr="00F802AF">
              <w:rPr>
                <w:rFonts w:ascii="Times New Roman" w:hAnsi="Times New Roman"/>
                <w:noProof/>
                <w:webHidden/>
              </w:rPr>
            </w:r>
            <w:r w:rsidR="0094249F" w:rsidRPr="00F802AF">
              <w:rPr>
                <w:rFonts w:ascii="Times New Roman" w:hAnsi="Times New Roman"/>
                <w:noProof/>
                <w:webHidden/>
              </w:rPr>
              <w:fldChar w:fldCharType="separate"/>
            </w:r>
            <w:r w:rsidR="0094249F" w:rsidRPr="00F802AF">
              <w:rPr>
                <w:rFonts w:ascii="Times New Roman" w:hAnsi="Times New Roman"/>
                <w:noProof/>
                <w:webHidden/>
              </w:rPr>
              <w:t>15</w:t>
            </w:r>
            <w:r w:rsidR="0094249F" w:rsidRPr="00F802AF">
              <w:rPr>
                <w:rFonts w:ascii="Times New Roman" w:hAnsi="Times New Roman"/>
                <w:noProof/>
                <w:webHidden/>
              </w:rPr>
              <w:fldChar w:fldCharType="end"/>
            </w:r>
          </w:hyperlink>
        </w:p>
        <w:p w14:paraId="18737861" w14:textId="42781F20" w:rsidR="0094249F" w:rsidRPr="00F802AF" w:rsidRDefault="00C14B0A" w:rsidP="006B7FB3">
          <w:pPr>
            <w:pStyle w:val="TOC2"/>
            <w:tabs>
              <w:tab w:val="right" w:leader="dot" w:pos="9749"/>
            </w:tabs>
            <w:ind w:left="0"/>
            <w:rPr>
              <w:rFonts w:ascii="Times New Roman" w:eastAsiaTheme="minorEastAsia" w:hAnsi="Times New Roman"/>
              <w:smallCaps w:val="0"/>
              <w:noProof/>
              <w:sz w:val="22"/>
              <w:szCs w:val="22"/>
              <w:lang w:val="en-GB" w:eastAsia="en-GB"/>
            </w:rPr>
          </w:pPr>
          <w:hyperlink w:anchor="_Toc110269414" w:history="1">
            <w:r w:rsidR="0094249F" w:rsidRPr="00F802AF">
              <w:rPr>
                <w:rStyle w:val="Hyperlink"/>
                <w:rFonts w:ascii="Times New Roman" w:eastAsia="SimSun" w:hAnsi="Times New Roman"/>
                <w:noProof/>
                <w:spacing w:val="-1"/>
                <w:lang w:val="en-US" w:eastAsia="en-US"/>
              </w:rPr>
              <w:t xml:space="preserve">Article 10: Requirements to </w:t>
            </w:r>
            <w:r w:rsidR="0094249F" w:rsidRPr="00F802AF">
              <w:rPr>
                <w:rStyle w:val="Hyperlink"/>
                <w:rFonts w:ascii="Times New Roman" w:eastAsia="SimSun" w:hAnsi="Times New Roman"/>
                <w:noProof/>
                <w:lang w:val="en-US" w:eastAsia="en-US"/>
              </w:rPr>
              <w:t>re-grant, renew a license or approval of a substantial modification/variation</w:t>
            </w:r>
            <w:r w:rsidR="0094249F" w:rsidRPr="00F802AF">
              <w:rPr>
                <w:rFonts w:ascii="Times New Roman" w:hAnsi="Times New Roman"/>
                <w:noProof/>
                <w:webHidden/>
              </w:rPr>
              <w:tab/>
            </w:r>
            <w:r w:rsidR="0094249F" w:rsidRPr="00F802AF">
              <w:rPr>
                <w:rFonts w:ascii="Times New Roman" w:hAnsi="Times New Roman"/>
                <w:noProof/>
                <w:webHidden/>
              </w:rPr>
              <w:fldChar w:fldCharType="begin"/>
            </w:r>
            <w:r w:rsidR="0094249F" w:rsidRPr="00F802AF">
              <w:rPr>
                <w:rFonts w:ascii="Times New Roman" w:hAnsi="Times New Roman"/>
                <w:noProof/>
                <w:webHidden/>
              </w:rPr>
              <w:instrText xml:space="preserve"> PAGEREF _Toc110269414 \h </w:instrText>
            </w:r>
            <w:r w:rsidR="0094249F" w:rsidRPr="00F802AF">
              <w:rPr>
                <w:rFonts w:ascii="Times New Roman" w:hAnsi="Times New Roman"/>
                <w:noProof/>
                <w:webHidden/>
              </w:rPr>
            </w:r>
            <w:r w:rsidR="0094249F" w:rsidRPr="00F802AF">
              <w:rPr>
                <w:rFonts w:ascii="Times New Roman" w:hAnsi="Times New Roman"/>
                <w:noProof/>
                <w:webHidden/>
              </w:rPr>
              <w:fldChar w:fldCharType="separate"/>
            </w:r>
            <w:r w:rsidR="0094249F" w:rsidRPr="00F802AF">
              <w:rPr>
                <w:rFonts w:ascii="Times New Roman" w:hAnsi="Times New Roman"/>
                <w:noProof/>
                <w:webHidden/>
              </w:rPr>
              <w:t>15</w:t>
            </w:r>
            <w:r w:rsidR="0094249F" w:rsidRPr="00F802AF">
              <w:rPr>
                <w:rFonts w:ascii="Times New Roman" w:hAnsi="Times New Roman"/>
                <w:noProof/>
                <w:webHidden/>
              </w:rPr>
              <w:fldChar w:fldCharType="end"/>
            </w:r>
          </w:hyperlink>
        </w:p>
        <w:p w14:paraId="20DDD3BE" w14:textId="76B1F15D" w:rsidR="0094249F" w:rsidRPr="00F802AF" w:rsidRDefault="00C14B0A" w:rsidP="006B7FB3">
          <w:pPr>
            <w:pStyle w:val="TOC1"/>
            <w:tabs>
              <w:tab w:val="right" w:leader="dot" w:pos="9749"/>
            </w:tabs>
            <w:rPr>
              <w:rFonts w:ascii="Times New Roman" w:eastAsiaTheme="minorEastAsia" w:hAnsi="Times New Roman"/>
              <w:b w:val="0"/>
              <w:bCs w:val="0"/>
              <w:caps w:val="0"/>
              <w:noProof/>
              <w:sz w:val="22"/>
              <w:szCs w:val="22"/>
              <w:lang w:val="en-GB" w:eastAsia="en-GB"/>
            </w:rPr>
          </w:pPr>
          <w:hyperlink w:anchor="_Toc110269415" w:history="1">
            <w:r w:rsidR="0094249F" w:rsidRPr="00F802AF">
              <w:rPr>
                <w:rStyle w:val="Hyperlink"/>
                <w:rFonts w:ascii="Times New Roman" w:eastAsia="SimSun" w:hAnsi="Times New Roman"/>
                <w:noProof/>
                <w:lang w:val="en-US" w:eastAsia="en-US"/>
              </w:rPr>
              <w:t>CHAPTER III: VALIDITY AND REFUSAL OF AN AUTHORIZATION</w:t>
            </w:r>
            <w:r w:rsidR="0094249F" w:rsidRPr="00F802AF">
              <w:rPr>
                <w:rFonts w:ascii="Times New Roman" w:hAnsi="Times New Roman"/>
                <w:noProof/>
                <w:webHidden/>
              </w:rPr>
              <w:tab/>
            </w:r>
            <w:r w:rsidR="0094249F" w:rsidRPr="00F802AF">
              <w:rPr>
                <w:rFonts w:ascii="Times New Roman" w:hAnsi="Times New Roman"/>
                <w:noProof/>
                <w:webHidden/>
              </w:rPr>
              <w:fldChar w:fldCharType="begin"/>
            </w:r>
            <w:r w:rsidR="0094249F" w:rsidRPr="00F802AF">
              <w:rPr>
                <w:rFonts w:ascii="Times New Roman" w:hAnsi="Times New Roman"/>
                <w:noProof/>
                <w:webHidden/>
              </w:rPr>
              <w:instrText xml:space="preserve"> PAGEREF _Toc110269415 \h </w:instrText>
            </w:r>
            <w:r w:rsidR="0094249F" w:rsidRPr="00F802AF">
              <w:rPr>
                <w:rFonts w:ascii="Times New Roman" w:hAnsi="Times New Roman"/>
                <w:noProof/>
                <w:webHidden/>
              </w:rPr>
            </w:r>
            <w:r w:rsidR="0094249F" w:rsidRPr="00F802AF">
              <w:rPr>
                <w:rFonts w:ascii="Times New Roman" w:hAnsi="Times New Roman"/>
                <w:noProof/>
                <w:webHidden/>
              </w:rPr>
              <w:fldChar w:fldCharType="separate"/>
            </w:r>
            <w:r w:rsidR="0094249F" w:rsidRPr="00F802AF">
              <w:rPr>
                <w:rFonts w:ascii="Times New Roman" w:hAnsi="Times New Roman"/>
                <w:noProof/>
                <w:webHidden/>
              </w:rPr>
              <w:t>15</w:t>
            </w:r>
            <w:r w:rsidR="0094249F" w:rsidRPr="00F802AF">
              <w:rPr>
                <w:rFonts w:ascii="Times New Roman" w:hAnsi="Times New Roman"/>
                <w:noProof/>
                <w:webHidden/>
              </w:rPr>
              <w:fldChar w:fldCharType="end"/>
            </w:r>
          </w:hyperlink>
        </w:p>
        <w:p w14:paraId="7910E3D5" w14:textId="44711D27" w:rsidR="0094249F" w:rsidRPr="00F802AF" w:rsidRDefault="00C14B0A" w:rsidP="006B7FB3">
          <w:pPr>
            <w:pStyle w:val="TOC2"/>
            <w:tabs>
              <w:tab w:val="right" w:leader="dot" w:pos="9749"/>
            </w:tabs>
            <w:ind w:left="0"/>
            <w:rPr>
              <w:rFonts w:ascii="Times New Roman" w:eastAsiaTheme="minorEastAsia" w:hAnsi="Times New Roman"/>
              <w:smallCaps w:val="0"/>
              <w:noProof/>
              <w:sz w:val="22"/>
              <w:szCs w:val="22"/>
              <w:lang w:val="en-GB" w:eastAsia="en-GB"/>
            </w:rPr>
          </w:pPr>
          <w:hyperlink w:anchor="_Toc110269416" w:history="1">
            <w:r w:rsidR="0094249F" w:rsidRPr="00F802AF">
              <w:rPr>
                <w:rStyle w:val="Hyperlink"/>
                <w:rFonts w:ascii="Times New Roman" w:eastAsia="SimSun" w:hAnsi="Times New Roman"/>
                <w:noProof/>
                <w:lang w:val="en-US" w:eastAsia="en-US"/>
              </w:rPr>
              <w:t>Article 11: Validity of an Authorization</w:t>
            </w:r>
            <w:r w:rsidR="0094249F" w:rsidRPr="00F802AF">
              <w:rPr>
                <w:rFonts w:ascii="Times New Roman" w:hAnsi="Times New Roman"/>
                <w:noProof/>
                <w:webHidden/>
              </w:rPr>
              <w:tab/>
            </w:r>
            <w:r w:rsidR="0094249F" w:rsidRPr="00F802AF">
              <w:rPr>
                <w:rFonts w:ascii="Times New Roman" w:hAnsi="Times New Roman"/>
                <w:noProof/>
                <w:webHidden/>
              </w:rPr>
              <w:fldChar w:fldCharType="begin"/>
            </w:r>
            <w:r w:rsidR="0094249F" w:rsidRPr="00F802AF">
              <w:rPr>
                <w:rFonts w:ascii="Times New Roman" w:hAnsi="Times New Roman"/>
                <w:noProof/>
                <w:webHidden/>
              </w:rPr>
              <w:instrText xml:space="preserve"> PAGEREF _Toc110269416 \h </w:instrText>
            </w:r>
            <w:r w:rsidR="0094249F" w:rsidRPr="00F802AF">
              <w:rPr>
                <w:rFonts w:ascii="Times New Roman" w:hAnsi="Times New Roman"/>
                <w:noProof/>
                <w:webHidden/>
              </w:rPr>
            </w:r>
            <w:r w:rsidR="0094249F" w:rsidRPr="00F802AF">
              <w:rPr>
                <w:rFonts w:ascii="Times New Roman" w:hAnsi="Times New Roman"/>
                <w:noProof/>
                <w:webHidden/>
              </w:rPr>
              <w:fldChar w:fldCharType="separate"/>
            </w:r>
            <w:r w:rsidR="0094249F" w:rsidRPr="00F802AF">
              <w:rPr>
                <w:rFonts w:ascii="Times New Roman" w:hAnsi="Times New Roman"/>
                <w:noProof/>
                <w:webHidden/>
              </w:rPr>
              <w:t>15</w:t>
            </w:r>
            <w:r w:rsidR="0094249F" w:rsidRPr="00F802AF">
              <w:rPr>
                <w:rFonts w:ascii="Times New Roman" w:hAnsi="Times New Roman"/>
                <w:noProof/>
                <w:webHidden/>
              </w:rPr>
              <w:fldChar w:fldCharType="end"/>
            </w:r>
          </w:hyperlink>
        </w:p>
        <w:p w14:paraId="18014AFB" w14:textId="573D76F0" w:rsidR="0094249F" w:rsidRPr="00F802AF" w:rsidRDefault="00C14B0A" w:rsidP="006B7FB3">
          <w:pPr>
            <w:pStyle w:val="TOC2"/>
            <w:tabs>
              <w:tab w:val="right" w:leader="dot" w:pos="9749"/>
            </w:tabs>
            <w:ind w:left="0"/>
            <w:rPr>
              <w:rFonts w:ascii="Times New Roman" w:eastAsiaTheme="minorEastAsia" w:hAnsi="Times New Roman"/>
              <w:smallCaps w:val="0"/>
              <w:noProof/>
              <w:sz w:val="22"/>
              <w:szCs w:val="22"/>
              <w:lang w:val="en-GB" w:eastAsia="en-GB"/>
            </w:rPr>
          </w:pPr>
          <w:hyperlink w:anchor="_Toc110269417" w:history="1">
            <w:r w:rsidR="0094249F" w:rsidRPr="00F802AF">
              <w:rPr>
                <w:rStyle w:val="Hyperlink"/>
                <w:rFonts w:ascii="Times New Roman" w:eastAsia="SimSun" w:hAnsi="Times New Roman"/>
                <w:noProof/>
                <w:lang w:val="en-US" w:eastAsia="en-US"/>
              </w:rPr>
              <w:t>Article 12: Refusal to grant an Authorization</w:t>
            </w:r>
            <w:r w:rsidR="0094249F" w:rsidRPr="00F802AF">
              <w:rPr>
                <w:rFonts w:ascii="Times New Roman" w:hAnsi="Times New Roman"/>
                <w:noProof/>
                <w:webHidden/>
              </w:rPr>
              <w:tab/>
            </w:r>
            <w:r w:rsidR="0094249F" w:rsidRPr="00F802AF">
              <w:rPr>
                <w:rFonts w:ascii="Times New Roman" w:hAnsi="Times New Roman"/>
                <w:noProof/>
                <w:webHidden/>
              </w:rPr>
              <w:fldChar w:fldCharType="begin"/>
            </w:r>
            <w:r w:rsidR="0094249F" w:rsidRPr="00F802AF">
              <w:rPr>
                <w:rFonts w:ascii="Times New Roman" w:hAnsi="Times New Roman"/>
                <w:noProof/>
                <w:webHidden/>
              </w:rPr>
              <w:instrText xml:space="preserve"> PAGEREF _Toc110269417 \h </w:instrText>
            </w:r>
            <w:r w:rsidR="0094249F" w:rsidRPr="00F802AF">
              <w:rPr>
                <w:rFonts w:ascii="Times New Roman" w:hAnsi="Times New Roman"/>
                <w:noProof/>
                <w:webHidden/>
              </w:rPr>
            </w:r>
            <w:r w:rsidR="0094249F" w:rsidRPr="00F802AF">
              <w:rPr>
                <w:rFonts w:ascii="Times New Roman" w:hAnsi="Times New Roman"/>
                <w:noProof/>
                <w:webHidden/>
              </w:rPr>
              <w:fldChar w:fldCharType="separate"/>
            </w:r>
            <w:r w:rsidR="0094249F" w:rsidRPr="00F802AF">
              <w:rPr>
                <w:rFonts w:ascii="Times New Roman" w:hAnsi="Times New Roman"/>
                <w:noProof/>
                <w:webHidden/>
              </w:rPr>
              <w:t>16</w:t>
            </w:r>
            <w:r w:rsidR="0094249F" w:rsidRPr="00F802AF">
              <w:rPr>
                <w:rFonts w:ascii="Times New Roman" w:hAnsi="Times New Roman"/>
                <w:noProof/>
                <w:webHidden/>
              </w:rPr>
              <w:fldChar w:fldCharType="end"/>
            </w:r>
          </w:hyperlink>
        </w:p>
        <w:p w14:paraId="04A6488B" w14:textId="2FEA0CD7" w:rsidR="0094249F" w:rsidRPr="00F802AF" w:rsidRDefault="00C14B0A" w:rsidP="006B7FB3">
          <w:pPr>
            <w:pStyle w:val="TOC2"/>
            <w:tabs>
              <w:tab w:val="right" w:leader="dot" w:pos="9749"/>
            </w:tabs>
            <w:ind w:left="0"/>
            <w:rPr>
              <w:rFonts w:ascii="Times New Roman" w:eastAsiaTheme="minorEastAsia" w:hAnsi="Times New Roman"/>
              <w:smallCaps w:val="0"/>
              <w:noProof/>
              <w:sz w:val="22"/>
              <w:szCs w:val="22"/>
              <w:lang w:val="en-GB" w:eastAsia="en-GB"/>
            </w:rPr>
          </w:pPr>
          <w:hyperlink w:anchor="_Toc110269418" w:history="1">
            <w:r w:rsidR="0094249F" w:rsidRPr="00F802AF">
              <w:rPr>
                <w:rStyle w:val="Hyperlink"/>
                <w:rFonts w:ascii="Times New Roman" w:eastAsia="SimSun" w:hAnsi="Times New Roman"/>
                <w:noProof/>
                <w:lang w:val="en-US" w:eastAsia="en-US"/>
              </w:rPr>
              <w:t>Article 13: Establishment of Licensing and Inspection technical and advisory Committee</w:t>
            </w:r>
            <w:r w:rsidR="0094249F" w:rsidRPr="00F802AF">
              <w:rPr>
                <w:rFonts w:ascii="Times New Roman" w:hAnsi="Times New Roman"/>
                <w:noProof/>
                <w:webHidden/>
              </w:rPr>
              <w:tab/>
            </w:r>
            <w:r w:rsidR="0094249F" w:rsidRPr="00F802AF">
              <w:rPr>
                <w:rFonts w:ascii="Times New Roman" w:hAnsi="Times New Roman"/>
                <w:noProof/>
                <w:webHidden/>
              </w:rPr>
              <w:fldChar w:fldCharType="begin"/>
            </w:r>
            <w:r w:rsidR="0094249F" w:rsidRPr="00F802AF">
              <w:rPr>
                <w:rFonts w:ascii="Times New Roman" w:hAnsi="Times New Roman"/>
                <w:noProof/>
                <w:webHidden/>
              </w:rPr>
              <w:instrText xml:space="preserve"> PAGEREF _Toc110269418 \h </w:instrText>
            </w:r>
            <w:r w:rsidR="0094249F" w:rsidRPr="00F802AF">
              <w:rPr>
                <w:rFonts w:ascii="Times New Roman" w:hAnsi="Times New Roman"/>
                <w:noProof/>
                <w:webHidden/>
              </w:rPr>
            </w:r>
            <w:r w:rsidR="0094249F" w:rsidRPr="00F802AF">
              <w:rPr>
                <w:rFonts w:ascii="Times New Roman" w:hAnsi="Times New Roman"/>
                <w:noProof/>
                <w:webHidden/>
              </w:rPr>
              <w:fldChar w:fldCharType="separate"/>
            </w:r>
            <w:r w:rsidR="0094249F" w:rsidRPr="00F802AF">
              <w:rPr>
                <w:rFonts w:ascii="Times New Roman" w:hAnsi="Times New Roman"/>
                <w:noProof/>
                <w:webHidden/>
              </w:rPr>
              <w:t>16</w:t>
            </w:r>
            <w:r w:rsidR="0094249F" w:rsidRPr="00F802AF">
              <w:rPr>
                <w:rFonts w:ascii="Times New Roman" w:hAnsi="Times New Roman"/>
                <w:noProof/>
                <w:webHidden/>
              </w:rPr>
              <w:fldChar w:fldCharType="end"/>
            </w:r>
          </w:hyperlink>
        </w:p>
        <w:p w14:paraId="7A39A94D" w14:textId="54C59B26" w:rsidR="0094249F" w:rsidRPr="00F802AF" w:rsidRDefault="00C14B0A" w:rsidP="006B7FB3">
          <w:pPr>
            <w:pStyle w:val="TOC2"/>
            <w:tabs>
              <w:tab w:val="right" w:leader="dot" w:pos="9749"/>
            </w:tabs>
            <w:ind w:left="0"/>
            <w:rPr>
              <w:rFonts w:ascii="Times New Roman" w:eastAsiaTheme="minorEastAsia" w:hAnsi="Times New Roman"/>
              <w:smallCaps w:val="0"/>
              <w:noProof/>
              <w:sz w:val="22"/>
              <w:szCs w:val="22"/>
              <w:lang w:val="en-GB" w:eastAsia="en-GB"/>
            </w:rPr>
          </w:pPr>
          <w:hyperlink w:anchor="_Toc110269419" w:history="1">
            <w:r w:rsidR="0094249F" w:rsidRPr="00F802AF">
              <w:rPr>
                <w:rStyle w:val="Hyperlink"/>
                <w:rFonts w:ascii="Times New Roman" w:eastAsia="SimSun" w:hAnsi="Times New Roman"/>
                <w:noProof/>
                <w:lang w:val="en-US" w:eastAsia="en-US"/>
              </w:rPr>
              <w:t>Article 14: Publication of inspected, registered and licensed premises</w:t>
            </w:r>
            <w:r w:rsidR="0094249F" w:rsidRPr="00F802AF">
              <w:rPr>
                <w:rFonts w:ascii="Times New Roman" w:hAnsi="Times New Roman"/>
                <w:noProof/>
                <w:webHidden/>
              </w:rPr>
              <w:tab/>
            </w:r>
            <w:r w:rsidR="0094249F" w:rsidRPr="00F802AF">
              <w:rPr>
                <w:rFonts w:ascii="Times New Roman" w:hAnsi="Times New Roman"/>
                <w:noProof/>
                <w:webHidden/>
              </w:rPr>
              <w:fldChar w:fldCharType="begin"/>
            </w:r>
            <w:r w:rsidR="0094249F" w:rsidRPr="00F802AF">
              <w:rPr>
                <w:rFonts w:ascii="Times New Roman" w:hAnsi="Times New Roman"/>
                <w:noProof/>
                <w:webHidden/>
              </w:rPr>
              <w:instrText xml:space="preserve"> PAGEREF _Toc110269419 \h </w:instrText>
            </w:r>
            <w:r w:rsidR="0094249F" w:rsidRPr="00F802AF">
              <w:rPr>
                <w:rFonts w:ascii="Times New Roman" w:hAnsi="Times New Roman"/>
                <w:noProof/>
                <w:webHidden/>
              </w:rPr>
            </w:r>
            <w:r w:rsidR="0094249F" w:rsidRPr="00F802AF">
              <w:rPr>
                <w:rFonts w:ascii="Times New Roman" w:hAnsi="Times New Roman"/>
                <w:noProof/>
                <w:webHidden/>
              </w:rPr>
              <w:fldChar w:fldCharType="separate"/>
            </w:r>
            <w:r w:rsidR="0094249F" w:rsidRPr="00F802AF">
              <w:rPr>
                <w:rFonts w:ascii="Times New Roman" w:hAnsi="Times New Roman"/>
                <w:noProof/>
                <w:webHidden/>
              </w:rPr>
              <w:t>16</w:t>
            </w:r>
            <w:r w:rsidR="0094249F" w:rsidRPr="00F802AF">
              <w:rPr>
                <w:rFonts w:ascii="Times New Roman" w:hAnsi="Times New Roman"/>
                <w:noProof/>
                <w:webHidden/>
              </w:rPr>
              <w:fldChar w:fldCharType="end"/>
            </w:r>
          </w:hyperlink>
        </w:p>
        <w:p w14:paraId="1120E0A4" w14:textId="7C9EC47A" w:rsidR="0094249F" w:rsidRPr="00F802AF" w:rsidRDefault="00C14B0A" w:rsidP="006B7FB3">
          <w:pPr>
            <w:pStyle w:val="TOC2"/>
            <w:tabs>
              <w:tab w:val="right" w:leader="dot" w:pos="9749"/>
            </w:tabs>
            <w:ind w:left="0"/>
            <w:rPr>
              <w:rFonts w:ascii="Times New Roman" w:eastAsiaTheme="minorEastAsia" w:hAnsi="Times New Roman"/>
              <w:smallCaps w:val="0"/>
              <w:noProof/>
              <w:sz w:val="22"/>
              <w:szCs w:val="22"/>
              <w:lang w:val="en-GB" w:eastAsia="en-GB"/>
            </w:rPr>
          </w:pPr>
          <w:hyperlink w:anchor="_Toc110269420" w:history="1">
            <w:r w:rsidR="0094249F" w:rsidRPr="00F802AF">
              <w:rPr>
                <w:rStyle w:val="Hyperlink"/>
                <w:rFonts w:ascii="Times New Roman" w:eastAsia="SimSun" w:hAnsi="Times New Roman"/>
                <w:noProof/>
                <w:lang w:val="en-US" w:eastAsia="en-US"/>
              </w:rPr>
              <w:t>Article 15: Display of the Authorization</w:t>
            </w:r>
            <w:r w:rsidR="0094249F" w:rsidRPr="00F802AF">
              <w:rPr>
                <w:rFonts w:ascii="Times New Roman" w:hAnsi="Times New Roman"/>
                <w:noProof/>
                <w:webHidden/>
              </w:rPr>
              <w:tab/>
            </w:r>
            <w:r w:rsidR="0094249F" w:rsidRPr="00F802AF">
              <w:rPr>
                <w:rFonts w:ascii="Times New Roman" w:hAnsi="Times New Roman"/>
                <w:noProof/>
                <w:webHidden/>
              </w:rPr>
              <w:fldChar w:fldCharType="begin"/>
            </w:r>
            <w:r w:rsidR="0094249F" w:rsidRPr="00F802AF">
              <w:rPr>
                <w:rFonts w:ascii="Times New Roman" w:hAnsi="Times New Roman"/>
                <w:noProof/>
                <w:webHidden/>
              </w:rPr>
              <w:instrText xml:space="preserve"> PAGEREF _Toc110269420 \h </w:instrText>
            </w:r>
            <w:r w:rsidR="0094249F" w:rsidRPr="00F802AF">
              <w:rPr>
                <w:rFonts w:ascii="Times New Roman" w:hAnsi="Times New Roman"/>
                <w:noProof/>
                <w:webHidden/>
              </w:rPr>
            </w:r>
            <w:r w:rsidR="0094249F" w:rsidRPr="00F802AF">
              <w:rPr>
                <w:rFonts w:ascii="Times New Roman" w:hAnsi="Times New Roman"/>
                <w:noProof/>
                <w:webHidden/>
              </w:rPr>
              <w:fldChar w:fldCharType="separate"/>
            </w:r>
            <w:r w:rsidR="0094249F" w:rsidRPr="00F802AF">
              <w:rPr>
                <w:rFonts w:ascii="Times New Roman" w:hAnsi="Times New Roman"/>
                <w:noProof/>
                <w:webHidden/>
              </w:rPr>
              <w:t>16</w:t>
            </w:r>
            <w:r w:rsidR="0094249F" w:rsidRPr="00F802AF">
              <w:rPr>
                <w:rFonts w:ascii="Times New Roman" w:hAnsi="Times New Roman"/>
                <w:noProof/>
                <w:webHidden/>
              </w:rPr>
              <w:fldChar w:fldCharType="end"/>
            </w:r>
          </w:hyperlink>
        </w:p>
        <w:p w14:paraId="3556BC2F" w14:textId="1F045777" w:rsidR="0094249F" w:rsidRPr="00F802AF" w:rsidRDefault="00C14B0A" w:rsidP="006B7FB3">
          <w:pPr>
            <w:pStyle w:val="TOC2"/>
            <w:tabs>
              <w:tab w:val="right" w:leader="dot" w:pos="9749"/>
            </w:tabs>
            <w:ind w:left="0"/>
            <w:rPr>
              <w:rFonts w:ascii="Times New Roman" w:eastAsiaTheme="minorEastAsia" w:hAnsi="Times New Roman"/>
              <w:smallCaps w:val="0"/>
              <w:noProof/>
              <w:sz w:val="22"/>
              <w:szCs w:val="22"/>
              <w:lang w:val="en-GB" w:eastAsia="en-GB"/>
            </w:rPr>
          </w:pPr>
          <w:hyperlink w:anchor="_Toc110269421" w:history="1">
            <w:r w:rsidR="0094249F" w:rsidRPr="00F802AF">
              <w:rPr>
                <w:rStyle w:val="Hyperlink"/>
                <w:rFonts w:ascii="Times New Roman" w:eastAsia="SimSun" w:hAnsi="Times New Roman"/>
                <w:noProof/>
                <w:lang w:val="en-US" w:eastAsia="en-US"/>
              </w:rPr>
              <w:t>Article 16: Display of Sign post</w:t>
            </w:r>
            <w:r w:rsidR="0094249F" w:rsidRPr="00F802AF">
              <w:rPr>
                <w:rFonts w:ascii="Times New Roman" w:hAnsi="Times New Roman"/>
                <w:noProof/>
                <w:webHidden/>
              </w:rPr>
              <w:tab/>
            </w:r>
            <w:r w:rsidR="0094249F" w:rsidRPr="00F802AF">
              <w:rPr>
                <w:rFonts w:ascii="Times New Roman" w:hAnsi="Times New Roman"/>
                <w:noProof/>
                <w:webHidden/>
              </w:rPr>
              <w:fldChar w:fldCharType="begin"/>
            </w:r>
            <w:r w:rsidR="0094249F" w:rsidRPr="00F802AF">
              <w:rPr>
                <w:rFonts w:ascii="Times New Roman" w:hAnsi="Times New Roman"/>
                <w:noProof/>
                <w:webHidden/>
              </w:rPr>
              <w:instrText xml:space="preserve"> PAGEREF _Toc110269421 \h </w:instrText>
            </w:r>
            <w:r w:rsidR="0094249F" w:rsidRPr="00F802AF">
              <w:rPr>
                <w:rFonts w:ascii="Times New Roman" w:hAnsi="Times New Roman"/>
                <w:noProof/>
                <w:webHidden/>
              </w:rPr>
            </w:r>
            <w:r w:rsidR="0094249F" w:rsidRPr="00F802AF">
              <w:rPr>
                <w:rFonts w:ascii="Times New Roman" w:hAnsi="Times New Roman"/>
                <w:noProof/>
                <w:webHidden/>
              </w:rPr>
              <w:fldChar w:fldCharType="separate"/>
            </w:r>
            <w:r w:rsidR="0094249F" w:rsidRPr="00F802AF">
              <w:rPr>
                <w:rFonts w:ascii="Times New Roman" w:hAnsi="Times New Roman"/>
                <w:noProof/>
                <w:webHidden/>
              </w:rPr>
              <w:t>16</w:t>
            </w:r>
            <w:r w:rsidR="0094249F" w:rsidRPr="00F802AF">
              <w:rPr>
                <w:rFonts w:ascii="Times New Roman" w:hAnsi="Times New Roman"/>
                <w:noProof/>
                <w:webHidden/>
              </w:rPr>
              <w:fldChar w:fldCharType="end"/>
            </w:r>
          </w:hyperlink>
        </w:p>
        <w:p w14:paraId="5B7E3149" w14:textId="31D6F3C5" w:rsidR="0094249F" w:rsidRPr="00F802AF" w:rsidRDefault="00C14B0A" w:rsidP="006B7FB3">
          <w:pPr>
            <w:pStyle w:val="TOC2"/>
            <w:tabs>
              <w:tab w:val="right" w:leader="dot" w:pos="9749"/>
            </w:tabs>
            <w:ind w:left="0"/>
            <w:rPr>
              <w:rFonts w:ascii="Times New Roman" w:eastAsiaTheme="minorEastAsia" w:hAnsi="Times New Roman"/>
              <w:smallCaps w:val="0"/>
              <w:noProof/>
              <w:sz w:val="22"/>
              <w:szCs w:val="22"/>
              <w:lang w:val="en-GB" w:eastAsia="en-GB"/>
            </w:rPr>
          </w:pPr>
          <w:hyperlink w:anchor="_Toc110269422" w:history="1">
            <w:r w:rsidR="0094249F" w:rsidRPr="00F802AF">
              <w:rPr>
                <w:rStyle w:val="Hyperlink"/>
                <w:rFonts w:ascii="Times New Roman" w:eastAsia="SimSun" w:hAnsi="Times New Roman"/>
                <w:noProof/>
                <w:lang w:val="en-US" w:eastAsia="en-US"/>
              </w:rPr>
              <w:t>Article 17: Good Distribution Practice</w:t>
            </w:r>
            <w:r w:rsidR="0094249F" w:rsidRPr="00F802AF">
              <w:rPr>
                <w:rFonts w:ascii="Times New Roman" w:hAnsi="Times New Roman"/>
                <w:noProof/>
                <w:webHidden/>
              </w:rPr>
              <w:tab/>
            </w:r>
            <w:r w:rsidR="0094249F" w:rsidRPr="00F802AF">
              <w:rPr>
                <w:rFonts w:ascii="Times New Roman" w:hAnsi="Times New Roman"/>
                <w:noProof/>
                <w:webHidden/>
              </w:rPr>
              <w:fldChar w:fldCharType="begin"/>
            </w:r>
            <w:r w:rsidR="0094249F" w:rsidRPr="00F802AF">
              <w:rPr>
                <w:rFonts w:ascii="Times New Roman" w:hAnsi="Times New Roman"/>
                <w:noProof/>
                <w:webHidden/>
              </w:rPr>
              <w:instrText xml:space="preserve"> PAGEREF _Toc110269422 \h </w:instrText>
            </w:r>
            <w:r w:rsidR="0094249F" w:rsidRPr="00F802AF">
              <w:rPr>
                <w:rFonts w:ascii="Times New Roman" w:hAnsi="Times New Roman"/>
                <w:noProof/>
                <w:webHidden/>
              </w:rPr>
            </w:r>
            <w:r w:rsidR="0094249F" w:rsidRPr="00F802AF">
              <w:rPr>
                <w:rFonts w:ascii="Times New Roman" w:hAnsi="Times New Roman"/>
                <w:noProof/>
                <w:webHidden/>
              </w:rPr>
              <w:fldChar w:fldCharType="separate"/>
            </w:r>
            <w:r w:rsidR="0094249F" w:rsidRPr="00F802AF">
              <w:rPr>
                <w:rFonts w:ascii="Times New Roman" w:hAnsi="Times New Roman"/>
                <w:noProof/>
                <w:webHidden/>
              </w:rPr>
              <w:t>17</w:t>
            </w:r>
            <w:r w:rsidR="0094249F" w:rsidRPr="00F802AF">
              <w:rPr>
                <w:rFonts w:ascii="Times New Roman" w:hAnsi="Times New Roman"/>
                <w:noProof/>
                <w:webHidden/>
              </w:rPr>
              <w:fldChar w:fldCharType="end"/>
            </w:r>
          </w:hyperlink>
        </w:p>
        <w:p w14:paraId="1335B209" w14:textId="6CE3A85D" w:rsidR="0094249F" w:rsidRPr="00F802AF" w:rsidRDefault="00C14B0A" w:rsidP="006B7FB3">
          <w:pPr>
            <w:pStyle w:val="TOC2"/>
            <w:tabs>
              <w:tab w:val="right" w:leader="dot" w:pos="9749"/>
            </w:tabs>
            <w:ind w:left="0"/>
            <w:rPr>
              <w:rFonts w:ascii="Times New Roman" w:eastAsiaTheme="minorEastAsia" w:hAnsi="Times New Roman"/>
              <w:smallCaps w:val="0"/>
              <w:noProof/>
              <w:sz w:val="22"/>
              <w:szCs w:val="22"/>
              <w:lang w:val="en-GB" w:eastAsia="en-GB"/>
            </w:rPr>
          </w:pPr>
          <w:hyperlink w:anchor="_Toc110269423" w:history="1">
            <w:r w:rsidR="0094249F" w:rsidRPr="00F802AF">
              <w:rPr>
                <w:rStyle w:val="Hyperlink"/>
                <w:rFonts w:ascii="Times New Roman" w:eastAsia="SimSun" w:hAnsi="Times New Roman"/>
                <w:noProof/>
                <w:lang w:val="en-US" w:eastAsia="en-US"/>
              </w:rPr>
              <w:t>Article 18: Good Manufacturing Practice</w:t>
            </w:r>
            <w:r w:rsidR="0094249F" w:rsidRPr="00F802AF">
              <w:rPr>
                <w:rFonts w:ascii="Times New Roman" w:hAnsi="Times New Roman"/>
                <w:noProof/>
                <w:webHidden/>
              </w:rPr>
              <w:tab/>
            </w:r>
            <w:r w:rsidR="0094249F" w:rsidRPr="00F802AF">
              <w:rPr>
                <w:rFonts w:ascii="Times New Roman" w:hAnsi="Times New Roman"/>
                <w:noProof/>
                <w:webHidden/>
              </w:rPr>
              <w:fldChar w:fldCharType="begin"/>
            </w:r>
            <w:r w:rsidR="0094249F" w:rsidRPr="00F802AF">
              <w:rPr>
                <w:rFonts w:ascii="Times New Roman" w:hAnsi="Times New Roman"/>
                <w:noProof/>
                <w:webHidden/>
              </w:rPr>
              <w:instrText xml:space="preserve"> PAGEREF _Toc110269423 \h </w:instrText>
            </w:r>
            <w:r w:rsidR="0094249F" w:rsidRPr="00F802AF">
              <w:rPr>
                <w:rFonts w:ascii="Times New Roman" w:hAnsi="Times New Roman"/>
                <w:noProof/>
                <w:webHidden/>
              </w:rPr>
            </w:r>
            <w:r w:rsidR="0094249F" w:rsidRPr="00F802AF">
              <w:rPr>
                <w:rFonts w:ascii="Times New Roman" w:hAnsi="Times New Roman"/>
                <w:noProof/>
                <w:webHidden/>
              </w:rPr>
              <w:fldChar w:fldCharType="separate"/>
            </w:r>
            <w:r w:rsidR="0094249F" w:rsidRPr="00F802AF">
              <w:rPr>
                <w:rFonts w:ascii="Times New Roman" w:hAnsi="Times New Roman"/>
                <w:noProof/>
                <w:webHidden/>
              </w:rPr>
              <w:t>17</w:t>
            </w:r>
            <w:r w:rsidR="0094249F" w:rsidRPr="00F802AF">
              <w:rPr>
                <w:rFonts w:ascii="Times New Roman" w:hAnsi="Times New Roman"/>
                <w:noProof/>
                <w:webHidden/>
              </w:rPr>
              <w:fldChar w:fldCharType="end"/>
            </w:r>
          </w:hyperlink>
        </w:p>
        <w:p w14:paraId="0DFBC80F" w14:textId="3AF652EC" w:rsidR="0094249F" w:rsidRPr="00F802AF" w:rsidRDefault="00C14B0A" w:rsidP="006B7FB3">
          <w:pPr>
            <w:pStyle w:val="TOC2"/>
            <w:tabs>
              <w:tab w:val="right" w:leader="dot" w:pos="9749"/>
            </w:tabs>
            <w:ind w:left="0"/>
            <w:rPr>
              <w:rFonts w:ascii="Times New Roman" w:eastAsiaTheme="minorEastAsia" w:hAnsi="Times New Roman"/>
              <w:smallCaps w:val="0"/>
              <w:noProof/>
              <w:sz w:val="22"/>
              <w:szCs w:val="22"/>
              <w:lang w:val="en-GB" w:eastAsia="en-GB"/>
            </w:rPr>
          </w:pPr>
          <w:hyperlink w:anchor="_Toc110269424" w:history="1">
            <w:r w:rsidR="0094249F" w:rsidRPr="00F802AF">
              <w:rPr>
                <w:rStyle w:val="Hyperlink"/>
                <w:rFonts w:ascii="Times New Roman" w:eastAsia="SimSun" w:hAnsi="Times New Roman"/>
                <w:noProof/>
                <w:lang w:val="en-US" w:eastAsia="en-US"/>
              </w:rPr>
              <w:t>Article 19: Good Dispensing Practice</w:t>
            </w:r>
            <w:r w:rsidR="0094249F" w:rsidRPr="00F802AF">
              <w:rPr>
                <w:rFonts w:ascii="Times New Roman" w:hAnsi="Times New Roman"/>
                <w:noProof/>
                <w:webHidden/>
              </w:rPr>
              <w:tab/>
            </w:r>
            <w:r w:rsidR="0094249F" w:rsidRPr="00F802AF">
              <w:rPr>
                <w:rFonts w:ascii="Times New Roman" w:hAnsi="Times New Roman"/>
                <w:noProof/>
                <w:webHidden/>
              </w:rPr>
              <w:fldChar w:fldCharType="begin"/>
            </w:r>
            <w:r w:rsidR="0094249F" w:rsidRPr="00F802AF">
              <w:rPr>
                <w:rFonts w:ascii="Times New Roman" w:hAnsi="Times New Roman"/>
                <w:noProof/>
                <w:webHidden/>
              </w:rPr>
              <w:instrText xml:space="preserve"> PAGEREF _Toc110269424 \h </w:instrText>
            </w:r>
            <w:r w:rsidR="0094249F" w:rsidRPr="00F802AF">
              <w:rPr>
                <w:rFonts w:ascii="Times New Roman" w:hAnsi="Times New Roman"/>
                <w:noProof/>
                <w:webHidden/>
              </w:rPr>
            </w:r>
            <w:r w:rsidR="0094249F" w:rsidRPr="00F802AF">
              <w:rPr>
                <w:rFonts w:ascii="Times New Roman" w:hAnsi="Times New Roman"/>
                <w:noProof/>
                <w:webHidden/>
              </w:rPr>
              <w:fldChar w:fldCharType="separate"/>
            </w:r>
            <w:r w:rsidR="0094249F" w:rsidRPr="00F802AF">
              <w:rPr>
                <w:rFonts w:ascii="Times New Roman" w:hAnsi="Times New Roman"/>
                <w:noProof/>
                <w:webHidden/>
              </w:rPr>
              <w:t>17</w:t>
            </w:r>
            <w:r w:rsidR="0094249F" w:rsidRPr="00F802AF">
              <w:rPr>
                <w:rFonts w:ascii="Times New Roman" w:hAnsi="Times New Roman"/>
                <w:noProof/>
                <w:webHidden/>
              </w:rPr>
              <w:fldChar w:fldCharType="end"/>
            </w:r>
          </w:hyperlink>
        </w:p>
        <w:p w14:paraId="0F369130" w14:textId="730BC7B0" w:rsidR="0094249F" w:rsidRPr="00F802AF" w:rsidRDefault="00C14B0A" w:rsidP="006B7FB3">
          <w:pPr>
            <w:pStyle w:val="TOC1"/>
            <w:tabs>
              <w:tab w:val="right" w:leader="dot" w:pos="9749"/>
            </w:tabs>
            <w:rPr>
              <w:rFonts w:ascii="Times New Roman" w:eastAsiaTheme="minorEastAsia" w:hAnsi="Times New Roman"/>
              <w:b w:val="0"/>
              <w:bCs w:val="0"/>
              <w:caps w:val="0"/>
              <w:noProof/>
              <w:sz w:val="22"/>
              <w:szCs w:val="22"/>
              <w:lang w:val="en-GB" w:eastAsia="en-GB"/>
            </w:rPr>
          </w:pPr>
          <w:hyperlink w:anchor="_Toc110269425" w:history="1">
            <w:r w:rsidR="0094249F" w:rsidRPr="00F802AF">
              <w:rPr>
                <w:rStyle w:val="Hyperlink"/>
                <w:rFonts w:ascii="Times New Roman" w:eastAsia="SimSun" w:hAnsi="Times New Roman"/>
                <w:noProof/>
                <w:lang w:val="en-US" w:eastAsia="en-US"/>
              </w:rPr>
              <w:t>CHAPTER IV: FINAL AND MISCELLANEOUS PROVISIONS</w:t>
            </w:r>
            <w:r w:rsidR="0094249F" w:rsidRPr="00F802AF">
              <w:rPr>
                <w:rFonts w:ascii="Times New Roman" w:hAnsi="Times New Roman"/>
                <w:noProof/>
                <w:webHidden/>
              </w:rPr>
              <w:tab/>
            </w:r>
            <w:r w:rsidR="0094249F" w:rsidRPr="00F802AF">
              <w:rPr>
                <w:rFonts w:ascii="Times New Roman" w:hAnsi="Times New Roman"/>
                <w:noProof/>
                <w:webHidden/>
              </w:rPr>
              <w:fldChar w:fldCharType="begin"/>
            </w:r>
            <w:r w:rsidR="0094249F" w:rsidRPr="00F802AF">
              <w:rPr>
                <w:rFonts w:ascii="Times New Roman" w:hAnsi="Times New Roman"/>
                <w:noProof/>
                <w:webHidden/>
              </w:rPr>
              <w:instrText xml:space="preserve"> PAGEREF _Toc110269425 \h </w:instrText>
            </w:r>
            <w:r w:rsidR="0094249F" w:rsidRPr="00F802AF">
              <w:rPr>
                <w:rFonts w:ascii="Times New Roman" w:hAnsi="Times New Roman"/>
                <w:noProof/>
                <w:webHidden/>
              </w:rPr>
            </w:r>
            <w:r w:rsidR="0094249F" w:rsidRPr="00F802AF">
              <w:rPr>
                <w:rFonts w:ascii="Times New Roman" w:hAnsi="Times New Roman"/>
                <w:noProof/>
                <w:webHidden/>
              </w:rPr>
              <w:fldChar w:fldCharType="separate"/>
            </w:r>
            <w:r w:rsidR="0094249F" w:rsidRPr="00F802AF">
              <w:rPr>
                <w:rFonts w:ascii="Times New Roman" w:hAnsi="Times New Roman"/>
                <w:noProof/>
                <w:webHidden/>
              </w:rPr>
              <w:t>17</w:t>
            </w:r>
            <w:r w:rsidR="0094249F" w:rsidRPr="00F802AF">
              <w:rPr>
                <w:rFonts w:ascii="Times New Roman" w:hAnsi="Times New Roman"/>
                <w:noProof/>
                <w:webHidden/>
              </w:rPr>
              <w:fldChar w:fldCharType="end"/>
            </w:r>
          </w:hyperlink>
        </w:p>
        <w:p w14:paraId="3B6C9895" w14:textId="4C15E2C1" w:rsidR="0094249F" w:rsidRPr="00F802AF" w:rsidRDefault="00C14B0A" w:rsidP="006B7FB3">
          <w:pPr>
            <w:pStyle w:val="TOC2"/>
            <w:tabs>
              <w:tab w:val="right" w:leader="dot" w:pos="9749"/>
            </w:tabs>
            <w:ind w:left="0"/>
            <w:rPr>
              <w:rFonts w:ascii="Times New Roman" w:eastAsiaTheme="minorEastAsia" w:hAnsi="Times New Roman"/>
              <w:smallCaps w:val="0"/>
              <w:noProof/>
              <w:sz w:val="22"/>
              <w:szCs w:val="22"/>
              <w:lang w:val="en-GB" w:eastAsia="en-GB"/>
            </w:rPr>
          </w:pPr>
          <w:hyperlink w:anchor="_Toc110269426" w:history="1">
            <w:r w:rsidR="0094249F" w:rsidRPr="00F802AF">
              <w:rPr>
                <w:rStyle w:val="Hyperlink"/>
                <w:rFonts w:ascii="Times New Roman" w:eastAsia="SimSun" w:hAnsi="Times New Roman"/>
                <w:noProof/>
                <w:lang w:val="en-US" w:eastAsia="en-US"/>
              </w:rPr>
              <w:t>Article 20: Administrative sanctions</w:t>
            </w:r>
            <w:r w:rsidR="0094249F" w:rsidRPr="00F802AF">
              <w:rPr>
                <w:rFonts w:ascii="Times New Roman" w:hAnsi="Times New Roman"/>
                <w:noProof/>
                <w:webHidden/>
              </w:rPr>
              <w:tab/>
            </w:r>
            <w:r w:rsidR="0094249F" w:rsidRPr="00F802AF">
              <w:rPr>
                <w:rFonts w:ascii="Times New Roman" w:hAnsi="Times New Roman"/>
                <w:noProof/>
                <w:webHidden/>
              </w:rPr>
              <w:fldChar w:fldCharType="begin"/>
            </w:r>
            <w:r w:rsidR="0094249F" w:rsidRPr="00F802AF">
              <w:rPr>
                <w:rFonts w:ascii="Times New Roman" w:hAnsi="Times New Roman"/>
                <w:noProof/>
                <w:webHidden/>
              </w:rPr>
              <w:instrText xml:space="preserve"> PAGEREF _Toc110269426 \h </w:instrText>
            </w:r>
            <w:r w:rsidR="0094249F" w:rsidRPr="00F802AF">
              <w:rPr>
                <w:rFonts w:ascii="Times New Roman" w:hAnsi="Times New Roman"/>
                <w:noProof/>
                <w:webHidden/>
              </w:rPr>
            </w:r>
            <w:r w:rsidR="0094249F" w:rsidRPr="00F802AF">
              <w:rPr>
                <w:rFonts w:ascii="Times New Roman" w:hAnsi="Times New Roman"/>
                <w:noProof/>
                <w:webHidden/>
              </w:rPr>
              <w:fldChar w:fldCharType="separate"/>
            </w:r>
            <w:r w:rsidR="0094249F" w:rsidRPr="00F802AF">
              <w:rPr>
                <w:rFonts w:ascii="Times New Roman" w:hAnsi="Times New Roman"/>
                <w:noProof/>
                <w:webHidden/>
              </w:rPr>
              <w:t>17</w:t>
            </w:r>
            <w:r w:rsidR="0094249F" w:rsidRPr="00F802AF">
              <w:rPr>
                <w:rFonts w:ascii="Times New Roman" w:hAnsi="Times New Roman"/>
                <w:noProof/>
                <w:webHidden/>
              </w:rPr>
              <w:fldChar w:fldCharType="end"/>
            </w:r>
          </w:hyperlink>
        </w:p>
        <w:p w14:paraId="5026642B" w14:textId="4E6F558A" w:rsidR="0094249F" w:rsidRPr="00F802AF" w:rsidRDefault="00C14B0A" w:rsidP="006B7FB3">
          <w:pPr>
            <w:pStyle w:val="TOC2"/>
            <w:tabs>
              <w:tab w:val="right" w:leader="dot" w:pos="9749"/>
            </w:tabs>
            <w:ind w:left="0"/>
            <w:rPr>
              <w:rFonts w:ascii="Times New Roman" w:eastAsiaTheme="minorEastAsia" w:hAnsi="Times New Roman"/>
              <w:smallCaps w:val="0"/>
              <w:noProof/>
              <w:sz w:val="22"/>
              <w:szCs w:val="22"/>
              <w:lang w:val="en-GB" w:eastAsia="en-GB"/>
            </w:rPr>
          </w:pPr>
          <w:hyperlink w:anchor="_Toc110269427" w:history="1">
            <w:r w:rsidR="0094249F" w:rsidRPr="00F802AF">
              <w:rPr>
                <w:rStyle w:val="Hyperlink"/>
                <w:rFonts w:ascii="Times New Roman" w:eastAsia="SimSun" w:hAnsi="Times New Roman"/>
                <w:noProof/>
                <w:lang w:val="en-US" w:eastAsia="en-US"/>
              </w:rPr>
              <w:t>Article 21: Other Regulatory Actions</w:t>
            </w:r>
            <w:r w:rsidR="0094249F" w:rsidRPr="00F802AF">
              <w:rPr>
                <w:rFonts w:ascii="Times New Roman" w:hAnsi="Times New Roman"/>
                <w:noProof/>
                <w:webHidden/>
              </w:rPr>
              <w:tab/>
            </w:r>
            <w:r w:rsidR="0094249F" w:rsidRPr="00F802AF">
              <w:rPr>
                <w:rFonts w:ascii="Times New Roman" w:hAnsi="Times New Roman"/>
                <w:noProof/>
                <w:webHidden/>
              </w:rPr>
              <w:fldChar w:fldCharType="begin"/>
            </w:r>
            <w:r w:rsidR="0094249F" w:rsidRPr="00F802AF">
              <w:rPr>
                <w:rFonts w:ascii="Times New Roman" w:hAnsi="Times New Roman"/>
                <w:noProof/>
                <w:webHidden/>
              </w:rPr>
              <w:instrText xml:space="preserve"> PAGEREF _Toc110269427 \h </w:instrText>
            </w:r>
            <w:r w:rsidR="0094249F" w:rsidRPr="00F802AF">
              <w:rPr>
                <w:rFonts w:ascii="Times New Roman" w:hAnsi="Times New Roman"/>
                <w:noProof/>
                <w:webHidden/>
              </w:rPr>
            </w:r>
            <w:r w:rsidR="0094249F" w:rsidRPr="00F802AF">
              <w:rPr>
                <w:rFonts w:ascii="Times New Roman" w:hAnsi="Times New Roman"/>
                <w:noProof/>
                <w:webHidden/>
              </w:rPr>
              <w:fldChar w:fldCharType="separate"/>
            </w:r>
            <w:r w:rsidR="0094249F" w:rsidRPr="00F802AF">
              <w:rPr>
                <w:rFonts w:ascii="Times New Roman" w:hAnsi="Times New Roman"/>
                <w:noProof/>
                <w:webHidden/>
              </w:rPr>
              <w:t>18</w:t>
            </w:r>
            <w:r w:rsidR="0094249F" w:rsidRPr="00F802AF">
              <w:rPr>
                <w:rFonts w:ascii="Times New Roman" w:hAnsi="Times New Roman"/>
                <w:noProof/>
                <w:webHidden/>
              </w:rPr>
              <w:fldChar w:fldCharType="end"/>
            </w:r>
          </w:hyperlink>
        </w:p>
        <w:p w14:paraId="6BDDAFDE" w14:textId="28C31414" w:rsidR="0094249F" w:rsidRPr="00F802AF" w:rsidRDefault="00C14B0A" w:rsidP="006B7FB3">
          <w:pPr>
            <w:pStyle w:val="TOC2"/>
            <w:tabs>
              <w:tab w:val="right" w:leader="dot" w:pos="9749"/>
            </w:tabs>
            <w:ind w:left="0"/>
            <w:rPr>
              <w:rFonts w:ascii="Times New Roman" w:eastAsiaTheme="minorEastAsia" w:hAnsi="Times New Roman"/>
              <w:smallCaps w:val="0"/>
              <w:noProof/>
              <w:sz w:val="22"/>
              <w:szCs w:val="22"/>
              <w:lang w:val="en-GB" w:eastAsia="en-GB"/>
            </w:rPr>
          </w:pPr>
          <w:hyperlink w:anchor="_Toc110269428" w:history="1">
            <w:r w:rsidR="0094249F" w:rsidRPr="00F802AF">
              <w:rPr>
                <w:rStyle w:val="Hyperlink"/>
                <w:rFonts w:ascii="Times New Roman" w:eastAsia="SimSun" w:hAnsi="Times New Roman"/>
                <w:noProof/>
                <w:lang w:val="en-US" w:eastAsia="en-US"/>
              </w:rPr>
              <w:t>Article 22: Warning, Suspensions and revocations</w:t>
            </w:r>
            <w:r w:rsidR="0094249F" w:rsidRPr="00F802AF">
              <w:rPr>
                <w:rFonts w:ascii="Times New Roman" w:hAnsi="Times New Roman"/>
                <w:noProof/>
                <w:webHidden/>
              </w:rPr>
              <w:tab/>
            </w:r>
            <w:r w:rsidR="0094249F" w:rsidRPr="00F802AF">
              <w:rPr>
                <w:rFonts w:ascii="Times New Roman" w:hAnsi="Times New Roman"/>
                <w:noProof/>
                <w:webHidden/>
              </w:rPr>
              <w:fldChar w:fldCharType="begin"/>
            </w:r>
            <w:r w:rsidR="0094249F" w:rsidRPr="00F802AF">
              <w:rPr>
                <w:rFonts w:ascii="Times New Roman" w:hAnsi="Times New Roman"/>
                <w:noProof/>
                <w:webHidden/>
              </w:rPr>
              <w:instrText xml:space="preserve"> PAGEREF _Toc110269428 \h </w:instrText>
            </w:r>
            <w:r w:rsidR="0094249F" w:rsidRPr="00F802AF">
              <w:rPr>
                <w:rFonts w:ascii="Times New Roman" w:hAnsi="Times New Roman"/>
                <w:noProof/>
                <w:webHidden/>
              </w:rPr>
            </w:r>
            <w:r w:rsidR="0094249F" w:rsidRPr="00F802AF">
              <w:rPr>
                <w:rFonts w:ascii="Times New Roman" w:hAnsi="Times New Roman"/>
                <w:noProof/>
                <w:webHidden/>
              </w:rPr>
              <w:fldChar w:fldCharType="separate"/>
            </w:r>
            <w:r w:rsidR="0094249F" w:rsidRPr="00F802AF">
              <w:rPr>
                <w:rFonts w:ascii="Times New Roman" w:hAnsi="Times New Roman"/>
                <w:noProof/>
                <w:webHidden/>
              </w:rPr>
              <w:t>19</w:t>
            </w:r>
            <w:r w:rsidR="0094249F" w:rsidRPr="00F802AF">
              <w:rPr>
                <w:rFonts w:ascii="Times New Roman" w:hAnsi="Times New Roman"/>
                <w:noProof/>
                <w:webHidden/>
              </w:rPr>
              <w:fldChar w:fldCharType="end"/>
            </w:r>
          </w:hyperlink>
        </w:p>
        <w:p w14:paraId="32B0C738" w14:textId="32BBA80B" w:rsidR="0094249F" w:rsidRPr="00F802AF" w:rsidRDefault="00C14B0A" w:rsidP="006B7FB3">
          <w:pPr>
            <w:pStyle w:val="TOC2"/>
            <w:tabs>
              <w:tab w:val="right" w:leader="dot" w:pos="9749"/>
            </w:tabs>
            <w:ind w:left="0"/>
            <w:rPr>
              <w:rFonts w:ascii="Times New Roman" w:eastAsiaTheme="minorEastAsia" w:hAnsi="Times New Roman"/>
              <w:smallCaps w:val="0"/>
              <w:noProof/>
              <w:sz w:val="22"/>
              <w:szCs w:val="22"/>
              <w:lang w:val="en-GB" w:eastAsia="en-GB"/>
            </w:rPr>
          </w:pPr>
          <w:hyperlink w:anchor="_Toc110269429" w:history="1">
            <w:r w:rsidR="0094249F" w:rsidRPr="00F802AF">
              <w:rPr>
                <w:rStyle w:val="Hyperlink"/>
                <w:rFonts w:ascii="Times New Roman" w:eastAsia="SimSun" w:hAnsi="Times New Roman"/>
                <w:noProof/>
                <w:lang w:val="en-US" w:eastAsia="en-US"/>
              </w:rPr>
              <w:t>Article 23: Documentation and related controls</w:t>
            </w:r>
            <w:r w:rsidR="0094249F" w:rsidRPr="00F802AF">
              <w:rPr>
                <w:rFonts w:ascii="Times New Roman" w:hAnsi="Times New Roman"/>
                <w:noProof/>
                <w:webHidden/>
              </w:rPr>
              <w:tab/>
            </w:r>
            <w:r w:rsidR="0094249F" w:rsidRPr="00F802AF">
              <w:rPr>
                <w:rFonts w:ascii="Times New Roman" w:hAnsi="Times New Roman"/>
                <w:noProof/>
                <w:webHidden/>
              </w:rPr>
              <w:fldChar w:fldCharType="begin"/>
            </w:r>
            <w:r w:rsidR="0094249F" w:rsidRPr="00F802AF">
              <w:rPr>
                <w:rFonts w:ascii="Times New Roman" w:hAnsi="Times New Roman"/>
                <w:noProof/>
                <w:webHidden/>
              </w:rPr>
              <w:instrText xml:space="preserve"> PAGEREF _Toc110269429 \h </w:instrText>
            </w:r>
            <w:r w:rsidR="0094249F" w:rsidRPr="00F802AF">
              <w:rPr>
                <w:rFonts w:ascii="Times New Roman" w:hAnsi="Times New Roman"/>
                <w:noProof/>
                <w:webHidden/>
              </w:rPr>
            </w:r>
            <w:r w:rsidR="0094249F" w:rsidRPr="00F802AF">
              <w:rPr>
                <w:rFonts w:ascii="Times New Roman" w:hAnsi="Times New Roman"/>
                <w:noProof/>
                <w:webHidden/>
              </w:rPr>
              <w:fldChar w:fldCharType="separate"/>
            </w:r>
            <w:r w:rsidR="0094249F" w:rsidRPr="00F802AF">
              <w:rPr>
                <w:rFonts w:ascii="Times New Roman" w:hAnsi="Times New Roman"/>
                <w:noProof/>
                <w:webHidden/>
              </w:rPr>
              <w:t>20</w:t>
            </w:r>
            <w:r w:rsidR="0094249F" w:rsidRPr="00F802AF">
              <w:rPr>
                <w:rFonts w:ascii="Times New Roman" w:hAnsi="Times New Roman"/>
                <w:noProof/>
                <w:webHidden/>
              </w:rPr>
              <w:fldChar w:fldCharType="end"/>
            </w:r>
          </w:hyperlink>
        </w:p>
        <w:p w14:paraId="42D774A7" w14:textId="5ECCFBE9" w:rsidR="0094249F" w:rsidRPr="00F802AF" w:rsidRDefault="00C14B0A" w:rsidP="006B7FB3">
          <w:pPr>
            <w:pStyle w:val="TOC2"/>
            <w:tabs>
              <w:tab w:val="right" w:leader="dot" w:pos="9749"/>
            </w:tabs>
            <w:ind w:left="0"/>
            <w:rPr>
              <w:rFonts w:ascii="Times New Roman" w:eastAsiaTheme="minorEastAsia" w:hAnsi="Times New Roman"/>
              <w:smallCaps w:val="0"/>
              <w:noProof/>
              <w:sz w:val="22"/>
              <w:szCs w:val="22"/>
              <w:lang w:val="en-GB" w:eastAsia="en-GB"/>
            </w:rPr>
          </w:pPr>
          <w:hyperlink w:anchor="_Toc110269430" w:history="1">
            <w:r w:rsidR="0094249F" w:rsidRPr="00F802AF">
              <w:rPr>
                <w:rStyle w:val="Hyperlink"/>
                <w:rFonts w:ascii="Times New Roman" w:eastAsia="SimSun" w:hAnsi="Times New Roman"/>
                <w:noProof/>
                <w:lang w:val="en-US" w:eastAsia="en-US"/>
              </w:rPr>
              <w:t>Article 24: Appeals and Review</w:t>
            </w:r>
            <w:r w:rsidR="0094249F" w:rsidRPr="00F802AF">
              <w:rPr>
                <w:rFonts w:ascii="Times New Roman" w:hAnsi="Times New Roman"/>
                <w:noProof/>
                <w:webHidden/>
              </w:rPr>
              <w:tab/>
            </w:r>
            <w:r w:rsidR="0094249F" w:rsidRPr="00F802AF">
              <w:rPr>
                <w:rFonts w:ascii="Times New Roman" w:hAnsi="Times New Roman"/>
                <w:noProof/>
                <w:webHidden/>
              </w:rPr>
              <w:fldChar w:fldCharType="begin"/>
            </w:r>
            <w:r w:rsidR="0094249F" w:rsidRPr="00F802AF">
              <w:rPr>
                <w:rFonts w:ascii="Times New Roman" w:hAnsi="Times New Roman"/>
                <w:noProof/>
                <w:webHidden/>
              </w:rPr>
              <w:instrText xml:space="preserve"> PAGEREF _Toc110269430 \h </w:instrText>
            </w:r>
            <w:r w:rsidR="0094249F" w:rsidRPr="00F802AF">
              <w:rPr>
                <w:rFonts w:ascii="Times New Roman" w:hAnsi="Times New Roman"/>
                <w:noProof/>
                <w:webHidden/>
              </w:rPr>
            </w:r>
            <w:r w:rsidR="0094249F" w:rsidRPr="00F802AF">
              <w:rPr>
                <w:rFonts w:ascii="Times New Roman" w:hAnsi="Times New Roman"/>
                <w:noProof/>
                <w:webHidden/>
              </w:rPr>
              <w:fldChar w:fldCharType="separate"/>
            </w:r>
            <w:r w:rsidR="0094249F" w:rsidRPr="00F802AF">
              <w:rPr>
                <w:rFonts w:ascii="Times New Roman" w:hAnsi="Times New Roman"/>
                <w:noProof/>
                <w:webHidden/>
              </w:rPr>
              <w:t>20</w:t>
            </w:r>
            <w:r w:rsidR="0094249F" w:rsidRPr="00F802AF">
              <w:rPr>
                <w:rFonts w:ascii="Times New Roman" w:hAnsi="Times New Roman"/>
                <w:noProof/>
                <w:webHidden/>
              </w:rPr>
              <w:fldChar w:fldCharType="end"/>
            </w:r>
          </w:hyperlink>
        </w:p>
        <w:p w14:paraId="5EA3052E" w14:textId="464D3A09" w:rsidR="0094249F" w:rsidRDefault="00C14B0A" w:rsidP="006B7FB3">
          <w:pPr>
            <w:pStyle w:val="TOC2"/>
            <w:tabs>
              <w:tab w:val="right" w:leader="dot" w:pos="9749"/>
            </w:tabs>
            <w:ind w:left="0"/>
            <w:rPr>
              <w:rFonts w:asciiTheme="minorHAnsi" w:eastAsiaTheme="minorEastAsia" w:hAnsiTheme="minorHAnsi" w:cstheme="minorBidi"/>
              <w:smallCaps w:val="0"/>
              <w:noProof/>
              <w:sz w:val="22"/>
              <w:szCs w:val="22"/>
              <w:lang w:val="en-GB" w:eastAsia="en-GB"/>
            </w:rPr>
          </w:pPr>
          <w:hyperlink w:anchor="_Toc110269431" w:history="1">
            <w:r w:rsidR="0094249F" w:rsidRPr="00F802AF">
              <w:rPr>
                <w:rStyle w:val="Hyperlink"/>
                <w:rFonts w:ascii="Times New Roman" w:eastAsia="SimSun" w:hAnsi="Times New Roman"/>
                <w:noProof/>
                <w:lang w:val="en-US" w:eastAsia="en-US"/>
              </w:rPr>
              <w:t>Article 25: Commencement</w:t>
            </w:r>
            <w:r w:rsidR="0094249F" w:rsidRPr="00F802AF">
              <w:rPr>
                <w:rFonts w:ascii="Times New Roman" w:hAnsi="Times New Roman"/>
                <w:noProof/>
                <w:webHidden/>
              </w:rPr>
              <w:tab/>
            </w:r>
            <w:r w:rsidR="0094249F" w:rsidRPr="00F802AF">
              <w:rPr>
                <w:rFonts w:ascii="Times New Roman" w:hAnsi="Times New Roman"/>
                <w:noProof/>
                <w:webHidden/>
              </w:rPr>
              <w:fldChar w:fldCharType="begin"/>
            </w:r>
            <w:r w:rsidR="0094249F" w:rsidRPr="00F802AF">
              <w:rPr>
                <w:rFonts w:ascii="Times New Roman" w:hAnsi="Times New Roman"/>
                <w:noProof/>
                <w:webHidden/>
              </w:rPr>
              <w:instrText xml:space="preserve"> PAGEREF _Toc110269431 \h </w:instrText>
            </w:r>
            <w:r w:rsidR="0094249F" w:rsidRPr="00F802AF">
              <w:rPr>
                <w:rFonts w:ascii="Times New Roman" w:hAnsi="Times New Roman"/>
                <w:noProof/>
                <w:webHidden/>
              </w:rPr>
            </w:r>
            <w:r w:rsidR="0094249F" w:rsidRPr="00F802AF">
              <w:rPr>
                <w:rFonts w:ascii="Times New Roman" w:hAnsi="Times New Roman"/>
                <w:noProof/>
                <w:webHidden/>
              </w:rPr>
              <w:fldChar w:fldCharType="separate"/>
            </w:r>
            <w:r w:rsidR="0094249F" w:rsidRPr="00F802AF">
              <w:rPr>
                <w:rFonts w:ascii="Times New Roman" w:hAnsi="Times New Roman"/>
                <w:noProof/>
                <w:webHidden/>
              </w:rPr>
              <w:t>20</w:t>
            </w:r>
            <w:r w:rsidR="0094249F" w:rsidRPr="00F802AF">
              <w:rPr>
                <w:rFonts w:ascii="Times New Roman" w:hAnsi="Times New Roman"/>
                <w:noProof/>
                <w:webHidden/>
              </w:rPr>
              <w:fldChar w:fldCharType="end"/>
            </w:r>
          </w:hyperlink>
        </w:p>
        <w:p w14:paraId="1367A4BA" w14:textId="5358E196" w:rsidR="0037388F" w:rsidRDefault="0037388F">
          <w:r>
            <w:rPr>
              <w:b/>
              <w:bCs/>
              <w:noProof/>
            </w:rPr>
            <w:fldChar w:fldCharType="end"/>
          </w:r>
        </w:p>
      </w:sdtContent>
    </w:sdt>
    <w:p w14:paraId="525DC94D" w14:textId="50836550" w:rsidR="004D48F6" w:rsidRDefault="004D48F6" w:rsidP="00F802AF">
      <w:pPr>
        <w:spacing w:line="276" w:lineRule="auto"/>
        <w:rPr>
          <w:szCs w:val="24"/>
          <w:lang w:val="en-US"/>
        </w:rPr>
      </w:pPr>
    </w:p>
    <w:p w14:paraId="5BD28940" w14:textId="3D3D3907" w:rsidR="004D48F6" w:rsidRDefault="004D48F6" w:rsidP="00F802AF">
      <w:pPr>
        <w:spacing w:line="276" w:lineRule="auto"/>
        <w:rPr>
          <w:szCs w:val="24"/>
          <w:lang w:val="en-US"/>
        </w:rPr>
      </w:pPr>
    </w:p>
    <w:p w14:paraId="70C18FB1" w14:textId="5EDEA040" w:rsidR="004D48F6" w:rsidRDefault="004D48F6" w:rsidP="00F802AF">
      <w:pPr>
        <w:spacing w:line="276" w:lineRule="auto"/>
        <w:rPr>
          <w:szCs w:val="24"/>
          <w:lang w:val="en-US"/>
        </w:rPr>
      </w:pPr>
    </w:p>
    <w:p w14:paraId="1DB6B1FC" w14:textId="4091799D" w:rsidR="004D48F6" w:rsidRDefault="004D48F6" w:rsidP="00F802AF">
      <w:pPr>
        <w:spacing w:line="276" w:lineRule="auto"/>
        <w:rPr>
          <w:szCs w:val="24"/>
          <w:lang w:val="en-US"/>
        </w:rPr>
      </w:pPr>
    </w:p>
    <w:p w14:paraId="27F343F8" w14:textId="7A0B9891" w:rsidR="004D48F6" w:rsidRDefault="004D48F6" w:rsidP="00F802AF">
      <w:pPr>
        <w:spacing w:line="276" w:lineRule="auto"/>
        <w:rPr>
          <w:szCs w:val="24"/>
          <w:lang w:val="en-US"/>
        </w:rPr>
      </w:pPr>
    </w:p>
    <w:p w14:paraId="01FF8220" w14:textId="229BC745" w:rsidR="004D48F6" w:rsidRDefault="004D48F6" w:rsidP="00F802AF">
      <w:pPr>
        <w:spacing w:line="276" w:lineRule="auto"/>
        <w:rPr>
          <w:szCs w:val="24"/>
          <w:lang w:val="en-US"/>
        </w:rPr>
      </w:pPr>
    </w:p>
    <w:p w14:paraId="4D385B3C" w14:textId="42E455AE" w:rsidR="003A0D58" w:rsidRDefault="003A0D58" w:rsidP="00F802AF">
      <w:pPr>
        <w:spacing w:line="276" w:lineRule="auto"/>
        <w:rPr>
          <w:szCs w:val="24"/>
          <w:lang w:val="en-US"/>
        </w:rPr>
      </w:pPr>
    </w:p>
    <w:p w14:paraId="4CB7BE51" w14:textId="253CACEE" w:rsidR="003A0D58" w:rsidRDefault="003A0D58" w:rsidP="00F802AF">
      <w:pPr>
        <w:spacing w:line="276" w:lineRule="auto"/>
        <w:rPr>
          <w:szCs w:val="24"/>
          <w:lang w:val="en-US"/>
        </w:rPr>
      </w:pPr>
    </w:p>
    <w:p w14:paraId="23C2F5D0" w14:textId="38FF3716" w:rsidR="003A0D58" w:rsidRDefault="003A0D58" w:rsidP="00F802AF">
      <w:pPr>
        <w:spacing w:line="276" w:lineRule="auto"/>
        <w:rPr>
          <w:szCs w:val="24"/>
          <w:lang w:val="en-US"/>
        </w:rPr>
      </w:pPr>
    </w:p>
    <w:p w14:paraId="31F11777" w14:textId="2FEDFD41" w:rsidR="003A0D58" w:rsidRDefault="003A0D58" w:rsidP="00F802AF">
      <w:pPr>
        <w:spacing w:line="276" w:lineRule="auto"/>
        <w:rPr>
          <w:szCs w:val="24"/>
          <w:lang w:val="en-US"/>
        </w:rPr>
      </w:pPr>
    </w:p>
    <w:p w14:paraId="58197B6E" w14:textId="00DC1D1F" w:rsidR="003A0D58" w:rsidRDefault="003A0D58" w:rsidP="00F802AF">
      <w:pPr>
        <w:spacing w:line="276" w:lineRule="auto"/>
        <w:rPr>
          <w:szCs w:val="24"/>
          <w:lang w:val="en-US"/>
        </w:rPr>
      </w:pPr>
    </w:p>
    <w:p w14:paraId="1755D54D" w14:textId="762CA4CD" w:rsidR="003A0D58" w:rsidRDefault="003A0D58" w:rsidP="00F802AF">
      <w:pPr>
        <w:spacing w:line="276" w:lineRule="auto"/>
        <w:rPr>
          <w:szCs w:val="24"/>
          <w:lang w:val="en-US"/>
        </w:rPr>
      </w:pPr>
    </w:p>
    <w:p w14:paraId="29BB4209" w14:textId="746694E9" w:rsidR="003D4668" w:rsidRDefault="003D4668" w:rsidP="00F802AF">
      <w:pPr>
        <w:spacing w:line="276" w:lineRule="auto"/>
        <w:rPr>
          <w:szCs w:val="24"/>
          <w:lang w:val="en-US"/>
        </w:rPr>
      </w:pPr>
    </w:p>
    <w:p w14:paraId="1E6BAB2E" w14:textId="433E34EF" w:rsidR="003D4668" w:rsidRDefault="003D4668" w:rsidP="00F802AF">
      <w:pPr>
        <w:spacing w:line="276" w:lineRule="auto"/>
        <w:rPr>
          <w:szCs w:val="24"/>
          <w:lang w:val="en-US"/>
        </w:rPr>
      </w:pPr>
    </w:p>
    <w:p w14:paraId="44818C7E" w14:textId="01C57DFB" w:rsidR="003D4668" w:rsidRDefault="003D4668" w:rsidP="00F802AF">
      <w:pPr>
        <w:spacing w:line="276" w:lineRule="auto"/>
        <w:rPr>
          <w:szCs w:val="24"/>
          <w:lang w:val="en-US"/>
        </w:rPr>
      </w:pPr>
    </w:p>
    <w:p w14:paraId="107EC414" w14:textId="319CF326" w:rsidR="003D4668" w:rsidRDefault="003D4668" w:rsidP="00F802AF">
      <w:pPr>
        <w:spacing w:line="276" w:lineRule="auto"/>
        <w:rPr>
          <w:szCs w:val="24"/>
          <w:lang w:val="en-US"/>
        </w:rPr>
      </w:pPr>
    </w:p>
    <w:p w14:paraId="6D28B62B" w14:textId="5DE930D1" w:rsidR="003D4668" w:rsidRDefault="003D4668" w:rsidP="00F802AF">
      <w:pPr>
        <w:spacing w:line="276" w:lineRule="auto"/>
        <w:rPr>
          <w:szCs w:val="24"/>
          <w:lang w:val="en-US"/>
        </w:rPr>
      </w:pPr>
    </w:p>
    <w:p w14:paraId="5602B9BC" w14:textId="3B11E934" w:rsidR="001A1A24" w:rsidRDefault="001A1A24" w:rsidP="00F802AF">
      <w:pPr>
        <w:spacing w:line="276" w:lineRule="auto"/>
        <w:rPr>
          <w:szCs w:val="24"/>
          <w:lang w:val="en-US"/>
        </w:rPr>
      </w:pPr>
    </w:p>
    <w:p w14:paraId="392C3340" w14:textId="6390B900" w:rsidR="001A1A24" w:rsidRDefault="001A1A24" w:rsidP="00F802AF">
      <w:pPr>
        <w:spacing w:line="276" w:lineRule="auto"/>
        <w:rPr>
          <w:szCs w:val="24"/>
          <w:lang w:val="en-US"/>
        </w:rPr>
      </w:pPr>
    </w:p>
    <w:p w14:paraId="42163221" w14:textId="33F2E8A5" w:rsidR="001A1A24" w:rsidRDefault="001A1A24" w:rsidP="00F802AF">
      <w:pPr>
        <w:spacing w:line="276" w:lineRule="auto"/>
        <w:rPr>
          <w:szCs w:val="24"/>
          <w:lang w:val="en-US"/>
        </w:rPr>
      </w:pPr>
    </w:p>
    <w:p w14:paraId="08D3D437" w14:textId="5575DCCA" w:rsidR="001A1A24" w:rsidRDefault="001A1A24" w:rsidP="00F802AF">
      <w:pPr>
        <w:spacing w:line="276" w:lineRule="auto"/>
        <w:rPr>
          <w:szCs w:val="24"/>
          <w:lang w:val="en-US"/>
        </w:rPr>
      </w:pPr>
    </w:p>
    <w:p w14:paraId="25A41D35" w14:textId="33056710" w:rsidR="001A1A24" w:rsidRDefault="001A1A24" w:rsidP="00F802AF">
      <w:pPr>
        <w:spacing w:line="276" w:lineRule="auto"/>
        <w:rPr>
          <w:szCs w:val="24"/>
          <w:lang w:val="en-US"/>
        </w:rPr>
      </w:pPr>
    </w:p>
    <w:p w14:paraId="610A180E" w14:textId="038BE5A6" w:rsidR="00BE2AF5" w:rsidRPr="00AE5FD0" w:rsidRDefault="00BE2AF5" w:rsidP="00F802AF">
      <w:pPr>
        <w:pStyle w:val="Heading1"/>
        <w:jc w:val="both"/>
      </w:pPr>
      <w:bookmarkStart w:id="11" w:name="_Toc101880700"/>
      <w:bookmarkStart w:id="12" w:name="_Toc110269402"/>
      <w:r w:rsidRPr="00AE5FD0">
        <w:t>ABBREVIATION AND ACRONYMS</w:t>
      </w:r>
      <w:bookmarkEnd w:id="11"/>
      <w:bookmarkEnd w:id="12"/>
    </w:p>
    <w:p w14:paraId="5B49B1D1" w14:textId="5F50374A" w:rsidR="00BE2AF5" w:rsidRPr="00675B83" w:rsidRDefault="00BE2AF5">
      <w:pPr>
        <w:ind w:right="630"/>
        <w:rPr>
          <w:b/>
          <w:szCs w:val="24"/>
        </w:rPr>
      </w:pPr>
      <w:r w:rsidRPr="00675B83">
        <w:rPr>
          <w:szCs w:val="24"/>
        </w:rPr>
        <w:br/>
      </w:r>
      <w:bookmarkStart w:id="13" w:name="_Toc89527707"/>
      <w:bookmarkStart w:id="14" w:name="_Toc89528521"/>
      <w:bookmarkStart w:id="15" w:name="_Toc89955458"/>
      <w:bookmarkStart w:id="16" w:name="_Toc89960050"/>
      <w:r w:rsidRPr="00675B83">
        <w:rPr>
          <w:b/>
          <w:szCs w:val="24"/>
        </w:rPr>
        <w:t>HVAC</w:t>
      </w:r>
      <w:r w:rsidRPr="00675B83">
        <w:rPr>
          <w:szCs w:val="24"/>
        </w:rPr>
        <w:tab/>
      </w:r>
      <w:r w:rsidRPr="00675B83">
        <w:rPr>
          <w:szCs w:val="24"/>
        </w:rPr>
        <w:tab/>
        <w:t xml:space="preserve"> </w:t>
      </w:r>
      <w:r w:rsidRPr="00675B83">
        <w:rPr>
          <w:szCs w:val="24"/>
        </w:rPr>
        <w:tab/>
        <w:t>Heating, ventilation, and Air conditioning</w:t>
      </w:r>
    </w:p>
    <w:p w14:paraId="04C5E708" w14:textId="019DD5A8" w:rsidR="00755329" w:rsidRPr="00675B83" w:rsidRDefault="00755329">
      <w:pPr>
        <w:ind w:right="630"/>
        <w:rPr>
          <w:b/>
          <w:szCs w:val="24"/>
        </w:rPr>
      </w:pPr>
      <w:r w:rsidRPr="00152AB1">
        <w:rPr>
          <w:b/>
          <w:szCs w:val="24"/>
        </w:rPr>
        <w:t xml:space="preserve">GDP    </w:t>
      </w:r>
      <w:r w:rsidR="003244F0">
        <w:rPr>
          <w:szCs w:val="24"/>
        </w:rPr>
        <w:t xml:space="preserve">                        </w:t>
      </w:r>
      <w:r w:rsidRPr="00675B83">
        <w:rPr>
          <w:szCs w:val="24"/>
        </w:rPr>
        <w:t xml:space="preserve">Good </w:t>
      </w:r>
      <w:r>
        <w:rPr>
          <w:szCs w:val="24"/>
        </w:rPr>
        <w:t xml:space="preserve">distribution </w:t>
      </w:r>
      <w:r w:rsidRPr="00675B83">
        <w:rPr>
          <w:szCs w:val="24"/>
        </w:rPr>
        <w:t>Practice</w:t>
      </w:r>
    </w:p>
    <w:p w14:paraId="35378BDF" w14:textId="206E60E1" w:rsidR="00BE2AF5" w:rsidRDefault="00BE2AF5">
      <w:pPr>
        <w:ind w:right="630"/>
        <w:rPr>
          <w:szCs w:val="24"/>
        </w:rPr>
      </w:pPr>
      <w:r w:rsidRPr="00675B83">
        <w:rPr>
          <w:b/>
          <w:szCs w:val="24"/>
        </w:rPr>
        <w:t>GMP</w:t>
      </w:r>
      <w:r w:rsidRPr="00675B83">
        <w:rPr>
          <w:szCs w:val="24"/>
        </w:rPr>
        <w:tab/>
      </w:r>
      <w:r w:rsidRPr="00675B83">
        <w:rPr>
          <w:szCs w:val="24"/>
        </w:rPr>
        <w:tab/>
      </w:r>
      <w:r w:rsidRPr="00675B83">
        <w:rPr>
          <w:szCs w:val="24"/>
        </w:rPr>
        <w:tab/>
        <w:t xml:space="preserve"> Good manufacturing Practice</w:t>
      </w:r>
    </w:p>
    <w:p w14:paraId="2EFDC7E6" w14:textId="77777777" w:rsidR="00BE2AF5" w:rsidRPr="00675B83" w:rsidRDefault="00BE2AF5">
      <w:pPr>
        <w:ind w:right="630"/>
        <w:rPr>
          <w:szCs w:val="24"/>
        </w:rPr>
      </w:pPr>
      <w:r w:rsidRPr="00675B83">
        <w:rPr>
          <w:b/>
          <w:szCs w:val="24"/>
        </w:rPr>
        <w:t>RWANDA FDA</w:t>
      </w:r>
      <w:r w:rsidRPr="00675B83">
        <w:rPr>
          <w:szCs w:val="24"/>
        </w:rPr>
        <w:tab/>
        <w:t>Rwanda Food and Drugs Authority</w:t>
      </w:r>
      <w:bookmarkEnd w:id="13"/>
      <w:bookmarkEnd w:id="14"/>
      <w:bookmarkEnd w:id="15"/>
      <w:bookmarkEnd w:id="16"/>
    </w:p>
    <w:p w14:paraId="139AAE43" w14:textId="25552A2F" w:rsidR="00ED7522" w:rsidRDefault="00ED7522" w:rsidP="00F802AF">
      <w:pPr>
        <w:spacing w:line="276" w:lineRule="auto"/>
        <w:rPr>
          <w:szCs w:val="24"/>
          <w:lang w:val="en-US"/>
        </w:rPr>
      </w:pPr>
    </w:p>
    <w:p w14:paraId="4F400EC9" w14:textId="70306A9E" w:rsidR="00BE2AF5" w:rsidRDefault="00BE2AF5" w:rsidP="00F802AF">
      <w:pPr>
        <w:spacing w:line="276" w:lineRule="auto"/>
        <w:rPr>
          <w:szCs w:val="24"/>
          <w:lang w:val="en-US"/>
        </w:rPr>
      </w:pPr>
    </w:p>
    <w:p w14:paraId="0C7711DC" w14:textId="1A7A93DD" w:rsidR="00BE2AF5" w:rsidRDefault="00BE2AF5" w:rsidP="00F802AF">
      <w:pPr>
        <w:spacing w:line="276" w:lineRule="auto"/>
        <w:rPr>
          <w:szCs w:val="24"/>
          <w:lang w:val="en-US"/>
        </w:rPr>
      </w:pPr>
    </w:p>
    <w:p w14:paraId="6B874A71" w14:textId="6449A61B" w:rsidR="0067218D" w:rsidRDefault="0067218D" w:rsidP="00F802AF">
      <w:pPr>
        <w:spacing w:line="276" w:lineRule="auto"/>
        <w:rPr>
          <w:szCs w:val="24"/>
          <w:lang w:val="en-US"/>
        </w:rPr>
      </w:pPr>
    </w:p>
    <w:p w14:paraId="78764986" w14:textId="014A0483" w:rsidR="0067218D" w:rsidRDefault="0067218D" w:rsidP="00F802AF">
      <w:pPr>
        <w:spacing w:line="276" w:lineRule="auto"/>
        <w:rPr>
          <w:szCs w:val="24"/>
          <w:lang w:val="en-US"/>
        </w:rPr>
      </w:pPr>
    </w:p>
    <w:p w14:paraId="0F9BB3CA" w14:textId="489BA665" w:rsidR="0067218D" w:rsidRDefault="0067218D" w:rsidP="00F802AF">
      <w:pPr>
        <w:spacing w:line="276" w:lineRule="auto"/>
        <w:rPr>
          <w:szCs w:val="24"/>
          <w:lang w:val="en-US"/>
        </w:rPr>
      </w:pPr>
    </w:p>
    <w:p w14:paraId="164B58B2" w14:textId="1EAC14CB" w:rsidR="0067218D" w:rsidRDefault="0067218D" w:rsidP="00F802AF">
      <w:pPr>
        <w:spacing w:line="276" w:lineRule="auto"/>
        <w:rPr>
          <w:szCs w:val="24"/>
          <w:lang w:val="en-US"/>
        </w:rPr>
      </w:pPr>
    </w:p>
    <w:p w14:paraId="4AA67A39" w14:textId="64C2FB5C" w:rsidR="0067218D" w:rsidRDefault="0067218D" w:rsidP="00F802AF">
      <w:pPr>
        <w:spacing w:line="276" w:lineRule="auto"/>
        <w:rPr>
          <w:szCs w:val="24"/>
          <w:lang w:val="en-US"/>
        </w:rPr>
      </w:pPr>
    </w:p>
    <w:p w14:paraId="2731DCC1" w14:textId="1A89FAAA" w:rsidR="0067218D" w:rsidRDefault="0067218D" w:rsidP="00F802AF">
      <w:pPr>
        <w:spacing w:line="276" w:lineRule="auto"/>
        <w:rPr>
          <w:szCs w:val="24"/>
          <w:lang w:val="en-US"/>
        </w:rPr>
      </w:pPr>
    </w:p>
    <w:p w14:paraId="3A6201DB" w14:textId="5BF42EC5" w:rsidR="0067218D" w:rsidRDefault="0067218D" w:rsidP="00F802AF">
      <w:pPr>
        <w:spacing w:line="276" w:lineRule="auto"/>
        <w:rPr>
          <w:szCs w:val="24"/>
          <w:lang w:val="en-US"/>
        </w:rPr>
      </w:pPr>
    </w:p>
    <w:p w14:paraId="41B334BA" w14:textId="48F07C60" w:rsidR="0067218D" w:rsidRDefault="0067218D" w:rsidP="00F802AF">
      <w:pPr>
        <w:spacing w:line="276" w:lineRule="auto"/>
        <w:rPr>
          <w:szCs w:val="24"/>
          <w:lang w:val="en-US"/>
        </w:rPr>
      </w:pPr>
    </w:p>
    <w:p w14:paraId="4CE054ED" w14:textId="21FA3758" w:rsidR="0067218D" w:rsidRDefault="0067218D" w:rsidP="00F802AF">
      <w:pPr>
        <w:spacing w:line="276" w:lineRule="auto"/>
        <w:rPr>
          <w:szCs w:val="24"/>
          <w:lang w:val="en-US"/>
        </w:rPr>
      </w:pPr>
    </w:p>
    <w:p w14:paraId="1729F47A" w14:textId="75686D20" w:rsidR="0067218D" w:rsidRDefault="0067218D" w:rsidP="00F802AF">
      <w:pPr>
        <w:spacing w:line="276" w:lineRule="auto"/>
        <w:rPr>
          <w:szCs w:val="24"/>
          <w:lang w:val="en-US"/>
        </w:rPr>
      </w:pPr>
    </w:p>
    <w:p w14:paraId="422F6BB9" w14:textId="6964503A" w:rsidR="0067218D" w:rsidRDefault="0067218D" w:rsidP="00F802AF">
      <w:pPr>
        <w:spacing w:line="276" w:lineRule="auto"/>
        <w:rPr>
          <w:szCs w:val="24"/>
          <w:lang w:val="en-US"/>
        </w:rPr>
      </w:pPr>
    </w:p>
    <w:p w14:paraId="4866B416" w14:textId="42984241" w:rsidR="0067218D" w:rsidRDefault="0067218D" w:rsidP="00F802AF">
      <w:pPr>
        <w:spacing w:line="276" w:lineRule="auto"/>
        <w:rPr>
          <w:szCs w:val="24"/>
          <w:lang w:val="en-US"/>
        </w:rPr>
      </w:pPr>
    </w:p>
    <w:p w14:paraId="663290A0" w14:textId="72514AF2" w:rsidR="0067218D" w:rsidRDefault="0067218D" w:rsidP="00F802AF">
      <w:pPr>
        <w:spacing w:line="276" w:lineRule="auto"/>
        <w:rPr>
          <w:szCs w:val="24"/>
          <w:lang w:val="en-US"/>
        </w:rPr>
      </w:pPr>
    </w:p>
    <w:p w14:paraId="33B51E06" w14:textId="05227E39" w:rsidR="0067218D" w:rsidRDefault="0067218D" w:rsidP="00F802AF">
      <w:pPr>
        <w:spacing w:line="276" w:lineRule="auto"/>
        <w:rPr>
          <w:szCs w:val="24"/>
          <w:lang w:val="en-US"/>
        </w:rPr>
      </w:pPr>
    </w:p>
    <w:p w14:paraId="1750F367" w14:textId="064412E9" w:rsidR="0067218D" w:rsidRDefault="0067218D" w:rsidP="00F802AF">
      <w:pPr>
        <w:spacing w:line="276" w:lineRule="auto"/>
        <w:rPr>
          <w:szCs w:val="24"/>
          <w:lang w:val="en-US"/>
        </w:rPr>
      </w:pPr>
    </w:p>
    <w:p w14:paraId="7C9634EE" w14:textId="223A9F1A" w:rsidR="0067218D" w:rsidRDefault="0067218D" w:rsidP="00F802AF">
      <w:pPr>
        <w:spacing w:line="276" w:lineRule="auto"/>
        <w:rPr>
          <w:szCs w:val="24"/>
          <w:lang w:val="en-US"/>
        </w:rPr>
      </w:pPr>
    </w:p>
    <w:p w14:paraId="3DF66750" w14:textId="779009A9" w:rsidR="0067218D" w:rsidRDefault="0067218D" w:rsidP="00F802AF">
      <w:pPr>
        <w:spacing w:line="276" w:lineRule="auto"/>
        <w:rPr>
          <w:szCs w:val="24"/>
          <w:lang w:val="en-US"/>
        </w:rPr>
      </w:pPr>
    </w:p>
    <w:p w14:paraId="6BCF9227" w14:textId="18258235" w:rsidR="0067218D" w:rsidRDefault="0067218D" w:rsidP="00F802AF">
      <w:pPr>
        <w:spacing w:line="276" w:lineRule="auto"/>
        <w:rPr>
          <w:szCs w:val="24"/>
          <w:lang w:val="en-US"/>
        </w:rPr>
      </w:pPr>
    </w:p>
    <w:p w14:paraId="7200F1AF" w14:textId="7CE62043" w:rsidR="0067218D" w:rsidRDefault="0067218D" w:rsidP="00F802AF">
      <w:pPr>
        <w:spacing w:line="276" w:lineRule="auto"/>
        <w:rPr>
          <w:szCs w:val="24"/>
          <w:lang w:val="en-US"/>
        </w:rPr>
      </w:pPr>
    </w:p>
    <w:p w14:paraId="23709DE2" w14:textId="17C2CB68" w:rsidR="0067218D" w:rsidRDefault="0067218D" w:rsidP="00F802AF">
      <w:pPr>
        <w:spacing w:line="276" w:lineRule="auto"/>
        <w:rPr>
          <w:szCs w:val="24"/>
          <w:lang w:val="en-US"/>
        </w:rPr>
      </w:pPr>
    </w:p>
    <w:p w14:paraId="27021EBD" w14:textId="41209EBF" w:rsidR="0067218D" w:rsidRDefault="0067218D" w:rsidP="00F802AF">
      <w:pPr>
        <w:spacing w:line="276" w:lineRule="auto"/>
        <w:rPr>
          <w:szCs w:val="24"/>
          <w:lang w:val="en-US"/>
        </w:rPr>
      </w:pPr>
    </w:p>
    <w:p w14:paraId="1B76DBEE" w14:textId="6EEA9F13" w:rsidR="0067218D" w:rsidRDefault="0067218D" w:rsidP="00F802AF">
      <w:pPr>
        <w:spacing w:line="276" w:lineRule="auto"/>
        <w:rPr>
          <w:szCs w:val="24"/>
          <w:lang w:val="en-US"/>
        </w:rPr>
      </w:pPr>
    </w:p>
    <w:p w14:paraId="39E59B82" w14:textId="22F7DA76" w:rsidR="0067218D" w:rsidRDefault="0067218D" w:rsidP="00F802AF">
      <w:pPr>
        <w:spacing w:line="276" w:lineRule="auto"/>
        <w:rPr>
          <w:szCs w:val="24"/>
          <w:lang w:val="en-US"/>
        </w:rPr>
      </w:pPr>
    </w:p>
    <w:p w14:paraId="19849997" w14:textId="63D0ECEC" w:rsidR="0067218D" w:rsidRDefault="0067218D" w:rsidP="00F802AF">
      <w:pPr>
        <w:spacing w:line="276" w:lineRule="auto"/>
        <w:rPr>
          <w:szCs w:val="24"/>
          <w:lang w:val="en-US"/>
        </w:rPr>
      </w:pPr>
    </w:p>
    <w:p w14:paraId="611E015C" w14:textId="38936E19" w:rsidR="0067218D" w:rsidRDefault="0067218D" w:rsidP="00F802AF">
      <w:pPr>
        <w:spacing w:line="276" w:lineRule="auto"/>
        <w:rPr>
          <w:szCs w:val="24"/>
          <w:lang w:val="en-US"/>
        </w:rPr>
      </w:pPr>
    </w:p>
    <w:p w14:paraId="1D7354DB" w14:textId="09D9881C" w:rsidR="00732E55" w:rsidRPr="0078230B" w:rsidRDefault="00732E55" w:rsidP="00F802AF">
      <w:pPr>
        <w:pStyle w:val="Heading1"/>
        <w:spacing w:before="0" w:after="0"/>
        <w:jc w:val="both"/>
        <w:rPr>
          <w:lang w:val="en-US"/>
        </w:rPr>
      </w:pPr>
      <w:bookmarkStart w:id="17" w:name="_Toc110269403"/>
      <w:r w:rsidRPr="00F802AF">
        <w:rPr>
          <w:u w:val="single"/>
          <w:lang w:val="en-US"/>
        </w:rPr>
        <w:lastRenderedPageBreak/>
        <w:t xml:space="preserve">CHAPTER </w:t>
      </w:r>
      <w:r w:rsidR="008E534A" w:rsidRPr="00F802AF">
        <w:rPr>
          <w:u w:val="single"/>
          <w:lang w:val="en-US"/>
        </w:rPr>
        <w:t>ONE</w:t>
      </w:r>
      <w:r w:rsidRPr="00F802AF">
        <w:rPr>
          <w:u w:val="single"/>
          <w:lang w:val="en-US"/>
        </w:rPr>
        <w:t>:</w:t>
      </w:r>
      <w:r w:rsidRPr="0078230B">
        <w:rPr>
          <w:lang w:val="en-US"/>
        </w:rPr>
        <w:t xml:space="preserve"> GENERAL PROVISIONS</w:t>
      </w:r>
      <w:bookmarkEnd w:id="17"/>
    </w:p>
    <w:p w14:paraId="30E5C1E7" w14:textId="794754D6" w:rsidR="00732E55" w:rsidRPr="00AE5FD0" w:rsidRDefault="00732E55" w:rsidP="00F802AF">
      <w:pPr>
        <w:pStyle w:val="Heading2"/>
        <w:spacing w:before="0" w:after="0"/>
        <w:rPr>
          <w:lang w:val="en-US"/>
        </w:rPr>
      </w:pPr>
      <w:bookmarkStart w:id="18" w:name="_Toc110269404"/>
      <w:r w:rsidRPr="00F802AF">
        <w:rPr>
          <w:u w:val="single"/>
          <w:lang w:val="en-US"/>
        </w:rPr>
        <w:t xml:space="preserve">Article </w:t>
      </w:r>
      <w:r w:rsidR="008E534A" w:rsidRPr="00F802AF">
        <w:rPr>
          <w:u w:val="single"/>
          <w:lang w:val="en-US"/>
        </w:rPr>
        <w:t>One</w:t>
      </w:r>
      <w:r w:rsidRPr="00F802AF">
        <w:rPr>
          <w:u w:val="single"/>
          <w:lang w:val="en-US"/>
        </w:rPr>
        <w:t>:</w:t>
      </w:r>
      <w:r w:rsidRPr="00732E55">
        <w:rPr>
          <w:lang w:val="en-US"/>
        </w:rPr>
        <w:t xml:space="preserve"> </w:t>
      </w:r>
      <w:r w:rsidRPr="00AE5FD0">
        <w:rPr>
          <w:lang w:val="en-US"/>
        </w:rPr>
        <w:t>Purpose of these Regulations</w:t>
      </w:r>
      <w:bookmarkEnd w:id="18"/>
    </w:p>
    <w:p w14:paraId="794C8B2A" w14:textId="77777777" w:rsidR="00732E55" w:rsidRPr="00732E55" w:rsidRDefault="00732E55">
      <w:pPr>
        <w:spacing w:line="276" w:lineRule="auto"/>
        <w:rPr>
          <w:szCs w:val="24"/>
          <w:lang w:val="en-US"/>
        </w:rPr>
      </w:pPr>
    </w:p>
    <w:p w14:paraId="0883B8B5" w14:textId="77777777" w:rsidR="00732E55" w:rsidRPr="00732E55" w:rsidRDefault="00732E55">
      <w:pPr>
        <w:spacing w:line="276" w:lineRule="auto"/>
        <w:rPr>
          <w:szCs w:val="24"/>
          <w:lang w:val="en-US"/>
        </w:rPr>
      </w:pPr>
      <w:r w:rsidRPr="00732E55">
        <w:rPr>
          <w:szCs w:val="24"/>
          <w:lang w:val="en-US"/>
        </w:rPr>
        <w:t>The purpose of these Regulations is to provide a detailed framework in the implementation of the law No 003/2018 of 09/02/2018 establishing the Rwanda FDA and determining its mission, organization and functioning for the effective and efficient regulation for licensing of public and private manufacturers, distributors, wholesalers and retailers of Medical Products.</w:t>
      </w:r>
    </w:p>
    <w:p w14:paraId="4051A157" w14:textId="77777777" w:rsidR="00732E55" w:rsidRPr="00732E55" w:rsidRDefault="00732E55">
      <w:pPr>
        <w:spacing w:line="276" w:lineRule="auto"/>
        <w:rPr>
          <w:szCs w:val="24"/>
          <w:lang w:val="en-US"/>
        </w:rPr>
      </w:pPr>
    </w:p>
    <w:p w14:paraId="16A7592E" w14:textId="062993CD" w:rsidR="00732E55" w:rsidRPr="00AE5FD0" w:rsidRDefault="00732E55" w:rsidP="00F802AF">
      <w:pPr>
        <w:pStyle w:val="Heading2"/>
        <w:spacing w:before="0" w:after="0"/>
        <w:rPr>
          <w:lang w:val="en-US"/>
        </w:rPr>
      </w:pPr>
      <w:bookmarkStart w:id="19" w:name="_Toc110269405"/>
      <w:r w:rsidRPr="00F802AF">
        <w:rPr>
          <w:u w:val="single"/>
          <w:lang w:val="en-US"/>
        </w:rPr>
        <w:t>Article 2:</w:t>
      </w:r>
      <w:r w:rsidRPr="00AE5FD0">
        <w:rPr>
          <w:lang w:val="en-US"/>
        </w:rPr>
        <w:t xml:space="preserve"> Citation</w:t>
      </w:r>
      <w:bookmarkEnd w:id="19"/>
      <w:r w:rsidRPr="00AE5FD0">
        <w:rPr>
          <w:lang w:val="en-US"/>
        </w:rPr>
        <w:t xml:space="preserve"> </w:t>
      </w:r>
    </w:p>
    <w:p w14:paraId="2D14F3A2" w14:textId="77777777" w:rsidR="00732E55" w:rsidRPr="00732E55" w:rsidRDefault="00732E55">
      <w:pPr>
        <w:spacing w:line="276" w:lineRule="auto"/>
        <w:rPr>
          <w:szCs w:val="24"/>
          <w:lang w:val="en-US"/>
        </w:rPr>
      </w:pPr>
    </w:p>
    <w:p w14:paraId="17D350FD" w14:textId="7146CCDD" w:rsidR="00732E55" w:rsidRPr="00732E55" w:rsidRDefault="00732E55">
      <w:pPr>
        <w:spacing w:line="276" w:lineRule="auto"/>
        <w:rPr>
          <w:szCs w:val="24"/>
          <w:lang w:val="en-US"/>
        </w:rPr>
      </w:pPr>
      <w:r w:rsidRPr="00732E55">
        <w:rPr>
          <w:szCs w:val="24"/>
          <w:lang w:val="en-US"/>
        </w:rPr>
        <w:t xml:space="preserve">These Regulations may be cited as the “Regulations </w:t>
      </w:r>
      <w:r w:rsidRPr="00F802AF">
        <w:rPr>
          <w:szCs w:val="24"/>
          <w:highlight w:val="yellow"/>
          <w:lang w:val="en-US"/>
        </w:rPr>
        <w:t xml:space="preserve">CBD/TRG/001 Rev. No </w:t>
      </w:r>
      <w:r w:rsidR="00493AF1" w:rsidRPr="00F802AF">
        <w:rPr>
          <w:szCs w:val="24"/>
          <w:highlight w:val="yellow"/>
          <w:lang w:val="en-US"/>
        </w:rPr>
        <w:t>3</w:t>
      </w:r>
      <w:r w:rsidRPr="00732E55">
        <w:rPr>
          <w:szCs w:val="24"/>
          <w:lang w:val="en-US"/>
        </w:rPr>
        <w:t>, Regulations Governing Licensing of Public and Private Manufacturers, Distributors, Wholesalers and Retailers of Medical Products.”</w:t>
      </w:r>
    </w:p>
    <w:p w14:paraId="20D6CA29" w14:textId="77777777" w:rsidR="00732E55" w:rsidRPr="00732E55" w:rsidRDefault="00732E55">
      <w:pPr>
        <w:spacing w:line="276" w:lineRule="auto"/>
        <w:rPr>
          <w:szCs w:val="24"/>
          <w:lang w:val="en-US"/>
        </w:rPr>
      </w:pPr>
    </w:p>
    <w:p w14:paraId="6B164EF9" w14:textId="408E9E90" w:rsidR="00732E55" w:rsidRPr="00AE5FD0" w:rsidRDefault="00732E55" w:rsidP="00F802AF">
      <w:pPr>
        <w:pStyle w:val="Heading2"/>
        <w:spacing w:before="0" w:after="0"/>
        <w:rPr>
          <w:lang w:val="en-US"/>
        </w:rPr>
      </w:pPr>
      <w:bookmarkStart w:id="20" w:name="_Toc110269406"/>
      <w:r w:rsidRPr="00F802AF">
        <w:rPr>
          <w:u w:val="single"/>
          <w:lang w:val="en-US"/>
        </w:rPr>
        <w:t>Article 3:</w:t>
      </w:r>
      <w:r w:rsidRPr="00AE5FD0">
        <w:rPr>
          <w:lang w:val="en-US"/>
        </w:rPr>
        <w:t xml:space="preserve"> </w:t>
      </w:r>
      <w:r w:rsidR="00552D4A">
        <w:rPr>
          <w:lang w:val="en-US"/>
        </w:rPr>
        <w:t>Scope</w:t>
      </w:r>
      <w:bookmarkEnd w:id="20"/>
    </w:p>
    <w:p w14:paraId="51E09C9E" w14:textId="77777777" w:rsidR="00732E55" w:rsidRPr="00732E55" w:rsidRDefault="00732E55">
      <w:pPr>
        <w:spacing w:line="276" w:lineRule="auto"/>
        <w:rPr>
          <w:szCs w:val="24"/>
          <w:lang w:val="en-US"/>
        </w:rPr>
      </w:pPr>
    </w:p>
    <w:p w14:paraId="30E54479" w14:textId="77777777" w:rsidR="00732E55" w:rsidRPr="00732E55" w:rsidRDefault="00732E55">
      <w:pPr>
        <w:spacing w:line="276" w:lineRule="auto"/>
        <w:rPr>
          <w:szCs w:val="24"/>
          <w:lang w:val="en-US"/>
        </w:rPr>
      </w:pPr>
      <w:r w:rsidRPr="00E63486">
        <w:rPr>
          <w:szCs w:val="24"/>
          <w:lang w:val="en-US"/>
        </w:rPr>
        <w:t>These regulations shall apply to domestic, public, and private manufacturers, distributers, wholesalers and retailers of medical products involved in the manufacture, storage, sale, distribution, and dispensing of medical products as stipulated in Article 3 of Law No 003/2018 of 09/02/2018 establishing Rwanda Food and Drugs Authority and determining its mission, organization and functioning.</w:t>
      </w:r>
    </w:p>
    <w:p w14:paraId="66809F16" w14:textId="77777777" w:rsidR="00732E55" w:rsidRPr="00F802AF" w:rsidRDefault="00732E55">
      <w:pPr>
        <w:spacing w:line="276" w:lineRule="auto"/>
        <w:rPr>
          <w:szCs w:val="24"/>
          <w:u w:val="single"/>
          <w:lang w:val="en-US"/>
        </w:rPr>
      </w:pPr>
    </w:p>
    <w:p w14:paraId="6F63F39E" w14:textId="0DBEB101" w:rsidR="00732E55" w:rsidRPr="00AE5FD0" w:rsidRDefault="00732E55" w:rsidP="00F802AF">
      <w:pPr>
        <w:pStyle w:val="Heading2"/>
        <w:spacing w:before="0" w:after="0"/>
        <w:rPr>
          <w:lang w:val="en-US"/>
        </w:rPr>
      </w:pPr>
      <w:bookmarkStart w:id="21" w:name="_Toc110269407"/>
      <w:r w:rsidRPr="00F802AF">
        <w:rPr>
          <w:u w:val="single"/>
          <w:lang w:val="en-US"/>
        </w:rPr>
        <w:t>Article 4:</w:t>
      </w:r>
      <w:r w:rsidRPr="00AE5FD0">
        <w:rPr>
          <w:lang w:val="en-US"/>
        </w:rPr>
        <w:t xml:space="preserve"> Definitions</w:t>
      </w:r>
      <w:bookmarkEnd w:id="21"/>
    </w:p>
    <w:p w14:paraId="6885F26D" w14:textId="77777777" w:rsidR="00732E55" w:rsidRPr="00732E55" w:rsidRDefault="00732E55">
      <w:pPr>
        <w:spacing w:line="276" w:lineRule="auto"/>
        <w:rPr>
          <w:szCs w:val="24"/>
          <w:lang w:val="en-US"/>
        </w:rPr>
      </w:pPr>
    </w:p>
    <w:p w14:paraId="75B22D84" w14:textId="77777777" w:rsidR="00732E55" w:rsidRPr="00732E55" w:rsidRDefault="00732E55">
      <w:pPr>
        <w:spacing w:line="276" w:lineRule="auto"/>
        <w:rPr>
          <w:szCs w:val="24"/>
          <w:lang w:val="en-US"/>
        </w:rPr>
      </w:pPr>
      <w:r w:rsidRPr="00732E55">
        <w:rPr>
          <w:szCs w:val="24"/>
          <w:lang w:val="en-US"/>
        </w:rPr>
        <w:t>In these regulations, unless the context otherwise requires:</w:t>
      </w:r>
    </w:p>
    <w:p w14:paraId="4F890CB3" w14:textId="77777777" w:rsidR="00732E55" w:rsidRPr="00732E55" w:rsidRDefault="00732E55">
      <w:pPr>
        <w:spacing w:line="276" w:lineRule="auto"/>
        <w:rPr>
          <w:szCs w:val="24"/>
          <w:lang w:val="en-US"/>
        </w:rPr>
      </w:pPr>
    </w:p>
    <w:p w14:paraId="57B910A8" w14:textId="6B0D10ED" w:rsidR="00732E55" w:rsidRDefault="00732E55">
      <w:pPr>
        <w:spacing w:line="276" w:lineRule="auto"/>
        <w:rPr>
          <w:szCs w:val="24"/>
          <w:lang w:val="en-US"/>
        </w:rPr>
      </w:pPr>
      <w:r w:rsidRPr="00F802AF">
        <w:rPr>
          <w:b/>
          <w:szCs w:val="24"/>
          <w:lang w:val="en-US"/>
        </w:rPr>
        <w:t>“Authority”</w:t>
      </w:r>
      <w:r w:rsidRPr="00732E55">
        <w:rPr>
          <w:szCs w:val="24"/>
          <w:lang w:val="en-US"/>
        </w:rPr>
        <w:t xml:space="preserve"> means Rwanda Food and Drugs Authority or its acronym “Rwanda FDA”, established under Article 2 of the Law;</w:t>
      </w:r>
      <w:r w:rsidR="00907352" w:rsidRPr="00907352">
        <w:rPr>
          <w:szCs w:val="24"/>
          <w:lang w:val="en-US"/>
        </w:rPr>
        <w:t xml:space="preserve"> </w:t>
      </w:r>
      <w:r w:rsidR="00907352" w:rsidRPr="00732E55">
        <w:rPr>
          <w:szCs w:val="24"/>
          <w:lang w:val="en-US"/>
        </w:rPr>
        <w:t>Law No 003/2018 of 09/02/2018</w:t>
      </w:r>
      <w:r w:rsidR="00907352">
        <w:rPr>
          <w:szCs w:val="24"/>
          <w:lang w:val="en-US"/>
        </w:rPr>
        <w:t xml:space="preserve"> </w:t>
      </w:r>
      <w:r w:rsidR="00907352" w:rsidRPr="00732E55">
        <w:rPr>
          <w:szCs w:val="24"/>
          <w:lang w:val="en-US"/>
        </w:rPr>
        <w:t>the Law No 003/2018 of 09/02/2018 establishing Rwanda FDA and determining its mission, organization and functioning</w:t>
      </w:r>
    </w:p>
    <w:p w14:paraId="643716EE" w14:textId="77777777" w:rsidR="00907352" w:rsidRPr="00732E55" w:rsidRDefault="00907352">
      <w:pPr>
        <w:spacing w:line="276" w:lineRule="auto"/>
        <w:rPr>
          <w:szCs w:val="24"/>
          <w:lang w:val="en-US"/>
        </w:rPr>
      </w:pPr>
    </w:p>
    <w:p w14:paraId="71C0F0DE" w14:textId="6DB1430C" w:rsidR="00732E55" w:rsidRDefault="00267FBD">
      <w:pPr>
        <w:spacing w:line="276" w:lineRule="auto"/>
        <w:rPr>
          <w:szCs w:val="24"/>
          <w:lang w:val="en-US"/>
        </w:rPr>
      </w:pPr>
      <w:r w:rsidRPr="00F802AF">
        <w:rPr>
          <w:b/>
          <w:szCs w:val="24"/>
          <w:lang w:val="en-US"/>
        </w:rPr>
        <w:t>“</w:t>
      </w:r>
      <w:r w:rsidR="00732E55" w:rsidRPr="00F802AF">
        <w:rPr>
          <w:b/>
          <w:szCs w:val="24"/>
          <w:lang w:val="en-US"/>
        </w:rPr>
        <w:t>Applicant</w:t>
      </w:r>
      <w:r w:rsidRPr="00F802AF">
        <w:rPr>
          <w:b/>
          <w:szCs w:val="24"/>
          <w:lang w:val="en-US"/>
        </w:rPr>
        <w:t>”</w:t>
      </w:r>
      <w:r w:rsidR="00732E55" w:rsidRPr="00732E55">
        <w:rPr>
          <w:szCs w:val="24"/>
          <w:lang w:val="en-US"/>
        </w:rPr>
        <w:t xml:space="preserve"> means any legal or natural person, established within or outside Rwanda, seeking to obtain or having obtained the license to manufacture medical products;</w:t>
      </w:r>
    </w:p>
    <w:p w14:paraId="72FB51F0" w14:textId="77777777" w:rsidR="00521F45" w:rsidRPr="00732E55" w:rsidRDefault="00521F45">
      <w:pPr>
        <w:spacing w:line="276" w:lineRule="auto"/>
        <w:rPr>
          <w:szCs w:val="24"/>
          <w:lang w:val="en-US"/>
        </w:rPr>
      </w:pPr>
    </w:p>
    <w:p w14:paraId="11E56DD0" w14:textId="17ADF9B7" w:rsidR="00732E55" w:rsidRDefault="00732E55">
      <w:pPr>
        <w:spacing w:line="276" w:lineRule="auto"/>
        <w:rPr>
          <w:szCs w:val="24"/>
          <w:lang w:val="en-US"/>
        </w:rPr>
      </w:pPr>
      <w:r w:rsidRPr="00F802AF">
        <w:rPr>
          <w:b/>
          <w:szCs w:val="24"/>
          <w:lang w:val="en-US"/>
        </w:rPr>
        <w:t>“Authorization”</w:t>
      </w:r>
      <w:r w:rsidRPr="00732E55">
        <w:rPr>
          <w:szCs w:val="24"/>
          <w:lang w:val="en-US"/>
        </w:rPr>
        <w:t xml:space="preserve"> means a legal document granted by Rwanda Food and Drugs Authority to an applicant under the Law No 003/2018 of 09/02/2018 establishing Rwanda FDA and determining its mission, organization and functioning; it includes licenses, permits, and certificates. </w:t>
      </w:r>
    </w:p>
    <w:p w14:paraId="0851A751" w14:textId="77777777" w:rsidR="00521F45" w:rsidRPr="00732E55" w:rsidRDefault="00521F45">
      <w:pPr>
        <w:spacing w:line="276" w:lineRule="auto"/>
        <w:rPr>
          <w:szCs w:val="24"/>
          <w:lang w:val="en-US"/>
        </w:rPr>
      </w:pPr>
    </w:p>
    <w:p w14:paraId="35886CDD" w14:textId="1B9F8F45" w:rsidR="0086450B" w:rsidRPr="0086450B" w:rsidRDefault="00732E55">
      <w:pPr>
        <w:spacing w:line="276" w:lineRule="auto"/>
        <w:rPr>
          <w:szCs w:val="24"/>
          <w:lang w:val="en-US"/>
        </w:rPr>
      </w:pPr>
      <w:r w:rsidRPr="00F802AF">
        <w:rPr>
          <w:b/>
          <w:szCs w:val="24"/>
          <w:lang w:val="en-US"/>
        </w:rPr>
        <w:lastRenderedPageBreak/>
        <w:t>“Critical Deficiency”</w:t>
      </w:r>
      <w:r w:rsidRPr="00732E55">
        <w:rPr>
          <w:szCs w:val="24"/>
          <w:lang w:val="en-US"/>
        </w:rPr>
        <w:t xml:space="preserve"> When the deviation affects a quality attribute, a critical process parameter, an equipment or instrument critical for process or control, of which the impact to patients</w:t>
      </w:r>
      <w:r w:rsidR="00521F45">
        <w:rPr>
          <w:szCs w:val="24"/>
          <w:lang w:val="en-US"/>
        </w:rPr>
        <w:t xml:space="preserve"> </w:t>
      </w:r>
      <w:r w:rsidR="0086450B" w:rsidRPr="0086450B">
        <w:rPr>
          <w:szCs w:val="24"/>
          <w:lang w:val="en-US"/>
        </w:rPr>
        <w:t>(personnel or environment) is highly probable, including life threatening situation, the deviation is categorized as Critical requiring immediate action, investigated and documented. A “Critical” deficiency may consist of several related deficiencies, none of which on its own may be “Critical”, but which may together represent a” Critical” deficiency, or systems’ failure where a risk of harm was identified and should be explained and reported as such.</w:t>
      </w:r>
    </w:p>
    <w:p w14:paraId="4DC52AAF" w14:textId="77777777" w:rsidR="0086450B" w:rsidRPr="0086450B" w:rsidRDefault="0086450B">
      <w:pPr>
        <w:spacing w:line="276" w:lineRule="auto"/>
        <w:rPr>
          <w:szCs w:val="24"/>
          <w:lang w:val="en-US"/>
        </w:rPr>
      </w:pPr>
    </w:p>
    <w:p w14:paraId="20035198" w14:textId="77777777" w:rsidR="0086450B" w:rsidRPr="0086450B" w:rsidRDefault="0086450B">
      <w:pPr>
        <w:spacing w:line="276" w:lineRule="auto"/>
        <w:rPr>
          <w:szCs w:val="24"/>
          <w:lang w:val="en-US"/>
        </w:rPr>
      </w:pPr>
      <w:r w:rsidRPr="00F802AF">
        <w:rPr>
          <w:b/>
          <w:szCs w:val="24"/>
          <w:lang w:val="en-US"/>
        </w:rPr>
        <w:t>“Critical equipment”:</w:t>
      </w:r>
      <w:r w:rsidRPr="0086450B">
        <w:rPr>
          <w:szCs w:val="24"/>
          <w:lang w:val="en-US"/>
        </w:rPr>
        <w:t xml:space="preserve"> means any piece of the equipment, instrumentation, or systems, whose malfunction or failure may cause variation in the quality and safety of the medical products.</w:t>
      </w:r>
    </w:p>
    <w:p w14:paraId="3A5DFBC7" w14:textId="77777777" w:rsidR="0086450B" w:rsidRPr="0086450B" w:rsidRDefault="0086450B">
      <w:pPr>
        <w:spacing w:line="276" w:lineRule="auto"/>
        <w:rPr>
          <w:szCs w:val="24"/>
          <w:lang w:val="en-US"/>
        </w:rPr>
      </w:pPr>
    </w:p>
    <w:p w14:paraId="4290C6AD" w14:textId="34CE9C48" w:rsidR="0086450B" w:rsidRDefault="0086450B">
      <w:pPr>
        <w:spacing w:line="276" w:lineRule="auto"/>
        <w:rPr>
          <w:szCs w:val="24"/>
          <w:lang w:val="en-US"/>
        </w:rPr>
      </w:pPr>
      <w:r w:rsidRPr="00F802AF">
        <w:rPr>
          <w:b/>
          <w:szCs w:val="24"/>
          <w:lang w:val="en-US"/>
        </w:rPr>
        <w:t>“Distributor”</w:t>
      </w:r>
      <w:r w:rsidRPr="0086450B">
        <w:rPr>
          <w:szCs w:val="24"/>
          <w:lang w:val="en-US"/>
        </w:rPr>
        <w:t xml:space="preserve"> means a person or entity that buys medical products from manufacturers and sell them in bulk to public or private institutions.</w:t>
      </w:r>
    </w:p>
    <w:p w14:paraId="754E4A39" w14:textId="77777777" w:rsidR="0072475F" w:rsidRPr="0086450B" w:rsidRDefault="0072475F">
      <w:pPr>
        <w:spacing w:line="276" w:lineRule="auto"/>
        <w:rPr>
          <w:szCs w:val="24"/>
          <w:lang w:val="en-US"/>
        </w:rPr>
      </w:pPr>
    </w:p>
    <w:p w14:paraId="4722BC54" w14:textId="7268BA1D" w:rsidR="0086450B" w:rsidRDefault="0086450B">
      <w:pPr>
        <w:spacing w:line="276" w:lineRule="auto"/>
        <w:rPr>
          <w:szCs w:val="24"/>
          <w:lang w:val="en-US"/>
        </w:rPr>
      </w:pPr>
      <w:r w:rsidRPr="00F802AF">
        <w:rPr>
          <w:b/>
          <w:szCs w:val="24"/>
          <w:lang w:val="en-US"/>
        </w:rPr>
        <w:t>“Good Manufacturing Practices”</w:t>
      </w:r>
      <w:r w:rsidRPr="0086450B">
        <w:rPr>
          <w:szCs w:val="24"/>
          <w:lang w:val="en-US"/>
        </w:rPr>
        <w:t xml:space="preserve"> means that part of Quality Management which ensures that products are consistently produced and controlled to the quality standards appropriate to their intended use and as required by the Marketing Authorization, Clinical Trial Authorization or product specification. Good Manufacturing Practice is concerned with both production and quality control.</w:t>
      </w:r>
    </w:p>
    <w:p w14:paraId="36B8DE27" w14:textId="37137BF2" w:rsidR="009B0924" w:rsidRDefault="009B0924">
      <w:pPr>
        <w:spacing w:line="276" w:lineRule="auto"/>
        <w:rPr>
          <w:szCs w:val="24"/>
          <w:lang w:val="en-US"/>
        </w:rPr>
      </w:pPr>
    </w:p>
    <w:p w14:paraId="0186B78D" w14:textId="100A5B93" w:rsidR="009B0924" w:rsidRPr="0086450B" w:rsidRDefault="009B0924" w:rsidP="009B0924">
      <w:pPr>
        <w:spacing w:line="276" w:lineRule="auto"/>
        <w:rPr>
          <w:szCs w:val="24"/>
          <w:lang w:val="en-US"/>
        </w:rPr>
      </w:pPr>
      <w:r w:rsidRPr="00F802AF">
        <w:rPr>
          <w:b/>
          <w:szCs w:val="24"/>
          <w:lang w:val="en-US"/>
        </w:rPr>
        <w:t>“Herbal product”</w:t>
      </w:r>
      <w:r>
        <w:rPr>
          <w:szCs w:val="24"/>
          <w:lang w:val="en-US"/>
        </w:rPr>
        <w:t xml:space="preserve"> a pharmaceutical </w:t>
      </w:r>
      <w:r w:rsidRPr="009B0924">
        <w:rPr>
          <w:szCs w:val="24"/>
          <w:lang w:val="en-US"/>
        </w:rPr>
        <w:t>product with</w:t>
      </w:r>
      <w:r>
        <w:rPr>
          <w:szCs w:val="24"/>
          <w:lang w:val="en-US"/>
        </w:rPr>
        <w:t xml:space="preserve"> a label identifying its dosage </w:t>
      </w:r>
      <w:r w:rsidRPr="009B0924">
        <w:rPr>
          <w:szCs w:val="24"/>
          <w:lang w:val="en-US"/>
        </w:rPr>
        <w:t>form that contains one or more substances</w:t>
      </w:r>
      <w:r>
        <w:rPr>
          <w:szCs w:val="24"/>
          <w:lang w:val="en-US"/>
        </w:rPr>
        <w:t xml:space="preserve"> </w:t>
      </w:r>
      <w:r w:rsidRPr="009B0924">
        <w:rPr>
          <w:szCs w:val="24"/>
          <w:lang w:val="en-US"/>
        </w:rPr>
        <w:t>of natur</w:t>
      </w:r>
      <w:r>
        <w:rPr>
          <w:szCs w:val="24"/>
          <w:lang w:val="en-US"/>
        </w:rPr>
        <w:t xml:space="preserve">al origin that are derived from </w:t>
      </w:r>
      <w:r w:rsidRPr="009B0924">
        <w:rPr>
          <w:szCs w:val="24"/>
          <w:lang w:val="en-US"/>
        </w:rPr>
        <w:t>plants</w:t>
      </w:r>
    </w:p>
    <w:p w14:paraId="1A9FC86C" w14:textId="77777777" w:rsidR="0086450B" w:rsidRPr="0086450B" w:rsidRDefault="0086450B">
      <w:pPr>
        <w:spacing w:line="276" w:lineRule="auto"/>
        <w:rPr>
          <w:szCs w:val="24"/>
          <w:lang w:val="en-US"/>
        </w:rPr>
      </w:pPr>
    </w:p>
    <w:p w14:paraId="7ED88BE8" w14:textId="77777777" w:rsidR="0086450B" w:rsidRPr="0086450B" w:rsidRDefault="0086450B">
      <w:pPr>
        <w:spacing w:line="276" w:lineRule="auto"/>
        <w:rPr>
          <w:szCs w:val="24"/>
          <w:lang w:val="en-US"/>
        </w:rPr>
      </w:pPr>
      <w:r w:rsidRPr="00F802AF">
        <w:rPr>
          <w:b/>
          <w:szCs w:val="24"/>
          <w:lang w:val="en-US"/>
        </w:rPr>
        <w:t>“Inspection”</w:t>
      </w:r>
      <w:r w:rsidRPr="0086450B">
        <w:rPr>
          <w:szCs w:val="24"/>
          <w:lang w:val="en-US"/>
        </w:rPr>
        <w:t xml:space="preserve"> means an organized examination or formal evaluation exercise. Inspection means also “A visit to a factory or other building to check that everything is satisfactory and all rules are being obeyed. An official check done on something to see that it is of the right standard or quality, or whether it is safe to use.”</w:t>
      </w:r>
    </w:p>
    <w:p w14:paraId="547C37B8" w14:textId="77777777" w:rsidR="0086450B" w:rsidRPr="0086450B" w:rsidRDefault="0086450B">
      <w:pPr>
        <w:spacing w:line="276" w:lineRule="auto"/>
        <w:rPr>
          <w:szCs w:val="24"/>
          <w:lang w:val="en-US"/>
        </w:rPr>
      </w:pPr>
    </w:p>
    <w:p w14:paraId="3C72722C" w14:textId="77777777" w:rsidR="0086450B" w:rsidRPr="0086450B" w:rsidRDefault="0086450B">
      <w:pPr>
        <w:spacing w:line="276" w:lineRule="auto"/>
        <w:rPr>
          <w:szCs w:val="24"/>
          <w:lang w:val="en-US"/>
        </w:rPr>
      </w:pPr>
      <w:r w:rsidRPr="00F802AF">
        <w:rPr>
          <w:b/>
          <w:szCs w:val="24"/>
          <w:lang w:val="en-US"/>
        </w:rPr>
        <w:t>“</w:t>
      </w:r>
      <w:proofErr w:type="spellStart"/>
      <w:r w:rsidRPr="00F802AF">
        <w:rPr>
          <w:b/>
          <w:szCs w:val="24"/>
          <w:lang w:val="en-US"/>
        </w:rPr>
        <w:t>Magistral</w:t>
      </w:r>
      <w:proofErr w:type="spellEnd"/>
      <w:r w:rsidRPr="00F802AF">
        <w:rPr>
          <w:b/>
          <w:szCs w:val="24"/>
          <w:lang w:val="en-US"/>
        </w:rPr>
        <w:t xml:space="preserve"> preparation”</w:t>
      </w:r>
      <w:r w:rsidRPr="0086450B">
        <w:rPr>
          <w:szCs w:val="24"/>
          <w:lang w:val="en-US"/>
        </w:rPr>
        <w:t xml:space="preserve"> means medicines made by the chemist himself based on a prescription.</w:t>
      </w:r>
    </w:p>
    <w:p w14:paraId="0D92E425" w14:textId="77777777" w:rsidR="0086450B" w:rsidRPr="00F802AF" w:rsidRDefault="0086450B">
      <w:pPr>
        <w:spacing w:line="276" w:lineRule="auto"/>
        <w:rPr>
          <w:b/>
          <w:szCs w:val="24"/>
          <w:lang w:val="en-US"/>
        </w:rPr>
      </w:pPr>
    </w:p>
    <w:p w14:paraId="574710F8" w14:textId="77777777" w:rsidR="0086450B" w:rsidRPr="0086450B" w:rsidRDefault="0086450B">
      <w:pPr>
        <w:spacing w:line="276" w:lineRule="auto"/>
        <w:rPr>
          <w:szCs w:val="24"/>
          <w:lang w:val="en-US"/>
        </w:rPr>
      </w:pPr>
      <w:r w:rsidRPr="00F802AF">
        <w:rPr>
          <w:b/>
          <w:szCs w:val="24"/>
          <w:lang w:val="en-US"/>
        </w:rPr>
        <w:t>“Manufacturer”</w:t>
      </w:r>
      <w:r w:rsidRPr="0086450B">
        <w:rPr>
          <w:szCs w:val="24"/>
          <w:lang w:val="en-US"/>
        </w:rPr>
        <w:t xml:space="preserve"> means a person or corporation, or other entity engaged in the business of manufacturing medical products; </w:t>
      </w:r>
    </w:p>
    <w:p w14:paraId="5C62D667" w14:textId="77777777" w:rsidR="0086450B" w:rsidRPr="0086450B" w:rsidRDefault="0086450B">
      <w:pPr>
        <w:spacing w:line="276" w:lineRule="auto"/>
        <w:rPr>
          <w:szCs w:val="24"/>
          <w:lang w:val="en-US"/>
        </w:rPr>
      </w:pPr>
    </w:p>
    <w:p w14:paraId="56C8253A" w14:textId="77777777" w:rsidR="0086450B" w:rsidRPr="0086450B" w:rsidRDefault="0086450B">
      <w:pPr>
        <w:spacing w:line="276" w:lineRule="auto"/>
        <w:rPr>
          <w:szCs w:val="24"/>
          <w:lang w:val="en-US"/>
        </w:rPr>
      </w:pPr>
      <w:r w:rsidRPr="00F802AF">
        <w:rPr>
          <w:b/>
          <w:szCs w:val="24"/>
          <w:lang w:val="en-US"/>
        </w:rPr>
        <w:t>“Minister”</w:t>
      </w:r>
      <w:r w:rsidRPr="0086450B">
        <w:rPr>
          <w:szCs w:val="24"/>
          <w:lang w:val="en-US"/>
        </w:rPr>
        <w:t xml:space="preserve"> Means minister responsible for health</w:t>
      </w:r>
    </w:p>
    <w:p w14:paraId="57490CEB" w14:textId="77777777" w:rsidR="0086450B" w:rsidRPr="0086450B" w:rsidRDefault="0086450B">
      <w:pPr>
        <w:spacing w:line="276" w:lineRule="auto"/>
        <w:rPr>
          <w:szCs w:val="24"/>
          <w:lang w:val="en-US"/>
        </w:rPr>
      </w:pPr>
    </w:p>
    <w:p w14:paraId="28816DF6" w14:textId="735F84FB" w:rsidR="0086450B" w:rsidRDefault="0086450B">
      <w:pPr>
        <w:spacing w:line="276" w:lineRule="auto"/>
        <w:rPr>
          <w:szCs w:val="24"/>
          <w:lang w:val="en-US"/>
        </w:rPr>
      </w:pPr>
      <w:r w:rsidRPr="00F802AF">
        <w:rPr>
          <w:b/>
          <w:szCs w:val="24"/>
          <w:lang w:val="en-US"/>
        </w:rPr>
        <w:t>“Medical product”</w:t>
      </w:r>
      <w:r w:rsidRPr="0086450B">
        <w:rPr>
          <w:szCs w:val="24"/>
          <w:lang w:val="en-US"/>
        </w:rPr>
        <w:t xml:space="preserve"> means medicines, vaccines, diagnostics and medical devices.</w:t>
      </w:r>
    </w:p>
    <w:p w14:paraId="327D907D" w14:textId="7D040550" w:rsidR="003D7820" w:rsidRDefault="003D7820">
      <w:pPr>
        <w:spacing w:line="276" w:lineRule="auto"/>
        <w:rPr>
          <w:szCs w:val="24"/>
          <w:lang w:val="en-US"/>
        </w:rPr>
      </w:pPr>
    </w:p>
    <w:p w14:paraId="1E4CC92C" w14:textId="3979F245" w:rsidR="003D7820" w:rsidRPr="0086450B" w:rsidRDefault="003D7820">
      <w:pPr>
        <w:spacing w:line="276" w:lineRule="auto"/>
        <w:rPr>
          <w:szCs w:val="24"/>
          <w:lang w:val="en-US"/>
        </w:rPr>
      </w:pPr>
      <w:r w:rsidRPr="00F802AF">
        <w:rPr>
          <w:b/>
          <w:szCs w:val="24"/>
          <w:lang w:val="en-US"/>
        </w:rPr>
        <w:t>“Medical device”</w:t>
      </w:r>
      <w:r>
        <w:rPr>
          <w:szCs w:val="24"/>
          <w:lang w:val="en-US"/>
        </w:rPr>
        <w:t xml:space="preserve"> medical device: any instrument, machine, appliance, material </w:t>
      </w:r>
      <w:r w:rsidRPr="003D7820">
        <w:rPr>
          <w:szCs w:val="24"/>
          <w:lang w:val="en-US"/>
        </w:rPr>
        <w:t>intended by the manufacturer to be</w:t>
      </w:r>
      <w:r>
        <w:rPr>
          <w:szCs w:val="24"/>
          <w:lang w:val="en-US"/>
        </w:rPr>
        <w:t xml:space="preserve"> </w:t>
      </w:r>
      <w:r w:rsidRPr="003D7820">
        <w:rPr>
          <w:szCs w:val="24"/>
          <w:lang w:val="en-US"/>
        </w:rPr>
        <w:t>used alone or in combination for the</w:t>
      </w:r>
      <w:r>
        <w:rPr>
          <w:szCs w:val="24"/>
          <w:lang w:val="en-US"/>
        </w:rPr>
        <w:t xml:space="preserve"> </w:t>
      </w:r>
      <w:r w:rsidRPr="003D7820">
        <w:rPr>
          <w:szCs w:val="24"/>
          <w:lang w:val="en-US"/>
        </w:rPr>
        <w:t>purpose of diagnosis, testing,</w:t>
      </w:r>
      <w:r>
        <w:rPr>
          <w:szCs w:val="24"/>
          <w:lang w:val="en-US"/>
        </w:rPr>
        <w:t xml:space="preserve"> </w:t>
      </w:r>
      <w:r w:rsidRPr="003D7820">
        <w:rPr>
          <w:szCs w:val="24"/>
          <w:lang w:val="en-US"/>
        </w:rPr>
        <w:t>vaccination, cure, surgery or for</w:t>
      </w:r>
      <w:r>
        <w:rPr>
          <w:szCs w:val="24"/>
          <w:lang w:val="en-US"/>
        </w:rPr>
        <w:t xml:space="preserve"> </w:t>
      </w:r>
      <w:r w:rsidRPr="003D7820">
        <w:rPr>
          <w:szCs w:val="24"/>
          <w:lang w:val="en-US"/>
        </w:rPr>
        <w:t>human or animal health protection</w:t>
      </w:r>
    </w:p>
    <w:p w14:paraId="08644100" w14:textId="77777777" w:rsidR="0086450B" w:rsidRPr="0086450B" w:rsidRDefault="0086450B">
      <w:pPr>
        <w:spacing w:line="276" w:lineRule="auto"/>
        <w:rPr>
          <w:szCs w:val="24"/>
          <w:lang w:val="en-US"/>
        </w:rPr>
      </w:pPr>
    </w:p>
    <w:p w14:paraId="091E4D2F" w14:textId="77777777" w:rsidR="0086450B" w:rsidRPr="0086450B" w:rsidRDefault="0086450B">
      <w:pPr>
        <w:spacing w:line="276" w:lineRule="auto"/>
        <w:rPr>
          <w:szCs w:val="24"/>
          <w:lang w:val="en-US"/>
        </w:rPr>
      </w:pPr>
      <w:r w:rsidRPr="00F802AF">
        <w:rPr>
          <w:b/>
          <w:szCs w:val="24"/>
          <w:lang w:val="en-US"/>
        </w:rPr>
        <w:t>“Minor/Other Deficiency:</w:t>
      </w:r>
      <w:r w:rsidRPr="0086450B">
        <w:rPr>
          <w:szCs w:val="24"/>
          <w:lang w:val="en-US"/>
        </w:rPr>
        <w:t xml:space="preserve"> A deficiency that is not classified as either “Critical” or “Major”, but indicates failure to meet the standards of premises suitability. A deficiency may be judged as “Minor” because there is insufficient information to classify it as “Critical” or “Major”.</w:t>
      </w:r>
    </w:p>
    <w:p w14:paraId="6A83AFAE" w14:textId="77777777" w:rsidR="0086450B" w:rsidRPr="0086450B" w:rsidRDefault="0086450B">
      <w:pPr>
        <w:spacing w:line="276" w:lineRule="auto"/>
        <w:rPr>
          <w:szCs w:val="24"/>
          <w:lang w:val="en-US"/>
        </w:rPr>
      </w:pPr>
    </w:p>
    <w:p w14:paraId="58F79B79" w14:textId="77777777" w:rsidR="0086450B" w:rsidRPr="0086450B" w:rsidRDefault="0086450B">
      <w:pPr>
        <w:spacing w:line="276" w:lineRule="auto"/>
        <w:rPr>
          <w:szCs w:val="24"/>
          <w:lang w:val="en-US"/>
        </w:rPr>
      </w:pPr>
      <w:r w:rsidRPr="00F802AF">
        <w:rPr>
          <w:b/>
          <w:szCs w:val="24"/>
          <w:lang w:val="en-US"/>
        </w:rPr>
        <w:t>“Major Deficiency”:</w:t>
      </w:r>
      <w:r w:rsidRPr="0086450B">
        <w:rPr>
          <w:szCs w:val="24"/>
          <w:lang w:val="en-US"/>
        </w:rPr>
        <w:t xml:space="preserve"> A deficiency that is not a “Critical” deficiency, but could have major effects on the overall safety, efficacy and quality of the medical products. This consists of several</w:t>
      </w:r>
    </w:p>
    <w:p w14:paraId="2E145510" w14:textId="77777777" w:rsidR="0086450B" w:rsidRPr="0086450B" w:rsidRDefault="0086450B">
      <w:pPr>
        <w:spacing w:line="276" w:lineRule="auto"/>
        <w:rPr>
          <w:szCs w:val="24"/>
          <w:lang w:val="en-US"/>
        </w:rPr>
      </w:pPr>
      <w:r w:rsidRPr="0086450B">
        <w:rPr>
          <w:szCs w:val="24"/>
          <w:lang w:val="en-US"/>
        </w:rPr>
        <w:t xml:space="preserve">“Minor/Other” related deficiencies, none of which on its own may be “Major”, but which may together represent a “Major” deficiency or systems failure and should be explained and reported as such. </w:t>
      </w:r>
    </w:p>
    <w:p w14:paraId="5D101410" w14:textId="77777777" w:rsidR="0086450B" w:rsidRPr="0086450B" w:rsidRDefault="0086450B">
      <w:pPr>
        <w:spacing w:line="276" w:lineRule="auto"/>
        <w:rPr>
          <w:szCs w:val="24"/>
          <w:lang w:val="en-US"/>
        </w:rPr>
      </w:pPr>
    </w:p>
    <w:p w14:paraId="4CDE8E11" w14:textId="77777777" w:rsidR="0086450B" w:rsidRPr="0086450B" w:rsidRDefault="0086450B">
      <w:pPr>
        <w:spacing w:line="276" w:lineRule="auto"/>
        <w:rPr>
          <w:szCs w:val="24"/>
          <w:lang w:val="en-US"/>
        </w:rPr>
      </w:pPr>
      <w:r w:rsidRPr="00F802AF">
        <w:rPr>
          <w:b/>
          <w:szCs w:val="24"/>
          <w:lang w:val="en-US"/>
        </w:rPr>
        <w:t>“Pharmaceutical product”</w:t>
      </w:r>
      <w:r w:rsidRPr="0086450B">
        <w:rPr>
          <w:szCs w:val="24"/>
          <w:lang w:val="en-US"/>
        </w:rPr>
        <w:t xml:space="preserve"> means any substance capable of preventing, treating human or animal diseases and any other substance intended for administration to a human being or an animal in order to diagnose diseases, restore, correct or carry out modification of organic or mental functions. It also means products used in disinfecting premises where food and drugs are manufactured, prepared or stored, cleaning hospitals, equipment and farm houses;</w:t>
      </w:r>
    </w:p>
    <w:p w14:paraId="10FCFD5E" w14:textId="77777777" w:rsidR="0086450B" w:rsidRPr="0086450B" w:rsidRDefault="0086450B">
      <w:pPr>
        <w:spacing w:line="276" w:lineRule="auto"/>
        <w:rPr>
          <w:szCs w:val="24"/>
          <w:lang w:val="en-US"/>
        </w:rPr>
      </w:pPr>
    </w:p>
    <w:p w14:paraId="5490B4CC" w14:textId="77777777" w:rsidR="0086450B" w:rsidRPr="0086450B" w:rsidRDefault="0086450B">
      <w:pPr>
        <w:spacing w:line="276" w:lineRule="auto"/>
        <w:rPr>
          <w:szCs w:val="24"/>
          <w:lang w:val="en-US"/>
        </w:rPr>
      </w:pPr>
      <w:r w:rsidRPr="00F802AF">
        <w:rPr>
          <w:b/>
          <w:szCs w:val="24"/>
          <w:lang w:val="en-US"/>
        </w:rPr>
        <w:t>“Premises”</w:t>
      </w:r>
      <w:r w:rsidRPr="0086450B">
        <w:rPr>
          <w:szCs w:val="24"/>
          <w:lang w:val="en-US"/>
        </w:rPr>
        <w:t xml:space="preserve"> means any plot of land, buildings or boats, aircrafts, vehicles, a part of a building, channels, yards, a place of storage, annexed to a building, or part of that building, carriage or receptacle of any kind, whether open or closed.</w:t>
      </w:r>
    </w:p>
    <w:p w14:paraId="4E74D20C" w14:textId="77777777" w:rsidR="0086450B" w:rsidRPr="0086450B" w:rsidRDefault="0086450B">
      <w:pPr>
        <w:spacing w:line="276" w:lineRule="auto"/>
        <w:rPr>
          <w:szCs w:val="24"/>
          <w:lang w:val="en-US"/>
        </w:rPr>
      </w:pPr>
    </w:p>
    <w:p w14:paraId="72AAEB53" w14:textId="77777777" w:rsidR="0086450B" w:rsidRPr="0086450B" w:rsidRDefault="0086450B">
      <w:pPr>
        <w:spacing w:line="276" w:lineRule="auto"/>
        <w:rPr>
          <w:szCs w:val="24"/>
          <w:lang w:val="en-US"/>
        </w:rPr>
      </w:pPr>
      <w:r w:rsidRPr="00F802AF">
        <w:rPr>
          <w:b/>
          <w:szCs w:val="24"/>
          <w:lang w:val="en-US"/>
        </w:rPr>
        <w:t>“Qualified personnel”</w:t>
      </w:r>
      <w:r w:rsidRPr="0086450B">
        <w:rPr>
          <w:szCs w:val="24"/>
          <w:lang w:val="en-US"/>
        </w:rPr>
        <w:t xml:space="preserve"> means an individual who by possession of a recognized degree who by extensive knowledge, training and experience, has successfully demonstrated his ability to solve or resolve problems relating to the subject matter.</w:t>
      </w:r>
    </w:p>
    <w:p w14:paraId="121BEB1C" w14:textId="77777777" w:rsidR="00F528F8" w:rsidRPr="0086450B" w:rsidRDefault="00F528F8">
      <w:pPr>
        <w:spacing w:line="276" w:lineRule="auto"/>
        <w:rPr>
          <w:szCs w:val="24"/>
          <w:lang w:val="en-US"/>
        </w:rPr>
      </w:pPr>
    </w:p>
    <w:p w14:paraId="468CE919" w14:textId="77777777" w:rsidR="0086450B" w:rsidRPr="0086450B" w:rsidRDefault="0086450B">
      <w:pPr>
        <w:spacing w:line="276" w:lineRule="auto"/>
        <w:rPr>
          <w:szCs w:val="24"/>
          <w:lang w:val="en-US"/>
        </w:rPr>
      </w:pPr>
      <w:r w:rsidRPr="00F802AF">
        <w:rPr>
          <w:b/>
          <w:szCs w:val="24"/>
          <w:lang w:val="en-US"/>
        </w:rPr>
        <w:t>“Retailer</w:t>
      </w:r>
      <w:r w:rsidRPr="0086450B">
        <w:rPr>
          <w:szCs w:val="24"/>
          <w:lang w:val="en-US"/>
        </w:rPr>
        <w:t xml:space="preserve">” is an entity that is authorized to carry on the business of dispensing or providing medical products directly to a patient.  </w:t>
      </w:r>
    </w:p>
    <w:p w14:paraId="26D7474A" w14:textId="77777777" w:rsidR="0086450B" w:rsidRPr="0086450B" w:rsidRDefault="0086450B">
      <w:pPr>
        <w:spacing w:line="276" w:lineRule="auto"/>
        <w:rPr>
          <w:szCs w:val="24"/>
          <w:lang w:val="en-US"/>
        </w:rPr>
      </w:pPr>
    </w:p>
    <w:p w14:paraId="2BD6A83E" w14:textId="4466146D" w:rsidR="0086450B" w:rsidRPr="0086450B" w:rsidRDefault="0086450B">
      <w:pPr>
        <w:spacing w:line="276" w:lineRule="auto"/>
        <w:rPr>
          <w:szCs w:val="24"/>
          <w:lang w:val="en-US"/>
        </w:rPr>
      </w:pPr>
      <w:r w:rsidRPr="00F802AF">
        <w:rPr>
          <w:b/>
          <w:szCs w:val="24"/>
          <w:lang w:val="en-US"/>
        </w:rPr>
        <w:t>“Responsible technician”</w:t>
      </w:r>
      <w:r w:rsidRPr="0086450B">
        <w:rPr>
          <w:szCs w:val="24"/>
          <w:lang w:val="en-US"/>
        </w:rPr>
        <w:t xml:space="preserve"> means an individual who possess a recognized degree, registered in </w:t>
      </w:r>
      <w:proofErr w:type="gramStart"/>
      <w:r w:rsidRPr="0086450B">
        <w:rPr>
          <w:szCs w:val="24"/>
          <w:lang w:val="en-US"/>
        </w:rPr>
        <w:t>the  National</w:t>
      </w:r>
      <w:proofErr w:type="gramEnd"/>
      <w:r w:rsidRPr="0086450B">
        <w:rPr>
          <w:szCs w:val="24"/>
          <w:lang w:val="en-US"/>
        </w:rPr>
        <w:t xml:space="preserve"> Council in the field of practice and acknowledged by the Authority</w:t>
      </w:r>
    </w:p>
    <w:p w14:paraId="65011B80" w14:textId="77777777" w:rsidR="0086450B" w:rsidRPr="0086450B" w:rsidRDefault="0086450B">
      <w:pPr>
        <w:spacing w:line="276" w:lineRule="auto"/>
        <w:rPr>
          <w:szCs w:val="24"/>
          <w:lang w:val="en-US"/>
        </w:rPr>
      </w:pPr>
    </w:p>
    <w:p w14:paraId="7688FA8D" w14:textId="5D188D1D" w:rsidR="0086450B" w:rsidRDefault="0086450B">
      <w:pPr>
        <w:spacing w:line="276" w:lineRule="auto"/>
        <w:rPr>
          <w:szCs w:val="24"/>
          <w:lang w:val="en-US"/>
        </w:rPr>
      </w:pPr>
      <w:r w:rsidRPr="00F802AF">
        <w:rPr>
          <w:b/>
          <w:szCs w:val="24"/>
          <w:lang w:val="en-US"/>
        </w:rPr>
        <w:t>“Tariff/Fees”</w:t>
      </w:r>
      <w:r w:rsidRPr="0086450B">
        <w:rPr>
          <w:szCs w:val="24"/>
          <w:lang w:val="en-US"/>
        </w:rPr>
        <w:t xml:space="preserve"> Includes any charge made or levied in connections with services rendered by the Authority </w:t>
      </w:r>
    </w:p>
    <w:p w14:paraId="11EA85E7" w14:textId="77777777" w:rsidR="0042287A" w:rsidRPr="0086450B" w:rsidRDefault="0042287A">
      <w:pPr>
        <w:spacing w:line="276" w:lineRule="auto"/>
        <w:rPr>
          <w:szCs w:val="24"/>
          <w:lang w:val="en-US"/>
        </w:rPr>
      </w:pPr>
    </w:p>
    <w:p w14:paraId="2980A538" w14:textId="0000F980" w:rsidR="008929DA" w:rsidRDefault="0086450B">
      <w:pPr>
        <w:spacing w:line="276" w:lineRule="auto"/>
        <w:rPr>
          <w:szCs w:val="24"/>
          <w:lang w:val="en-US"/>
        </w:rPr>
      </w:pPr>
      <w:r w:rsidRPr="00F802AF">
        <w:rPr>
          <w:b/>
          <w:szCs w:val="24"/>
          <w:lang w:val="en-US"/>
        </w:rPr>
        <w:t>“Wholesaler”</w:t>
      </w:r>
      <w:r w:rsidRPr="0086450B">
        <w:rPr>
          <w:szCs w:val="24"/>
          <w:lang w:val="en-US"/>
        </w:rPr>
        <w:t xml:space="preserve"> is an entity that is authorized to carry on the business of selling medical products in large quantities to other authorized sellers with the exception of dispensing or providing medical products directly to a patient</w:t>
      </w:r>
    </w:p>
    <w:p w14:paraId="0578E590" w14:textId="1FD10911" w:rsidR="0086450B" w:rsidRDefault="0086450B" w:rsidP="00F802AF">
      <w:pPr>
        <w:spacing w:line="276" w:lineRule="auto"/>
        <w:rPr>
          <w:b/>
          <w:szCs w:val="24"/>
          <w:lang w:val="en-US"/>
        </w:rPr>
      </w:pPr>
    </w:p>
    <w:p w14:paraId="315598CF" w14:textId="540E03DE" w:rsidR="009D60ED" w:rsidRDefault="009D60ED" w:rsidP="00F802AF">
      <w:pPr>
        <w:spacing w:line="276" w:lineRule="auto"/>
        <w:rPr>
          <w:b/>
          <w:szCs w:val="24"/>
          <w:lang w:val="en-US"/>
        </w:rPr>
      </w:pPr>
    </w:p>
    <w:p w14:paraId="38B73CE8" w14:textId="5D04BFD4" w:rsidR="009D60ED" w:rsidRDefault="009D60ED" w:rsidP="00F802AF">
      <w:pPr>
        <w:spacing w:line="276" w:lineRule="auto"/>
        <w:rPr>
          <w:b/>
          <w:szCs w:val="24"/>
          <w:lang w:val="en-US"/>
        </w:rPr>
      </w:pPr>
    </w:p>
    <w:p w14:paraId="1A3FFE09" w14:textId="7DFA302E" w:rsidR="00C530CA" w:rsidRDefault="00C530CA" w:rsidP="00F802AF">
      <w:pPr>
        <w:spacing w:line="276" w:lineRule="auto"/>
        <w:rPr>
          <w:b/>
          <w:szCs w:val="24"/>
          <w:lang w:val="en-US"/>
        </w:rPr>
      </w:pPr>
    </w:p>
    <w:p w14:paraId="21CBE51F" w14:textId="53D8AD96" w:rsidR="009A1D7C" w:rsidRDefault="00BC2EED" w:rsidP="00F802AF">
      <w:pPr>
        <w:pStyle w:val="Heading1"/>
        <w:jc w:val="both"/>
        <w:rPr>
          <w:rFonts w:eastAsia="SimSun"/>
          <w:lang w:val="en-US" w:eastAsia="en-US"/>
        </w:rPr>
      </w:pPr>
      <w:bookmarkStart w:id="22" w:name="_Toc110269408"/>
      <w:r w:rsidRPr="00BC2EED">
        <w:rPr>
          <w:lang w:val="en-US"/>
        </w:rPr>
        <w:t>CHAPTER II: LICENSING &amp; INSPECTIONS</w:t>
      </w:r>
      <w:bookmarkStart w:id="23" w:name="_Hlk91000642"/>
      <w:bookmarkEnd w:id="22"/>
    </w:p>
    <w:p w14:paraId="71455E74" w14:textId="080FE8E3" w:rsidR="009A1D7C" w:rsidRPr="009A1D7C" w:rsidRDefault="009A1D7C" w:rsidP="00F802AF">
      <w:pPr>
        <w:pStyle w:val="Heading2"/>
        <w:rPr>
          <w:rFonts w:eastAsia="SimSun"/>
          <w:lang w:val="en-US" w:eastAsia="en-US"/>
        </w:rPr>
      </w:pPr>
      <w:bookmarkStart w:id="24" w:name="_Toc110269409"/>
      <w:r w:rsidRPr="00F802AF">
        <w:rPr>
          <w:rFonts w:eastAsia="SimSun"/>
          <w:u w:val="single"/>
          <w:lang w:val="en-US" w:eastAsia="en-US"/>
        </w:rPr>
        <w:t>Article 5:</w:t>
      </w:r>
      <w:r w:rsidRPr="009A1D7C">
        <w:rPr>
          <w:rFonts w:eastAsia="SimSun"/>
          <w:lang w:val="en-US" w:eastAsia="en-US"/>
        </w:rPr>
        <w:t xml:space="preserve"> </w:t>
      </w:r>
      <w:r w:rsidR="00365262" w:rsidRPr="005A06E0">
        <w:rPr>
          <w:rFonts w:eastAsia="SimSun"/>
          <w:lang w:val="en-US" w:eastAsia="en-US"/>
        </w:rPr>
        <w:t>Obligation to obtain p</w:t>
      </w:r>
      <w:r w:rsidRPr="00AE5FD0">
        <w:rPr>
          <w:rFonts w:eastAsia="SimSun"/>
          <w:lang w:val="en-US" w:eastAsia="en-US"/>
        </w:rPr>
        <w:t>remis</w:t>
      </w:r>
      <w:r w:rsidR="00365262" w:rsidRPr="005A06E0">
        <w:rPr>
          <w:rFonts w:eastAsia="SimSun"/>
          <w:lang w:val="en-US" w:eastAsia="en-US"/>
        </w:rPr>
        <w:t>e registration certificate and l</w:t>
      </w:r>
      <w:r w:rsidRPr="00AE5FD0">
        <w:rPr>
          <w:rFonts w:eastAsia="SimSun"/>
          <w:lang w:val="en-US" w:eastAsia="en-US"/>
        </w:rPr>
        <w:t>icense to operate</w:t>
      </w:r>
      <w:bookmarkEnd w:id="24"/>
    </w:p>
    <w:p w14:paraId="0D457085" w14:textId="77777777" w:rsidR="009A1D7C" w:rsidRPr="009A1D7C" w:rsidRDefault="009A1D7C">
      <w:pPr>
        <w:spacing w:line="276" w:lineRule="auto"/>
        <w:ind w:right="630"/>
        <w:rPr>
          <w:rFonts w:eastAsia="SimSun"/>
          <w:szCs w:val="24"/>
          <w:lang w:val="en-US" w:eastAsia="en-US"/>
        </w:rPr>
      </w:pPr>
    </w:p>
    <w:p w14:paraId="3BFA52D7" w14:textId="6FEE3958" w:rsidR="009A1D7C" w:rsidRDefault="009A1D7C" w:rsidP="00F802AF">
      <w:pPr>
        <w:spacing w:line="276" w:lineRule="auto"/>
        <w:ind w:right="634"/>
        <w:rPr>
          <w:rFonts w:eastAsia="SimSun"/>
          <w:szCs w:val="24"/>
          <w:lang w:val="en-US" w:eastAsia="en-US"/>
        </w:rPr>
      </w:pPr>
      <w:r w:rsidRPr="009A1D7C">
        <w:rPr>
          <w:rFonts w:eastAsia="SimSun"/>
          <w:szCs w:val="24"/>
          <w:lang w:val="en-US" w:eastAsia="en-US"/>
        </w:rPr>
        <w:t>Any activity rel</w:t>
      </w:r>
      <w:r w:rsidR="002D17BC">
        <w:rPr>
          <w:rFonts w:eastAsia="SimSun"/>
          <w:szCs w:val="24"/>
          <w:lang w:val="en-US" w:eastAsia="en-US"/>
        </w:rPr>
        <w:t>ated to the manufacture, storage,</w:t>
      </w:r>
      <w:r w:rsidR="00B301AA">
        <w:rPr>
          <w:rFonts w:eastAsia="SimSun"/>
          <w:szCs w:val="24"/>
          <w:lang w:val="en-US" w:eastAsia="en-US"/>
        </w:rPr>
        <w:t xml:space="preserve"> import, </w:t>
      </w:r>
      <w:r w:rsidRPr="009A1D7C">
        <w:rPr>
          <w:rFonts w:eastAsia="SimSun"/>
          <w:szCs w:val="24"/>
          <w:lang w:val="en-US" w:eastAsia="en-US"/>
        </w:rPr>
        <w:t>export, sale, packaging, dis</w:t>
      </w:r>
      <w:r w:rsidR="00155E14">
        <w:rPr>
          <w:rFonts w:eastAsia="SimSun"/>
          <w:szCs w:val="24"/>
          <w:lang w:val="en-US" w:eastAsia="en-US"/>
        </w:rPr>
        <w:t>tribution, supply and</w:t>
      </w:r>
      <w:r w:rsidR="0075478D">
        <w:rPr>
          <w:rFonts w:eastAsia="SimSun"/>
          <w:szCs w:val="24"/>
          <w:lang w:val="en-US" w:eastAsia="en-US"/>
        </w:rPr>
        <w:t xml:space="preserve"> transport of pharmaceutical</w:t>
      </w:r>
      <w:r w:rsidRPr="009A1D7C">
        <w:rPr>
          <w:rFonts w:eastAsia="SimSun"/>
          <w:szCs w:val="24"/>
          <w:lang w:val="en-US" w:eastAsia="en-US"/>
        </w:rPr>
        <w:t xml:space="preserve"> products, human and animal vaccines and other biological products used in clinical as drugs, medical devices, poisonous product, medicated cosmetics, herbal medicines and any other health</w:t>
      </w:r>
      <w:r w:rsidR="00826E28">
        <w:rPr>
          <w:rFonts w:eastAsia="SimSun"/>
          <w:szCs w:val="24"/>
          <w:lang w:val="en-US" w:eastAsia="en-US"/>
        </w:rPr>
        <w:t xml:space="preserve"> commodities must be registered and licensed.</w:t>
      </w:r>
    </w:p>
    <w:p w14:paraId="211AD00B" w14:textId="3605078F" w:rsidR="00C71183" w:rsidRDefault="00C71183">
      <w:pPr>
        <w:spacing w:line="276" w:lineRule="auto"/>
        <w:ind w:right="630"/>
        <w:rPr>
          <w:rFonts w:eastAsia="SimSun"/>
          <w:szCs w:val="24"/>
          <w:lang w:val="en-US" w:eastAsia="en-US"/>
        </w:rPr>
      </w:pPr>
    </w:p>
    <w:p w14:paraId="61BCCCBA" w14:textId="77777777" w:rsidR="00C71183" w:rsidRDefault="00C71183">
      <w:pPr>
        <w:spacing w:line="276" w:lineRule="auto"/>
        <w:ind w:right="630"/>
        <w:rPr>
          <w:rFonts w:eastAsia="SimSun"/>
          <w:szCs w:val="24"/>
          <w:lang w:val="en-US" w:eastAsia="en-US"/>
        </w:rPr>
      </w:pPr>
      <w:r w:rsidRPr="009A1D7C">
        <w:rPr>
          <w:rFonts w:eastAsia="SimSun"/>
          <w:szCs w:val="24"/>
          <w:lang w:val="en-US" w:eastAsia="en-US"/>
        </w:rPr>
        <w:t>No person or entity shall manufacture, distribute, wholesale or retail medical product</w:t>
      </w:r>
      <w:r>
        <w:rPr>
          <w:rFonts w:eastAsia="SimSun"/>
          <w:szCs w:val="24"/>
          <w:lang w:val="en-US" w:eastAsia="en-US"/>
        </w:rPr>
        <w:t>s</w:t>
      </w:r>
      <w:r w:rsidRPr="009A1D7C">
        <w:rPr>
          <w:rFonts w:eastAsia="SimSun"/>
          <w:szCs w:val="24"/>
          <w:lang w:val="en-US" w:eastAsia="en-US"/>
        </w:rPr>
        <w:t xml:space="preserve"> without prior authorization from the Authority.</w:t>
      </w:r>
    </w:p>
    <w:p w14:paraId="2E74CF68" w14:textId="76DA5178" w:rsidR="009A1D7C" w:rsidRPr="009A1D7C" w:rsidRDefault="009A1D7C">
      <w:pPr>
        <w:spacing w:line="276" w:lineRule="auto"/>
        <w:ind w:right="630"/>
        <w:rPr>
          <w:rFonts w:eastAsia="SimSun"/>
          <w:szCs w:val="24"/>
          <w:lang w:val="en-US" w:eastAsia="en-US"/>
        </w:rPr>
      </w:pPr>
      <w:r w:rsidRPr="009A1D7C">
        <w:rPr>
          <w:rFonts w:eastAsia="SimSun"/>
          <w:szCs w:val="24"/>
          <w:lang w:val="en-US" w:eastAsia="en-US"/>
        </w:rPr>
        <w:t xml:space="preserve">The </w:t>
      </w:r>
      <w:r w:rsidR="00856231">
        <w:rPr>
          <w:rFonts w:eastAsia="SimSun"/>
          <w:szCs w:val="24"/>
          <w:lang w:val="en-US" w:eastAsia="en-US"/>
        </w:rPr>
        <w:t xml:space="preserve">registration certificate and </w:t>
      </w:r>
      <w:r w:rsidRPr="009A1D7C">
        <w:rPr>
          <w:rFonts w:eastAsia="SimSun"/>
          <w:szCs w:val="24"/>
          <w:lang w:val="en-US" w:eastAsia="en-US"/>
        </w:rPr>
        <w:t>license to operate premises used for carrying out activities under Paragraph 1 of Article 5 of this Reg</w:t>
      </w:r>
      <w:r w:rsidR="00047D60">
        <w:rPr>
          <w:rFonts w:eastAsia="SimSun"/>
          <w:szCs w:val="24"/>
          <w:lang w:val="en-US" w:eastAsia="en-US"/>
        </w:rPr>
        <w:t>ulation is granted by Rwanda FDA</w:t>
      </w:r>
      <w:r w:rsidRPr="009A1D7C">
        <w:rPr>
          <w:rFonts w:eastAsia="SimSun"/>
          <w:szCs w:val="24"/>
          <w:lang w:val="en-US" w:eastAsia="en-US"/>
        </w:rPr>
        <w:t>.</w:t>
      </w:r>
      <w:r w:rsidR="008023E8">
        <w:rPr>
          <w:rFonts w:eastAsia="SimSun"/>
          <w:szCs w:val="24"/>
          <w:lang w:val="en-US" w:eastAsia="en-US"/>
        </w:rPr>
        <w:t xml:space="preserve"> </w:t>
      </w:r>
      <w:r w:rsidR="00047D60" w:rsidRPr="00F4582E">
        <w:rPr>
          <w:rFonts w:eastAsia="SimSun"/>
          <w:szCs w:val="24"/>
          <w:lang w:val="en-US" w:eastAsia="en-US"/>
        </w:rPr>
        <w:t>The registration of a</w:t>
      </w:r>
      <w:r w:rsidR="00047D60">
        <w:rPr>
          <w:rFonts w:eastAsia="SimSun"/>
          <w:szCs w:val="24"/>
          <w:lang w:val="en-US" w:eastAsia="en-US"/>
        </w:rPr>
        <w:t xml:space="preserve">ctivities and premises shall be </w:t>
      </w:r>
      <w:r w:rsidR="00047D60" w:rsidRPr="00F4582E">
        <w:rPr>
          <w:rFonts w:eastAsia="SimSun"/>
          <w:szCs w:val="24"/>
          <w:lang w:val="en-US" w:eastAsia="en-US"/>
        </w:rPr>
        <w:t>prov</w:t>
      </w:r>
      <w:r w:rsidR="00047D60">
        <w:rPr>
          <w:rFonts w:eastAsia="SimSun"/>
          <w:szCs w:val="24"/>
          <w:lang w:val="en-US" w:eastAsia="en-US"/>
        </w:rPr>
        <w:t xml:space="preserve">en by a certificate issued by </w:t>
      </w:r>
      <w:r w:rsidR="00047D60" w:rsidRPr="00F4582E">
        <w:rPr>
          <w:rFonts w:eastAsia="SimSun"/>
          <w:szCs w:val="24"/>
          <w:lang w:val="en-US" w:eastAsia="en-US"/>
        </w:rPr>
        <w:t>t</w:t>
      </w:r>
      <w:r w:rsidR="00047D60">
        <w:rPr>
          <w:rFonts w:eastAsia="SimSun"/>
          <w:szCs w:val="24"/>
          <w:lang w:val="en-US" w:eastAsia="en-US"/>
        </w:rPr>
        <w:t>he Authority.</w:t>
      </w:r>
      <w:r w:rsidR="00C71183">
        <w:rPr>
          <w:rFonts w:eastAsia="SimSun"/>
          <w:szCs w:val="24"/>
          <w:lang w:val="en-US" w:eastAsia="en-US"/>
        </w:rPr>
        <w:t xml:space="preserve"> </w:t>
      </w:r>
      <w:r w:rsidR="006605BF">
        <w:rPr>
          <w:rFonts w:eastAsia="SimSun"/>
          <w:szCs w:val="24"/>
          <w:lang w:val="en-US" w:eastAsia="en-US"/>
        </w:rPr>
        <w:t xml:space="preserve">The requirements to obtain a registration certificate and license to operate are detailed </w:t>
      </w:r>
      <w:r w:rsidR="00377B0F">
        <w:rPr>
          <w:rFonts w:eastAsia="SimSun"/>
          <w:szCs w:val="24"/>
          <w:lang w:val="en-US" w:eastAsia="en-US"/>
        </w:rPr>
        <w:t xml:space="preserve">in </w:t>
      </w:r>
      <w:r w:rsidR="00337B2C" w:rsidRPr="005A06E0">
        <w:rPr>
          <w:rFonts w:eastAsia="SimSun"/>
          <w:szCs w:val="24"/>
          <w:lang w:val="en-US" w:eastAsia="en-US"/>
        </w:rPr>
        <w:t>the relevant guidelines</w:t>
      </w:r>
      <w:r w:rsidR="006605BF" w:rsidRPr="005A06E0">
        <w:rPr>
          <w:rFonts w:eastAsia="SimSun"/>
          <w:szCs w:val="24"/>
          <w:lang w:val="en-US" w:eastAsia="en-US"/>
        </w:rPr>
        <w:t>.</w:t>
      </w:r>
    </w:p>
    <w:p w14:paraId="272053C8" w14:textId="77777777" w:rsidR="009374BF" w:rsidRDefault="009374BF">
      <w:pPr>
        <w:spacing w:line="276" w:lineRule="auto"/>
        <w:ind w:right="630"/>
        <w:rPr>
          <w:rFonts w:eastAsia="SimSun"/>
          <w:szCs w:val="24"/>
          <w:lang w:val="en-US" w:eastAsia="en-US"/>
        </w:rPr>
      </w:pPr>
    </w:p>
    <w:p w14:paraId="44FD5D9A" w14:textId="3FFEA582" w:rsidR="009A1D7C" w:rsidRDefault="009A1D7C">
      <w:pPr>
        <w:spacing w:line="276" w:lineRule="auto"/>
        <w:ind w:right="630"/>
        <w:rPr>
          <w:rFonts w:eastAsia="SimSun"/>
          <w:szCs w:val="24"/>
          <w:lang w:val="en-US" w:eastAsia="en-US"/>
        </w:rPr>
      </w:pPr>
      <w:r w:rsidRPr="009A1D7C">
        <w:rPr>
          <w:rFonts w:eastAsia="SimSun"/>
          <w:szCs w:val="24"/>
          <w:lang w:val="en-US" w:eastAsia="en-US"/>
        </w:rPr>
        <w:t>All premises, facilities, establishments and companies throughou</w:t>
      </w:r>
      <w:r w:rsidR="00047D60">
        <w:rPr>
          <w:rFonts w:eastAsia="SimSun"/>
          <w:szCs w:val="24"/>
          <w:lang w:val="en-US" w:eastAsia="en-US"/>
        </w:rPr>
        <w:t xml:space="preserve">t the supply chain must be registered and possess </w:t>
      </w:r>
      <w:r w:rsidRPr="009A1D7C">
        <w:rPr>
          <w:rFonts w:eastAsia="SimSun"/>
          <w:szCs w:val="24"/>
          <w:lang w:val="en-US" w:eastAsia="en-US"/>
        </w:rPr>
        <w:t>a valid license to operate issued by the Authority.</w:t>
      </w:r>
    </w:p>
    <w:p w14:paraId="66075575" w14:textId="47744C6E" w:rsidR="002A59B6" w:rsidRDefault="002A59B6">
      <w:pPr>
        <w:spacing w:line="276" w:lineRule="auto"/>
        <w:ind w:right="630"/>
        <w:rPr>
          <w:rFonts w:eastAsia="SimSun"/>
          <w:szCs w:val="24"/>
          <w:lang w:val="en-US" w:eastAsia="en-US"/>
        </w:rPr>
      </w:pPr>
    </w:p>
    <w:p w14:paraId="53A4FCD0" w14:textId="13231010" w:rsidR="002A59B6" w:rsidRPr="009A1D7C" w:rsidRDefault="00313A79">
      <w:pPr>
        <w:spacing w:line="276" w:lineRule="auto"/>
        <w:ind w:right="630"/>
        <w:rPr>
          <w:rFonts w:eastAsia="SimSun"/>
          <w:szCs w:val="24"/>
          <w:lang w:val="en-US" w:eastAsia="en-US"/>
        </w:rPr>
      </w:pPr>
      <w:r w:rsidRPr="00313A79">
        <w:rPr>
          <w:rFonts w:eastAsia="SimSun"/>
          <w:szCs w:val="24"/>
          <w:lang w:val="en-US" w:eastAsia="en-US"/>
        </w:rPr>
        <w:t>No pharmacy im</w:t>
      </w:r>
      <w:r>
        <w:rPr>
          <w:rFonts w:eastAsia="SimSun"/>
          <w:szCs w:val="24"/>
          <w:lang w:val="en-US" w:eastAsia="en-US"/>
        </w:rPr>
        <w:t xml:space="preserve">porting pharmaceutical products </w:t>
      </w:r>
      <w:r w:rsidRPr="00313A79">
        <w:rPr>
          <w:rFonts w:eastAsia="SimSun"/>
          <w:szCs w:val="24"/>
          <w:lang w:val="en-US" w:eastAsia="en-US"/>
        </w:rPr>
        <w:t>and medic</w:t>
      </w:r>
      <w:r>
        <w:rPr>
          <w:rFonts w:eastAsia="SimSun"/>
          <w:szCs w:val="24"/>
          <w:lang w:val="en-US" w:eastAsia="en-US"/>
        </w:rPr>
        <w:t xml:space="preserve">al devices shall sell them on a </w:t>
      </w:r>
      <w:r w:rsidRPr="00313A79">
        <w:rPr>
          <w:rFonts w:eastAsia="SimSun"/>
          <w:szCs w:val="24"/>
          <w:lang w:val="en-US" w:eastAsia="en-US"/>
        </w:rPr>
        <w:t>wholesale basis to other pharmacies in the sa</w:t>
      </w:r>
      <w:r>
        <w:rPr>
          <w:rFonts w:eastAsia="SimSun"/>
          <w:szCs w:val="24"/>
          <w:lang w:val="en-US" w:eastAsia="en-US"/>
        </w:rPr>
        <w:t>me</w:t>
      </w:r>
      <w:r w:rsidR="009B0934">
        <w:rPr>
          <w:rFonts w:eastAsia="SimSun"/>
          <w:szCs w:val="24"/>
          <w:lang w:val="en-US" w:eastAsia="en-US"/>
        </w:rPr>
        <w:t xml:space="preserve"> category.</w:t>
      </w:r>
    </w:p>
    <w:p w14:paraId="46FCAAF2" w14:textId="77777777" w:rsidR="009A1D7C" w:rsidRPr="009A1D7C" w:rsidRDefault="009A1D7C">
      <w:pPr>
        <w:spacing w:line="276" w:lineRule="auto"/>
        <w:ind w:right="630"/>
        <w:rPr>
          <w:rFonts w:eastAsia="SimSun"/>
          <w:szCs w:val="24"/>
          <w:lang w:val="en-US" w:eastAsia="en-US"/>
        </w:rPr>
      </w:pPr>
    </w:p>
    <w:p w14:paraId="4AEC1644" w14:textId="62B41AF7" w:rsidR="009A1D7C" w:rsidRDefault="009A1D7C">
      <w:pPr>
        <w:spacing w:line="276" w:lineRule="auto"/>
        <w:ind w:right="630"/>
        <w:rPr>
          <w:rFonts w:eastAsia="SimSun"/>
          <w:szCs w:val="24"/>
          <w:lang w:val="en-US" w:eastAsia="en-US"/>
        </w:rPr>
      </w:pPr>
      <w:r w:rsidRPr="009A1D7C">
        <w:rPr>
          <w:rFonts w:eastAsia="SimSun"/>
          <w:szCs w:val="24"/>
          <w:lang w:val="en-US" w:eastAsia="en-US"/>
        </w:rPr>
        <w:t>The Authority shall conduct an inspection for confirmation of the compliance to the requirements in order to grant or re-grant a license or approval of a substantial modification.</w:t>
      </w:r>
    </w:p>
    <w:p w14:paraId="67D5EB39" w14:textId="3E2D4E3F" w:rsidR="00322756" w:rsidRPr="003B4744" w:rsidRDefault="00322756" w:rsidP="00F802AF">
      <w:pPr>
        <w:pStyle w:val="Heading2"/>
        <w:rPr>
          <w:rFonts w:eastAsia="SimSun"/>
          <w:lang w:val="en-US" w:eastAsia="en-US"/>
        </w:rPr>
      </w:pPr>
      <w:bookmarkStart w:id="25" w:name="_Toc110269410"/>
      <w:bookmarkStart w:id="26" w:name="_Toc101880708"/>
      <w:bookmarkEnd w:id="23"/>
      <w:r w:rsidRPr="00CD6953">
        <w:rPr>
          <w:rFonts w:eastAsia="SimSun"/>
          <w:u w:val="single"/>
          <w:lang w:val="en-US" w:eastAsia="en-US"/>
        </w:rPr>
        <w:t>Artic</w:t>
      </w:r>
      <w:r w:rsidR="00B00354">
        <w:rPr>
          <w:rFonts w:eastAsia="SimSun"/>
          <w:u w:val="single"/>
          <w:lang w:val="en-US" w:eastAsia="en-US"/>
        </w:rPr>
        <w:t>le 6</w:t>
      </w:r>
      <w:r w:rsidRPr="00CD6953">
        <w:rPr>
          <w:rFonts w:eastAsia="SimSun"/>
          <w:u w:val="single"/>
          <w:lang w:val="en-US" w:eastAsia="en-US"/>
        </w:rPr>
        <w:t>:</w:t>
      </w:r>
      <w:r>
        <w:rPr>
          <w:rFonts w:eastAsia="SimSun"/>
          <w:lang w:val="en-US" w:eastAsia="en-US"/>
        </w:rPr>
        <w:t xml:space="preserve"> </w:t>
      </w:r>
      <w:r w:rsidRPr="003B4744">
        <w:rPr>
          <w:rFonts w:eastAsia="SimSun"/>
          <w:lang w:val="en-US" w:eastAsia="en-US"/>
        </w:rPr>
        <w:t>Premises of medical products manufacturing facilities</w:t>
      </w:r>
      <w:bookmarkEnd w:id="25"/>
    </w:p>
    <w:p w14:paraId="5700B2DF" w14:textId="77777777" w:rsidR="00322756" w:rsidRDefault="00322756">
      <w:pPr>
        <w:pStyle w:val="ListParagraph"/>
        <w:numPr>
          <w:ilvl w:val="3"/>
          <w:numId w:val="64"/>
        </w:numPr>
        <w:spacing w:line="276" w:lineRule="auto"/>
        <w:ind w:left="540" w:right="630"/>
        <w:contextualSpacing/>
        <w:rPr>
          <w:rFonts w:eastAsia="SimSun"/>
          <w:spacing w:val="-1"/>
          <w:szCs w:val="24"/>
          <w:lang w:val="en-US" w:eastAsia="en-US"/>
        </w:rPr>
      </w:pPr>
      <w:r w:rsidRPr="00CD6953">
        <w:rPr>
          <w:rFonts w:ascii="Times New Roman" w:eastAsia="SimSun" w:hAnsi="Times New Roman" w:cs="Times New Roman"/>
          <w:spacing w:val="-1"/>
          <w:sz w:val="24"/>
          <w:szCs w:val="24"/>
          <w:lang w:val="en-US" w:eastAsia="en-US"/>
        </w:rPr>
        <w:t>The premises shall be located in a place where they cannot be contaminated by the external environment or other activities or contaminating the neighboring environment.</w:t>
      </w:r>
    </w:p>
    <w:p w14:paraId="50DAF598" w14:textId="77777777" w:rsidR="00322756" w:rsidRDefault="00322756">
      <w:pPr>
        <w:pStyle w:val="ListParagraph"/>
        <w:numPr>
          <w:ilvl w:val="3"/>
          <w:numId w:val="64"/>
        </w:numPr>
        <w:spacing w:line="276" w:lineRule="auto"/>
        <w:ind w:left="540" w:right="630"/>
        <w:contextualSpacing/>
        <w:rPr>
          <w:rFonts w:eastAsia="SimSun"/>
          <w:spacing w:val="-1"/>
          <w:szCs w:val="24"/>
          <w:lang w:val="en-US" w:eastAsia="en-US"/>
        </w:rPr>
      </w:pPr>
      <w:r>
        <w:rPr>
          <w:rFonts w:ascii="Times New Roman" w:eastAsia="SimSun" w:hAnsi="Times New Roman" w:cs="Times New Roman"/>
          <w:spacing w:val="-1"/>
          <w:sz w:val="24"/>
          <w:szCs w:val="24"/>
          <w:lang w:val="en-US" w:eastAsia="en-US"/>
        </w:rPr>
        <w:t>The premise shall be of permanent nature</w:t>
      </w:r>
    </w:p>
    <w:p w14:paraId="7B0CA739" w14:textId="77777777" w:rsidR="00322756" w:rsidRDefault="00322756">
      <w:pPr>
        <w:pStyle w:val="ListParagraph"/>
        <w:numPr>
          <w:ilvl w:val="3"/>
          <w:numId w:val="64"/>
        </w:numPr>
        <w:spacing w:line="276" w:lineRule="auto"/>
        <w:ind w:left="540" w:right="630"/>
        <w:contextualSpacing/>
        <w:rPr>
          <w:rFonts w:eastAsia="SimSun"/>
          <w:spacing w:val="-1"/>
          <w:szCs w:val="24"/>
          <w:lang w:val="en-US" w:eastAsia="en-US"/>
        </w:rPr>
      </w:pPr>
      <w:r w:rsidRPr="00CD6953">
        <w:rPr>
          <w:rFonts w:ascii="Times New Roman" w:eastAsia="SimSun" w:hAnsi="Times New Roman" w:cs="Times New Roman"/>
          <w:spacing w:val="-1"/>
          <w:sz w:val="24"/>
          <w:szCs w:val="24"/>
          <w:lang w:val="en-US" w:eastAsia="en-US"/>
        </w:rPr>
        <w:t>The premises shall have a regular and sufficient supply of water.</w:t>
      </w:r>
    </w:p>
    <w:p w14:paraId="2F784233" w14:textId="2FD4A62C" w:rsidR="00322756" w:rsidRPr="00F41617" w:rsidRDefault="00322756">
      <w:pPr>
        <w:pStyle w:val="ListParagraph"/>
        <w:numPr>
          <w:ilvl w:val="3"/>
          <w:numId w:val="64"/>
        </w:numPr>
        <w:spacing w:line="276" w:lineRule="auto"/>
        <w:ind w:left="540" w:right="630"/>
        <w:contextualSpacing/>
        <w:rPr>
          <w:rFonts w:eastAsia="SimSun"/>
          <w:spacing w:val="-1"/>
          <w:szCs w:val="24"/>
          <w:lang w:val="en-US" w:eastAsia="en-US"/>
        </w:rPr>
      </w:pPr>
      <w:r>
        <w:rPr>
          <w:rFonts w:ascii="Times New Roman" w:eastAsia="SimSun" w:hAnsi="Times New Roman" w:cs="Times New Roman"/>
          <w:spacing w:val="-1"/>
          <w:sz w:val="24"/>
          <w:szCs w:val="24"/>
          <w:lang w:val="en-US" w:eastAsia="en-US"/>
        </w:rPr>
        <w:t xml:space="preserve">The premises shall have the minimum floor space and height as described in the relevant guidelines. Premises that do not comply with the requirements for suitability shall not be eligible for consideration for the authorization. </w:t>
      </w:r>
    </w:p>
    <w:p w14:paraId="0BF7B437" w14:textId="04FD2F64" w:rsidR="00F41617" w:rsidRPr="00F41617" w:rsidRDefault="00D12A91">
      <w:pPr>
        <w:pStyle w:val="ListParagraph"/>
        <w:numPr>
          <w:ilvl w:val="3"/>
          <w:numId w:val="64"/>
        </w:numPr>
        <w:spacing w:line="276" w:lineRule="auto"/>
        <w:ind w:left="540" w:right="630"/>
        <w:contextualSpacing/>
        <w:rPr>
          <w:rFonts w:ascii="Times New Roman" w:eastAsia="SimSun" w:hAnsi="Times New Roman" w:cs="Times New Roman"/>
          <w:spacing w:val="-1"/>
          <w:sz w:val="24"/>
          <w:szCs w:val="24"/>
          <w:highlight w:val="yellow"/>
          <w:lang w:val="en-US" w:eastAsia="en-US"/>
        </w:rPr>
      </w:pPr>
      <w:r>
        <w:rPr>
          <w:rFonts w:ascii="Times New Roman" w:eastAsia="SimSun" w:hAnsi="Times New Roman" w:cs="Times New Roman"/>
          <w:spacing w:val="-1"/>
          <w:sz w:val="24"/>
          <w:szCs w:val="24"/>
          <w:highlight w:val="yellow"/>
          <w:lang w:val="en-US" w:eastAsia="en-US"/>
        </w:rPr>
        <w:t>Premises shall be designed to</w:t>
      </w:r>
      <w:r w:rsidR="00D572CB">
        <w:rPr>
          <w:rFonts w:ascii="Times New Roman" w:eastAsia="SimSun" w:hAnsi="Times New Roman" w:cs="Times New Roman"/>
          <w:spacing w:val="-1"/>
          <w:sz w:val="24"/>
          <w:szCs w:val="24"/>
          <w:highlight w:val="yellow"/>
          <w:lang w:val="en-US" w:eastAsia="en-US"/>
        </w:rPr>
        <w:t xml:space="preserve"> c</w:t>
      </w:r>
      <w:r w:rsidR="00F41617" w:rsidRPr="00F41617">
        <w:rPr>
          <w:rFonts w:ascii="Times New Roman" w:eastAsia="SimSun" w:hAnsi="Times New Roman" w:cs="Times New Roman"/>
          <w:spacing w:val="-1"/>
          <w:sz w:val="24"/>
          <w:szCs w:val="24"/>
          <w:highlight w:val="yellow"/>
          <w:lang w:val="en-US" w:eastAsia="en-US"/>
        </w:rPr>
        <w:t>ontamination minimize</w:t>
      </w:r>
    </w:p>
    <w:p w14:paraId="51DCCAB9" w14:textId="141DDA74" w:rsidR="003B4744" w:rsidRDefault="003B4744" w:rsidP="00F802AF">
      <w:pPr>
        <w:pStyle w:val="Heading2"/>
        <w:rPr>
          <w:rFonts w:eastAsia="SimSun"/>
          <w:lang w:val="en-US" w:eastAsia="en-US"/>
        </w:rPr>
      </w:pPr>
      <w:bookmarkStart w:id="27" w:name="_Toc84005826"/>
      <w:bookmarkStart w:id="28" w:name="_Toc84006016"/>
      <w:bookmarkStart w:id="29" w:name="_Toc83805308"/>
      <w:bookmarkStart w:id="30" w:name="_Toc101880709"/>
      <w:bookmarkStart w:id="31" w:name="_Toc110269411"/>
      <w:bookmarkEnd w:id="26"/>
      <w:r w:rsidRPr="003B4744">
        <w:rPr>
          <w:rFonts w:eastAsia="SimSun"/>
          <w:u w:val="single"/>
          <w:lang w:val="en-US" w:eastAsia="en-US"/>
        </w:rPr>
        <w:lastRenderedPageBreak/>
        <w:t>Article 7</w:t>
      </w:r>
      <w:r w:rsidRPr="003B4744">
        <w:rPr>
          <w:rFonts w:eastAsia="SimSun"/>
          <w:lang w:val="en-US" w:eastAsia="en-US"/>
        </w:rPr>
        <w:t>: Inspection of premises for suitability</w:t>
      </w:r>
      <w:bookmarkEnd w:id="27"/>
      <w:bookmarkEnd w:id="28"/>
      <w:bookmarkEnd w:id="29"/>
      <w:bookmarkEnd w:id="30"/>
      <w:bookmarkEnd w:id="31"/>
    </w:p>
    <w:p w14:paraId="000B91A4" w14:textId="524CE017" w:rsidR="003B4744" w:rsidRPr="00F802AF" w:rsidRDefault="003B4744">
      <w:pPr>
        <w:numPr>
          <w:ilvl w:val="255"/>
          <w:numId w:val="0"/>
        </w:numPr>
        <w:tabs>
          <w:tab w:val="left" w:pos="630"/>
        </w:tabs>
        <w:spacing w:line="276" w:lineRule="auto"/>
        <w:ind w:right="630"/>
        <w:contextualSpacing/>
        <w:rPr>
          <w:rFonts w:eastAsia="SimSun"/>
          <w:color w:val="FF0000"/>
          <w:spacing w:val="-1"/>
          <w:szCs w:val="24"/>
          <w:lang w:val="en-US" w:eastAsia="en-US"/>
        </w:rPr>
      </w:pPr>
      <w:r w:rsidRPr="003B4744">
        <w:rPr>
          <w:rFonts w:eastAsia="SimSun"/>
          <w:spacing w:val="-1"/>
          <w:szCs w:val="24"/>
          <w:lang w:val="en-US" w:eastAsia="en-US"/>
        </w:rPr>
        <w:t xml:space="preserve">The Authority shall inspect the premises to determine the suitability of premises for </w:t>
      </w:r>
      <w:r w:rsidR="002C723A">
        <w:rPr>
          <w:rFonts w:eastAsia="SimSun"/>
          <w:spacing w:val="-1"/>
          <w:szCs w:val="24"/>
          <w:lang w:val="en-US" w:eastAsia="en-US"/>
        </w:rPr>
        <w:t xml:space="preserve">public and private manufacturers, distributors, </w:t>
      </w:r>
      <w:r w:rsidRPr="003B4744">
        <w:rPr>
          <w:rFonts w:eastAsia="SimSun"/>
          <w:spacing w:val="-1"/>
          <w:szCs w:val="24"/>
          <w:lang w:val="en-US" w:eastAsia="en-US"/>
        </w:rPr>
        <w:t>wholesale</w:t>
      </w:r>
      <w:r w:rsidR="002C723A">
        <w:rPr>
          <w:rFonts w:eastAsia="SimSun"/>
          <w:spacing w:val="-1"/>
          <w:szCs w:val="24"/>
          <w:lang w:val="en-US" w:eastAsia="en-US"/>
        </w:rPr>
        <w:t>rs</w:t>
      </w:r>
      <w:r w:rsidRPr="003B4744">
        <w:rPr>
          <w:rFonts w:eastAsia="SimSun"/>
          <w:spacing w:val="-1"/>
          <w:szCs w:val="24"/>
          <w:lang w:val="en-US" w:eastAsia="en-US"/>
        </w:rPr>
        <w:t xml:space="preserve"> and retail</w:t>
      </w:r>
      <w:r w:rsidR="002C723A">
        <w:rPr>
          <w:rFonts w:eastAsia="SimSun"/>
          <w:spacing w:val="-1"/>
          <w:szCs w:val="24"/>
          <w:lang w:val="en-US" w:eastAsia="en-US"/>
        </w:rPr>
        <w:t>ers</w:t>
      </w:r>
      <w:r w:rsidRPr="003B4744">
        <w:rPr>
          <w:rFonts w:eastAsia="SimSun"/>
          <w:spacing w:val="-1"/>
          <w:szCs w:val="24"/>
          <w:lang w:val="en-US" w:eastAsia="en-US"/>
        </w:rPr>
        <w:t xml:space="preserve"> of med</w:t>
      </w:r>
      <w:r w:rsidRPr="00A119C4">
        <w:rPr>
          <w:rFonts w:eastAsia="SimSun"/>
          <w:spacing w:val="-1"/>
          <w:szCs w:val="24"/>
          <w:lang w:val="en-US" w:eastAsia="en-US"/>
        </w:rPr>
        <w:t>ical products</w:t>
      </w:r>
      <w:r w:rsidR="00170019" w:rsidRPr="00A119C4">
        <w:rPr>
          <w:rFonts w:eastAsia="SimSun"/>
          <w:spacing w:val="-1"/>
          <w:szCs w:val="24"/>
          <w:lang w:val="en-US" w:eastAsia="en-US"/>
        </w:rPr>
        <w:t xml:space="preserve"> upon receipt </w:t>
      </w:r>
      <w:r w:rsidR="00F02B42" w:rsidRPr="00F802AF">
        <w:rPr>
          <w:rFonts w:eastAsia="SimSun"/>
          <w:spacing w:val="-1"/>
          <w:szCs w:val="24"/>
          <w:lang w:val="en-US" w:eastAsia="en-US"/>
        </w:rPr>
        <w:t xml:space="preserve">of </w:t>
      </w:r>
      <w:r w:rsidR="00A119C4" w:rsidRPr="00F802AF">
        <w:rPr>
          <w:rFonts w:eastAsia="SimSun"/>
          <w:spacing w:val="-1"/>
          <w:szCs w:val="24"/>
          <w:lang w:val="en-US" w:eastAsia="en-US"/>
        </w:rPr>
        <w:t xml:space="preserve">a </w:t>
      </w:r>
      <w:r w:rsidR="0040539A" w:rsidRPr="00F802AF">
        <w:rPr>
          <w:rFonts w:eastAsia="SimSun"/>
          <w:spacing w:val="-1"/>
          <w:szCs w:val="24"/>
          <w:lang w:val="en-US" w:eastAsia="en-US"/>
        </w:rPr>
        <w:t xml:space="preserve">complete </w:t>
      </w:r>
      <w:r w:rsidR="00F02B42" w:rsidRPr="00F802AF">
        <w:rPr>
          <w:rFonts w:eastAsia="SimSun"/>
          <w:spacing w:val="-1"/>
          <w:szCs w:val="24"/>
          <w:lang w:val="en-US" w:eastAsia="en-US"/>
        </w:rPr>
        <w:t>application</w:t>
      </w:r>
      <w:r w:rsidR="00067C7A" w:rsidRPr="00A119C4">
        <w:rPr>
          <w:rFonts w:eastAsia="SimSun"/>
          <w:spacing w:val="-1"/>
          <w:szCs w:val="24"/>
          <w:lang w:val="en-US" w:eastAsia="en-US"/>
        </w:rPr>
        <w:t>.</w:t>
      </w:r>
    </w:p>
    <w:p w14:paraId="328F71A4" w14:textId="77777777" w:rsidR="002C723A" w:rsidRPr="003B4744" w:rsidRDefault="002C723A">
      <w:pPr>
        <w:numPr>
          <w:ilvl w:val="255"/>
          <w:numId w:val="0"/>
        </w:numPr>
        <w:tabs>
          <w:tab w:val="left" w:pos="630"/>
        </w:tabs>
        <w:spacing w:line="276" w:lineRule="auto"/>
        <w:ind w:right="630"/>
        <w:contextualSpacing/>
        <w:rPr>
          <w:rFonts w:eastAsia="SimSun"/>
          <w:szCs w:val="24"/>
          <w:lang w:val="en-US" w:eastAsia="en-US"/>
        </w:rPr>
      </w:pPr>
    </w:p>
    <w:p w14:paraId="56DEFEEB" w14:textId="77777777" w:rsidR="003B4744" w:rsidRPr="003B4744" w:rsidRDefault="003B4744">
      <w:pPr>
        <w:numPr>
          <w:ilvl w:val="255"/>
          <w:numId w:val="0"/>
        </w:numPr>
        <w:spacing w:line="276" w:lineRule="auto"/>
        <w:ind w:right="630"/>
        <w:contextualSpacing/>
        <w:rPr>
          <w:rFonts w:eastAsia="SimSun"/>
          <w:spacing w:val="-1"/>
          <w:szCs w:val="24"/>
          <w:lang w:val="en-US" w:eastAsia="en-US"/>
        </w:rPr>
      </w:pPr>
      <w:bookmarkStart w:id="32" w:name="_Hlk90998046"/>
      <w:r w:rsidRPr="003B4744">
        <w:rPr>
          <w:rFonts w:eastAsia="SimSun"/>
          <w:spacing w:val="-1"/>
          <w:szCs w:val="24"/>
          <w:lang w:val="en-US" w:eastAsia="en-US"/>
        </w:rPr>
        <w:t xml:space="preserve">Premises that do not comply with the requirements for suitability shall not be eligible for consideration for an authorization. </w:t>
      </w:r>
    </w:p>
    <w:bookmarkEnd w:id="32"/>
    <w:p w14:paraId="43E65C02" w14:textId="77777777" w:rsidR="003B4744" w:rsidRPr="003B4744" w:rsidRDefault="003B4744">
      <w:pPr>
        <w:numPr>
          <w:ilvl w:val="255"/>
          <w:numId w:val="0"/>
        </w:numPr>
        <w:tabs>
          <w:tab w:val="left" w:pos="720"/>
        </w:tabs>
        <w:spacing w:line="276" w:lineRule="auto"/>
        <w:ind w:right="630"/>
        <w:contextualSpacing/>
        <w:rPr>
          <w:rFonts w:eastAsia="SimSun"/>
          <w:spacing w:val="-1"/>
          <w:szCs w:val="24"/>
          <w:lang w:val="en-US" w:eastAsia="en-US"/>
        </w:rPr>
      </w:pPr>
    </w:p>
    <w:p w14:paraId="6DED9AFE" w14:textId="6A3DC07F" w:rsidR="00B92AEA" w:rsidRPr="003B4744" w:rsidRDefault="003B4744">
      <w:pPr>
        <w:numPr>
          <w:ilvl w:val="255"/>
          <w:numId w:val="0"/>
        </w:numPr>
        <w:tabs>
          <w:tab w:val="left" w:pos="720"/>
        </w:tabs>
        <w:spacing w:line="276" w:lineRule="auto"/>
        <w:ind w:right="630"/>
        <w:rPr>
          <w:rFonts w:eastAsia="SimSun"/>
          <w:spacing w:val="-1"/>
          <w:szCs w:val="24"/>
          <w:lang w:val="en-US" w:eastAsia="en-US"/>
        </w:rPr>
      </w:pPr>
      <w:r w:rsidRPr="003B4744">
        <w:rPr>
          <w:rFonts w:eastAsia="SimSun"/>
          <w:spacing w:val="-1"/>
          <w:szCs w:val="24"/>
          <w:lang w:val="en-US" w:eastAsia="en-US"/>
        </w:rPr>
        <w:t>For the medical products manufacturers</w:t>
      </w:r>
      <w:r w:rsidR="00B92AEA">
        <w:rPr>
          <w:rFonts w:eastAsia="SimSun"/>
          <w:spacing w:val="-1"/>
          <w:szCs w:val="24"/>
          <w:lang w:val="en-US" w:eastAsia="en-US"/>
        </w:rPr>
        <w:t>, the site location approval shall be done prior to construction phase</w:t>
      </w:r>
    </w:p>
    <w:p w14:paraId="407474CF" w14:textId="47AB90D0" w:rsidR="003B4744" w:rsidRPr="003B4744" w:rsidRDefault="003B4744">
      <w:pPr>
        <w:tabs>
          <w:tab w:val="left" w:pos="220"/>
          <w:tab w:val="left" w:pos="425"/>
          <w:tab w:val="left" w:pos="880"/>
        </w:tabs>
        <w:spacing w:line="276" w:lineRule="auto"/>
        <w:ind w:right="630"/>
        <w:contextualSpacing/>
        <w:rPr>
          <w:rFonts w:eastAsia="SimSun"/>
          <w:spacing w:val="-1"/>
          <w:szCs w:val="24"/>
          <w:lang w:val="en-US" w:eastAsia="en-US"/>
        </w:rPr>
      </w:pPr>
    </w:p>
    <w:p w14:paraId="74B312CA" w14:textId="755A67E6" w:rsidR="003B4744" w:rsidRPr="003B4744" w:rsidRDefault="003B4744">
      <w:pPr>
        <w:tabs>
          <w:tab w:val="left" w:pos="220"/>
          <w:tab w:val="left" w:pos="425"/>
        </w:tabs>
        <w:spacing w:line="276" w:lineRule="auto"/>
        <w:ind w:right="630"/>
        <w:rPr>
          <w:rFonts w:eastAsia="SimSun"/>
          <w:spacing w:val="-1"/>
          <w:szCs w:val="24"/>
          <w:lang w:val="en-US" w:eastAsia="en-US"/>
        </w:rPr>
      </w:pPr>
      <w:r w:rsidRPr="00F802AF">
        <w:rPr>
          <w:rFonts w:eastAsia="SimSun"/>
          <w:szCs w:val="24"/>
          <w:lang w:val="en-US" w:eastAsia="en-US"/>
        </w:rPr>
        <w:t>Preliminary inspections shall be carried out at various stages of construction and setting up the site.</w:t>
      </w:r>
      <w:r w:rsidRPr="003B4744">
        <w:rPr>
          <w:rFonts w:eastAsia="SimSun"/>
          <w:szCs w:val="24"/>
          <w:lang w:val="en-US" w:eastAsia="en-US"/>
        </w:rPr>
        <w:t xml:space="preserve"> These shall include:</w:t>
      </w:r>
    </w:p>
    <w:p w14:paraId="14E4C6D2" w14:textId="671B8E69" w:rsidR="003B4744" w:rsidRPr="003B4744" w:rsidRDefault="003B4744" w:rsidP="00F802AF">
      <w:pPr>
        <w:numPr>
          <w:ilvl w:val="0"/>
          <w:numId w:val="143"/>
        </w:numPr>
        <w:tabs>
          <w:tab w:val="left" w:pos="220"/>
          <w:tab w:val="left" w:pos="425"/>
          <w:tab w:val="left" w:pos="720"/>
        </w:tabs>
        <w:spacing w:line="276" w:lineRule="auto"/>
        <w:ind w:right="630" w:hanging="580"/>
        <w:contextualSpacing/>
        <w:rPr>
          <w:rFonts w:eastAsia="SimSun"/>
          <w:spacing w:val="-1"/>
          <w:szCs w:val="24"/>
          <w:lang w:val="en-US" w:eastAsia="en-US"/>
        </w:rPr>
      </w:pPr>
      <w:r w:rsidRPr="003B4744">
        <w:rPr>
          <w:rFonts w:eastAsia="SimSun"/>
          <w:spacing w:val="-1"/>
          <w:szCs w:val="24"/>
          <w:lang w:val="en-US" w:eastAsia="en-US"/>
        </w:rPr>
        <w:t xml:space="preserve"> Site inspection before construction </w:t>
      </w:r>
    </w:p>
    <w:p w14:paraId="27AC2E72" w14:textId="77777777" w:rsidR="003B4744" w:rsidRPr="003B4744" w:rsidRDefault="003B4744" w:rsidP="00F802AF">
      <w:pPr>
        <w:numPr>
          <w:ilvl w:val="0"/>
          <w:numId w:val="143"/>
        </w:numPr>
        <w:tabs>
          <w:tab w:val="left" w:pos="220"/>
          <w:tab w:val="left" w:pos="425"/>
          <w:tab w:val="left" w:pos="720"/>
        </w:tabs>
        <w:spacing w:line="276" w:lineRule="auto"/>
        <w:ind w:left="900" w:right="630" w:hanging="540"/>
        <w:contextualSpacing/>
        <w:rPr>
          <w:rFonts w:eastAsia="SimSun"/>
          <w:spacing w:val="-1"/>
          <w:szCs w:val="24"/>
          <w:lang w:val="en-US" w:eastAsia="en-US"/>
        </w:rPr>
      </w:pPr>
      <w:r w:rsidRPr="003B4744">
        <w:rPr>
          <w:rFonts w:eastAsia="SimSun"/>
          <w:spacing w:val="-1"/>
          <w:szCs w:val="24"/>
          <w:lang w:val="en-US" w:eastAsia="en-US"/>
        </w:rPr>
        <w:t xml:space="preserve"> Site inspection at completion of construction of the premises;</w:t>
      </w:r>
    </w:p>
    <w:p w14:paraId="137EA22F" w14:textId="77777777" w:rsidR="003B4744" w:rsidRPr="003B4744" w:rsidRDefault="003B4744" w:rsidP="00F802AF">
      <w:pPr>
        <w:numPr>
          <w:ilvl w:val="0"/>
          <w:numId w:val="143"/>
        </w:numPr>
        <w:tabs>
          <w:tab w:val="left" w:pos="220"/>
          <w:tab w:val="left" w:pos="425"/>
          <w:tab w:val="left" w:pos="720"/>
        </w:tabs>
        <w:spacing w:line="276" w:lineRule="auto"/>
        <w:ind w:left="900" w:right="630" w:hanging="540"/>
        <w:contextualSpacing/>
        <w:rPr>
          <w:rFonts w:eastAsia="SimSun"/>
          <w:spacing w:val="-1"/>
          <w:szCs w:val="24"/>
          <w:lang w:val="en-US" w:eastAsia="en-US"/>
        </w:rPr>
      </w:pPr>
      <w:r w:rsidRPr="003B4744">
        <w:rPr>
          <w:rFonts w:eastAsia="SimSun"/>
          <w:spacing w:val="-1"/>
          <w:szCs w:val="24"/>
          <w:lang w:val="en-US" w:eastAsia="en-US"/>
        </w:rPr>
        <w:t xml:space="preserve"> Site inspection at the completion of installation of equipment and utilities, e.g., HVAC, water, compressed gases, etc.;</w:t>
      </w:r>
    </w:p>
    <w:p w14:paraId="7C20A596" w14:textId="77777777" w:rsidR="003B4744" w:rsidRPr="003B4744" w:rsidRDefault="003B4744">
      <w:pPr>
        <w:tabs>
          <w:tab w:val="left" w:pos="1890"/>
          <w:tab w:val="left" w:pos="1980"/>
        </w:tabs>
        <w:spacing w:line="276" w:lineRule="auto"/>
        <w:ind w:left="1080" w:right="630"/>
        <w:contextualSpacing/>
        <w:rPr>
          <w:rFonts w:eastAsia="SimSun"/>
          <w:spacing w:val="-1"/>
          <w:szCs w:val="24"/>
          <w:lang w:val="en-US" w:eastAsia="en-US"/>
        </w:rPr>
      </w:pPr>
    </w:p>
    <w:p w14:paraId="0B7D5465" w14:textId="676C9150" w:rsidR="003B4744" w:rsidRPr="003B4744" w:rsidRDefault="003B4744">
      <w:pPr>
        <w:spacing w:line="276" w:lineRule="auto"/>
        <w:ind w:right="630"/>
        <w:contextualSpacing/>
        <w:rPr>
          <w:rFonts w:eastAsia="SimSun"/>
          <w:spacing w:val="-1"/>
          <w:szCs w:val="24"/>
          <w:lang w:val="en-US" w:eastAsia="en-US"/>
        </w:rPr>
      </w:pPr>
      <w:r w:rsidRPr="003B4744">
        <w:rPr>
          <w:rFonts w:eastAsia="SimSun"/>
          <w:szCs w:val="24"/>
          <w:lang w:val="en-US" w:eastAsia="en-US"/>
        </w:rPr>
        <w:t xml:space="preserve">After commissioning the facility and start of manufacturing, the company should submit a formal application for GMP inspection and authorization to manufacture </w:t>
      </w:r>
      <w:r w:rsidR="004150EC">
        <w:rPr>
          <w:rFonts w:eastAsia="SimSun"/>
          <w:szCs w:val="24"/>
          <w:lang w:val="en-US" w:eastAsia="en-US"/>
        </w:rPr>
        <w:t>medical</w:t>
      </w:r>
      <w:r w:rsidRPr="003B4744">
        <w:rPr>
          <w:rFonts w:eastAsia="SimSun"/>
          <w:szCs w:val="24"/>
          <w:lang w:val="en-US" w:eastAsia="en-US"/>
        </w:rPr>
        <w:t xml:space="preserve"> products. The aforementioned documents shall be provided to the Authority.</w:t>
      </w:r>
    </w:p>
    <w:p w14:paraId="1D886F46" w14:textId="2BC1DBA1" w:rsidR="003B4744" w:rsidRPr="003B4744" w:rsidRDefault="003B4744" w:rsidP="00F802AF">
      <w:pPr>
        <w:pStyle w:val="Heading2"/>
        <w:rPr>
          <w:rFonts w:eastAsia="SimSun"/>
          <w:lang w:val="en-US" w:eastAsia="en-US"/>
        </w:rPr>
      </w:pPr>
      <w:bookmarkStart w:id="33" w:name="_Toc101880713"/>
      <w:bookmarkStart w:id="34" w:name="_Toc110269412"/>
      <w:r w:rsidRPr="003B4744">
        <w:rPr>
          <w:rFonts w:eastAsia="SimSun"/>
          <w:u w:val="single"/>
          <w:lang w:val="en-US" w:eastAsia="en-US"/>
        </w:rPr>
        <w:t xml:space="preserve">Article </w:t>
      </w:r>
      <w:r w:rsidR="00557921">
        <w:rPr>
          <w:rFonts w:eastAsia="SimSun"/>
          <w:u w:val="single"/>
          <w:lang w:val="en-US" w:eastAsia="en-US"/>
        </w:rPr>
        <w:t>8</w:t>
      </w:r>
      <w:r w:rsidRPr="003B4744">
        <w:rPr>
          <w:rFonts w:eastAsia="SimSun"/>
          <w:lang w:val="en-US" w:eastAsia="en-US"/>
        </w:rPr>
        <w:t>: Personnel</w:t>
      </w:r>
      <w:bookmarkEnd w:id="33"/>
      <w:bookmarkEnd w:id="34"/>
    </w:p>
    <w:p w14:paraId="2271830E" w14:textId="77777777" w:rsidR="003B4744" w:rsidRPr="003B4744" w:rsidRDefault="003B4744" w:rsidP="00F802AF">
      <w:pPr>
        <w:numPr>
          <w:ilvl w:val="0"/>
          <w:numId w:val="89"/>
        </w:numPr>
        <w:spacing w:line="276" w:lineRule="auto"/>
        <w:ind w:right="630"/>
        <w:contextualSpacing/>
        <w:rPr>
          <w:rFonts w:eastAsia="SimSun"/>
          <w:b/>
          <w:spacing w:val="-1"/>
          <w:szCs w:val="24"/>
          <w:lang w:val="en-US" w:eastAsia="en-US"/>
        </w:rPr>
      </w:pPr>
      <w:bookmarkStart w:id="35" w:name="_Hlk91153274"/>
      <w:r w:rsidRPr="003B4744">
        <w:rPr>
          <w:rFonts w:eastAsia="SimSun"/>
          <w:b/>
          <w:spacing w:val="-1"/>
          <w:szCs w:val="24"/>
          <w:lang w:val="en-US" w:eastAsia="en-US"/>
        </w:rPr>
        <w:t>Personnel for the medical products manufacturing facility</w:t>
      </w:r>
    </w:p>
    <w:bookmarkEnd w:id="35"/>
    <w:p w14:paraId="77BD6A9A" w14:textId="77777777" w:rsidR="003B4744" w:rsidRPr="003B4744" w:rsidRDefault="003B4744" w:rsidP="00F802AF">
      <w:pPr>
        <w:spacing w:line="276" w:lineRule="auto"/>
        <w:ind w:right="630"/>
        <w:contextualSpacing/>
        <w:rPr>
          <w:rFonts w:eastAsia="SimSun"/>
          <w:b/>
          <w:spacing w:val="-1"/>
          <w:szCs w:val="24"/>
          <w:lang w:val="en-US" w:eastAsia="en-US"/>
        </w:rPr>
      </w:pPr>
    </w:p>
    <w:p w14:paraId="38AF90D4" w14:textId="77777777" w:rsidR="003B4744" w:rsidRPr="003B4744" w:rsidRDefault="003B4744" w:rsidP="00F802AF">
      <w:pPr>
        <w:numPr>
          <w:ilvl w:val="0"/>
          <w:numId w:val="79"/>
        </w:numPr>
        <w:tabs>
          <w:tab w:val="left" w:pos="360"/>
        </w:tabs>
        <w:spacing w:line="276" w:lineRule="auto"/>
        <w:ind w:left="1080" w:right="630" w:hanging="450"/>
        <w:contextualSpacing/>
        <w:rPr>
          <w:rFonts w:eastAsia="SimSun"/>
          <w:szCs w:val="24"/>
          <w:lang w:val="en-US" w:eastAsia="en-US"/>
        </w:rPr>
      </w:pPr>
      <w:r w:rsidRPr="003B4744">
        <w:rPr>
          <w:rFonts w:eastAsia="SimSun"/>
          <w:szCs w:val="24"/>
          <w:lang w:val="en-US" w:eastAsia="en-US"/>
        </w:rPr>
        <w:t>There are shall be sufficient qualified personnel to carry out all manufacturing activities and the responsibility for every individual has to be clearly understood and recorded.</w:t>
      </w:r>
    </w:p>
    <w:p w14:paraId="4253EAA9" w14:textId="77777777" w:rsidR="003B4744" w:rsidRPr="003B4744" w:rsidRDefault="003B4744" w:rsidP="00F802AF">
      <w:pPr>
        <w:numPr>
          <w:ilvl w:val="0"/>
          <w:numId w:val="79"/>
        </w:numPr>
        <w:tabs>
          <w:tab w:val="left" w:pos="360"/>
        </w:tabs>
        <w:spacing w:line="276" w:lineRule="auto"/>
        <w:ind w:left="1080" w:right="630" w:hanging="450"/>
        <w:contextualSpacing/>
        <w:rPr>
          <w:rFonts w:eastAsia="SimSun"/>
          <w:szCs w:val="24"/>
          <w:lang w:val="en-US" w:eastAsia="en-US"/>
        </w:rPr>
      </w:pPr>
      <w:r w:rsidRPr="003B4744">
        <w:rPr>
          <w:rFonts w:eastAsia="SimSun"/>
          <w:szCs w:val="24"/>
          <w:lang w:val="en-US" w:eastAsia="en-US"/>
        </w:rPr>
        <w:t>The manufacturer shall have an organization chart.</w:t>
      </w:r>
    </w:p>
    <w:p w14:paraId="285E2079" w14:textId="77777777" w:rsidR="003B4744" w:rsidRPr="003B4744" w:rsidRDefault="003B4744" w:rsidP="00F802AF">
      <w:pPr>
        <w:numPr>
          <w:ilvl w:val="0"/>
          <w:numId w:val="79"/>
        </w:numPr>
        <w:tabs>
          <w:tab w:val="left" w:pos="360"/>
        </w:tabs>
        <w:spacing w:line="276" w:lineRule="auto"/>
        <w:ind w:left="1080" w:right="630" w:hanging="450"/>
        <w:contextualSpacing/>
        <w:rPr>
          <w:rFonts w:eastAsia="SimSun"/>
          <w:szCs w:val="24"/>
          <w:lang w:val="en-US" w:eastAsia="en-US"/>
        </w:rPr>
      </w:pPr>
      <w:r w:rsidRPr="003B4744">
        <w:rPr>
          <w:rFonts w:eastAsia="SimSun"/>
          <w:szCs w:val="24"/>
          <w:lang w:val="en-US" w:eastAsia="en-US"/>
        </w:rPr>
        <w:t>All responsible staff shall have their duties recorded in written descriptions and adequate authority to carry out their responsibilities.</w:t>
      </w:r>
    </w:p>
    <w:p w14:paraId="3E109BF2" w14:textId="77777777" w:rsidR="003B4744" w:rsidRPr="003B4744" w:rsidRDefault="003B4744" w:rsidP="00F802AF">
      <w:pPr>
        <w:numPr>
          <w:ilvl w:val="0"/>
          <w:numId w:val="79"/>
        </w:numPr>
        <w:tabs>
          <w:tab w:val="left" w:pos="360"/>
        </w:tabs>
        <w:spacing w:line="276" w:lineRule="auto"/>
        <w:ind w:left="1080" w:right="630" w:hanging="450"/>
        <w:contextualSpacing/>
        <w:rPr>
          <w:rFonts w:eastAsia="SimSun"/>
          <w:szCs w:val="24"/>
          <w:lang w:val="en-US" w:eastAsia="en-US"/>
        </w:rPr>
      </w:pPr>
      <w:r w:rsidRPr="003B4744">
        <w:rPr>
          <w:rFonts w:eastAsia="SimSun"/>
          <w:szCs w:val="24"/>
          <w:lang w:val="en-US" w:eastAsia="en-US"/>
        </w:rPr>
        <w:t>Duties for responsible personnel may be delegated to designated deputies of satisfactory qualification level.</w:t>
      </w:r>
    </w:p>
    <w:p w14:paraId="1E3B7286" w14:textId="77777777" w:rsidR="003B4744" w:rsidRPr="003B4744" w:rsidRDefault="003B4744" w:rsidP="00F802AF">
      <w:pPr>
        <w:numPr>
          <w:ilvl w:val="0"/>
          <w:numId w:val="79"/>
        </w:numPr>
        <w:tabs>
          <w:tab w:val="left" w:pos="360"/>
        </w:tabs>
        <w:spacing w:line="276" w:lineRule="auto"/>
        <w:ind w:left="1080" w:right="630" w:hanging="450"/>
        <w:contextualSpacing/>
        <w:rPr>
          <w:rFonts w:eastAsia="SimSun"/>
          <w:szCs w:val="24"/>
          <w:lang w:val="en-US" w:eastAsia="en-US"/>
        </w:rPr>
      </w:pPr>
      <w:r w:rsidRPr="003B4744">
        <w:rPr>
          <w:rFonts w:eastAsia="SimSun"/>
          <w:szCs w:val="24"/>
          <w:lang w:val="en-US" w:eastAsia="en-US"/>
        </w:rPr>
        <w:t>There are shall be no gaps or unexplained overlaps in responsibilities of personnel concerned.</w:t>
      </w:r>
    </w:p>
    <w:p w14:paraId="69A54FD3" w14:textId="77777777" w:rsidR="003B4744" w:rsidRPr="003B4744" w:rsidRDefault="003B4744" w:rsidP="00F802AF">
      <w:pPr>
        <w:numPr>
          <w:ilvl w:val="0"/>
          <w:numId w:val="79"/>
        </w:numPr>
        <w:tabs>
          <w:tab w:val="left" w:pos="360"/>
        </w:tabs>
        <w:spacing w:line="276" w:lineRule="auto"/>
        <w:ind w:left="1080" w:right="630" w:hanging="450"/>
        <w:contextualSpacing/>
        <w:rPr>
          <w:rFonts w:eastAsia="SimSun"/>
          <w:szCs w:val="24"/>
          <w:lang w:val="en-US" w:eastAsia="en-US"/>
        </w:rPr>
      </w:pPr>
      <w:r w:rsidRPr="003B4744">
        <w:rPr>
          <w:rFonts w:eastAsia="SimSun"/>
          <w:szCs w:val="24"/>
          <w:lang w:val="en-US" w:eastAsia="en-US"/>
        </w:rPr>
        <w:t>Unauthorized personnel shall not enter production, storage and quality control areas or use them as passage.</w:t>
      </w:r>
    </w:p>
    <w:p w14:paraId="05F446FE" w14:textId="77777777" w:rsidR="003B4744" w:rsidRPr="003B4744" w:rsidRDefault="003B4744">
      <w:pPr>
        <w:tabs>
          <w:tab w:val="left" w:pos="1080"/>
        </w:tabs>
        <w:spacing w:line="276" w:lineRule="auto"/>
        <w:ind w:right="630"/>
        <w:rPr>
          <w:rFonts w:eastAsia="SimSun"/>
          <w:szCs w:val="24"/>
          <w:lang w:val="en-US" w:eastAsia="en-US"/>
        </w:rPr>
      </w:pPr>
      <w:r w:rsidRPr="003B4744">
        <w:rPr>
          <w:rFonts w:eastAsia="SimSun"/>
          <w:szCs w:val="24"/>
          <w:lang w:val="en-US" w:eastAsia="en-US"/>
        </w:rPr>
        <w:t>A manufacturing facility shall have the following key personnel:</w:t>
      </w:r>
    </w:p>
    <w:p w14:paraId="469A86AD" w14:textId="77777777" w:rsidR="003B4744" w:rsidRPr="003B4744" w:rsidRDefault="003B4744" w:rsidP="00F802AF">
      <w:pPr>
        <w:numPr>
          <w:ilvl w:val="0"/>
          <w:numId w:val="81"/>
        </w:numPr>
        <w:tabs>
          <w:tab w:val="left" w:pos="450"/>
        </w:tabs>
        <w:spacing w:line="276" w:lineRule="auto"/>
        <w:ind w:right="630"/>
        <w:contextualSpacing/>
        <w:rPr>
          <w:rFonts w:eastAsia="SimSun"/>
          <w:szCs w:val="24"/>
          <w:lang w:val="en-US" w:eastAsia="en-US"/>
        </w:rPr>
      </w:pPr>
      <w:r w:rsidRPr="003B4744">
        <w:rPr>
          <w:rFonts w:eastAsia="SimSun"/>
          <w:szCs w:val="24"/>
          <w:lang w:val="en-US" w:eastAsia="en-US"/>
        </w:rPr>
        <w:lastRenderedPageBreak/>
        <w:t>Head of production;</w:t>
      </w:r>
    </w:p>
    <w:p w14:paraId="312D7F7A" w14:textId="77777777" w:rsidR="003B4744" w:rsidRPr="003B4744" w:rsidRDefault="003B4744" w:rsidP="00F802AF">
      <w:pPr>
        <w:numPr>
          <w:ilvl w:val="0"/>
          <w:numId w:val="81"/>
        </w:numPr>
        <w:tabs>
          <w:tab w:val="left" w:pos="450"/>
        </w:tabs>
        <w:spacing w:line="276" w:lineRule="auto"/>
        <w:ind w:right="630"/>
        <w:contextualSpacing/>
        <w:rPr>
          <w:rFonts w:eastAsia="SimSun"/>
          <w:szCs w:val="24"/>
          <w:lang w:val="en-US" w:eastAsia="en-US"/>
        </w:rPr>
      </w:pPr>
      <w:r w:rsidRPr="003B4744">
        <w:rPr>
          <w:rFonts w:eastAsia="SimSun"/>
          <w:szCs w:val="24"/>
          <w:lang w:val="en-US" w:eastAsia="en-US"/>
        </w:rPr>
        <w:t>Head of quality unit;</w:t>
      </w:r>
    </w:p>
    <w:p w14:paraId="398042FD" w14:textId="77777777" w:rsidR="003B4744" w:rsidRPr="003B4744" w:rsidRDefault="003B4744" w:rsidP="00F802AF">
      <w:pPr>
        <w:numPr>
          <w:ilvl w:val="0"/>
          <w:numId w:val="81"/>
        </w:numPr>
        <w:tabs>
          <w:tab w:val="left" w:pos="450"/>
        </w:tabs>
        <w:spacing w:line="276" w:lineRule="auto"/>
        <w:ind w:right="630"/>
        <w:contextualSpacing/>
        <w:rPr>
          <w:rFonts w:eastAsia="SimSun"/>
          <w:szCs w:val="24"/>
          <w:lang w:val="en-US" w:eastAsia="en-US"/>
        </w:rPr>
      </w:pPr>
      <w:r w:rsidRPr="003B4744">
        <w:rPr>
          <w:rFonts w:eastAsia="SimSun"/>
          <w:szCs w:val="24"/>
          <w:lang w:val="en-US" w:eastAsia="en-US"/>
        </w:rPr>
        <w:t>Head of quality assurance;</w:t>
      </w:r>
    </w:p>
    <w:p w14:paraId="0896AB52" w14:textId="77777777" w:rsidR="003B4744" w:rsidRPr="003B4744" w:rsidRDefault="003B4744" w:rsidP="00F802AF">
      <w:pPr>
        <w:numPr>
          <w:ilvl w:val="0"/>
          <w:numId w:val="81"/>
        </w:numPr>
        <w:tabs>
          <w:tab w:val="left" w:pos="450"/>
        </w:tabs>
        <w:spacing w:line="276" w:lineRule="auto"/>
        <w:ind w:right="630"/>
        <w:contextualSpacing/>
        <w:rPr>
          <w:rFonts w:eastAsia="SimSun"/>
          <w:szCs w:val="24"/>
          <w:lang w:val="en-US" w:eastAsia="en-US"/>
        </w:rPr>
      </w:pPr>
      <w:r w:rsidRPr="003B4744">
        <w:rPr>
          <w:rFonts w:eastAsia="SimSun"/>
          <w:szCs w:val="24"/>
          <w:lang w:val="en-US" w:eastAsia="en-US"/>
        </w:rPr>
        <w:t xml:space="preserve"> Head of quality control; and</w:t>
      </w:r>
    </w:p>
    <w:p w14:paraId="1737203D" w14:textId="77777777" w:rsidR="003B4744" w:rsidRPr="003B4744" w:rsidRDefault="003B4744" w:rsidP="00F802AF">
      <w:pPr>
        <w:numPr>
          <w:ilvl w:val="0"/>
          <w:numId w:val="81"/>
        </w:numPr>
        <w:tabs>
          <w:tab w:val="left" w:pos="450"/>
        </w:tabs>
        <w:spacing w:line="276" w:lineRule="auto"/>
        <w:ind w:right="630"/>
        <w:contextualSpacing/>
        <w:rPr>
          <w:rFonts w:eastAsia="SimSun"/>
          <w:szCs w:val="24"/>
          <w:lang w:val="en-US" w:eastAsia="en-US"/>
        </w:rPr>
      </w:pPr>
      <w:r w:rsidRPr="003B4744">
        <w:rPr>
          <w:rFonts w:eastAsia="SimSun"/>
          <w:szCs w:val="24"/>
          <w:lang w:val="en-US" w:eastAsia="en-US"/>
        </w:rPr>
        <w:t>Authorized personnel.</w:t>
      </w:r>
    </w:p>
    <w:p w14:paraId="7F47DE77" w14:textId="471382BC" w:rsidR="003B4744" w:rsidRPr="00F802AF" w:rsidRDefault="003B4744">
      <w:pPr>
        <w:spacing w:line="276" w:lineRule="auto"/>
        <w:ind w:right="630"/>
        <w:contextualSpacing/>
        <w:rPr>
          <w:rFonts w:eastAsia="SimSun"/>
          <w:bCs/>
          <w:szCs w:val="24"/>
          <w:lang w:val="en-US" w:eastAsia="en-US"/>
        </w:rPr>
      </w:pPr>
      <w:r w:rsidRPr="00F802AF">
        <w:rPr>
          <w:rFonts w:eastAsia="SimSun"/>
          <w:spacing w:val="-1"/>
          <w:szCs w:val="24"/>
          <w:lang w:val="en-US" w:eastAsia="en-US"/>
        </w:rPr>
        <w:t xml:space="preserve">All medical products manufacturing facilities shall </w:t>
      </w:r>
      <w:r w:rsidRPr="00F802AF">
        <w:rPr>
          <w:rFonts w:eastAsia="SimSun"/>
          <w:bCs/>
          <w:szCs w:val="24"/>
          <w:lang w:val="en-US" w:eastAsia="en-US"/>
        </w:rPr>
        <w:t>inform the Authority about the appointed qualified and authorized personnel for the purpose</w:t>
      </w:r>
      <w:r w:rsidRPr="00F802AF">
        <w:rPr>
          <w:rFonts w:eastAsia="SimSun"/>
          <w:spacing w:val="-1"/>
          <w:szCs w:val="24"/>
          <w:lang w:val="en-US" w:eastAsia="en-US"/>
        </w:rPr>
        <w:t xml:space="preserve"> </w:t>
      </w:r>
      <w:r w:rsidRPr="00F802AF">
        <w:rPr>
          <w:rFonts w:eastAsia="SimSun"/>
          <w:bCs/>
          <w:szCs w:val="24"/>
          <w:lang w:val="en-US" w:eastAsia="en-US"/>
        </w:rPr>
        <w:t>of approval.</w:t>
      </w:r>
    </w:p>
    <w:p w14:paraId="032E83AE" w14:textId="77777777" w:rsidR="003B4744" w:rsidRPr="003B4744" w:rsidRDefault="003B4744">
      <w:pPr>
        <w:spacing w:line="276" w:lineRule="auto"/>
        <w:ind w:right="630"/>
        <w:contextualSpacing/>
        <w:rPr>
          <w:rFonts w:eastAsia="SimSun"/>
          <w:b/>
          <w:spacing w:val="-1"/>
          <w:szCs w:val="24"/>
          <w:lang w:val="en-US" w:eastAsia="en-US"/>
        </w:rPr>
      </w:pPr>
    </w:p>
    <w:p w14:paraId="2A7E54D9" w14:textId="77777777" w:rsidR="003B4744" w:rsidRPr="003B4744" w:rsidRDefault="003B4744">
      <w:pPr>
        <w:spacing w:line="276" w:lineRule="auto"/>
        <w:ind w:right="630"/>
        <w:rPr>
          <w:rFonts w:eastAsia="SimSun"/>
          <w:szCs w:val="24"/>
          <w:lang w:val="en-US" w:eastAsia="en-US"/>
        </w:rPr>
      </w:pPr>
      <w:r w:rsidRPr="003B4744">
        <w:rPr>
          <w:rFonts w:eastAsia="SimSun"/>
          <w:szCs w:val="24"/>
          <w:lang w:val="en-US" w:eastAsia="en-US"/>
        </w:rPr>
        <w:t>Key personnel responsible for supervising the manufacture and quality unit including quality assurance and quality control for manufacture of medical products shall possess the qualification with scientific education and practical experience.</w:t>
      </w:r>
    </w:p>
    <w:p w14:paraId="4B89C9DF" w14:textId="633EBF55" w:rsidR="003B4744" w:rsidRPr="003B4744" w:rsidRDefault="003B4744">
      <w:pPr>
        <w:spacing w:line="276" w:lineRule="auto"/>
        <w:ind w:right="630"/>
        <w:rPr>
          <w:rFonts w:eastAsia="SimSun"/>
          <w:szCs w:val="24"/>
          <w:lang w:val="en-US" w:eastAsia="en-US"/>
        </w:rPr>
      </w:pPr>
    </w:p>
    <w:p w14:paraId="001253F8" w14:textId="77777777" w:rsidR="003B4744" w:rsidRPr="003B4744" w:rsidRDefault="003B4744" w:rsidP="00F802AF">
      <w:pPr>
        <w:numPr>
          <w:ilvl w:val="0"/>
          <w:numId w:val="80"/>
        </w:numPr>
        <w:tabs>
          <w:tab w:val="left" w:pos="360"/>
          <w:tab w:val="left" w:pos="425"/>
        </w:tabs>
        <w:spacing w:line="276" w:lineRule="auto"/>
        <w:ind w:left="1080" w:right="630"/>
        <w:contextualSpacing/>
        <w:rPr>
          <w:rFonts w:eastAsia="SimSun"/>
          <w:szCs w:val="24"/>
          <w:lang w:val="en-US" w:eastAsia="en-US"/>
        </w:rPr>
      </w:pPr>
      <w:r w:rsidRPr="003B4744">
        <w:rPr>
          <w:rFonts w:eastAsia="SimSun"/>
          <w:szCs w:val="24"/>
          <w:lang w:val="en-US" w:eastAsia="en-US"/>
        </w:rPr>
        <w:t>The head of production shall have bachelor education in Pharmacy but if not, available options shall be for person with at least a bachelor education in the following:</w:t>
      </w:r>
    </w:p>
    <w:p w14:paraId="5A2C1068" w14:textId="77777777" w:rsidR="003B4744" w:rsidRPr="003B4744" w:rsidRDefault="003B4744" w:rsidP="00F802AF">
      <w:pPr>
        <w:numPr>
          <w:ilvl w:val="0"/>
          <w:numId w:val="82"/>
        </w:numPr>
        <w:tabs>
          <w:tab w:val="left" w:pos="540"/>
          <w:tab w:val="left" w:pos="2250"/>
        </w:tabs>
        <w:spacing w:line="276" w:lineRule="auto"/>
        <w:ind w:left="1440" w:right="630" w:hanging="540"/>
        <w:contextualSpacing/>
        <w:rPr>
          <w:rFonts w:eastAsia="SimSun"/>
          <w:szCs w:val="24"/>
          <w:lang w:val="en-US" w:eastAsia="en-US"/>
        </w:rPr>
      </w:pPr>
      <w:r w:rsidRPr="003B4744">
        <w:rPr>
          <w:rFonts w:eastAsia="SimSun"/>
          <w:szCs w:val="24"/>
          <w:lang w:val="en-US" w:eastAsia="en-US"/>
        </w:rPr>
        <w:t>Pharmaceutical sciences and technology;</w:t>
      </w:r>
    </w:p>
    <w:p w14:paraId="677E5247" w14:textId="77777777" w:rsidR="003B4744" w:rsidRPr="003B4744" w:rsidRDefault="003B4744" w:rsidP="00F802AF">
      <w:pPr>
        <w:numPr>
          <w:ilvl w:val="0"/>
          <w:numId w:val="82"/>
        </w:numPr>
        <w:tabs>
          <w:tab w:val="left" w:pos="540"/>
          <w:tab w:val="left" w:pos="2250"/>
        </w:tabs>
        <w:spacing w:line="276" w:lineRule="auto"/>
        <w:ind w:left="1440" w:right="630" w:hanging="540"/>
        <w:contextualSpacing/>
        <w:rPr>
          <w:rFonts w:eastAsia="SimSun"/>
          <w:szCs w:val="24"/>
          <w:lang w:val="en-US" w:eastAsia="en-US"/>
        </w:rPr>
      </w:pPr>
      <w:r w:rsidRPr="003B4744">
        <w:rPr>
          <w:rFonts w:eastAsia="SimSun"/>
          <w:szCs w:val="24"/>
          <w:lang w:val="en-US" w:eastAsia="en-US"/>
        </w:rPr>
        <w:t>Chemistry (analytical or organic) or biochemistry;</w:t>
      </w:r>
    </w:p>
    <w:p w14:paraId="742755DE" w14:textId="77777777" w:rsidR="003B4744" w:rsidRPr="003B4744" w:rsidRDefault="003B4744" w:rsidP="00F802AF">
      <w:pPr>
        <w:numPr>
          <w:ilvl w:val="0"/>
          <w:numId w:val="82"/>
        </w:numPr>
        <w:tabs>
          <w:tab w:val="left" w:pos="540"/>
          <w:tab w:val="left" w:pos="2250"/>
        </w:tabs>
        <w:spacing w:line="276" w:lineRule="auto"/>
        <w:ind w:left="1440" w:right="630" w:hanging="540"/>
        <w:contextualSpacing/>
        <w:rPr>
          <w:rFonts w:eastAsia="SimSun"/>
          <w:szCs w:val="24"/>
          <w:lang w:val="en-US" w:eastAsia="en-US"/>
        </w:rPr>
      </w:pPr>
      <w:r w:rsidRPr="003B4744">
        <w:rPr>
          <w:rFonts w:eastAsia="SimSun"/>
          <w:szCs w:val="24"/>
          <w:lang w:val="en-US" w:eastAsia="en-US"/>
        </w:rPr>
        <w:t>Chemical engineering;</w:t>
      </w:r>
    </w:p>
    <w:p w14:paraId="24160AF4" w14:textId="77777777" w:rsidR="003B4744" w:rsidRPr="003B4744" w:rsidRDefault="003B4744" w:rsidP="00F802AF">
      <w:pPr>
        <w:numPr>
          <w:ilvl w:val="0"/>
          <w:numId w:val="82"/>
        </w:numPr>
        <w:tabs>
          <w:tab w:val="left" w:pos="540"/>
          <w:tab w:val="left" w:pos="2250"/>
        </w:tabs>
        <w:spacing w:line="276" w:lineRule="auto"/>
        <w:ind w:left="1440" w:right="630" w:hanging="540"/>
        <w:contextualSpacing/>
        <w:rPr>
          <w:rFonts w:eastAsia="SimSun"/>
          <w:szCs w:val="24"/>
          <w:lang w:val="en-US" w:eastAsia="en-US"/>
        </w:rPr>
      </w:pPr>
      <w:r w:rsidRPr="003B4744">
        <w:rPr>
          <w:rFonts w:eastAsia="SimSun"/>
          <w:szCs w:val="24"/>
          <w:lang w:val="en-US" w:eastAsia="en-US"/>
        </w:rPr>
        <w:t>Veterinary medicine.</w:t>
      </w:r>
    </w:p>
    <w:p w14:paraId="7CAEFC4B" w14:textId="77777777" w:rsidR="003B4744" w:rsidRPr="003B4744" w:rsidRDefault="003B4744" w:rsidP="00F802AF">
      <w:pPr>
        <w:numPr>
          <w:ilvl w:val="0"/>
          <w:numId w:val="82"/>
        </w:numPr>
        <w:tabs>
          <w:tab w:val="left" w:pos="540"/>
          <w:tab w:val="left" w:pos="2250"/>
        </w:tabs>
        <w:spacing w:line="276" w:lineRule="auto"/>
        <w:ind w:left="1440" w:right="630" w:hanging="540"/>
        <w:contextualSpacing/>
        <w:rPr>
          <w:rFonts w:eastAsia="SimSun"/>
          <w:szCs w:val="24"/>
          <w:lang w:val="en-US" w:eastAsia="en-US"/>
        </w:rPr>
      </w:pPr>
      <w:r w:rsidRPr="003B4744">
        <w:rPr>
          <w:rFonts w:eastAsia="SimSun"/>
          <w:szCs w:val="24"/>
          <w:lang w:val="en-US" w:eastAsia="en-US"/>
        </w:rPr>
        <w:t>Any other relevant qualification</w:t>
      </w:r>
    </w:p>
    <w:p w14:paraId="6011B84A" w14:textId="77777777" w:rsidR="003B4744" w:rsidRPr="003B4744" w:rsidRDefault="003B4744">
      <w:pPr>
        <w:tabs>
          <w:tab w:val="left" w:pos="540"/>
          <w:tab w:val="left" w:pos="2250"/>
        </w:tabs>
        <w:spacing w:line="276" w:lineRule="auto"/>
        <w:ind w:left="1440" w:right="630"/>
        <w:contextualSpacing/>
        <w:rPr>
          <w:rFonts w:eastAsia="SimSun"/>
          <w:szCs w:val="24"/>
          <w:lang w:val="en-US" w:eastAsia="en-US"/>
        </w:rPr>
      </w:pPr>
    </w:p>
    <w:p w14:paraId="22D7D037" w14:textId="77777777" w:rsidR="003B4744" w:rsidRPr="003B4744" w:rsidRDefault="003B4744" w:rsidP="00F802AF">
      <w:pPr>
        <w:numPr>
          <w:ilvl w:val="0"/>
          <w:numId w:val="80"/>
        </w:numPr>
        <w:tabs>
          <w:tab w:val="left" w:pos="360"/>
          <w:tab w:val="left" w:pos="425"/>
        </w:tabs>
        <w:spacing w:line="276" w:lineRule="auto"/>
        <w:ind w:left="1080" w:right="630"/>
        <w:contextualSpacing/>
        <w:rPr>
          <w:rFonts w:eastAsia="SimSun"/>
          <w:szCs w:val="24"/>
          <w:lang w:val="en-US" w:eastAsia="en-US"/>
        </w:rPr>
      </w:pPr>
      <w:r w:rsidRPr="003B4744">
        <w:rPr>
          <w:rFonts w:eastAsia="SimSun"/>
          <w:szCs w:val="24"/>
          <w:lang w:val="en-US" w:eastAsia="en-US"/>
        </w:rPr>
        <w:t>The head of quality unit shall have bachelor education in any of the following:</w:t>
      </w:r>
    </w:p>
    <w:p w14:paraId="4C5BA5F2" w14:textId="77777777" w:rsidR="003B4744" w:rsidRPr="003B4744" w:rsidRDefault="003B4744" w:rsidP="00F802AF">
      <w:pPr>
        <w:numPr>
          <w:ilvl w:val="0"/>
          <w:numId w:val="147"/>
        </w:numPr>
        <w:tabs>
          <w:tab w:val="left" w:pos="540"/>
          <w:tab w:val="left" w:pos="2250"/>
        </w:tabs>
        <w:spacing w:line="276" w:lineRule="auto"/>
        <w:ind w:left="1440" w:right="630" w:hanging="540"/>
        <w:contextualSpacing/>
        <w:rPr>
          <w:rFonts w:eastAsia="SimSun"/>
          <w:szCs w:val="24"/>
          <w:lang w:val="en-US" w:eastAsia="en-US"/>
        </w:rPr>
      </w:pPr>
      <w:r w:rsidRPr="003B4744">
        <w:rPr>
          <w:rFonts w:eastAsia="SimSun"/>
          <w:szCs w:val="24"/>
          <w:lang w:val="en-US" w:eastAsia="en-US"/>
        </w:rPr>
        <w:t xml:space="preserve">Pharmacy; </w:t>
      </w:r>
    </w:p>
    <w:p w14:paraId="72FA1831" w14:textId="77777777" w:rsidR="003B4744" w:rsidRPr="003B4744" w:rsidRDefault="003B4744" w:rsidP="00F802AF">
      <w:pPr>
        <w:numPr>
          <w:ilvl w:val="0"/>
          <w:numId w:val="147"/>
        </w:numPr>
        <w:tabs>
          <w:tab w:val="left" w:pos="540"/>
          <w:tab w:val="left" w:pos="2250"/>
        </w:tabs>
        <w:spacing w:line="276" w:lineRule="auto"/>
        <w:ind w:left="1440" w:right="630" w:hanging="540"/>
        <w:contextualSpacing/>
        <w:rPr>
          <w:rFonts w:eastAsia="SimSun"/>
          <w:szCs w:val="24"/>
          <w:lang w:val="en-US" w:eastAsia="en-US"/>
        </w:rPr>
      </w:pPr>
      <w:r w:rsidRPr="003B4744">
        <w:rPr>
          <w:rFonts w:eastAsia="SimSun"/>
          <w:szCs w:val="24"/>
          <w:lang w:val="en-US" w:eastAsia="en-US"/>
        </w:rPr>
        <w:t xml:space="preserve"> Pharmaceutical sciences and technology;</w:t>
      </w:r>
    </w:p>
    <w:p w14:paraId="7F7F037D" w14:textId="77777777" w:rsidR="003B4744" w:rsidRPr="003B4744" w:rsidRDefault="003B4744" w:rsidP="00F802AF">
      <w:pPr>
        <w:numPr>
          <w:ilvl w:val="0"/>
          <w:numId w:val="147"/>
        </w:numPr>
        <w:tabs>
          <w:tab w:val="left" w:pos="540"/>
          <w:tab w:val="left" w:pos="2250"/>
        </w:tabs>
        <w:spacing w:line="276" w:lineRule="auto"/>
        <w:ind w:left="1440" w:right="630" w:hanging="540"/>
        <w:contextualSpacing/>
        <w:rPr>
          <w:rFonts w:eastAsia="SimSun"/>
          <w:szCs w:val="24"/>
          <w:lang w:val="en-US" w:eastAsia="en-US"/>
        </w:rPr>
      </w:pPr>
      <w:r w:rsidRPr="003B4744">
        <w:rPr>
          <w:rFonts w:eastAsia="SimSun"/>
          <w:szCs w:val="24"/>
          <w:lang w:val="en-US" w:eastAsia="en-US"/>
        </w:rPr>
        <w:t>Chemistry (analytical</w:t>
      </w:r>
      <w:r w:rsidRPr="003B4744">
        <w:rPr>
          <w:rFonts w:eastAsia="SimSun"/>
          <w:szCs w:val="24"/>
          <w:lang w:val="en-US" w:eastAsia="en-US"/>
        </w:rPr>
        <w:tab/>
        <w:t>or organic) or biochemistry.</w:t>
      </w:r>
    </w:p>
    <w:p w14:paraId="46B5BDA2" w14:textId="77777777" w:rsidR="003B4744" w:rsidRPr="003B4744" w:rsidRDefault="003B4744" w:rsidP="00F802AF">
      <w:pPr>
        <w:numPr>
          <w:ilvl w:val="0"/>
          <w:numId w:val="147"/>
        </w:numPr>
        <w:tabs>
          <w:tab w:val="left" w:pos="540"/>
          <w:tab w:val="left" w:pos="2250"/>
        </w:tabs>
        <w:spacing w:line="276" w:lineRule="auto"/>
        <w:ind w:left="1440" w:right="630" w:hanging="540"/>
        <w:contextualSpacing/>
        <w:rPr>
          <w:rFonts w:eastAsia="SimSun"/>
          <w:szCs w:val="24"/>
          <w:lang w:val="en-US" w:eastAsia="en-US"/>
        </w:rPr>
      </w:pPr>
      <w:r w:rsidRPr="003B4744">
        <w:rPr>
          <w:rFonts w:eastAsia="SimSun"/>
          <w:szCs w:val="24"/>
          <w:lang w:val="en-US" w:eastAsia="en-US"/>
        </w:rPr>
        <w:t>Any other relevant qualification</w:t>
      </w:r>
    </w:p>
    <w:p w14:paraId="4538C6FE" w14:textId="77777777" w:rsidR="003B4744" w:rsidRPr="003B4744" w:rsidRDefault="003B4744" w:rsidP="00F802AF">
      <w:pPr>
        <w:tabs>
          <w:tab w:val="left" w:pos="360"/>
          <w:tab w:val="left" w:pos="1710"/>
          <w:tab w:val="left" w:pos="1800"/>
        </w:tabs>
        <w:spacing w:line="276" w:lineRule="auto"/>
        <w:ind w:left="1440" w:right="630"/>
        <w:contextualSpacing/>
        <w:rPr>
          <w:rFonts w:eastAsia="SimSun"/>
          <w:color w:val="FF0000"/>
          <w:szCs w:val="24"/>
          <w:lang w:val="en-US" w:eastAsia="en-US"/>
        </w:rPr>
      </w:pPr>
    </w:p>
    <w:p w14:paraId="2E36E1A1" w14:textId="77777777" w:rsidR="003B4744" w:rsidRPr="003B4744" w:rsidRDefault="003B4744" w:rsidP="00F802AF">
      <w:pPr>
        <w:numPr>
          <w:ilvl w:val="0"/>
          <w:numId w:val="80"/>
        </w:numPr>
        <w:tabs>
          <w:tab w:val="left" w:pos="360"/>
          <w:tab w:val="left" w:pos="425"/>
        </w:tabs>
        <w:spacing w:line="276" w:lineRule="auto"/>
        <w:ind w:left="1080" w:right="630"/>
        <w:contextualSpacing/>
        <w:rPr>
          <w:rFonts w:eastAsia="SimSun"/>
          <w:szCs w:val="24"/>
          <w:lang w:val="en-US" w:eastAsia="en-US"/>
        </w:rPr>
      </w:pPr>
      <w:r w:rsidRPr="003B4744">
        <w:rPr>
          <w:rFonts w:eastAsia="SimSun"/>
          <w:szCs w:val="24"/>
          <w:lang w:val="en-US" w:eastAsia="en-US"/>
        </w:rPr>
        <w:t>The head of quality control shall have bachelor education in any of the following:</w:t>
      </w:r>
    </w:p>
    <w:p w14:paraId="0A7AB1C9" w14:textId="77777777" w:rsidR="003B4744" w:rsidRPr="003B4744" w:rsidRDefault="003B4744" w:rsidP="00F802AF">
      <w:pPr>
        <w:numPr>
          <w:ilvl w:val="0"/>
          <w:numId w:val="83"/>
        </w:numPr>
        <w:tabs>
          <w:tab w:val="left" w:pos="810"/>
        </w:tabs>
        <w:spacing w:line="276" w:lineRule="auto"/>
        <w:ind w:left="1350" w:right="630"/>
        <w:contextualSpacing/>
        <w:rPr>
          <w:rFonts w:eastAsia="SimSun"/>
          <w:szCs w:val="24"/>
          <w:lang w:val="en-US" w:eastAsia="en-US"/>
        </w:rPr>
      </w:pPr>
      <w:r w:rsidRPr="003B4744">
        <w:rPr>
          <w:rFonts w:eastAsia="SimSun"/>
          <w:szCs w:val="24"/>
          <w:vertAlign w:val="superscript"/>
          <w:lang w:val="en-US" w:eastAsia="en-US"/>
        </w:rPr>
        <w:t xml:space="preserve"> </w:t>
      </w:r>
      <w:r w:rsidRPr="003B4744">
        <w:rPr>
          <w:rFonts w:eastAsia="SimSun"/>
          <w:szCs w:val="24"/>
          <w:lang w:val="en-US" w:eastAsia="en-US"/>
        </w:rPr>
        <w:t>Pharmacy;</w:t>
      </w:r>
    </w:p>
    <w:p w14:paraId="20032CC3" w14:textId="77777777" w:rsidR="003B4744" w:rsidRPr="003B4744" w:rsidRDefault="003B4744" w:rsidP="00F802AF">
      <w:pPr>
        <w:numPr>
          <w:ilvl w:val="0"/>
          <w:numId w:val="83"/>
        </w:numPr>
        <w:tabs>
          <w:tab w:val="left" w:pos="810"/>
        </w:tabs>
        <w:spacing w:line="276" w:lineRule="auto"/>
        <w:ind w:left="1350" w:right="630"/>
        <w:contextualSpacing/>
        <w:rPr>
          <w:rFonts w:eastAsia="SimSun"/>
          <w:szCs w:val="24"/>
          <w:lang w:val="en-US" w:eastAsia="en-US"/>
        </w:rPr>
      </w:pPr>
      <w:r w:rsidRPr="003B4744">
        <w:rPr>
          <w:rFonts w:eastAsia="SimSun"/>
          <w:szCs w:val="24"/>
          <w:lang w:val="en-US" w:eastAsia="en-US"/>
        </w:rPr>
        <w:t>Pharmaceutical sciences and technology;</w:t>
      </w:r>
    </w:p>
    <w:p w14:paraId="34D8E5EB" w14:textId="77777777" w:rsidR="003B4744" w:rsidRPr="003B4744" w:rsidRDefault="003B4744" w:rsidP="00F802AF">
      <w:pPr>
        <w:numPr>
          <w:ilvl w:val="0"/>
          <w:numId w:val="83"/>
        </w:numPr>
        <w:tabs>
          <w:tab w:val="left" w:pos="810"/>
        </w:tabs>
        <w:spacing w:line="276" w:lineRule="auto"/>
        <w:ind w:left="1350" w:right="630"/>
        <w:contextualSpacing/>
        <w:rPr>
          <w:rFonts w:eastAsia="SimSun"/>
          <w:szCs w:val="24"/>
          <w:lang w:val="en-US" w:eastAsia="en-US"/>
        </w:rPr>
      </w:pPr>
      <w:r w:rsidRPr="003B4744">
        <w:rPr>
          <w:rFonts w:eastAsia="SimSun"/>
          <w:szCs w:val="24"/>
          <w:lang w:val="en-US" w:eastAsia="en-US"/>
        </w:rPr>
        <w:t>Chemistry (analytical or organic) or biochemistry;</w:t>
      </w:r>
    </w:p>
    <w:p w14:paraId="7FF9413C" w14:textId="77777777" w:rsidR="003B4744" w:rsidRPr="003B4744" w:rsidRDefault="003B4744" w:rsidP="00F802AF">
      <w:pPr>
        <w:numPr>
          <w:ilvl w:val="0"/>
          <w:numId w:val="83"/>
        </w:numPr>
        <w:tabs>
          <w:tab w:val="left" w:pos="810"/>
        </w:tabs>
        <w:spacing w:line="276" w:lineRule="auto"/>
        <w:ind w:left="1350" w:right="630"/>
        <w:contextualSpacing/>
        <w:rPr>
          <w:rFonts w:eastAsia="SimSun"/>
          <w:szCs w:val="24"/>
          <w:lang w:val="en-US" w:eastAsia="en-US"/>
        </w:rPr>
      </w:pPr>
      <w:r w:rsidRPr="003B4744">
        <w:rPr>
          <w:rFonts w:eastAsia="SimSun"/>
          <w:szCs w:val="24"/>
          <w:lang w:val="en-US" w:eastAsia="en-US"/>
        </w:rPr>
        <w:t>Microbiology.</w:t>
      </w:r>
    </w:p>
    <w:p w14:paraId="184884F9" w14:textId="34954726" w:rsidR="003B4744" w:rsidRDefault="003B4744" w:rsidP="00F802AF">
      <w:pPr>
        <w:numPr>
          <w:ilvl w:val="0"/>
          <w:numId w:val="83"/>
        </w:numPr>
        <w:tabs>
          <w:tab w:val="left" w:pos="810"/>
        </w:tabs>
        <w:spacing w:line="276" w:lineRule="auto"/>
        <w:ind w:left="1350" w:right="630"/>
        <w:contextualSpacing/>
        <w:rPr>
          <w:rFonts w:eastAsia="SimSun"/>
          <w:szCs w:val="24"/>
          <w:lang w:val="en-US" w:eastAsia="en-US"/>
        </w:rPr>
      </w:pPr>
      <w:r w:rsidRPr="003B4744">
        <w:rPr>
          <w:rFonts w:eastAsia="SimSun"/>
          <w:szCs w:val="24"/>
          <w:lang w:val="en-US" w:eastAsia="en-US"/>
        </w:rPr>
        <w:t>Any other relevant qualification</w:t>
      </w:r>
    </w:p>
    <w:p w14:paraId="13E885EE" w14:textId="366465A2" w:rsidR="009F2022" w:rsidRDefault="009F2022" w:rsidP="00F802AF">
      <w:pPr>
        <w:tabs>
          <w:tab w:val="left" w:pos="810"/>
        </w:tabs>
        <w:spacing w:line="276" w:lineRule="auto"/>
        <w:ind w:right="630"/>
        <w:contextualSpacing/>
        <w:rPr>
          <w:rFonts w:eastAsia="SimSun"/>
          <w:szCs w:val="24"/>
          <w:lang w:val="en-US" w:eastAsia="en-US"/>
        </w:rPr>
      </w:pPr>
      <w:r>
        <w:rPr>
          <w:rFonts w:eastAsia="SimSun"/>
          <w:szCs w:val="24"/>
          <w:lang w:val="en-US" w:eastAsia="en-US"/>
        </w:rPr>
        <w:t>The responsibilities of the personnel in charge are detailed in the relevant guidelines</w:t>
      </w:r>
      <w:r w:rsidR="0009183C">
        <w:rPr>
          <w:rFonts w:eastAsia="SimSun"/>
          <w:szCs w:val="24"/>
          <w:lang w:val="en-US" w:eastAsia="en-US"/>
        </w:rPr>
        <w:t xml:space="preserve">. </w:t>
      </w:r>
    </w:p>
    <w:p w14:paraId="449BB6F1" w14:textId="77777777" w:rsidR="00F65C3F" w:rsidRPr="003B4744" w:rsidRDefault="00F65C3F" w:rsidP="00F802AF">
      <w:pPr>
        <w:tabs>
          <w:tab w:val="left" w:pos="810"/>
        </w:tabs>
        <w:spacing w:line="276" w:lineRule="auto"/>
        <w:ind w:right="630"/>
        <w:contextualSpacing/>
        <w:rPr>
          <w:rFonts w:eastAsia="SimSun"/>
          <w:szCs w:val="24"/>
          <w:lang w:val="en-US" w:eastAsia="en-US"/>
        </w:rPr>
      </w:pPr>
    </w:p>
    <w:p w14:paraId="60CA2E83" w14:textId="77777777" w:rsidR="003B4744" w:rsidRPr="003B4744" w:rsidRDefault="003B4744" w:rsidP="00F802AF">
      <w:pPr>
        <w:numPr>
          <w:ilvl w:val="0"/>
          <w:numId w:val="89"/>
        </w:numPr>
        <w:tabs>
          <w:tab w:val="left" w:pos="1170"/>
        </w:tabs>
        <w:spacing w:line="276" w:lineRule="auto"/>
        <w:ind w:right="630"/>
        <w:contextualSpacing/>
        <w:rPr>
          <w:rFonts w:eastAsia="SimSun"/>
          <w:b/>
          <w:bCs/>
          <w:szCs w:val="24"/>
          <w:lang w:val="en-US" w:eastAsia="en-US"/>
        </w:rPr>
      </w:pPr>
      <w:r w:rsidRPr="003B4744">
        <w:rPr>
          <w:rFonts w:eastAsia="SimSun"/>
          <w:b/>
          <w:bCs/>
          <w:szCs w:val="24"/>
          <w:lang w:val="en-US" w:eastAsia="en-US"/>
        </w:rPr>
        <w:t>Training</w:t>
      </w:r>
    </w:p>
    <w:p w14:paraId="476735ED" w14:textId="4662A839" w:rsidR="003B4744" w:rsidRPr="003B4744" w:rsidRDefault="003B4744" w:rsidP="00F802AF">
      <w:pPr>
        <w:tabs>
          <w:tab w:val="left" w:pos="630"/>
        </w:tabs>
        <w:spacing w:line="276" w:lineRule="auto"/>
        <w:ind w:left="270" w:right="630"/>
        <w:contextualSpacing/>
        <w:rPr>
          <w:rFonts w:eastAsia="SimSun"/>
          <w:szCs w:val="24"/>
          <w:lang w:val="en-US" w:eastAsia="en-US"/>
        </w:rPr>
      </w:pPr>
      <w:r w:rsidRPr="003B4744">
        <w:rPr>
          <w:rFonts w:eastAsia="SimSun"/>
          <w:szCs w:val="24"/>
          <w:lang w:val="en-US" w:eastAsia="en-US"/>
        </w:rPr>
        <w:t xml:space="preserve">A manufacturer shall provide training as per written program for all the personnel whose duties take them into production areas or into control laboratories including the technical, </w:t>
      </w:r>
      <w:r w:rsidRPr="003B4744">
        <w:rPr>
          <w:rFonts w:eastAsia="SimSun"/>
          <w:szCs w:val="24"/>
          <w:lang w:val="en-US" w:eastAsia="en-US"/>
        </w:rPr>
        <w:lastRenderedPageBreak/>
        <w:t>maintenance, and cleaning personnel, and any other personnel whose activities could affect the quality of the product.</w:t>
      </w:r>
    </w:p>
    <w:p w14:paraId="2C134542" w14:textId="77777777" w:rsidR="003B4744" w:rsidRPr="003B4744" w:rsidRDefault="003B4744">
      <w:pPr>
        <w:tabs>
          <w:tab w:val="left" w:pos="1170"/>
        </w:tabs>
        <w:spacing w:line="276" w:lineRule="auto"/>
        <w:ind w:left="1440" w:right="630"/>
        <w:contextualSpacing/>
        <w:rPr>
          <w:rFonts w:eastAsia="SimSun"/>
          <w:b/>
          <w:spacing w:val="-1"/>
          <w:szCs w:val="24"/>
          <w:lang w:val="en-US" w:eastAsia="en-US"/>
        </w:rPr>
      </w:pPr>
    </w:p>
    <w:p w14:paraId="7A54B4D0" w14:textId="77777777" w:rsidR="003B4744" w:rsidRPr="003B4744" w:rsidRDefault="003B4744" w:rsidP="00F802AF">
      <w:pPr>
        <w:numPr>
          <w:ilvl w:val="0"/>
          <w:numId w:val="89"/>
        </w:numPr>
        <w:spacing w:line="276" w:lineRule="auto"/>
        <w:ind w:right="630"/>
        <w:contextualSpacing/>
        <w:rPr>
          <w:rFonts w:eastAsia="SimSun"/>
          <w:b/>
          <w:spacing w:val="-1"/>
          <w:szCs w:val="24"/>
          <w:lang w:val="en-US" w:eastAsia="en-US"/>
        </w:rPr>
      </w:pPr>
      <w:r w:rsidRPr="003B4744">
        <w:rPr>
          <w:rFonts w:eastAsia="SimSun"/>
          <w:b/>
          <w:spacing w:val="-1"/>
          <w:szCs w:val="24"/>
          <w:lang w:val="en-US" w:eastAsia="en-US"/>
        </w:rPr>
        <w:t>Personnel for distributors, wholesalers and retailers of medical products</w:t>
      </w:r>
    </w:p>
    <w:p w14:paraId="11A2B290" w14:textId="77777777" w:rsidR="00B42531" w:rsidRDefault="003B4744">
      <w:pPr>
        <w:tabs>
          <w:tab w:val="left" w:pos="900"/>
        </w:tabs>
        <w:spacing w:line="276" w:lineRule="auto"/>
        <w:ind w:right="630"/>
        <w:rPr>
          <w:rFonts w:eastAsia="SimSun"/>
          <w:szCs w:val="24"/>
          <w:lang w:val="en-US" w:eastAsia="en-US"/>
        </w:rPr>
      </w:pPr>
      <w:r w:rsidRPr="003B4744">
        <w:rPr>
          <w:rFonts w:eastAsia="SimSun"/>
          <w:szCs w:val="24"/>
          <w:lang w:val="en-US" w:eastAsia="en-US"/>
        </w:rPr>
        <w:tab/>
      </w:r>
    </w:p>
    <w:p w14:paraId="1EA9867A" w14:textId="761722D2" w:rsidR="003B4744" w:rsidRPr="003B4744" w:rsidRDefault="003B4744">
      <w:pPr>
        <w:tabs>
          <w:tab w:val="left" w:pos="900"/>
        </w:tabs>
        <w:spacing w:line="276" w:lineRule="auto"/>
        <w:ind w:left="270" w:right="630"/>
        <w:rPr>
          <w:rFonts w:eastAsia="SimSun"/>
          <w:szCs w:val="24"/>
          <w:lang w:val="en-US" w:eastAsia="en-US"/>
        </w:rPr>
      </w:pPr>
      <w:r w:rsidRPr="003B4744">
        <w:rPr>
          <w:rFonts w:eastAsia="SimSun"/>
          <w:szCs w:val="24"/>
          <w:lang w:val="en-US" w:eastAsia="en-US"/>
        </w:rPr>
        <w:t>The</w:t>
      </w:r>
      <w:r w:rsidRPr="003B4744">
        <w:rPr>
          <w:rFonts w:eastAsia="SimSun"/>
          <w:spacing w:val="-2"/>
          <w:szCs w:val="24"/>
          <w:lang w:val="en-US" w:eastAsia="en-US"/>
        </w:rPr>
        <w:t xml:space="preserve"> </w:t>
      </w:r>
      <w:r w:rsidRPr="003B4744">
        <w:rPr>
          <w:rFonts w:eastAsia="SimSun"/>
          <w:szCs w:val="24"/>
          <w:lang w:val="en-US" w:eastAsia="en-US"/>
        </w:rPr>
        <w:t>supervising</w:t>
      </w:r>
      <w:r w:rsidRPr="003B4744">
        <w:rPr>
          <w:rFonts w:eastAsia="SimSun"/>
          <w:spacing w:val="-3"/>
          <w:szCs w:val="24"/>
          <w:lang w:val="en-US" w:eastAsia="en-US"/>
        </w:rPr>
        <w:t xml:space="preserve"> </w:t>
      </w:r>
      <w:r w:rsidRPr="003B4744">
        <w:rPr>
          <w:rFonts w:eastAsia="SimSun"/>
          <w:spacing w:val="-1"/>
          <w:szCs w:val="24"/>
          <w:lang w:val="en-US" w:eastAsia="en-US"/>
        </w:rPr>
        <w:t>personnel</w:t>
      </w:r>
      <w:r w:rsidRPr="003B4744">
        <w:rPr>
          <w:rFonts w:eastAsia="SimSun"/>
          <w:szCs w:val="24"/>
          <w:lang w:val="en-US" w:eastAsia="en-US"/>
        </w:rPr>
        <w:t xml:space="preserve"> of </w:t>
      </w:r>
      <w:r w:rsidRPr="003B4744">
        <w:rPr>
          <w:rFonts w:eastAsia="SimSun"/>
          <w:spacing w:val="-1"/>
          <w:szCs w:val="24"/>
          <w:lang w:val="en-US" w:eastAsia="en-US"/>
        </w:rPr>
        <w:t>authorized</w:t>
      </w:r>
      <w:r w:rsidRPr="003B4744">
        <w:rPr>
          <w:rFonts w:eastAsia="SimSun"/>
          <w:spacing w:val="1"/>
          <w:szCs w:val="24"/>
          <w:lang w:val="en-US" w:eastAsia="en-US"/>
        </w:rPr>
        <w:t xml:space="preserve"> </w:t>
      </w:r>
      <w:r w:rsidRPr="003B4744">
        <w:rPr>
          <w:rFonts w:eastAsia="SimSun"/>
          <w:szCs w:val="24"/>
          <w:lang w:val="en-US" w:eastAsia="en-US"/>
        </w:rPr>
        <w:t xml:space="preserve">medical products </w:t>
      </w:r>
      <w:r w:rsidRPr="003B4744">
        <w:rPr>
          <w:rFonts w:eastAsia="SimSun"/>
          <w:spacing w:val="-1"/>
          <w:szCs w:val="24"/>
          <w:lang w:val="en-US" w:eastAsia="en-US"/>
        </w:rPr>
        <w:t>establishments</w:t>
      </w:r>
      <w:r w:rsidRPr="003B4744">
        <w:rPr>
          <w:rFonts w:eastAsia="SimSun"/>
          <w:szCs w:val="24"/>
          <w:lang w:val="en-US" w:eastAsia="en-US"/>
        </w:rPr>
        <w:t xml:space="preserve"> shall</w:t>
      </w:r>
      <w:r w:rsidR="008D2FCF">
        <w:rPr>
          <w:rFonts w:eastAsia="SimSun"/>
          <w:szCs w:val="24"/>
          <w:lang w:val="en-US" w:eastAsia="en-US"/>
        </w:rPr>
        <w:t xml:space="preserve"> be</w:t>
      </w:r>
      <w:r w:rsidRPr="003B4744">
        <w:rPr>
          <w:rFonts w:eastAsia="SimSun"/>
          <w:szCs w:val="24"/>
          <w:lang w:val="en-US" w:eastAsia="en-US"/>
        </w:rPr>
        <w:t>:</w:t>
      </w:r>
    </w:p>
    <w:p w14:paraId="6898B3FC" w14:textId="5338D376" w:rsidR="003B4744" w:rsidRPr="003B4744" w:rsidRDefault="003B4744" w:rsidP="00F802AF">
      <w:pPr>
        <w:numPr>
          <w:ilvl w:val="5"/>
          <w:numId w:val="88"/>
        </w:numPr>
        <w:tabs>
          <w:tab w:val="left" w:pos="630"/>
        </w:tabs>
        <w:spacing w:line="276" w:lineRule="auto"/>
        <w:ind w:left="1440" w:right="630" w:hanging="360"/>
        <w:rPr>
          <w:rFonts w:eastAsia="SimSun"/>
          <w:szCs w:val="24"/>
          <w:lang w:val="en-US" w:eastAsia="en-US"/>
        </w:rPr>
      </w:pPr>
      <w:r w:rsidRPr="003B4744">
        <w:rPr>
          <w:rFonts w:eastAsia="SimSun"/>
          <w:szCs w:val="24"/>
          <w:lang w:val="en-US" w:eastAsia="en-US"/>
        </w:rPr>
        <w:t>For</w:t>
      </w:r>
      <w:r w:rsidRPr="003B4744">
        <w:rPr>
          <w:rFonts w:eastAsia="SimSun"/>
          <w:spacing w:val="-2"/>
          <w:szCs w:val="24"/>
          <w:lang w:val="en-US" w:eastAsia="en-US"/>
        </w:rPr>
        <w:t xml:space="preserve"> a distributor</w:t>
      </w:r>
      <w:r w:rsidRPr="003B4744">
        <w:rPr>
          <w:rFonts w:eastAsia="SimSun"/>
          <w:spacing w:val="1"/>
          <w:szCs w:val="24"/>
          <w:lang w:val="en-US" w:eastAsia="en-US"/>
        </w:rPr>
        <w:t xml:space="preserve"> of medical products, be </w:t>
      </w:r>
      <w:r w:rsidRPr="003B4744">
        <w:rPr>
          <w:rFonts w:eastAsia="SimSun"/>
          <w:szCs w:val="24"/>
          <w:lang w:val="en-US" w:eastAsia="en-US"/>
        </w:rPr>
        <w:t>a</w:t>
      </w:r>
      <w:r w:rsidRPr="003B4744">
        <w:rPr>
          <w:rFonts w:eastAsia="SimSun"/>
          <w:spacing w:val="-1"/>
          <w:szCs w:val="24"/>
          <w:lang w:val="en-US" w:eastAsia="en-US"/>
        </w:rPr>
        <w:t xml:space="preserve"> pharmacist or any other relevant qualification.</w:t>
      </w:r>
    </w:p>
    <w:p w14:paraId="453DB731" w14:textId="406325E4" w:rsidR="003B4744" w:rsidRPr="003B4744" w:rsidRDefault="003B4744" w:rsidP="00F802AF">
      <w:pPr>
        <w:numPr>
          <w:ilvl w:val="5"/>
          <w:numId w:val="88"/>
        </w:numPr>
        <w:tabs>
          <w:tab w:val="left" w:pos="630"/>
        </w:tabs>
        <w:spacing w:line="276" w:lineRule="auto"/>
        <w:ind w:left="1440" w:right="630" w:hanging="360"/>
        <w:rPr>
          <w:rFonts w:eastAsia="SimSun"/>
          <w:szCs w:val="24"/>
          <w:lang w:val="en-US" w:eastAsia="en-US"/>
        </w:rPr>
      </w:pPr>
      <w:r w:rsidRPr="003B4744">
        <w:rPr>
          <w:rFonts w:eastAsia="SimSun"/>
          <w:spacing w:val="-1"/>
          <w:szCs w:val="24"/>
          <w:lang w:val="en-US" w:eastAsia="en-US"/>
        </w:rPr>
        <w:t>For a human wholesale</w:t>
      </w:r>
      <w:r w:rsidR="00FF0822">
        <w:rPr>
          <w:rFonts w:eastAsia="SimSun"/>
          <w:spacing w:val="-1"/>
          <w:szCs w:val="24"/>
          <w:lang w:val="en-US" w:eastAsia="en-US"/>
        </w:rPr>
        <w:t>/retail</w:t>
      </w:r>
      <w:r w:rsidRPr="003B4744">
        <w:rPr>
          <w:rFonts w:eastAsia="SimSun"/>
          <w:spacing w:val="-1"/>
          <w:szCs w:val="24"/>
          <w:lang w:val="en-US" w:eastAsia="en-US"/>
        </w:rPr>
        <w:t xml:space="preserve"> pharmacy, </w:t>
      </w:r>
      <w:r w:rsidRPr="003B4744">
        <w:rPr>
          <w:rFonts w:eastAsia="SimSun"/>
          <w:spacing w:val="1"/>
          <w:szCs w:val="24"/>
          <w:lang w:val="en-US" w:eastAsia="en-US"/>
        </w:rPr>
        <w:t xml:space="preserve">be </w:t>
      </w:r>
      <w:r w:rsidRPr="003B4744">
        <w:rPr>
          <w:rFonts w:eastAsia="SimSun"/>
          <w:szCs w:val="24"/>
          <w:lang w:val="en-US" w:eastAsia="en-US"/>
        </w:rPr>
        <w:t>a</w:t>
      </w:r>
      <w:r w:rsidRPr="003B4744">
        <w:rPr>
          <w:rFonts w:eastAsia="SimSun"/>
          <w:spacing w:val="-1"/>
          <w:szCs w:val="24"/>
          <w:lang w:val="en-US" w:eastAsia="en-US"/>
        </w:rPr>
        <w:t xml:space="preserve"> pharmacist.</w:t>
      </w:r>
    </w:p>
    <w:p w14:paraId="6BA9BB2C" w14:textId="021625D9" w:rsidR="003B4744" w:rsidRPr="003B4744" w:rsidRDefault="003B4744" w:rsidP="00F802AF">
      <w:pPr>
        <w:numPr>
          <w:ilvl w:val="5"/>
          <w:numId w:val="88"/>
        </w:numPr>
        <w:tabs>
          <w:tab w:val="left" w:pos="630"/>
        </w:tabs>
        <w:spacing w:line="276" w:lineRule="auto"/>
        <w:ind w:left="1440" w:right="630" w:hanging="360"/>
        <w:rPr>
          <w:rFonts w:eastAsia="SimSun"/>
          <w:spacing w:val="-1"/>
          <w:szCs w:val="24"/>
          <w:lang w:val="en-US" w:eastAsia="en-US"/>
        </w:rPr>
      </w:pPr>
      <w:r w:rsidRPr="003B4744">
        <w:rPr>
          <w:rFonts w:eastAsia="SimSun"/>
          <w:spacing w:val="-1"/>
          <w:szCs w:val="24"/>
          <w:lang w:val="en-US" w:eastAsia="en-US"/>
        </w:rPr>
        <w:t>For a wholesale</w:t>
      </w:r>
      <w:r w:rsidR="00FF0822">
        <w:rPr>
          <w:rFonts w:eastAsia="SimSun"/>
          <w:spacing w:val="-1"/>
          <w:szCs w:val="24"/>
          <w:lang w:val="en-US" w:eastAsia="en-US"/>
        </w:rPr>
        <w:t>/retail</w:t>
      </w:r>
      <w:r w:rsidRPr="003B4744">
        <w:rPr>
          <w:rFonts w:eastAsia="SimSun"/>
          <w:spacing w:val="-1"/>
          <w:szCs w:val="24"/>
          <w:lang w:val="en-US" w:eastAsia="en-US"/>
        </w:rPr>
        <w:t xml:space="preserve"> veterinary pharmacy, be a veterinary doctor/pharmacist.</w:t>
      </w:r>
    </w:p>
    <w:p w14:paraId="697E8829" w14:textId="3F1BC059" w:rsidR="003B4744" w:rsidRPr="003B4744" w:rsidRDefault="003B4744" w:rsidP="00F802AF">
      <w:pPr>
        <w:numPr>
          <w:ilvl w:val="5"/>
          <w:numId w:val="88"/>
        </w:numPr>
        <w:tabs>
          <w:tab w:val="left" w:pos="630"/>
        </w:tabs>
        <w:spacing w:line="276" w:lineRule="auto"/>
        <w:ind w:left="1440" w:right="630" w:hanging="360"/>
        <w:rPr>
          <w:rFonts w:eastAsia="SimSun"/>
          <w:spacing w:val="-1"/>
          <w:szCs w:val="24"/>
          <w:lang w:val="en-US" w:eastAsia="en-US"/>
        </w:rPr>
      </w:pPr>
      <w:r w:rsidRPr="003B4744">
        <w:rPr>
          <w:rFonts w:eastAsia="SimSun"/>
          <w:spacing w:val="-1"/>
          <w:szCs w:val="24"/>
          <w:lang w:val="en-US" w:eastAsia="en-US"/>
        </w:rPr>
        <w:t>For wholesale</w:t>
      </w:r>
      <w:r w:rsidR="00FF0822">
        <w:rPr>
          <w:rFonts w:eastAsia="SimSun"/>
          <w:spacing w:val="-1"/>
          <w:szCs w:val="24"/>
          <w:lang w:val="en-US" w:eastAsia="en-US"/>
        </w:rPr>
        <w:t>/retail</w:t>
      </w:r>
      <w:r w:rsidRPr="003B4744">
        <w:rPr>
          <w:rFonts w:eastAsia="SimSun"/>
          <w:spacing w:val="-1"/>
          <w:szCs w:val="24"/>
          <w:lang w:val="en-US" w:eastAsia="en-US"/>
        </w:rPr>
        <w:t xml:space="preserve"> of optical products be optician or any other relevant qualification.</w:t>
      </w:r>
    </w:p>
    <w:p w14:paraId="363A6C6E" w14:textId="02AE7B12" w:rsidR="003B4744" w:rsidRPr="003B4744" w:rsidRDefault="003B4744" w:rsidP="00F802AF">
      <w:pPr>
        <w:numPr>
          <w:ilvl w:val="5"/>
          <w:numId w:val="88"/>
        </w:numPr>
        <w:tabs>
          <w:tab w:val="left" w:pos="630"/>
        </w:tabs>
        <w:spacing w:line="276" w:lineRule="auto"/>
        <w:ind w:left="1440" w:right="630" w:hanging="360"/>
        <w:rPr>
          <w:rFonts w:eastAsia="SimSun"/>
          <w:spacing w:val="-1"/>
          <w:szCs w:val="24"/>
          <w:lang w:val="en-US" w:eastAsia="en-US"/>
        </w:rPr>
      </w:pPr>
      <w:r w:rsidRPr="003B4744">
        <w:rPr>
          <w:rFonts w:eastAsia="SimSun"/>
          <w:spacing w:val="-1"/>
          <w:szCs w:val="24"/>
          <w:lang w:val="en-US" w:eastAsia="en-US"/>
        </w:rPr>
        <w:t>For a wholesale</w:t>
      </w:r>
      <w:r w:rsidR="00FF0822">
        <w:rPr>
          <w:rFonts w:eastAsia="SimSun"/>
          <w:spacing w:val="-1"/>
          <w:szCs w:val="24"/>
          <w:lang w:val="en-US" w:eastAsia="en-US"/>
        </w:rPr>
        <w:t>/retail</w:t>
      </w:r>
      <w:r w:rsidRPr="003B4744">
        <w:rPr>
          <w:rFonts w:eastAsia="SimSun"/>
          <w:spacing w:val="-1"/>
          <w:szCs w:val="24"/>
          <w:lang w:val="en-US" w:eastAsia="en-US"/>
        </w:rPr>
        <w:t xml:space="preserve"> of medical devices and diagnostics be a biomedical engineer/pharmacist/laboratory technician or any other relevant qualification.</w:t>
      </w:r>
    </w:p>
    <w:p w14:paraId="16B3722D" w14:textId="37DC7B74" w:rsidR="003B4744" w:rsidRPr="003B4744" w:rsidRDefault="003B4744" w:rsidP="00F802AF">
      <w:pPr>
        <w:numPr>
          <w:ilvl w:val="5"/>
          <w:numId w:val="88"/>
        </w:numPr>
        <w:tabs>
          <w:tab w:val="left" w:pos="630"/>
        </w:tabs>
        <w:spacing w:line="276" w:lineRule="auto"/>
        <w:ind w:left="1440" w:right="630" w:hanging="360"/>
        <w:rPr>
          <w:rFonts w:eastAsia="SimSun"/>
          <w:spacing w:val="-1"/>
          <w:szCs w:val="24"/>
          <w:lang w:val="en-US" w:eastAsia="en-US"/>
        </w:rPr>
      </w:pPr>
      <w:r w:rsidRPr="003B4744">
        <w:rPr>
          <w:rFonts w:eastAsia="SimSun"/>
          <w:spacing w:val="-1"/>
          <w:szCs w:val="24"/>
          <w:lang w:val="en-US" w:eastAsia="en-US"/>
        </w:rPr>
        <w:t>For wholesale</w:t>
      </w:r>
      <w:r w:rsidR="00FF0822">
        <w:rPr>
          <w:rFonts w:eastAsia="SimSun"/>
          <w:spacing w:val="-1"/>
          <w:szCs w:val="24"/>
          <w:lang w:val="en-US" w:eastAsia="en-US"/>
        </w:rPr>
        <w:t>/retail</w:t>
      </w:r>
      <w:r w:rsidRPr="003B4744">
        <w:rPr>
          <w:rFonts w:eastAsia="SimSun"/>
          <w:spacing w:val="-1"/>
          <w:szCs w:val="24"/>
          <w:lang w:val="en-US" w:eastAsia="en-US"/>
        </w:rPr>
        <w:t xml:space="preserve"> of orthopedic products be an orthopedist / orthopedic technician or any other relevant qualification.</w:t>
      </w:r>
    </w:p>
    <w:p w14:paraId="714967D4" w14:textId="2A0CC521" w:rsidR="003B4744" w:rsidRPr="003B4744" w:rsidRDefault="003B4744" w:rsidP="00F802AF">
      <w:pPr>
        <w:numPr>
          <w:ilvl w:val="5"/>
          <w:numId w:val="88"/>
        </w:numPr>
        <w:tabs>
          <w:tab w:val="left" w:pos="630"/>
        </w:tabs>
        <w:spacing w:line="276" w:lineRule="auto"/>
        <w:ind w:left="1440" w:right="630" w:hanging="360"/>
        <w:rPr>
          <w:rFonts w:eastAsia="SimSun"/>
          <w:spacing w:val="-1"/>
          <w:szCs w:val="24"/>
          <w:lang w:val="en-US" w:eastAsia="en-US"/>
        </w:rPr>
      </w:pPr>
      <w:r w:rsidRPr="003B4744">
        <w:rPr>
          <w:rFonts w:eastAsia="SimSun"/>
          <w:spacing w:val="-1"/>
          <w:szCs w:val="24"/>
          <w:lang w:val="en-US" w:eastAsia="en-US"/>
        </w:rPr>
        <w:t>For a veterinary drug shop, be a veterinary technician (A2 Level) or pharmacy technician.</w:t>
      </w:r>
    </w:p>
    <w:p w14:paraId="2598668B" w14:textId="1E2E55F5" w:rsidR="003B4744" w:rsidRPr="003B4744" w:rsidRDefault="003B4744" w:rsidP="00F802AF">
      <w:pPr>
        <w:numPr>
          <w:ilvl w:val="5"/>
          <w:numId w:val="88"/>
        </w:numPr>
        <w:tabs>
          <w:tab w:val="left" w:pos="630"/>
        </w:tabs>
        <w:spacing w:line="276" w:lineRule="auto"/>
        <w:ind w:left="1440" w:right="630" w:hanging="360"/>
        <w:rPr>
          <w:rFonts w:eastAsia="SimSun"/>
          <w:spacing w:val="-1"/>
          <w:szCs w:val="24"/>
          <w:lang w:val="en-US" w:eastAsia="en-US"/>
        </w:rPr>
      </w:pPr>
      <w:r w:rsidRPr="003B4744">
        <w:rPr>
          <w:rFonts w:eastAsia="SimSun"/>
          <w:szCs w:val="24"/>
          <w:lang w:val="en-US" w:eastAsia="en-US"/>
        </w:rPr>
        <w:t>Public hospital pharmacies (referral, provincial and district hospitals)</w:t>
      </w:r>
      <w:r w:rsidR="00CC5B89">
        <w:rPr>
          <w:rFonts w:eastAsia="SimSun"/>
          <w:szCs w:val="24"/>
          <w:lang w:val="en-US" w:eastAsia="en-US"/>
        </w:rPr>
        <w:t xml:space="preserve"> and private hospital pharmacies</w:t>
      </w:r>
      <w:r w:rsidRPr="003B4744">
        <w:rPr>
          <w:rFonts w:eastAsia="SimSun"/>
          <w:szCs w:val="24"/>
          <w:lang w:val="en-US" w:eastAsia="en-US"/>
        </w:rPr>
        <w:t xml:space="preserve"> be a </w:t>
      </w:r>
      <w:r w:rsidRPr="003B4744">
        <w:rPr>
          <w:rFonts w:eastAsia="SimSun"/>
          <w:spacing w:val="-1"/>
          <w:szCs w:val="24"/>
          <w:lang w:val="en-US" w:eastAsia="en-US"/>
        </w:rPr>
        <w:t>pharmacist.</w:t>
      </w:r>
    </w:p>
    <w:p w14:paraId="62A29BBD" w14:textId="77777777" w:rsidR="003B4744" w:rsidRPr="003B4744" w:rsidRDefault="003B4744" w:rsidP="00F802AF">
      <w:pPr>
        <w:numPr>
          <w:ilvl w:val="5"/>
          <w:numId w:val="88"/>
        </w:numPr>
        <w:tabs>
          <w:tab w:val="left" w:pos="630"/>
        </w:tabs>
        <w:spacing w:line="276" w:lineRule="auto"/>
        <w:ind w:left="1440" w:right="630" w:hanging="360"/>
        <w:rPr>
          <w:rFonts w:eastAsia="SimSun"/>
          <w:spacing w:val="-1"/>
          <w:szCs w:val="24"/>
          <w:lang w:val="en-US" w:eastAsia="en-US"/>
        </w:rPr>
      </w:pPr>
      <w:r w:rsidRPr="003B4744">
        <w:rPr>
          <w:rFonts w:eastAsia="SimSun"/>
          <w:spacing w:val="-1"/>
          <w:szCs w:val="24"/>
          <w:lang w:val="en-US" w:eastAsia="en-US"/>
        </w:rPr>
        <w:t xml:space="preserve">Public health center pharmacies be a pharmacist or </w:t>
      </w:r>
      <w:r w:rsidRPr="003B4744">
        <w:rPr>
          <w:rFonts w:eastAsia="SimSun"/>
          <w:szCs w:val="24"/>
          <w:lang w:val="en-US" w:eastAsia="en-US"/>
        </w:rPr>
        <w:t>any</w:t>
      </w:r>
      <w:r w:rsidRPr="003B4744">
        <w:rPr>
          <w:rFonts w:eastAsia="SimSun"/>
          <w:spacing w:val="-5"/>
          <w:szCs w:val="24"/>
          <w:lang w:val="en-US" w:eastAsia="en-US"/>
        </w:rPr>
        <w:t xml:space="preserve"> </w:t>
      </w:r>
      <w:r w:rsidRPr="003B4744">
        <w:rPr>
          <w:rFonts w:eastAsia="SimSun"/>
          <w:szCs w:val="24"/>
          <w:lang w:val="en-US" w:eastAsia="en-US"/>
        </w:rPr>
        <w:t xml:space="preserve">other </w:t>
      </w:r>
      <w:r w:rsidRPr="003B4744">
        <w:rPr>
          <w:rFonts w:eastAsia="SimSun"/>
          <w:spacing w:val="-1"/>
          <w:szCs w:val="24"/>
          <w:lang w:val="en-US" w:eastAsia="en-US"/>
        </w:rPr>
        <w:t>relevant</w:t>
      </w:r>
      <w:r w:rsidRPr="003B4744">
        <w:rPr>
          <w:rFonts w:eastAsia="SimSun"/>
          <w:szCs w:val="24"/>
          <w:lang w:val="en-US" w:eastAsia="en-US"/>
        </w:rPr>
        <w:t xml:space="preserve"> qualification as required by the Supervising Institution.</w:t>
      </w:r>
    </w:p>
    <w:p w14:paraId="133D992D" w14:textId="23A2E2D9" w:rsidR="003B4744" w:rsidRPr="003B4744" w:rsidRDefault="00B21418" w:rsidP="00F802AF">
      <w:pPr>
        <w:numPr>
          <w:ilvl w:val="5"/>
          <w:numId w:val="88"/>
        </w:numPr>
        <w:tabs>
          <w:tab w:val="left" w:pos="630"/>
        </w:tabs>
        <w:spacing w:line="276" w:lineRule="auto"/>
        <w:ind w:left="1440" w:right="630" w:hanging="360"/>
        <w:rPr>
          <w:rFonts w:eastAsia="SimSun"/>
          <w:spacing w:val="-1"/>
          <w:szCs w:val="24"/>
          <w:lang w:val="en-US" w:eastAsia="en-US"/>
        </w:rPr>
      </w:pPr>
      <w:r>
        <w:rPr>
          <w:rFonts w:eastAsia="SimSun"/>
          <w:spacing w:val="-1"/>
          <w:szCs w:val="24"/>
          <w:lang w:val="en-US" w:eastAsia="en-US"/>
        </w:rPr>
        <w:t>For w</w:t>
      </w:r>
      <w:r w:rsidR="004921DB">
        <w:rPr>
          <w:rFonts w:eastAsia="SimSun"/>
          <w:spacing w:val="-1"/>
          <w:szCs w:val="24"/>
          <w:lang w:val="en-US" w:eastAsia="en-US"/>
        </w:rPr>
        <w:t xml:space="preserve">holesale/ retail of herbal products, be </w:t>
      </w:r>
      <w:r w:rsidR="00191EB9">
        <w:rPr>
          <w:rFonts w:eastAsia="SimSun"/>
          <w:spacing w:val="-1"/>
          <w:szCs w:val="24"/>
          <w:lang w:val="en-US" w:eastAsia="en-US"/>
        </w:rPr>
        <w:t>a</w:t>
      </w:r>
      <w:r w:rsidR="000B56EA">
        <w:t xml:space="preserve"> </w:t>
      </w:r>
      <w:proofErr w:type="spellStart"/>
      <w:r w:rsidR="000B56EA">
        <w:t>naturapathic</w:t>
      </w:r>
      <w:proofErr w:type="spellEnd"/>
      <w:r w:rsidR="004921DB">
        <w:rPr>
          <w:rFonts w:eastAsia="SimSun"/>
          <w:spacing w:val="-1"/>
          <w:szCs w:val="24"/>
          <w:lang w:val="en-US" w:eastAsia="en-US"/>
        </w:rPr>
        <w:t xml:space="preserve">, </w:t>
      </w:r>
      <w:proofErr w:type="spellStart"/>
      <w:r w:rsidR="003D76FB">
        <w:rPr>
          <w:rStyle w:val="hgkelc"/>
          <w:lang w:val="en"/>
        </w:rPr>
        <w:t>pharmacognosist</w:t>
      </w:r>
      <w:proofErr w:type="spellEnd"/>
      <w:r w:rsidR="003D76FB">
        <w:rPr>
          <w:rFonts w:eastAsia="SimSun"/>
          <w:spacing w:val="-1"/>
          <w:szCs w:val="24"/>
          <w:lang w:val="en-US" w:eastAsia="en-US"/>
        </w:rPr>
        <w:t xml:space="preserve"> </w:t>
      </w:r>
      <w:r w:rsidR="004921DB">
        <w:rPr>
          <w:rFonts w:eastAsia="SimSun"/>
          <w:spacing w:val="-1"/>
          <w:szCs w:val="24"/>
          <w:lang w:val="en-US" w:eastAsia="en-US"/>
        </w:rPr>
        <w:t xml:space="preserve">pharmacist, </w:t>
      </w:r>
      <w:r w:rsidR="00C765CA" w:rsidRPr="003B4744">
        <w:rPr>
          <w:rFonts w:eastAsia="SimSun"/>
          <w:spacing w:val="-1"/>
          <w:szCs w:val="24"/>
          <w:lang w:val="en-US" w:eastAsia="en-US"/>
        </w:rPr>
        <w:t xml:space="preserve">or </w:t>
      </w:r>
      <w:r w:rsidR="00C765CA" w:rsidRPr="003B4744">
        <w:rPr>
          <w:rFonts w:eastAsia="SimSun"/>
          <w:szCs w:val="24"/>
          <w:lang w:val="en-US" w:eastAsia="en-US"/>
        </w:rPr>
        <w:t>any</w:t>
      </w:r>
      <w:r w:rsidR="00C765CA" w:rsidRPr="003B4744">
        <w:rPr>
          <w:rFonts w:eastAsia="SimSun"/>
          <w:spacing w:val="-5"/>
          <w:szCs w:val="24"/>
          <w:lang w:val="en-US" w:eastAsia="en-US"/>
        </w:rPr>
        <w:t xml:space="preserve"> </w:t>
      </w:r>
      <w:r w:rsidR="00C765CA" w:rsidRPr="003B4744">
        <w:rPr>
          <w:rFonts w:eastAsia="SimSun"/>
          <w:szCs w:val="24"/>
          <w:lang w:val="en-US" w:eastAsia="en-US"/>
        </w:rPr>
        <w:t xml:space="preserve">other </w:t>
      </w:r>
      <w:r w:rsidR="00C765CA" w:rsidRPr="003B4744">
        <w:rPr>
          <w:rFonts w:eastAsia="SimSun"/>
          <w:spacing w:val="-1"/>
          <w:szCs w:val="24"/>
          <w:lang w:val="en-US" w:eastAsia="en-US"/>
        </w:rPr>
        <w:t>relevant</w:t>
      </w:r>
      <w:r w:rsidR="00C765CA">
        <w:rPr>
          <w:rFonts w:eastAsia="SimSun"/>
          <w:spacing w:val="-1"/>
          <w:szCs w:val="24"/>
          <w:lang w:val="en-US" w:eastAsia="en-US"/>
        </w:rPr>
        <w:t xml:space="preserve"> qualification</w:t>
      </w:r>
    </w:p>
    <w:p w14:paraId="2368B566" w14:textId="77777777" w:rsidR="003B4744" w:rsidRPr="003B4744" w:rsidRDefault="003B4744">
      <w:pPr>
        <w:tabs>
          <w:tab w:val="left" w:pos="900"/>
        </w:tabs>
        <w:spacing w:line="276" w:lineRule="auto"/>
        <w:ind w:right="630"/>
        <w:rPr>
          <w:rFonts w:eastAsia="SimSun"/>
          <w:b/>
          <w:szCs w:val="24"/>
          <w:lang w:val="en-US" w:eastAsia="en-US"/>
        </w:rPr>
      </w:pPr>
    </w:p>
    <w:p w14:paraId="0303C853" w14:textId="77777777" w:rsidR="003B4744" w:rsidRPr="003B4744" w:rsidRDefault="003B4744" w:rsidP="00F802AF">
      <w:pPr>
        <w:numPr>
          <w:ilvl w:val="0"/>
          <w:numId w:val="89"/>
        </w:numPr>
        <w:spacing w:line="276" w:lineRule="auto"/>
        <w:ind w:right="630"/>
        <w:contextualSpacing/>
        <w:rPr>
          <w:rFonts w:eastAsia="SimSun"/>
          <w:b/>
          <w:spacing w:val="-1"/>
          <w:szCs w:val="24"/>
          <w:lang w:val="en-US" w:eastAsia="en-US"/>
        </w:rPr>
      </w:pPr>
      <w:r w:rsidRPr="003B4744">
        <w:rPr>
          <w:rFonts w:eastAsia="SimSun"/>
          <w:b/>
          <w:spacing w:val="-1"/>
          <w:szCs w:val="24"/>
          <w:lang w:val="en-US" w:eastAsia="en-US"/>
        </w:rPr>
        <w:t>Supporting personnel requirements</w:t>
      </w:r>
    </w:p>
    <w:p w14:paraId="070E7141" w14:textId="77777777" w:rsidR="00A21E60" w:rsidRDefault="00A21E60" w:rsidP="00F802AF">
      <w:pPr>
        <w:tabs>
          <w:tab w:val="left" w:pos="900"/>
        </w:tabs>
        <w:spacing w:line="276" w:lineRule="auto"/>
        <w:ind w:left="360" w:right="630"/>
        <w:rPr>
          <w:rFonts w:eastAsia="SimSun"/>
          <w:szCs w:val="24"/>
          <w:lang w:val="en-US" w:eastAsia="en-US"/>
        </w:rPr>
      </w:pPr>
    </w:p>
    <w:p w14:paraId="7FE43721" w14:textId="206BEF41" w:rsidR="00A21E60" w:rsidRPr="00F802AF" w:rsidRDefault="00A21E60" w:rsidP="00F802AF">
      <w:pPr>
        <w:tabs>
          <w:tab w:val="left" w:pos="900"/>
        </w:tabs>
        <w:spacing w:line="276" w:lineRule="auto"/>
        <w:ind w:left="360" w:right="630"/>
        <w:rPr>
          <w:rFonts w:eastAsia="SimSun"/>
          <w:szCs w:val="24"/>
          <w:lang w:val="en-US" w:eastAsia="en-US"/>
        </w:rPr>
      </w:pPr>
      <w:r w:rsidRPr="00F802AF">
        <w:rPr>
          <w:rFonts w:eastAsia="SimSun"/>
          <w:szCs w:val="24"/>
          <w:lang w:val="en-US" w:eastAsia="en-US"/>
        </w:rPr>
        <w:t>The</w:t>
      </w:r>
      <w:r w:rsidRPr="00F802AF">
        <w:rPr>
          <w:rFonts w:eastAsia="SimSun"/>
          <w:spacing w:val="-2"/>
          <w:szCs w:val="24"/>
          <w:lang w:val="en-US" w:eastAsia="en-US"/>
        </w:rPr>
        <w:t xml:space="preserve"> </w:t>
      </w:r>
      <w:r w:rsidR="00CF6727">
        <w:rPr>
          <w:rFonts w:eastAsia="SimSun"/>
          <w:spacing w:val="-1"/>
          <w:szCs w:val="24"/>
          <w:lang w:val="en-US" w:eastAsia="en-US"/>
        </w:rPr>
        <w:t>support s</w:t>
      </w:r>
      <w:r w:rsidRPr="003B4744">
        <w:rPr>
          <w:rFonts w:eastAsia="SimSun"/>
          <w:spacing w:val="-1"/>
          <w:szCs w:val="24"/>
          <w:lang w:val="en-US" w:eastAsia="en-US"/>
        </w:rPr>
        <w:t>taff</w:t>
      </w:r>
      <w:r w:rsidRPr="00AE5FD0">
        <w:rPr>
          <w:rFonts w:eastAsia="SimSun"/>
          <w:spacing w:val="-1"/>
          <w:szCs w:val="24"/>
          <w:lang w:val="en-US" w:eastAsia="en-US"/>
        </w:rPr>
        <w:t xml:space="preserve"> </w:t>
      </w:r>
      <w:r>
        <w:rPr>
          <w:rFonts w:eastAsia="SimSun"/>
          <w:spacing w:val="-1"/>
          <w:szCs w:val="24"/>
          <w:lang w:val="en-US" w:eastAsia="en-US"/>
        </w:rPr>
        <w:t xml:space="preserve">of </w:t>
      </w:r>
      <w:r w:rsidRPr="00F802AF">
        <w:rPr>
          <w:rFonts w:eastAsia="SimSun"/>
          <w:spacing w:val="-1"/>
          <w:szCs w:val="24"/>
          <w:lang w:val="en-US" w:eastAsia="en-US"/>
        </w:rPr>
        <w:t>authorized</w:t>
      </w:r>
      <w:r w:rsidRPr="00F802AF">
        <w:rPr>
          <w:rFonts w:eastAsia="SimSun"/>
          <w:spacing w:val="1"/>
          <w:szCs w:val="24"/>
          <w:lang w:val="en-US" w:eastAsia="en-US"/>
        </w:rPr>
        <w:t xml:space="preserve"> </w:t>
      </w:r>
      <w:r w:rsidRPr="00F802AF">
        <w:rPr>
          <w:rFonts w:eastAsia="SimSun"/>
          <w:szCs w:val="24"/>
          <w:lang w:val="en-US" w:eastAsia="en-US"/>
        </w:rPr>
        <w:t xml:space="preserve">medical products </w:t>
      </w:r>
      <w:r w:rsidRPr="00F802AF">
        <w:rPr>
          <w:rFonts w:eastAsia="SimSun"/>
          <w:spacing w:val="-1"/>
          <w:szCs w:val="24"/>
          <w:lang w:val="en-US" w:eastAsia="en-US"/>
        </w:rPr>
        <w:t>establishments</w:t>
      </w:r>
      <w:r w:rsidRPr="00F802AF">
        <w:rPr>
          <w:rFonts w:eastAsia="SimSun"/>
          <w:szCs w:val="24"/>
          <w:lang w:val="en-US" w:eastAsia="en-US"/>
        </w:rPr>
        <w:t xml:space="preserve"> shall</w:t>
      </w:r>
      <w:r w:rsidR="00CF6727">
        <w:rPr>
          <w:rFonts w:eastAsia="SimSun"/>
          <w:szCs w:val="24"/>
          <w:lang w:val="en-US" w:eastAsia="en-US"/>
        </w:rPr>
        <w:t xml:space="preserve"> be</w:t>
      </w:r>
      <w:r w:rsidRPr="00F802AF">
        <w:rPr>
          <w:rFonts w:eastAsia="SimSun"/>
          <w:szCs w:val="24"/>
          <w:lang w:val="en-US" w:eastAsia="en-US"/>
        </w:rPr>
        <w:t>:</w:t>
      </w:r>
    </w:p>
    <w:p w14:paraId="42DF4415" w14:textId="77777777" w:rsidR="005733B7" w:rsidRDefault="005733B7" w:rsidP="00F802AF">
      <w:pPr>
        <w:spacing w:line="276" w:lineRule="auto"/>
        <w:ind w:left="360" w:right="630"/>
        <w:rPr>
          <w:rFonts w:eastAsia="SimSun"/>
          <w:spacing w:val="-1"/>
          <w:szCs w:val="24"/>
          <w:lang w:val="en-US" w:eastAsia="en-US"/>
        </w:rPr>
      </w:pPr>
    </w:p>
    <w:p w14:paraId="4328C975" w14:textId="33198865" w:rsidR="003B4744" w:rsidRPr="00AE5FD0" w:rsidRDefault="003B4744" w:rsidP="00F802AF">
      <w:pPr>
        <w:pStyle w:val="ListParagraph"/>
        <w:numPr>
          <w:ilvl w:val="7"/>
          <w:numId w:val="88"/>
        </w:numPr>
        <w:spacing w:line="276" w:lineRule="auto"/>
        <w:ind w:left="1530" w:right="630"/>
        <w:rPr>
          <w:rFonts w:eastAsia="SimSun"/>
          <w:spacing w:val="-1"/>
          <w:szCs w:val="24"/>
          <w:lang w:val="en-US" w:eastAsia="en-US"/>
        </w:rPr>
      </w:pPr>
      <w:r w:rsidRPr="00F802AF">
        <w:rPr>
          <w:rFonts w:ascii="Times New Roman" w:eastAsia="SimSun" w:hAnsi="Times New Roman" w:cs="Times New Roman"/>
          <w:spacing w:val="-1"/>
          <w:sz w:val="24"/>
          <w:szCs w:val="24"/>
          <w:lang w:val="en-US" w:eastAsia="en-US"/>
        </w:rPr>
        <w:t xml:space="preserve">Assistant </w:t>
      </w:r>
      <w:r w:rsidR="00FA2807" w:rsidRPr="00F802AF">
        <w:rPr>
          <w:rFonts w:ascii="Times New Roman" w:eastAsia="SimSun" w:hAnsi="Times New Roman" w:cs="Times New Roman"/>
          <w:spacing w:val="-1"/>
          <w:sz w:val="24"/>
          <w:szCs w:val="24"/>
          <w:lang w:val="en-US" w:eastAsia="en-US"/>
        </w:rPr>
        <w:t>p</w:t>
      </w:r>
      <w:r w:rsidRPr="00F802AF">
        <w:rPr>
          <w:rFonts w:ascii="Times New Roman" w:eastAsia="SimSun" w:hAnsi="Times New Roman" w:cs="Times New Roman"/>
          <w:spacing w:val="-1"/>
          <w:sz w:val="24"/>
          <w:szCs w:val="24"/>
          <w:lang w:val="en-US" w:eastAsia="en-US"/>
        </w:rPr>
        <w:t xml:space="preserve">harmacist, Pharmacy </w:t>
      </w:r>
      <w:r w:rsidR="00FA2807" w:rsidRPr="00F802AF">
        <w:rPr>
          <w:rFonts w:ascii="Times New Roman" w:eastAsia="SimSun" w:hAnsi="Times New Roman" w:cs="Times New Roman"/>
          <w:spacing w:val="-1"/>
          <w:sz w:val="24"/>
          <w:szCs w:val="24"/>
          <w:lang w:val="en-US" w:eastAsia="en-US"/>
        </w:rPr>
        <w:t>t</w:t>
      </w:r>
      <w:r w:rsidRPr="00F802AF">
        <w:rPr>
          <w:rFonts w:ascii="Times New Roman" w:eastAsia="SimSun" w:hAnsi="Times New Roman" w:cs="Times New Roman"/>
          <w:spacing w:val="-1"/>
          <w:sz w:val="24"/>
          <w:szCs w:val="24"/>
          <w:lang w:val="en-US" w:eastAsia="en-US"/>
        </w:rPr>
        <w:t xml:space="preserve">echnician, Medical </w:t>
      </w:r>
      <w:r w:rsidR="00FA2807" w:rsidRPr="00F802AF">
        <w:rPr>
          <w:rFonts w:ascii="Times New Roman" w:eastAsia="SimSun" w:hAnsi="Times New Roman" w:cs="Times New Roman"/>
          <w:spacing w:val="-1"/>
          <w:sz w:val="24"/>
          <w:szCs w:val="24"/>
          <w:lang w:val="en-US" w:eastAsia="en-US"/>
        </w:rPr>
        <w:t>a</w:t>
      </w:r>
      <w:r w:rsidRPr="00F802AF">
        <w:rPr>
          <w:rFonts w:ascii="Times New Roman" w:eastAsia="SimSun" w:hAnsi="Times New Roman" w:cs="Times New Roman"/>
          <w:spacing w:val="-1"/>
          <w:sz w:val="24"/>
          <w:szCs w:val="24"/>
          <w:lang w:val="en-US" w:eastAsia="en-US"/>
        </w:rPr>
        <w:t xml:space="preserve">ssistant, Veterinary </w:t>
      </w:r>
      <w:r w:rsidR="00736A6B" w:rsidRPr="00F802AF">
        <w:rPr>
          <w:rFonts w:ascii="Times New Roman" w:eastAsia="SimSun" w:hAnsi="Times New Roman" w:cs="Times New Roman"/>
          <w:spacing w:val="-1"/>
          <w:sz w:val="24"/>
          <w:szCs w:val="24"/>
          <w:lang w:val="en-US" w:eastAsia="en-US"/>
        </w:rPr>
        <w:t>t</w:t>
      </w:r>
      <w:r w:rsidRPr="00F802AF">
        <w:rPr>
          <w:rFonts w:ascii="Times New Roman" w:eastAsia="SimSun" w:hAnsi="Times New Roman" w:cs="Times New Roman"/>
          <w:spacing w:val="-1"/>
          <w:sz w:val="24"/>
          <w:szCs w:val="24"/>
          <w:lang w:val="en-US" w:eastAsia="en-US"/>
        </w:rPr>
        <w:t>echnician or Nurse depending on the category of the establishment.</w:t>
      </w:r>
    </w:p>
    <w:p w14:paraId="43576375" w14:textId="5D3474E9" w:rsidR="003B4744" w:rsidRDefault="003B4744" w:rsidP="00F802AF">
      <w:pPr>
        <w:pStyle w:val="Heading2"/>
        <w:rPr>
          <w:rFonts w:eastAsia="SimSun"/>
          <w:lang w:val="en-US" w:eastAsia="en-US"/>
        </w:rPr>
      </w:pPr>
      <w:bookmarkStart w:id="36" w:name="_Toc101880714"/>
      <w:bookmarkStart w:id="37" w:name="_Toc110269413"/>
      <w:r w:rsidRPr="003B4744">
        <w:rPr>
          <w:rFonts w:eastAsia="SimSun"/>
          <w:u w:val="single"/>
          <w:lang w:val="en-US" w:eastAsia="en-US"/>
        </w:rPr>
        <w:t xml:space="preserve">Article </w:t>
      </w:r>
      <w:r w:rsidR="00B11205">
        <w:rPr>
          <w:rFonts w:eastAsia="SimSun"/>
          <w:u w:val="single"/>
          <w:lang w:val="en-US" w:eastAsia="en-US"/>
        </w:rPr>
        <w:t>9</w:t>
      </w:r>
      <w:r w:rsidRPr="003B4744">
        <w:rPr>
          <w:rFonts w:eastAsia="SimSun"/>
          <w:lang w:val="en-US" w:eastAsia="en-US"/>
        </w:rPr>
        <w:t>: Requirements to be granted</w:t>
      </w:r>
      <w:r w:rsidR="000E36A4">
        <w:rPr>
          <w:rFonts w:eastAsia="SimSun"/>
          <w:lang w:val="en-US" w:eastAsia="en-US"/>
        </w:rPr>
        <w:t xml:space="preserve"> a</w:t>
      </w:r>
      <w:r w:rsidRPr="003B4744">
        <w:rPr>
          <w:rFonts w:eastAsia="SimSun"/>
          <w:lang w:val="en-US" w:eastAsia="en-US"/>
        </w:rPr>
        <w:t xml:space="preserve"> license</w:t>
      </w:r>
      <w:bookmarkEnd w:id="36"/>
      <w:r w:rsidR="008263E5">
        <w:rPr>
          <w:rFonts w:eastAsia="SimSun"/>
          <w:lang w:val="en-US" w:eastAsia="en-US"/>
        </w:rPr>
        <w:t xml:space="preserve"> </w:t>
      </w:r>
      <w:r w:rsidR="000E36A4">
        <w:rPr>
          <w:rFonts w:eastAsia="SimSun"/>
          <w:lang w:val="en-US" w:eastAsia="en-US"/>
        </w:rPr>
        <w:t>to operate as</w:t>
      </w:r>
      <w:r w:rsidR="008263E5">
        <w:rPr>
          <w:rFonts w:eastAsia="SimSun"/>
          <w:lang w:val="en-US" w:eastAsia="en-US"/>
        </w:rPr>
        <w:t xml:space="preserve"> </w:t>
      </w:r>
      <w:r w:rsidR="008263E5" w:rsidRPr="003B4744">
        <w:rPr>
          <w:rFonts w:eastAsia="SimSun"/>
          <w:lang w:val="en-US" w:eastAsia="en-US"/>
        </w:rPr>
        <w:t>Public and Private Manufacturers, Distributors, Wholesalers and Retailers of Medical Products</w:t>
      </w:r>
      <w:bookmarkEnd w:id="37"/>
    </w:p>
    <w:p w14:paraId="0A8F602A" w14:textId="1DB7059E" w:rsidR="003B4744" w:rsidRPr="003B4744" w:rsidRDefault="003B4744">
      <w:pPr>
        <w:spacing w:line="276" w:lineRule="auto"/>
        <w:ind w:right="630"/>
        <w:rPr>
          <w:rFonts w:eastAsia="SimSun"/>
          <w:spacing w:val="-1"/>
          <w:szCs w:val="24"/>
          <w:lang w:val="en-US" w:eastAsia="en-US"/>
        </w:rPr>
      </w:pPr>
      <w:r w:rsidRPr="003B4744">
        <w:rPr>
          <w:rFonts w:eastAsia="SimSun"/>
          <w:spacing w:val="-1"/>
          <w:szCs w:val="24"/>
          <w:lang w:val="en-US" w:eastAsia="en-US"/>
        </w:rPr>
        <w:t>The requirements for the applicants before they are granted an authorization to operate</w:t>
      </w:r>
      <w:r w:rsidR="003E4410">
        <w:rPr>
          <w:rFonts w:eastAsia="SimSun"/>
          <w:spacing w:val="-1"/>
          <w:szCs w:val="24"/>
          <w:lang w:val="en-US" w:eastAsia="en-US"/>
        </w:rPr>
        <w:t xml:space="preserve"> based on type of activity</w:t>
      </w:r>
      <w:r w:rsidRPr="003B4744">
        <w:rPr>
          <w:rFonts w:eastAsia="SimSun"/>
          <w:spacing w:val="-1"/>
          <w:szCs w:val="24"/>
          <w:lang w:val="en-US" w:eastAsia="en-US"/>
        </w:rPr>
        <w:t>,</w:t>
      </w:r>
      <w:r w:rsidR="002D2F2C">
        <w:rPr>
          <w:rFonts w:eastAsia="SimSun"/>
          <w:spacing w:val="-1"/>
          <w:szCs w:val="24"/>
          <w:lang w:val="en-US" w:eastAsia="en-US"/>
        </w:rPr>
        <w:t xml:space="preserve"> are provided for in the</w:t>
      </w:r>
      <w:r w:rsidRPr="003B4744">
        <w:rPr>
          <w:rFonts w:eastAsia="SimSun"/>
          <w:spacing w:val="-1"/>
          <w:szCs w:val="24"/>
          <w:lang w:val="en-US" w:eastAsia="en-US"/>
        </w:rPr>
        <w:t xml:space="preserve"> relevant guidelines issued by the Authority. </w:t>
      </w:r>
    </w:p>
    <w:p w14:paraId="78364D54" w14:textId="77777777" w:rsidR="004A0B77" w:rsidRDefault="004A0B77">
      <w:pPr>
        <w:spacing w:line="276" w:lineRule="auto"/>
        <w:ind w:right="630"/>
        <w:rPr>
          <w:rFonts w:eastAsia="SimSun"/>
          <w:b/>
          <w:spacing w:val="-1"/>
          <w:szCs w:val="24"/>
          <w:lang w:val="en-US" w:eastAsia="en-US"/>
        </w:rPr>
      </w:pPr>
    </w:p>
    <w:p w14:paraId="37E11573" w14:textId="14BD2F90" w:rsidR="004A0B77" w:rsidRDefault="004A0B77">
      <w:pPr>
        <w:spacing w:line="276" w:lineRule="auto"/>
        <w:ind w:right="630"/>
        <w:rPr>
          <w:rFonts w:eastAsia="SimSun"/>
          <w:spacing w:val="-1"/>
          <w:szCs w:val="24"/>
          <w:lang w:val="en-US" w:eastAsia="en-US"/>
        </w:rPr>
      </w:pPr>
      <w:r w:rsidRPr="00F802AF">
        <w:rPr>
          <w:rFonts w:eastAsia="SimSun"/>
          <w:spacing w:val="-1"/>
          <w:szCs w:val="24"/>
          <w:lang w:val="en-US" w:eastAsia="en-US"/>
        </w:rPr>
        <w:lastRenderedPageBreak/>
        <w:t xml:space="preserve">The applicant shall fulfill all the requirements as per the guidelines and comply with the premise standard before the license is granted </w:t>
      </w:r>
    </w:p>
    <w:p w14:paraId="38D6747D" w14:textId="77777777" w:rsidR="00091DF9" w:rsidRPr="00F802AF" w:rsidRDefault="00091DF9">
      <w:pPr>
        <w:spacing w:line="276" w:lineRule="auto"/>
        <w:ind w:right="630"/>
        <w:rPr>
          <w:rFonts w:eastAsia="SimSun"/>
          <w:spacing w:val="-1"/>
          <w:szCs w:val="24"/>
          <w:lang w:val="en-US" w:eastAsia="en-US"/>
        </w:rPr>
      </w:pPr>
    </w:p>
    <w:p w14:paraId="0F322970" w14:textId="0302752B" w:rsidR="003B4744" w:rsidRDefault="003B4744" w:rsidP="00F802AF">
      <w:pPr>
        <w:pStyle w:val="Heading2"/>
        <w:rPr>
          <w:rFonts w:eastAsia="SimSun"/>
          <w:lang w:val="en-US" w:eastAsia="en-US"/>
        </w:rPr>
      </w:pPr>
      <w:bookmarkStart w:id="38" w:name="_Toc101880715"/>
      <w:bookmarkStart w:id="39" w:name="_Toc110269414"/>
      <w:r w:rsidRPr="003B4744">
        <w:rPr>
          <w:rFonts w:eastAsia="SimSun"/>
          <w:spacing w:val="-1"/>
          <w:u w:val="single"/>
          <w:lang w:val="en-US" w:eastAsia="en-US"/>
        </w:rPr>
        <w:t>Article 1</w:t>
      </w:r>
      <w:r w:rsidR="004507E8">
        <w:rPr>
          <w:rFonts w:eastAsia="SimSun"/>
          <w:spacing w:val="-1"/>
          <w:u w:val="single"/>
          <w:lang w:val="en-US" w:eastAsia="en-US"/>
        </w:rPr>
        <w:t>0</w:t>
      </w:r>
      <w:r w:rsidRPr="003B4744">
        <w:rPr>
          <w:rFonts w:eastAsia="SimSun"/>
          <w:spacing w:val="-1"/>
          <w:lang w:val="en-US" w:eastAsia="en-US"/>
        </w:rPr>
        <w:t xml:space="preserve">: Requirements </w:t>
      </w:r>
      <w:r w:rsidR="0010792F">
        <w:rPr>
          <w:rFonts w:eastAsia="SimSun"/>
          <w:spacing w:val="-1"/>
          <w:lang w:val="en-US" w:eastAsia="en-US"/>
        </w:rPr>
        <w:t>to</w:t>
      </w:r>
      <w:r w:rsidRPr="003B4744">
        <w:rPr>
          <w:rFonts w:eastAsia="SimSun"/>
          <w:spacing w:val="-1"/>
          <w:lang w:val="en-US" w:eastAsia="en-US"/>
        </w:rPr>
        <w:t xml:space="preserve"> </w:t>
      </w:r>
      <w:r w:rsidRPr="003B4744">
        <w:rPr>
          <w:rFonts w:eastAsia="SimSun"/>
          <w:lang w:val="en-US" w:eastAsia="en-US"/>
        </w:rPr>
        <w:t>re-grant</w:t>
      </w:r>
      <w:r w:rsidR="003E0A78">
        <w:rPr>
          <w:rFonts w:eastAsia="SimSun"/>
          <w:lang w:val="en-US" w:eastAsia="en-US"/>
        </w:rPr>
        <w:t>, renew a</w:t>
      </w:r>
      <w:r w:rsidRPr="003B4744">
        <w:rPr>
          <w:rFonts w:eastAsia="SimSun"/>
          <w:lang w:val="en-US" w:eastAsia="en-US"/>
        </w:rPr>
        <w:t xml:space="preserve"> license or approval of a substantial modification/variation</w:t>
      </w:r>
      <w:bookmarkEnd w:id="38"/>
      <w:bookmarkEnd w:id="39"/>
    </w:p>
    <w:p w14:paraId="551C983A" w14:textId="77777777" w:rsidR="007776EE" w:rsidRPr="003B4744" w:rsidRDefault="007776EE">
      <w:pPr>
        <w:spacing w:line="276" w:lineRule="auto"/>
        <w:ind w:right="630"/>
        <w:outlineLvl w:val="0"/>
        <w:rPr>
          <w:rFonts w:eastAsia="SimSun"/>
          <w:b/>
          <w:spacing w:val="-1"/>
          <w:szCs w:val="24"/>
          <w:lang w:val="en-US" w:eastAsia="en-US"/>
        </w:rPr>
      </w:pPr>
    </w:p>
    <w:p w14:paraId="126C63DD" w14:textId="77777777" w:rsidR="003B4744" w:rsidRPr="003B4744" w:rsidRDefault="003B4744" w:rsidP="00F802AF">
      <w:pPr>
        <w:numPr>
          <w:ilvl w:val="0"/>
          <w:numId w:val="103"/>
        </w:numPr>
        <w:tabs>
          <w:tab w:val="left" w:pos="0"/>
          <w:tab w:val="left" w:pos="360"/>
          <w:tab w:val="left" w:pos="567"/>
          <w:tab w:val="left" w:pos="1440"/>
        </w:tabs>
        <w:spacing w:line="276" w:lineRule="auto"/>
        <w:ind w:left="1080" w:right="630"/>
        <w:rPr>
          <w:rFonts w:eastAsia="SimSun"/>
          <w:spacing w:val="-1"/>
          <w:szCs w:val="24"/>
          <w:lang w:val="en-US" w:eastAsia="en-US"/>
        </w:rPr>
      </w:pPr>
      <w:r w:rsidRPr="003B4744">
        <w:rPr>
          <w:rFonts w:eastAsia="SimSun"/>
          <w:spacing w:val="-1"/>
          <w:szCs w:val="24"/>
          <w:lang w:val="en-US" w:eastAsia="en-US"/>
        </w:rPr>
        <w:t>The applicant shall inform the Authority any modification carried out for the purpose of its approval.</w:t>
      </w:r>
    </w:p>
    <w:p w14:paraId="633FD546" w14:textId="154AB9EF" w:rsidR="003B4744" w:rsidRPr="00F802AF" w:rsidRDefault="003B4744" w:rsidP="00F802AF">
      <w:pPr>
        <w:numPr>
          <w:ilvl w:val="0"/>
          <w:numId w:val="103"/>
        </w:numPr>
        <w:tabs>
          <w:tab w:val="left" w:pos="0"/>
          <w:tab w:val="left" w:pos="360"/>
          <w:tab w:val="left" w:pos="567"/>
          <w:tab w:val="left" w:pos="1440"/>
        </w:tabs>
        <w:spacing w:line="276" w:lineRule="auto"/>
        <w:ind w:left="1080" w:right="630"/>
        <w:rPr>
          <w:rFonts w:eastAsia="SimSun"/>
          <w:spacing w:val="-1"/>
          <w:szCs w:val="24"/>
          <w:lang w:val="en-US" w:eastAsia="en-US"/>
        </w:rPr>
      </w:pPr>
      <w:r w:rsidRPr="003B4744">
        <w:rPr>
          <w:rFonts w:eastAsia="SimSun"/>
          <w:szCs w:val="24"/>
          <w:lang w:val="en-US" w:eastAsia="en-US"/>
        </w:rPr>
        <w:t>The Authority shall conduct an inspection for confirmation of the compliance requirements in order to re-grant a license or approval of a substantial modification.</w:t>
      </w:r>
    </w:p>
    <w:p w14:paraId="4CADD955" w14:textId="2F856ADA" w:rsidR="003E2A88" w:rsidRDefault="00804F45" w:rsidP="00F802AF">
      <w:pPr>
        <w:numPr>
          <w:ilvl w:val="0"/>
          <w:numId w:val="103"/>
        </w:numPr>
        <w:tabs>
          <w:tab w:val="left" w:pos="0"/>
          <w:tab w:val="left" w:pos="360"/>
          <w:tab w:val="left" w:pos="567"/>
          <w:tab w:val="left" w:pos="1440"/>
        </w:tabs>
        <w:spacing w:line="276" w:lineRule="auto"/>
        <w:ind w:left="1080" w:right="630"/>
        <w:rPr>
          <w:rFonts w:eastAsia="SimSun"/>
          <w:spacing w:val="-1"/>
          <w:szCs w:val="24"/>
          <w:lang w:val="en-US" w:eastAsia="en-US"/>
        </w:rPr>
      </w:pPr>
      <w:r>
        <w:rPr>
          <w:rFonts w:eastAsia="SimSun"/>
          <w:szCs w:val="24"/>
          <w:lang w:val="en-US" w:eastAsia="en-US"/>
        </w:rPr>
        <w:t xml:space="preserve">The requirements for </w:t>
      </w:r>
      <w:r w:rsidR="00C1318E">
        <w:rPr>
          <w:rFonts w:eastAsia="SimSun"/>
          <w:szCs w:val="24"/>
          <w:lang w:val="en-US" w:eastAsia="en-US"/>
        </w:rPr>
        <w:t xml:space="preserve">renewal and </w:t>
      </w:r>
      <w:r>
        <w:rPr>
          <w:rFonts w:eastAsia="SimSun"/>
          <w:szCs w:val="24"/>
          <w:lang w:val="en-US" w:eastAsia="en-US"/>
        </w:rPr>
        <w:t>any variation on the authorization are detailed in the relevant guidelines</w:t>
      </w:r>
      <w:r w:rsidR="003D39B1">
        <w:rPr>
          <w:rFonts w:eastAsia="SimSun"/>
          <w:szCs w:val="24"/>
          <w:lang w:val="en-US" w:eastAsia="en-US"/>
        </w:rPr>
        <w:t>.</w:t>
      </w:r>
    </w:p>
    <w:p w14:paraId="0A8CDCC6" w14:textId="06EEE60D" w:rsidR="0010792F" w:rsidRPr="004C749D" w:rsidRDefault="004C749D" w:rsidP="00F802AF">
      <w:pPr>
        <w:numPr>
          <w:ilvl w:val="0"/>
          <w:numId w:val="103"/>
        </w:numPr>
        <w:tabs>
          <w:tab w:val="left" w:pos="0"/>
          <w:tab w:val="left" w:pos="360"/>
          <w:tab w:val="left" w:pos="567"/>
          <w:tab w:val="left" w:pos="1440"/>
        </w:tabs>
        <w:spacing w:line="276" w:lineRule="auto"/>
        <w:ind w:left="1080" w:right="630"/>
        <w:rPr>
          <w:rFonts w:eastAsia="SimSun"/>
          <w:spacing w:val="-1"/>
          <w:szCs w:val="24"/>
          <w:lang w:val="en-US" w:eastAsia="en-US"/>
        </w:rPr>
      </w:pPr>
      <w:r w:rsidRPr="00F802AF">
        <w:rPr>
          <w:rFonts w:eastAsia="SimSun"/>
          <w:bCs/>
          <w:spacing w:val="-1"/>
          <w:szCs w:val="24"/>
          <w:lang w:val="en-US" w:eastAsia="en-US"/>
        </w:rPr>
        <w:t>The application for renewal of the operational license shall be done within two (2) months before its expiration. Any premise with expired license shall be closed until the license is renewed.</w:t>
      </w:r>
    </w:p>
    <w:p w14:paraId="31115651" w14:textId="6323DF58" w:rsidR="003B4744" w:rsidRPr="003B4744" w:rsidRDefault="003B4744" w:rsidP="00F802AF">
      <w:pPr>
        <w:pStyle w:val="Heading1"/>
        <w:jc w:val="both"/>
        <w:rPr>
          <w:rFonts w:eastAsia="SimSun"/>
          <w:lang w:val="en-US" w:eastAsia="en-US"/>
        </w:rPr>
      </w:pPr>
      <w:bookmarkStart w:id="40" w:name="_Toc84005828"/>
      <w:bookmarkStart w:id="41" w:name="_Toc84006018"/>
      <w:bookmarkStart w:id="42" w:name="_Toc83805310"/>
      <w:bookmarkStart w:id="43" w:name="_Toc101880724"/>
      <w:bookmarkStart w:id="44" w:name="_Toc110269415"/>
      <w:r w:rsidRPr="00F802AF">
        <w:rPr>
          <w:rFonts w:eastAsia="SimSun"/>
          <w:u w:val="single"/>
          <w:lang w:val="en-US" w:eastAsia="en-US"/>
        </w:rPr>
        <w:t>CHAPTER III:</w:t>
      </w:r>
      <w:r w:rsidRPr="003B4744">
        <w:rPr>
          <w:rFonts w:eastAsia="SimSun"/>
          <w:lang w:val="en-US" w:eastAsia="en-US"/>
        </w:rPr>
        <w:t xml:space="preserve"> VALIDITY </w:t>
      </w:r>
      <w:r w:rsidR="00C50072" w:rsidRPr="003B4744">
        <w:rPr>
          <w:rFonts w:eastAsia="SimSun"/>
          <w:lang w:val="en-US" w:eastAsia="en-US"/>
        </w:rPr>
        <w:t xml:space="preserve">AND REFUSAL </w:t>
      </w:r>
      <w:r w:rsidRPr="003B4744">
        <w:rPr>
          <w:rFonts w:eastAsia="SimSun"/>
          <w:lang w:val="en-US" w:eastAsia="en-US"/>
        </w:rPr>
        <w:t>OF AN AUTHORIZATION</w:t>
      </w:r>
      <w:bookmarkEnd w:id="40"/>
      <w:bookmarkEnd w:id="41"/>
      <w:bookmarkEnd w:id="42"/>
      <w:bookmarkEnd w:id="43"/>
      <w:bookmarkEnd w:id="44"/>
    </w:p>
    <w:p w14:paraId="186EC651" w14:textId="52BBE7B5" w:rsidR="003B4744" w:rsidRPr="003B4744" w:rsidRDefault="003B4744" w:rsidP="00F802AF">
      <w:pPr>
        <w:pStyle w:val="Heading2"/>
        <w:rPr>
          <w:rFonts w:eastAsia="SimSun"/>
          <w:lang w:val="en-US" w:eastAsia="en-US"/>
        </w:rPr>
      </w:pPr>
      <w:bookmarkStart w:id="45" w:name="_Toc83805312"/>
      <w:bookmarkStart w:id="46" w:name="_Toc84006020"/>
      <w:bookmarkStart w:id="47" w:name="_Toc84005830"/>
      <w:bookmarkStart w:id="48" w:name="_Toc110269416"/>
      <w:bookmarkStart w:id="49" w:name="_Toc101880726"/>
      <w:r w:rsidRPr="003B4744">
        <w:rPr>
          <w:rFonts w:eastAsia="SimSun"/>
          <w:u w:val="single"/>
          <w:lang w:val="en-US" w:eastAsia="en-US"/>
        </w:rPr>
        <w:t xml:space="preserve">Article </w:t>
      </w:r>
      <w:r w:rsidR="00A03536">
        <w:rPr>
          <w:rFonts w:eastAsia="SimSun"/>
          <w:u w:val="single"/>
          <w:lang w:val="en-US" w:eastAsia="en-US"/>
        </w:rPr>
        <w:t>1</w:t>
      </w:r>
      <w:r w:rsidR="00D71484">
        <w:rPr>
          <w:rFonts w:eastAsia="SimSun"/>
          <w:u w:val="single"/>
          <w:lang w:val="en-US" w:eastAsia="en-US"/>
        </w:rPr>
        <w:t>1</w:t>
      </w:r>
      <w:r w:rsidRPr="003B4744">
        <w:rPr>
          <w:rFonts w:eastAsia="SimSun"/>
          <w:lang w:val="en-US" w:eastAsia="en-US"/>
        </w:rPr>
        <w:t>: Validity of an Authorization</w:t>
      </w:r>
      <w:bookmarkEnd w:id="45"/>
      <w:bookmarkEnd w:id="46"/>
      <w:bookmarkEnd w:id="47"/>
      <w:bookmarkEnd w:id="48"/>
      <w:r w:rsidRPr="003B4744">
        <w:rPr>
          <w:rFonts w:eastAsia="SimSun"/>
          <w:lang w:val="en-US" w:eastAsia="en-US"/>
        </w:rPr>
        <w:t xml:space="preserve"> </w:t>
      </w:r>
      <w:bookmarkEnd w:id="49"/>
    </w:p>
    <w:p w14:paraId="1EF51965" w14:textId="77777777" w:rsidR="00AD4325" w:rsidRPr="001B2746" w:rsidRDefault="00AD4325">
      <w:pPr>
        <w:spacing w:line="276" w:lineRule="auto"/>
        <w:ind w:right="630"/>
        <w:rPr>
          <w:rFonts w:eastAsia="SimSun"/>
          <w:spacing w:val="-1"/>
          <w:szCs w:val="24"/>
          <w:lang w:val="en-US" w:eastAsia="en-US"/>
        </w:rPr>
      </w:pPr>
      <w:bookmarkStart w:id="50" w:name="_Hlk91600739"/>
      <w:r w:rsidRPr="001B2746">
        <w:rPr>
          <w:rFonts w:eastAsia="SimSun"/>
          <w:spacing w:val="-1"/>
          <w:szCs w:val="24"/>
          <w:lang w:val="en-US" w:eastAsia="en-US"/>
        </w:rPr>
        <w:t>An application is considered to be complete when it contains the following:</w:t>
      </w:r>
    </w:p>
    <w:p w14:paraId="3BDBF848" w14:textId="77777777" w:rsidR="00AD4325" w:rsidRPr="001B2746" w:rsidRDefault="00AD4325">
      <w:pPr>
        <w:spacing w:line="276" w:lineRule="auto"/>
        <w:ind w:right="630"/>
        <w:rPr>
          <w:rFonts w:eastAsia="SimSun"/>
          <w:spacing w:val="-1"/>
          <w:szCs w:val="24"/>
          <w:lang w:val="en-US" w:eastAsia="en-US"/>
        </w:rPr>
      </w:pPr>
      <w:r w:rsidRPr="001B2746">
        <w:rPr>
          <w:rFonts w:eastAsia="SimSun"/>
          <w:spacing w:val="-1"/>
          <w:szCs w:val="24"/>
          <w:lang w:val="en-US" w:eastAsia="en-US"/>
        </w:rPr>
        <w:t>1°</w:t>
      </w:r>
      <w:r w:rsidRPr="001B2746">
        <w:rPr>
          <w:rFonts w:eastAsia="SimSun"/>
          <w:spacing w:val="-1"/>
          <w:szCs w:val="24"/>
          <w:lang w:val="en-US" w:eastAsia="en-US"/>
        </w:rPr>
        <w:tab/>
        <w:t xml:space="preserve">Submission of all regulatory requirements, </w:t>
      </w:r>
    </w:p>
    <w:p w14:paraId="00D0ABAA" w14:textId="77777777" w:rsidR="00AD4325" w:rsidRPr="001B2746" w:rsidRDefault="00AD4325">
      <w:pPr>
        <w:spacing w:line="276" w:lineRule="auto"/>
        <w:ind w:right="630"/>
        <w:rPr>
          <w:rFonts w:eastAsia="SimSun"/>
          <w:spacing w:val="-1"/>
          <w:szCs w:val="24"/>
          <w:lang w:val="en-US" w:eastAsia="en-US"/>
        </w:rPr>
      </w:pPr>
      <w:r w:rsidRPr="001B2746">
        <w:rPr>
          <w:rFonts w:eastAsia="SimSun"/>
          <w:spacing w:val="-1"/>
          <w:szCs w:val="24"/>
          <w:lang w:val="en-US" w:eastAsia="en-US"/>
        </w:rPr>
        <w:t>2°</w:t>
      </w:r>
      <w:r w:rsidRPr="001B2746">
        <w:rPr>
          <w:rFonts w:eastAsia="SimSun"/>
          <w:spacing w:val="-1"/>
          <w:szCs w:val="24"/>
          <w:lang w:val="en-US" w:eastAsia="en-US"/>
        </w:rPr>
        <w:tab/>
        <w:t>Approved premise inspection report, and</w:t>
      </w:r>
    </w:p>
    <w:p w14:paraId="0550DED8" w14:textId="77777777" w:rsidR="00AD4325" w:rsidRPr="001B2746" w:rsidRDefault="00AD4325">
      <w:pPr>
        <w:spacing w:line="276" w:lineRule="auto"/>
        <w:ind w:right="630"/>
        <w:rPr>
          <w:rFonts w:eastAsia="SimSun"/>
          <w:spacing w:val="-1"/>
          <w:szCs w:val="24"/>
          <w:lang w:val="en-US" w:eastAsia="en-US"/>
        </w:rPr>
      </w:pPr>
    </w:p>
    <w:p w14:paraId="5D494794" w14:textId="367A713E" w:rsidR="00AD4325" w:rsidRPr="003B4744" w:rsidRDefault="00AD4325" w:rsidP="00F802AF">
      <w:pPr>
        <w:spacing w:line="276" w:lineRule="auto"/>
        <w:ind w:right="630"/>
        <w:rPr>
          <w:rFonts w:eastAsia="SimSun"/>
          <w:szCs w:val="24"/>
          <w:lang w:val="en-US" w:eastAsia="en-US"/>
        </w:rPr>
      </w:pPr>
      <w:r w:rsidRPr="001B2746">
        <w:rPr>
          <w:rFonts w:eastAsia="SimSun"/>
          <w:spacing w:val="-1"/>
          <w:szCs w:val="24"/>
          <w:lang w:val="en-US" w:eastAsia="en-US"/>
        </w:rPr>
        <w:t>An incomplete application remains valid for a period of ninety (90) calendar days from the date of submission. An application that does not comply with the requirement(s) within a period of ninety (90) calendar days shall be closed. If the applicant wishes to re-submit the application, it shall be considered as a new application.</w:t>
      </w:r>
    </w:p>
    <w:p w14:paraId="7007B64D" w14:textId="77777777" w:rsidR="00AD4325" w:rsidRDefault="00AD4325" w:rsidP="00F802AF">
      <w:pPr>
        <w:tabs>
          <w:tab w:val="left" w:pos="630"/>
        </w:tabs>
        <w:spacing w:line="276" w:lineRule="auto"/>
        <w:ind w:right="630"/>
        <w:contextualSpacing/>
        <w:rPr>
          <w:rFonts w:eastAsia="SimSun"/>
          <w:szCs w:val="24"/>
          <w:lang w:val="en-US" w:eastAsia="en-US"/>
        </w:rPr>
      </w:pPr>
    </w:p>
    <w:p w14:paraId="54FDF9A1" w14:textId="3CA3B947" w:rsidR="003B4744" w:rsidRPr="003B4744" w:rsidRDefault="003B4744" w:rsidP="00F802AF">
      <w:pPr>
        <w:tabs>
          <w:tab w:val="left" w:pos="630"/>
        </w:tabs>
        <w:spacing w:line="276" w:lineRule="auto"/>
        <w:ind w:right="630"/>
        <w:contextualSpacing/>
        <w:rPr>
          <w:rFonts w:eastAsia="SimSun"/>
          <w:szCs w:val="24"/>
          <w:lang w:val="en-US" w:eastAsia="en-US"/>
        </w:rPr>
      </w:pPr>
      <w:r w:rsidRPr="003B4744">
        <w:rPr>
          <w:rFonts w:eastAsia="SimSun"/>
          <w:szCs w:val="24"/>
          <w:lang w:val="en-US" w:eastAsia="en-US"/>
        </w:rPr>
        <w:t xml:space="preserve">An authorization shall be valid for twelve (12) months renewable from the date of issuance, but may be suspended or withdrawn if any of the conditions under which it was granted, is violated. </w:t>
      </w:r>
    </w:p>
    <w:p w14:paraId="782C1B64" w14:textId="77777777" w:rsidR="00A03536" w:rsidRDefault="00A03536">
      <w:pPr>
        <w:tabs>
          <w:tab w:val="left" w:pos="630"/>
        </w:tabs>
        <w:spacing w:line="276" w:lineRule="auto"/>
        <w:ind w:right="630"/>
        <w:contextualSpacing/>
        <w:rPr>
          <w:rFonts w:eastAsia="SimSun"/>
          <w:szCs w:val="24"/>
          <w:lang w:val="en-US" w:eastAsia="en-US"/>
        </w:rPr>
      </w:pPr>
    </w:p>
    <w:p w14:paraId="2E5E8AE7" w14:textId="74BFABBB" w:rsidR="003B4744" w:rsidRPr="003B4744" w:rsidRDefault="003B4744">
      <w:pPr>
        <w:tabs>
          <w:tab w:val="left" w:pos="630"/>
        </w:tabs>
        <w:spacing w:line="276" w:lineRule="auto"/>
        <w:ind w:right="630"/>
        <w:contextualSpacing/>
        <w:rPr>
          <w:rFonts w:eastAsia="SimSun"/>
          <w:szCs w:val="24"/>
          <w:lang w:val="en-US" w:eastAsia="en-US"/>
        </w:rPr>
      </w:pPr>
      <w:r w:rsidRPr="003B4744">
        <w:rPr>
          <w:rFonts w:eastAsia="SimSun"/>
          <w:szCs w:val="24"/>
          <w:lang w:val="en-US" w:eastAsia="en-US"/>
        </w:rPr>
        <w:t>An authorization is issued to an applicant and shall not be transferred to another applicant or premise without prior written approval of the Authority.</w:t>
      </w:r>
    </w:p>
    <w:p w14:paraId="7C038B98" w14:textId="77777777" w:rsidR="003B4744" w:rsidRPr="003B4744" w:rsidRDefault="003B4744">
      <w:pPr>
        <w:tabs>
          <w:tab w:val="left" w:pos="630"/>
        </w:tabs>
        <w:spacing w:line="276" w:lineRule="auto"/>
        <w:ind w:right="630"/>
        <w:contextualSpacing/>
        <w:rPr>
          <w:rFonts w:eastAsia="SimSun"/>
          <w:szCs w:val="24"/>
          <w:lang w:val="en-US" w:eastAsia="en-US"/>
        </w:rPr>
      </w:pPr>
    </w:p>
    <w:p w14:paraId="2F0F3198" w14:textId="77777777" w:rsidR="003B4744" w:rsidRPr="003B4744" w:rsidRDefault="003B4744">
      <w:pPr>
        <w:tabs>
          <w:tab w:val="left" w:pos="630"/>
        </w:tabs>
        <w:spacing w:line="276" w:lineRule="auto"/>
        <w:ind w:right="630"/>
        <w:contextualSpacing/>
        <w:rPr>
          <w:rFonts w:eastAsia="SimSun"/>
          <w:szCs w:val="24"/>
          <w:lang w:val="en-US" w:eastAsia="en-US"/>
        </w:rPr>
      </w:pPr>
      <w:r w:rsidRPr="003B4744">
        <w:rPr>
          <w:rFonts w:eastAsia="SimSun"/>
          <w:szCs w:val="24"/>
          <w:lang w:val="en-US" w:eastAsia="en-US"/>
        </w:rPr>
        <w:t xml:space="preserve">The validity of the renewed operational license shall refer to the date of the first issued operational license. </w:t>
      </w:r>
    </w:p>
    <w:p w14:paraId="75F075EF" w14:textId="77777777" w:rsidR="003B4744" w:rsidRPr="003B4744" w:rsidRDefault="003B4744">
      <w:pPr>
        <w:tabs>
          <w:tab w:val="left" w:pos="630"/>
        </w:tabs>
        <w:spacing w:line="276" w:lineRule="auto"/>
        <w:ind w:right="630"/>
        <w:contextualSpacing/>
        <w:rPr>
          <w:rFonts w:eastAsia="SimSun"/>
          <w:szCs w:val="24"/>
          <w:lang w:val="en-US" w:eastAsia="en-US"/>
        </w:rPr>
      </w:pPr>
    </w:p>
    <w:p w14:paraId="24E94D3C" w14:textId="6343F263" w:rsidR="003B4744" w:rsidRDefault="003B4744">
      <w:pPr>
        <w:tabs>
          <w:tab w:val="left" w:pos="630"/>
        </w:tabs>
        <w:spacing w:line="276" w:lineRule="auto"/>
        <w:ind w:right="630"/>
        <w:contextualSpacing/>
        <w:rPr>
          <w:rFonts w:eastAsia="SimSun"/>
          <w:szCs w:val="24"/>
          <w:lang w:val="en-US" w:eastAsia="en-US"/>
        </w:rPr>
      </w:pPr>
      <w:r w:rsidRPr="003B4744">
        <w:rPr>
          <w:rFonts w:eastAsia="SimSun"/>
          <w:szCs w:val="24"/>
          <w:lang w:val="en-US" w:eastAsia="en-US"/>
        </w:rPr>
        <w:lastRenderedPageBreak/>
        <w:t>Any change(s) to the information contained in the authorization shall be notified to the Authority within a period of five (5) working days.</w:t>
      </w:r>
    </w:p>
    <w:p w14:paraId="2E6274AA" w14:textId="1A3E18A2" w:rsidR="001F7ABF" w:rsidRPr="003B4744" w:rsidRDefault="001F7ABF" w:rsidP="00F802AF">
      <w:pPr>
        <w:pStyle w:val="Heading2"/>
        <w:rPr>
          <w:rFonts w:eastAsia="SimSun"/>
          <w:lang w:val="en-US" w:eastAsia="en-US"/>
        </w:rPr>
      </w:pPr>
      <w:bookmarkStart w:id="51" w:name="_Toc110269417"/>
      <w:r w:rsidRPr="003B4744">
        <w:rPr>
          <w:rFonts w:eastAsia="SimSun"/>
          <w:u w:val="single"/>
          <w:lang w:val="en-US" w:eastAsia="en-US"/>
        </w:rPr>
        <w:t xml:space="preserve">Article </w:t>
      </w:r>
      <w:r w:rsidR="00706F39">
        <w:rPr>
          <w:rFonts w:eastAsia="SimSun"/>
          <w:u w:val="single"/>
          <w:lang w:val="en-US" w:eastAsia="en-US"/>
        </w:rPr>
        <w:t>12</w:t>
      </w:r>
      <w:r w:rsidRPr="003B4744">
        <w:rPr>
          <w:rFonts w:eastAsia="SimSun"/>
          <w:lang w:val="en-US" w:eastAsia="en-US"/>
        </w:rPr>
        <w:t>: Refusal to grant an Authorization</w:t>
      </w:r>
      <w:bookmarkEnd w:id="51"/>
    </w:p>
    <w:p w14:paraId="4D9B2E0A" w14:textId="77777777" w:rsidR="001F7ABF" w:rsidRPr="003B4744" w:rsidRDefault="001F7ABF">
      <w:pPr>
        <w:spacing w:line="276" w:lineRule="auto"/>
        <w:ind w:right="630"/>
        <w:rPr>
          <w:rFonts w:eastAsia="Times New Roman"/>
          <w:szCs w:val="24"/>
          <w:lang w:val="en-US" w:eastAsia="en-US"/>
        </w:rPr>
      </w:pPr>
      <w:r w:rsidRPr="003B4744">
        <w:rPr>
          <w:rFonts w:eastAsia="Times New Roman"/>
          <w:szCs w:val="24"/>
          <w:lang w:val="en-US" w:eastAsia="en-US"/>
        </w:rPr>
        <w:t>An authorization to operate public and private manufacturers</w:t>
      </w:r>
      <w:r w:rsidRPr="003B4744">
        <w:rPr>
          <w:rFonts w:eastAsia="SimSun"/>
          <w:szCs w:val="24"/>
          <w:lang w:val="en-US" w:eastAsia="en-US"/>
        </w:rPr>
        <w:t xml:space="preserve">, distributors, wholesalers and retailers of </w:t>
      </w:r>
      <w:r w:rsidRPr="003B4744">
        <w:rPr>
          <w:rFonts w:eastAsia="SimSun"/>
          <w:iCs/>
          <w:szCs w:val="24"/>
          <w:lang w:val="en-US" w:eastAsia="en-US"/>
        </w:rPr>
        <w:t xml:space="preserve">medical products </w:t>
      </w:r>
      <w:r w:rsidRPr="003B4744">
        <w:rPr>
          <w:rFonts w:eastAsia="Times New Roman"/>
          <w:szCs w:val="24"/>
          <w:lang w:val="en-US" w:eastAsia="en-US"/>
        </w:rPr>
        <w:t>shall not be granted where the Authority finds the applicant not complying with the requirements prescribed in these regulations and relevant regulatory documents.</w:t>
      </w:r>
    </w:p>
    <w:p w14:paraId="139C757F" w14:textId="3B682336" w:rsidR="008954FB" w:rsidRPr="003B4744" w:rsidRDefault="008954FB" w:rsidP="00F802AF">
      <w:pPr>
        <w:pStyle w:val="Heading2"/>
        <w:rPr>
          <w:rFonts w:eastAsia="SimSun"/>
          <w:lang w:val="en-US" w:eastAsia="en-US"/>
        </w:rPr>
      </w:pPr>
      <w:bookmarkStart w:id="52" w:name="_Toc110269418"/>
      <w:r w:rsidRPr="003B4744">
        <w:rPr>
          <w:rFonts w:eastAsia="SimSun"/>
          <w:u w:val="single"/>
          <w:lang w:val="en-US" w:eastAsia="en-US"/>
        </w:rPr>
        <w:t>Article 1</w:t>
      </w:r>
      <w:r w:rsidR="00706F39">
        <w:rPr>
          <w:rFonts w:eastAsia="SimSun"/>
          <w:u w:val="single"/>
          <w:lang w:val="en-US" w:eastAsia="en-US"/>
        </w:rPr>
        <w:t>3</w:t>
      </w:r>
      <w:r w:rsidRPr="003B4744">
        <w:rPr>
          <w:rFonts w:eastAsia="SimSun"/>
          <w:lang w:val="en-US" w:eastAsia="en-US"/>
        </w:rPr>
        <w:t>: Establishment of Licensing and Inspection technical and advisory Committee</w:t>
      </w:r>
      <w:bookmarkEnd w:id="52"/>
    </w:p>
    <w:p w14:paraId="5E0AEBB0" w14:textId="3DDCE4D6" w:rsidR="008954FB" w:rsidRDefault="008954FB">
      <w:pPr>
        <w:spacing w:line="276" w:lineRule="auto"/>
        <w:ind w:right="630"/>
        <w:contextualSpacing/>
        <w:rPr>
          <w:rFonts w:eastAsia="SimSun"/>
          <w:spacing w:val="-1"/>
          <w:szCs w:val="24"/>
          <w:lang w:val="en-US" w:eastAsia="en-US"/>
        </w:rPr>
      </w:pPr>
      <w:r w:rsidRPr="003B4744">
        <w:rPr>
          <w:rFonts w:eastAsia="SimSun"/>
          <w:spacing w:val="-1"/>
          <w:szCs w:val="24"/>
          <w:lang w:val="en-US" w:eastAsia="en-US"/>
        </w:rPr>
        <w:t xml:space="preserve">The Authority shall establish a technical and/or advisory committee comprising of internal and/or external experts from different fields and scientific research to advise the Authority on licensing and inspection regulatory matters with clear terms of reference. </w:t>
      </w:r>
    </w:p>
    <w:p w14:paraId="118C69D6" w14:textId="3E6652F6" w:rsidR="003E05C0" w:rsidRDefault="003E05C0" w:rsidP="00F802AF">
      <w:pPr>
        <w:pStyle w:val="Heading2"/>
        <w:rPr>
          <w:rFonts w:eastAsia="SimSun"/>
          <w:lang w:val="en-US" w:eastAsia="en-US"/>
        </w:rPr>
      </w:pPr>
      <w:bookmarkStart w:id="53" w:name="_Toc110269419"/>
      <w:r w:rsidRPr="003D1E7F">
        <w:rPr>
          <w:rFonts w:eastAsia="SimSun"/>
          <w:u w:val="single"/>
          <w:lang w:val="en-US" w:eastAsia="en-US"/>
        </w:rPr>
        <w:t xml:space="preserve">Article </w:t>
      </w:r>
      <w:r>
        <w:rPr>
          <w:rFonts w:eastAsia="SimSun"/>
          <w:u w:val="single"/>
          <w:lang w:val="en-US" w:eastAsia="en-US"/>
        </w:rPr>
        <w:t>14</w:t>
      </w:r>
      <w:r w:rsidRPr="003D1E7F">
        <w:rPr>
          <w:rFonts w:eastAsia="SimSun"/>
          <w:u w:val="single"/>
          <w:lang w:val="en-US" w:eastAsia="en-US"/>
        </w:rPr>
        <w:t>:</w:t>
      </w:r>
      <w:r w:rsidRPr="003D1E7F">
        <w:rPr>
          <w:rFonts w:eastAsia="SimSun"/>
          <w:lang w:val="en-US" w:eastAsia="en-US"/>
        </w:rPr>
        <w:t xml:space="preserve"> Publication of inspected</w:t>
      </w:r>
      <w:r>
        <w:rPr>
          <w:rFonts w:eastAsia="SimSun"/>
          <w:lang w:val="en-US" w:eastAsia="en-US"/>
        </w:rPr>
        <w:t xml:space="preserve">, registered and </w:t>
      </w:r>
      <w:r w:rsidRPr="003D1E7F">
        <w:rPr>
          <w:rFonts w:eastAsia="SimSun"/>
          <w:lang w:val="en-US" w:eastAsia="en-US"/>
        </w:rPr>
        <w:t>licensed premises</w:t>
      </w:r>
      <w:bookmarkEnd w:id="53"/>
    </w:p>
    <w:p w14:paraId="52C4E2F3" w14:textId="77777777" w:rsidR="003E05C0" w:rsidRDefault="003E05C0">
      <w:pPr>
        <w:spacing w:line="276" w:lineRule="auto"/>
        <w:ind w:right="630"/>
        <w:rPr>
          <w:rFonts w:eastAsia="SimSun"/>
          <w:szCs w:val="24"/>
          <w:lang w:val="en-US" w:eastAsia="en-US"/>
        </w:rPr>
      </w:pPr>
      <w:r w:rsidRPr="003D1E7F">
        <w:rPr>
          <w:rFonts w:eastAsia="SimSun"/>
          <w:color w:val="000000"/>
          <w:szCs w:val="24"/>
          <w:lang w:val="en-US" w:eastAsia="en-US"/>
        </w:rPr>
        <w:t xml:space="preserve">Inspected, licensed, and un-functional premises as well as premises with revoked, suspended operational licenses </w:t>
      </w:r>
      <w:r w:rsidRPr="003D1E7F">
        <w:rPr>
          <w:rFonts w:eastAsia="SimSun"/>
          <w:szCs w:val="24"/>
          <w:lang w:val="en-US" w:eastAsia="en-US"/>
        </w:rPr>
        <w:t>shall be published monthly on the Rwanda FDA Website, and on any other media, as the Authority may decide from time to time.</w:t>
      </w:r>
    </w:p>
    <w:p w14:paraId="6643648F" w14:textId="77777777" w:rsidR="003E05C0" w:rsidRDefault="003E05C0">
      <w:pPr>
        <w:spacing w:line="276" w:lineRule="auto"/>
        <w:ind w:right="630"/>
        <w:rPr>
          <w:rFonts w:eastAsia="SimSun"/>
          <w:szCs w:val="24"/>
          <w:lang w:val="en-US" w:eastAsia="en-US"/>
        </w:rPr>
      </w:pPr>
    </w:p>
    <w:p w14:paraId="4275AB73" w14:textId="77777777" w:rsidR="003E05C0" w:rsidRDefault="003E05C0">
      <w:pPr>
        <w:spacing w:line="276" w:lineRule="auto"/>
        <w:ind w:right="630"/>
        <w:rPr>
          <w:rFonts w:eastAsia="SimSun"/>
          <w:szCs w:val="24"/>
          <w:lang w:val="en-US" w:eastAsia="en-US"/>
        </w:rPr>
      </w:pPr>
      <w:r>
        <w:rPr>
          <w:rFonts w:eastAsia="SimSun"/>
          <w:szCs w:val="24"/>
          <w:lang w:val="en-US" w:eastAsia="en-US"/>
        </w:rPr>
        <w:t xml:space="preserve">The list of retail </w:t>
      </w:r>
      <w:r w:rsidRPr="00451A83">
        <w:rPr>
          <w:rFonts w:eastAsia="SimSun"/>
          <w:szCs w:val="24"/>
          <w:lang w:val="en-US" w:eastAsia="en-US"/>
        </w:rPr>
        <w:t>pharmacies</w:t>
      </w:r>
      <w:r w:rsidRPr="00CD6953">
        <w:rPr>
          <w:rFonts w:eastAsia="SimSun"/>
          <w:szCs w:val="24"/>
          <w:lang w:val="en-US" w:eastAsia="en-US"/>
        </w:rPr>
        <w:t xml:space="preserve"> on Duty Roster shall be published quarterly</w:t>
      </w:r>
      <w:r>
        <w:rPr>
          <w:rFonts w:eastAsia="SimSun"/>
          <w:szCs w:val="24"/>
          <w:lang w:val="en-US" w:eastAsia="en-US"/>
        </w:rPr>
        <w:t xml:space="preserve"> </w:t>
      </w:r>
      <w:r w:rsidRPr="00451A83">
        <w:rPr>
          <w:rFonts w:eastAsia="SimSun"/>
          <w:szCs w:val="24"/>
          <w:lang w:val="en-US" w:eastAsia="en-US"/>
        </w:rPr>
        <w:t>on</w:t>
      </w:r>
      <w:r w:rsidRPr="003D1E7F">
        <w:rPr>
          <w:rFonts w:eastAsia="SimSun"/>
          <w:szCs w:val="24"/>
          <w:lang w:val="en-US" w:eastAsia="en-US"/>
        </w:rPr>
        <w:t xml:space="preserve"> the Rwanda FDA Website, and on any other media, as the Authority may decide from time to time.</w:t>
      </w:r>
    </w:p>
    <w:p w14:paraId="0ADCDC79" w14:textId="651DE40B" w:rsidR="003B4744" w:rsidRPr="003B4744" w:rsidRDefault="003B4744" w:rsidP="00F802AF">
      <w:pPr>
        <w:pStyle w:val="Heading2"/>
        <w:rPr>
          <w:rFonts w:eastAsia="SimSun"/>
          <w:lang w:val="en-US" w:eastAsia="en-US"/>
        </w:rPr>
      </w:pPr>
      <w:bookmarkStart w:id="54" w:name="_Toc84006021"/>
      <w:bookmarkStart w:id="55" w:name="_Toc83805313"/>
      <w:bookmarkStart w:id="56" w:name="_Toc84005831"/>
      <w:bookmarkStart w:id="57" w:name="_Toc101880728"/>
      <w:bookmarkStart w:id="58" w:name="_Toc110269420"/>
      <w:bookmarkEnd w:id="50"/>
      <w:r w:rsidRPr="003B4744">
        <w:rPr>
          <w:rFonts w:eastAsia="SimSun"/>
          <w:u w:val="single"/>
          <w:lang w:val="en-US" w:eastAsia="en-US"/>
        </w:rPr>
        <w:t xml:space="preserve">Article </w:t>
      </w:r>
      <w:r w:rsidR="00531839">
        <w:rPr>
          <w:rFonts w:eastAsia="SimSun"/>
          <w:u w:val="single"/>
          <w:lang w:val="en-US" w:eastAsia="en-US"/>
        </w:rPr>
        <w:t>15</w:t>
      </w:r>
      <w:r w:rsidRPr="003B4744">
        <w:rPr>
          <w:rFonts w:eastAsia="SimSun"/>
          <w:lang w:val="en-US" w:eastAsia="en-US"/>
        </w:rPr>
        <w:t>: Display of the Authorization</w:t>
      </w:r>
      <w:bookmarkEnd w:id="54"/>
      <w:bookmarkEnd w:id="55"/>
      <w:bookmarkEnd w:id="56"/>
      <w:bookmarkEnd w:id="57"/>
      <w:bookmarkEnd w:id="58"/>
    </w:p>
    <w:p w14:paraId="420019CA" w14:textId="77777777" w:rsidR="003B4744" w:rsidRPr="003B4744" w:rsidRDefault="003B4744">
      <w:pPr>
        <w:spacing w:line="276" w:lineRule="auto"/>
        <w:ind w:right="630"/>
        <w:contextualSpacing/>
        <w:rPr>
          <w:rFonts w:eastAsia="SimSun"/>
          <w:szCs w:val="24"/>
          <w:lang w:val="en-US" w:eastAsia="en-US"/>
        </w:rPr>
      </w:pPr>
      <w:r w:rsidRPr="003B4744">
        <w:rPr>
          <w:rFonts w:eastAsia="SimSun"/>
          <w:szCs w:val="24"/>
          <w:lang w:val="en-US" w:eastAsia="en-US"/>
        </w:rPr>
        <w:t>The license to practice and the license to operate shall be conspicuously displayed in the establishment.</w:t>
      </w:r>
    </w:p>
    <w:p w14:paraId="6D916CFA" w14:textId="46C25CD4" w:rsidR="003B4744" w:rsidRPr="003B4744" w:rsidRDefault="003B4744" w:rsidP="00F802AF">
      <w:pPr>
        <w:pStyle w:val="Heading2"/>
        <w:rPr>
          <w:rFonts w:eastAsia="SimSun"/>
          <w:lang w:val="en-US" w:eastAsia="en-US"/>
        </w:rPr>
      </w:pPr>
      <w:bookmarkStart w:id="59" w:name="_Toc84006022"/>
      <w:bookmarkStart w:id="60" w:name="_Toc83805314"/>
      <w:bookmarkStart w:id="61" w:name="_Toc84005832"/>
      <w:bookmarkStart w:id="62" w:name="_Toc101880729"/>
      <w:bookmarkStart w:id="63" w:name="_Toc110269421"/>
      <w:r w:rsidRPr="003B4744">
        <w:rPr>
          <w:rFonts w:eastAsia="SimSun"/>
          <w:u w:val="single"/>
          <w:lang w:val="en-US" w:eastAsia="en-US"/>
        </w:rPr>
        <w:t xml:space="preserve">Article </w:t>
      </w:r>
      <w:r w:rsidR="0006200E">
        <w:rPr>
          <w:rFonts w:eastAsia="SimSun"/>
          <w:u w:val="single"/>
          <w:lang w:val="en-US" w:eastAsia="en-US"/>
        </w:rPr>
        <w:t>16</w:t>
      </w:r>
      <w:r w:rsidRPr="003B4744">
        <w:rPr>
          <w:rFonts w:eastAsia="SimSun"/>
          <w:u w:val="single"/>
          <w:lang w:val="en-US" w:eastAsia="en-US"/>
        </w:rPr>
        <w:t>:</w:t>
      </w:r>
      <w:r w:rsidRPr="003B4744">
        <w:rPr>
          <w:rFonts w:eastAsia="SimSun"/>
          <w:lang w:val="en-US" w:eastAsia="en-US"/>
        </w:rPr>
        <w:t xml:space="preserve"> Display of Sign post</w:t>
      </w:r>
      <w:bookmarkEnd w:id="59"/>
      <w:bookmarkEnd w:id="60"/>
      <w:bookmarkEnd w:id="61"/>
      <w:bookmarkEnd w:id="62"/>
      <w:bookmarkEnd w:id="63"/>
    </w:p>
    <w:p w14:paraId="713EC733" w14:textId="392DC803" w:rsidR="003B4744" w:rsidRDefault="003B4744">
      <w:pPr>
        <w:spacing w:line="276" w:lineRule="auto"/>
        <w:ind w:right="630"/>
        <w:contextualSpacing/>
        <w:rPr>
          <w:rFonts w:eastAsia="SimSun"/>
          <w:szCs w:val="24"/>
          <w:lang w:val="en-US" w:eastAsia="en-US"/>
        </w:rPr>
      </w:pPr>
      <w:r w:rsidRPr="003B4744">
        <w:rPr>
          <w:rFonts w:eastAsia="SimSun"/>
          <w:szCs w:val="24"/>
          <w:lang w:val="en-US" w:eastAsia="en-US"/>
        </w:rPr>
        <w:t xml:space="preserve">An Authorized establishment shall be identified by a clearly displayed sign post containing the </w:t>
      </w:r>
      <w:r w:rsidR="009E5FA8">
        <w:rPr>
          <w:rFonts w:eastAsia="SimSun"/>
          <w:szCs w:val="24"/>
          <w:lang w:val="en-US" w:eastAsia="en-US"/>
        </w:rPr>
        <w:t xml:space="preserve">registration certificate number, </w:t>
      </w:r>
      <w:r w:rsidRPr="003B4744">
        <w:rPr>
          <w:rFonts w:eastAsia="SimSun"/>
          <w:szCs w:val="24"/>
          <w:lang w:val="en-US" w:eastAsia="en-US"/>
        </w:rPr>
        <w:t>name of establishment, names and telephone number of the qualified personnel.</w:t>
      </w:r>
    </w:p>
    <w:p w14:paraId="55C38653" w14:textId="152FA77D" w:rsidR="00D732E1" w:rsidRPr="003B4744" w:rsidRDefault="00997CCD" w:rsidP="00F802AF">
      <w:pPr>
        <w:pStyle w:val="Heading2"/>
        <w:rPr>
          <w:rFonts w:eastAsia="SimSun"/>
          <w:lang w:val="en-US" w:eastAsia="en-US"/>
        </w:rPr>
      </w:pPr>
      <w:bookmarkStart w:id="64" w:name="_Toc110269422"/>
      <w:r>
        <w:rPr>
          <w:rFonts w:eastAsia="SimSun"/>
          <w:u w:val="single"/>
          <w:lang w:val="en-US" w:eastAsia="en-US"/>
        </w:rPr>
        <w:t>Article 17</w:t>
      </w:r>
      <w:r w:rsidR="00D732E1" w:rsidRPr="003B4744">
        <w:rPr>
          <w:rFonts w:eastAsia="SimSun"/>
          <w:lang w:val="en-US" w:eastAsia="en-US"/>
        </w:rPr>
        <w:t>: Good Distribution Practice</w:t>
      </w:r>
      <w:bookmarkEnd w:id="64"/>
    </w:p>
    <w:p w14:paraId="6000C48F" w14:textId="3CF96E3A" w:rsidR="00D732E1" w:rsidRDefault="00D732E1">
      <w:pPr>
        <w:spacing w:line="276" w:lineRule="auto"/>
        <w:ind w:right="630"/>
        <w:contextualSpacing/>
        <w:rPr>
          <w:rFonts w:eastAsia="SimSun"/>
          <w:spacing w:val="-1"/>
          <w:szCs w:val="24"/>
          <w:lang w:val="en-US" w:eastAsia="en-US"/>
        </w:rPr>
      </w:pPr>
      <w:r w:rsidRPr="003B4744">
        <w:rPr>
          <w:rFonts w:eastAsia="SimSun"/>
          <w:spacing w:val="-1"/>
          <w:szCs w:val="24"/>
          <w:lang w:val="en-US" w:eastAsia="en-US"/>
        </w:rPr>
        <w:t>The medical products manufacturers/distributors or wholesalers shall have systems, facilities and operations that comply with the Good Distribution Practice Regulations and Guidelines, as adopted by the Authority.</w:t>
      </w:r>
    </w:p>
    <w:p w14:paraId="4806796B" w14:textId="08996653" w:rsidR="00603670" w:rsidRDefault="00603670">
      <w:pPr>
        <w:spacing w:line="276" w:lineRule="auto"/>
        <w:ind w:right="630"/>
        <w:contextualSpacing/>
        <w:rPr>
          <w:rFonts w:eastAsia="SimSun"/>
          <w:spacing w:val="-1"/>
          <w:szCs w:val="24"/>
          <w:lang w:val="en-US" w:eastAsia="en-US"/>
        </w:rPr>
      </w:pPr>
    </w:p>
    <w:p w14:paraId="7FF73B37" w14:textId="77777777" w:rsidR="00603670" w:rsidRPr="003B4744" w:rsidRDefault="00603670">
      <w:pPr>
        <w:spacing w:line="276" w:lineRule="auto"/>
        <w:ind w:right="630"/>
        <w:contextualSpacing/>
        <w:rPr>
          <w:rFonts w:eastAsia="SimSun"/>
          <w:spacing w:val="-1"/>
          <w:szCs w:val="24"/>
          <w:lang w:val="en-US" w:eastAsia="en-US"/>
        </w:rPr>
      </w:pPr>
    </w:p>
    <w:p w14:paraId="3A48C820" w14:textId="77777777" w:rsidR="00D732E1" w:rsidRPr="003B4744" w:rsidRDefault="00D732E1">
      <w:pPr>
        <w:tabs>
          <w:tab w:val="left" w:pos="540"/>
        </w:tabs>
        <w:spacing w:line="276" w:lineRule="auto"/>
        <w:ind w:right="630"/>
        <w:rPr>
          <w:rFonts w:eastAsia="SimSun"/>
          <w:b/>
          <w:bCs/>
          <w:szCs w:val="24"/>
          <w:lang w:val="en-US" w:eastAsia="en-US"/>
        </w:rPr>
      </w:pPr>
      <w:r w:rsidRPr="003B4744">
        <w:rPr>
          <w:rFonts w:eastAsia="SimSun"/>
          <w:b/>
          <w:bCs/>
          <w:szCs w:val="24"/>
          <w:lang w:val="en-US" w:eastAsia="en-US"/>
        </w:rPr>
        <w:lastRenderedPageBreak/>
        <w:t>Transportation Requirements:</w:t>
      </w:r>
    </w:p>
    <w:p w14:paraId="1532423A" w14:textId="77777777" w:rsidR="00D732E1" w:rsidRPr="003B4744" w:rsidRDefault="00D732E1" w:rsidP="00F802AF">
      <w:pPr>
        <w:numPr>
          <w:ilvl w:val="0"/>
          <w:numId w:val="135"/>
        </w:numPr>
        <w:tabs>
          <w:tab w:val="left" w:pos="1170"/>
        </w:tabs>
        <w:spacing w:line="276" w:lineRule="auto"/>
        <w:ind w:right="630"/>
        <w:rPr>
          <w:rFonts w:eastAsia="SimSun"/>
          <w:spacing w:val="-1"/>
          <w:szCs w:val="24"/>
          <w:lang w:val="en-US" w:eastAsia="en-US"/>
        </w:rPr>
      </w:pPr>
      <w:r w:rsidRPr="003B4744">
        <w:rPr>
          <w:rFonts w:eastAsia="SimSun"/>
          <w:spacing w:val="-1"/>
          <w:szCs w:val="24"/>
          <w:lang w:val="en-US" w:eastAsia="en-US"/>
        </w:rPr>
        <w:t>Vehicles used to transport medical products should be properly designed and equipped to ensure protection from different environmental and weather conditions in which it operates.</w:t>
      </w:r>
    </w:p>
    <w:p w14:paraId="4423734D" w14:textId="77777777" w:rsidR="00D732E1" w:rsidRPr="003B4744" w:rsidRDefault="00D732E1" w:rsidP="00F802AF">
      <w:pPr>
        <w:numPr>
          <w:ilvl w:val="0"/>
          <w:numId w:val="135"/>
        </w:numPr>
        <w:tabs>
          <w:tab w:val="left" w:pos="1170"/>
        </w:tabs>
        <w:spacing w:line="276" w:lineRule="auto"/>
        <w:ind w:right="630"/>
        <w:rPr>
          <w:rFonts w:eastAsia="SimSun"/>
          <w:spacing w:val="-1"/>
          <w:szCs w:val="24"/>
          <w:lang w:val="en-US" w:eastAsia="en-US"/>
        </w:rPr>
      </w:pPr>
      <w:r w:rsidRPr="003B4744">
        <w:rPr>
          <w:rFonts w:eastAsia="SimSun"/>
          <w:spacing w:val="-1"/>
          <w:szCs w:val="24"/>
          <w:lang w:val="en-US" w:eastAsia="en-US"/>
        </w:rPr>
        <w:t xml:space="preserve">Vehicles used to transport medical products shall be licensed by the Authority. </w:t>
      </w:r>
    </w:p>
    <w:p w14:paraId="1F0B2EB6" w14:textId="77777777" w:rsidR="00D732E1" w:rsidRPr="003B4744" w:rsidRDefault="00D732E1" w:rsidP="00F802AF">
      <w:pPr>
        <w:numPr>
          <w:ilvl w:val="0"/>
          <w:numId w:val="135"/>
        </w:numPr>
        <w:tabs>
          <w:tab w:val="left" w:pos="1170"/>
        </w:tabs>
        <w:spacing w:line="276" w:lineRule="auto"/>
        <w:ind w:right="630"/>
        <w:rPr>
          <w:rFonts w:eastAsia="SimSun"/>
          <w:spacing w:val="-1"/>
          <w:szCs w:val="24"/>
          <w:lang w:val="en-US" w:eastAsia="en-US"/>
        </w:rPr>
      </w:pPr>
      <w:r w:rsidRPr="003B4744">
        <w:rPr>
          <w:rFonts w:eastAsia="SimSun"/>
          <w:spacing w:val="-1"/>
          <w:szCs w:val="24"/>
          <w:lang w:val="en-US" w:eastAsia="en-US"/>
        </w:rPr>
        <w:t>The use of vehicles with defects that could affect the quality of the medical products should be avoided.</w:t>
      </w:r>
    </w:p>
    <w:p w14:paraId="5BB23C80" w14:textId="6A807649" w:rsidR="00D732E1" w:rsidRPr="003B4744" w:rsidRDefault="00D732E1" w:rsidP="00F802AF">
      <w:pPr>
        <w:pStyle w:val="Heading2"/>
        <w:rPr>
          <w:rFonts w:eastAsia="SimSun"/>
          <w:lang w:val="en-US" w:eastAsia="en-US"/>
        </w:rPr>
      </w:pPr>
      <w:bookmarkStart w:id="65" w:name="_Toc110269423"/>
      <w:r w:rsidRPr="003B4744">
        <w:rPr>
          <w:rFonts w:eastAsia="SimSun"/>
          <w:u w:val="single"/>
          <w:lang w:val="en-US" w:eastAsia="en-US"/>
        </w:rPr>
        <w:t>Article 1</w:t>
      </w:r>
      <w:r w:rsidR="00997CCD">
        <w:rPr>
          <w:rFonts w:eastAsia="SimSun"/>
          <w:u w:val="single"/>
          <w:lang w:val="en-US" w:eastAsia="en-US"/>
        </w:rPr>
        <w:t>8</w:t>
      </w:r>
      <w:r w:rsidRPr="003B4744">
        <w:rPr>
          <w:rFonts w:eastAsia="SimSun"/>
          <w:lang w:val="en-US" w:eastAsia="en-US"/>
        </w:rPr>
        <w:t>: Good Manufacturing Practice</w:t>
      </w:r>
      <w:bookmarkEnd w:id="65"/>
    </w:p>
    <w:p w14:paraId="1157B1B4" w14:textId="77777777" w:rsidR="00D732E1" w:rsidRPr="003B4744" w:rsidRDefault="00D732E1">
      <w:pPr>
        <w:spacing w:line="276" w:lineRule="auto"/>
        <w:ind w:right="630"/>
        <w:contextualSpacing/>
        <w:rPr>
          <w:rFonts w:eastAsia="SimSun"/>
          <w:spacing w:val="-1"/>
          <w:szCs w:val="24"/>
          <w:lang w:val="en-US" w:eastAsia="en-US"/>
        </w:rPr>
      </w:pPr>
      <w:r w:rsidRPr="003B4744">
        <w:rPr>
          <w:rFonts w:eastAsia="SimSun"/>
          <w:spacing w:val="-1"/>
          <w:szCs w:val="24"/>
          <w:lang w:val="en-US" w:eastAsia="en-US"/>
        </w:rPr>
        <w:t>The medical products Manufacturer shall have systems, facilities and operations that comply with the Good Manufacturing Practice Regulations and Guidelines, as adopted by the Authority.</w:t>
      </w:r>
    </w:p>
    <w:p w14:paraId="44FA3E97" w14:textId="4027217E" w:rsidR="00D732E1" w:rsidRPr="003B4744" w:rsidRDefault="00D732E1" w:rsidP="00F802AF">
      <w:pPr>
        <w:pStyle w:val="Heading2"/>
        <w:rPr>
          <w:rFonts w:eastAsia="SimSun"/>
          <w:lang w:val="en-US" w:eastAsia="en-US"/>
        </w:rPr>
      </w:pPr>
      <w:bookmarkStart w:id="66" w:name="_Toc110269424"/>
      <w:r w:rsidRPr="003B4744">
        <w:rPr>
          <w:rFonts w:eastAsia="SimSun"/>
          <w:u w:val="single"/>
          <w:lang w:val="en-US" w:eastAsia="en-US"/>
        </w:rPr>
        <w:t xml:space="preserve">Article </w:t>
      </w:r>
      <w:r w:rsidR="00D80103">
        <w:rPr>
          <w:rFonts w:eastAsia="SimSun"/>
          <w:u w:val="single"/>
          <w:lang w:val="en-US" w:eastAsia="en-US"/>
        </w:rPr>
        <w:t>19</w:t>
      </w:r>
      <w:r w:rsidRPr="003B4744">
        <w:rPr>
          <w:rFonts w:eastAsia="SimSun"/>
          <w:lang w:val="en-US" w:eastAsia="en-US"/>
        </w:rPr>
        <w:t>: Good Dispensing Practice</w:t>
      </w:r>
      <w:bookmarkEnd w:id="66"/>
    </w:p>
    <w:p w14:paraId="6561BE98" w14:textId="77777777" w:rsidR="00D732E1" w:rsidRPr="003B4744" w:rsidRDefault="00D732E1">
      <w:pPr>
        <w:spacing w:line="276" w:lineRule="auto"/>
        <w:ind w:right="630"/>
        <w:contextualSpacing/>
        <w:rPr>
          <w:rFonts w:eastAsia="SimSun"/>
          <w:spacing w:val="-1"/>
          <w:szCs w:val="24"/>
          <w:lang w:val="en-US" w:eastAsia="en-US"/>
        </w:rPr>
      </w:pPr>
      <w:r w:rsidRPr="003B4744">
        <w:rPr>
          <w:rFonts w:eastAsia="SimSun"/>
          <w:spacing w:val="-1"/>
          <w:szCs w:val="24"/>
          <w:lang w:val="en-US" w:eastAsia="en-US"/>
        </w:rPr>
        <w:t>The medical products retail seller/dispenser and hospital pharmacies shall have systems, facilities and operations that comply with the Good Dispensing Practice Guidelines, as adopted by the Authority.</w:t>
      </w:r>
    </w:p>
    <w:p w14:paraId="11407B25" w14:textId="09712990" w:rsidR="003D1E7F" w:rsidRPr="003D1E7F" w:rsidRDefault="003D1E7F" w:rsidP="00F802AF">
      <w:pPr>
        <w:pStyle w:val="Heading1"/>
        <w:jc w:val="both"/>
        <w:rPr>
          <w:rFonts w:eastAsia="SimSun"/>
          <w:lang w:val="en-US" w:eastAsia="en-US"/>
        </w:rPr>
      </w:pPr>
      <w:bookmarkStart w:id="67" w:name="_Toc101880730"/>
      <w:bookmarkStart w:id="68" w:name="_Toc110269425"/>
      <w:r w:rsidRPr="00F802AF">
        <w:rPr>
          <w:rFonts w:eastAsia="SimSun"/>
          <w:u w:val="single"/>
          <w:lang w:val="en-US" w:eastAsia="en-US"/>
        </w:rPr>
        <w:t>CHAPTER IV:</w:t>
      </w:r>
      <w:r w:rsidRPr="003D1E7F">
        <w:rPr>
          <w:rFonts w:eastAsia="SimSun"/>
          <w:lang w:val="en-US" w:eastAsia="en-US"/>
        </w:rPr>
        <w:t xml:space="preserve"> FINAL AND MISCELLANEOUS PROVISIONS</w:t>
      </w:r>
      <w:bookmarkEnd w:id="67"/>
      <w:bookmarkEnd w:id="68"/>
    </w:p>
    <w:p w14:paraId="138DA9DD" w14:textId="47F900C7" w:rsidR="003D1E7F" w:rsidRPr="003D1E7F" w:rsidRDefault="003D1E7F" w:rsidP="00F802AF">
      <w:pPr>
        <w:pStyle w:val="Heading2"/>
        <w:rPr>
          <w:rFonts w:eastAsia="SimSun"/>
          <w:lang w:val="en-US" w:eastAsia="en-US"/>
        </w:rPr>
      </w:pPr>
      <w:bookmarkStart w:id="69" w:name="_Toc1990430"/>
      <w:bookmarkStart w:id="70" w:name="_Toc101880731"/>
      <w:bookmarkStart w:id="71" w:name="_Toc110269426"/>
      <w:r w:rsidRPr="003D1E7F">
        <w:rPr>
          <w:rFonts w:eastAsia="SimSun"/>
          <w:u w:val="single"/>
          <w:lang w:val="en-US" w:eastAsia="en-US"/>
        </w:rPr>
        <w:t xml:space="preserve">Article </w:t>
      </w:r>
      <w:r w:rsidR="00433DD3">
        <w:rPr>
          <w:rFonts w:eastAsia="SimSun"/>
          <w:u w:val="single"/>
          <w:lang w:val="en-US" w:eastAsia="en-US"/>
        </w:rPr>
        <w:t>20</w:t>
      </w:r>
      <w:r w:rsidRPr="003D1E7F">
        <w:rPr>
          <w:rFonts w:eastAsia="SimSun"/>
          <w:u w:val="single"/>
          <w:lang w:val="en-US" w:eastAsia="en-US"/>
        </w:rPr>
        <w:t xml:space="preserve">: </w:t>
      </w:r>
      <w:bookmarkEnd w:id="69"/>
      <w:r w:rsidRPr="003D1E7F">
        <w:rPr>
          <w:rFonts w:eastAsia="SimSun"/>
          <w:lang w:val="en-US" w:eastAsia="en-US"/>
        </w:rPr>
        <w:t>Administrative sanctions</w:t>
      </w:r>
      <w:bookmarkEnd w:id="70"/>
      <w:bookmarkEnd w:id="71"/>
    </w:p>
    <w:p w14:paraId="4E43EEFA" w14:textId="77777777" w:rsidR="003D1E7F" w:rsidRPr="003D1E7F" w:rsidRDefault="003D1E7F">
      <w:pPr>
        <w:widowControl w:val="0"/>
        <w:autoSpaceDE w:val="0"/>
        <w:autoSpaceDN w:val="0"/>
        <w:spacing w:line="276" w:lineRule="auto"/>
        <w:ind w:right="630"/>
        <w:rPr>
          <w:rFonts w:eastAsia="Times New Roman"/>
          <w:bCs/>
          <w:w w:val="105"/>
          <w:szCs w:val="24"/>
          <w:lang w:val="en-US" w:eastAsia="en-US"/>
        </w:rPr>
      </w:pPr>
      <w:r w:rsidRPr="003D1E7F">
        <w:rPr>
          <w:rFonts w:eastAsia="Times New Roman"/>
          <w:bCs/>
          <w:w w:val="105"/>
          <w:szCs w:val="24"/>
          <w:lang w:val="en-US" w:eastAsia="en-US"/>
        </w:rPr>
        <w:t>Any person who contravenes the</w:t>
      </w:r>
      <w:r w:rsidRPr="003D1E7F">
        <w:rPr>
          <w:rFonts w:eastAsia="Times New Roman"/>
          <w:bCs/>
          <w:szCs w:val="24"/>
          <w:lang w:val="en-US" w:eastAsia="en-US"/>
        </w:rPr>
        <w:t xml:space="preserve"> </w:t>
      </w:r>
      <w:r w:rsidRPr="003D1E7F">
        <w:rPr>
          <w:rFonts w:eastAsia="Times New Roman"/>
          <w:bCs/>
          <w:w w:val="105"/>
          <w:szCs w:val="24"/>
          <w:lang w:val="en-US" w:eastAsia="en-US"/>
        </w:rPr>
        <w:t>provisions of</w:t>
      </w:r>
      <w:r w:rsidRPr="003D1E7F">
        <w:rPr>
          <w:rFonts w:eastAsia="Times New Roman"/>
          <w:bCs/>
          <w:spacing w:val="21"/>
          <w:w w:val="105"/>
          <w:szCs w:val="24"/>
          <w:lang w:val="en-US" w:eastAsia="en-US"/>
        </w:rPr>
        <w:t xml:space="preserve"> </w:t>
      </w:r>
      <w:r w:rsidRPr="003D1E7F">
        <w:rPr>
          <w:rFonts w:eastAsia="Times New Roman"/>
          <w:bCs/>
          <w:w w:val="105"/>
          <w:szCs w:val="24"/>
          <w:lang w:val="en-US" w:eastAsia="en-US"/>
        </w:rPr>
        <w:t>these</w:t>
      </w:r>
      <w:r w:rsidRPr="003D1E7F">
        <w:rPr>
          <w:rFonts w:eastAsia="Times New Roman"/>
          <w:bCs/>
          <w:spacing w:val="3"/>
          <w:w w:val="105"/>
          <w:szCs w:val="24"/>
          <w:lang w:val="en-US" w:eastAsia="en-US"/>
        </w:rPr>
        <w:t xml:space="preserve"> </w:t>
      </w:r>
      <w:r w:rsidRPr="003D1E7F">
        <w:rPr>
          <w:rFonts w:eastAsia="Times New Roman"/>
          <w:bCs/>
          <w:w w:val="105"/>
          <w:szCs w:val="24"/>
          <w:lang w:val="en-US" w:eastAsia="en-US"/>
        </w:rPr>
        <w:t>Regulations,</w:t>
      </w:r>
      <w:r w:rsidRPr="003D1E7F">
        <w:rPr>
          <w:rFonts w:eastAsia="Times New Roman"/>
          <w:bCs/>
          <w:spacing w:val="16"/>
          <w:w w:val="105"/>
          <w:szCs w:val="24"/>
          <w:lang w:val="en-US" w:eastAsia="en-US"/>
        </w:rPr>
        <w:t xml:space="preserve"> </w:t>
      </w:r>
      <w:r w:rsidRPr="003D1E7F">
        <w:rPr>
          <w:rFonts w:eastAsia="SimSun"/>
          <w:szCs w:val="24"/>
          <w:lang w:val="en-US" w:eastAsia="en-US"/>
        </w:rPr>
        <w:t>shall be liable to</w:t>
      </w:r>
      <w:r w:rsidRPr="003D1E7F">
        <w:rPr>
          <w:rFonts w:eastAsia="Times New Roman"/>
          <w:bCs/>
          <w:spacing w:val="16"/>
          <w:w w:val="105"/>
          <w:szCs w:val="24"/>
          <w:lang w:val="en-US" w:eastAsia="en-US"/>
        </w:rPr>
        <w:t xml:space="preserve"> </w:t>
      </w:r>
      <w:r w:rsidRPr="003D1E7F">
        <w:rPr>
          <w:rFonts w:eastAsia="Times New Roman"/>
          <w:bCs/>
          <w:w w:val="105"/>
          <w:szCs w:val="24"/>
          <w:lang w:val="en-US" w:eastAsia="en-US"/>
        </w:rPr>
        <w:t xml:space="preserve">the </w:t>
      </w:r>
      <w:r w:rsidRPr="003D1E7F">
        <w:rPr>
          <w:rFonts w:eastAsia="Times New Roman"/>
          <w:w w:val="105"/>
          <w:szCs w:val="24"/>
          <w:lang w:val="en-US" w:eastAsia="en-US"/>
        </w:rPr>
        <w:t>administrative measures and sanctions</w:t>
      </w:r>
      <w:r w:rsidRPr="003D1E7F">
        <w:rPr>
          <w:rFonts w:eastAsia="Times New Roman"/>
          <w:bCs/>
          <w:w w:val="105"/>
          <w:szCs w:val="24"/>
          <w:lang w:val="en-US" w:eastAsia="en-US"/>
        </w:rPr>
        <w:t xml:space="preserve"> prescribed below:</w:t>
      </w:r>
    </w:p>
    <w:p w14:paraId="1F33D473" w14:textId="77777777" w:rsidR="003D1E7F" w:rsidRPr="003D1E7F" w:rsidRDefault="003D1E7F">
      <w:pPr>
        <w:widowControl w:val="0"/>
        <w:autoSpaceDE w:val="0"/>
        <w:autoSpaceDN w:val="0"/>
        <w:spacing w:line="276" w:lineRule="auto"/>
        <w:ind w:right="630"/>
        <w:rPr>
          <w:rFonts w:eastAsia="Times New Roman"/>
          <w:bCs/>
          <w:w w:val="105"/>
          <w:szCs w:val="24"/>
          <w:lang w:val="en-US" w:eastAsia="en-US"/>
        </w:rPr>
      </w:pPr>
    </w:p>
    <w:p w14:paraId="2269FB46" w14:textId="77777777" w:rsidR="003D1E7F" w:rsidRPr="003D1E7F" w:rsidRDefault="003D1E7F" w:rsidP="00F802AF">
      <w:pPr>
        <w:widowControl w:val="0"/>
        <w:numPr>
          <w:ilvl w:val="0"/>
          <w:numId w:val="61"/>
        </w:numPr>
        <w:autoSpaceDE w:val="0"/>
        <w:autoSpaceDN w:val="0"/>
        <w:spacing w:line="276" w:lineRule="auto"/>
        <w:ind w:left="630" w:right="630"/>
        <w:rPr>
          <w:rFonts w:eastAsia="Times New Roman"/>
          <w:bCs/>
          <w:w w:val="105"/>
          <w:szCs w:val="24"/>
          <w:lang w:val="en-US" w:eastAsia="en-US"/>
        </w:rPr>
      </w:pPr>
      <w:r w:rsidRPr="003D1E7F">
        <w:rPr>
          <w:rFonts w:eastAsia="Times New Roman"/>
          <w:bCs/>
          <w:w w:val="105"/>
          <w:szCs w:val="24"/>
          <w:lang w:val="en-US" w:eastAsia="en-US"/>
        </w:rPr>
        <w:t>Manufacturing, importation, sale, storage and distribution of substandard, unapproved, counterfeit/falsified, expired and fraudulent regulated products: the business owner or manager is fined with twice the value of the condemned products plus test costs where laboratory testing is compulsory.</w:t>
      </w:r>
    </w:p>
    <w:p w14:paraId="56D96872" w14:textId="77777777" w:rsidR="003D1E7F" w:rsidRPr="003D1E7F" w:rsidRDefault="003D1E7F" w:rsidP="00F802AF">
      <w:pPr>
        <w:widowControl w:val="0"/>
        <w:numPr>
          <w:ilvl w:val="0"/>
          <w:numId w:val="61"/>
        </w:numPr>
        <w:autoSpaceDE w:val="0"/>
        <w:autoSpaceDN w:val="0"/>
        <w:spacing w:line="276" w:lineRule="auto"/>
        <w:ind w:left="630" w:right="630"/>
        <w:rPr>
          <w:rFonts w:eastAsia="Times New Roman"/>
          <w:bCs/>
          <w:w w:val="105"/>
          <w:szCs w:val="24"/>
          <w:lang w:val="en-US" w:eastAsia="en-US"/>
        </w:rPr>
      </w:pPr>
      <w:r w:rsidRPr="003D1E7F">
        <w:rPr>
          <w:rFonts w:eastAsia="Times New Roman"/>
          <w:bCs/>
          <w:w w:val="105"/>
          <w:szCs w:val="24"/>
          <w:lang w:val="en-US" w:eastAsia="en-US"/>
        </w:rPr>
        <w:t>Violation of closure of premises closed by the Rwanda FDA: the business owner or manager is fined with a fine of five hundred thousand Francs (500,000 FRW) and temporary closure of the premise until proof of compliance with the regulatory requirements,</w:t>
      </w:r>
    </w:p>
    <w:p w14:paraId="6D88CA35" w14:textId="25DACEB1" w:rsidR="003D1E7F" w:rsidRPr="003D1E7F" w:rsidRDefault="003D1E7F" w:rsidP="00F802AF">
      <w:pPr>
        <w:widowControl w:val="0"/>
        <w:numPr>
          <w:ilvl w:val="0"/>
          <w:numId w:val="61"/>
        </w:numPr>
        <w:autoSpaceDE w:val="0"/>
        <w:autoSpaceDN w:val="0"/>
        <w:spacing w:line="276" w:lineRule="auto"/>
        <w:ind w:left="630" w:right="630"/>
        <w:rPr>
          <w:rFonts w:eastAsia="Times New Roman"/>
          <w:bCs/>
          <w:w w:val="105"/>
          <w:szCs w:val="24"/>
          <w:lang w:val="en-US" w:eastAsia="en-US"/>
        </w:rPr>
      </w:pPr>
      <w:r w:rsidRPr="003D1E7F">
        <w:rPr>
          <w:rFonts w:eastAsia="Times New Roman"/>
          <w:bCs/>
          <w:w w:val="105"/>
          <w:szCs w:val="24"/>
          <w:lang w:val="en-US" w:eastAsia="en-US"/>
        </w:rPr>
        <w:t xml:space="preserve">Absence of a responsible technical person in an authorized facility dealing with regulated products: the business owner or manager is fined with a fine of </w:t>
      </w:r>
      <w:r w:rsidR="008B216E">
        <w:rPr>
          <w:rFonts w:eastAsia="Times New Roman"/>
          <w:bCs/>
          <w:w w:val="105"/>
          <w:szCs w:val="24"/>
          <w:lang w:val="en-US" w:eastAsia="en-US"/>
        </w:rPr>
        <w:t>five</w:t>
      </w:r>
      <w:r w:rsidRPr="003D1E7F">
        <w:rPr>
          <w:rFonts w:eastAsia="Times New Roman"/>
          <w:bCs/>
          <w:w w:val="105"/>
          <w:szCs w:val="24"/>
          <w:lang w:val="en-US" w:eastAsia="en-US"/>
        </w:rPr>
        <w:t xml:space="preserve"> hundred thousand (</w:t>
      </w:r>
      <w:r w:rsidR="001512B4">
        <w:rPr>
          <w:rFonts w:eastAsia="Times New Roman"/>
          <w:bCs/>
          <w:w w:val="105"/>
          <w:szCs w:val="24"/>
          <w:lang w:val="en-US" w:eastAsia="en-US"/>
        </w:rPr>
        <w:t>5</w:t>
      </w:r>
      <w:r w:rsidRPr="003D1E7F">
        <w:rPr>
          <w:rFonts w:eastAsia="Times New Roman"/>
          <w:bCs/>
          <w:w w:val="105"/>
          <w:szCs w:val="24"/>
          <w:lang w:val="en-US" w:eastAsia="en-US"/>
        </w:rPr>
        <w:t>00,000 FRW),</w:t>
      </w:r>
    </w:p>
    <w:p w14:paraId="6A4A1E1F" w14:textId="40D32AAE" w:rsidR="007C12CC" w:rsidRPr="00DB112C" w:rsidRDefault="003D1E7F" w:rsidP="00F802AF">
      <w:pPr>
        <w:widowControl w:val="0"/>
        <w:numPr>
          <w:ilvl w:val="0"/>
          <w:numId w:val="61"/>
        </w:numPr>
        <w:autoSpaceDE w:val="0"/>
        <w:autoSpaceDN w:val="0"/>
        <w:spacing w:line="276" w:lineRule="auto"/>
        <w:ind w:left="630" w:right="630"/>
        <w:rPr>
          <w:rFonts w:eastAsia="Times New Roman"/>
          <w:bCs/>
          <w:w w:val="105"/>
          <w:szCs w:val="24"/>
          <w:lang w:val="en-US" w:eastAsia="en-US"/>
        </w:rPr>
      </w:pPr>
      <w:r w:rsidRPr="003D1E7F">
        <w:rPr>
          <w:rFonts w:eastAsia="Times New Roman"/>
          <w:bCs/>
          <w:w w:val="105"/>
          <w:szCs w:val="24"/>
          <w:lang w:val="en-US" w:eastAsia="en-US"/>
        </w:rPr>
        <w:t>Operating without operational license: the business owner or manager is sanctioned with a fine of one million Rwandan Francs (1,000,000 FRW</w:t>
      </w:r>
      <w:r w:rsidR="00054401">
        <w:rPr>
          <w:rFonts w:eastAsia="Times New Roman"/>
          <w:bCs/>
          <w:w w:val="105"/>
          <w:szCs w:val="24"/>
          <w:lang w:val="en-US" w:eastAsia="en-US"/>
        </w:rPr>
        <w:t>),</w:t>
      </w:r>
    </w:p>
    <w:p w14:paraId="3F8D1252" w14:textId="001926BD" w:rsidR="003D1E7F" w:rsidRPr="003D1E7F" w:rsidRDefault="003D1E7F" w:rsidP="00F802AF">
      <w:pPr>
        <w:widowControl w:val="0"/>
        <w:numPr>
          <w:ilvl w:val="0"/>
          <w:numId w:val="61"/>
        </w:numPr>
        <w:autoSpaceDE w:val="0"/>
        <w:autoSpaceDN w:val="0"/>
        <w:spacing w:line="276" w:lineRule="auto"/>
        <w:ind w:left="630" w:right="630"/>
        <w:rPr>
          <w:rFonts w:eastAsia="Times New Roman"/>
          <w:bCs/>
          <w:w w:val="105"/>
          <w:szCs w:val="24"/>
          <w:lang w:val="en-US" w:eastAsia="en-US"/>
        </w:rPr>
      </w:pPr>
      <w:r w:rsidRPr="003D1E7F">
        <w:rPr>
          <w:rFonts w:eastAsia="Times New Roman"/>
          <w:bCs/>
          <w:w w:val="105"/>
          <w:szCs w:val="24"/>
          <w:lang w:val="en-US" w:eastAsia="en-US"/>
        </w:rPr>
        <w:t>Operating without valid operational license: the business owner or manager is sanctioned with a fine of one hundred thousand Rwandan Francs (100,000 FRW)</w:t>
      </w:r>
      <w:r w:rsidR="00054401">
        <w:rPr>
          <w:rFonts w:eastAsia="Times New Roman"/>
          <w:bCs/>
          <w:w w:val="105"/>
          <w:szCs w:val="24"/>
          <w:lang w:val="en-US" w:eastAsia="en-US"/>
        </w:rPr>
        <w:t>.</w:t>
      </w:r>
      <w:r w:rsidR="00054401" w:rsidRPr="00054401">
        <w:rPr>
          <w:rFonts w:eastAsia="Times New Roman"/>
          <w:bCs/>
          <w:w w:val="105"/>
          <w:szCs w:val="24"/>
          <w:lang w:val="en-US" w:eastAsia="en-US"/>
        </w:rPr>
        <w:t xml:space="preserve"> </w:t>
      </w:r>
      <w:r w:rsidR="00054401">
        <w:rPr>
          <w:rFonts w:eastAsia="Times New Roman"/>
          <w:bCs/>
          <w:w w:val="105"/>
          <w:szCs w:val="24"/>
          <w:lang w:val="en-US" w:eastAsia="en-US"/>
        </w:rPr>
        <w:t xml:space="preserve"> </w:t>
      </w:r>
      <w:r w:rsidR="00054401">
        <w:rPr>
          <w:rFonts w:eastAsia="Times New Roman"/>
          <w:bCs/>
          <w:w w:val="105"/>
          <w:szCs w:val="24"/>
          <w:lang w:val="en-US" w:eastAsia="en-US"/>
        </w:rPr>
        <w:lastRenderedPageBreak/>
        <w:t>Note that for each delay of one month, a 25% fine shall be added to the fine fees,</w:t>
      </w:r>
    </w:p>
    <w:p w14:paraId="2204BB0B" w14:textId="77777777" w:rsidR="003D1E7F" w:rsidRPr="003D1E7F" w:rsidRDefault="003D1E7F" w:rsidP="00F802AF">
      <w:pPr>
        <w:widowControl w:val="0"/>
        <w:numPr>
          <w:ilvl w:val="0"/>
          <w:numId w:val="61"/>
        </w:numPr>
        <w:autoSpaceDE w:val="0"/>
        <w:autoSpaceDN w:val="0"/>
        <w:spacing w:line="276" w:lineRule="auto"/>
        <w:ind w:left="630" w:right="630"/>
        <w:rPr>
          <w:rFonts w:eastAsia="Times New Roman"/>
          <w:bCs/>
          <w:w w:val="105"/>
          <w:szCs w:val="24"/>
          <w:lang w:val="en-US" w:eastAsia="en-US"/>
        </w:rPr>
      </w:pPr>
      <w:bookmarkStart w:id="72" w:name="_Hlk93680887"/>
      <w:r w:rsidRPr="003D1E7F">
        <w:rPr>
          <w:rFonts w:eastAsia="Times New Roman"/>
          <w:bCs/>
          <w:w w:val="105"/>
          <w:szCs w:val="24"/>
          <w:lang w:val="en-US" w:eastAsia="en-US"/>
        </w:rPr>
        <w:t>Closure of the pharmacy which is officially on duty</w:t>
      </w:r>
      <w:bookmarkEnd w:id="72"/>
      <w:r w:rsidRPr="003D1E7F">
        <w:rPr>
          <w:rFonts w:eastAsia="Times New Roman"/>
          <w:bCs/>
          <w:w w:val="105"/>
          <w:szCs w:val="24"/>
          <w:lang w:val="en-US" w:eastAsia="en-US"/>
        </w:rPr>
        <w:t>: the business owner or manager is sanctioned with a fine of one hundred thousand Rwandan Francs 100,000 FRW,</w:t>
      </w:r>
    </w:p>
    <w:p w14:paraId="2A885403" w14:textId="2D87BD7D" w:rsidR="003D1E7F" w:rsidRPr="003D1E7F" w:rsidRDefault="003D1E7F" w:rsidP="00F802AF">
      <w:pPr>
        <w:widowControl w:val="0"/>
        <w:numPr>
          <w:ilvl w:val="0"/>
          <w:numId w:val="61"/>
        </w:numPr>
        <w:autoSpaceDE w:val="0"/>
        <w:autoSpaceDN w:val="0"/>
        <w:spacing w:line="276" w:lineRule="auto"/>
        <w:ind w:left="630" w:right="630"/>
        <w:rPr>
          <w:rFonts w:eastAsia="Times New Roman"/>
          <w:bCs/>
          <w:w w:val="105"/>
          <w:szCs w:val="24"/>
          <w:lang w:val="en-US" w:eastAsia="en-US"/>
        </w:rPr>
      </w:pPr>
      <w:r w:rsidRPr="003D1E7F">
        <w:rPr>
          <w:rFonts w:eastAsia="Times New Roman"/>
          <w:bCs/>
          <w:w w:val="105"/>
          <w:szCs w:val="24"/>
          <w:lang w:val="en-US" w:eastAsia="en-US"/>
        </w:rPr>
        <w:t xml:space="preserve">Production without production manager or/ quality control manager: the business owner or manager is sanctioned with a fine of five hundred thousand Rwandan Francs </w:t>
      </w:r>
      <w:r w:rsidR="008B216E">
        <w:rPr>
          <w:rFonts w:eastAsia="Times New Roman"/>
          <w:bCs/>
          <w:w w:val="105"/>
          <w:szCs w:val="24"/>
          <w:lang w:val="en-US" w:eastAsia="en-US"/>
        </w:rPr>
        <w:t>(</w:t>
      </w:r>
      <w:r w:rsidRPr="003D1E7F">
        <w:rPr>
          <w:rFonts w:eastAsia="Times New Roman"/>
          <w:bCs/>
          <w:w w:val="105"/>
          <w:szCs w:val="24"/>
          <w:lang w:val="en-US" w:eastAsia="en-US"/>
        </w:rPr>
        <w:t>500,000 FRW</w:t>
      </w:r>
      <w:r w:rsidR="008B216E">
        <w:rPr>
          <w:rFonts w:eastAsia="Times New Roman"/>
          <w:bCs/>
          <w:w w:val="105"/>
          <w:szCs w:val="24"/>
          <w:lang w:val="en-US" w:eastAsia="en-US"/>
        </w:rPr>
        <w:t>)</w:t>
      </w:r>
      <w:r w:rsidRPr="003D1E7F">
        <w:rPr>
          <w:rFonts w:eastAsia="Times New Roman"/>
          <w:bCs/>
          <w:w w:val="105"/>
          <w:szCs w:val="24"/>
          <w:lang w:val="en-US" w:eastAsia="en-US"/>
        </w:rPr>
        <w:t>,</w:t>
      </w:r>
    </w:p>
    <w:p w14:paraId="4B0BC7B6" w14:textId="5155256A" w:rsidR="003D1E7F" w:rsidRPr="003D1E7F" w:rsidRDefault="003D1E7F" w:rsidP="00F802AF">
      <w:pPr>
        <w:widowControl w:val="0"/>
        <w:numPr>
          <w:ilvl w:val="0"/>
          <w:numId w:val="61"/>
        </w:numPr>
        <w:autoSpaceDE w:val="0"/>
        <w:autoSpaceDN w:val="0"/>
        <w:spacing w:line="276" w:lineRule="auto"/>
        <w:ind w:left="630" w:right="630"/>
        <w:rPr>
          <w:rFonts w:eastAsia="Times New Roman"/>
          <w:bCs/>
          <w:w w:val="105"/>
          <w:szCs w:val="24"/>
          <w:lang w:val="en-US" w:eastAsia="en-US"/>
        </w:rPr>
      </w:pPr>
      <w:r w:rsidRPr="003D1E7F">
        <w:rPr>
          <w:rFonts w:eastAsia="Times New Roman"/>
          <w:bCs/>
          <w:w w:val="105"/>
          <w:szCs w:val="24"/>
          <w:lang w:val="en-US" w:eastAsia="en-US"/>
        </w:rPr>
        <w:t xml:space="preserve">Transport of regulated products in unacceptable conditions: the business owner or manager is sanctioned with a fine of two hundred thousand Rwandan Francs </w:t>
      </w:r>
      <w:r w:rsidR="00625902">
        <w:rPr>
          <w:rFonts w:eastAsia="Times New Roman"/>
          <w:bCs/>
          <w:w w:val="105"/>
          <w:szCs w:val="24"/>
          <w:lang w:val="en-US" w:eastAsia="en-US"/>
        </w:rPr>
        <w:t>(</w:t>
      </w:r>
      <w:r w:rsidRPr="003D1E7F">
        <w:rPr>
          <w:rFonts w:eastAsia="Times New Roman"/>
          <w:bCs/>
          <w:w w:val="105"/>
          <w:szCs w:val="24"/>
          <w:lang w:val="en-US" w:eastAsia="en-US"/>
        </w:rPr>
        <w:t>200,000 FRW</w:t>
      </w:r>
      <w:r w:rsidR="00625902">
        <w:rPr>
          <w:rFonts w:eastAsia="Times New Roman"/>
          <w:bCs/>
          <w:w w:val="105"/>
          <w:szCs w:val="24"/>
          <w:lang w:val="en-US" w:eastAsia="en-US"/>
        </w:rPr>
        <w:t>)</w:t>
      </w:r>
      <w:r w:rsidRPr="003D1E7F">
        <w:rPr>
          <w:rFonts w:eastAsia="Times New Roman"/>
          <w:bCs/>
          <w:w w:val="105"/>
          <w:szCs w:val="24"/>
          <w:lang w:val="en-US" w:eastAsia="en-US"/>
        </w:rPr>
        <w:t>,</w:t>
      </w:r>
    </w:p>
    <w:p w14:paraId="1DF97C0B" w14:textId="6D84893F" w:rsidR="003D1E7F" w:rsidRPr="003D1E7F" w:rsidRDefault="003D1E7F" w:rsidP="00F802AF">
      <w:pPr>
        <w:widowControl w:val="0"/>
        <w:numPr>
          <w:ilvl w:val="0"/>
          <w:numId w:val="61"/>
        </w:numPr>
        <w:autoSpaceDE w:val="0"/>
        <w:autoSpaceDN w:val="0"/>
        <w:spacing w:line="276" w:lineRule="auto"/>
        <w:ind w:left="630" w:right="630"/>
        <w:rPr>
          <w:rFonts w:eastAsia="Times New Roman"/>
          <w:bCs/>
          <w:w w:val="105"/>
          <w:szCs w:val="24"/>
          <w:lang w:val="en-US" w:eastAsia="en-US"/>
        </w:rPr>
      </w:pPr>
      <w:r w:rsidRPr="003D1E7F">
        <w:rPr>
          <w:rFonts w:eastAsia="Times New Roman"/>
          <w:bCs/>
          <w:w w:val="105"/>
          <w:szCs w:val="24"/>
          <w:lang w:val="en-US" w:eastAsia="en-US"/>
        </w:rPr>
        <w:t xml:space="preserve">Failing to ensure that narcotics and other controlled substances are kept in a secured cupboard: the business owner or manager is sanctioned with a fine of one hundred thousand Rwandan Francs </w:t>
      </w:r>
      <w:r w:rsidR="008F3078">
        <w:rPr>
          <w:rFonts w:eastAsia="Times New Roman"/>
          <w:bCs/>
          <w:w w:val="105"/>
          <w:szCs w:val="24"/>
          <w:lang w:val="en-US" w:eastAsia="en-US"/>
        </w:rPr>
        <w:t>(</w:t>
      </w:r>
      <w:r w:rsidRPr="003D1E7F">
        <w:rPr>
          <w:rFonts w:eastAsia="Times New Roman"/>
          <w:bCs/>
          <w:w w:val="105"/>
          <w:szCs w:val="24"/>
          <w:lang w:val="en-US" w:eastAsia="en-US"/>
        </w:rPr>
        <w:t>100,000 FRW</w:t>
      </w:r>
      <w:r w:rsidR="008F3078">
        <w:rPr>
          <w:rFonts w:eastAsia="Times New Roman"/>
          <w:bCs/>
          <w:w w:val="105"/>
          <w:szCs w:val="24"/>
          <w:lang w:val="en-US" w:eastAsia="en-US"/>
        </w:rPr>
        <w:t>)</w:t>
      </w:r>
      <w:r w:rsidRPr="003D1E7F">
        <w:rPr>
          <w:rFonts w:eastAsia="Times New Roman"/>
          <w:bCs/>
          <w:w w:val="105"/>
          <w:szCs w:val="24"/>
          <w:lang w:val="en-US" w:eastAsia="en-US"/>
        </w:rPr>
        <w:t>,</w:t>
      </w:r>
    </w:p>
    <w:p w14:paraId="712A741F" w14:textId="77777777" w:rsidR="002F5FE8" w:rsidRDefault="003D1E7F" w:rsidP="00F802AF">
      <w:pPr>
        <w:widowControl w:val="0"/>
        <w:numPr>
          <w:ilvl w:val="0"/>
          <w:numId w:val="61"/>
        </w:numPr>
        <w:autoSpaceDE w:val="0"/>
        <w:autoSpaceDN w:val="0"/>
        <w:spacing w:line="276" w:lineRule="auto"/>
        <w:ind w:left="630" w:right="630"/>
        <w:rPr>
          <w:rFonts w:eastAsia="Times New Roman"/>
          <w:bCs/>
          <w:w w:val="105"/>
          <w:szCs w:val="24"/>
          <w:lang w:val="en-US" w:eastAsia="en-US"/>
        </w:rPr>
      </w:pPr>
      <w:r w:rsidRPr="003D1E7F">
        <w:rPr>
          <w:rFonts w:eastAsia="Times New Roman"/>
          <w:bCs/>
          <w:w w:val="105"/>
          <w:szCs w:val="24"/>
          <w:lang w:val="en-US" w:eastAsia="en-US"/>
        </w:rPr>
        <w:t xml:space="preserve">Failure to provide prescriptions/reports for distribution of narcotics and controlled products at the time of inspection: the business owner or manager is sanctioned with a fine of one hundred thousand Rwandan Francs </w:t>
      </w:r>
      <w:r w:rsidR="00E45310">
        <w:rPr>
          <w:rFonts w:eastAsia="Times New Roman"/>
          <w:bCs/>
          <w:w w:val="105"/>
          <w:szCs w:val="24"/>
          <w:lang w:val="en-US" w:eastAsia="en-US"/>
        </w:rPr>
        <w:t>(</w:t>
      </w:r>
      <w:r w:rsidRPr="003D1E7F">
        <w:rPr>
          <w:rFonts w:eastAsia="Times New Roman"/>
          <w:bCs/>
          <w:w w:val="105"/>
          <w:szCs w:val="24"/>
          <w:lang w:val="en-US" w:eastAsia="en-US"/>
        </w:rPr>
        <w:t>100,000 FRW</w:t>
      </w:r>
      <w:r w:rsidR="00E45310">
        <w:rPr>
          <w:rFonts w:eastAsia="Times New Roman"/>
          <w:bCs/>
          <w:w w:val="105"/>
          <w:szCs w:val="24"/>
          <w:lang w:val="en-US" w:eastAsia="en-US"/>
        </w:rPr>
        <w:t>)</w:t>
      </w:r>
    </w:p>
    <w:p w14:paraId="07186D31" w14:textId="5FEFC5BF" w:rsidR="003D1E7F" w:rsidRPr="003D1E7F" w:rsidRDefault="002F5FE8" w:rsidP="00F802AF">
      <w:pPr>
        <w:widowControl w:val="0"/>
        <w:numPr>
          <w:ilvl w:val="0"/>
          <w:numId w:val="61"/>
        </w:numPr>
        <w:autoSpaceDE w:val="0"/>
        <w:autoSpaceDN w:val="0"/>
        <w:spacing w:line="276" w:lineRule="auto"/>
        <w:ind w:left="630" w:right="630"/>
        <w:rPr>
          <w:rFonts w:eastAsia="Times New Roman"/>
          <w:bCs/>
          <w:w w:val="105"/>
          <w:szCs w:val="24"/>
          <w:lang w:val="en-US" w:eastAsia="en-US"/>
        </w:rPr>
      </w:pPr>
      <w:r>
        <w:rPr>
          <w:rFonts w:eastAsia="Times New Roman"/>
          <w:bCs/>
          <w:w w:val="105"/>
          <w:szCs w:val="24"/>
          <w:lang w:val="en-US" w:eastAsia="en-US"/>
        </w:rPr>
        <w:t>Airing of expired regulated products:</w:t>
      </w:r>
      <w:r w:rsidRPr="002F5FE8">
        <w:rPr>
          <w:rFonts w:eastAsia="Times New Roman"/>
          <w:bCs/>
          <w:w w:val="105"/>
          <w:szCs w:val="24"/>
          <w:lang w:val="en-US" w:eastAsia="en-US"/>
        </w:rPr>
        <w:t xml:space="preserve"> </w:t>
      </w:r>
      <w:r w:rsidRPr="003D1E7F">
        <w:rPr>
          <w:rFonts w:eastAsia="Times New Roman"/>
          <w:bCs/>
          <w:w w:val="105"/>
          <w:szCs w:val="24"/>
          <w:lang w:val="en-US" w:eastAsia="en-US"/>
        </w:rPr>
        <w:t xml:space="preserve">the business owner or manager is sanctioned with a fine of one hundred thousand Rwandan Francs </w:t>
      </w:r>
      <w:r>
        <w:rPr>
          <w:rFonts w:eastAsia="Times New Roman"/>
          <w:bCs/>
          <w:w w:val="105"/>
          <w:szCs w:val="24"/>
          <w:lang w:val="en-US" w:eastAsia="en-US"/>
        </w:rPr>
        <w:t>(</w:t>
      </w:r>
      <w:r w:rsidRPr="003D1E7F">
        <w:rPr>
          <w:rFonts w:eastAsia="Times New Roman"/>
          <w:bCs/>
          <w:w w:val="105"/>
          <w:szCs w:val="24"/>
          <w:lang w:val="en-US" w:eastAsia="en-US"/>
        </w:rPr>
        <w:t>100,000 FRW</w:t>
      </w:r>
      <w:r>
        <w:rPr>
          <w:rFonts w:eastAsia="Times New Roman"/>
          <w:bCs/>
          <w:w w:val="105"/>
          <w:szCs w:val="24"/>
          <w:lang w:val="en-US" w:eastAsia="en-US"/>
        </w:rPr>
        <w:t>)</w:t>
      </w:r>
    </w:p>
    <w:p w14:paraId="4F21B74F" w14:textId="0BA48316" w:rsidR="003D1E7F" w:rsidRPr="003D1E7F" w:rsidRDefault="003D1E7F" w:rsidP="00F802AF">
      <w:pPr>
        <w:widowControl w:val="0"/>
        <w:numPr>
          <w:ilvl w:val="0"/>
          <w:numId w:val="61"/>
        </w:numPr>
        <w:autoSpaceDE w:val="0"/>
        <w:autoSpaceDN w:val="0"/>
        <w:spacing w:line="276" w:lineRule="auto"/>
        <w:ind w:left="630" w:right="630"/>
        <w:rPr>
          <w:rFonts w:eastAsia="Times New Roman"/>
          <w:bCs/>
          <w:w w:val="105"/>
          <w:szCs w:val="24"/>
          <w:lang w:val="en-US" w:eastAsia="en-US"/>
        </w:rPr>
      </w:pPr>
      <w:r w:rsidRPr="003D1E7F">
        <w:rPr>
          <w:rFonts w:eastAsia="Times New Roman"/>
          <w:bCs/>
          <w:w w:val="105"/>
          <w:szCs w:val="24"/>
          <w:lang w:val="en-US" w:eastAsia="en-US"/>
        </w:rPr>
        <w:t xml:space="preserve">Any change to the authorization without notifying the Authority within the prescribed timelines: the business owner or manager is sanctioned with a fine of one hundred thousand Rwandan Francs </w:t>
      </w:r>
      <w:r w:rsidR="00427DC9">
        <w:rPr>
          <w:rFonts w:eastAsia="Times New Roman"/>
          <w:bCs/>
          <w:w w:val="105"/>
          <w:szCs w:val="24"/>
          <w:lang w:val="en-US" w:eastAsia="en-US"/>
        </w:rPr>
        <w:t>(</w:t>
      </w:r>
      <w:r w:rsidRPr="003D1E7F">
        <w:rPr>
          <w:rFonts w:eastAsia="Times New Roman"/>
          <w:bCs/>
          <w:w w:val="105"/>
          <w:szCs w:val="24"/>
          <w:lang w:val="en-US" w:eastAsia="en-US"/>
        </w:rPr>
        <w:t>100,000 FRW</w:t>
      </w:r>
      <w:r w:rsidR="00427DC9">
        <w:rPr>
          <w:rFonts w:eastAsia="Times New Roman"/>
          <w:bCs/>
          <w:w w:val="105"/>
          <w:szCs w:val="24"/>
          <w:lang w:val="en-US" w:eastAsia="en-US"/>
        </w:rPr>
        <w:t>)</w:t>
      </w:r>
    </w:p>
    <w:p w14:paraId="5B82289D" w14:textId="0C822D39" w:rsidR="003D1E7F" w:rsidRPr="003D1E7F" w:rsidRDefault="003D1E7F" w:rsidP="00F802AF">
      <w:pPr>
        <w:widowControl w:val="0"/>
        <w:numPr>
          <w:ilvl w:val="0"/>
          <w:numId w:val="61"/>
        </w:numPr>
        <w:autoSpaceDE w:val="0"/>
        <w:autoSpaceDN w:val="0"/>
        <w:spacing w:line="276" w:lineRule="auto"/>
        <w:ind w:left="630" w:right="630"/>
        <w:rPr>
          <w:rFonts w:eastAsia="Times New Roman"/>
          <w:bCs/>
          <w:w w:val="105"/>
          <w:szCs w:val="24"/>
          <w:lang w:val="en-US" w:eastAsia="en-US"/>
        </w:rPr>
      </w:pPr>
      <w:r w:rsidRPr="003D1E7F">
        <w:rPr>
          <w:rFonts w:eastAsia="Times New Roman"/>
          <w:color w:val="000000"/>
          <w:szCs w:val="24"/>
          <w:lang w:val="en-US" w:eastAsia="en-US"/>
        </w:rPr>
        <w:t xml:space="preserve">Relocation without notifying the Authority: </w:t>
      </w:r>
      <w:r w:rsidRPr="003D1E7F">
        <w:rPr>
          <w:rFonts w:eastAsia="Times New Roman"/>
          <w:bCs/>
          <w:w w:val="105"/>
          <w:szCs w:val="24"/>
          <w:lang w:val="en-US" w:eastAsia="en-US"/>
        </w:rPr>
        <w:t xml:space="preserve">the business owner or manager is sanctioned with a fine of one hundred thousand Rwandan Francs </w:t>
      </w:r>
      <w:r w:rsidR="00427DC9">
        <w:rPr>
          <w:rFonts w:eastAsia="Times New Roman"/>
          <w:bCs/>
          <w:w w:val="105"/>
          <w:szCs w:val="24"/>
          <w:lang w:val="en-US" w:eastAsia="en-US"/>
        </w:rPr>
        <w:t>(</w:t>
      </w:r>
      <w:r w:rsidRPr="003D1E7F">
        <w:rPr>
          <w:rFonts w:eastAsia="Times New Roman"/>
          <w:bCs/>
          <w:w w:val="105"/>
          <w:szCs w:val="24"/>
          <w:lang w:val="en-US" w:eastAsia="en-US"/>
        </w:rPr>
        <w:t>100,000 FR</w:t>
      </w:r>
      <w:r w:rsidR="00427DC9">
        <w:rPr>
          <w:rFonts w:eastAsia="Times New Roman"/>
          <w:bCs/>
          <w:w w:val="105"/>
          <w:szCs w:val="24"/>
          <w:lang w:val="en-US" w:eastAsia="en-US"/>
        </w:rPr>
        <w:t>W)</w:t>
      </w:r>
    </w:p>
    <w:p w14:paraId="2A697C7E" w14:textId="790D95FB" w:rsidR="003D1E7F" w:rsidRPr="003D1E7F" w:rsidRDefault="003D1E7F" w:rsidP="00F802AF">
      <w:pPr>
        <w:pStyle w:val="Heading2"/>
        <w:rPr>
          <w:rFonts w:eastAsia="SimSun"/>
          <w:lang w:val="en-US" w:eastAsia="en-US"/>
        </w:rPr>
      </w:pPr>
      <w:bookmarkStart w:id="73" w:name="_Toc101880732"/>
      <w:bookmarkStart w:id="74" w:name="_Toc110269427"/>
      <w:r w:rsidRPr="003D1E7F">
        <w:rPr>
          <w:rFonts w:eastAsia="SimSun"/>
          <w:u w:val="single"/>
          <w:lang w:val="en-US" w:eastAsia="en-US"/>
        </w:rPr>
        <w:t>Article 2</w:t>
      </w:r>
      <w:r w:rsidR="006D7DE7">
        <w:rPr>
          <w:rFonts w:eastAsia="SimSun"/>
          <w:u w:val="single"/>
          <w:lang w:val="en-US" w:eastAsia="en-US"/>
        </w:rPr>
        <w:t>1</w:t>
      </w:r>
      <w:r w:rsidRPr="003D1E7F">
        <w:rPr>
          <w:rFonts w:eastAsia="SimSun"/>
          <w:lang w:val="en-US" w:eastAsia="en-US"/>
        </w:rPr>
        <w:t>: Other Regulatory Actions</w:t>
      </w:r>
      <w:bookmarkEnd w:id="73"/>
      <w:bookmarkEnd w:id="74"/>
      <w:r w:rsidRPr="003D1E7F">
        <w:rPr>
          <w:rFonts w:eastAsia="SimSun"/>
          <w:lang w:val="en-US" w:eastAsia="en-US"/>
        </w:rPr>
        <w:t xml:space="preserve"> </w:t>
      </w:r>
    </w:p>
    <w:p w14:paraId="58DD90F8" w14:textId="77777777" w:rsidR="003D1E7F" w:rsidRPr="003D1E7F" w:rsidRDefault="003D1E7F">
      <w:pPr>
        <w:tabs>
          <w:tab w:val="left" w:pos="630"/>
          <w:tab w:val="left" w:pos="1350"/>
        </w:tabs>
        <w:spacing w:line="276" w:lineRule="auto"/>
        <w:ind w:right="630"/>
        <w:rPr>
          <w:rFonts w:eastAsia="SimSun"/>
          <w:color w:val="000000"/>
          <w:szCs w:val="24"/>
          <w:lang w:val="en-US" w:eastAsia="en-US"/>
        </w:rPr>
      </w:pPr>
      <w:r w:rsidRPr="003D1E7F">
        <w:rPr>
          <w:rFonts w:eastAsia="SimSun"/>
          <w:color w:val="000000"/>
          <w:szCs w:val="24"/>
          <w:lang w:val="en-US" w:eastAsia="en-US"/>
        </w:rPr>
        <w:t xml:space="preserve">The Authority shall take the regulatory actions based on Minor, Major and Critical category of non-compliances as </w:t>
      </w:r>
      <w:r w:rsidRPr="003D1E7F">
        <w:rPr>
          <w:rFonts w:eastAsia="SimSun"/>
          <w:szCs w:val="24"/>
          <w:lang w:val="en-US" w:eastAsia="en-US"/>
        </w:rPr>
        <w:t>recommended by the inspectors when making decisions on the outcome of inspections</w:t>
      </w:r>
      <w:r w:rsidRPr="003D1E7F">
        <w:rPr>
          <w:rFonts w:eastAsia="SimSun"/>
          <w:bCs/>
          <w:szCs w:val="24"/>
          <w:lang w:val="en-US" w:eastAsia="en-US"/>
        </w:rPr>
        <w:t>:</w:t>
      </w:r>
    </w:p>
    <w:p w14:paraId="357222B3" w14:textId="77777777" w:rsidR="003D1E7F" w:rsidRPr="003D1E7F" w:rsidRDefault="003D1E7F" w:rsidP="00F802AF">
      <w:pPr>
        <w:numPr>
          <w:ilvl w:val="0"/>
          <w:numId w:val="54"/>
        </w:numPr>
        <w:tabs>
          <w:tab w:val="left" w:pos="720"/>
          <w:tab w:val="left" w:pos="810"/>
          <w:tab w:val="left" w:pos="900"/>
          <w:tab w:val="left" w:pos="1260"/>
          <w:tab w:val="left" w:pos="1473"/>
          <w:tab w:val="left" w:pos="1890"/>
          <w:tab w:val="left" w:pos="1980"/>
          <w:tab w:val="left" w:pos="2146"/>
          <w:tab w:val="left" w:pos="3016"/>
          <w:tab w:val="left" w:pos="3240"/>
          <w:tab w:val="left" w:pos="5064"/>
        </w:tabs>
        <w:spacing w:line="276" w:lineRule="auto"/>
        <w:ind w:right="630"/>
        <w:rPr>
          <w:rFonts w:eastAsia="SimSun"/>
          <w:bCs/>
          <w:szCs w:val="24"/>
          <w:lang w:val="en-US" w:eastAsia="en-US"/>
        </w:rPr>
      </w:pPr>
      <w:r w:rsidRPr="003D1E7F">
        <w:rPr>
          <w:rFonts w:eastAsia="SimSun"/>
          <w:szCs w:val="24"/>
          <w:lang w:val="en-US" w:eastAsia="en-US"/>
        </w:rPr>
        <w:t xml:space="preserve">Minor non-compliances are applied not limited to: </w:t>
      </w:r>
    </w:p>
    <w:p w14:paraId="76A9FDB9" w14:textId="77777777" w:rsidR="003D1E7F" w:rsidRPr="003D1E7F" w:rsidRDefault="003D1E7F" w:rsidP="00F802AF">
      <w:pPr>
        <w:numPr>
          <w:ilvl w:val="0"/>
          <w:numId w:val="138"/>
        </w:numPr>
        <w:tabs>
          <w:tab w:val="left" w:pos="900"/>
          <w:tab w:val="left" w:pos="1473"/>
          <w:tab w:val="left" w:pos="2250"/>
          <w:tab w:val="left" w:pos="3016"/>
          <w:tab w:val="left" w:pos="3240"/>
          <w:tab w:val="left" w:pos="5064"/>
        </w:tabs>
        <w:spacing w:line="276" w:lineRule="auto"/>
        <w:ind w:right="630"/>
        <w:rPr>
          <w:rFonts w:eastAsia="SimSun"/>
          <w:bCs/>
          <w:szCs w:val="24"/>
          <w:lang w:val="en-US" w:eastAsia="en-US"/>
        </w:rPr>
      </w:pPr>
      <w:r w:rsidRPr="003D1E7F">
        <w:rPr>
          <w:rFonts w:eastAsia="SimSun"/>
          <w:szCs w:val="24"/>
          <w:lang w:val="en-US" w:eastAsia="en-US"/>
        </w:rPr>
        <w:t xml:space="preserve">Corrective action within a given time frame </w:t>
      </w:r>
    </w:p>
    <w:p w14:paraId="72779418" w14:textId="77777777" w:rsidR="003D1E7F" w:rsidRPr="003D1E7F" w:rsidRDefault="003D1E7F" w:rsidP="00F802AF">
      <w:pPr>
        <w:numPr>
          <w:ilvl w:val="0"/>
          <w:numId w:val="138"/>
        </w:numPr>
        <w:tabs>
          <w:tab w:val="left" w:pos="900"/>
          <w:tab w:val="left" w:pos="1473"/>
          <w:tab w:val="left" w:pos="2250"/>
          <w:tab w:val="left" w:pos="3016"/>
          <w:tab w:val="left" w:pos="3240"/>
          <w:tab w:val="left" w:pos="5064"/>
        </w:tabs>
        <w:spacing w:line="276" w:lineRule="auto"/>
        <w:ind w:right="630"/>
        <w:rPr>
          <w:rFonts w:eastAsia="SimSun"/>
          <w:bCs/>
          <w:szCs w:val="24"/>
          <w:lang w:val="en-US" w:eastAsia="en-US"/>
        </w:rPr>
      </w:pPr>
      <w:r w:rsidRPr="003D1E7F">
        <w:rPr>
          <w:rFonts w:eastAsia="SimSun"/>
          <w:szCs w:val="24"/>
          <w:lang w:val="en-US" w:eastAsia="en-US"/>
        </w:rPr>
        <w:t>Request for compliance report within five (5) working days</w:t>
      </w:r>
    </w:p>
    <w:p w14:paraId="70796084" w14:textId="77777777" w:rsidR="003D1E7F" w:rsidRPr="003D1E7F" w:rsidRDefault="003D1E7F" w:rsidP="00F802AF">
      <w:pPr>
        <w:tabs>
          <w:tab w:val="left" w:pos="900"/>
          <w:tab w:val="left" w:pos="1473"/>
          <w:tab w:val="left" w:pos="2250"/>
          <w:tab w:val="left" w:pos="3016"/>
          <w:tab w:val="left" w:pos="3240"/>
          <w:tab w:val="left" w:pos="5064"/>
        </w:tabs>
        <w:spacing w:line="276" w:lineRule="auto"/>
        <w:ind w:left="1440" w:right="630"/>
        <w:rPr>
          <w:rFonts w:eastAsia="SimSun"/>
          <w:bCs/>
          <w:szCs w:val="24"/>
          <w:lang w:val="en-US" w:eastAsia="en-US"/>
        </w:rPr>
      </w:pPr>
    </w:p>
    <w:p w14:paraId="7B789545" w14:textId="77777777" w:rsidR="003D1E7F" w:rsidRPr="003D1E7F" w:rsidRDefault="003D1E7F" w:rsidP="00F802AF">
      <w:pPr>
        <w:numPr>
          <w:ilvl w:val="0"/>
          <w:numId w:val="54"/>
        </w:numPr>
        <w:tabs>
          <w:tab w:val="left" w:pos="900"/>
          <w:tab w:val="left" w:pos="1080"/>
          <w:tab w:val="left" w:pos="1260"/>
          <w:tab w:val="left" w:pos="1473"/>
          <w:tab w:val="left" w:pos="1890"/>
          <w:tab w:val="left" w:pos="1980"/>
          <w:tab w:val="left" w:pos="2146"/>
          <w:tab w:val="left" w:pos="3016"/>
          <w:tab w:val="left" w:pos="3240"/>
          <w:tab w:val="left" w:pos="5064"/>
        </w:tabs>
        <w:spacing w:line="276" w:lineRule="auto"/>
        <w:ind w:right="630"/>
        <w:rPr>
          <w:rFonts w:eastAsia="SimSun"/>
          <w:bCs/>
          <w:szCs w:val="24"/>
          <w:lang w:val="en-US" w:eastAsia="en-US"/>
        </w:rPr>
      </w:pPr>
      <w:r w:rsidRPr="003D1E7F">
        <w:rPr>
          <w:rFonts w:eastAsia="SimSun"/>
          <w:szCs w:val="24"/>
          <w:lang w:val="en-US" w:eastAsia="en-US"/>
        </w:rPr>
        <w:t>Major non-compliances</w:t>
      </w:r>
    </w:p>
    <w:p w14:paraId="5C0378DE" w14:textId="77777777" w:rsidR="003D1E7F" w:rsidRPr="003D1E7F" w:rsidRDefault="003D1E7F" w:rsidP="00F802AF">
      <w:pPr>
        <w:numPr>
          <w:ilvl w:val="0"/>
          <w:numId w:val="139"/>
        </w:numPr>
        <w:tabs>
          <w:tab w:val="left" w:pos="990"/>
          <w:tab w:val="left" w:pos="1473"/>
          <w:tab w:val="left" w:pos="2430"/>
          <w:tab w:val="left" w:pos="2520"/>
          <w:tab w:val="left" w:pos="3016"/>
          <w:tab w:val="left" w:pos="3240"/>
          <w:tab w:val="left" w:pos="5064"/>
        </w:tabs>
        <w:spacing w:line="276" w:lineRule="auto"/>
        <w:ind w:right="630"/>
        <w:rPr>
          <w:rFonts w:eastAsia="SimSun"/>
          <w:bCs/>
          <w:szCs w:val="24"/>
          <w:lang w:val="en-US" w:eastAsia="en-US"/>
        </w:rPr>
      </w:pPr>
      <w:r w:rsidRPr="003D1E7F">
        <w:rPr>
          <w:rFonts w:eastAsia="SimSun"/>
          <w:szCs w:val="24"/>
          <w:lang w:val="en-US" w:eastAsia="en-US"/>
        </w:rPr>
        <w:t>Issue warning letter</w:t>
      </w:r>
    </w:p>
    <w:p w14:paraId="0C40BFC8" w14:textId="77777777" w:rsidR="003D1E7F" w:rsidRPr="003D1E7F" w:rsidRDefault="003D1E7F" w:rsidP="00F802AF">
      <w:pPr>
        <w:numPr>
          <w:ilvl w:val="0"/>
          <w:numId w:val="139"/>
        </w:numPr>
        <w:tabs>
          <w:tab w:val="left" w:pos="990"/>
          <w:tab w:val="left" w:pos="1473"/>
          <w:tab w:val="left" w:pos="2430"/>
          <w:tab w:val="left" w:pos="2520"/>
          <w:tab w:val="left" w:pos="3016"/>
          <w:tab w:val="left" w:pos="3240"/>
          <w:tab w:val="left" w:pos="5064"/>
        </w:tabs>
        <w:spacing w:line="276" w:lineRule="auto"/>
        <w:ind w:right="630"/>
        <w:rPr>
          <w:rFonts w:eastAsia="SimSun"/>
          <w:bCs/>
          <w:szCs w:val="24"/>
          <w:lang w:val="en-US" w:eastAsia="en-US"/>
        </w:rPr>
      </w:pPr>
      <w:r w:rsidRPr="003D1E7F">
        <w:rPr>
          <w:rFonts w:eastAsia="SimSun"/>
          <w:szCs w:val="24"/>
          <w:lang w:val="en-US" w:eastAsia="en-US"/>
        </w:rPr>
        <w:t>Temporary withdrawal or suspension of operational license.</w:t>
      </w:r>
    </w:p>
    <w:p w14:paraId="2B0A1B0C" w14:textId="77777777" w:rsidR="003D1E7F" w:rsidRPr="003D1E7F" w:rsidRDefault="003D1E7F" w:rsidP="00F802AF">
      <w:pPr>
        <w:tabs>
          <w:tab w:val="left" w:pos="990"/>
          <w:tab w:val="left" w:pos="1473"/>
          <w:tab w:val="left" w:pos="2430"/>
          <w:tab w:val="left" w:pos="2520"/>
          <w:tab w:val="left" w:pos="3016"/>
          <w:tab w:val="left" w:pos="3240"/>
          <w:tab w:val="left" w:pos="5064"/>
        </w:tabs>
        <w:spacing w:line="276" w:lineRule="auto"/>
        <w:ind w:left="1440" w:right="630"/>
        <w:rPr>
          <w:rFonts w:eastAsia="SimSun"/>
          <w:bCs/>
          <w:szCs w:val="24"/>
          <w:lang w:val="en-US" w:eastAsia="en-US"/>
        </w:rPr>
      </w:pPr>
    </w:p>
    <w:p w14:paraId="3DBC6876" w14:textId="77777777" w:rsidR="003D1E7F" w:rsidRPr="003D1E7F" w:rsidRDefault="003D1E7F" w:rsidP="00F802AF">
      <w:pPr>
        <w:numPr>
          <w:ilvl w:val="0"/>
          <w:numId w:val="54"/>
        </w:numPr>
        <w:tabs>
          <w:tab w:val="left" w:pos="540"/>
          <w:tab w:val="left" w:pos="1170"/>
          <w:tab w:val="left" w:pos="1473"/>
          <w:tab w:val="left" w:pos="1890"/>
          <w:tab w:val="left" w:pos="1980"/>
          <w:tab w:val="left" w:pos="2146"/>
          <w:tab w:val="left" w:pos="3016"/>
          <w:tab w:val="left" w:pos="3240"/>
          <w:tab w:val="left" w:pos="5064"/>
        </w:tabs>
        <w:spacing w:line="276" w:lineRule="auto"/>
        <w:ind w:right="630"/>
        <w:rPr>
          <w:rFonts w:eastAsia="SimSun"/>
          <w:bCs/>
          <w:szCs w:val="24"/>
          <w:lang w:val="en-US" w:eastAsia="en-US"/>
        </w:rPr>
      </w:pPr>
      <w:r w:rsidRPr="003D1E7F">
        <w:rPr>
          <w:rFonts w:eastAsia="SimSun"/>
          <w:szCs w:val="24"/>
          <w:lang w:val="en-US" w:eastAsia="en-US"/>
        </w:rPr>
        <w:t>Critical</w:t>
      </w:r>
      <w:r w:rsidRPr="003D1E7F">
        <w:rPr>
          <w:rFonts w:eastAsia="SimSun"/>
          <w:bCs/>
          <w:szCs w:val="24"/>
          <w:lang w:val="en-US" w:eastAsia="en-US"/>
        </w:rPr>
        <w:t xml:space="preserve"> non-compliances include</w:t>
      </w:r>
    </w:p>
    <w:p w14:paraId="00004D30" w14:textId="77777777" w:rsidR="003D1E7F" w:rsidRPr="003D1E7F" w:rsidRDefault="003D1E7F" w:rsidP="00F802AF">
      <w:pPr>
        <w:numPr>
          <w:ilvl w:val="0"/>
          <w:numId w:val="140"/>
        </w:numPr>
        <w:tabs>
          <w:tab w:val="left" w:pos="180"/>
          <w:tab w:val="left" w:pos="990"/>
          <w:tab w:val="left" w:pos="1473"/>
          <w:tab w:val="left" w:pos="2146"/>
          <w:tab w:val="left" w:pos="3016"/>
          <w:tab w:val="left" w:pos="3240"/>
          <w:tab w:val="left" w:pos="5064"/>
        </w:tabs>
        <w:spacing w:line="276" w:lineRule="auto"/>
        <w:ind w:right="630"/>
        <w:rPr>
          <w:rFonts w:eastAsia="SimSun"/>
          <w:bCs/>
          <w:szCs w:val="24"/>
          <w:lang w:val="en-US" w:eastAsia="en-US"/>
        </w:rPr>
      </w:pPr>
      <w:r w:rsidRPr="003D1E7F">
        <w:rPr>
          <w:rFonts w:eastAsia="SimSun"/>
          <w:bCs/>
          <w:szCs w:val="24"/>
          <w:lang w:val="en-US" w:eastAsia="en-US"/>
        </w:rPr>
        <w:t xml:space="preserve">Temporarily </w:t>
      </w:r>
      <w:r w:rsidRPr="003D1E7F">
        <w:rPr>
          <w:rFonts w:eastAsia="SimSun"/>
          <w:szCs w:val="24"/>
          <w:lang w:val="en-US" w:eastAsia="en-US"/>
        </w:rPr>
        <w:t>closure of the establishment,</w:t>
      </w:r>
    </w:p>
    <w:p w14:paraId="269DE782" w14:textId="77777777" w:rsidR="003D1E7F" w:rsidRPr="003D1E7F" w:rsidRDefault="003D1E7F" w:rsidP="00F802AF">
      <w:pPr>
        <w:numPr>
          <w:ilvl w:val="0"/>
          <w:numId w:val="140"/>
        </w:numPr>
        <w:tabs>
          <w:tab w:val="left" w:pos="180"/>
          <w:tab w:val="left" w:pos="990"/>
          <w:tab w:val="left" w:pos="1473"/>
          <w:tab w:val="left" w:pos="2146"/>
          <w:tab w:val="left" w:pos="3016"/>
          <w:tab w:val="left" w:pos="3240"/>
          <w:tab w:val="left" w:pos="5064"/>
        </w:tabs>
        <w:spacing w:line="276" w:lineRule="auto"/>
        <w:ind w:right="630"/>
        <w:rPr>
          <w:rFonts w:eastAsia="SimSun"/>
          <w:bCs/>
          <w:szCs w:val="24"/>
          <w:lang w:val="en-US" w:eastAsia="en-US"/>
        </w:rPr>
      </w:pPr>
      <w:r w:rsidRPr="003D1E7F">
        <w:rPr>
          <w:rFonts w:eastAsia="SimSun"/>
          <w:bCs/>
          <w:szCs w:val="24"/>
          <w:lang w:val="en-US" w:eastAsia="en-US"/>
        </w:rPr>
        <w:t xml:space="preserve"> permanent withdrawal/revocation of operational license,</w:t>
      </w:r>
    </w:p>
    <w:p w14:paraId="12C71B21" w14:textId="77777777" w:rsidR="003D1E7F" w:rsidRPr="003D1E7F" w:rsidRDefault="003D1E7F" w:rsidP="00F802AF">
      <w:pPr>
        <w:numPr>
          <w:ilvl w:val="0"/>
          <w:numId w:val="140"/>
        </w:numPr>
        <w:tabs>
          <w:tab w:val="left" w:pos="180"/>
          <w:tab w:val="left" w:pos="990"/>
          <w:tab w:val="left" w:pos="1473"/>
          <w:tab w:val="left" w:pos="2146"/>
          <w:tab w:val="left" w:pos="3016"/>
          <w:tab w:val="left" w:pos="3240"/>
          <w:tab w:val="left" w:pos="5064"/>
        </w:tabs>
        <w:spacing w:line="276" w:lineRule="auto"/>
        <w:ind w:right="630"/>
        <w:rPr>
          <w:rFonts w:eastAsia="Times New Roman"/>
          <w:szCs w:val="24"/>
          <w:lang w:val="en-US" w:eastAsia="en-US"/>
        </w:rPr>
      </w:pPr>
      <w:r w:rsidRPr="003D1E7F">
        <w:rPr>
          <w:rFonts w:eastAsia="SimSun"/>
          <w:bCs/>
          <w:szCs w:val="24"/>
          <w:lang w:val="en-US" w:eastAsia="en-US"/>
        </w:rPr>
        <w:lastRenderedPageBreak/>
        <w:t>Not granting</w:t>
      </w:r>
      <w:r w:rsidRPr="003D1E7F">
        <w:rPr>
          <w:rFonts w:eastAsia="SimSun"/>
          <w:szCs w:val="24"/>
          <w:lang w:val="en-US" w:eastAsia="en-US"/>
        </w:rPr>
        <w:t xml:space="preserve"> the operational license.</w:t>
      </w:r>
    </w:p>
    <w:p w14:paraId="7B688B64" w14:textId="77777777" w:rsidR="003D1E7F" w:rsidRPr="003D1E7F" w:rsidRDefault="003D1E7F">
      <w:pPr>
        <w:tabs>
          <w:tab w:val="left" w:pos="630"/>
        </w:tabs>
        <w:spacing w:line="276" w:lineRule="auto"/>
        <w:ind w:right="630"/>
        <w:rPr>
          <w:rFonts w:eastAsia="Times-Roman"/>
          <w:color w:val="000000"/>
          <w:szCs w:val="24"/>
          <w:lang w:val="en-US" w:eastAsia="zh-CN" w:bidi="ar"/>
        </w:rPr>
      </w:pPr>
    </w:p>
    <w:p w14:paraId="74B86353" w14:textId="21B7D7BF" w:rsidR="003D1E7F" w:rsidRDefault="003D1E7F">
      <w:pPr>
        <w:tabs>
          <w:tab w:val="left" w:pos="630"/>
        </w:tabs>
        <w:spacing w:line="276" w:lineRule="auto"/>
        <w:ind w:right="630"/>
        <w:rPr>
          <w:rFonts w:eastAsia="Times-Roman"/>
          <w:color w:val="000000"/>
          <w:szCs w:val="24"/>
          <w:lang w:val="en-US" w:eastAsia="zh-CN" w:bidi="ar"/>
        </w:rPr>
      </w:pPr>
      <w:r w:rsidRPr="00151EE1">
        <w:rPr>
          <w:rFonts w:eastAsia="Times-Roman"/>
          <w:color w:val="000000"/>
          <w:szCs w:val="24"/>
          <w:lang w:val="en-US" w:eastAsia="zh-CN" w:bidi="ar"/>
        </w:rPr>
        <w:t xml:space="preserve">The above-mentioned non-compliances shall be detailed in other regulatory documents </w:t>
      </w:r>
      <w:r w:rsidRPr="00AE5FD0">
        <w:rPr>
          <w:rFonts w:eastAsia="Times-Roman"/>
          <w:color w:val="000000"/>
          <w:szCs w:val="24"/>
          <w:lang w:val="en-US" w:eastAsia="zh-CN" w:bidi="ar"/>
        </w:rPr>
        <w:t xml:space="preserve">(guidelines, Standard Operating Procedures, </w:t>
      </w:r>
      <w:r w:rsidRPr="00720F7E">
        <w:rPr>
          <w:rFonts w:eastAsia="Times-Roman"/>
          <w:color w:val="000000"/>
          <w:szCs w:val="24"/>
          <w:lang w:val="en-US" w:eastAsia="zh-CN" w:bidi="ar"/>
        </w:rPr>
        <w:t>etc.)</w:t>
      </w:r>
      <w:r w:rsidRPr="003D1E7F">
        <w:rPr>
          <w:rFonts w:eastAsia="Times-Roman"/>
          <w:color w:val="000000"/>
          <w:szCs w:val="24"/>
          <w:lang w:val="en-US" w:eastAsia="zh-CN" w:bidi="ar"/>
        </w:rPr>
        <w:t xml:space="preserve"> </w:t>
      </w:r>
      <w:r w:rsidR="00C61148">
        <w:rPr>
          <w:rFonts w:eastAsia="Times-Roman"/>
          <w:color w:val="000000"/>
          <w:szCs w:val="24"/>
          <w:lang w:val="en-US" w:eastAsia="zh-CN" w:bidi="ar"/>
        </w:rPr>
        <w:t xml:space="preserve"> </w:t>
      </w:r>
    </w:p>
    <w:p w14:paraId="60C76BD9" w14:textId="193FB9D1" w:rsidR="003D1E7F" w:rsidRPr="00F802AF" w:rsidRDefault="003D1E7F" w:rsidP="00F802AF">
      <w:pPr>
        <w:pStyle w:val="Heading2"/>
        <w:rPr>
          <w:rFonts w:eastAsia="SimSun"/>
          <w:b w:val="0"/>
          <w:u w:val="single"/>
          <w:lang w:val="en-US" w:eastAsia="en-US"/>
        </w:rPr>
      </w:pPr>
      <w:bookmarkStart w:id="75" w:name="_Toc88421874"/>
      <w:bookmarkStart w:id="76" w:name="_Toc101880733"/>
      <w:bookmarkStart w:id="77" w:name="_Toc110269428"/>
      <w:r w:rsidRPr="003D1E7F">
        <w:rPr>
          <w:rFonts w:eastAsia="SimSun"/>
          <w:u w:val="single"/>
          <w:lang w:val="en-US" w:eastAsia="en-US"/>
        </w:rPr>
        <w:t>Article 2</w:t>
      </w:r>
      <w:r w:rsidR="00C10D96">
        <w:rPr>
          <w:rFonts w:eastAsia="SimSun"/>
          <w:u w:val="single"/>
          <w:lang w:val="en-US" w:eastAsia="en-US"/>
        </w:rPr>
        <w:t>2</w:t>
      </w:r>
      <w:r w:rsidRPr="003D1E7F">
        <w:rPr>
          <w:rFonts w:eastAsia="SimSun"/>
          <w:u w:val="single"/>
          <w:lang w:val="en-US" w:eastAsia="en-US"/>
        </w:rPr>
        <w:t>:</w:t>
      </w:r>
      <w:r w:rsidRPr="003D1E7F">
        <w:rPr>
          <w:rFonts w:eastAsia="SimSun"/>
          <w:lang w:val="en-US" w:eastAsia="en-US"/>
        </w:rPr>
        <w:t xml:space="preserve"> Warning, Suspensions and revocations</w:t>
      </w:r>
      <w:bookmarkEnd w:id="75"/>
      <w:bookmarkEnd w:id="76"/>
      <w:bookmarkEnd w:id="77"/>
      <w:r w:rsidRPr="003D1E7F">
        <w:rPr>
          <w:rFonts w:eastAsia="SimSun"/>
          <w:lang w:val="en-US" w:eastAsia="en-US"/>
        </w:rPr>
        <w:t xml:space="preserve"> </w:t>
      </w:r>
    </w:p>
    <w:p w14:paraId="461B93A2" w14:textId="646087F9" w:rsidR="003D1E7F" w:rsidRDefault="003D1E7F">
      <w:pPr>
        <w:spacing w:line="276" w:lineRule="auto"/>
        <w:ind w:right="630"/>
        <w:contextualSpacing/>
        <w:rPr>
          <w:rFonts w:eastAsia="SimSun"/>
          <w:szCs w:val="24"/>
          <w:lang w:val="en-US" w:eastAsia="en-US"/>
        </w:rPr>
      </w:pPr>
      <w:bookmarkStart w:id="78" w:name="_Hlk91691471"/>
      <w:r w:rsidRPr="003D1E7F">
        <w:rPr>
          <w:rFonts w:eastAsia="SimSun"/>
          <w:szCs w:val="24"/>
          <w:lang w:val="en-US" w:eastAsia="en-US"/>
        </w:rPr>
        <w:t>A warning letter</w:t>
      </w:r>
      <w:r w:rsidR="00FC1342">
        <w:rPr>
          <w:rFonts w:eastAsia="SimSun"/>
          <w:szCs w:val="24"/>
          <w:lang w:val="en-US" w:eastAsia="en-US"/>
        </w:rPr>
        <w:t>, suspension or revocation of the authorization shall be</w:t>
      </w:r>
      <w:r w:rsidRPr="003D1E7F">
        <w:rPr>
          <w:rFonts w:eastAsia="SimSun"/>
          <w:szCs w:val="24"/>
          <w:lang w:val="en-US" w:eastAsia="en-US"/>
        </w:rPr>
        <w:t xml:space="preserve"> </w:t>
      </w:r>
      <w:r w:rsidR="00041A0B">
        <w:rPr>
          <w:rFonts w:eastAsia="SimSun"/>
          <w:szCs w:val="24"/>
          <w:lang w:val="en-US" w:eastAsia="en-US"/>
        </w:rPr>
        <w:t>granted</w:t>
      </w:r>
      <w:r w:rsidRPr="003D1E7F">
        <w:rPr>
          <w:rFonts w:eastAsia="SimSun"/>
          <w:szCs w:val="24"/>
          <w:lang w:val="en-US" w:eastAsia="en-US"/>
        </w:rPr>
        <w:t xml:space="preserve"> to the applicant where the Authority finds the applicant not complying with any of the requirements or conditions in these Regulations; or has ceased to be fit to carry on the </w:t>
      </w:r>
      <w:r w:rsidR="005447F3">
        <w:rPr>
          <w:rFonts w:eastAsia="SimSun"/>
          <w:szCs w:val="24"/>
          <w:lang w:val="en-US" w:eastAsia="en-US"/>
        </w:rPr>
        <w:t xml:space="preserve">regulated </w:t>
      </w:r>
      <w:r w:rsidR="00A40E0D">
        <w:rPr>
          <w:rFonts w:eastAsia="SimSun"/>
          <w:szCs w:val="24"/>
          <w:lang w:val="en-US" w:eastAsia="en-US"/>
        </w:rPr>
        <w:t>activities</w:t>
      </w:r>
      <w:r w:rsidRPr="003D1E7F">
        <w:rPr>
          <w:rFonts w:eastAsia="SimSun"/>
          <w:szCs w:val="24"/>
          <w:lang w:val="en-US" w:eastAsia="en-US"/>
        </w:rPr>
        <w:t>.</w:t>
      </w:r>
    </w:p>
    <w:p w14:paraId="0E193578" w14:textId="77777777" w:rsidR="009E6930" w:rsidRPr="003D1E7F" w:rsidRDefault="009E6930">
      <w:pPr>
        <w:spacing w:line="276" w:lineRule="auto"/>
        <w:ind w:right="630"/>
        <w:contextualSpacing/>
        <w:rPr>
          <w:rFonts w:eastAsia="SimSun"/>
          <w:szCs w:val="24"/>
          <w:lang w:val="en-US" w:eastAsia="en-US"/>
        </w:rPr>
      </w:pPr>
    </w:p>
    <w:p w14:paraId="2AFB8E70" w14:textId="3B24F4BB" w:rsidR="003D1E7F" w:rsidRPr="003D1E7F" w:rsidRDefault="003D1E7F" w:rsidP="00F802AF">
      <w:pPr>
        <w:spacing w:line="276" w:lineRule="auto"/>
        <w:ind w:right="630"/>
        <w:rPr>
          <w:rFonts w:eastAsia="SimSun"/>
          <w:sz w:val="22"/>
          <w:szCs w:val="22"/>
          <w:lang w:val="en-US" w:eastAsia="en-US"/>
        </w:rPr>
      </w:pPr>
      <w:r w:rsidRPr="003D1E7F">
        <w:rPr>
          <w:rFonts w:eastAsia="SimSun"/>
          <w:szCs w:val="24"/>
          <w:lang w:val="en-US" w:eastAsia="en-US"/>
        </w:rPr>
        <w:t xml:space="preserve">The Authority shall suspend or </w:t>
      </w:r>
      <w:r w:rsidR="00E841B3">
        <w:rPr>
          <w:rFonts w:eastAsia="SimSun"/>
          <w:szCs w:val="24"/>
          <w:lang w:val="en-US" w:eastAsia="en-US"/>
        </w:rPr>
        <w:t>revoke</w:t>
      </w:r>
      <w:r w:rsidRPr="003D1E7F">
        <w:rPr>
          <w:rFonts w:eastAsia="SimSun"/>
          <w:szCs w:val="24"/>
          <w:lang w:val="en-US" w:eastAsia="en-US"/>
        </w:rPr>
        <w:t xml:space="preserve"> a license of a facility if the facility contravenes following licensing requirements:</w:t>
      </w:r>
    </w:p>
    <w:p w14:paraId="0F941756" w14:textId="77777777" w:rsidR="003D1E7F" w:rsidRPr="003D1E7F" w:rsidRDefault="003D1E7F" w:rsidP="00F802AF">
      <w:pPr>
        <w:numPr>
          <w:ilvl w:val="0"/>
          <w:numId w:val="141"/>
        </w:numPr>
        <w:tabs>
          <w:tab w:val="left" w:pos="540"/>
        </w:tabs>
        <w:spacing w:line="276" w:lineRule="auto"/>
        <w:ind w:right="630"/>
        <w:contextualSpacing/>
        <w:rPr>
          <w:rFonts w:eastAsia="SimSun"/>
          <w:szCs w:val="24"/>
          <w:lang w:val="en-US" w:eastAsia="en-US"/>
        </w:rPr>
      </w:pPr>
      <w:r w:rsidRPr="003D1E7F">
        <w:rPr>
          <w:rFonts w:eastAsia="SimSun"/>
          <w:szCs w:val="24"/>
          <w:lang w:val="en-US" w:eastAsia="en-US"/>
        </w:rPr>
        <w:t>Any of the conditions under which the license was issued no longer exist,</w:t>
      </w:r>
    </w:p>
    <w:p w14:paraId="3F4FFE02" w14:textId="77777777" w:rsidR="003D1E7F" w:rsidRPr="003D1E7F" w:rsidRDefault="003D1E7F" w:rsidP="00F802AF">
      <w:pPr>
        <w:numPr>
          <w:ilvl w:val="0"/>
          <w:numId w:val="141"/>
        </w:numPr>
        <w:tabs>
          <w:tab w:val="left" w:pos="540"/>
        </w:tabs>
        <w:spacing w:line="276" w:lineRule="auto"/>
        <w:ind w:right="630"/>
        <w:contextualSpacing/>
        <w:rPr>
          <w:rFonts w:eastAsia="SimSun"/>
          <w:szCs w:val="24"/>
          <w:lang w:val="en-US" w:eastAsia="en-US"/>
        </w:rPr>
      </w:pPr>
      <w:r w:rsidRPr="003D1E7F">
        <w:rPr>
          <w:rFonts w:eastAsia="SimSun"/>
          <w:szCs w:val="24"/>
          <w:lang w:val="en-US" w:eastAsia="en-US"/>
        </w:rPr>
        <w:t>The information on which the approval was given is later found to be false,</w:t>
      </w:r>
    </w:p>
    <w:p w14:paraId="7AD05C4E" w14:textId="77777777" w:rsidR="003D1E7F" w:rsidRPr="003D1E7F" w:rsidRDefault="003D1E7F" w:rsidP="00F802AF">
      <w:pPr>
        <w:numPr>
          <w:ilvl w:val="0"/>
          <w:numId w:val="141"/>
        </w:numPr>
        <w:tabs>
          <w:tab w:val="left" w:pos="540"/>
        </w:tabs>
        <w:spacing w:line="276" w:lineRule="auto"/>
        <w:ind w:right="630"/>
        <w:contextualSpacing/>
        <w:rPr>
          <w:rFonts w:eastAsia="SimSun"/>
          <w:szCs w:val="24"/>
          <w:lang w:val="en-US" w:eastAsia="en-US"/>
        </w:rPr>
      </w:pPr>
      <w:r w:rsidRPr="003D1E7F">
        <w:rPr>
          <w:rFonts w:eastAsia="SimSun"/>
          <w:szCs w:val="24"/>
          <w:lang w:val="en-US" w:eastAsia="en-US"/>
        </w:rPr>
        <w:t>The circumstances under which the approval was given no longer exist,</w:t>
      </w:r>
    </w:p>
    <w:p w14:paraId="2672046A" w14:textId="77777777" w:rsidR="003D1E7F" w:rsidRPr="003D1E7F" w:rsidRDefault="003D1E7F" w:rsidP="00F802AF">
      <w:pPr>
        <w:numPr>
          <w:ilvl w:val="0"/>
          <w:numId w:val="141"/>
        </w:numPr>
        <w:tabs>
          <w:tab w:val="left" w:pos="540"/>
        </w:tabs>
        <w:spacing w:line="276" w:lineRule="auto"/>
        <w:ind w:right="630"/>
        <w:contextualSpacing/>
        <w:rPr>
          <w:rFonts w:eastAsia="SimSun"/>
          <w:szCs w:val="24"/>
          <w:lang w:val="en-US" w:eastAsia="en-US"/>
        </w:rPr>
      </w:pPr>
      <w:r w:rsidRPr="003D1E7F">
        <w:rPr>
          <w:rFonts w:eastAsia="SimSun"/>
          <w:szCs w:val="24"/>
          <w:lang w:val="en-US" w:eastAsia="en-US"/>
        </w:rPr>
        <w:t>Repeated violation of the regulatory administrative sanction or decision.</w:t>
      </w:r>
    </w:p>
    <w:p w14:paraId="7F201585" w14:textId="77777777" w:rsidR="003D1E7F" w:rsidRPr="003D1E7F" w:rsidRDefault="003D1E7F" w:rsidP="00F802AF">
      <w:pPr>
        <w:spacing w:line="276" w:lineRule="auto"/>
        <w:ind w:right="630"/>
        <w:rPr>
          <w:rFonts w:eastAsia="SimSun"/>
          <w:szCs w:val="24"/>
          <w:lang w:val="en-US" w:eastAsia="en-US"/>
        </w:rPr>
      </w:pPr>
    </w:p>
    <w:p w14:paraId="0CE6864E" w14:textId="13CD783D" w:rsidR="003D1E7F" w:rsidRDefault="003D1E7F" w:rsidP="00F802AF">
      <w:pPr>
        <w:spacing w:line="276" w:lineRule="auto"/>
        <w:ind w:right="630"/>
        <w:rPr>
          <w:rFonts w:eastAsia="SimSun"/>
          <w:szCs w:val="24"/>
          <w:lang w:val="en-US" w:eastAsia="en-US"/>
        </w:rPr>
      </w:pPr>
      <w:r w:rsidRPr="003D1E7F">
        <w:rPr>
          <w:rFonts w:eastAsia="SimSun"/>
          <w:szCs w:val="24"/>
          <w:lang w:val="en-US" w:eastAsia="en-US"/>
        </w:rPr>
        <w:t>Where the license is suspended</w:t>
      </w:r>
      <w:r w:rsidR="0050783F">
        <w:rPr>
          <w:rFonts w:eastAsia="SimSun"/>
          <w:szCs w:val="24"/>
          <w:lang w:val="en-US" w:eastAsia="en-US"/>
        </w:rPr>
        <w:t xml:space="preserve"> or revoked</w:t>
      </w:r>
      <w:r w:rsidRPr="003D1E7F">
        <w:rPr>
          <w:rFonts w:eastAsia="SimSun"/>
          <w:szCs w:val="24"/>
          <w:lang w:val="en-US" w:eastAsia="en-US"/>
        </w:rPr>
        <w:t>, the Authority shall issue a notice to the management of the facility.</w:t>
      </w:r>
    </w:p>
    <w:p w14:paraId="43586364" w14:textId="77777777" w:rsidR="0050783F" w:rsidRPr="003D1E7F" w:rsidRDefault="0050783F" w:rsidP="00F802AF">
      <w:pPr>
        <w:spacing w:line="276" w:lineRule="auto"/>
        <w:ind w:right="630"/>
        <w:rPr>
          <w:rFonts w:eastAsia="SimSun"/>
          <w:szCs w:val="24"/>
          <w:lang w:val="en-US" w:eastAsia="en-US"/>
        </w:rPr>
      </w:pPr>
    </w:p>
    <w:p w14:paraId="02BB22E6" w14:textId="316275D3" w:rsidR="003D1E7F" w:rsidRDefault="003D1E7F" w:rsidP="00F802AF">
      <w:pPr>
        <w:spacing w:line="276" w:lineRule="auto"/>
        <w:ind w:right="630"/>
        <w:rPr>
          <w:rFonts w:eastAsia="SimSun"/>
          <w:szCs w:val="24"/>
          <w:lang w:val="en-US" w:eastAsia="en-US"/>
        </w:rPr>
      </w:pPr>
      <w:r w:rsidRPr="003D1E7F">
        <w:rPr>
          <w:rFonts w:eastAsia="SimSun"/>
          <w:szCs w:val="24"/>
          <w:lang w:val="en-US" w:eastAsia="en-US"/>
        </w:rPr>
        <w:t>The Authority shall take steps including closure to ensure that the manufacturing, wholesale or distribution activity is stopped until otherwise decided by the Authority.</w:t>
      </w:r>
    </w:p>
    <w:p w14:paraId="294EED34" w14:textId="77777777" w:rsidR="000217C1" w:rsidRPr="003D1E7F" w:rsidRDefault="000217C1" w:rsidP="00F802AF">
      <w:pPr>
        <w:spacing w:line="276" w:lineRule="auto"/>
        <w:ind w:right="630"/>
        <w:rPr>
          <w:rFonts w:eastAsia="SimSun"/>
          <w:szCs w:val="24"/>
          <w:lang w:val="en-US" w:eastAsia="en-US"/>
        </w:rPr>
      </w:pPr>
    </w:p>
    <w:p w14:paraId="40BF0B66" w14:textId="77777777" w:rsidR="008B1C22" w:rsidRDefault="003D1E7F">
      <w:pPr>
        <w:spacing w:line="276" w:lineRule="auto"/>
        <w:ind w:right="630"/>
        <w:rPr>
          <w:rFonts w:eastAsia="SimSun"/>
          <w:szCs w:val="24"/>
          <w:lang w:val="en-US" w:eastAsia="en-US"/>
        </w:rPr>
      </w:pPr>
      <w:r w:rsidRPr="003D1E7F">
        <w:rPr>
          <w:rFonts w:eastAsia="SimSun"/>
          <w:szCs w:val="24"/>
          <w:lang w:val="en-US" w:eastAsia="en-US"/>
        </w:rPr>
        <w:t xml:space="preserve">Measures towards enforcing this article may include the publication of the Rwanda FDA’s action on its website and other relevant media. </w:t>
      </w:r>
    </w:p>
    <w:p w14:paraId="52832D27" w14:textId="77777777" w:rsidR="008B1C22" w:rsidRDefault="008B1C22">
      <w:pPr>
        <w:spacing w:line="276" w:lineRule="auto"/>
        <w:ind w:right="630"/>
        <w:rPr>
          <w:rFonts w:eastAsia="SimSun"/>
          <w:szCs w:val="24"/>
          <w:lang w:val="en-US" w:eastAsia="en-US"/>
        </w:rPr>
      </w:pPr>
    </w:p>
    <w:p w14:paraId="60368CBF" w14:textId="1193146C" w:rsidR="003D1E7F" w:rsidRPr="003D1E7F" w:rsidRDefault="003D1E7F">
      <w:pPr>
        <w:spacing w:line="276" w:lineRule="auto"/>
        <w:ind w:right="630"/>
        <w:rPr>
          <w:rFonts w:eastAsia="SimSun"/>
          <w:w w:val="105"/>
          <w:szCs w:val="24"/>
          <w:lang w:val="en-US" w:eastAsia="en-US"/>
        </w:rPr>
      </w:pPr>
      <w:r w:rsidRPr="003D1E7F">
        <w:rPr>
          <w:rFonts w:eastAsia="SimSun"/>
          <w:w w:val="105"/>
          <w:szCs w:val="24"/>
          <w:lang w:val="en-US" w:eastAsia="en-US"/>
        </w:rPr>
        <w:t>An authorization holder or applicant may notify Authority his or her grounds when he or she:</w:t>
      </w:r>
    </w:p>
    <w:p w14:paraId="682699E5" w14:textId="77777777" w:rsidR="003D1E7F" w:rsidRPr="003D1E7F" w:rsidRDefault="003D1E7F" w:rsidP="002678BE">
      <w:pPr>
        <w:widowControl w:val="0"/>
        <w:numPr>
          <w:ilvl w:val="0"/>
          <w:numId w:val="55"/>
        </w:numPr>
        <w:tabs>
          <w:tab w:val="left" w:pos="720"/>
        </w:tabs>
        <w:autoSpaceDE w:val="0"/>
        <w:autoSpaceDN w:val="0"/>
        <w:spacing w:line="276" w:lineRule="auto"/>
        <w:ind w:left="1170" w:right="630"/>
        <w:contextualSpacing/>
        <w:rPr>
          <w:rFonts w:eastAsia="SimSun"/>
          <w:szCs w:val="24"/>
          <w:lang w:val="en-US" w:eastAsia="en-US"/>
        </w:rPr>
      </w:pPr>
      <w:r w:rsidRPr="003D1E7F">
        <w:rPr>
          <w:rFonts w:eastAsia="SimSun"/>
          <w:szCs w:val="24"/>
          <w:lang w:val="en-US" w:eastAsia="en-US"/>
        </w:rPr>
        <w:t>Objects to any suspension or revocation of authorization, or to any notice served,</w:t>
      </w:r>
    </w:p>
    <w:p w14:paraId="2BEAD1F1" w14:textId="77777777" w:rsidR="003D1E7F" w:rsidRPr="003D1E7F" w:rsidRDefault="003D1E7F" w:rsidP="002678BE">
      <w:pPr>
        <w:widowControl w:val="0"/>
        <w:numPr>
          <w:ilvl w:val="0"/>
          <w:numId w:val="55"/>
        </w:numPr>
        <w:tabs>
          <w:tab w:val="left" w:pos="720"/>
        </w:tabs>
        <w:autoSpaceDE w:val="0"/>
        <w:autoSpaceDN w:val="0"/>
        <w:spacing w:line="276" w:lineRule="auto"/>
        <w:ind w:left="1170" w:right="630"/>
        <w:contextualSpacing/>
        <w:rPr>
          <w:rFonts w:eastAsia="SimSun"/>
          <w:szCs w:val="24"/>
          <w:lang w:val="en-US" w:eastAsia="en-US"/>
        </w:rPr>
      </w:pPr>
      <w:r w:rsidRPr="003D1E7F">
        <w:rPr>
          <w:rFonts w:eastAsia="SimSun"/>
          <w:szCs w:val="24"/>
          <w:lang w:val="en-US" w:eastAsia="en-US"/>
        </w:rPr>
        <w:t>Objects to the refusal of authorization or the imposition of any condition, may notify the Director General of its desire to make written representations to, or be or appear before and be heard by, a person appointed by the Director General for that purpose.</w:t>
      </w:r>
    </w:p>
    <w:p w14:paraId="56DF2F5B" w14:textId="196D917A" w:rsidR="00322756" w:rsidRDefault="000F4CB0" w:rsidP="00F802AF">
      <w:pPr>
        <w:pStyle w:val="Heading2"/>
        <w:rPr>
          <w:rFonts w:eastAsia="SimSun"/>
          <w:lang w:val="en-US" w:eastAsia="en-US"/>
        </w:rPr>
      </w:pPr>
      <w:bookmarkStart w:id="79" w:name="_Toc110269429"/>
      <w:r>
        <w:rPr>
          <w:rFonts w:eastAsia="SimSun"/>
          <w:u w:val="single"/>
          <w:lang w:val="en-US" w:eastAsia="en-US"/>
        </w:rPr>
        <w:t>Article 23</w:t>
      </w:r>
      <w:r w:rsidR="00322756" w:rsidRPr="00CD6953">
        <w:rPr>
          <w:rFonts w:eastAsia="SimSun"/>
          <w:u w:val="single"/>
          <w:lang w:val="en-US" w:eastAsia="en-US"/>
        </w:rPr>
        <w:t xml:space="preserve">: </w:t>
      </w:r>
      <w:r w:rsidR="00322756" w:rsidRPr="006733CF">
        <w:rPr>
          <w:rFonts w:eastAsia="SimSun"/>
          <w:lang w:val="en-US" w:eastAsia="en-US"/>
        </w:rPr>
        <w:t>Documentation and related controls</w:t>
      </w:r>
      <w:bookmarkEnd w:id="79"/>
    </w:p>
    <w:p w14:paraId="4B2897B1" w14:textId="77777777" w:rsidR="00322756" w:rsidRPr="003B4744" w:rsidRDefault="00322756" w:rsidP="00F802AF">
      <w:pPr>
        <w:numPr>
          <w:ilvl w:val="0"/>
          <w:numId w:val="78"/>
        </w:numPr>
        <w:tabs>
          <w:tab w:val="left" w:pos="630"/>
          <w:tab w:val="left" w:pos="1530"/>
        </w:tabs>
        <w:spacing w:line="276" w:lineRule="auto"/>
        <w:ind w:left="1080" w:right="630"/>
        <w:rPr>
          <w:rFonts w:eastAsia="SimSun"/>
          <w:spacing w:val="-1"/>
          <w:szCs w:val="24"/>
          <w:lang w:val="en-US" w:eastAsia="en-US"/>
        </w:rPr>
      </w:pPr>
      <w:r w:rsidRPr="003B4744">
        <w:rPr>
          <w:rFonts w:eastAsia="SimSun"/>
          <w:spacing w:val="-1"/>
          <w:szCs w:val="24"/>
          <w:lang w:val="en-US" w:eastAsia="en-US"/>
        </w:rPr>
        <w:t>All records (including but not limited to invoices, purchase orders, import authorizations, sales and distribution records</w:t>
      </w:r>
      <w:r>
        <w:rPr>
          <w:rFonts w:eastAsia="SimSun"/>
          <w:spacing w:val="-1"/>
          <w:szCs w:val="24"/>
          <w:lang w:val="en-US" w:eastAsia="en-US"/>
        </w:rPr>
        <w:t>, throughout the supply chain</w:t>
      </w:r>
      <w:r w:rsidRPr="003B4744">
        <w:rPr>
          <w:rFonts w:eastAsia="SimSun"/>
          <w:spacing w:val="-1"/>
          <w:szCs w:val="24"/>
          <w:lang w:val="en-US" w:eastAsia="en-US"/>
        </w:rPr>
        <w:t xml:space="preserve">) for all medical products and administrative records of the staff shall be properly kept in the </w:t>
      </w:r>
      <w:r w:rsidRPr="003B4744">
        <w:rPr>
          <w:rFonts w:eastAsia="SimSun"/>
          <w:spacing w:val="-1"/>
          <w:szCs w:val="24"/>
          <w:lang w:val="en-US" w:eastAsia="en-US"/>
        </w:rPr>
        <w:lastRenderedPageBreak/>
        <w:t>medical products establishment and be readily available to the inspection service when requested for or needed.</w:t>
      </w:r>
    </w:p>
    <w:p w14:paraId="6F502EC6" w14:textId="77777777" w:rsidR="00322756" w:rsidRPr="003B4744" w:rsidRDefault="00322756" w:rsidP="00F802AF">
      <w:pPr>
        <w:numPr>
          <w:ilvl w:val="0"/>
          <w:numId w:val="78"/>
        </w:numPr>
        <w:tabs>
          <w:tab w:val="left" w:pos="630"/>
          <w:tab w:val="left" w:pos="1530"/>
        </w:tabs>
        <w:spacing w:line="276" w:lineRule="auto"/>
        <w:ind w:left="1080" w:right="630"/>
        <w:rPr>
          <w:rFonts w:eastAsia="SimSun"/>
          <w:spacing w:val="-1"/>
          <w:szCs w:val="24"/>
          <w:lang w:val="en-US" w:eastAsia="en-US"/>
        </w:rPr>
      </w:pPr>
      <w:r w:rsidRPr="003B4744">
        <w:rPr>
          <w:rFonts w:eastAsia="SimSun"/>
          <w:spacing w:val="-1"/>
          <w:szCs w:val="24"/>
          <w:lang w:val="en-US" w:eastAsia="en-US"/>
        </w:rPr>
        <w:t>All entry and exit of medical products must be approved by the responsible qualified personnel.</w:t>
      </w:r>
    </w:p>
    <w:p w14:paraId="721F5B16" w14:textId="77777777" w:rsidR="00322756" w:rsidRPr="003B4744" w:rsidRDefault="00322756" w:rsidP="00F802AF">
      <w:pPr>
        <w:numPr>
          <w:ilvl w:val="0"/>
          <w:numId w:val="78"/>
        </w:numPr>
        <w:tabs>
          <w:tab w:val="left" w:pos="630"/>
          <w:tab w:val="left" w:pos="1530"/>
        </w:tabs>
        <w:spacing w:line="276" w:lineRule="auto"/>
        <w:ind w:left="1080" w:right="630"/>
        <w:rPr>
          <w:rFonts w:eastAsia="SimSun"/>
          <w:spacing w:val="-1"/>
          <w:szCs w:val="24"/>
          <w:lang w:val="en-US" w:eastAsia="en-US"/>
        </w:rPr>
      </w:pPr>
      <w:r w:rsidRPr="003B4744">
        <w:rPr>
          <w:rFonts w:eastAsia="SimSun"/>
          <w:spacing w:val="-1"/>
          <w:szCs w:val="24"/>
          <w:lang w:val="en-US" w:eastAsia="en-US"/>
        </w:rPr>
        <w:t>Availability of certified copy of license to practice of the qualified personnel in charge where applicable.</w:t>
      </w:r>
    </w:p>
    <w:p w14:paraId="37F65041" w14:textId="77777777" w:rsidR="00322756" w:rsidRPr="003B4744" w:rsidRDefault="00322756" w:rsidP="00F802AF">
      <w:pPr>
        <w:numPr>
          <w:ilvl w:val="0"/>
          <w:numId w:val="78"/>
        </w:numPr>
        <w:tabs>
          <w:tab w:val="left" w:pos="630"/>
          <w:tab w:val="left" w:pos="1530"/>
        </w:tabs>
        <w:spacing w:line="276" w:lineRule="auto"/>
        <w:ind w:left="1080" w:right="630"/>
        <w:rPr>
          <w:rFonts w:eastAsia="SimSun"/>
          <w:spacing w:val="-1"/>
          <w:szCs w:val="24"/>
          <w:lang w:val="en-US" w:eastAsia="en-US"/>
        </w:rPr>
      </w:pPr>
      <w:r w:rsidRPr="003B4744">
        <w:rPr>
          <w:rFonts w:eastAsia="SimSun"/>
          <w:spacing w:val="-1"/>
          <w:szCs w:val="24"/>
          <w:lang w:val="en-US" w:eastAsia="en-US"/>
        </w:rPr>
        <w:t>Quarterly reports on the distribution of controlled substances to be submitted to the Authority.</w:t>
      </w:r>
    </w:p>
    <w:p w14:paraId="7F71B1CA" w14:textId="77777777" w:rsidR="00322756" w:rsidRPr="003B4744" w:rsidRDefault="00322756" w:rsidP="00F802AF">
      <w:pPr>
        <w:numPr>
          <w:ilvl w:val="0"/>
          <w:numId w:val="78"/>
        </w:numPr>
        <w:tabs>
          <w:tab w:val="left" w:pos="630"/>
          <w:tab w:val="left" w:pos="1530"/>
        </w:tabs>
        <w:spacing w:line="276" w:lineRule="auto"/>
        <w:ind w:left="1080" w:right="630"/>
        <w:rPr>
          <w:rFonts w:eastAsia="SimSun"/>
          <w:spacing w:val="-1"/>
          <w:szCs w:val="24"/>
          <w:lang w:val="en-US" w:eastAsia="en-US"/>
        </w:rPr>
      </w:pPr>
      <w:r w:rsidRPr="003B4744">
        <w:rPr>
          <w:rFonts w:eastAsia="SimSun"/>
          <w:spacing w:val="-1"/>
          <w:szCs w:val="24"/>
          <w:lang w:val="en-US" w:eastAsia="en-US"/>
        </w:rPr>
        <w:t>A copy of authorization</w:t>
      </w:r>
      <w:r>
        <w:rPr>
          <w:rFonts w:eastAsia="SimSun"/>
          <w:spacing w:val="-1"/>
          <w:szCs w:val="24"/>
          <w:lang w:val="en-US" w:eastAsia="en-US"/>
        </w:rPr>
        <w:t xml:space="preserve"> and </w:t>
      </w:r>
      <w:r w:rsidRPr="003B4744">
        <w:rPr>
          <w:rFonts w:eastAsia="SimSun"/>
          <w:spacing w:val="-1"/>
          <w:szCs w:val="24"/>
          <w:lang w:val="en-US" w:eastAsia="en-US"/>
        </w:rPr>
        <w:t>license to practice profession for the responsible qualified personnel shall be conspicuously displayed in the establishment.</w:t>
      </w:r>
    </w:p>
    <w:p w14:paraId="671737BC" w14:textId="7AE20F79" w:rsidR="003D1E7F" w:rsidRPr="003D1E7F" w:rsidRDefault="003D1E7F" w:rsidP="00F802AF">
      <w:pPr>
        <w:pStyle w:val="Heading2"/>
        <w:rPr>
          <w:rFonts w:eastAsia="SimSun"/>
          <w:lang w:val="en-US" w:eastAsia="en-US"/>
        </w:rPr>
      </w:pPr>
      <w:bookmarkStart w:id="80" w:name="_Toc101880734"/>
      <w:bookmarkStart w:id="81" w:name="_Toc110269430"/>
      <w:bookmarkEnd w:id="78"/>
      <w:r w:rsidRPr="003D1E7F">
        <w:rPr>
          <w:rFonts w:eastAsia="SimSun"/>
          <w:u w:val="single"/>
          <w:lang w:val="en-US" w:eastAsia="en-US"/>
        </w:rPr>
        <w:t xml:space="preserve">Article </w:t>
      </w:r>
      <w:r w:rsidR="00310465">
        <w:rPr>
          <w:rFonts w:eastAsia="SimSun"/>
          <w:u w:val="single"/>
          <w:lang w:val="en-US" w:eastAsia="en-US"/>
        </w:rPr>
        <w:t>24</w:t>
      </w:r>
      <w:r w:rsidRPr="003D1E7F">
        <w:rPr>
          <w:rFonts w:eastAsia="SimSun"/>
          <w:u w:val="single"/>
          <w:lang w:val="en-US" w:eastAsia="en-US"/>
        </w:rPr>
        <w:t>:</w:t>
      </w:r>
      <w:r w:rsidRPr="003D1E7F">
        <w:rPr>
          <w:rFonts w:eastAsia="SimSun"/>
          <w:lang w:val="en-US" w:eastAsia="en-US"/>
        </w:rPr>
        <w:t xml:space="preserve"> Appeals and Review</w:t>
      </w:r>
      <w:bookmarkEnd w:id="80"/>
      <w:bookmarkEnd w:id="81"/>
    </w:p>
    <w:p w14:paraId="304A6F84" w14:textId="77777777" w:rsidR="003D1E7F" w:rsidRPr="003D1E7F" w:rsidRDefault="003D1E7F">
      <w:pPr>
        <w:spacing w:line="276" w:lineRule="auto"/>
        <w:ind w:right="630"/>
        <w:contextualSpacing/>
        <w:rPr>
          <w:rFonts w:eastAsia="SimSun"/>
          <w:spacing w:val="-1"/>
          <w:szCs w:val="24"/>
          <w:lang w:val="en-US" w:eastAsia="en-US"/>
        </w:rPr>
      </w:pPr>
      <w:r w:rsidRPr="003D1E7F">
        <w:rPr>
          <w:rFonts w:eastAsia="SimSun"/>
          <w:spacing w:val="-1"/>
          <w:szCs w:val="24"/>
          <w:lang w:val="en-US" w:eastAsia="en-US"/>
        </w:rPr>
        <w:t xml:space="preserve">The manufacturer, distributor, wholesaler and retailer of medical products or any other person responsible for the regulated premises, if not satisfied with the decision of the Authority, may submit his/her appeal to the management of the Authority for the review within thirty (30) working days from the date of the reception of the decision. </w:t>
      </w:r>
    </w:p>
    <w:p w14:paraId="32A4D51A" w14:textId="77777777" w:rsidR="003D1E7F" w:rsidRPr="003D1E7F" w:rsidRDefault="003D1E7F">
      <w:pPr>
        <w:spacing w:line="276" w:lineRule="auto"/>
        <w:ind w:right="630"/>
        <w:contextualSpacing/>
        <w:rPr>
          <w:rFonts w:eastAsia="SimSun"/>
          <w:spacing w:val="-1"/>
          <w:szCs w:val="24"/>
          <w:lang w:val="en-US" w:eastAsia="en-US"/>
        </w:rPr>
      </w:pPr>
    </w:p>
    <w:p w14:paraId="7890039F" w14:textId="77777777" w:rsidR="003D1E7F" w:rsidRPr="003D1E7F" w:rsidRDefault="003D1E7F">
      <w:pPr>
        <w:spacing w:line="276" w:lineRule="auto"/>
        <w:ind w:right="630"/>
        <w:contextualSpacing/>
        <w:rPr>
          <w:rFonts w:eastAsia="SimSun"/>
          <w:spacing w:val="-1"/>
          <w:szCs w:val="24"/>
          <w:lang w:val="en-US" w:eastAsia="en-US"/>
        </w:rPr>
      </w:pPr>
      <w:r w:rsidRPr="003D1E7F">
        <w:rPr>
          <w:rFonts w:eastAsia="SimSun"/>
          <w:spacing w:val="-1"/>
          <w:szCs w:val="24"/>
          <w:lang w:val="en-US" w:eastAsia="en-US"/>
        </w:rPr>
        <w:t>The Authority shall within thirty (30) working days from the date of appeal application review, vary or reject its decision.</w:t>
      </w:r>
    </w:p>
    <w:p w14:paraId="47E7E3A9" w14:textId="77777777" w:rsidR="003D1E7F" w:rsidRPr="003D1E7F" w:rsidRDefault="003D1E7F">
      <w:pPr>
        <w:spacing w:line="276" w:lineRule="auto"/>
        <w:ind w:right="630"/>
        <w:contextualSpacing/>
        <w:rPr>
          <w:rFonts w:eastAsia="SimSun"/>
          <w:spacing w:val="-1"/>
          <w:szCs w:val="24"/>
          <w:lang w:val="en-US" w:eastAsia="en-US"/>
        </w:rPr>
      </w:pPr>
    </w:p>
    <w:p w14:paraId="2615940D" w14:textId="77777777" w:rsidR="003D1E7F" w:rsidRPr="003D1E7F" w:rsidRDefault="003D1E7F">
      <w:pPr>
        <w:spacing w:line="276" w:lineRule="auto"/>
        <w:ind w:right="630"/>
        <w:contextualSpacing/>
        <w:rPr>
          <w:rFonts w:eastAsia="SimSun"/>
          <w:spacing w:val="-1"/>
          <w:szCs w:val="24"/>
          <w:lang w:val="en-US" w:eastAsia="en-US"/>
        </w:rPr>
      </w:pPr>
      <w:bookmarkStart w:id="82" w:name="_Toc1990437"/>
      <w:r w:rsidRPr="003D1E7F">
        <w:rPr>
          <w:rFonts w:eastAsia="SimSun"/>
          <w:spacing w:val="-1"/>
          <w:szCs w:val="24"/>
          <w:lang w:val="en-US" w:eastAsia="en-US"/>
        </w:rPr>
        <w:t xml:space="preserve">If the appellant is not satisfied with the decision of the Authority, he/she may appeal to the Supervising Authority of Rwanda FDA or the Minister of Health in his or her attributions whose decision shall be final. </w:t>
      </w:r>
    </w:p>
    <w:p w14:paraId="4A809CC3" w14:textId="14FB876A" w:rsidR="003D1E7F" w:rsidRPr="003D1E7F" w:rsidRDefault="003D1E7F" w:rsidP="00F802AF">
      <w:pPr>
        <w:pStyle w:val="Heading2"/>
        <w:rPr>
          <w:rFonts w:eastAsia="SimSun"/>
          <w:lang w:val="en-US" w:eastAsia="en-US"/>
        </w:rPr>
      </w:pPr>
      <w:bookmarkStart w:id="83" w:name="_Toc101880736"/>
      <w:bookmarkStart w:id="84" w:name="_Toc110269431"/>
      <w:bookmarkEnd w:id="82"/>
      <w:r w:rsidRPr="003D1E7F">
        <w:rPr>
          <w:rFonts w:eastAsia="SimSun"/>
          <w:u w:val="single"/>
          <w:lang w:val="en-US" w:eastAsia="en-US"/>
        </w:rPr>
        <w:t xml:space="preserve">Article </w:t>
      </w:r>
      <w:r w:rsidR="005242A0">
        <w:rPr>
          <w:rFonts w:eastAsia="SimSun"/>
          <w:u w:val="single"/>
          <w:lang w:val="en-US" w:eastAsia="en-US"/>
        </w:rPr>
        <w:t>25</w:t>
      </w:r>
      <w:r w:rsidRPr="003D1E7F">
        <w:rPr>
          <w:rFonts w:eastAsia="SimSun"/>
          <w:lang w:val="en-US" w:eastAsia="en-US"/>
        </w:rPr>
        <w:t>: Commencement</w:t>
      </w:r>
      <w:bookmarkEnd w:id="83"/>
      <w:bookmarkEnd w:id="84"/>
      <w:r w:rsidRPr="003D1E7F">
        <w:rPr>
          <w:rFonts w:eastAsia="SimSun"/>
          <w:lang w:val="en-US" w:eastAsia="en-US"/>
        </w:rPr>
        <w:t xml:space="preserve"> </w:t>
      </w:r>
    </w:p>
    <w:p w14:paraId="72B3C9D3" w14:textId="1086A662" w:rsidR="003D1E7F" w:rsidRPr="003D1E7F" w:rsidRDefault="003D1E7F">
      <w:pPr>
        <w:spacing w:line="276" w:lineRule="auto"/>
        <w:ind w:right="630"/>
        <w:rPr>
          <w:rFonts w:eastAsia="SimSun"/>
          <w:spacing w:val="-1"/>
          <w:szCs w:val="24"/>
          <w:lang w:val="en-US" w:eastAsia="en-US"/>
        </w:rPr>
      </w:pPr>
      <w:r w:rsidRPr="003D1E7F">
        <w:rPr>
          <w:rFonts w:eastAsia="SimSun"/>
          <w:spacing w:val="-1"/>
          <w:szCs w:val="24"/>
          <w:lang w:val="en-US" w:eastAsia="en-US"/>
        </w:rPr>
        <w:t>These regulations shall enter into force on the date of signature and publication.</w:t>
      </w:r>
      <w:r w:rsidR="00057D69">
        <w:rPr>
          <w:rFonts w:eastAsia="SimSun"/>
          <w:spacing w:val="-1"/>
          <w:szCs w:val="24"/>
          <w:lang w:val="en-US" w:eastAsia="en-US"/>
        </w:rPr>
        <w:t xml:space="preserve"> </w:t>
      </w:r>
      <w:r w:rsidRPr="003D1E7F">
        <w:rPr>
          <w:rFonts w:eastAsia="SimSun"/>
          <w:spacing w:val="-1"/>
          <w:szCs w:val="24"/>
          <w:lang w:val="en-US" w:eastAsia="en-US"/>
        </w:rPr>
        <w:t>All prior provisions contrary to these regulations are hereby repealed.</w:t>
      </w:r>
    </w:p>
    <w:p w14:paraId="4B5D54B0" w14:textId="77777777" w:rsidR="003D1E7F" w:rsidRPr="00BC2EED" w:rsidRDefault="003D1E7F" w:rsidP="00F802AF">
      <w:pPr>
        <w:spacing w:line="276" w:lineRule="auto"/>
        <w:rPr>
          <w:b/>
          <w:szCs w:val="24"/>
          <w:lang w:val="en-US"/>
        </w:rPr>
      </w:pPr>
    </w:p>
    <w:p w14:paraId="3A158CAA" w14:textId="54D12ADC" w:rsidR="00255511" w:rsidRPr="00296D70" w:rsidRDefault="00255511" w:rsidP="00F802AF">
      <w:pPr>
        <w:pBdr>
          <w:bottom w:val="single" w:sz="4" w:space="1" w:color="auto"/>
        </w:pBdr>
        <w:spacing w:line="276" w:lineRule="auto"/>
        <w:ind w:left="283" w:right="454"/>
        <w:jc w:val="center"/>
        <w:rPr>
          <w:szCs w:val="24"/>
        </w:rPr>
      </w:pPr>
      <w:r w:rsidRPr="00296D70">
        <w:rPr>
          <w:szCs w:val="24"/>
        </w:rPr>
        <w:t>End of Document</w:t>
      </w:r>
    </w:p>
    <w:p w14:paraId="67C2325E" w14:textId="77777777" w:rsidR="00255511" w:rsidRPr="00296D70" w:rsidRDefault="00255511" w:rsidP="00F802AF">
      <w:pPr>
        <w:tabs>
          <w:tab w:val="left" w:pos="1474"/>
          <w:tab w:val="left" w:pos="7671"/>
        </w:tabs>
        <w:spacing w:line="276" w:lineRule="auto"/>
        <w:ind w:left="283" w:right="454"/>
        <w:rPr>
          <w:szCs w:val="24"/>
        </w:rPr>
      </w:pPr>
    </w:p>
    <w:sectPr w:rsidR="00255511" w:rsidRPr="00296D70" w:rsidSect="00F802AF">
      <w:footerReference w:type="default" r:id="rId13"/>
      <w:footerReference w:type="first" r:id="rId14"/>
      <w:pgSz w:w="12240" w:h="15840"/>
      <w:pgMar w:top="1440" w:right="810" w:bottom="1440" w:left="1440" w:header="432" w:footer="133" w:gutter="0"/>
      <w:pgNumType w:start="2"/>
      <w:cols w:space="0" w:equalWidth="0">
        <w:col w:w="9759"/>
      </w:cols>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4FE472" w14:textId="77777777" w:rsidR="00C14B0A" w:rsidRDefault="00C14B0A">
      <w:pPr>
        <w:spacing w:line="240" w:lineRule="auto"/>
      </w:pPr>
      <w:r>
        <w:separator/>
      </w:r>
    </w:p>
  </w:endnote>
  <w:endnote w:type="continuationSeparator" w:id="0">
    <w:p w14:paraId="1E8600D7" w14:textId="77777777" w:rsidR="00C14B0A" w:rsidRDefault="00C14B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jaVu Serif">
    <w:charset w:val="00"/>
    <w:family w:val="roman"/>
    <w:pitch w:val="variable"/>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Roman">
    <w:altName w:val="Times New Roman"/>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BI Helvetica BoldOblique">
    <w:panose1 w:val="00000000000000000000"/>
    <w:charset w:val="4D"/>
    <w:family w:val="auto"/>
    <w:notTrueType/>
    <w:pitch w:val="variable"/>
    <w:sig w:usb0="00000003" w:usb1="00000000" w:usb2="00000000" w:usb3="00000000" w:csb0="00000001" w:csb1="00000000"/>
  </w:font>
  <w:font w:name="B Helvetica Bold">
    <w:panose1 w:val="00000000000000000000"/>
    <w:charset w:val="4D"/>
    <w:family w:val="auto"/>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Chicago">
    <w:altName w:val="Arial"/>
    <w:charset w:val="00"/>
    <w:family w:val="swiss"/>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2219555"/>
      <w:docPartObj>
        <w:docPartGallery w:val="Page Numbers (Bottom of Page)"/>
        <w:docPartUnique/>
      </w:docPartObj>
    </w:sdtPr>
    <w:sdtEndPr/>
    <w:sdtContent>
      <w:sdt>
        <w:sdtPr>
          <w:id w:val="-381641347"/>
          <w:docPartObj>
            <w:docPartGallery w:val="Page Numbers (Top of Page)"/>
            <w:docPartUnique/>
          </w:docPartObj>
        </w:sdtPr>
        <w:sdtEndPr/>
        <w:sdtContent>
          <w:p w14:paraId="567FE94D" w14:textId="5176294C" w:rsidR="00D572CB" w:rsidRDefault="00D572CB" w:rsidP="006376D9">
            <w:pPr>
              <w:pStyle w:val="Footer"/>
            </w:pPr>
            <w:r>
              <w:rPr>
                <w:rFonts w:ascii="Times New Roman" w:hAnsi="Times New Roman" w:cs="Times New Roman"/>
                <w:sz w:val="24"/>
                <w:szCs w:val="24"/>
              </w:rPr>
              <w:t>Doc Ref No.: CBD/TRG/001</w:t>
            </w:r>
            <w:r w:rsidRPr="00926BF6">
              <w:rPr>
                <w:rFonts w:ascii="Times New Roman" w:eastAsia="Times New Roman" w:hAnsi="Times New Roman" w:cs="Times New Roman"/>
                <w:sz w:val="24"/>
                <w:szCs w:val="24"/>
              </w:rPr>
              <w:t xml:space="preserve"> Rev</w:t>
            </w:r>
            <w:r>
              <w:rPr>
                <w:rFonts w:ascii="Times New Roman" w:eastAsia="Times New Roman" w:hAnsi="Times New Roman" w:cs="Times New Roman"/>
                <w:sz w:val="24"/>
                <w:szCs w:val="24"/>
              </w:rPr>
              <w:t>_3</w:t>
            </w:r>
          </w:p>
        </w:sdtContent>
      </w:sdt>
    </w:sdtContent>
  </w:sdt>
  <w:p w14:paraId="0426018C" w14:textId="77777777" w:rsidR="00D572CB" w:rsidRPr="00926BF6" w:rsidRDefault="00D572CB">
    <w:pPr>
      <w:pStyle w:val="Foo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690EE" w14:textId="790B1651" w:rsidR="00D572CB" w:rsidRPr="001A7DC2" w:rsidRDefault="00D572CB">
    <w:pPr>
      <w:pStyle w:val="Footer"/>
      <w:jc w:val="right"/>
      <w:rPr>
        <w:rFonts w:ascii="Times New Roman" w:hAnsi="Times New Roman" w:cs="Times New Roman"/>
        <w:sz w:val="24"/>
        <w:szCs w:val="24"/>
      </w:rPr>
    </w:pPr>
    <w:r w:rsidRPr="009805CC">
      <w:rPr>
        <w:rFonts w:ascii="Times New Roman" w:hAnsi="Times New Roman" w:cs="Times New Roman"/>
        <w:sz w:val="24"/>
        <w:szCs w:val="24"/>
      </w:rPr>
      <w:t>Doc Ref No.: CBD/TRG/001 Rev_3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sdt>
      <w:sdtPr>
        <w:rPr>
          <w:rFonts w:ascii="Times New Roman" w:hAnsi="Times New Roman" w:cs="Times New Roman"/>
          <w:sz w:val="24"/>
          <w:szCs w:val="24"/>
        </w:rPr>
        <w:id w:val="-717589169"/>
        <w:docPartObj>
          <w:docPartGallery w:val="Page Numbers (Bottom of Page)"/>
          <w:docPartUnique/>
        </w:docPartObj>
      </w:sdtPr>
      <w:sdtEndPr/>
      <w:sdtContent>
        <w:sdt>
          <w:sdtPr>
            <w:rPr>
              <w:rFonts w:ascii="Times New Roman" w:hAnsi="Times New Roman" w:cs="Times New Roman"/>
              <w:sz w:val="24"/>
              <w:szCs w:val="24"/>
            </w:rPr>
            <w:id w:val="-1192213267"/>
            <w:docPartObj>
              <w:docPartGallery w:val="Page Numbers (Top of Page)"/>
              <w:docPartUnique/>
            </w:docPartObj>
          </w:sdtPr>
          <w:sdtEndPr/>
          <w:sdtContent>
            <w:r w:rsidRPr="001A7DC2">
              <w:rPr>
                <w:rFonts w:ascii="Times New Roman" w:hAnsi="Times New Roman" w:cs="Times New Roman"/>
                <w:sz w:val="24"/>
                <w:szCs w:val="24"/>
              </w:rPr>
              <w:t xml:space="preserve">Page </w:t>
            </w:r>
            <w:r w:rsidRPr="001A7DC2">
              <w:rPr>
                <w:rFonts w:ascii="Times New Roman" w:hAnsi="Times New Roman" w:cs="Times New Roman"/>
                <w:b/>
                <w:bCs/>
                <w:sz w:val="24"/>
                <w:szCs w:val="24"/>
              </w:rPr>
              <w:fldChar w:fldCharType="begin"/>
            </w:r>
            <w:r w:rsidRPr="001A7DC2">
              <w:rPr>
                <w:rFonts w:ascii="Times New Roman" w:hAnsi="Times New Roman" w:cs="Times New Roman"/>
                <w:b/>
                <w:bCs/>
                <w:sz w:val="24"/>
                <w:szCs w:val="24"/>
              </w:rPr>
              <w:instrText xml:space="preserve"> PAGE </w:instrText>
            </w:r>
            <w:r w:rsidRPr="001A7DC2">
              <w:rPr>
                <w:rFonts w:ascii="Times New Roman" w:hAnsi="Times New Roman" w:cs="Times New Roman"/>
                <w:b/>
                <w:bCs/>
                <w:sz w:val="24"/>
                <w:szCs w:val="24"/>
              </w:rPr>
              <w:fldChar w:fldCharType="separate"/>
            </w:r>
            <w:r w:rsidR="00E958E5">
              <w:rPr>
                <w:rFonts w:ascii="Times New Roman" w:hAnsi="Times New Roman" w:cs="Times New Roman"/>
                <w:b/>
                <w:bCs/>
                <w:noProof/>
                <w:sz w:val="24"/>
                <w:szCs w:val="24"/>
              </w:rPr>
              <w:t>20</w:t>
            </w:r>
            <w:r w:rsidRPr="001A7DC2">
              <w:rPr>
                <w:rFonts w:ascii="Times New Roman" w:hAnsi="Times New Roman" w:cs="Times New Roman"/>
                <w:b/>
                <w:bCs/>
                <w:sz w:val="24"/>
                <w:szCs w:val="24"/>
              </w:rPr>
              <w:fldChar w:fldCharType="end"/>
            </w:r>
            <w:r w:rsidRPr="001A7DC2">
              <w:rPr>
                <w:rFonts w:ascii="Times New Roman" w:hAnsi="Times New Roman" w:cs="Times New Roman"/>
                <w:sz w:val="24"/>
                <w:szCs w:val="24"/>
              </w:rPr>
              <w:t xml:space="preserve"> of </w:t>
            </w:r>
            <w:r w:rsidRPr="001A7DC2">
              <w:rPr>
                <w:rFonts w:ascii="Times New Roman" w:hAnsi="Times New Roman" w:cs="Times New Roman"/>
                <w:b/>
                <w:bCs/>
                <w:sz w:val="24"/>
                <w:szCs w:val="24"/>
              </w:rPr>
              <w:fldChar w:fldCharType="begin"/>
            </w:r>
            <w:r w:rsidRPr="001A7DC2">
              <w:rPr>
                <w:rFonts w:ascii="Times New Roman" w:hAnsi="Times New Roman" w:cs="Times New Roman"/>
                <w:b/>
                <w:bCs/>
                <w:sz w:val="24"/>
                <w:szCs w:val="24"/>
              </w:rPr>
              <w:instrText xml:space="preserve"> NUMPAGES  </w:instrText>
            </w:r>
            <w:r w:rsidRPr="001A7DC2">
              <w:rPr>
                <w:rFonts w:ascii="Times New Roman" w:hAnsi="Times New Roman" w:cs="Times New Roman"/>
                <w:b/>
                <w:bCs/>
                <w:sz w:val="24"/>
                <w:szCs w:val="24"/>
              </w:rPr>
              <w:fldChar w:fldCharType="separate"/>
            </w:r>
            <w:r w:rsidR="00E958E5">
              <w:rPr>
                <w:rFonts w:ascii="Times New Roman" w:hAnsi="Times New Roman" w:cs="Times New Roman"/>
                <w:b/>
                <w:bCs/>
                <w:noProof/>
                <w:sz w:val="24"/>
                <w:szCs w:val="24"/>
              </w:rPr>
              <w:t>20</w:t>
            </w:r>
            <w:r w:rsidRPr="001A7DC2">
              <w:rPr>
                <w:rFonts w:ascii="Times New Roman" w:hAnsi="Times New Roman" w:cs="Times New Roman"/>
                <w:b/>
                <w:bCs/>
                <w:sz w:val="24"/>
                <w:szCs w:val="24"/>
              </w:rPr>
              <w:fldChar w:fldCharType="end"/>
            </w:r>
          </w:sdtContent>
        </w:sdt>
      </w:sdtContent>
    </w:sdt>
  </w:p>
  <w:p w14:paraId="2682D3DA" w14:textId="77777777" w:rsidR="00D572CB" w:rsidRPr="00926BF6" w:rsidRDefault="00D572CB">
    <w:pPr>
      <w:pStyle w:val="Footer"/>
      <w:rPr>
        <w:rFonts w:ascii="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997955288"/>
      <w:docPartObj>
        <w:docPartGallery w:val="Page Numbers (Bottom of Page)"/>
        <w:docPartUnique/>
      </w:docPartObj>
    </w:sdtPr>
    <w:sdtEndPr/>
    <w:sdtContent>
      <w:sdt>
        <w:sdtPr>
          <w:rPr>
            <w:rFonts w:ascii="Times New Roman" w:hAnsi="Times New Roman" w:cs="Times New Roman"/>
            <w:sz w:val="24"/>
            <w:szCs w:val="24"/>
          </w:rPr>
          <w:id w:val="414056329"/>
          <w:docPartObj>
            <w:docPartGallery w:val="Page Numbers (Top of Page)"/>
            <w:docPartUnique/>
          </w:docPartObj>
        </w:sdtPr>
        <w:sdtEndPr/>
        <w:sdtContent>
          <w:p w14:paraId="7A169AFC" w14:textId="27BBBBBF" w:rsidR="00D572CB" w:rsidRPr="001A7DC2" w:rsidRDefault="00D572CB" w:rsidP="00ED5DD0">
            <w:pPr>
              <w:pStyle w:val="Footer"/>
              <w:rPr>
                <w:rFonts w:ascii="Times New Roman" w:hAnsi="Times New Roman" w:cs="Times New Roman"/>
                <w:sz w:val="24"/>
                <w:szCs w:val="24"/>
              </w:rPr>
            </w:pPr>
            <w:r w:rsidRPr="00240529">
              <w:rPr>
                <w:rFonts w:ascii="Times New Roman" w:hAnsi="Times New Roman" w:cs="Times New Roman"/>
                <w:sz w:val="24"/>
                <w:szCs w:val="24"/>
              </w:rPr>
              <w:t>Doc Ref No.: CBD/TRG/001 Rev_3</w:t>
            </w:r>
            <w:r w:rsidRPr="001A7DC2">
              <w:rPr>
                <w:rFonts w:ascii="Times New Roman" w:hAnsi="Times New Roman" w:cs="Times New Roman"/>
                <w:sz w:val="24"/>
                <w:szCs w:val="24"/>
              </w:rPr>
              <w:tab/>
            </w:r>
            <w:r w:rsidRPr="001A7DC2">
              <w:rPr>
                <w:rFonts w:ascii="Times New Roman" w:hAnsi="Times New Roman" w:cs="Times New Roman"/>
                <w:sz w:val="24"/>
                <w:szCs w:val="24"/>
              </w:rPr>
              <w:tab/>
              <w:t xml:space="preserve">Page </w:t>
            </w:r>
            <w:r w:rsidRPr="001A7DC2">
              <w:rPr>
                <w:rFonts w:ascii="Times New Roman" w:hAnsi="Times New Roman" w:cs="Times New Roman"/>
                <w:b/>
                <w:bCs/>
                <w:sz w:val="24"/>
                <w:szCs w:val="24"/>
              </w:rPr>
              <w:fldChar w:fldCharType="begin"/>
            </w:r>
            <w:r w:rsidRPr="001A7DC2">
              <w:rPr>
                <w:rFonts w:ascii="Times New Roman" w:hAnsi="Times New Roman" w:cs="Times New Roman"/>
                <w:b/>
                <w:bCs/>
                <w:sz w:val="24"/>
                <w:szCs w:val="24"/>
              </w:rPr>
              <w:instrText xml:space="preserve"> PAGE </w:instrText>
            </w:r>
            <w:r w:rsidRPr="001A7DC2">
              <w:rPr>
                <w:rFonts w:ascii="Times New Roman" w:hAnsi="Times New Roman" w:cs="Times New Roman"/>
                <w:b/>
                <w:bCs/>
                <w:sz w:val="24"/>
                <w:szCs w:val="24"/>
              </w:rPr>
              <w:fldChar w:fldCharType="separate"/>
            </w:r>
            <w:r w:rsidR="00E958E5">
              <w:rPr>
                <w:rFonts w:ascii="Times New Roman" w:hAnsi="Times New Roman" w:cs="Times New Roman"/>
                <w:b/>
                <w:bCs/>
                <w:noProof/>
                <w:sz w:val="24"/>
                <w:szCs w:val="24"/>
              </w:rPr>
              <w:t>2</w:t>
            </w:r>
            <w:r w:rsidRPr="001A7DC2">
              <w:rPr>
                <w:rFonts w:ascii="Times New Roman" w:hAnsi="Times New Roman" w:cs="Times New Roman"/>
                <w:b/>
                <w:bCs/>
                <w:sz w:val="24"/>
                <w:szCs w:val="24"/>
              </w:rPr>
              <w:fldChar w:fldCharType="end"/>
            </w:r>
            <w:r w:rsidRPr="001A7DC2">
              <w:rPr>
                <w:rFonts w:ascii="Times New Roman" w:hAnsi="Times New Roman" w:cs="Times New Roman"/>
                <w:sz w:val="24"/>
                <w:szCs w:val="24"/>
              </w:rPr>
              <w:t xml:space="preserve"> of </w:t>
            </w:r>
            <w:r w:rsidRPr="001A7DC2">
              <w:rPr>
                <w:rFonts w:ascii="Times New Roman" w:hAnsi="Times New Roman" w:cs="Times New Roman"/>
                <w:b/>
                <w:bCs/>
                <w:sz w:val="24"/>
                <w:szCs w:val="24"/>
              </w:rPr>
              <w:fldChar w:fldCharType="begin"/>
            </w:r>
            <w:r w:rsidRPr="001A7DC2">
              <w:rPr>
                <w:rFonts w:ascii="Times New Roman" w:hAnsi="Times New Roman" w:cs="Times New Roman"/>
                <w:b/>
                <w:bCs/>
                <w:sz w:val="24"/>
                <w:szCs w:val="24"/>
              </w:rPr>
              <w:instrText xml:space="preserve"> NUMPAGES  </w:instrText>
            </w:r>
            <w:r w:rsidRPr="001A7DC2">
              <w:rPr>
                <w:rFonts w:ascii="Times New Roman" w:hAnsi="Times New Roman" w:cs="Times New Roman"/>
                <w:b/>
                <w:bCs/>
                <w:sz w:val="24"/>
                <w:szCs w:val="24"/>
              </w:rPr>
              <w:fldChar w:fldCharType="separate"/>
            </w:r>
            <w:r w:rsidR="00E958E5">
              <w:rPr>
                <w:rFonts w:ascii="Times New Roman" w:hAnsi="Times New Roman" w:cs="Times New Roman"/>
                <w:b/>
                <w:bCs/>
                <w:noProof/>
                <w:sz w:val="24"/>
                <w:szCs w:val="24"/>
              </w:rPr>
              <w:t>20</w:t>
            </w:r>
            <w:r w:rsidRPr="001A7DC2">
              <w:rPr>
                <w:rFonts w:ascii="Times New Roman" w:hAnsi="Times New Roman" w:cs="Times New Roman"/>
                <w:b/>
                <w:bCs/>
                <w:sz w:val="24"/>
                <w:szCs w:val="24"/>
              </w:rPr>
              <w:fldChar w:fldCharType="end"/>
            </w:r>
          </w:p>
        </w:sdtContent>
      </w:sdt>
    </w:sdtContent>
  </w:sdt>
  <w:p w14:paraId="5044A7E3" w14:textId="77777777" w:rsidR="00D572CB" w:rsidRDefault="00D572C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DFE42E" w14:textId="77777777" w:rsidR="00C14B0A" w:rsidRDefault="00C14B0A">
      <w:pPr>
        <w:spacing w:line="240" w:lineRule="auto"/>
      </w:pPr>
      <w:r>
        <w:separator/>
      </w:r>
    </w:p>
  </w:footnote>
  <w:footnote w:type="continuationSeparator" w:id="0">
    <w:p w14:paraId="34F55F9E" w14:textId="77777777" w:rsidR="00C14B0A" w:rsidRDefault="00C14B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D2269" w14:textId="77777777" w:rsidR="00D572CB" w:rsidRDefault="00D572CB">
    <w:pPr>
      <w:pStyle w:val="Header"/>
    </w:pPr>
    <w:r>
      <w:rPr>
        <w:noProof/>
        <w:lang w:val="fr-FR" w:eastAsia="fr-FR"/>
      </w:rPr>
      <w:drawing>
        <wp:anchor distT="0" distB="0" distL="114300" distR="114300" simplePos="0" relativeHeight="251660288" behindDoc="1" locked="0" layoutInCell="0" allowOverlap="1" wp14:anchorId="5D29A6C5" wp14:editId="21EFAD55">
          <wp:simplePos x="0" y="0"/>
          <wp:positionH relativeFrom="margin">
            <wp:align>center</wp:align>
          </wp:positionH>
          <wp:positionV relativeFrom="margin">
            <wp:align>center</wp:align>
          </wp:positionV>
          <wp:extent cx="5935345" cy="6408420"/>
          <wp:effectExtent l="0" t="0" r="8255" b="0"/>
          <wp:wrapNone/>
          <wp:docPr id="23" name="Picture 23" descr="Rwanda F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wanda FDA 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5345" cy="64084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5" w:type="dxa"/>
      <w:tblInd w:w="175" w:type="dxa"/>
      <w:tblBorders>
        <w:bottom w:val="single" w:sz="4" w:space="0" w:color="auto"/>
      </w:tblBorders>
      <w:tblLook w:val="04A0" w:firstRow="1" w:lastRow="0" w:firstColumn="1" w:lastColumn="0" w:noHBand="0" w:noVBand="1"/>
    </w:tblPr>
    <w:tblGrid>
      <w:gridCol w:w="1355"/>
      <w:gridCol w:w="8010"/>
    </w:tblGrid>
    <w:tr w:rsidR="00D572CB" w:rsidRPr="0073396E" w14:paraId="01E83008" w14:textId="77777777" w:rsidTr="009672CC">
      <w:trPr>
        <w:trHeight w:val="892"/>
      </w:trPr>
      <w:tc>
        <w:tcPr>
          <w:tcW w:w="1355" w:type="dxa"/>
          <w:vAlign w:val="center"/>
        </w:tcPr>
        <w:p w14:paraId="55684179" w14:textId="77777777" w:rsidR="00D572CB" w:rsidRDefault="00D572CB" w:rsidP="009672CC">
          <w:pPr>
            <w:tabs>
              <w:tab w:val="center" w:pos="4320"/>
              <w:tab w:val="right" w:pos="8640"/>
            </w:tabs>
            <w:spacing w:line="240" w:lineRule="auto"/>
            <w:jc w:val="right"/>
            <w:rPr>
              <w:rFonts w:eastAsia="Times New Roman"/>
              <w:noProof/>
              <w:sz w:val="20"/>
              <w:lang w:val="en-US" w:eastAsia="en-US"/>
            </w:rPr>
          </w:pPr>
        </w:p>
        <w:p w14:paraId="3C32A017" w14:textId="520643EA" w:rsidR="00D572CB" w:rsidRPr="0073396E" w:rsidRDefault="00D572CB" w:rsidP="009672CC">
          <w:pPr>
            <w:tabs>
              <w:tab w:val="center" w:pos="4320"/>
              <w:tab w:val="right" w:pos="8640"/>
            </w:tabs>
            <w:spacing w:line="240" w:lineRule="auto"/>
            <w:jc w:val="right"/>
            <w:rPr>
              <w:rFonts w:ascii="Arial" w:eastAsia="Times New Roman" w:hAnsi="Arial"/>
              <w:b/>
              <w:szCs w:val="24"/>
              <w:lang w:val="en-US"/>
            </w:rPr>
          </w:pPr>
          <w:r>
            <w:rPr>
              <w:rFonts w:eastAsia="Times New Roman"/>
              <w:noProof/>
              <w:sz w:val="20"/>
              <w:lang w:val="fr-FR" w:eastAsia="fr-FR"/>
            </w:rPr>
            <w:drawing>
              <wp:inline distT="0" distB="0" distL="0" distR="0" wp14:anchorId="02D96096" wp14:editId="685B11A3">
                <wp:extent cx="525780" cy="586740"/>
                <wp:effectExtent l="0" t="0" r="762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780" cy="586740"/>
                        </a:xfrm>
                        <a:prstGeom prst="rect">
                          <a:avLst/>
                        </a:prstGeom>
                        <a:noFill/>
                        <a:ln>
                          <a:noFill/>
                        </a:ln>
                      </pic:spPr>
                    </pic:pic>
                  </a:graphicData>
                </a:graphic>
              </wp:inline>
            </w:drawing>
          </w:r>
        </w:p>
      </w:tc>
      <w:tc>
        <w:tcPr>
          <w:tcW w:w="8010" w:type="dxa"/>
          <w:vAlign w:val="center"/>
        </w:tcPr>
        <w:p w14:paraId="7D3454F7" w14:textId="154B0993" w:rsidR="00D572CB" w:rsidRPr="00D054F0" w:rsidRDefault="00D572CB" w:rsidP="009672CC">
          <w:pPr>
            <w:spacing w:line="240" w:lineRule="auto"/>
            <w:jc w:val="center"/>
            <w:rPr>
              <w:rFonts w:eastAsia="Times New Roman"/>
              <w:i/>
              <w:szCs w:val="24"/>
            </w:rPr>
          </w:pPr>
          <w:r>
            <w:rPr>
              <w:rFonts w:eastAsia="Times New Roman"/>
              <w:i/>
              <w:iCs/>
              <w:szCs w:val="24"/>
            </w:rPr>
            <w:t xml:space="preserve">Regulations </w:t>
          </w:r>
          <w:r>
            <w:rPr>
              <w:i/>
              <w:iCs/>
              <w:szCs w:val="24"/>
            </w:rPr>
            <w:t xml:space="preserve">Governing Licensing of public and private </w:t>
          </w:r>
          <w:r>
            <w:rPr>
              <w:i/>
              <w:szCs w:val="24"/>
            </w:rPr>
            <w:t xml:space="preserve">Manufacturers, Distributors, Wholesalers and Retailers of </w:t>
          </w:r>
          <w:r>
            <w:rPr>
              <w:i/>
              <w:iCs/>
              <w:szCs w:val="24"/>
            </w:rPr>
            <w:t>Medical Products</w:t>
          </w:r>
        </w:p>
        <w:p w14:paraId="5BAC73ED" w14:textId="77777777" w:rsidR="00D572CB" w:rsidRPr="008903BA" w:rsidRDefault="00D572CB" w:rsidP="009672CC">
          <w:pPr>
            <w:spacing w:line="240" w:lineRule="auto"/>
            <w:rPr>
              <w:b/>
              <w:szCs w:val="24"/>
            </w:rPr>
          </w:pPr>
        </w:p>
      </w:tc>
    </w:tr>
  </w:tbl>
  <w:p w14:paraId="438749B8" w14:textId="1C478E6E" w:rsidR="00D572CB" w:rsidRPr="00565EFA" w:rsidRDefault="00D572CB" w:rsidP="006C2D4C">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5" w:type="dxa"/>
      <w:tblInd w:w="175" w:type="dxa"/>
      <w:tblBorders>
        <w:bottom w:val="single" w:sz="4" w:space="0" w:color="auto"/>
      </w:tblBorders>
      <w:tblLook w:val="04A0" w:firstRow="1" w:lastRow="0" w:firstColumn="1" w:lastColumn="0" w:noHBand="0" w:noVBand="1"/>
    </w:tblPr>
    <w:tblGrid>
      <w:gridCol w:w="1355"/>
      <w:gridCol w:w="8010"/>
    </w:tblGrid>
    <w:tr w:rsidR="00D572CB" w:rsidRPr="0073396E" w14:paraId="4FFB95B8" w14:textId="77777777" w:rsidTr="00453E88">
      <w:trPr>
        <w:trHeight w:val="892"/>
      </w:trPr>
      <w:tc>
        <w:tcPr>
          <w:tcW w:w="1355" w:type="dxa"/>
          <w:vAlign w:val="center"/>
        </w:tcPr>
        <w:p w14:paraId="06B4E8CC" w14:textId="77777777" w:rsidR="00D572CB" w:rsidRPr="0073396E" w:rsidRDefault="00D572CB" w:rsidP="00453E88">
          <w:pPr>
            <w:tabs>
              <w:tab w:val="center" w:pos="4320"/>
              <w:tab w:val="right" w:pos="8640"/>
            </w:tabs>
            <w:spacing w:line="240" w:lineRule="auto"/>
            <w:jc w:val="right"/>
            <w:rPr>
              <w:rFonts w:ascii="Arial" w:eastAsia="Times New Roman" w:hAnsi="Arial"/>
              <w:b/>
              <w:szCs w:val="24"/>
              <w:lang w:val="en-US"/>
            </w:rPr>
          </w:pPr>
          <w:r>
            <w:rPr>
              <w:rFonts w:eastAsia="Times New Roman"/>
              <w:noProof/>
              <w:sz w:val="20"/>
              <w:lang w:val="fr-FR" w:eastAsia="fr-FR"/>
            </w:rPr>
            <w:drawing>
              <wp:inline distT="0" distB="0" distL="0" distR="0" wp14:anchorId="4B5413AD" wp14:editId="7383B3AE">
                <wp:extent cx="525780" cy="586740"/>
                <wp:effectExtent l="0" t="0" r="762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780" cy="586740"/>
                        </a:xfrm>
                        <a:prstGeom prst="rect">
                          <a:avLst/>
                        </a:prstGeom>
                        <a:noFill/>
                        <a:ln>
                          <a:noFill/>
                        </a:ln>
                      </pic:spPr>
                    </pic:pic>
                  </a:graphicData>
                </a:graphic>
              </wp:inline>
            </w:drawing>
          </w:r>
        </w:p>
      </w:tc>
      <w:tc>
        <w:tcPr>
          <w:tcW w:w="8010" w:type="dxa"/>
          <w:vAlign w:val="center"/>
        </w:tcPr>
        <w:p w14:paraId="655383FE" w14:textId="334E6D89" w:rsidR="00D572CB" w:rsidRPr="00922D13" w:rsidRDefault="00D572CB" w:rsidP="00C538D9">
          <w:pPr>
            <w:spacing w:line="240" w:lineRule="auto"/>
            <w:rPr>
              <w:rFonts w:eastAsia="Times New Roman"/>
              <w:i/>
              <w:szCs w:val="24"/>
            </w:rPr>
          </w:pPr>
          <w:r>
            <w:rPr>
              <w:rFonts w:eastAsia="Times New Roman"/>
              <w:i/>
              <w:iCs/>
              <w:szCs w:val="24"/>
            </w:rPr>
            <w:t xml:space="preserve">Regulations </w:t>
          </w:r>
          <w:r>
            <w:rPr>
              <w:i/>
              <w:iCs/>
              <w:szCs w:val="24"/>
            </w:rPr>
            <w:t xml:space="preserve">Governing Licensing of public and private </w:t>
          </w:r>
          <w:r>
            <w:rPr>
              <w:i/>
              <w:szCs w:val="24"/>
            </w:rPr>
            <w:t xml:space="preserve">Manufacturers, Distributors, Wholesalers and Retailers of </w:t>
          </w:r>
          <w:r>
            <w:rPr>
              <w:i/>
              <w:iCs/>
              <w:szCs w:val="24"/>
            </w:rPr>
            <w:t>Medical Products</w:t>
          </w:r>
        </w:p>
      </w:tc>
    </w:tr>
  </w:tbl>
  <w:p w14:paraId="01AB83A6" w14:textId="6A529ECB" w:rsidR="00D572CB" w:rsidRDefault="00D572C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E8694EA"/>
    <w:multiLevelType w:val="singleLevel"/>
    <w:tmpl w:val="DE8694EA"/>
    <w:lvl w:ilvl="0">
      <w:start w:val="1"/>
      <w:numFmt w:val="decimal"/>
      <w:lvlText w:val="%1."/>
      <w:lvlJc w:val="left"/>
      <w:pPr>
        <w:tabs>
          <w:tab w:val="num" w:pos="425"/>
        </w:tabs>
        <w:ind w:left="425" w:hanging="425"/>
      </w:pPr>
      <w:rPr>
        <w:rFonts w:hint="default"/>
      </w:rPr>
    </w:lvl>
  </w:abstractNum>
  <w:abstractNum w:abstractNumId="1" w15:restartNumberingAfterBreak="0">
    <w:nsid w:val="FCD5447F"/>
    <w:multiLevelType w:val="singleLevel"/>
    <w:tmpl w:val="FCD5447F"/>
    <w:lvl w:ilvl="0">
      <w:start w:val="1"/>
      <w:numFmt w:val="lowerLetter"/>
      <w:lvlText w:val="%1)"/>
      <w:lvlJc w:val="left"/>
      <w:pPr>
        <w:tabs>
          <w:tab w:val="num" w:pos="425"/>
        </w:tabs>
        <w:ind w:left="425" w:hanging="425"/>
      </w:pPr>
      <w:rPr>
        <w:rFonts w:hint="default"/>
      </w:rPr>
    </w:lvl>
  </w:abstractNum>
  <w:abstractNum w:abstractNumId="2" w15:restartNumberingAfterBreak="0">
    <w:nsid w:val="00AE335A"/>
    <w:multiLevelType w:val="hybridMultilevel"/>
    <w:tmpl w:val="87FC45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4226E7"/>
    <w:multiLevelType w:val="hybridMultilevel"/>
    <w:tmpl w:val="4EDCB240"/>
    <w:lvl w:ilvl="0" w:tplc="0136B812">
      <w:start w:val="1"/>
      <w:numFmt w:val="decimal"/>
      <w:lvlText w:val="%1⁰"/>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8B75B8"/>
    <w:multiLevelType w:val="hybridMultilevel"/>
    <w:tmpl w:val="D57230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471F97"/>
    <w:multiLevelType w:val="hybridMultilevel"/>
    <w:tmpl w:val="738418C6"/>
    <w:lvl w:ilvl="0" w:tplc="04100019">
      <w:start w:val="1"/>
      <w:numFmt w:val="lowerLetter"/>
      <w:lvlText w:val="%1."/>
      <w:lvlJc w:val="left"/>
      <w:pPr>
        <w:ind w:left="900" w:hanging="360"/>
      </w:pPr>
    </w:lvl>
    <w:lvl w:ilvl="1" w:tplc="04100019" w:tentative="1">
      <w:start w:val="1"/>
      <w:numFmt w:val="lowerLetter"/>
      <w:lvlText w:val="%2."/>
      <w:lvlJc w:val="left"/>
      <w:pPr>
        <w:ind w:left="1620" w:hanging="360"/>
      </w:pPr>
    </w:lvl>
    <w:lvl w:ilvl="2" w:tplc="0410001B" w:tentative="1">
      <w:start w:val="1"/>
      <w:numFmt w:val="lowerRoman"/>
      <w:lvlText w:val="%3."/>
      <w:lvlJc w:val="right"/>
      <w:pPr>
        <w:ind w:left="2340" w:hanging="180"/>
      </w:pPr>
    </w:lvl>
    <w:lvl w:ilvl="3" w:tplc="0410000F" w:tentative="1">
      <w:start w:val="1"/>
      <w:numFmt w:val="decimal"/>
      <w:lvlText w:val="%4."/>
      <w:lvlJc w:val="left"/>
      <w:pPr>
        <w:ind w:left="3060" w:hanging="360"/>
      </w:pPr>
    </w:lvl>
    <w:lvl w:ilvl="4" w:tplc="04100019" w:tentative="1">
      <w:start w:val="1"/>
      <w:numFmt w:val="lowerLetter"/>
      <w:lvlText w:val="%5."/>
      <w:lvlJc w:val="left"/>
      <w:pPr>
        <w:ind w:left="3780" w:hanging="360"/>
      </w:pPr>
    </w:lvl>
    <w:lvl w:ilvl="5" w:tplc="0410001B" w:tentative="1">
      <w:start w:val="1"/>
      <w:numFmt w:val="lowerRoman"/>
      <w:lvlText w:val="%6."/>
      <w:lvlJc w:val="right"/>
      <w:pPr>
        <w:ind w:left="4500" w:hanging="180"/>
      </w:pPr>
    </w:lvl>
    <w:lvl w:ilvl="6" w:tplc="0410000F" w:tentative="1">
      <w:start w:val="1"/>
      <w:numFmt w:val="decimal"/>
      <w:lvlText w:val="%7."/>
      <w:lvlJc w:val="left"/>
      <w:pPr>
        <w:ind w:left="5220" w:hanging="360"/>
      </w:pPr>
    </w:lvl>
    <w:lvl w:ilvl="7" w:tplc="04100019" w:tentative="1">
      <w:start w:val="1"/>
      <w:numFmt w:val="lowerLetter"/>
      <w:lvlText w:val="%8."/>
      <w:lvlJc w:val="left"/>
      <w:pPr>
        <w:ind w:left="5940" w:hanging="360"/>
      </w:pPr>
    </w:lvl>
    <w:lvl w:ilvl="8" w:tplc="0410001B" w:tentative="1">
      <w:start w:val="1"/>
      <w:numFmt w:val="lowerRoman"/>
      <w:lvlText w:val="%9."/>
      <w:lvlJc w:val="right"/>
      <w:pPr>
        <w:ind w:left="6660" w:hanging="180"/>
      </w:pPr>
    </w:lvl>
  </w:abstractNum>
  <w:abstractNum w:abstractNumId="6" w15:restartNumberingAfterBreak="0">
    <w:nsid w:val="05704206"/>
    <w:multiLevelType w:val="multilevel"/>
    <w:tmpl w:val="27CAEAFE"/>
    <w:lvl w:ilvl="0">
      <w:start w:val="1"/>
      <w:numFmt w:val="lowerRoman"/>
      <w:lvlText w:val="%1."/>
      <w:lvlJc w:val="left"/>
      <w:pPr>
        <w:ind w:left="1440" w:hanging="720"/>
      </w:pPr>
      <w:rPr>
        <w:rFonts w:ascii="Times New Roman" w:hAnsi="Times New Roman" w:cs="Times New Roman" w:hint="default"/>
        <w:sz w:val="24"/>
        <w:szCs w:val="24"/>
      </w:rPr>
    </w:lvl>
    <w:lvl w:ilvl="1">
      <w:start w:val="1"/>
      <w:numFmt w:val="lowerLetter"/>
      <w:lvlText w:val="%2."/>
      <w:lvlJc w:val="left"/>
      <w:pPr>
        <w:ind w:left="1800" w:hanging="360"/>
      </w:pPr>
    </w:lvl>
    <w:lvl w:ilvl="2">
      <w:start w:val="1"/>
      <w:numFmt w:val="lowerRoman"/>
      <w:lvlText w:val="%3."/>
      <w:lvlJc w:val="left"/>
      <w:pPr>
        <w:ind w:left="2520" w:hanging="180"/>
      </w:pPr>
      <w:rPr>
        <w:rFonts w:ascii="Times New Roman" w:hAnsi="Times New Roman" w:cs="Times New Roman" w:hint="default"/>
        <w:sz w:val="24"/>
        <w:szCs w:val="24"/>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Letter"/>
      <w:lvlText w:val="%6."/>
      <w:lvlJc w:val="lef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076437D7"/>
    <w:multiLevelType w:val="hybridMultilevel"/>
    <w:tmpl w:val="05D87868"/>
    <w:lvl w:ilvl="0" w:tplc="89562A02">
      <w:start w:val="3"/>
      <w:numFmt w:val="decimal"/>
      <w:lvlText w:val="%1⁰"/>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622603"/>
    <w:multiLevelType w:val="hybridMultilevel"/>
    <w:tmpl w:val="05F03D30"/>
    <w:lvl w:ilvl="0" w:tplc="EAB84EF6">
      <w:start w:val="1"/>
      <w:numFmt w:val="lowerLetter"/>
      <w:lvlText w:val="%1."/>
      <w:lvlJc w:val="left"/>
      <w:pPr>
        <w:ind w:left="780" w:hanging="360"/>
      </w:pPr>
      <w:rPr>
        <w:rFonts w:ascii="Times New Roman" w:eastAsia="Times New Roman" w:hAnsi="Times New Roman" w:cs="Times New Roman"/>
      </w:rPr>
    </w:lvl>
    <w:lvl w:ilvl="1" w:tplc="04100019" w:tentative="1">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9" w15:restartNumberingAfterBreak="0">
    <w:nsid w:val="0A0B038C"/>
    <w:multiLevelType w:val="hybridMultilevel"/>
    <w:tmpl w:val="07E077E0"/>
    <w:lvl w:ilvl="0" w:tplc="44444E12">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32497E"/>
    <w:multiLevelType w:val="multilevel"/>
    <w:tmpl w:val="0A32497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AAC124E"/>
    <w:multiLevelType w:val="hybridMultilevel"/>
    <w:tmpl w:val="DAA80BD6"/>
    <w:lvl w:ilvl="0" w:tplc="59696E9E">
      <w:start w:val="1"/>
      <w:numFmt w:val="lowerRoman"/>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3A6056"/>
    <w:multiLevelType w:val="multilevel"/>
    <w:tmpl w:val="44A856E8"/>
    <w:lvl w:ilvl="0">
      <w:start w:val="1"/>
      <w:numFmt w:val="lowerLetter"/>
      <w:lvlText w:val="%1."/>
      <w:lvlJc w:val="left"/>
      <w:pPr>
        <w:ind w:left="1440" w:hanging="720"/>
      </w:pPr>
      <w:rPr>
        <w:rFonts w:hint="default"/>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0B5267CD"/>
    <w:multiLevelType w:val="hybridMultilevel"/>
    <w:tmpl w:val="E3FA8E68"/>
    <w:lvl w:ilvl="0" w:tplc="59696E9E">
      <w:start w:val="1"/>
      <w:numFmt w:val="lowerRoman"/>
      <w:lvlText w:val="%1."/>
      <w:lvlJc w:val="left"/>
      <w:pPr>
        <w:ind w:left="1800" w:hanging="360"/>
      </w:pPr>
      <w:rPr>
        <w:rFonts w:ascii="Times New Roman" w:hAnsi="Times New Roman" w:cs="Times New Roman" w:hint="default"/>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0B5C7698"/>
    <w:multiLevelType w:val="hybridMultilevel"/>
    <w:tmpl w:val="A184BD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CD6F29"/>
    <w:multiLevelType w:val="hybridMultilevel"/>
    <w:tmpl w:val="96ACD508"/>
    <w:lvl w:ilvl="0" w:tplc="04090017">
      <w:start w:val="1"/>
      <w:numFmt w:val="lowerLetter"/>
      <w:lvlText w:val="%1)"/>
      <w:lvlJc w:val="left"/>
      <w:pPr>
        <w:ind w:left="2520" w:hanging="36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16" w15:restartNumberingAfterBreak="0">
    <w:nsid w:val="0CA42434"/>
    <w:multiLevelType w:val="hybridMultilevel"/>
    <w:tmpl w:val="8946C6BC"/>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0DCF015F"/>
    <w:multiLevelType w:val="hybridMultilevel"/>
    <w:tmpl w:val="6ED08A7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0E6D12D0"/>
    <w:multiLevelType w:val="hybridMultilevel"/>
    <w:tmpl w:val="56CAD9CC"/>
    <w:lvl w:ilvl="0" w:tplc="0CDA812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E9062E3"/>
    <w:multiLevelType w:val="hybridMultilevel"/>
    <w:tmpl w:val="B75247E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101C401D"/>
    <w:multiLevelType w:val="hybridMultilevel"/>
    <w:tmpl w:val="9D180C5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10A130FD"/>
    <w:multiLevelType w:val="hybridMultilevel"/>
    <w:tmpl w:val="308CD35C"/>
    <w:lvl w:ilvl="0" w:tplc="1D1ACD58">
      <w:start w:val="4"/>
      <w:numFmt w:val="decimal"/>
      <w:lvlText w:val="%1⁰"/>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13673D4"/>
    <w:multiLevelType w:val="hybridMultilevel"/>
    <w:tmpl w:val="B2A02F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17F74CE"/>
    <w:multiLevelType w:val="hybridMultilevel"/>
    <w:tmpl w:val="A9606A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183039C"/>
    <w:multiLevelType w:val="hybridMultilevel"/>
    <w:tmpl w:val="387AEAF6"/>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5" w15:restartNumberingAfterBreak="0">
    <w:nsid w:val="11937348"/>
    <w:multiLevelType w:val="hybridMultilevel"/>
    <w:tmpl w:val="A94E8238"/>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123C39FE"/>
    <w:multiLevelType w:val="hybridMultilevel"/>
    <w:tmpl w:val="14EACA02"/>
    <w:lvl w:ilvl="0" w:tplc="E48096A4">
      <w:start w:val="1"/>
      <w:numFmt w:val="decimal"/>
      <w:lvlText w:val="%1°"/>
      <w:lvlJc w:val="left"/>
      <w:pPr>
        <w:ind w:left="94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27" w15:restartNumberingAfterBreak="0">
    <w:nsid w:val="12446CD8"/>
    <w:multiLevelType w:val="hybridMultilevel"/>
    <w:tmpl w:val="D5162F9E"/>
    <w:lvl w:ilvl="0" w:tplc="40F8CB6C">
      <w:start w:val="1"/>
      <w:numFmt w:val="lowerLetter"/>
      <w:lvlText w:val="%1."/>
      <w:lvlJc w:val="left"/>
      <w:pPr>
        <w:ind w:left="252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12CF3A17"/>
    <w:multiLevelType w:val="hybridMultilevel"/>
    <w:tmpl w:val="A1F4BE38"/>
    <w:lvl w:ilvl="0" w:tplc="04090019">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9" w15:restartNumberingAfterBreak="0">
    <w:nsid w:val="13683976"/>
    <w:multiLevelType w:val="hybridMultilevel"/>
    <w:tmpl w:val="496872F4"/>
    <w:lvl w:ilvl="0" w:tplc="DFF8AA56">
      <w:start w:val="6"/>
      <w:numFmt w:val="decimal"/>
      <w:lvlText w:val="%1⁰"/>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4D97441"/>
    <w:multiLevelType w:val="hybridMultilevel"/>
    <w:tmpl w:val="4A564986"/>
    <w:lvl w:ilvl="0" w:tplc="04090019">
      <w:start w:val="1"/>
      <w:numFmt w:val="lowerLetter"/>
      <w:lvlText w:val="%1."/>
      <w:lvlJc w:val="left"/>
      <w:pPr>
        <w:ind w:left="6660" w:hanging="360"/>
      </w:pPr>
    </w:lvl>
    <w:lvl w:ilvl="1" w:tplc="04090019" w:tentative="1">
      <w:start w:val="1"/>
      <w:numFmt w:val="lowerLetter"/>
      <w:lvlText w:val="%2."/>
      <w:lvlJc w:val="left"/>
      <w:pPr>
        <w:ind w:left="7380" w:hanging="360"/>
      </w:pPr>
    </w:lvl>
    <w:lvl w:ilvl="2" w:tplc="0409001B" w:tentative="1">
      <w:start w:val="1"/>
      <w:numFmt w:val="lowerRoman"/>
      <w:lvlText w:val="%3."/>
      <w:lvlJc w:val="right"/>
      <w:pPr>
        <w:ind w:left="8100" w:hanging="180"/>
      </w:pPr>
    </w:lvl>
    <w:lvl w:ilvl="3" w:tplc="0409000F" w:tentative="1">
      <w:start w:val="1"/>
      <w:numFmt w:val="decimal"/>
      <w:lvlText w:val="%4."/>
      <w:lvlJc w:val="left"/>
      <w:pPr>
        <w:ind w:left="8820" w:hanging="360"/>
      </w:pPr>
    </w:lvl>
    <w:lvl w:ilvl="4" w:tplc="04090019" w:tentative="1">
      <w:start w:val="1"/>
      <w:numFmt w:val="lowerLetter"/>
      <w:lvlText w:val="%5."/>
      <w:lvlJc w:val="left"/>
      <w:pPr>
        <w:ind w:left="9540" w:hanging="360"/>
      </w:pPr>
    </w:lvl>
    <w:lvl w:ilvl="5" w:tplc="0409001B" w:tentative="1">
      <w:start w:val="1"/>
      <w:numFmt w:val="lowerRoman"/>
      <w:lvlText w:val="%6."/>
      <w:lvlJc w:val="right"/>
      <w:pPr>
        <w:ind w:left="10260" w:hanging="180"/>
      </w:pPr>
    </w:lvl>
    <w:lvl w:ilvl="6" w:tplc="0409000F" w:tentative="1">
      <w:start w:val="1"/>
      <w:numFmt w:val="decimal"/>
      <w:lvlText w:val="%7."/>
      <w:lvlJc w:val="left"/>
      <w:pPr>
        <w:ind w:left="10980" w:hanging="360"/>
      </w:pPr>
    </w:lvl>
    <w:lvl w:ilvl="7" w:tplc="04090019" w:tentative="1">
      <w:start w:val="1"/>
      <w:numFmt w:val="lowerLetter"/>
      <w:lvlText w:val="%8."/>
      <w:lvlJc w:val="left"/>
      <w:pPr>
        <w:ind w:left="11700" w:hanging="360"/>
      </w:pPr>
    </w:lvl>
    <w:lvl w:ilvl="8" w:tplc="0409001B" w:tentative="1">
      <w:start w:val="1"/>
      <w:numFmt w:val="lowerRoman"/>
      <w:lvlText w:val="%9."/>
      <w:lvlJc w:val="right"/>
      <w:pPr>
        <w:ind w:left="12420" w:hanging="180"/>
      </w:pPr>
    </w:lvl>
  </w:abstractNum>
  <w:abstractNum w:abstractNumId="31" w15:restartNumberingAfterBreak="0">
    <w:nsid w:val="16C1C5A0"/>
    <w:multiLevelType w:val="singleLevel"/>
    <w:tmpl w:val="16C1C5A0"/>
    <w:lvl w:ilvl="0">
      <w:start w:val="1"/>
      <w:numFmt w:val="lowerLetter"/>
      <w:lvlText w:val="%1)"/>
      <w:lvlJc w:val="left"/>
      <w:pPr>
        <w:tabs>
          <w:tab w:val="num" w:pos="425"/>
        </w:tabs>
        <w:ind w:left="425" w:hanging="425"/>
      </w:pPr>
      <w:rPr>
        <w:rFonts w:hint="default"/>
      </w:rPr>
    </w:lvl>
  </w:abstractNum>
  <w:abstractNum w:abstractNumId="32" w15:restartNumberingAfterBreak="0">
    <w:nsid w:val="16D51623"/>
    <w:multiLevelType w:val="hybridMultilevel"/>
    <w:tmpl w:val="D564EF6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17F4141F"/>
    <w:multiLevelType w:val="hybridMultilevel"/>
    <w:tmpl w:val="452877D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18F34DCD"/>
    <w:multiLevelType w:val="hybridMultilevel"/>
    <w:tmpl w:val="081EAD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A0B55A0"/>
    <w:multiLevelType w:val="hybridMultilevel"/>
    <w:tmpl w:val="DEBA2158"/>
    <w:lvl w:ilvl="0" w:tplc="76BA58C6">
      <w:start w:val="1"/>
      <w:numFmt w:val="lowerLetter"/>
      <w:lvlText w:val="%1."/>
      <w:lvlJc w:val="left"/>
      <w:pPr>
        <w:ind w:left="2520" w:hanging="360"/>
      </w:pPr>
      <w:rPr>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1A4D232C"/>
    <w:multiLevelType w:val="hybridMultilevel"/>
    <w:tmpl w:val="62A26A86"/>
    <w:lvl w:ilvl="0" w:tplc="080C0019">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15:restartNumberingAfterBreak="0">
    <w:nsid w:val="1AFC632E"/>
    <w:multiLevelType w:val="hybridMultilevel"/>
    <w:tmpl w:val="00FE695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8" w15:restartNumberingAfterBreak="0">
    <w:nsid w:val="1BEA25F8"/>
    <w:multiLevelType w:val="hybridMultilevel"/>
    <w:tmpl w:val="BADAE30E"/>
    <w:lvl w:ilvl="0" w:tplc="59696E9E">
      <w:start w:val="1"/>
      <w:numFmt w:val="lowerRoman"/>
      <w:lvlText w:val="%1."/>
      <w:lvlJc w:val="left"/>
      <w:pPr>
        <w:ind w:left="2610" w:hanging="360"/>
      </w:pPr>
      <w:rPr>
        <w:rFonts w:ascii="Times New Roman" w:hAnsi="Times New Roman" w:cs="Times New Roman" w:hint="default"/>
        <w:sz w:val="24"/>
        <w:szCs w:val="24"/>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39" w15:restartNumberingAfterBreak="0">
    <w:nsid w:val="1C646536"/>
    <w:multiLevelType w:val="hybridMultilevel"/>
    <w:tmpl w:val="24288708"/>
    <w:lvl w:ilvl="0" w:tplc="E48096A4">
      <w:start w:val="1"/>
      <w:numFmt w:val="decimal"/>
      <w:lvlText w:val="%1°"/>
      <w:lvlJc w:val="left"/>
      <w:pPr>
        <w:ind w:left="1008" w:hanging="360"/>
      </w:pPr>
      <w:rPr>
        <w:rFonts w:hint="default"/>
      </w:rPr>
    </w:lvl>
    <w:lvl w:ilvl="1" w:tplc="04090019">
      <w:start w:val="1"/>
      <w:numFmt w:val="lowerLetter"/>
      <w:lvlText w:val="%2."/>
      <w:lvlJc w:val="left"/>
      <w:pPr>
        <w:ind w:left="1728" w:hanging="360"/>
      </w:pPr>
    </w:lvl>
    <w:lvl w:ilvl="2" w:tplc="0409001B">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0" w15:restartNumberingAfterBreak="0">
    <w:nsid w:val="1E9C0132"/>
    <w:multiLevelType w:val="hybridMultilevel"/>
    <w:tmpl w:val="88A0F368"/>
    <w:lvl w:ilvl="0" w:tplc="836E94FC">
      <w:start w:val="1"/>
      <w:numFmt w:val="lowerLetter"/>
      <w:lvlText w:val="%1)"/>
      <w:lvlJc w:val="left"/>
      <w:pPr>
        <w:ind w:left="1069" w:hanging="360"/>
      </w:pPr>
      <w:rPr>
        <w:rFonts w:eastAsia="Times New Roman" w:hint="default"/>
        <w:b w:val="0"/>
        <w:bCs w:val="0"/>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41" w15:restartNumberingAfterBreak="0">
    <w:nsid w:val="1F680903"/>
    <w:multiLevelType w:val="hybridMultilevel"/>
    <w:tmpl w:val="06625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CE260A78">
      <w:start w:val="2"/>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1F78774E"/>
    <w:multiLevelType w:val="hybridMultilevel"/>
    <w:tmpl w:val="122EABE2"/>
    <w:lvl w:ilvl="0" w:tplc="C8E20F12">
      <w:start w:val="1"/>
      <w:numFmt w:val="decimal"/>
      <w:lvlText w:val="%1⁰"/>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FD60F15"/>
    <w:multiLevelType w:val="hybridMultilevel"/>
    <w:tmpl w:val="9D343E16"/>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9">
      <w:start w:val="1"/>
      <w:numFmt w:val="lowerLetter"/>
      <w:lvlText w:val="%9."/>
      <w:lvlJc w:val="left"/>
      <w:pPr>
        <w:ind w:left="7470" w:hanging="180"/>
      </w:pPr>
    </w:lvl>
  </w:abstractNum>
  <w:abstractNum w:abstractNumId="44" w15:restartNumberingAfterBreak="0">
    <w:nsid w:val="1FFD5C08"/>
    <w:multiLevelType w:val="hybridMultilevel"/>
    <w:tmpl w:val="B71EA7D4"/>
    <w:lvl w:ilvl="0" w:tplc="7FD8221C">
      <w:numFmt w:val="bullet"/>
      <w:lvlText w:val="-"/>
      <w:lvlJc w:val="left"/>
      <w:pPr>
        <w:ind w:left="1570" w:hanging="360"/>
      </w:pPr>
      <w:rPr>
        <w:rFonts w:ascii="Times New Roman" w:eastAsia="Calibri" w:hAnsi="Times New Roman" w:cs="Times New Roman" w:hint="default"/>
      </w:rPr>
    </w:lvl>
    <w:lvl w:ilvl="1" w:tplc="04090003">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45" w15:restartNumberingAfterBreak="0">
    <w:nsid w:val="20174B2D"/>
    <w:multiLevelType w:val="hybridMultilevel"/>
    <w:tmpl w:val="4C44538A"/>
    <w:lvl w:ilvl="0" w:tplc="2676F178">
      <w:start w:val="1"/>
      <w:numFmt w:val="decimal"/>
      <w:lvlText w:val="%1⁰"/>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02269AA"/>
    <w:multiLevelType w:val="hybridMultilevel"/>
    <w:tmpl w:val="4C224C60"/>
    <w:lvl w:ilvl="0" w:tplc="82D8408E">
      <w:start w:val="1"/>
      <w:numFmt w:val="decimal"/>
      <w:lvlText w:val="%1⁰"/>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0424376"/>
    <w:multiLevelType w:val="hybridMultilevel"/>
    <w:tmpl w:val="D9C015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1114417"/>
    <w:multiLevelType w:val="multilevel"/>
    <w:tmpl w:val="E4E84828"/>
    <w:lvl w:ilvl="0">
      <w:start w:val="1"/>
      <w:numFmt w:val="lowerRoman"/>
      <w:lvlText w:val="%1."/>
      <w:lvlJc w:val="left"/>
      <w:pPr>
        <w:ind w:left="1003" w:hanging="720"/>
      </w:pPr>
      <w:rPr>
        <w:rFonts w:hint="default"/>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Letter"/>
      <w:lvlText w:val="%6."/>
      <w:lvlJc w:val="lef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49" w15:restartNumberingAfterBreak="0">
    <w:nsid w:val="21C11122"/>
    <w:multiLevelType w:val="hybridMultilevel"/>
    <w:tmpl w:val="E3FA8E68"/>
    <w:lvl w:ilvl="0" w:tplc="59696E9E">
      <w:start w:val="1"/>
      <w:numFmt w:val="lowerRoman"/>
      <w:lvlText w:val="%1."/>
      <w:lvlJc w:val="left"/>
      <w:pPr>
        <w:ind w:left="1800" w:hanging="360"/>
      </w:pPr>
      <w:rPr>
        <w:rFonts w:ascii="Times New Roman" w:hAnsi="Times New Roman" w:cs="Times New Roman" w:hint="default"/>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21E7442C"/>
    <w:multiLevelType w:val="hybridMultilevel"/>
    <w:tmpl w:val="B97A03E4"/>
    <w:lvl w:ilvl="0" w:tplc="04100019">
      <w:start w:val="1"/>
      <w:numFmt w:val="lowerLetter"/>
      <w:lvlText w:val="%1."/>
      <w:lvlJc w:val="left"/>
      <w:pPr>
        <w:ind w:left="2520" w:hanging="36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51" w15:restartNumberingAfterBreak="0">
    <w:nsid w:val="22DE6765"/>
    <w:multiLevelType w:val="hybridMultilevel"/>
    <w:tmpl w:val="A93604E4"/>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2" w15:restartNumberingAfterBreak="0">
    <w:nsid w:val="241F754F"/>
    <w:multiLevelType w:val="hybridMultilevel"/>
    <w:tmpl w:val="5D34F526"/>
    <w:lvl w:ilvl="0" w:tplc="04090019">
      <w:start w:val="1"/>
      <w:numFmt w:val="lowerLetter"/>
      <w:lvlText w:val="%1."/>
      <w:lvlJc w:val="left"/>
      <w:pPr>
        <w:ind w:left="1800" w:hanging="360"/>
      </w:pPr>
      <w:rPr>
        <w:rFonts w:hint="default"/>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24464B3F"/>
    <w:multiLevelType w:val="multilevel"/>
    <w:tmpl w:val="44A856E8"/>
    <w:lvl w:ilvl="0">
      <w:start w:val="1"/>
      <w:numFmt w:val="lowerLetter"/>
      <w:lvlText w:val="%1."/>
      <w:lvlJc w:val="left"/>
      <w:pPr>
        <w:ind w:left="1440" w:hanging="720"/>
      </w:pPr>
      <w:rPr>
        <w:rFonts w:hint="default"/>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4" w15:restartNumberingAfterBreak="0">
    <w:nsid w:val="28B67FD6"/>
    <w:multiLevelType w:val="multilevel"/>
    <w:tmpl w:val="F88CAB98"/>
    <w:lvl w:ilvl="0">
      <w:start w:val="1"/>
      <w:numFmt w:val="lowerRoman"/>
      <w:lvlText w:val="%1."/>
      <w:lvlJc w:val="left"/>
      <w:pPr>
        <w:ind w:left="1440" w:hanging="360"/>
      </w:pPr>
      <w:rPr>
        <w:rFonts w:ascii="Times New Roman" w:hAnsi="Times New Roman" w:cs="Times New Roman" w:hint="default"/>
        <w:sz w:val="24"/>
        <w:szCs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5" w15:restartNumberingAfterBreak="0">
    <w:nsid w:val="29375521"/>
    <w:multiLevelType w:val="hybridMultilevel"/>
    <w:tmpl w:val="686A2266"/>
    <w:lvl w:ilvl="0" w:tplc="3F52AF7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99450B8"/>
    <w:multiLevelType w:val="multilevel"/>
    <w:tmpl w:val="D1F0730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7" w15:restartNumberingAfterBreak="0">
    <w:nsid w:val="2A280E77"/>
    <w:multiLevelType w:val="hybridMultilevel"/>
    <w:tmpl w:val="2E7A83D0"/>
    <w:lvl w:ilvl="0" w:tplc="1572184A">
      <w:start w:val="1"/>
      <w:numFmt w:val="decimal"/>
      <w:lvlText w:val="%1.2"/>
      <w:lvlJc w:val="left"/>
      <w:pPr>
        <w:ind w:left="13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2ABB00EF"/>
    <w:multiLevelType w:val="hybridMultilevel"/>
    <w:tmpl w:val="0EE6D066"/>
    <w:lvl w:ilvl="0" w:tplc="F0E03FD0">
      <w:start w:val="1"/>
      <w:numFmt w:val="decimal"/>
      <w:lvlText w:val="%1°"/>
      <w:lvlJc w:val="left"/>
      <w:pPr>
        <w:ind w:left="4091" w:hanging="360"/>
      </w:pPr>
      <w:rPr>
        <w:rFonts w:hint="default"/>
      </w:rPr>
    </w:lvl>
    <w:lvl w:ilvl="1" w:tplc="04090019" w:tentative="1">
      <w:start w:val="1"/>
      <w:numFmt w:val="lowerLetter"/>
      <w:lvlText w:val="%2."/>
      <w:lvlJc w:val="left"/>
      <w:pPr>
        <w:ind w:left="4811" w:hanging="360"/>
      </w:pPr>
    </w:lvl>
    <w:lvl w:ilvl="2" w:tplc="0409001B" w:tentative="1">
      <w:start w:val="1"/>
      <w:numFmt w:val="lowerRoman"/>
      <w:lvlText w:val="%3."/>
      <w:lvlJc w:val="right"/>
      <w:pPr>
        <w:ind w:left="5531" w:hanging="180"/>
      </w:pPr>
    </w:lvl>
    <w:lvl w:ilvl="3" w:tplc="0409000F" w:tentative="1">
      <w:start w:val="1"/>
      <w:numFmt w:val="decimal"/>
      <w:lvlText w:val="%4."/>
      <w:lvlJc w:val="left"/>
      <w:pPr>
        <w:ind w:left="6251" w:hanging="360"/>
      </w:pPr>
    </w:lvl>
    <w:lvl w:ilvl="4" w:tplc="04090019" w:tentative="1">
      <w:start w:val="1"/>
      <w:numFmt w:val="lowerLetter"/>
      <w:lvlText w:val="%5."/>
      <w:lvlJc w:val="left"/>
      <w:pPr>
        <w:ind w:left="6971" w:hanging="360"/>
      </w:pPr>
    </w:lvl>
    <w:lvl w:ilvl="5" w:tplc="0409001B" w:tentative="1">
      <w:start w:val="1"/>
      <w:numFmt w:val="lowerRoman"/>
      <w:lvlText w:val="%6."/>
      <w:lvlJc w:val="right"/>
      <w:pPr>
        <w:ind w:left="7691" w:hanging="180"/>
      </w:pPr>
    </w:lvl>
    <w:lvl w:ilvl="6" w:tplc="0409000F" w:tentative="1">
      <w:start w:val="1"/>
      <w:numFmt w:val="decimal"/>
      <w:lvlText w:val="%7."/>
      <w:lvlJc w:val="left"/>
      <w:pPr>
        <w:ind w:left="8411" w:hanging="360"/>
      </w:pPr>
    </w:lvl>
    <w:lvl w:ilvl="7" w:tplc="04090019" w:tentative="1">
      <w:start w:val="1"/>
      <w:numFmt w:val="lowerLetter"/>
      <w:lvlText w:val="%8."/>
      <w:lvlJc w:val="left"/>
      <w:pPr>
        <w:ind w:left="9131" w:hanging="360"/>
      </w:pPr>
    </w:lvl>
    <w:lvl w:ilvl="8" w:tplc="0409001B" w:tentative="1">
      <w:start w:val="1"/>
      <w:numFmt w:val="lowerRoman"/>
      <w:lvlText w:val="%9."/>
      <w:lvlJc w:val="right"/>
      <w:pPr>
        <w:ind w:left="9851" w:hanging="180"/>
      </w:pPr>
    </w:lvl>
  </w:abstractNum>
  <w:abstractNum w:abstractNumId="59" w15:restartNumberingAfterBreak="0">
    <w:nsid w:val="2B367D07"/>
    <w:multiLevelType w:val="hybridMultilevel"/>
    <w:tmpl w:val="8C2E62D2"/>
    <w:lvl w:ilvl="0" w:tplc="C8E20F12">
      <w:start w:val="1"/>
      <w:numFmt w:val="decimal"/>
      <w:lvlText w:val="%1⁰"/>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B906313"/>
    <w:multiLevelType w:val="hybridMultilevel"/>
    <w:tmpl w:val="48D44D58"/>
    <w:lvl w:ilvl="0" w:tplc="59696E9E">
      <w:start w:val="1"/>
      <w:numFmt w:val="lowerRoman"/>
      <w:lvlText w:val="%1."/>
      <w:lvlJc w:val="left"/>
      <w:pPr>
        <w:ind w:left="1008" w:hanging="360"/>
      </w:pPr>
      <w:rPr>
        <w:rFonts w:ascii="Times New Roman" w:hAnsi="Times New Roman" w:cs="Times New Roman" w:hint="default"/>
        <w:sz w:val="24"/>
        <w:szCs w:val="24"/>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61" w15:restartNumberingAfterBreak="0">
    <w:nsid w:val="2E505CB2"/>
    <w:multiLevelType w:val="hybridMultilevel"/>
    <w:tmpl w:val="86609892"/>
    <w:lvl w:ilvl="0" w:tplc="BFA815A8">
      <w:start w:val="1"/>
      <w:numFmt w:val="lowerLetter"/>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2EFD5A3A"/>
    <w:multiLevelType w:val="hybridMultilevel"/>
    <w:tmpl w:val="484A94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132015C"/>
    <w:multiLevelType w:val="hybridMultilevel"/>
    <w:tmpl w:val="C1462BC2"/>
    <w:lvl w:ilvl="0" w:tplc="876E0216">
      <w:start w:val="5"/>
      <w:numFmt w:val="decimal"/>
      <w:lvlText w:val="%1⁰"/>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4AC6951"/>
    <w:multiLevelType w:val="multilevel"/>
    <w:tmpl w:val="A0C8860C"/>
    <w:styleLink w:val="Style1"/>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5" w15:restartNumberingAfterBreak="0">
    <w:nsid w:val="35B92BAC"/>
    <w:multiLevelType w:val="multilevel"/>
    <w:tmpl w:val="37F40856"/>
    <w:lvl w:ilvl="0">
      <w:start w:val="1"/>
      <w:numFmt w:val="lowerLetter"/>
      <w:lvlText w:val="%1."/>
      <w:lvlJc w:val="left"/>
      <w:pPr>
        <w:ind w:left="1440" w:hanging="720"/>
      </w:pPr>
      <w:rPr>
        <w:rFonts w:hint="default"/>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ascii="Times New Roman" w:hAnsi="Times New Roman" w:cs="Times New Roman" w:hint="default"/>
        <w:sz w:val="24"/>
        <w:szCs w:val="24"/>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 w15:restartNumberingAfterBreak="0">
    <w:nsid w:val="36E81F78"/>
    <w:multiLevelType w:val="hybridMultilevel"/>
    <w:tmpl w:val="E35251BE"/>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7" w15:restartNumberingAfterBreak="0">
    <w:nsid w:val="37480088"/>
    <w:multiLevelType w:val="hybridMultilevel"/>
    <w:tmpl w:val="3C362BF4"/>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8" w15:restartNumberingAfterBreak="0">
    <w:nsid w:val="38B5371F"/>
    <w:multiLevelType w:val="hybridMultilevel"/>
    <w:tmpl w:val="A920D56E"/>
    <w:lvl w:ilvl="0" w:tplc="04090019">
      <w:start w:val="1"/>
      <w:numFmt w:val="lowerLetter"/>
      <w:lvlText w:val="%1."/>
      <w:lvlJc w:val="left"/>
      <w:pPr>
        <w:ind w:left="2172" w:hanging="360"/>
      </w:pPr>
      <w:rPr>
        <w:rFonts w:hint="default"/>
        <w:sz w:val="24"/>
        <w:szCs w:val="24"/>
      </w:rPr>
    </w:lvl>
    <w:lvl w:ilvl="1" w:tplc="04090019" w:tentative="1">
      <w:start w:val="1"/>
      <w:numFmt w:val="lowerLetter"/>
      <w:lvlText w:val="%2."/>
      <w:lvlJc w:val="left"/>
      <w:pPr>
        <w:ind w:left="2892" w:hanging="360"/>
      </w:pPr>
    </w:lvl>
    <w:lvl w:ilvl="2" w:tplc="0409001B" w:tentative="1">
      <w:start w:val="1"/>
      <w:numFmt w:val="lowerRoman"/>
      <w:lvlText w:val="%3."/>
      <w:lvlJc w:val="right"/>
      <w:pPr>
        <w:ind w:left="3612" w:hanging="180"/>
      </w:pPr>
    </w:lvl>
    <w:lvl w:ilvl="3" w:tplc="0409000F" w:tentative="1">
      <w:start w:val="1"/>
      <w:numFmt w:val="decimal"/>
      <w:lvlText w:val="%4."/>
      <w:lvlJc w:val="left"/>
      <w:pPr>
        <w:ind w:left="4332" w:hanging="360"/>
      </w:pPr>
    </w:lvl>
    <w:lvl w:ilvl="4" w:tplc="04090019" w:tentative="1">
      <w:start w:val="1"/>
      <w:numFmt w:val="lowerLetter"/>
      <w:lvlText w:val="%5."/>
      <w:lvlJc w:val="left"/>
      <w:pPr>
        <w:ind w:left="5052" w:hanging="360"/>
      </w:pPr>
    </w:lvl>
    <w:lvl w:ilvl="5" w:tplc="0409001B" w:tentative="1">
      <w:start w:val="1"/>
      <w:numFmt w:val="lowerRoman"/>
      <w:lvlText w:val="%6."/>
      <w:lvlJc w:val="right"/>
      <w:pPr>
        <w:ind w:left="5772" w:hanging="180"/>
      </w:pPr>
    </w:lvl>
    <w:lvl w:ilvl="6" w:tplc="0409000F" w:tentative="1">
      <w:start w:val="1"/>
      <w:numFmt w:val="decimal"/>
      <w:lvlText w:val="%7."/>
      <w:lvlJc w:val="left"/>
      <w:pPr>
        <w:ind w:left="6492" w:hanging="360"/>
      </w:pPr>
    </w:lvl>
    <w:lvl w:ilvl="7" w:tplc="04090019" w:tentative="1">
      <w:start w:val="1"/>
      <w:numFmt w:val="lowerLetter"/>
      <w:lvlText w:val="%8."/>
      <w:lvlJc w:val="left"/>
      <w:pPr>
        <w:ind w:left="7212" w:hanging="360"/>
      </w:pPr>
    </w:lvl>
    <w:lvl w:ilvl="8" w:tplc="0409001B" w:tentative="1">
      <w:start w:val="1"/>
      <w:numFmt w:val="lowerRoman"/>
      <w:lvlText w:val="%9."/>
      <w:lvlJc w:val="right"/>
      <w:pPr>
        <w:ind w:left="7932" w:hanging="180"/>
      </w:pPr>
    </w:lvl>
  </w:abstractNum>
  <w:abstractNum w:abstractNumId="69" w15:restartNumberingAfterBreak="0">
    <w:nsid w:val="39164215"/>
    <w:multiLevelType w:val="hybridMultilevel"/>
    <w:tmpl w:val="C19AC9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9">
      <w:start w:val="1"/>
      <w:numFmt w:val="lowerLetter"/>
      <w:lvlText w:val="%9."/>
      <w:lvlJc w:val="left"/>
      <w:pPr>
        <w:ind w:left="6480" w:hanging="180"/>
      </w:pPr>
    </w:lvl>
  </w:abstractNum>
  <w:abstractNum w:abstractNumId="70" w15:restartNumberingAfterBreak="0">
    <w:nsid w:val="397E4746"/>
    <w:multiLevelType w:val="hybridMultilevel"/>
    <w:tmpl w:val="97AE7070"/>
    <w:lvl w:ilvl="0" w:tplc="080C000F">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71" w15:restartNumberingAfterBreak="0">
    <w:nsid w:val="3A5E6138"/>
    <w:multiLevelType w:val="hybridMultilevel"/>
    <w:tmpl w:val="CF2C58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A922CB0"/>
    <w:multiLevelType w:val="hybridMultilevel"/>
    <w:tmpl w:val="304AF86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3B491935"/>
    <w:multiLevelType w:val="hybridMultilevel"/>
    <w:tmpl w:val="AF6C3786"/>
    <w:lvl w:ilvl="0" w:tplc="31E0CABE">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B5910D0"/>
    <w:multiLevelType w:val="hybridMultilevel"/>
    <w:tmpl w:val="6D3C128E"/>
    <w:lvl w:ilvl="0" w:tplc="F0E03F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C0011A3"/>
    <w:multiLevelType w:val="hybridMultilevel"/>
    <w:tmpl w:val="9558BE9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9">
      <w:start w:val="1"/>
      <w:numFmt w:val="lowerLetter"/>
      <w:lvlText w:val="%3."/>
      <w:lvlJc w:val="lef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 w15:restartNumberingAfterBreak="0">
    <w:nsid w:val="3D506076"/>
    <w:multiLevelType w:val="hybridMultilevel"/>
    <w:tmpl w:val="1DEAFA94"/>
    <w:lvl w:ilvl="0" w:tplc="080C0019">
      <w:start w:val="1"/>
      <w:numFmt w:val="lowerLetter"/>
      <w:lvlText w:val="%1."/>
      <w:lvlJc w:val="left"/>
      <w:pPr>
        <w:ind w:left="720" w:hanging="360"/>
      </w:pPr>
      <w:rPr>
        <w:rFonts w:hint="default"/>
        <w:color w:val="auto"/>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7" w15:restartNumberingAfterBreak="0">
    <w:nsid w:val="3E8409F9"/>
    <w:multiLevelType w:val="hybridMultilevel"/>
    <w:tmpl w:val="A2B0C53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ED6564E"/>
    <w:multiLevelType w:val="hybridMultilevel"/>
    <w:tmpl w:val="B8F8B01A"/>
    <w:lvl w:ilvl="0" w:tplc="04100019">
      <w:start w:val="1"/>
      <w:numFmt w:val="lowerLetter"/>
      <w:lvlText w:val="%1."/>
      <w:lvlJc w:val="left"/>
      <w:pPr>
        <w:ind w:left="840" w:hanging="360"/>
      </w:pPr>
    </w:lvl>
    <w:lvl w:ilvl="1" w:tplc="0409000F">
      <w:start w:val="1"/>
      <w:numFmt w:val="decimal"/>
      <w:lvlText w:val="%2."/>
      <w:lvlJc w:val="left"/>
      <w:pPr>
        <w:ind w:left="1560" w:hanging="360"/>
      </w:pPr>
    </w:lvl>
    <w:lvl w:ilvl="2" w:tplc="0410001B" w:tentative="1">
      <w:start w:val="1"/>
      <w:numFmt w:val="lowerRoman"/>
      <w:lvlText w:val="%3."/>
      <w:lvlJc w:val="right"/>
      <w:pPr>
        <w:ind w:left="2280" w:hanging="180"/>
      </w:pPr>
    </w:lvl>
    <w:lvl w:ilvl="3" w:tplc="0410000F" w:tentative="1">
      <w:start w:val="1"/>
      <w:numFmt w:val="decimal"/>
      <w:lvlText w:val="%4."/>
      <w:lvlJc w:val="left"/>
      <w:pPr>
        <w:ind w:left="3000" w:hanging="360"/>
      </w:pPr>
    </w:lvl>
    <w:lvl w:ilvl="4" w:tplc="04100019" w:tentative="1">
      <w:start w:val="1"/>
      <w:numFmt w:val="lowerLetter"/>
      <w:lvlText w:val="%5."/>
      <w:lvlJc w:val="left"/>
      <w:pPr>
        <w:ind w:left="3720" w:hanging="360"/>
      </w:pPr>
    </w:lvl>
    <w:lvl w:ilvl="5" w:tplc="0410001B" w:tentative="1">
      <w:start w:val="1"/>
      <w:numFmt w:val="lowerRoman"/>
      <w:lvlText w:val="%6."/>
      <w:lvlJc w:val="right"/>
      <w:pPr>
        <w:ind w:left="4440" w:hanging="180"/>
      </w:pPr>
    </w:lvl>
    <w:lvl w:ilvl="6" w:tplc="0410000F" w:tentative="1">
      <w:start w:val="1"/>
      <w:numFmt w:val="decimal"/>
      <w:lvlText w:val="%7."/>
      <w:lvlJc w:val="left"/>
      <w:pPr>
        <w:ind w:left="5160" w:hanging="360"/>
      </w:pPr>
    </w:lvl>
    <w:lvl w:ilvl="7" w:tplc="04100019" w:tentative="1">
      <w:start w:val="1"/>
      <w:numFmt w:val="lowerLetter"/>
      <w:lvlText w:val="%8."/>
      <w:lvlJc w:val="left"/>
      <w:pPr>
        <w:ind w:left="5880" w:hanging="360"/>
      </w:pPr>
    </w:lvl>
    <w:lvl w:ilvl="8" w:tplc="0410001B" w:tentative="1">
      <w:start w:val="1"/>
      <w:numFmt w:val="lowerRoman"/>
      <w:lvlText w:val="%9."/>
      <w:lvlJc w:val="right"/>
      <w:pPr>
        <w:ind w:left="6600" w:hanging="180"/>
      </w:pPr>
    </w:lvl>
  </w:abstractNum>
  <w:abstractNum w:abstractNumId="79" w15:restartNumberingAfterBreak="0">
    <w:nsid w:val="41226AB2"/>
    <w:multiLevelType w:val="hybridMultilevel"/>
    <w:tmpl w:val="F4841576"/>
    <w:lvl w:ilvl="0" w:tplc="A5E2616A">
      <w:start w:val="4"/>
      <w:numFmt w:val="decimal"/>
      <w:lvlText w:val="%1⁰"/>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17320C4"/>
    <w:multiLevelType w:val="hybridMultilevel"/>
    <w:tmpl w:val="6B5E5422"/>
    <w:lvl w:ilvl="0" w:tplc="C8E20F12">
      <w:start w:val="1"/>
      <w:numFmt w:val="decimal"/>
      <w:lvlText w:val="%1⁰"/>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1E81474"/>
    <w:multiLevelType w:val="hybridMultilevel"/>
    <w:tmpl w:val="1888641C"/>
    <w:lvl w:ilvl="0" w:tplc="C8E20F12">
      <w:start w:val="1"/>
      <w:numFmt w:val="decimal"/>
      <w:lvlText w:val="%1⁰"/>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2810967"/>
    <w:multiLevelType w:val="hybridMultilevel"/>
    <w:tmpl w:val="AADC442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430D118B"/>
    <w:multiLevelType w:val="hybridMultilevel"/>
    <w:tmpl w:val="60062130"/>
    <w:lvl w:ilvl="0" w:tplc="04100019">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4" w15:restartNumberingAfterBreak="0">
    <w:nsid w:val="43694C13"/>
    <w:multiLevelType w:val="hybridMultilevel"/>
    <w:tmpl w:val="53E62F2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15:restartNumberingAfterBreak="0">
    <w:nsid w:val="43C363DF"/>
    <w:multiLevelType w:val="hybridMultilevel"/>
    <w:tmpl w:val="47BC7738"/>
    <w:lvl w:ilvl="0" w:tplc="4330D9BE">
      <w:start w:val="1"/>
      <w:numFmt w:val="lowerLetter"/>
      <w:lvlText w:val="%1."/>
      <w:lvlJc w:val="left"/>
      <w:pPr>
        <w:ind w:left="1800" w:hanging="360"/>
      </w:pPr>
      <w:rPr>
        <w:rFonts w:ascii="Times New Roman" w:eastAsia="Calibri" w:hAnsi="Times New Roman" w:cs="Times New Roman"/>
      </w:rPr>
    </w:lvl>
    <w:lvl w:ilvl="1" w:tplc="04090019">
      <w:start w:val="1"/>
      <w:numFmt w:val="lowerLetter"/>
      <w:lvlText w:val="%2."/>
      <w:lvlJc w:val="left"/>
      <w:pPr>
        <w:ind w:left="2520" w:hanging="360"/>
      </w:pPr>
    </w:lvl>
    <w:lvl w:ilvl="2" w:tplc="07A228DE">
      <w:start w:val="1"/>
      <w:numFmt w:val="decimal"/>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446807FE"/>
    <w:multiLevelType w:val="hybridMultilevel"/>
    <w:tmpl w:val="ACD27F9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7" w15:restartNumberingAfterBreak="0">
    <w:nsid w:val="44774C8C"/>
    <w:multiLevelType w:val="hybridMultilevel"/>
    <w:tmpl w:val="953E19C8"/>
    <w:lvl w:ilvl="0" w:tplc="59696E9E">
      <w:start w:val="1"/>
      <w:numFmt w:val="lowerRoman"/>
      <w:lvlText w:val="%1."/>
      <w:lvlJc w:val="left"/>
      <w:pPr>
        <w:ind w:left="1008" w:hanging="360"/>
      </w:pPr>
      <w:rPr>
        <w:rFonts w:ascii="Times New Roman" w:hAnsi="Times New Roman" w:cs="Times New Roman" w:hint="default"/>
        <w:sz w:val="24"/>
        <w:szCs w:val="24"/>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88" w15:restartNumberingAfterBreak="0">
    <w:nsid w:val="460F60EB"/>
    <w:multiLevelType w:val="hybridMultilevel"/>
    <w:tmpl w:val="A680E7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9">
      <w:start w:val="1"/>
      <w:numFmt w:val="lowerLetter"/>
      <w:lvlText w:val="%9."/>
      <w:lvlJc w:val="left"/>
      <w:pPr>
        <w:ind w:left="6480" w:hanging="180"/>
      </w:pPr>
    </w:lvl>
  </w:abstractNum>
  <w:abstractNum w:abstractNumId="89" w15:restartNumberingAfterBreak="0">
    <w:nsid w:val="49492880"/>
    <w:multiLevelType w:val="hybridMultilevel"/>
    <w:tmpl w:val="1326EB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9E517D2"/>
    <w:multiLevelType w:val="hybridMultilevel"/>
    <w:tmpl w:val="6AA014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AC822F0"/>
    <w:multiLevelType w:val="hybridMultilevel"/>
    <w:tmpl w:val="B7A25A3A"/>
    <w:lvl w:ilvl="0" w:tplc="DE5C14A8">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C940E54"/>
    <w:multiLevelType w:val="multilevel"/>
    <w:tmpl w:val="4C940E54"/>
    <w:lvl w:ilvl="0">
      <w:start w:val="1"/>
      <w:numFmt w:val="decimal"/>
      <w:lvlText w:val="%1⁰"/>
      <w:lvlJc w:val="left"/>
      <w:pPr>
        <w:ind w:left="1980" w:hanging="360"/>
      </w:pPr>
      <w:rPr>
        <w:rFonts w:hint="default"/>
      </w:r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93" w15:restartNumberingAfterBreak="0">
    <w:nsid w:val="4D852038"/>
    <w:multiLevelType w:val="hybridMultilevel"/>
    <w:tmpl w:val="65B2DB36"/>
    <w:lvl w:ilvl="0" w:tplc="C8E20F12">
      <w:start w:val="1"/>
      <w:numFmt w:val="decimal"/>
      <w:lvlText w:val="%1⁰"/>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94" w15:restartNumberingAfterBreak="0">
    <w:nsid w:val="4D8C3A96"/>
    <w:multiLevelType w:val="multilevel"/>
    <w:tmpl w:val="9348CED4"/>
    <w:lvl w:ilvl="0">
      <w:start w:val="1"/>
      <w:numFmt w:val="lowerRoman"/>
      <w:lvlText w:val="%1."/>
      <w:lvlJc w:val="left"/>
      <w:pPr>
        <w:ind w:left="1440" w:hanging="360"/>
      </w:pPr>
      <w:rPr>
        <w:rFonts w:ascii="Times New Roman" w:hAnsi="Times New Roman" w:cs="Times New Roman" w:hint="default"/>
        <w:sz w:val="24"/>
        <w:szCs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5" w15:restartNumberingAfterBreak="0">
    <w:nsid w:val="4DBB4B75"/>
    <w:multiLevelType w:val="hybridMultilevel"/>
    <w:tmpl w:val="83D28FBE"/>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EA347B5A">
      <w:start w:val="1"/>
      <w:numFmt w:val="decimal"/>
      <w:lvlText w:val="%3."/>
      <w:lvlJc w:val="right"/>
      <w:pPr>
        <w:ind w:left="3000" w:hanging="180"/>
      </w:pPr>
      <w:rPr>
        <w:rFonts w:ascii="Times New Roman" w:eastAsia="Calibri" w:hAnsi="Times New Roman" w:cs="Times New Roman"/>
      </w:r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96" w15:restartNumberingAfterBreak="0">
    <w:nsid w:val="4F692F40"/>
    <w:multiLevelType w:val="hybridMultilevel"/>
    <w:tmpl w:val="BADE7EB4"/>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501A2F13"/>
    <w:multiLevelType w:val="hybridMultilevel"/>
    <w:tmpl w:val="4A0CFAFA"/>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8" w15:restartNumberingAfterBreak="0">
    <w:nsid w:val="506C070D"/>
    <w:multiLevelType w:val="hybridMultilevel"/>
    <w:tmpl w:val="7236E7CE"/>
    <w:lvl w:ilvl="0" w:tplc="2B84BA68">
      <w:start w:val="3"/>
      <w:numFmt w:val="decimal"/>
      <w:lvlText w:val="%1⁰"/>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0767E7A"/>
    <w:multiLevelType w:val="hybridMultilevel"/>
    <w:tmpl w:val="1B24A4FE"/>
    <w:lvl w:ilvl="0" w:tplc="523417AA">
      <w:start w:val="1"/>
      <w:numFmt w:val="lowerLetter"/>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0" w15:restartNumberingAfterBreak="0">
    <w:nsid w:val="50C6704D"/>
    <w:multiLevelType w:val="hybridMultilevel"/>
    <w:tmpl w:val="02420240"/>
    <w:lvl w:ilvl="0" w:tplc="04090019">
      <w:start w:val="1"/>
      <w:numFmt w:val="lowerLetter"/>
      <w:lvlText w:val="%1."/>
      <w:lvlJc w:val="left"/>
      <w:pPr>
        <w:ind w:left="1495"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1" w15:restartNumberingAfterBreak="0">
    <w:nsid w:val="51637C89"/>
    <w:multiLevelType w:val="hybridMultilevel"/>
    <w:tmpl w:val="2708B8C0"/>
    <w:lvl w:ilvl="0" w:tplc="180E2B72">
      <w:start w:val="1"/>
      <w:numFmt w:val="decimal"/>
      <w:lvlText w:val="%1."/>
      <w:lvlJc w:val="left"/>
      <w:pPr>
        <w:ind w:left="1919" w:hanging="360"/>
      </w:pPr>
      <w:rPr>
        <w:rFonts w:ascii="Times New Roman" w:eastAsia="Calibri" w:hAnsi="Times New Roman" w:cs="Times New Roman"/>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102" w15:restartNumberingAfterBreak="0">
    <w:nsid w:val="518C1BC9"/>
    <w:multiLevelType w:val="hybridMultilevel"/>
    <w:tmpl w:val="3EA260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18D6669"/>
    <w:multiLevelType w:val="hybridMultilevel"/>
    <w:tmpl w:val="29BA4A7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4" w15:restartNumberingAfterBreak="0">
    <w:nsid w:val="51A615F3"/>
    <w:multiLevelType w:val="hybridMultilevel"/>
    <w:tmpl w:val="933264CE"/>
    <w:lvl w:ilvl="0" w:tplc="8E864168">
      <w:start w:val="2"/>
      <w:numFmt w:val="decimal"/>
      <w:lvlText w:val="%1⁰"/>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1E44CA3"/>
    <w:multiLevelType w:val="multilevel"/>
    <w:tmpl w:val="A476CBF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6" w15:restartNumberingAfterBreak="0">
    <w:nsid w:val="561C327E"/>
    <w:multiLevelType w:val="hybridMultilevel"/>
    <w:tmpl w:val="86ECB18A"/>
    <w:lvl w:ilvl="0" w:tplc="E48096A4">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07" w15:restartNumberingAfterBreak="0">
    <w:nsid w:val="56331A94"/>
    <w:multiLevelType w:val="hybridMultilevel"/>
    <w:tmpl w:val="C40E0468"/>
    <w:lvl w:ilvl="0" w:tplc="0409001B">
      <w:start w:val="1"/>
      <w:numFmt w:val="lowerRoman"/>
      <w:lvlText w:val="%1."/>
      <w:lvlJc w:val="righ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8" w15:restartNumberingAfterBreak="0">
    <w:nsid w:val="587C475F"/>
    <w:multiLevelType w:val="hybridMultilevel"/>
    <w:tmpl w:val="8FC027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9891B85"/>
    <w:multiLevelType w:val="hybridMultilevel"/>
    <w:tmpl w:val="CBE0FA02"/>
    <w:lvl w:ilvl="0" w:tplc="04100019">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0" w15:restartNumberingAfterBreak="0">
    <w:nsid w:val="59E02776"/>
    <w:multiLevelType w:val="hybridMultilevel"/>
    <w:tmpl w:val="42BA644A"/>
    <w:lvl w:ilvl="0" w:tplc="0AACB03C">
      <w:start w:val="1"/>
      <w:numFmt w:val="decimal"/>
      <w:lvlText w:val="%1."/>
      <w:lvlJc w:val="left"/>
      <w:pPr>
        <w:ind w:left="643" w:hanging="360"/>
      </w:pPr>
      <w:rPr>
        <w:b w:val="0"/>
        <w:color w:val="000000" w:themeColor="text1"/>
      </w:rPr>
    </w:lvl>
    <w:lvl w:ilvl="1" w:tplc="7FD8221C">
      <w:numFmt w:val="bullet"/>
      <w:lvlText w:val="-"/>
      <w:lvlJc w:val="left"/>
      <w:pPr>
        <w:ind w:left="1440" w:hanging="360"/>
      </w:pPr>
      <w:rPr>
        <w:rFonts w:ascii="Times New Roman" w:eastAsia="Calibri" w:hAnsi="Times New Roman" w:cs="Times New Roman"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1" w15:restartNumberingAfterBreak="0">
    <w:nsid w:val="5A7F0CFD"/>
    <w:multiLevelType w:val="hybridMultilevel"/>
    <w:tmpl w:val="1A7C5990"/>
    <w:lvl w:ilvl="0" w:tplc="8702B6A2">
      <w:start w:val="1"/>
      <w:numFmt w:val="lowerLetter"/>
      <w:lvlText w:val="%1."/>
      <w:lvlJc w:val="left"/>
      <w:pPr>
        <w:ind w:left="643" w:hanging="360"/>
      </w:pPr>
      <w:rPr>
        <w:rFonts w:hint="default"/>
      </w:rPr>
    </w:lvl>
    <w:lvl w:ilvl="1" w:tplc="080C0019" w:tentative="1">
      <w:start w:val="1"/>
      <w:numFmt w:val="lowerLetter"/>
      <w:lvlText w:val="%2."/>
      <w:lvlJc w:val="left"/>
      <w:pPr>
        <w:ind w:left="1363" w:hanging="360"/>
      </w:pPr>
    </w:lvl>
    <w:lvl w:ilvl="2" w:tplc="080C001B" w:tentative="1">
      <w:start w:val="1"/>
      <w:numFmt w:val="lowerRoman"/>
      <w:lvlText w:val="%3."/>
      <w:lvlJc w:val="right"/>
      <w:pPr>
        <w:ind w:left="2083" w:hanging="180"/>
      </w:pPr>
    </w:lvl>
    <w:lvl w:ilvl="3" w:tplc="080C000F" w:tentative="1">
      <w:start w:val="1"/>
      <w:numFmt w:val="decimal"/>
      <w:lvlText w:val="%4."/>
      <w:lvlJc w:val="left"/>
      <w:pPr>
        <w:ind w:left="2803" w:hanging="360"/>
      </w:pPr>
    </w:lvl>
    <w:lvl w:ilvl="4" w:tplc="080C0019" w:tentative="1">
      <w:start w:val="1"/>
      <w:numFmt w:val="lowerLetter"/>
      <w:lvlText w:val="%5."/>
      <w:lvlJc w:val="left"/>
      <w:pPr>
        <w:ind w:left="3523" w:hanging="360"/>
      </w:pPr>
    </w:lvl>
    <w:lvl w:ilvl="5" w:tplc="080C001B" w:tentative="1">
      <w:start w:val="1"/>
      <w:numFmt w:val="lowerRoman"/>
      <w:lvlText w:val="%6."/>
      <w:lvlJc w:val="right"/>
      <w:pPr>
        <w:ind w:left="4243" w:hanging="180"/>
      </w:pPr>
    </w:lvl>
    <w:lvl w:ilvl="6" w:tplc="080C000F" w:tentative="1">
      <w:start w:val="1"/>
      <w:numFmt w:val="decimal"/>
      <w:lvlText w:val="%7."/>
      <w:lvlJc w:val="left"/>
      <w:pPr>
        <w:ind w:left="4963" w:hanging="360"/>
      </w:pPr>
    </w:lvl>
    <w:lvl w:ilvl="7" w:tplc="080C0019" w:tentative="1">
      <w:start w:val="1"/>
      <w:numFmt w:val="lowerLetter"/>
      <w:lvlText w:val="%8."/>
      <w:lvlJc w:val="left"/>
      <w:pPr>
        <w:ind w:left="5683" w:hanging="360"/>
      </w:pPr>
    </w:lvl>
    <w:lvl w:ilvl="8" w:tplc="080C001B" w:tentative="1">
      <w:start w:val="1"/>
      <w:numFmt w:val="lowerRoman"/>
      <w:lvlText w:val="%9."/>
      <w:lvlJc w:val="right"/>
      <w:pPr>
        <w:ind w:left="6403" w:hanging="180"/>
      </w:pPr>
    </w:lvl>
  </w:abstractNum>
  <w:abstractNum w:abstractNumId="112" w15:restartNumberingAfterBreak="0">
    <w:nsid w:val="5D4745E2"/>
    <w:multiLevelType w:val="hybridMultilevel"/>
    <w:tmpl w:val="460A65D0"/>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13" w15:restartNumberingAfterBreak="0">
    <w:nsid w:val="5D886ED8"/>
    <w:multiLevelType w:val="hybridMultilevel"/>
    <w:tmpl w:val="21EA528A"/>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4" w15:restartNumberingAfterBreak="0">
    <w:nsid w:val="5E262EE0"/>
    <w:multiLevelType w:val="hybridMultilevel"/>
    <w:tmpl w:val="1870F544"/>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5" w15:restartNumberingAfterBreak="0">
    <w:nsid w:val="638C3492"/>
    <w:multiLevelType w:val="hybridMultilevel"/>
    <w:tmpl w:val="F51CC0D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6" w15:restartNumberingAfterBreak="0">
    <w:nsid w:val="64486DE5"/>
    <w:multiLevelType w:val="hybridMultilevel"/>
    <w:tmpl w:val="85DCCA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5203B87"/>
    <w:multiLevelType w:val="hybridMultilevel"/>
    <w:tmpl w:val="D28038C6"/>
    <w:lvl w:ilvl="0" w:tplc="95CC4740">
      <w:start w:val="2"/>
      <w:numFmt w:val="decimal"/>
      <w:lvlText w:val="%1⁰"/>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7284120"/>
    <w:multiLevelType w:val="hybridMultilevel"/>
    <w:tmpl w:val="78084442"/>
    <w:lvl w:ilvl="0" w:tplc="9C3075A6">
      <w:start w:val="4"/>
      <w:numFmt w:val="decimal"/>
      <w:lvlText w:val="%1⁰"/>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7310A79"/>
    <w:multiLevelType w:val="hybridMultilevel"/>
    <w:tmpl w:val="15221D02"/>
    <w:lvl w:ilvl="0" w:tplc="ADF2B5A2">
      <w:start w:val="1"/>
      <w:numFmt w:val="lowerLetter"/>
      <w:lvlText w:val="%1."/>
      <w:lvlJc w:val="left"/>
      <w:pPr>
        <w:ind w:left="1287" w:hanging="360"/>
      </w:pPr>
      <w:rPr>
        <w:rFonts w:hint="default"/>
      </w:rPr>
    </w:lvl>
    <w:lvl w:ilvl="1" w:tplc="3B9C5332">
      <w:start w:val="1"/>
      <w:numFmt w:val="lowerLetter"/>
      <w:lvlText w:val="%2."/>
      <w:lvlJc w:val="left"/>
      <w:pPr>
        <w:ind w:left="2007" w:hanging="360"/>
      </w:pPr>
      <w:rPr>
        <w:b w:val="0"/>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0" w15:restartNumberingAfterBreak="0">
    <w:nsid w:val="674D500B"/>
    <w:multiLevelType w:val="hybridMultilevel"/>
    <w:tmpl w:val="005AFBA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9">
      <w:start w:val="1"/>
      <w:numFmt w:val="lowerLetter"/>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1" w15:restartNumberingAfterBreak="0">
    <w:nsid w:val="693C0180"/>
    <w:multiLevelType w:val="hybridMultilevel"/>
    <w:tmpl w:val="58BC911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2" w15:restartNumberingAfterBreak="0">
    <w:nsid w:val="6BD764AE"/>
    <w:multiLevelType w:val="multilevel"/>
    <w:tmpl w:val="6BD764AE"/>
    <w:lvl w:ilvl="0">
      <w:start w:val="1"/>
      <w:numFmt w:val="decimal"/>
      <w:lvlText w:val="%1⁰"/>
      <w:lvlJc w:val="left"/>
      <w:pPr>
        <w:ind w:left="3570" w:hanging="368"/>
      </w:pPr>
      <w:rPr>
        <w:rFonts w:hint="default"/>
        <w:b w:val="0"/>
        <w:bCs w:val="0"/>
        <w:i w:val="0"/>
        <w:iCs w:val="0"/>
        <w:color w:val="2D2D2D"/>
        <w:spacing w:val="-15"/>
        <w:w w:val="108"/>
        <w:sz w:val="22"/>
        <w:szCs w:val="22"/>
      </w:rPr>
    </w:lvl>
    <w:lvl w:ilvl="1">
      <w:numFmt w:val="bullet"/>
      <w:lvlText w:val="•"/>
      <w:lvlJc w:val="left"/>
      <w:pPr>
        <w:ind w:left="4012" w:hanging="368"/>
      </w:pPr>
      <w:rPr>
        <w:rFonts w:hint="default"/>
      </w:rPr>
    </w:lvl>
    <w:lvl w:ilvl="2">
      <w:numFmt w:val="bullet"/>
      <w:lvlText w:val="•"/>
      <w:lvlJc w:val="left"/>
      <w:pPr>
        <w:ind w:left="4444" w:hanging="368"/>
      </w:pPr>
      <w:rPr>
        <w:rFonts w:hint="default"/>
      </w:rPr>
    </w:lvl>
    <w:lvl w:ilvl="3">
      <w:numFmt w:val="bullet"/>
      <w:lvlText w:val="•"/>
      <w:lvlJc w:val="left"/>
      <w:pPr>
        <w:ind w:left="4876" w:hanging="368"/>
      </w:pPr>
      <w:rPr>
        <w:rFonts w:hint="default"/>
      </w:rPr>
    </w:lvl>
    <w:lvl w:ilvl="4">
      <w:numFmt w:val="bullet"/>
      <w:lvlText w:val="•"/>
      <w:lvlJc w:val="left"/>
      <w:pPr>
        <w:ind w:left="5308" w:hanging="368"/>
      </w:pPr>
      <w:rPr>
        <w:rFonts w:hint="default"/>
      </w:rPr>
    </w:lvl>
    <w:lvl w:ilvl="5">
      <w:numFmt w:val="bullet"/>
      <w:lvlText w:val="•"/>
      <w:lvlJc w:val="left"/>
      <w:pPr>
        <w:ind w:left="5740" w:hanging="368"/>
      </w:pPr>
      <w:rPr>
        <w:rFonts w:hint="default"/>
      </w:rPr>
    </w:lvl>
    <w:lvl w:ilvl="6">
      <w:numFmt w:val="bullet"/>
      <w:lvlText w:val="•"/>
      <w:lvlJc w:val="left"/>
      <w:pPr>
        <w:ind w:left="6172" w:hanging="368"/>
      </w:pPr>
      <w:rPr>
        <w:rFonts w:hint="default"/>
      </w:rPr>
    </w:lvl>
    <w:lvl w:ilvl="7">
      <w:numFmt w:val="bullet"/>
      <w:lvlText w:val="•"/>
      <w:lvlJc w:val="left"/>
      <w:pPr>
        <w:ind w:left="6604" w:hanging="368"/>
      </w:pPr>
      <w:rPr>
        <w:rFonts w:hint="default"/>
      </w:rPr>
    </w:lvl>
    <w:lvl w:ilvl="8">
      <w:numFmt w:val="bullet"/>
      <w:lvlText w:val="•"/>
      <w:lvlJc w:val="left"/>
      <w:pPr>
        <w:ind w:left="7036" w:hanging="368"/>
      </w:pPr>
      <w:rPr>
        <w:rFonts w:hint="default"/>
      </w:rPr>
    </w:lvl>
  </w:abstractNum>
  <w:abstractNum w:abstractNumId="123" w15:restartNumberingAfterBreak="0">
    <w:nsid w:val="6BDF285B"/>
    <w:multiLevelType w:val="hybridMultilevel"/>
    <w:tmpl w:val="FD02E486"/>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15:restartNumberingAfterBreak="0">
    <w:nsid w:val="6CBC2B94"/>
    <w:multiLevelType w:val="hybridMultilevel"/>
    <w:tmpl w:val="23B8D210"/>
    <w:lvl w:ilvl="0" w:tplc="180E2B72">
      <w:start w:val="1"/>
      <w:numFmt w:val="decimal"/>
      <w:lvlText w:val="%1."/>
      <w:lvlJc w:val="left"/>
      <w:pPr>
        <w:ind w:left="1919"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CE730D6"/>
    <w:multiLevelType w:val="hybridMultilevel"/>
    <w:tmpl w:val="3FAE6CE4"/>
    <w:lvl w:ilvl="0" w:tplc="04100019">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26" w15:restartNumberingAfterBreak="0">
    <w:nsid w:val="6CEB50AB"/>
    <w:multiLevelType w:val="hybridMultilevel"/>
    <w:tmpl w:val="F7EA89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E4C28A2"/>
    <w:multiLevelType w:val="multilevel"/>
    <w:tmpl w:val="6E4C28A2"/>
    <w:lvl w:ilvl="0">
      <w:start w:val="1"/>
      <w:numFmt w:val="decimal"/>
      <w:lvlText w:val="%1⁰"/>
      <w:lvlJc w:val="left"/>
      <w:pPr>
        <w:ind w:left="2070" w:hanging="360"/>
      </w:pPr>
      <w:rPr>
        <w:rFonts w:hint="default"/>
      </w:rPr>
    </w:lvl>
    <w:lvl w:ilvl="1">
      <w:start w:val="1"/>
      <w:numFmt w:val="lowerLetter"/>
      <w:lvlText w:val="%2."/>
      <w:lvlJc w:val="left"/>
      <w:pPr>
        <w:ind w:left="2790" w:hanging="360"/>
      </w:pPr>
    </w:lvl>
    <w:lvl w:ilvl="2">
      <w:start w:val="1"/>
      <w:numFmt w:val="lowerRoman"/>
      <w:lvlText w:val="%3."/>
      <w:lvlJc w:val="right"/>
      <w:pPr>
        <w:ind w:left="3510" w:hanging="180"/>
      </w:pPr>
    </w:lvl>
    <w:lvl w:ilvl="3">
      <w:start w:val="1"/>
      <w:numFmt w:val="decimal"/>
      <w:lvlText w:val="%4."/>
      <w:lvlJc w:val="left"/>
      <w:pPr>
        <w:ind w:left="4230" w:hanging="360"/>
      </w:pPr>
    </w:lvl>
    <w:lvl w:ilvl="4">
      <w:start w:val="1"/>
      <w:numFmt w:val="lowerLetter"/>
      <w:lvlText w:val="%5."/>
      <w:lvlJc w:val="left"/>
      <w:pPr>
        <w:ind w:left="4950" w:hanging="360"/>
      </w:pPr>
    </w:lvl>
    <w:lvl w:ilvl="5">
      <w:start w:val="1"/>
      <w:numFmt w:val="lowerRoman"/>
      <w:lvlText w:val="%6."/>
      <w:lvlJc w:val="right"/>
      <w:pPr>
        <w:ind w:left="5670" w:hanging="180"/>
      </w:pPr>
    </w:lvl>
    <w:lvl w:ilvl="6">
      <w:start w:val="1"/>
      <w:numFmt w:val="decimal"/>
      <w:lvlText w:val="%7."/>
      <w:lvlJc w:val="left"/>
      <w:pPr>
        <w:ind w:left="6390" w:hanging="360"/>
      </w:pPr>
    </w:lvl>
    <w:lvl w:ilvl="7">
      <w:start w:val="1"/>
      <w:numFmt w:val="lowerLetter"/>
      <w:lvlText w:val="%8."/>
      <w:lvlJc w:val="left"/>
      <w:pPr>
        <w:ind w:left="7110" w:hanging="360"/>
      </w:pPr>
    </w:lvl>
    <w:lvl w:ilvl="8">
      <w:start w:val="1"/>
      <w:numFmt w:val="lowerRoman"/>
      <w:lvlText w:val="%9."/>
      <w:lvlJc w:val="right"/>
      <w:pPr>
        <w:ind w:left="7830" w:hanging="180"/>
      </w:pPr>
    </w:lvl>
  </w:abstractNum>
  <w:abstractNum w:abstractNumId="128" w15:restartNumberingAfterBreak="0">
    <w:nsid w:val="6F073EEA"/>
    <w:multiLevelType w:val="hybridMultilevel"/>
    <w:tmpl w:val="21643C58"/>
    <w:lvl w:ilvl="0" w:tplc="080C0019">
      <w:start w:val="1"/>
      <w:numFmt w:val="lowerLetter"/>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9" w15:restartNumberingAfterBreak="0">
    <w:nsid w:val="6F154EFF"/>
    <w:multiLevelType w:val="multilevel"/>
    <w:tmpl w:val="6F154EFF"/>
    <w:lvl w:ilvl="0">
      <w:start w:val="1"/>
      <w:numFmt w:val="lowerLetter"/>
      <w:lvlText w:val="%1)"/>
      <w:lvlJc w:val="left"/>
      <w:pPr>
        <w:ind w:left="643" w:hanging="360"/>
      </w:pPr>
      <w:rPr>
        <w:rFonts w:hint="default"/>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130" w15:restartNumberingAfterBreak="0">
    <w:nsid w:val="6F4F730C"/>
    <w:multiLevelType w:val="hybridMultilevel"/>
    <w:tmpl w:val="CC348EF6"/>
    <w:lvl w:ilvl="0" w:tplc="04090019">
      <w:start w:val="1"/>
      <w:numFmt w:val="lowerLetter"/>
      <w:lvlText w:val="%1."/>
      <w:lvlJc w:val="left"/>
      <w:pPr>
        <w:ind w:left="3420" w:hanging="360"/>
      </w:p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31" w15:restartNumberingAfterBreak="0">
    <w:nsid w:val="6F7A71C2"/>
    <w:multiLevelType w:val="hybridMultilevel"/>
    <w:tmpl w:val="7AB00FD0"/>
    <w:lvl w:ilvl="0" w:tplc="F75A00B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F85209C"/>
    <w:multiLevelType w:val="hybridMultilevel"/>
    <w:tmpl w:val="9484F27A"/>
    <w:lvl w:ilvl="0" w:tplc="C8E20F12">
      <w:start w:val="1"/>
      <w:numFmt w:val="decimal"/>
      <w:lvlText w:val="%1⁰"/>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00C5297"/>
    <w:multiLevelType w:val="multilevel"/>
    <w:tmpl w:val="8612DFCA"/>
    <w:lvl w:ilvl="0">
      <w:start w:val="1"/>
      <w:numFmt w:val="lowerRoman"/>
      <w:lvlText w:val="%1."/>
      <w:lvlJc w:val="left"/>
      <w:pPr>
        <w:ind w:left="1003" w:hanging="720"/>
      </w:pPr>
      <w:rPr>
        <w:rFonts w:hint="default"/>
      </w:rPr>
    </w:lvl>
    <w:lvl w:ilvl="1">
      <w:start w:val="1"/>
      <w:numFmt w:val="lowerLetter"/>
      <w:lvlText w:val="%2."/>
      <w:lvlJc w:val="left"/>
      <w:pPr>
        <w:ind w:left="1363" w:hanging="360"/>
      </w:pPr>
    </w:lvl>
    <w:lvl w:ilvl="2">
      <w:start w:val="1"/>
      <w:numFmt w:val="lowerLetter"/>
      <w:lvlText w:val="%3."/>
      <w:lvlJc w:val="lef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134" w15:restartNumberingAfterBreak="0">
    <w:nsid w:val="707E717A"/>
    <w:multiLevelType w:val="hybridMultilevel"/>
    <w:tmpl w:val="5A2CCDDA"/>
    <w:lvl w:ilvl="0" w:tplc="C8AADC24">
      <w:start w:val="5"/>
      <w:numFmt w:val="decimal"/>
      <w:lvlText w:val="%1⁰"/>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1465090"/>
    <w:multiLevelType w:val="hybridMultilevel"/>
    <w:tmpl w:val="B238B3DC"/>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6" w15:restartNumberingAfterBreak="0">
    <w:nsid w:val="71C6079A"/>
    <w:multiLevelType w:val="hybridMultilevel"/>
    <w:tmpl w:val="D92AA172"/>
    <w:lvl w:ilvl="0" w:tplc="60E6F2CA">
      <w:start w:val="1"/>
      <w:numFmt w:val="decimal"/>
      <w:lvlText w:val="%1."/>
      <w:lvlJc w:val="left"/>
      <w:pPr>
        <w:ind w:left="720" w:hanging="360"/>
      </w:pPr>
      <w:rPr>
        <w:rFonts w:ascii="Times New Roman" w:eastAsia="Times New Roman" w:hAnsi="Times New Roman" w:cs="Times New Roman"/>
      </w:rPr>
    </w:lvl>
    <w:lvl w:ilvl="1" w:tplc="8EAAA92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2353244"/>
    <w:multiLevelType w:val="hybridMultilevel"/>
    <w:tmpl w:val="BF9ECC7A"/>
    <w:lvl w:ilvl="0" w:tplc="FDEC0574">
      <w:start w:val="1"/>
      <w:numFmt w:val="lowerLetter"/>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8" w15:restartNumberingAfterBreak="0">
    <w:nsid w:val="723C294A"/>
    <w:multiLevelType w:val="multilevel"/>
    <w:tmpl w:val="927C01A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9" w15:restartNumberingAfterBreak="0">
    <w:nsid w:val="730434B8"/>
    <w:multiLevelType w:val="hybridMultilevel"/>
    <w:tmpl w:val="5852A06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0" w15:restartNumberingAfterBreak="0">
    <w:nsid w:val="73541FBF"/>
    <w:multiLevelType w:val="multilevel"/>
    <w:tmpl w:val="35CC63BA"/>
    <w:lvl w:ilvl="0">
      <w:start w:val="1"/>
      <w:numFmt w:val="lowerRoman"/>
      <w:lvlText w:val="%1."/>
      <w:lvlJc w:val="left"/>
      <w:pPr>
        <w:ind w:left="1440" w:hanging="360"/>
      </w:pPr>
      <w:rPr>
        <w:rFonts w:ascii="Times New Roman" w:hAnsi="Times New Roman" w:cs="Times New Roman" w:hint="default"/>
        <w:sz w:val="24"/>
        <w:szCs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41" w15:restartNumberingAfterBreak="0">
    <w:nsid w:val="7354222B"/>
    <w:multiLevelType w:val="hybridMultilevel"/>
    <w:tmpl w:val="14EACA02"/>
    <w:lvl w:ilvl="0" w:tplc="E48096A4">
      <w:start w:val="1"/>
      <w:numFmt w:val="decimal"/>
      <w:lvlText w:val="%1°"/>
      <w:lvlJc w:val="left"/>
      <w:pPr>
        <w:ind w:left="94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142" w15:restartNumberingAfterBreak="0">
    <w:nsid w:val="73B83A0E"/>
    <w:multiLevelType w:val="multilevel"/>
    <w:tmpl w:val="73B83A0E"/>
    <w:lvl w:ilvl="0">
      <w:start w:val="1"/>
      <w:numFmt w:val="decimal"/>
      <w:lvlText w:val="%1⁰"/>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74B80C51"/>
    <w:multiLevelType w:val="hybridMultilevel"/>
    <w:tmpl w:val="1B468C1A"/>
    <w:lvl w:ilvl="0" w:tplc="6540A898">
      <w:start w:val="1"/>
      <w:numFmt w:val="decimal"/>
      <w:lvlText w:val="%1⁰"/>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5064051"/>
    <w:multiLevelType w:val="hybridMultilevel"/>
    <w:tmpl w:val="1BA616C4"/>
    <w:lvl w:ilvl="0" w:tplc="080C000F">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45" w15:restartNumberingAfterBreak="0">
    <w:nsid w:val="751A45A7"/>
    <w:multiLevelType w:val="hybridMultilevel"/>
    <w:tmpl w:val="31F25868"/>
    <w:lvl w:ilvl="0" w:tplc="04100019">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6" w15:restartNumberingAfterBreak="0">
    <w:nsid w:val="76323FF6"/>
    <w:multiLevelType w:val="hybridMultilevel"/>
    <w:tmpl w:val="86ECB18A"/>
    <w:lvl w:ilvl="0" w:tplc="E48096A4">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47" w15:restartNumberingAfterBreak="0">
    <w:nsid w:val="76574C4C"/>
    <w:multiLevelType w:val="hybridMultilevel"/>
    <w:tmpl w:val="ACDA93CC"/>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48" w15:restartNumberingAfterBreak="0">
    <w:nsid w:val="78F75ECE"/>
    <w:multiLevelType w:val="hybridMultilevel"/>
    <w:tmpl w:val="8A660B82"/>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149" w15:restartNumberingAfterBreak="0">
    <w:nsid w:val="7919769C"/>
    <w:multiLevelType w:val="hybridMultilevel"/>
    <w:tmpl w:val="2C6ED31A"/>
    <w:lvl w:ilvl="0" w:tplc="2E863AD8">
      <w:start w:val="3"/>
      <w:numFmt w:val="decimal"/>
      <w:lvlText w:val="%1⁰"/>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A8C0E35"/>
    <w:multiLevelType w:val="multilevel"/>
    <w:tmpl w:val="5EC2D76E"/>
    <w:lvl w:ilvl="0">
      <w:start w:val="1"/>
      <w:numFmt w:val="lowerRoman"/>
      <w:lvlText w:val="%1."/>
      <w:lvlJc w:val="left"/>
      <w:pPr>
        <w:ind w:left="1571" w:hanging="360"/>
      </w:pPr>
      <w:rPr>
        <w:rFonts w:ascii="Times New Roman" w:hAnsi="Times New Roman" w:cs="Times New Roman" w:hint="default"/>
        <w:sz w:val="24"/>
        <w:szCs w:val="24"/>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151" w15:restartNumberingAfterBreak="0">
    <w:nsid w:val="7B16571A"/>
    <w:multiLevelType w:val="hybridMultilevel"/>
    <w:tmpl w:val="801C4B32"/>
    <w:lvl w:ilvl="0" w:tplc="6D2208BC">
      <w:start w:val="1"/>
      <w:numFmt w:val="lowerLetter"/>
      <w:lvlText w:val="%1."/>
      <w:lvlJc w:val="left"/>
      <w:pPr>
        <w:ind w:left="720" w:hanging="360"/>
      </w:pPr>
      <w:rPr>
        <w:rFonts w:eastAsia="DejaVu Serif"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B350006"/>
    <w:multiLevelType w:val="hybridMultilevel"/>
    <w:tmpl w:val="EAAE95C2"/>
    <w:lvl w:ilvl="0" w:tplc="D4901806">
      <w:start w:val="1"/>
      <w:numFmt w:val="lowerLetter"/>
      <w:lvlText w:val="%1)"/>
      <w:lvlJc w:val="left"/>
      <w:pPr>
        <w:ind w:left="2520" w:hanging="360"/>
      </w:pPr>
      <w:rPr>
        <w:rFonts w:eastAsia="Times New Roman"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153" w15:restartNumberingAfterBreak="0">
    <w:nsid w:val="7BD1416A"/>
    <w:multiLevelType w:val="hybridMultilevel"/>
    <w:tmpl w:val="92C28BFE"/>
    <w:lvl w:ilvl="0" w:tplc="31E0CABE">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F7F0AED"/>
    <w:multiLevelType w:val="hybridMultilevel"/>
    <w:tmpl w:val="CC3468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FD2746D"/>
    <w:multiLevelType w:val="hybridMultilevel"/>
    <w:tmpl w:val="F66C4B4E"/>
    <w:lvl w:ilvl="0" w:tplc="7CD6ADF2">
      <w:start w:val="1"/>
      <w:numFmt w:val="decimal"/>
      <w:lvlText w:val="%1⁰"/>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4"/>
  </w:num>
  <w:num w:numId="2">
    <w:abstractNumId w:val="40"/>
  </w:num>
  <w:num w:numId="3">
    <w:abstractNumId w:val="152"/>
  </w:num>
  <w:num w:numId="4">
    <w:abstractNumId w:val="101"/>
  </w:num>
  <w:num w:numId="5">
    <w:abstractNumId w:val="16"/>
  </w:num>
  <w:num w:numId="6">
    <w:abstractNumId w:val="137"/>
  </w:num>
  <w:num w:numId="7">
    <w:abstractNumId w:val="78"/>
  </w:num>
  <w:num w:numId="8">
    <w:abstractNumId w:val="109"/>
  </w:num>
  <w:num w:numId="9">
    <w:abstractNumId w:val="123"/>
  </w:num>
  <w:num w:numId="10">
    <w:abstractNumId w:val="126"/>
  </w:num>
  <w:num w:numId="11">
    <w:abstractNumId w:val="61"/>
  </w:num>
  <w:num w:numId="12">
    <w:abstractNumId w:val="22"/>
  </w:num>
  <w:num w:numId="13">
    <w:abstractNumId w:val="99"/>
  </w:num>
  <w:num w:numId="14">
    <w:abstractNumId w:val="0"/>
  </w:num>
  <w:num w:numId="15">
    <w:abstractNumId w:val="31"/>
  </w:num>
  <w:num w:numId="16">
    <w:abstractNumId w:val="1"/>
  </w:num>
  <w:num w:numId="17">
    <w:abstractNumId w:val="136"/>
  </w:num>
  <w:num w:numId="18">
    <w:abstractNumId w:val="41"/>
  </w:num>
  <w:num w:numId="19">
    <w:abstractNumId w:val="5"/>
  </w:num>
  <w:num w:numId="20">
    <w:abstractNumId w:val="83"/>
  </w:num>
  <w:num w:numId="21">
    <w:abstractNumId w:val="14"/>
  </w:num>
  <w:num w:numId="22">
    <w:abstractNumId w:val="91"/>
  </w:num>
  <w:num w:numId="23">
    <w:abstractNumId w:val="85"/>
  </w:num>
  <w:num w:numId="24">
    <w:abstractNumId w:val="9"/>
  </w:num>
  <w:num w:numId="25">
    <w:abstractNumId w:val="151"/>
  </w:num>
  <w:num w:numId="26">
    <w:abstractNumId w:val="89"/>
  </w:num>
  <w:num w:numId="27">
    <w:abstractNumId w:val="47"/>
  </w:num>
  <w:num w:numId="28">
    <w:abstractNumId w:val="107"/>
  </w:num>
  <w:num w:numId="29">
    <w:abstractNumId w:val="145"/>
  </w:num>
  <w:num w:numId="30">
    <w:abstractNumId w:val="90"/>
  </w:num>
  <w:num w:numId="31">
    <w:abstractNumId w:val="82"/>
  </w:num>
  <w:num w:numId="32">
    <w:abstractNumId w:val="4"/>
  </w:num>
  <w:num w:numId="33">
    <w:abstractNumId w:val="15"/>
  </w:num>
  <w:num w:numId="34">
    <w:abstractNumId w:val="95"/>
  </w:num>
  <w:num w:numId="35">
    <w:abstractNumId w:val="119"/>
  </w:num>
  <w:num w:numId="36">
    <w:abstractNumId w:val="23"/>
  </w:num>
  <w:num w:numId="37">
    <w:abstractNumId w:val="144"/>
  </w:num>
  <w:num w:numId="38">
    <w:abstractNumId w:val="70"/>
  </w:num>
  <w:num w:numId="39">
    <w:abstractNumId w:val="125"/>
  </w:num>
  <w:num w:numId="40">
    <w:abstractNumId w:val="111"/>
  </w:num>
  <w:num w:numId="41">
    <w:abstractNumId w:val="128"/>
  </w:num>
  <w:num w:numId="42">
    <w:abstractNumId w:val="110"/>
  </w:num>
  <w:num w:numId="43">
    <w:abstractNumId w:val="50"/>
  </w:num>
  <w:num w:numId="44">
    <w:abstractNumId w:val="8"/>
  </w:num>
  <w:num w:numId="45">
    <w:abstractNumId w:val="36"/>
  </w:num>
  <w:num w:numId="46">
    <w:abstractNumId w:val="76"/>
  </w:num>
  <w:num w:numId="47">
    <w:abstractNumId w:val="96"/>
  </w:num>
  <w:num w:numId="48">
    <w:abstractNumId w:val="62"/>
  </w:num>
  <w:num w:numId="49">
    <w:abstractNumId w:val="44"/>
  </w:num>
  <w:num w:numId="50">
    <w:abstractNumId w:val="124"/>
  </w:num>
  <w:num w:numId="51">
    <w:abstractNumId w:val="55"/>
  </w:num>
  <w:num w:numId="52">
    <w:abstractNumId w:val="148"/>
  </w:num>
  <w:num w:numId="53">
    <w:abstractNumId w:val="10"/>
  </w:num>
  <w:num w:numId="54">
    <w:abstractNumId w:val="142"/>
  </w:num>
  <w:num w:numId="55">
    <w:abstractNumId w:val="92"/>
  </w:num>
  <w:num w:numId="56">
    <w:abstractNumId w:val="122"/>
  </w:num>
  <w:num w:numId="57">
    <w:abstractNumId w:val="127"/>
  </w:num>
  <w:num w:numId="58">
    <w:abstractNumId w:val="72"/>
  </w:num>
  <w:num w:numId="59">
    <w:abstractNumId w:val="39"/>
  </w:num>
  <w:num w:numId="60">
    <w:abstractNumId w:val="58"/>
  </w:num>
  <w:num w:numId="61">
    <w:abstractNumId w:val="74"/>
  </w:num>
  <w:num w:numId="62">
    <w:abstractNumId w:val="26"/>
  </w:num>
  <w:num w:numId="63">
    <w:abstractNumId w:val="106"/>
  </w:num>
  <w:num w:numId="64">
    <w:abstractNumId w:val="65"/>
  </w:num>
  <w:num w:numId="65">
    <w:abstractNumId w:val="6"/>
  </w:num>
  <w:num w:numId="66">
    <w:abstractNumId w:val="143"/>
  </w:num>
  <w:num w:numId="67">
    <w:abstractNumId w:val="88"/>
  </w:num>
  <w:num w:numId="68">
    <w:abstractNumId w:val="69"/>
  </w:num>
  <w:num w:numId="69">
    <w:abstractNumId w:val="121"/>
  </w:num>
  <w:num w:numId="70">
    <w:abstractNumId w:val="43"/>
  </w:num>
  <w:num w:numId="71">
    <w:abstractNumId w:val="86"/>
  </w:num>
  <w:num w:numId="72">
    <w:abstractNumId w:val="17"/>
  </w:num>
  <w:num w:numId="73">
    <w:abstractNumId w:val="80"/>
  </w:num>
  <w:num w:numId="74">
    <w:abstractNumId w:val="103"/>
  </w:num>
  <w:num w:numId="75">
    <w:abstractNumId w:val="20"/>
  </w:num>
  <w:num w:numId="76">
    <w:abstractNumId w:val="32"/>
  </w:num>
  <w:num w:numId="77">
    <w:abstractNumId w:val="19"/>
  </w:num>
  <w:num w:numId="78">
    <w:abstractNumId w:val="33"/>
  </w:num>
  <w:num w:numId="79">
    <w:abstractNumId w:val="115"/>
  </w:num>
  <w:num w:numId="80">
    <w:abstractNumId w:val="100"/>
  </w:num>
  <w:num w:numId="81">
    <w:abstractNumId w:val="28"/>
  </w:num>
  <w:num w:numId="82">
    <w:abstractNumId w:val="13"/>
  </w:num>
  <w:num w:numId="83">
    <w:abstractNumId w:val="11"/>
  </w:num>
  <w:num w:numId="84">
    <w:abstractNumId w:val="38"/>
  </w:num>
  <w:num w:numId="85">
    <w:abstractNumId w:val="60"/>
  </w:num>
  <w:num w:numId="86">
    <w:abstractNumId w:val="87"/>
  </w:num>
  <w:num w:numId="87">
    <w:abstractNumId w:val="133"/>
  </w:num>
  <w:num w:numId="88">
    <w:abstractNumId w:val="48"/>
  </w:num>
  <w:num w:numId="89">
    <w:abstractNumId w:val="42"/>
  </w:num>
  <w:num w:numId="90">
    <w:abstractNumId w:val="45"/>
  </w:num>
  <w:num w:numId="91">
    <w:abstractNumId w:val="25"/>
  </w:num>
  <w:num w:numId="92">
    <w:abstractNumId w:val="27"/>
  </w:num>
  <w:num w:numId="93">
    <w:abstractNumId w:val="98"/>
  </w:num>
  <w:num w:numId="94">
    <w:abstractNumId w:val="35"/>
  </w:num>
  <w:num w:numId="95">
    <w:abstractNumId w:val="118"/>
  </w:num>
  <w:num w:numId="96">
    <w:abstractNumId w:val="37"/>
  </w:num>
  <w:num w:numId="97">
    <w:abstractNumId w:val="97"/>
  </w:num>
  <w:num w:numId="98">
    <w:abstractNumId w:val="135"/>
  </w:num>
  <w:num w:numId="99">
    <w:abstractNumId w:val="113"/>
  </w:num>
  <w:num w:numId="100">
    <w:abstractNumId w:val="114"/>
  </w:num>
  <w:num w:numId="101">
    <w:abstractNumId w:val="51"/>
  </w:num>
  <w:num w:numId="102">
    <w:abstractNumId w:val="67"/>
  </w:num>
  <w:num w:numId="103">
    <w:abstractNumId w:val="84"/>
  </w:num>
  <w:num w:numId="104">
    <w:abstractNumId w:val="3"/>
  </w:num>
  <w:num w:numId="105">
    <w:abstractNumId w:val="108"/>
  </w:num>
  <w:num w:numId="106">
    <w:abstractNumId w:val="117"/>
  </w:num>
  <w:num w:numId="107">
    <w:abstractNumId w:val="154"/>
  </w:num>
  <w:num w:numId="108">
    <w:abstractNumId w:val="149"/>
  </w:num>
  <w:num w:numId="109">
    <w:abstractNumId w:val="71"/>
  </w:num>
  <w:num w:numId="110">
    <w:abstractNumId w:val="21"/>
  </w:num>
  <w:num w:numId="111">
    <w:abstractNumId w:val="34"/>
  </w:num>
  <w:num w:numId="112">
    <w:abstractNumId w:val="63"/>
  </w:num>
  <w:num w:numId="113">
    <w:abstractNumId w:val="131"/>
  </w:num>
  <w:num w:numId="114">
    <w:abstractNumId w:val="29"/>
  </w:num>
  <w:num w:numId="115">
    <w:abstractNumId w:val="102"/>
  </w:num>
  <w:num w:numId="116">
    <w:abstractNumId w:val="77"/>
  </w:num>
  <w:num w:numId="117">
    <w:abstractNumId w:val="112"/>
  </w:num>
  <w:num w:numId="118">
    <w:abstractNumId w:val="24"/>
  </w:num>
  <w:num w:numId="119">
    <w:abstractNumId w:val="94"/>
  </w:num>
  <w:num w:numId="120">
    <w:abstractNumId w:val="147"/>
  </w:num>
  <w:num w:numId="121">
    <w:abstractNumId w:val="66"/>
  </w:num>
  <w:num w:numId="122">
    <w:abstractNumId w:val="73"/>
  </w:num>
  <w:num w:numId="123">
    <w:abstractNumId w:val="54"/>
  </w:num>
  <w:num w:numId="124">
    <w:abstractNumId w:val="75"/>
  </w:num>
  <w:num w:numId="125">
    <w:abstractNumId w:val="140"/>
  </w:num>
  <w:num w:numId="126">
    <w:abstractNumId w:val="130"/>
  </w:num>
  <w:num w:numId="127">
    <w:abstractNumId w:val="120"/>
  </w:num>
  <w:num w:numId="128">
    <w:abstractNumId w:val="155"/>
  </w:num>
  <w:num w:numId="129">
    <w:abstractNumId w:val="139"/>
  </w:num>
  <w:num w:numId="130">
    <w:abstractNumId w:val="150"/>
  </w:num>
  <w:num w:numId="131">
    <w:abstractNumId w:val="116"/>
  </w:num>
  <w:num w:numId="132">
    <w:abstractNumId w:val="18"/>
  </w:num>
  <w:num w:numId="133">
    <w:abstractNumId w:val="2"/>
  </w:num>
  <w:num w:numId="134">
    <w:abstractNumId w:val="132"/>
  </w:num>
  <w:num w:numId="135">
    <w:abstractNumId w:val="59"/>
  </w:num>
  <w:num w:numId="136">
    <w:abstractNumId w:val="68"/>
  </w:num>
  <w:num w:numId="137">
    <w:abstractNumId w:val="52"/>
  </w:num>
  <w:num w:numId="138">
    <w:abstractNumId w:val="105"/>
  </w:num>
  <w:num w:numId="139">
    <w:abstractNumId w:val="56"/>
  </w:num>
  <w:num w:numId="140">
    <w:abstractNumId w:val="138"/>
  </w:num>
  <w:num w:numId="141">
    <w:abstractNumId w:val="93"/>
  </w:num>
  <w:num w:numId="142">
    <w:abstractNumId w:val="146"/>
  </w:num>
  <w:num w:numId="143">
    <w:abstractNumId w:val="141"/>
  </w:num>
  <w:num w:numId="144">
    <w:abstractNumId w:val="53"/>
  </w:num>
  <w:num w:numId="145">
    <w:abstractNumId w:val="12"/>
  </w:num>
  <w:num w:numId="146">
    <w:abstractNumId w:val="30"/>
  </w:num>
  <w:num w:numId="147">
    <w:abstractNumId w:val="49"/>
  </w:num>
  <w:num w:numId="148">
    <w:abstractNumId w:val="153"/>
  </w:num>
  <w:num w:numId="149">
    <w:abstractNumId w:val="81"/>
  </w:num>
  <w:num w:numId="150">
    <w:abstractNumId w:val="104"/>
  </w:num>
  <w:num w:numId="151">
    <w:abstractNumId w:val="7"/>
  </w:num>
  <w:num w:numId="152">
    <w:abstractNumId w:val="79"/>
  </w:num>
  <w:num w:numId="153">
    <w:abstractNumId w:val="134"/>
  </w:num>
  <w:num w:numId="154">
    <w:abstractNumId w:val="46"/>
  </w:num>
  <w:num w:numId="155">
    <w:abstractNumId w:val="129"/>
  </w:num>
  <w:num w:numId="156">
    <w:abstractNumId w:val="57"/>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IzNDA3MjIxMzexNDdR0lEKTi0uzszPAykwrAUAUGDQWiwAAAA="/>
  </w:docVars>
  <w:rsids>
    <w:rsidRoot w:val="00735168"/>
    <w:rsid w:val="00001237"/>
    <w:rsid w:val="000050D5"/>
    <w:rsid w:val="00007249"/>
    <w:rsid w:val="000113C3"/>
    <w:rsid w:val="00014B6F"/>
    <w:rsid w:val="0001500B"/>
    <w:rsid w:val="00015332"/>
    <w:rsid w:val="00015C3A"/>
    <w:rsid w:val="00016E76"/>
    <w:rsid w:val="000217C1"/>
    <w:rsid w:val="0002250A"/>
    <w:rsid w:val="000301CA"/>
    <w:rsid w:val="00032A9D"/>
    <w:rsid w:val="00037E51"/>
    <w:rsid w:val="0004135F"/>
    <w:rsid w:val="00041A0B"/>
    <w:rsid w:val="0004202B"/>
    <w:rsid w:val="0004499F"/>
    <w:rsid w:val="00045B2F"/>
    <w:rsid w:val="000477A3"/>
    <w:rsid w:val="00047D60"/>
    <w:rsid w:val="00051D1F"/>
    <w:rsid w:val="0005238A"/>
    <w:rsid w:val="00054401"/>
    <w:rsid w:val="0005491D"/>
    <w:rsid w:val="00056AB6"/>
    <w:rsid w:val="00056B99"/>
    <w:rsid w:val="00056C60"/>
    <w:rsid w:val="00057D69"/>
    <w:rsid w:val="0006200E"/>
    <w:rsid w:val="000644F5"/>
    <w:rsid w:val="00066638"/>
    <w:rsid w:val="000679E2"/>
    <w:rsid w:val="00067C7A"/>
    <w:rsid w:val="00082238"/>
    <w:rsid w:val="00083045"/>
    <w:rsid w:val="0008547A"/>
    <w:rsid w:val="00090EEC"/>
    <w:rsid w:val="0009183C"/>
    <w:rsid w:val="00091BA3"/>
    <w:rsid w:val="00091DF9"/>
    <w:rsid w:val="000925F0"/>
    <w:rsid w:val="000951D3"/>
    <w:rsid w:val="000956BF"/>
    <w:rsid w:val="000958F3"/>
    <w:rsid w:val="000A1958"/>
    <w:rsid w:val="000A4095"/>
    <w:rsid w:val="000A515E"/>
    <w:rsid w:val="000A67CF"/>
    <w:rsid w:val="000B56EA"/>
    <w:rsid w:val="000B7948"/>
    <w:rsid w:val="000C096B"/>
    <w:rsid w:val="000C2F2F"/>
    <w:rsid w:val="000C5611"/>
    <w:rsid w:val="000D00F1"/>
    <w:rsid w:val="000D04E8"/>
    <w:rsid w:val="000D76EA"/>
    <w:rsid w:val="000E03A6"/>
    <w:rsid w:val="000E0706"/>
    <w:rsid w:val="000E178D"/>
    <w:rsid w:val="000E2153"/>
    <w:rsid w:val="000E36A4"/>
    <w:rsid w:val="000E3D58"/>
    <w:rsid w:val="000E5080"/>
    <w:rsid w:val="000E7340"/>
    <w:rsid w:val="000F2426"/>
    <w:rsid w:val="000F263C"/>
    <w:rsid w:val="000F4CB0"/>
    <w:rsid w:val="000F6846"/>
    <w:rsid w:val="00100A36"/>
    <w:rsid w:val="00100DDC"/>
    <w:rsid w:val="0010142E"/>
    <w:rsid w:val="00103BF7"/>
    <w:rsid w:val="00104D10"/>
    <w:rsid w:val="00105911"/>
    <w:rsid w:val="00106A31"/>
    <w:rsid w:val="00106E17"/>
    <w:rsid w:val="0010792F"/>
    <w:rsid w:val="00112F3C"/>
    <w:rsid w:val="00113598"/>
    <w:rsid w:val="00116C41"/>
    <w:rsid w:val="00120876"/>
    <w:rsid w:val="001214C2"/>
    <w:rsid w:val="00122573"/>
    <w:rsid w:val="00123DF3"/>
    <w:rsid w:val="0013004D"/>
    <w:rsid w:val="00130AF0"/>
    <w:rsid w:val="00134B39"/>
    <w:rsid w:val="00135918"/>
    <w:rsid w:val="00137311"/>
    <w:rsid w:val="0013755A"/>
    <w:rsid w:val="001407EE"/>
    <w:rsid w:val="00142D4B"/>
    <w:rsid w:val="0014581C"/>
    <w:rsid w:val="00145A1A"/>
    <w:rsid w:val="001512B4"/>
    <w:rsid w:val="00151EE1"/>
    <w:rsid w:val="00154F1B"/>
    <w:rsid w:val="00155E14"/>
    <w:rsid w:val="0015673D"/>
    <w:rsid w:val="00157F59"/>
    <w:rsid w:val="0016072D"/>
    <w:rsid w:val="00166836"/>
    <w:rsid w:val="00170019"/>
    <w:rsid w:val="00172547"/>
    <w:rsid w:val="00175605"/>
    <w:rsid w:val="00176A19"/>
    <w:rsid w:val="00177581"/>
    <w:rsid w:val="00180056"/>
    <w:rsid w:val="00185542"/>
    <w:rsid w:val="00186E86"/>
    <w:rsid w:val="00191BB8"/>
    <w:rsid w:val="00191EB9"/>
    <w:rsid w:val="00196805"/>
    <w:rsid w:val="00196E55"/>
    <w:rsid w:val="001A041A"/>
    <w:rsid w:val="001A0532"/>
    <w:rsid w:val="001A06BE"/>
    <w:rsid w:val="001A0B18"/>
    <w:rsid w:val="001A1A24"/>
    <w:rsid w:val="001A5CA8"/>
    <w:rsid w:val="001A7DC2"/>
    <w:rsid w:val="001B1B13"/>
    <w:rsid w:val="001B2004"/>
    <w:rsid w:val="001B2746"/>
    <w:rsid w:val="001B400F"/>
    <w:rsid w:val="001B4F02"/>
    <w:rsid w:val="001B752A"/>
    <w:rsid w:val="001B78C7"/>
    <w:rsid w:val="001C19CB"/>
    <w:rsid w:val="001C385F"/>
    <w:rsid w:val="001D3A35"/>
    <w:rsid w:val="001D3CD6"/>
    <w:rsid w:val="001D7BC0"/>
    <w:rsid w:val="001E00AA"/>
    <w:rsid w:val="001E2893"/>
    <w:rsid w:val="001E4752"/>
    <w:rsid w:val="001E5D7B"/>
    <w:rsid w:val="001F29D6"/>
    <w:rsid w:val="001F44F6"/>
    <w:rsid w:val="001F7ABF"/>
    <w:rsid w:val="00201ABF"/>
    <w:rsid w:val="00210CF7"/>
    <w:rsid w:val="002119DE"/>
    <w:rsid w:val="002120E7"/>
    <w:rsid w:val="00212CDF"/>
    <w:rsid w:val="00222258"/>
    <w:rsid w:val="002242B0"/>
    <w:rsid w:val="002263B5"/>
    <w:rsid w:val="00232ED8"/>
    <w:rsid w:val="002337F3"/>
    <w:rsid w:val="002359F0"/>
    <w:rsid w:val="00237327"/>
    <w:rsid w:val="00240529"/>
    <w:rsid w:val="002452CC"/>
    <w:rsid w:val="002461F3"/>
    <w:rsid w:val="002515E8"/>
    <w:rsid w:val="00252C25"/>
    <w:rsid w:val="00253980"/>
    <w:rsid w:val="00255511"/>
    <w:rsid w:val="002573AB"/>
    <w:rsid w:val="00261B06"/>
    <w:rsid w:val="002678BE"/>
    <w:rsid w:val="00267C18"/>
    <w:rsid w:val="00267FBD"/>
    <w:rsid w:val="00271297"/>
    <w:rsid w:val="00277007"/>
    <w:rsid w:val="002808F5"/>
    <w:rsid w:val="00283311"/>
    <w:rsid w:val="00284E64"/>
    <w:rsid w:val="002902A1"/>
    <w:rsid w:val="002904B8"/>
    <w:rsid w:val="002937A8"/>
    <w:rsid w:val="00296D70"/>
    <w:rsid w:val="002A24C7"/>
    <w:rsid w:val="002A59B6"/>
    <w:rsid w:val="002A6931"/>
    <w:rsid w:val="002B0C6F"/>
    <w:rsid w:val="002B5A4E"/>
    <w:rsid w:val="002B6689"/>
    <w:rsid w:val="002C26C0"/>
    <w:rsid w:val="002C40F9"/>
    <w:rsid w:val="002C4238"/>
    <w:rsid w:val="002C55BE"/>
    <w:rsid w:val="002C723A"/>
    <w:rsid w:val="002D0535"/>
    <w:rsid w:val="002D17BC"/>
    <w:rsid w:val="002D2AD4"/>
    <w:rsid w:val="002D2F2C"/>
    <w:rsid w:val="002D6E63"/>
    <w:rsid w:val="002D7A92"/>
    <w:rsid w:val="002E0BD9"/>
    <w:rsid w:val="002F0CB6"/>
    <w:rsid w:val="002F0D68"/>
    <w:rsid w:val="002F142F"/>
    <w:rsid w:val="002F2912"/>
    <w:rsid w:val="002F5FE8"/>
    <w:rsid w:val="002F78A5"/>
    <w:rsid w:val="00301463"/>
    <w:rsid w:val="003016E3"/>
    <w:rsid w:val="00305191"/>
    <w:rsid w:val="00305406"/>
    <w:rsid w:val="003060BA"/>
    <w:rsid w:val="00310465"/>
    <w:rsid w:val="0031122C"/>
    <w:rsid w:val="0031296C"/>
    <w:rsid w:val="003134DC"/>
    <w:rsid w:val="00313A79"/>
    <w:rsid w:val="003150ED"/>
    <w:rsid w:val="003160DF"/>
    <w:rsid w:val="00322756"/>
    <w:rsid w:val="003244F0"/>
    <w:rsid w:val="00324C92"/>
    <w:rsid w:val="00332F52"/>
    <w:rsid w:val="003354AF"/>
    <w:rsid w:val="00336AF0"/>
    <w:rsid w:val="00337B2C"/>
    <w:rsid w:val="003414B0"/>
    <w:rsid w:val="003417A2"/>
    <w:rsid w:val="003430CD"/>
    <w:rsid w:val="003466EE"/>
    <w:rsid w:val="00350B28"/>
    <w:rsid w:val="003551B9"/>
    <w:rsid w:val="00356B9B"/>
    <w:rsid w:val="0035761D"/>
    <w:rsid w:val="00357C9C"/>
    <w:rsid w:val="003628BB"/>
    <w:rsid w:val="00364D6F"/>
    <w:rsid w:val="0036502A"/>
    <w:rsid w:val="00365262"/>
    <w:rsid w:val="00366EB1"/>
    <w:rsid w:val="00372595"/>
    <w:rsid w:val="0037388F"/>
    <w:rsid w:val="00373A4D"/>
    <w:rsid w:val="00374510"/>
    <w:rsid w:val="00377B0F"/>
    <w:rsid w:val="0038438D"/>
    <w:rsid w:val="003865DD"/>
    <w:rsid w:val="00386976"/>
    <w:rsid w:val="00395205"/>
    <w:rsid w:val="00395465"/>
    <w:rsid w:val="00396DC3"/>
    <w:rsid w:val="00397521"/>
    <w:rsid w:val="003A0D58"/>
    <w:rsid w:val="003A3075"/>
    <w:rsid w:val="003A407B"/>
    <w:rsid w:val="003A63DB"/>
    <w:rsid w:val="003A7BEE"/>
    <w:rsid w:val="003A7D38"/>
    <w:rsid w:val="003B0488"/>
    <w:rsid w:val="003B0497"/>
    <w:rsid w:val="003B3194"/>
    <w:rsid w:val="003B4744"/>
    <w:rsid w:val="003C0348"/>
    <w:rsid w:val="003C11A5"/>
    <w:rsid w:val="003C30E1"/>
    <w:rsid w:val="003D1E7F"/>
    <w:rsid w:val="003D39B1"/>
    <w:rsid w:val="003D4668"/>
    <w:rsid w:val="003D587B"/>
    <w:rsid w:val="003D76FB"/>
    <w:rsid w:val="003D7820"/>
    <w:rsid w:val="003E05C0"/>
    <w:rsid w:val="003E0A78"/>
    <w:rsid w:val="003E2A88"/>
    <w:rsid w:val="003E3AE6"/>
    <w:rsid w:val="003E4410"/>
    <w:rsid w:val="003E566C"/>
    <w:rsid w:val="003E5A68"/>
    <w:rsid w:val="003F0722"/>
    <w:rsid w:val="003F297F"/>
    <w:rsid w:val="003F3C79"/>
    <w:rsid w:val="003F4C4D"/>
    <w:rsid w:val="003F5021"/>
    <w:rsid w:val="003F5F23"/>
    <w:rsid w:val="0040539A"/>
    <w:rsid w:val="00414437"/>
    <w:rsid w:val="004150EC"/>
    <w:rsid w:val="004161AD"/>
    <w:rsid w:val="00420D2C"/>
    <w:rsid w:val="00421E4A"/>
    <w:rsid w:val="0042287A"/>
    <w:rsid w:val="004240DF"/>
    <w:rsid w:val="00426A88"/>
    <w:rsid w:val="00427561"/>
    <w:rsid w:val="004275E3"/>
    <w:rsid w:val="00427DC9"/>
    <w:rsid w:val="004306BC"/>
    <w:rsid w:val="0043148D"/>
    <w:rsid w:val="0043217B"/>
    <w:rsid w:val="00433DD3"/>
    <w:rsid w:val="0043499D"/>
    <w:rsid w:val="004423DB"/>
    <w:rsid w:val="00442D73"/>
    <w:rsid w:val="00444E1B"/>
    <w:rsid w:val="00445164"/>
    <w:rsid w:val="00445C17"/>
    <w:rsid w:val="00447185"/>
    <w:rsid w:val="004507E8"/>
    <w:rsid w:val="00451A83"/>
    <w:rsid w:val="00452239"/>
    <w:rsid w:val="00453E88"/>
    <w:rsid w:val="00456F65"/>
    <w:rsid w:val="004601C0"/>
    <w:rsid w:val="00462ED1"/>
    <w:rsid w:val="004702B2"/>
    <w:rsid w:val="004704D1"/>
    <w:rsid w:val="0047172C"/>
    <w:rsid w:val="0047334E"/>
    <w:rsid w:val="0047606E"/>
    <w:rsid w:val="004921DB"/>
    <w:rsid w:val="00493AF1"/>
    <w:rsid w:val="004A0B77"/>
    <w:rsid w:val="004A11DC"/>
    <w:rsid w:val="004B0AE6"/>
    <w:rsid w:val="004B1F2F"/>
    <w:rsid w:val="004C0688"/>
    <w:rsid w:val="004C2128"/>
    <w:rsid w:val="004C3242"/>
    <w:rsid w:val="004C37F2"/>
    <w:rsid w:val="004C3C88"/>
    <w:rsid w:val="004C6890"/>
    <w:rsid w:val="004C72F7"/>
    <w:rsid w:val="004C749D"/>
    <w:rsid w:val="004D48F6"/>
    <w:rsid w:val="004E1B38"/>
    <w:rsid w:val="004E28DD"/>
    <w:rsid w:val="004E34E3"/>
    <w:rsid w:val="004E3B58"/>
    <w:rsid w:val="004E5AD3"/>
    <w:rsid w:val="004F3754"/>
    <w:rsid w:val="004F37BF"/>
    <w:rsid w:val="004F4352"/>
    <w:rsid w:val="004F6B4F"/>
    <w:rsid w:val="00500149"/>
    <w:rsid w:val="00502679"/>
    <w:rsid w:val="00505D05"/>
    <w:rsid w:val="0050783F"/>
    <w:rsid w:val="00513EEF"/>
    <w:rsid w:val="00521F45"/>
    <w:rsid w:val="0052422A"/>
    <w:rsid w:val="005242A0"/>
    <w:rsid w:val="00526574"/>
    <w:rsid w:val="005268FC"/>
    <w:rsid w:val="00526F9D"/>
    <w:rsid w:val="00527CEC"/>
    <w:rsid w:val="00530B03"/>
    <w:rsid w:val="00531839"/>
    <w:rsid w:val="0053335E"/>
    <w:rsid w:val="00533FA8"/>
    <w:rsid w:val="00536935"/>
    <w:rsid w:val="0054125B"/>
    <w:rsid w:val="005445B1"/>
    <w:rsid w:val="005447F3"/>
    <w:rsid w:val="0054662E"/>
    <w:rsid w:val="005510C0"/>
    <w:rsid w:val="00552D4A"/>
    <w:rsid w:val="00553AB5"/>
    <w:rsid w:val="00555AB9"/>
    <w:rsid w:val="00556565"/>
    <w:rsid w:val="00557921"/>
    <w:rsid w:val="0056294F"/>
    <w:rsid w:val="00565914"/>
    <w:rsid w:val="00566D55"/>
    <w:rsid w:val="00567AFB"/>
    <w:rsid w:val="00567F68"/>
    <w:rsid w:val="0057149A"/>
    <w:rsid w:val="005733B7"/>
    <w:rsid w:val="0057473F"/>
    <w:rsid w:val="0058279B"/>
    <w:rsid w:val="00584312"/>
    <w:rsid w:val="005843C3"/>
    <w:rsid w:val="00585334"/>
    <w:rsid w:val="00585B4C"/>
    <w:rsid w:val="00585FFA"/>
    <w:rsid w:val="00586610"/>
    <w:rsid w:val="00591A69"/>
    <w:rsid w:val="00593706"/>
    <w:rsid w:val="00595D13"/>
    <w:rsid w:val="00597175"/>
    <w:rsid w:val="00597906"/>
    <w:rsid w:val="005A06E0"/>
    <w:rsid w:val="005A3FA9"/>
    <w:rsid w:val="005A647C"/>
    <w:rsid w:val="005A6493"/>
    <w:rsid w:val="005B3890"/>
    <w:rsid w:val="005B3D58"/>
    <w:rsid w:val="005B3D9E"/>
    <w:rsid w:val="005C12A5"/>
    <w:rsid w:val="005C67FD"/>
    <w:rsid w:val="005C7B00"/>
    <w:rsid w:val="005D21C0"/>
    <w:rsid w:val="005D2249"/>
    <w:rsid w:val="005D259E"/>
    <w:rsid w:val="005D3F9E"/>
    <w:rsid w:val="005D47D1"/>
    <w:rsid w:val="005D5652"/>
    <w:rsid w:val="005D5AB6"/>
    <w:rsid w:val="005D77D4"/>
    <w:rsid w:val="005E0785"/>
    <w:rsid w:val="005E4432"/>
    <w:rsid w:val="005E7914"/>
    <w:rsid w:val="005F0B42"/>
    <w:rsid w:val="005F21EB"/>
    <w:rsid w:val="005F37D9"/>
    <w:rsid w:val="005F3B8B"/>
    <w:rsid w:val="005F3F33"/>
    <w:rsid w:val="005F57CE"/>
    <w:rsid w:val="005F62B7"/>
    <w:rsid w:val="005F6744"/>
    <w:rsid w:val="005F7835"/>
    <w:rsid w:val="0060020D"/>
    <w:rsid w:val="006010DE"/>
    <w:rsid w:val="00601E60"/>
    <w:rsid w:val="00602AD8"/>
    <w:rsid w:val="00603670"/>
    <w:rsid w:val="00604933"/>
    <w:rsid w:val="006051B3"/>
    <w:rsid w:val="00605291"/>
    <w:rsid w:val="00605B45"/>
    <w:rsid w:val="00605E48"/>
    <w:rsid w:val="00605ED5"/>
    <w:rsid w:val="00606508"/>
    <w:rsid w:val="00607349"/>
    <w:rsid w:val="00611B18"/>
    <w:rsid w:val="0061483D"/>
    <w:rsid w:val="00616702"/>
    <w:rsid w:val="00616936"/>
    <w:rsid w:val="00617025"/>
    <w:rsid w:val="006205A3"/>
    <w:rsid w:val="00622EEC"/>
    <w:rsid w:val="00625902"/>
    <w:rsid w:val="0062659E"/>
    <w:rsid w:val="006303FA"/>
    <w:rsid w:val="00630701"/>
    <w:rsid w:val="006312D4"/>
    <w:rsid w:val="00632932"/>
    <w:rsid w:val="00633D93"/>
    <w:rsid w:val="00634CA9"/>
    <w:rsid w:val="00636CE0"/>
    <w:rsid w:val="006376D9"/>
    <w:rsid w:val="00640B71"/>
    <w:rsid w:val="00641FEC"/>
    <w:rsid w:val="00650390"/>
    <w:rsid w:val="00653276"/>
    <w:rsid w:val="006542A5"/>
    <w:rsid w:val="006605BF"/>
    <w:rsid w:val="00663E57"/>
    <w:rsid w:val="00665E33"/>
    <w:rsid w:val="0067024A"/>
    <w:rsid w:val="00671D91"/>
    <w:rsid w:val="0067218D"/>
    <w:rsid w:val="006733CF"/>
    <w:rsid w:val="00674A3F"/>
    <w:rsid w:val="00674AE5"/>
    <w:rsid w:val="0067530D"/>
    <w:rsid w:val="00681239"/>
    <w:rsid w:val="006823F9"/>
    <w:rsid w:val="00682969"/>
    <w:rsid w:val="0068358D"/>
    <w:rsid w:val="00684321"/>
    <w:rsid w:val="0068572A"/>
    <w:rsid w:val="00686505"/>
    <w:rsid w:val="00691E87"/>
    <w:rsid w:val="0069349D"/>
    <w:rsid w:val="00694FAE"/>
    <w:rsid w:val="00695E9C"/>
    <w:rsid w:val="006A085B"/>
    <w:rsid w:val="006A2C25"/>
    <w:rsid w:val="006A5221"/>
    <w:rsid w:val="006B5F73"/>
    <w:rsid w:val="006B7FB3"/>
    <w:rsid w:val="006C2906"/>
    <w:rsid w:val="006C2D4C"/>
    <w:rsid w:val="006D559F"/>
    <w:rsid w:val="006D6F36"/>
    <w:rsid w:val="006D7DE7"/>
    <w:rsid w:val="006E0C31"/>
    <w:rsid w:val="006E1A3C"/>
    <w:rsid w:val="006E3D2C"/>
    <w:rsid w:val="006E7714"/>
    <w:rsid w:val="006F20D7"/>
    <w:rsid w:val="006F3883"/>
    <w:rsid w:val="006F4A72"/>
    <w:rsid w:val="006F787F"/>
    <w:rsid w:val="0070372C"/>
    <w:rsid w:val="00703BF6"/>
    <w:rsid w:val="007069AA"/>
    <w:rsid w:val="00706F39"/>
    <w:rsid w:val="00707131"/>
    <w:rsid w:val="00707BEF"/>
    <w:rsid w:val="00711887"/>
    <w:rsid w:val="00720AE5"/>
    <w:rsid w:val="00720F7E"/>
    <w:rsid w:val="0072475F"/>
    <w:rsid w:val="00725DD1"/>
    <w:rsid w:val="007260D8"/>
    <w:rsid w:val="00727EF0"/>
    <w:rsid w:val="00730AC6"/>
    <w:rsid w:val="00732E55"/>
    <w:rsid w:val="00735168"/>
    <w:rsid w:val="00736A6B"/>
    <w:rsid w:val="00736D7E"/>
    <w:rsid w:val="00741A77"/>
    <w:rsid w:val="00742A78"/>
    <w:rsid w:val="007436C6"/>
    <w:rsid w:val="0074775F"/>
    <w:rsid w:val="0075478D"/>
    <w:rsid w:val="00755329"/>
    <w:rsid w:val="0075561A"/>
    <w:rsid w:val="00762AFA"/>
    <w:rsid w:val="00764E95"/>
    <w:rsid w:val="007662E3"/>
    <w:rsid w:val="007727DC"/>
    <w:rsid w:val="00772991"/>
    <w:rsid w:val="00774158"/>
    <w:rsid w:val="00774733"/>
    <w:rsid w:val="007760F2"/>
    <w:rsid w:val="007776EE"/>
    <w:rsid w:val="00780008"/>
    <w:rsid w:val="00781206"/>
    <w:rsid w:val="0078230B"/>
    <w:rsid w:val="007829BC"/>
    <w:rsid w:val="00782A34"/>
    <w:rsid w:val="00785A3C"/>
    <w:rsid w:val="00793C91"/>
    <w:rsid w:val="00793D1D"/>
    <w:rsid w:val="007A0C54"/>
    <w:rsid w:val="007A43F5"/>
    <w:rsid w:val="007A79BE"/>
    <w:rsid w:val="007B525E"/>
    <w:rsid w:val="007B7CD6"/>
    <w:rsid w:val="007C004B"/>
    <w:rsid w:val="007C12CC"/>
    <w:rsid w:val="007D2120"/>
    <w:rsid w:val="007E02F1"/>
    <w:rsid w:val="007E5427"/>
    <w:rsid w:val="007F1AC8"/>
    <w:rsid w:val="007F3C5F"/>
    <w:rsid w:val="007F3F0D"/>
    <w:rsid w:val="007F5A72"/>
    <w:rsid w:val="00800AD3"/>
    <w:rsid w:val="00800BE7"/>
    <w:rsid w:val="0080148A"/>
    <w:rsid w:val="008023E8"/>
    <w:rsid w:val="00802A97"/>
    <w:rsid w:val="00804F45"/>
    <w:rsid w:val="00806F9E"/>
    <w:rsid w:val="00811B91"/>
    <w:rsid w:val="008127F5"/>
    <w:rsid w:val="00820149"/>
    <w:rsid w:val="008263E5"/>
    <w:rsid w:val="0082697E"/>
    <w:rsid w:val="00826E28"/>
    <w:rsid w:val="00827E7F"/>
    <w:rsid w:val="00830C86"/>
    <w:rsid w:val="00831657"/>
    <w:rsid w:val="008332C4"/>
    <w:rsid w:val="00841A55"/>
    <w:rsid w:val="00843D2D"/>
    <w:rsid w:val="00846999"/>
    <w:rsid w:val="00847E06"/>
    <w:rsid w:val="00851C64"/>
    <w:rsid w:val="00852E60"/>
    <w:rsid w:val="00853954"/>
    <w:rsid w:val="00853A95"/>
    <w:rsid w:val="00853F39"/>
    <w:rsid w:val="0085475D"/>
    <w:rsid w:val="0085622C"/>
    <w:rsid w:val="00856231"/>
    <w:rsid w:val="008576C4"/>
    <w:rsid w:val="008577FE"/>
    <w:rsid w:val="00857B60"/>
    <w:rsid w:val="00860033"/>
    <w:rsid w:val="008615A2"/>
    <w:rsid w:val="0086450B"/>
    <w:rsid w:val="00866FF9"/>
    <w:rsid w:val="00875394"/>
    <w:rsid w:val="0087575C"/>
    <w:rsid w:val="00877907"/>
    <w:rsid w:val="00880729"/>
    <w:rsid w:val="00882C63"/>
    <w:rsid w:val="00884C4F"/>
    <w:rsid w:val="008900AD"/>
    <w:rsid w:val="0089137D"/>
    <w:rsid w:val="00892767"/>
    <w:rsid w:val="008929DA"/>
    <w:rsid w:val="00892EF6"/>
    <w:rsid w:val="008954FB"/>
    <w:rsid w:val="00895784"/>
    <w:rsid w:val="00897A1A"/>
    <w:rsid w:val="008A02AD"/>
    <w:rsid w:val="008A3887"/>
    <w:rsid w:val="008A59BE"/>
    <w:rsid w:val="008B1C22"/>
    <w:rsid w:val="008B216E"/>
    <w:rsid w:val="008B24B6"/>
    <w:rsid w:val="008B3D01"/>
    <w:rsid w:val="008B619B"/>
    <w:rsid w:val="008C3076"/>
    <w:rsid w:val="008C41B6"/>
    <w:rsid w:val="008C574E"/>
    <w:rsid w:val="008C7F4E"/>
    <w:rsid w:val="008D0F2B"/>
    <w:rsid w:val="008D1F7A"/>
    <w:rsid w:val="008D2FCF"/>
    <w:rsid w:val="008D4B0C"/>
    <w:rsid w:val="008D5CA0"/>
    <w:rsid w:val="008E0C03"/>
    <w:rsid w:val="008E2967"/>
    <w:rsid w:val="008E46FE"/>
    <w:rsid w:val="008E4847"/>
    <w:rsid w:val="008E534A"/>
    <w:rsid w:val="008E6F11"/>
    <w:rsid w:val="008E7445"/>
    <w:rsid w:val="008E7A42"/>
    <w:rsid w:val="008F3078"/>
    <w:rsid w:val="009028DA"/>
    <w:rsid w:val="00903A29"/>
    <w:rsid w:val="00904522"/>
    <w:rsid w:val="00904EC4"/>
    <w:rsid w:val="00907352"/>
    <w:rsid w:val="00910EE4"/>
    <w:rsid w:val="00914E5C"/>
    <w:rsid w:val="00914F20"/>
    <w:rsid w:val="00916043"/>
    <w:rsid w:val="009167BC"/>
    <w:rsid w:val="0091724C"/>
    <w:rsid w:val="0091766D"/>
    <w:rsid w:val="00920483"/>
    <w:rsid w:val="00920B6E"/>
    <w:rsid w:val="00922D13"/>
    <w:rsid w:val="00926181"/>
    <w:rsid w:val="00926BF6"/>
    <w:rsid w:val="00930E0F"/>
    <w:rsid w:val="0093159D"/>
    <w:rsid w:val="00931AC7"/>
    <w:rsid w:val="00933E23"/>
    <w:rsid w:val="00936AA8"/>
    <w:rsid w:val="009374BF"/>
    <w:rsid w:val="00941862"/>
    <w:rsid w:val="0094249F"/>
    <w:rsid w:val="00942523"/>
    <w:rsid w:val="00943784"/>
    <w:rsid w:val="0095093C"/>
    <w:rsid w:val="00954DC6"/>
    <w:rsid w:val="00955C84"/>
    <w:rsid w:val="00956057"/>
    <w:rsid w:val="00961394"/>
    <w:rsid w:val="0096662A"/>
    <w:rsid w:val="009672CC"/>
    <w:rsid w:val="00967C89"/>
    <w:rsid w:val="00967D4A"/>
    <w:rsid w:val="009750EC"/>
    <w:rsid w:val="009805CC"/>
    <w:rsid w:val="0098263D"/>
    <w:rsid w:val="009862A6"/>
    <w:rsid w:val="00991506"/>
    <w:rsid w:val="00992058"/>
    <w:rsid w:val="009923A0"/>
    <w:rsid w:val="00993717"/>
    <w:rsid w:val="009939EA"/>
    <w:rsid w:val="00994AC7"/>
    <w:rsid w:val="00994CB2"/>
    <w:rsid w:val="009961CE"/>
    <w:rsid w:val="00997CCD"/>
    <w:rsid w:val="009A00CC"/>
    <w:rsid w:val="009A1856"/>
    <w:rsid w:val="009A1D7C"/>
    <w:rsid w:val="009A3A5D"/>
    <w:rsid w:val="009A404A"/>
    <w:rsid w:val="009A7DCA"/>
    <w:rsid w:val="009B0924"/>
    <w:rsid w:val="009B0934"/>
    <w:rsid w:val="009B4246"/>
    <w:rsid w:val="009B4685"/>
    <w:rsid w:val="009B536D"/>
    <w:rsid w:val="009B5A18"/>
    <w:rsid w:val="009C2CC5"/>
    <w:rsid w:val="009C750B"/>
    <w:rsid w:val="009D2C47"/>
    <w:rsid w:val="009D4236"/>
    <w:rsid w:val="009D60ED"/>
    <w:rsid w:val="009E070F"/>
    <w:rsid w:val="009E2734"/>
    <w:rsid w:val="009E44AB"/>
    <w:rsid w:val="009E5FA8"/>
    <w:rsid w:val="009E629C"/>
    <w:rsid w:val="009E6930"/>
    <w:rsid w:val="009E695C"/>
    <w:rsid w:val="009F2022"/>
    <w:rsid w:val="009F2BDF"/>
    <w:rsid w:val="009F35B7"/>
    <w:rsid w:val="00A00FD8"/>
    <w:rsid w:val="00A029CD"/>
    <w:rsid w:val="00A03536"/>
    <w:rsid w:val="00A05762"/>
    <w:rsid w:val="00A119C4"/>
    <w:rsid w:val="00A17C71"/>
    <w:rsid w:val="00A17D12"/>
    <w:rsid w:val="00A20990"/>
    <w:rsid w:val="00A21E60"/>
    <w:rsid w:val="00A230FD"/>
    <w:rsid w:val="00A25B9C"/>
    <w:rsid w:val="00A26A5F"/>
    <w:rsid w:val="00A345A1"/>
    <w:rsid w:val="00A36497"/>
    <w:rsid w:val="00A37D6E"/>
    <w:rsid w:val="00A40E0D"/>
    <w:rsid w:val="00A416D9"/>
    <w:rsid w:val="00A45189"/>
    <w:rsid w:val="00A451BC"/>
    <w:rsid w:val="00A471D5"/>
    <w:rsid w:val="00A50550"/>
    <w:rsid w:val="00A55315"/>
    <w:rsid w:val="00A55453"/>
    <w:rsid w:val="00A60671"/>
    <w:rsid w:val="00A62322"/>
    <w:rsid w:val="00A62659"/>
    <w:rsid w:val="00A62CFB"/>
    <w:rsid w:val="00A64481"/>
    <w:rsid w:val="00A670C5"/>
    <w:rsid w:val="00A675DD"/>
    <w:rsid w:val="00A703E9"/>
    <w:rsid w:val="00A71F05"/>
    <w:rsid w:val="00A801AD"/>
    <w:rsid w:val="00A829DB"/>
    <w:rsid w:val="00A85FEC"/>
    <w:rsid w:val="00A86B9A"/>
    <w:rsid w:val="00A8767A"/>
    <w:rsid w:val="00A87B99"/>
    <w:rsid w:val="00A9206F"/>
    <w:rsid w:val="00A92CEC"/>
    <w:rsid w:val="00A93369"/>
    <w:rsid w:val="00A933ED"/>
    <w:rsid w:val="00A94FDD"/>
    <w:rsid w:val="00A951B2"/>
    <w:rsid w:val="00A95912"/>
    <w:rsid w:val="00A978A7"/>
    <w:rsid w:val="00AA0510"/>
    <w:rsid w:val="00AA2256"/>
    <w:rsid w:val="00AA2852"/>
    <w:rsid w:val="00AA3FCB"/>
    <w:rsid w:val="00AA56E8"/>
    <w:rsid w:val="00AB5E16"/>
    <w:rsid w:val="00AB6068"/>
    <w:rsid w:val="00AB616B"/>
    <w:rsid w:val="00AB77B8"/>
    <w:rsid w:val="00AB78CC"/>
    <w:rsid w:val="00AB7FD2"/>
    <w:rsid w:val="00AC3F47"/>
    <w:rsid w:val="00AC7421"/>
    <w:rsid w:val="00AD3E4A"/>
    <w:rsid w:val="00AD4325"/>
    <w:rsid w:val="00AD5213"/>
    <w:rsid w:val="00AD6054"/>
    <w:rsid w:val="00AD75B8"/>
    <w:rsid w:val="00AE195A"/>
    <w:rsid w:val="00AE318A"/>
    <w:rsid w:val="00AE4FDE"/>
    <w:rsid w:val="00AE5FD0"/>
    <w:rsid w:val="00AF0D04"/>
    <w:rsid w:val="00AF6CB7"/>
    <w:rsid w:val="00AF709E"/>
    <w:rsid w:val="00B00354"/>
    <w:rsid w:val="00B00BFB"/>
    <w:rsid w:val="00B01E52"/>
    <w:rsid w:val="00B036AB"/>
    <w:rsid w:val="00B038A5"/>
    <w:rsid w:val="00B03F11"/>
    <w:rsid w:val="00B051FC"/>
    <w:rsid w:val="00B10831"/>
    <w:rsid w:val="00B11205"/>
    <w:rsid w:val="00B13D54"/>
    <w:rsid w:val="00B165A7"/>
    <w:rsid w:val="00B16F10"/>
    <w:rsid w:val="00B172E4"/>
    <w:rsid w:val="00B21418"/>
    <w:rsid w:val="00B21CA0"/>
    <w:rsid w:val="00B2537D"/>
    <w:rsid w:val="00B25F71"/>
    <w:rsid w:val="00B26478"/>
    <w:rsid w:val="00B300B7"/>
    <w:rsid w:val="00B301AA"/>
    <w:rsid w:val="00B303AC"/>
    <w:rsid w:val="00B32E10"/>
    <w:rsid w:val="00B33F64"/>
    <w:rsid w:val="00B34416"/>
    <w:rsid w:val="00B36E7E"/>
    <w:rsid w:val="00B42531"/>
    <w:rsid w:val="00B44774"/>
    <w:rsid w:val="00B447EF"/>
    <w:rsid w:val="00B455F9"/>
    <w:rsid w:val="00B50078"/>
    <w:rsid w:val="00B530E5"/>
    <w:rsid w:val="00B534EC"/>
    <w:rsid w:val="00B53685"/>
    <w:rsid w:val="00B53CF7"/>
    <w:rsid w:val="00B5425E"/>
    <w:rsid w:val="00B5527D"/>
    <w:rsid w:val="00B565BE"/>
    <w:rsid w:val="00B641FB"/>
    <w:rsid w:val="00B65E1D"/>
    <w:rsid w:val="00B660C6"/>
    <w:rsid w:val="00B70104"/>
    <w:rsid w:val="00B71DB1"/>
    <w:rsid w:val="00B7241A"/>
    <w:rsid w:val="00B7260E"/>
    <w:rsid w:val="00B726C2"/>
    <w:rsid w:val="00B72D2C"/>
    <w:rsid w:val="00B73179"/>
    <w:rsid w:val="00B77E44"/>
    <w:rsid w:val="00B77E75"/>
    <w:rsid w:val="00B80237"/>
    <w:rsid w:val="00B85C6A"/>
    <w:rsid w:val="00B86D57"/>
    <w:rsid w:val="00B86E5E"/>
    <w:rsid w:val="00B900C2"/>
    <w:rsid w:val="00B90307"/>
    <w:rsid w:val="00B90B54"/>
    <w:rsid w:val="00B92AEA"/>
    <w:rsid w:val="00B95291"/>
    <w:rsid w:val="00BA31A7"/>
    <w:rsid w:val="00BA5024"/>
    <w:rsid w:val="00BA695B"/>
    <w:rsid w:val="00BA7D1C"/>
    <w:rsid w:val="00BB0D90"/>
    <w:rsid w:val="00BB312A"/>
    <w:rsid w:val="00BB335D"/>
    <w:rsid w:val="00BB668A"/>
    <w:rsid w:val="00BB7218"/>
    <w:rsid w:val="00BC0E1A"/>
    <w:rsid w:val="00BC2EED"/>
    <w:rsid w:val="00BC2F15"/>
    <w:rsid w:val="00BC41AE"/>
    <w:rsid w:val="00BC4AB7"/>
    <w:rsid w:val="00BC7245"/>
    <w:rsid w:val="00BC7357"/>
    <w:rsid w:val="00BC7ABD"/>
    <w:rsid w:val="00BD2295"/>
    <w:rsid w:val="00BD2CE4"/>
    <w:rsid w:val="00BD42E5"/>
    <w:rsid w:val="00BD468C"/>
    <w:rsid w:val="00BD5415"/>
    <w:rsid w:val="00BD5B25"/>
    <w:rsid w:val="00BE00F3"/>
    <w:rsid w:val="00BE0D87"/>
    <w:rsid w:val="00BE2AF5"/>
    <w:rsid w:val="00BE4D91"/>
    <w:rsid w:val="00BE5C4B"/>
    <w:rsid w:val="00BF0590"/>
    <w:rsid w:val="00BF32EA"/>
    <w:rsid w:val="00C01579"/>
    <w:rsid w:val="00C03540"/>
    <w:rsid w:val="00C03F83"/>
    <w:rsid w:val="00C051CB"/>
    <w:rsid w:val="00C06C9A"/>
    <w:rsid w:val="00C100D1"/>
    <w:rsid w:val="00C102A0"/>
    <w:rsid w:val="00C10D96"/>
    <w:rsid w:val="00C11D66"/>
    <w:rsid w:val="00C1318E"/>
    <w:rsid w:val="00C147E6"/>
    <w:rsid w:val="00C14B0A"/>
    <w:rsid w:val="00C15962"/>
    <w:rsid w:val="00C178E8"/>
    <w:rsid w:val="00C2080D"/>
    <w:rsid w:val="00C21439"/>
    <w:rsid w:val="00C21C3A"/>
    <w:rsid w:val="00C21CA1"/>
    <w:rsid w:val="00C24D37"/>
    <w:rsid w:val="00C3059E"/>
    <w:rsid w:val="00C313D4"/>
    <w:rsid w:val="00C32D59"/>
    <w:rsid w:val="00C332A5"/>
    <w:rsid w:val="00C40D8B"/>
    <w:rsid w:val="00C422F2"/>
    <w:rsid w:val="00C44C13"/>
    <w:rsid w:val="00C50072"/>
    <w:rsid w:val="00C528FD"/>
    <w:rsid w:val="00C530CA"/>
    <w:rsid w:val="00C538D9"/>
    <w:rsid w:val="00C5396A"/>
    <w:rsid w:val="00C53B81"/>
    <w:rsid w:val="00C60944"/>
    <w:rsid w:val="00C61148"/>
    <w:rsid w:val="00C627F0"/>
    <w:rsid w:val="00C66CEA"/>
    <w:rsid w:val="00C70604"/>
    <w:rsid w:val="00C70886"/>
    <w:rsid w:val="00C71183"/>
    <w:rsid w:val="00C72D46"/>
    <w:rsid w:val="00C75FC1"/>
    <w:rsid w:val="00C765CA"/>
    <w:rsid w:val="00C81DFB"/>
    <w:rsid w:val="00C845ED"/>
    <w:rsid w:val="00C857A0"/>
    <w:rsid w:val="00C8591F"/>
    <w:rsid w:val="00C86303"/>
    <w:rsid w:val="00C86884"/>
    <w:rsid w:val="00C91857"/>
    <w:rsid w:val="00C9338C"/>
    <w:rsid w:val="00C9363A"/>
    <w:rsid w:val="00C94DD9"/>
    <w:rsid w:val="00C953A2"/>
    <w:rsid w:val="00CA7C7E"/>
    <w:rsid w:val="00CB11F8"/>
    <w:rsid w:val="00CB1B60"/>
    <w:rsid w:val="00CB24C8"/>
    <w:rsid w:val="00CB27B7"/>
    <w:rsid w:val="00CB3A37"/>
    <w:rsid w:val="00CB4F4A"/>
    <w:rsid w:val="00CB6917"/>
    <w:rsid w:val="00CB72F9"/>
    <w:rsid w:val="00CB7A99"/>
    <w:rsid w:val="00CC5408"/>
    <w:rsid w:val="00CC5B89"/>
    <w:rsid w:val="00CC6C7E"/>
    <w:rsid w:val="00CD01DA"/>
    <w:rsid w:val="00CD426C"/>
    <w:rsid w:val="00CD60AF"/>
    <w:rsid w:val="00CD6D95"/>
    <w:rsid w:val="00CE61A5"/>
    <w:rsid w:val="00CE7204"/>
    <w:rsid w:val="00CE762F"/>
    <w:rsid w:val="00CE7A48"/>
    <w:rsid w:val="00CF21E9"/>
    <w:rsid w:val="00CF2B07"/>
    <w:rsid w:val="00CF2E44"/>
    <w:rsid w:val="00CF6727"/>
    <w:rsid w:val="00CF7EE4"/>
    <w:rsid w:val="00D017CD"/>
    <w:rsid w:val="00D035C9"/>
    <w:rsid w:val="00D036BA"/>
    <w:rsid w:val="00D0412E"/>
    <w:rsid w:val="00D0479E"/>
    <w:rsid w:val="00D07C3E"/>
    <w:rsid w:val="00D12A09"/>
    <w:rsid w:val="00D12A91"/>
    <w:rsid w:val="00D13D6F"/>
    <w:rsid w:val="00D14278"/>
    <w:rsid w:val="00D14679"/>
    <w:rsid w:val="00D21116"/>
    <w:rsid w:val="00D2165D"/>
    <w:rsid w:val="00D21902"/>
    <w:rsid w:val="00D2634F"/>
    <w:rsid w:val="00D31BC8"/>
    <w:rsid w:val="00D336BD"/>
    <w:rsid w:val="00D37D8C"/>
    <w:rsid w:val="00D402E1"/>
    <w:rsid w:val="00D4369A"/>
    <w:rsid w:val="00D55A68"/>
    <w:rsid w:val="00D569F2"/>
    <w:rsid w:val="00D572CB"/>
    <w:rsid w:val="00D6008D"/>
    <w:rsid w:val="00D61044"/>
    <w:rsid w:val="00D6138B"/>
    <w:rsid w:val="00D64C44"/>
    <w:rsid w:val="00D65184"/>
    <w:rsid w:val="00D702EA"/>
    <w:rsid w:val="00D71484"/>
    <w:rsid w:val="00D719EF"/>
    <w:rsid w:val="00D7294A"/>
    <w:rsid w:val="00D732E1"/>
    <w:rsid w:val="00D732FA"/>
    <w:rsid w:val="00D80103"/>
    <w:rsid w:val="00D81860"/>
    <w:rsid w:val="00D8280C"/>
    <w:rsid w:val="00D84183"/>
    <w:rsid w:val="00D85475"/>
    <w:rsid w:val="00D909F5"/>
    <w:rsid w:val="00D9494C"/>
    <w:rsid w:val="00D94C5F"/>
    <w:rsid w:val="00D96CE7"/>
    <w:rsid w:val="00D97DEF"/>
    <w:rsid w:val="00DA4EFF"/>
    <w:rsid w:val="00DA64A2"/>
    <w:rsid w:val="00DA7E18"/>
    <w:rsid w:val="00DB112C"/>
    <w:rsid w:val="00DB14DD"/>
    <w:rsid w:val="00DB43A6"/>
    <w:rsid w:val="00DB7746"/>
    <w:rsid w:val="00DB7ACA"/>
    <w:rsid w:val="00DC2BAF"/>
    <w:rsid w:val="00DC3369"/>
    <w:rsid w:val="00DC47AE"/>
    <w:rsid w:val="00DD12D2"/>
    <w:rsid w:val="00DD3BFE"/>
    <w:rsid w:val="00DD517A"/>
    <w:rsid w:val="00DD5DE2"/>
    <w:rsid w:val="00DD7D4E"/>
    <w:rsid w:val="00DE53F0"/>
    <w:rsid w:val="00DE6958"/>
    <w:rsid w:val="00DF0523"/>
    <w:rsid w:val="00DF2220"/>
    <w:rsid w:val="00DF4244"/>
    <w:rsid w:val="00DF4515"/>
    <w:rsid w:val="00DF7211"/>
    <w:rsid w:val="00DF7CAB"/>
    <w:rsid w:val="00DF7E4D"/>
    <w:rsid w:val="00E02C8C"/>
    <w:rsid w:val="00E105E4"/>
    <w:rsid w:val="00E10F6F"/>
    <w:rsid w:val="00E15F23"/>
    <w:rsid w:val="00E16968"/>
    <w:rsid w:val="00E2002B"/>
    <w:rsid w:val="00E23CDC"/>
    <w:rsid w:val="00E25C30"/>
    <w:rsid w:val="00E31CAC"/>
    <w:rsid w:val="00E33137"/>
    <w:rsid w:val="00E35550"/>
    <w:rsid w:val="00E35DA8"/>
    <w:rsid w:val="00E36C22"/>
    <w:rsid w:val="00E374B9"/>
    <w:rsid w:val="00E45310"/>
    <w:rsid w:val="00E460E4"/>
    <w:rsid w:val="00E470A4"/>
    <w:rsid w:val="00E52045"/>
    <w:rsid w:val="00E52BCC"/>
    <w:rsid w:val="00E5373C"/>
    <w:rsid w:val="00E54B28"/>
    <w:rsid w:val="00E57233"/>
    <w:rsid w:val="00E57FA8"/>
    <w:rsid w:val="00E57FFD"/>
    <w:rsid w:val="00E63486"/>
    <w:rsid w:val="00E7163C"/>
    <w:rsid w:val="00E72E17"/>
    <w:rsid w:val="00E72FFB"/>
    <w:rsid w:val="00E76D6A"/>
    <w:rsid w:val="00E812B9"/>
    <w:rsid w:val="00E84032"/>
    <w:rsid w:val="00E841B3"/>
    <w:rsid w:val="00E85A8F"/>
    <w:rsid w:val="00E90DDA"/>
    <w:rsid w:val="00E90E8E"/>
    <w:rsid w:val="00E90F84"/>
    <w:rsid w:val="00E91E6A"/>
    <w:rsid w:val="00E958E5"/>
    <w:rsid w:val="00E96470"/>
    <w:rsid w:val="00EA09ED"/>
    <w:rsid w:val="00EA613C"/>
    <w:rsid w:val="00EA7AF8"/>
    <w:rsid w:val="00EB0DD1"/>
    <w:rsid w:val="00EB13BB"/>
    <w:rsid w:val="00EB14B8"/>
    <w:rsid w:val="00EB33FD"/>
    <w:rsid w:val="00EB3FB5"/>
    <w:rsid w:val="00EB413D"/>
    <w:rsid w:val="00EC15C5"/>
    <w:rsid w:val="00EC168F"/>
    <w:rsid w:val="00EC583A"/>
    <w:rsid w:val="00EC62E7"/>
    <w:rsid w:val="00EC6651"/>
    <w:rsid w:val="00ED131C"/>
    <w:rsid w:val="00ED2EAC"/>
    <w:rsid w:val="00ED5DD0"/>
    <w:rsid w:val="00ED7522"/>
    <w:rsid w:val="00EE0FDE"/>
    <w:rsid w:val="00EE1EDB"/>
    <w:rsid w:val="00EE2F23"/>
    <w:rsid w:val="00EE3166"/>
    <w:rsid w:val="00EE4017"/>
    <w:rsid w:val="00EF0D05"/>
    <w:rsid w:val="00EF0E71"/>
    <w:rsid w:val="00EF1B66"/>
    <w:rsid w:val="00EF4F38"/>
    <w:rsid w:val="00EF759F"/>
    <w:rsid w:val="00F00BE2"/>
    <w:rsid w:val="00F02B42"/>
    <w:rsid w:val="00F05591"/>
    <w:rsid w:val="00F20EEF"/>
    <w:rsid w:val="00F2529B"/>
    <w:rsid w:val="00F27363"/>
    <w:rsid w:val="00F31073"/>
    <w:rsid w:val="00F31494"/>
    <w:rsid w:val="00F357C0"/>
    <w:rsid w:val="00F35AD1"/>
    <w:rsid w:val="00F35AD5"/>
    <w:rsid w:val="00F408E0"/>
    <w:rsid w:val="00F409CC"/>
    <w:rsid w:val="00F41047"/>
    <w:rsid w:val="00F41617"/>
    <w:rsid w:val="00F43E08"/>
    <w:rsid w:val="00F43ED5"/>
    <w:rsid w:val="00F4493E"/>
    <w:rsid w:val="00F44A0C"/>
    <w:rsid w:val="00F4582E"/>
    <w:rsid w:val="00F5039D"/>
    <w:rsid w:val="00F528F8"/>
    <w:rsid w:val="00F53FD4"/>
    <w:rsid w:val="00F55BA6"/>
    <w:rsid w:val="00F56141"/>
    <w:rsid w:val="00F56EE2"/>
    <w:rsid w:val="00F57D5D"/>
    <w:rsid w:val="00F62A5A"/>
    <w:rsid w:val="00F631E5"/>
    <w:rsid w:val="00F64F6B"/>
    <w:rsid w:val="00F655A6"/>
    <w:rsid w:val="00F65C3F"/>
    <w:rsid w:val="00F70775"/>
    <w:rsid w:val="00F717D0"/>
    <w:rsid w:val="00F72EF7"/>
    <w:rsid w:val="00F74720"/>
    <w:rsid w:val="00F76CBB"/>
    <w:rsid w:val="00F802AF"/>
    <w:rsid w:val="00F81C35"/>
    <w:rsid w:val="00F85018"/>
    <w:rsid w:val="00F90FAD"/>
    <w:rsid w:val="00FA03D9"/>
    <w:rsid w:val="00FA0C41"/>
    <w:rsid w:val="00FA24BF"/>
    <w:rsid w:val="00FA2807"/>
    <w:rsid w:val="00FA40C2"/>
    <w:rsid w:val="00FA7C7D"/>
    <w:rsid w:val="00FC0A24"/>
    <w:rsid w:val="00FC1342"/>
    <w:rsid w:val="00FC4C59"/>
    <w:rsid w:val="00FD2A13"/>
    <w:rsid w:val="00FD4701"/>
    <w:rsid w:val="00FD5053"/>
    <w:rsid w:val="00FD5D7F"/>
    <w:rsid w:val="00FD6ECF"/>
    <w:rsid w:val="00FE0CF7"/>
    <w:rsid w:val="00FE4442"/>
    <w:rsid w:val="00FE48EC"/>
    <w:rsid w:val="00FE5813"/>
    <w:rsid w:val="00FE76A9"/>
    <w:rsid w:val="00FF0822"/>
    <w:rsid w:val="00FF0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870CAF"/>
  <w15:docId w15:val="{F183DD66-7010-485C-8567-5FA0B834A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qFormat="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5168"/>
    <w:pPr>
      <w:spacing w:after="0" w:line="360" w:lineRule="auto"/>
      <w:jc w:val="both"/>
    </w:pPr>
    <w:rPr>
      <w:rFonts w:ascii="Times New Roman" w:eastAsia="Calibri" w:hAnsi="Times New Roman" w:cs="Times New Roman"/>
      <w:sz w:val="24"/>
      <w:szCs w:val="20"/>
      <w:lang w:val="en-ZA" w:eastAsia="en-ZA"/>
    </w:rPr>
  </w:style>
  <w:style w:type="paragraph" w:styleId="Heading1">
    <w:name w:val="heading 1"/>
    <w:basedOn w:val="Normal"/>
    <w:next w:val="Normal"/>
    <w:link w:val="Heading1Char"/>
    <w:uiPriority w:val="9"/>
    <w:qFormat/>
    <w:rsid w:val="00735168"/>
    <w:pPr>
      <w:keepNext/>
      <w:spacing w:before="240" w:after="60"/>
      <w:jc w:val="center"/>
      <w:outlineLvl w:val="0"/>
    </w:pPr>
    <w:rPr>
      <w:rFonts w:eastAsia="Times New Roman"/>
      <w:b/>
      <w:bCs/>
      <w:kern w:val="32"/>
      <w:szCs w:val="32"/>
    </w:rPr>
  </w:style>
  <w:style w:type="paragraph" w:styleId="Heading2">
    <w:name w:val="heading 2"/>
    <w:basedOn w:val="Normal"/>
    <w:next w:val="Normal"/>
    <w:link w:val="Heading2Char"/>
    <w:uiPriority w:val="99"/>
    <w:qFormat/>
    <w:rsid w:val="00735168"/>
    <w:pPr>
      <w:keepNext/>
      <w:spacing w:before="240" w:after="60"/>
      <w:outlineLvl w:val="1"/>
    </w:pPr>
    <w:rPr>
      <w:rFonts w:eastAsia="Times New Roman"/>
      <w:b/>
      <w:bCs/>
      <w:iCs/>
      <w:szCs w:val="28"/>
    </w:rPr>
  </w:style>
  <w:style w:type="paragraph" w:styleId="Heading3">
    <w:name w:val="heading 3"/>
    <w:basedOn w:val="Normal"/>
    <w:next w:val="Normal"/>
    <w:link w:val="Heading3Char"/>
    <w:uiPriority w:val="9"/>
    <w:unhideWhenUsed/>
    <w:qFormat/>
    <w:rsid w:val="001F29D6"/>
    <w:pPr>
      <w:keepNext/>
      <w:spacing w:line="240" w:lineRule="auto"/>
      <w:outlineLvl w:val="2"/>
    </w:pPr>
    <w:rPr>
      <w:rFonts w:eastAsia="Bookman Old Style"/>
      <w:szCs w:val="24"/>
    </w:rPr>
  </w:style>
  <w:style w:type="paragraph" w:styleId="Heading4">
    <w:name w:val="heading 4"/>
    <w:basedOn w:val="Normal"/>
    <w:next w:val="Normal"/>
    <w:link w:val="Heading4Char"/>
    <w:uiPriority w:val="9"/>
    <w:unhideWhenUsed/>
    <w:qFormat/>
    <w:rsid w:val="001F29D6"/>
    <w:pPr>
      <w:keepNext/>
      <w:framePr w:hSpace="180" w:wrap="around" w:vAnchor="text" w:hAnchor="margin" w:y="372"/>
      <w:spacing w:after="160" w:line="259" w:lineRule="auto"/>
      <w:jc w:val="left"/>
      <w:outlineLvl w:val="3"/>
    </w:pPr>
    <w:rPr>
      <w:szCs w:val="24"/>
      <w:lang w:val="en-IN"/>
    </w:rPr>
  </w:style>
  <w:style w:type="paragraph" w:styleId="Heading5">
    <w:name w:val="heading 5"/>
    <w:basedOn w:val="Normal"/>
    <w:next w:val="Normal"/>
    <w:link w:val="Heading5Char"/>
    <w:uiPriority w:val="9"/>
    <w:qFormat/>
    <w:rsid w:val="003B4744"/>
    <w:pPr>
      <w:spacing w:before="240" w:after="60" w:line="276" w:lineRule="auto"/>
      <w:jc w:val="left"/>
      <w:outlineLvl w:val="4"/>
    </w:pPr>
    <w:rPr>
      <w:rFonts w:ascii="Calibri" w:eastAsia="Times New Roman" w:hAnsi="Calibri"/>
      <w:b/>
      <w:bCs/>
      <w:i/>
      <w:iCs/>
      <w:sz w:val="26"/>
      <w:szCs w:val="26"/>
      <w:lang w:val="en-US" w:eastAsia="en-US"/>
    </w:rPr>
  </w:style>
  <w:style w:type="paragraph" w:styleId="Heading7">
    <w:name w:val="heading 7"/>
    <w:basedOn w:val="Normal"/>
    <w:next w:val="Normal"/>
    <w:link w:val="Heading7Char"/>
    <w:uiPriority w:val="9"/>
    <w:qFormat/>
    <w:rsid w:val="003B4744"/>
    <w:pPr>
      <w:keepNext/>
      <w:keepLines/>
      <w:spacing w:before="40" w:line="276" w:lineRule="auto"/>
      <w:jc w:val="left"/>
      <w:outlineLvl w:val="6"/>
    </w:pPr>
    <w:rPr>
      <w:rFonts w:ascii="Calibri Light" w:eastAsia="Times New Roman" w:hAnsi="Calibri Light"/>
      <w:i/>
      <w:iCs/>
      <w:color w:val="1F3763"/>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735168"/>
    <w:rPr>
      <w:rFonts w:ascii="Times New Roman" w:eastAsia="Times New Roman" w:hAnsi="Times New Roman" w:cs="Times New Roman"/>
      <w:b/>
      <w:bCs/>
      <w:kern w:val="32"/>
      <w:sz w:val="24"/>
      <w:szCs w:val="32"/>
      <w:lang w:val="en-ZA" w:eastAsia="en-ZA"/>
    </w:rPr>
  </w:style>
  <w:style w:type="character" w:customStyle="1" w:styleId="Heading2Char">
    <w:name w:val="Heading 2 Char"/>
    <w:basedOn w:val="DefaultParagraphFont"/>
    <w:link w:val="Heading2"/>
    <w:uiPriority w:val="99"/>
    <w:qFormat/>
    <w:rsid w:val="00735168"/>
    <w:rPr>
      <w:rFonts w:ascii="Times New Roman" w:eastAsia="Times New Roman" w:hAnsi="Times New Roman" w:cs="Times New Roman"/>
      <w:b/>
      <w:bCs/>
      <w:iCs/>
      <w:sz w:val="24"/>
      <w:szCs w:val="28"/>
      <w:lang w:val="en-ZA" w:eastAsia="en-ZA"/>
    </w:rPr>
  </w:style>
  <w:style w:type="character" w:styleId="Hyperlink">
    <w:name w:val="Hyperlink"/>
    <w:uiPriority w:val="99"/>
    <w:unhideWhenUsed/>
    <w:rsid w:val="00735168"/>
    <w:rPr>
      <w:color w:val="0000FF"/>
      <w:u w:val="single"/>
    </w:rPr>
  </w:style>
  <w:style w:type="character" w:customStyle="1" w:styleId="FooterChar">
    <w:name w:val="Footer Char"/>
    <w:link w:val="Footer"/>
    <w:uiPriority w:val="99"/>
    <w:qFormat/>
    <w:rsid w:val="00735168"/>
    <w:rPr>
      <w:lang w:val="en-ZA" w:eastAsia="en-ZA"/>
    </w:rPr>
  </w:style>
  <w:style w:type="character" w:customStyle="1" w:styleId="HeaderChar">
    <w:name w:val="Header Char"/>
    <w:link w:val="Header"/>
    <w:uiPriority w:val="99"/>
    <w:qFormat/>
    <w:rsid w:val="00735168"/>
    <w:rPr>
      <w:lang w:val="en-ZA" w:eastAsia="en-ZA"/>
    </w:rPr>
  </w:style>
  <w:style w:type="character" w:customStyle="1" w:styleId="ListParagraphChar">
    <w:name w:val="List Paragraph Char"/>
    <w:link w:val="ListParagraph"/>
    <w:uiPriority w:val="1"/>
    <w:qFormat/>
    <w:rsid w:val="00735168"/>
    <w:rPr>
      <w:lang w:val="en-ZA" w:eastAsia="en-ZA"/>
    </w:rPr>
  </w:style>
  <w:style w:type="paragraph" w:styleId="Footer">
    <w:name w:val="footer"/>
    <w:basedOn w:val="Normal"/>
    <w:link w:val="FooterChar"/>
    <w:uiPriority w:val="99"/>
    <w:unhideWhenUsed/>
    <w:qFormat/>
    <w:rsid w:val="00735168"/>
    <w:pPr>
      <w:tabs>
        <w:tab w:val="center" w:pos="4513"/>
        <w:tab w:val="right" w:pos="9026"/>
      </w:tabs>
    </w:pPr>
    <w:rPr>
      <w:rFonts w:asciiTheme="minorHAnsi" w:eastAsiaTheme="minorHAnsi" w:hAnsiTheme="minorHAnsi" w:cstheme="minorBidi"/>
      <w:sz w:val="22"/>
      <w:szCs w:val="22"/>
    </w:rPr>
  </w:style>
  <w:style w:type="character" w:customStyle="1" w:styleId="FooterChar1">
    <w:name w:val="Footer Char1"/>
    <w:basedOn w:val="DefaultParagraphFont"/>
    <w:uiPriority w:val="99"/>
    <w:semiHidden/>
    <w:rsid w:val="00735168"/>
    <w:rPr>
      <w:rFonts w:ascii="Times New Roman" w:eastAsia="Calibri" w:hAnsi="Times New Roman" w:cs="Times New Roman"/>
      <w:sz w:val="24"/>
      <w:szCs w:val="20"/>
      <w:lang w:val="en-ZA" w:eastAsia="en-ZA"/>
    </w:rPr>
  </w:style>
  <w:style w:type="paragraph" w:styleId="TOC1">
    <w:name w:val="toc 1"/>
    <w:basedOn w:val="Normal"/>
    <w:next w:val="Normal"/>
    <w:uiPriority w:val="39"/>
    <w:unhideWhenUsed/>
    <w:qFormat/>
    <w:rsid w:val="00735168"/>
    <w:pPr>
      <w:spacing w:before="120" w:after="120"/>
    </w:pPr>
    <w:rPr>
      <w:rFonts w:ascii="Calibri" w:hAnsi="Calibri"/>
      <w:b/>
      <w:bCs/>
      <w:caps/>
    </w:rPr>
  </w:style>
  <w:style w:type="paragraph" w:styleId="TOC2">
    <w:name w:val="toc 2"/>
    <w:basedOn w:val="Normal"/>
    <w:next w:val="Normal"/>
    <w:uiPriority w:val="39"/>
    <w:unhideWhenUsed/>
    <w:qFormat/>
    <w:rsid w:val="00735168"/>
    <w:pPr>
      <w:ind w:left="200"/>
    </w:pPr>
    <w:rPr>
      <w:rFonts w:ascii="Calibri" w:hAnsi="Calibri"/>
      <w:smallCaps/>
    </w:rPr>
  </w:style>
  <w:style w:type="paragraph" w:styleId="Header">
    <w:name w:val="header"/>
    <w:basedOn w:val="Normal"/>
    <w:link w:val="HeaderChar"/>
    <w:uiPriority w:val="99"/>
    <w:unhideWhenUsed/>
    <w:qFormat/>
    <w:rsid w:val="00735168"/>
    <w:pPr>
      <w:tabs>
        <w:tab w:val="center" w:pos="4513"/>
        <w:tab w:val="right" w:pos="9026"/>
      </w:tabs>
    </w:pPr>
    <w:rPr>
      <w:rFonts w:asciiTheme="minorHAnsi" w:eastAsiaTheme="minorHAnsi" w:hAnsiTheme="minorHAnsi" w:cstheme="minorBidi"/>
      <w:sz w:val="22"/>
      <w:szCs w:val="22"/>
    </w:rPr>
  </w:style>
  <w:style w:type="character" w:customStyle="1" w:styleId="HeaderChar1">
    <w:name w:val="Header Char1"/>
    <w:basedOn w:val="DefaultParagraphFont"/>
    <w:uiPriority w:val="99"/>
    <w:semiHidden/>
    <w:rsid w:val="00735168"/>
    <w:rPr>
      <w:rFonts w:ascii="Times New Roman" w:eastAsia="Calibri" w:hAnsi="Times New Roman" w:cs="Times New Roman"/>
      <w:sz w:val="24"/>
      <w:szCs w:val="20"/>
      <w:lang w:val="en-ZA" w:eastAsia="en-ZA"/>
    </w:rPr>
  </w:style>
  <w:style w:type="paragraph" w:styleId="ListParagraph">
    <w:name w:val="List Paragraph"/>
    <w:basedOn w:val="Normal"/>
    <w:link w:val="ListParagraphChar"/>
    <w:uiPriority w:val="1"/>
    <w:qFormat/>
    <w:rsid w:val="00735168"/>
    <w:pPr>
      <w:ind w:left="720"/>
    </w:pPr>
    <w:rPr>
      <w:rFonts w:asciiTheme="minorHAnsi" w:eastAsiaTheme="minorHAnsi" w:hAnsiTheme="minorHAnsi" w:cstheme="minorBidi"/>
      <w:sz w:val="22"/>
      <w:szCs w:val="22"/>
    </w:rPr>
  </w:style>
  <w:style w:type="character" w:customStyle="1" w:styleId="ft5">
    <w:name w:val="ft5"/>
    <w:rsid w:val="00735168"/>
  </w:style>
  <w:style w:type="character" w:customStyle="1" w:styleId="ft7">
    <w:name w:val="ft7"/>
    <w:rsid w:val="00735168"/>
  </w:style>
  <w:style w:type="paragraph" w:customStyle="1" w:styleId="p2">
    <w:name w:val="p2"/>
    <w:basedOn w:val="Normal"/>
    <w:rsid w:val="00735168"/>
    <w:pPr>
      <w:spacing w:before="100" w:beforeAutospacing="1" w:after="100" w:afterAutospacing="1" w:line="240" w:lineRule="auto"/>
      <w:jc w:val="left"/>
    </w:pPr>
    <w:rPr>
      <w:rFonts w:eastAsia="Times New Roman"/>
      <w:szCs w:val="24"/>
      <w:lang w:val="en-US" w:eastAsia="en-US"/>
    </w:rPr>
  </w:style>
  <w:style w:type="paragraph" w:styleId="BalloonText">
    <w:name w:val="Balloon Text"/>
    <w:basedOn w:val="Normal"/>
    <w:link w:val="BalloonTextChar"/>
    <w:uiPriority w:val="99"/>
    <w:unhideWhenUsed/>
    <w:qFormat/>
    <w:rsid w:val="00F43ED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F43ED5"/>
    <w:rPr>
      <w:rFonts w:ascii="Segoe UI" w:eastAsia="Calibri" w:hAnsi="Segoe UI" w:cs="Segoe UI"/>
      <w:sz w:val="18"/>
      <w:szCs w:val="18"/>
      <w:lang w:val="en-ZA" w:eastAsia="en-ZA"/>
    </w:rPr>
  </w:style>
  <w:style w:type="paragraph" w:styleId="Title">
    <w:name w:val="Title"/>
    <w:basedOn w:val="Normal"/>
    <w:next w:val="Normal"/>
    <w:link w:val="TitleChar"/>
    <w:uiPriority w:val="10"/>
    <w:qFormat/>
    <w:rsid w:val="00E52045"/>
    <w:pPr>
      <w:tabs>
        <w:tab w:val="left" w:pos="567"/>
      </w:tabs>
      <w:jc w:val="center"/>
    </w:pPr>
    <w:rPr>
      <w:rFonts w:eastAsia="Bookman Old Style"/>
      <w:b/>
      <w:sz w:val="40"/>
      <w:szCs w:val="40"/>
    </w:rPr>
  </w:style>
  <w:style w:type="character" w:customStyle="1" w:styleId="TitleChar">
    <w:name w:val="Title Char"/>
    <w:basedOn w:val="DefaultParagraphFont"/>
    <w:link w:val="Title"/>
    <w:uiPriority w:val="10"/>
    <w:rsid w:val="00E52045"/>
    <w:rPr>
      <w:rFonts w:ascii="Times New Roman" w:eastAsia="Bookman Old Style" w:hAnsi="Times New Roman" w:cs="Times New Roman"/>
      <w:b/>
      <w:sz w:val="40"/>
      <w:szCs w:val="40"/>
      <w:lang w:val="en-ZA" w:eastAsia="en-ZA"/>
    </w:rPr>
  </w:style>
  <w:style w:type="character" w:customStyle="1" w:styleId="fontstyle01">
    <w:name w:val="fontstyle01"/>
    <w:rsid w:val="0061483D"/>
    <w:rPr>
      <w:rFonts w:ascii="Times-Roman" w:hAnsi="Times-Roman" w:hint="default"/>
      <w:b w:val="0"/>
      <w:bCs w:val="0"/>
      <w:i w:val="0"/>
      <w:iCs w:val="0"/>
      <w:color w:val="242021"/>
      <w:sz w:val="22"/>
      <w:szCs w:val="22"/>
    </w:rPr>
  </w:style>
  <w:style w:type="character" w:styleId="CommentReference">
    <w:name w:val="annotation reference"/>
    <w:basedOn w:val="DefaultParagraphFont"/>
    <w:uiPriority w:val="99"/>
    <w:unhideWhenUsed/>
    <w:rsid w:val="004E34E3"/>
    <w:rPr>
      <w:sz w:val="16"/>
      <w:szCs w:val="16"/>
    </w:rPr>
  </w:style>
  <w:style w:type="paragraph" w:styleId="CommentText">
    <w:name w:val="annotation text"/>
    <w:basedOn w:val="Normal"/>
    <w:link w:val="CommentTextChar"/>
    <w:uiPriority w:val="99"/>
    <w:unhideWhenUsed/>
    <w:qFormat/>
    <w:rsid w:val="004E34E3"/>
    <w:pPr>
      <w:spacing w:line="240" w:lineRule="auto"/>
    </w:pPr>
    <w:rPr>
      <w:sz w:val="20"/>
    </w:rPr>
  </w:style>
  <w:style w:type="character" w:customStyle="1" w:styleId="CommentTextChar">
    <w:name w:val="Comment Text Char"/>
    <w:basedOn w:val="DefaultParagraphFont"/>
    <w:link w:val="CommentText"/>
    <w:uiPriority w:val="99"/>
    <w:qFormat/>
    <w:rsid w:val="004E34E3"/>
    <w:rPr>
      <w:rFonts w:ascii="Times New Roman" w:eastAsia="Calibri" w:hAnsi="Times New Roman" w:cs="Times New Roman"/>
      <w:sz w:val="20"/>
      <w:szCs w:val="20"/>
      <w:lang w:val="en-ZA" w:eastAsia="en-ZA"/>
    </w:rPr>
  </w:style>
  <w:style w:type="paragraph" w:styleId="NoSpacing">
    <w:name w:val="No Spacing"/>
    <w:link w:val="NoSpacingChar"/>
    <w:uiPriority w:val="1"/>
    <w:qFormat/>
    <w:rsid w:val="00091BA3"/>
    <w:pPr>
      <w:spacing w:after="0" w:line="240" w:lineRule="auto"/>
      <w:jc w:val="both"/>
    </w:pPr>
    <w:rPr>
      <w:rFonts w:ascii="Times New Roman" w:eastAsia="Calibri" w:hAnsi="Times New Roman" w:cs="Times New Roman"/>
      <w:sz w:val="24"/>
      <w:szCs w:val="20"/>
      <w:lang w:val="en-ZA" w:eastAsia="en-ZA"/>
    </w:rPr>
  </w:style>
  <w:style w:type="paragraph" w:styleId="TOCHeading">
    <w:name w:val="TOC Heading"/>
    <w:basedOn w:val="Heading1"/>
    <w:next w:val="Normal"/>
    <w:uiPriority w:val="39"/>
    <w:unhideWhenUsed/>
    <w:qFormat/>
    <w:rsid w:val="001F29D6"/>
    <w:pPr>
      <w:keepLines/>
      <w:spacing w:before="480" w:after="0"/>
      <w:jc w:val="both"/>
      <w:outlineLvl w:val="9"/>
    </w:pPr>
    <w:rPr>
      <w:rFonts w:asciiTheme="majorHAnsi" w:eastAsiaTheme="majorEastAsia" w:hAnsiTheme="majorHAnsi" w:cstheme="majorBidi"/>
      <w:color w:val="2E74B5" w:themeColor="accent1" w:themeShade="BF"/>
      <w:kern w:val="0"/>
      <w:sz w:val="28"/>
      <w:szCs w:val="28"/>
    </w:rPr>
  </w:style>
  <w:style w:type="character" w:customStyle="1" w:styleId="Heading3Char">
    <w:name w:val="Heading 3 Char"/>
    <w:basedOn w:val="DefaultParagraphFont"/>
    <w:link w:val="Heading3"/>
    <w:uiPriority w:val="9"/>
    <w:qFormat/>
    <w:rsid w:val="001F29D6"/>
    <w:rPr>
      <w:rFonts w:ascii="Times New Roman" w:eastAsia="Bookman Old Style" w:hAnsi="Times New Roman" w:cs="Times New Roman"/>
      <w:sz w:val="24"/>
      <w:szCs w:val="24"/>
      <w:lang w:val="en-ZA" w:eastAsia="en-ZA"/>
    </w:rPr>
  </w:style>
  <w:style w:type="character" w:customStyle="1" w:styleId="Heading4Char">
    <w:name w:val="Heading 4 Char"/>
    <w:basedOn w:val="DefaultParagraphFont"/>
    <w:link w:val="Heading4"/>
    <w:uiPriority w:val="9"/>
    <w:qFormat/>
    <w:rsid w:val="001F29D6"/>
    <w:rPr>
      <w:rFonts w:ascii="Times New Roman" w:eastAsia="Calibri" w:hAnsi="Times New Roman" w:cs="Times New Roman"/>
      <w:sz w:val="24"/>
      <w:szCs w:val="24"/>
      <w:lang w:val="en-IN"/>
    </w:rPr>
  </w:style>
  <w:style w:type="paragraph" w:styleId="BodyTextIndent2">
    <w:name w:val="Body Text Indent 2"/>
    <w:basedOn w:val="Normal"/>
    <w:link w:val="BodyTextIndent2Char"/>
    <w:rsid w:val="001F29D6"/>
    <w:pPr>
      <w:spacing w:after="120" w:line="480" w:lineRule="auto"/>
      <w:ind w:left="360"/>
      <w:jc w:val="left"/>
    </w:pPr>
    <w:rPr>
      <w:rFonts w:eastAsia="Times New Roman"/>
      <w:sz w:val="20"/>
      <w:lang w:val="en-AU" w:eastAsia="en-US"/>
    </w:rPr>
  </w:style>
  <w:style w:type="character" w:customStyle="1" w:styleId="BodyTextIndent2Char">
    <w:name w:val="Body Text Indent 2 Char"/>
    <w:basedOn w:val="DefaultParagraphFont"/>
    <w:link w:val="BodyTextIndent2"/>
    <w:rsid w:val="001F29D6"/>
    <w:rPr>
      <w:rFonts w:ascii="Times New Roman" w:eastAsia="Times New Roman" w:hAnsi="Times New Roman" w:cs="Times New Roman"/>
      <w:sz w:val="20"/>
      <w:szCs w:val="20"/>
      <w:lang w:val="en-AU"/>
    </w:rPr>
  </w:style>
  <w:style w:type="paragraph" w:styleId="BodyText">
    <w:name w:val="Body Text"/>
    <w:basedOn w:val="Normal"/>
    <w:link w:val="BodyTextChar"/>
    <w:uiPriority w:val="99"/>
    <w:unhideWhenUsed/>
    <w:qFormat/>
    <w:rsid w:val="001F29D6"/>
    <w:pPr>
      <w:spacing w:line="0" w:lineRule="atLeast"/>
      <w:jc w:val="center"/>
    </w:pPr>
    <w:rPr>
      <w:rFonts w:eastAsia="Times New Roman"/>
      <w:b/>
      <w:sz w:val="40"/>
      <w:szCs w:val="40"/>
    </w:rPr>
  </w:style>
  <w:style w:type="character" w:customStyle="1" w:styleId="BodyTextChar">
    <w:name w:val="Body Text Char"/>
    <w:basedOn w:val="DefaultParagraphFont"/>
    <w:link w:val="BodyText"/>
    <w:uiPriority w:val="99"/>
    <w:qFormat/>
    <w:rsid w:val="001F29D6"/>
    <w:rPr>
      <w:rFonts w:ascii="Times New Roman" w:eastAsia="Times New Roman" w:hAnsi="Times New Roman" w:cs="Times New Roman"/>
      <w:b/>
      <w:sz w:val="40"/>
      <w:szCs w:val="40"/>
      <w:lang w:val="en-ZA" w:eastAsia="en-ZA"/>
    </w:rPr>
  </w:style>
  <w:style w:type="paragraph" w:styleId="BodyText2">
    <w:name w:val="Body Text 2"/>
    <w:basedOn w:val="Normal"/>
    <w:link w:val="BodyText2Char"/>
    <w:unhideWhenUsed/>
    <w:rsid w:val="001F29D6"/>
    <w:pPr>
      <w:spacing w:line="239" w:lineRule="auto"/>
    </w:pPr>
    <w:rPr>
      <w:rFonts w:eastAsia="Bookman Old Style"/>
      <w:szCs w:val="24"/>
    </w:rPr>
  </w:style>
  <w:style w:type="character" w:customStyle="1" w:styleId="BodyText2Char">
    <w:name w:val="Body Text 2 Char"/>
    <w:basedOn w:val="DefaultParagraphFont"/>
    <w:link w:val="BodyText2"/>
    <w:rsid w:val="001F29D6"/>
    <w:rPr>
      <w:rFonts w:ascii="Times New Roman" w:eastAsia="Bookman Old Style" w:hAnsi="Times New Roman" w:cs="Times New Roman"/>
      <w:sz w:val="24"/>
      <w:szCs w:val="24"/>
      <w:lang w:val="en-ZA" w:eastAsia="en-ZA"/>
    </w:rPr>
  </w:style>
  <w:style w:type="paragraph" w:styleId="TOC3">
    <w:name w:val="toc 3"/>
    <w:basedOn w:val="Normal"/>
    <w:next w:val="Normal"/>
    <w:autoRedefine/>
    <w:uiPriority w:val="39"/>
    <w:unhideWhenUsed/>
    <w:rsid w:val="001F29D6"/>
    <w:pPr>
      <w:spacing w:line="240" w:lineRule="auto"/>
      <w:ind w:left="400"/>
      <w:jc w:val="left"/>
    </w:pPr>
    <w:rPr>
      <w:rFonts w:ascii="Calibri" w:hAnsi="Calibri" w:cs="Arial"/>
      <w:sz w:val="20"/>
    </w:rPr>
  </w:style>
  <w:style w:type="paragraph" w:customStyle="1" w:styleId="TableParagraph">
    <w:name w:val="Table Paragraph"/>
    <w:basedOn w:val="Normal"/>
    <w:uiPriority w:val="1"/>
    <w:qFormat/>
    <w:locked/>
    <w:rsid w:val="001F29D6"/>
    <w:pPr>
      <w:spacing w:before="212" w:after="120" w:line="250" w:lineRule="auto"/>
      <w:ind w:left="80"/>
    </w:pPr>
    <w:rPr>
      <w:rFonts w:eastAsia="Times New Roman"/>
      <w:sz w:val="22"/>
      <w:szCs w:val="22"/>
      <w:lang w:val="en-US" w:eastAsia="en-US" w:bidi="en-US"/>
    </w:rPr>
  </w:style>
  <w:style w:type="paragraph" w:customStyle="1" w:styleId="NewHeader">
    <w:name w:val="New Header"/>
    <w:basedOn w:val="Heading1"/>
    <w:link w:val="NewHeaderChar"/>
    <w:uiPriority w:val="1"/>
    <w:qFormat/>
    <w:locked/>
    <w:rsid w:val="001F29D6"/>
    <w:pPr>
      <w:keepNext w:val="0"/>
      <w:tabs>
        <w:tab w:val="left" w:pos="720"/>
        <w:tab w:val="left" w:pos="1843"/>
      </w:tabs>
      <w:spacing w:before="120" w:after="240" w:line="250" w:lineRule="auto"/>
      <w:jc w:val="both"/>
    </w:pPr>
    <w:rPr>
      <w:b w:val="0"/>
      <w:bCs w:val="0"/>
      <w:color w:val="231F20"/>
      <w:kern w:val="0"/>
      <w:sz w:val="28"/>
      <w:szCs w:val="24"/>
      <w:lang w:bidi="en-US"/>
    </w:rPr>
  </w:style>
  <w:style w:type="character" w:customStyle="1" w:styleId="NewHeaderChar">
    <w:name w:val="New Header Char"/>
    <w:link w:val="NewHeader"/>
    <w:uiPriority w:val="1"/>
    <w:rsid w:val="001F29D6"/>
    <w:rPr>
      <w:rFonts w:ascii="Times New Roman" w:eastAsia="Times New Roman" w:hAnsi="Times New Roman" w:cs="Times New Roman"/>
      <w:color w:val="231F20"/>
      <w:sz w:val="28"/>
      <w:szCs w:val="24"/>
      <w:lang w:bidi="en-US"/>
    </w:rPr>
  </w:style>
  <w:style w:type="paragraph" w:customStyle="1" w:styleId="ListLevel3">
    <w:name w:val="List Level 3"/>
    <w:basedOn w:val="BodyText"/>
    <w:link w:val="ListLevel3Char"/>
    <w:autoRedefine/>
    <w:uiPriority w:val="1"/>
    <w:qFormat/>
    <w:locked/>
    <w:rsid w:val="001F29D6"/>
    <w:pPr>
      <w:tabs>
        <w:tab w:val="left" w:pos="1080"/>
        <w:tab w:val="left" w:pos="3326"/>
        <w:tab w:val="left" w:pos="5432"/>
        <w:tab w:val="left" w:pos="6226"/>
      </w:tabs>
      <w:spacing w:before="180" w:after="180" w:line="250" w:lineRule="auto"/>
      <w:ind w:left="1440" w:hanging="1440"/>
      <w:jc w:val="left"/>
    </w:pPr>
    <w:rPr>
      <w:color w:val="231F20"/>
      <w:sz w:val="24"/>
      <w:szCs w:val="24"/>
      <w:lang w:bidi="en-US"/>
    </w:rPr>
  </w:style>
  <w:style w:type="character" w:customStyle="1" w:styleId="ListLevel3Char">
    <w:name w:val="List Level 3 Char"/>
    <w:link w:val="ListLevel3"/>
    <w:uiPriority w:val="1"/>
    <w:rsid w:val="001F29D6"/>
    <w:rPr>
      <w:rFonts w:ascii="Times New Roman" w:eastAsia="Times New Roman" w:hAnsi="Times New Roman" w:cs="Times New Roman"/>
      <w:b/>
      <w:color w:val="231F20"/>
      <w:sz w:val="24"/>
      <w:szCs w:val="24"/>
      <w:lang w:bidi="en-US"/>
    </w:rPr>
  </w:style>
  <w:style w:type="paragraph" w:styleId="NormalWeb">
    <w:name w:val="Normal (Web)"/>
    <w:basedOn w:val="Normal"/>
    <w:uiPriority w:val="99"/>
    <w:unhideWhenUsed/>
    <w:rsid w:val="001F29D6"/>
    <w:pPr>
      <w:spacing w:before="100" w:beforeAutospacing="1" w:after="100" w:afterAutospacing="1" w:line="240" w:lineRule="auto"/>
      <w:jc w:val="left"/>
    </w:pPr>
    <w:rPr>
      <w:rFonts w:eastAsia="Times New Roman"/>
      <w:szCs w:val="24"/>
      <w:lang w:val="en-US" w:eastAsia="en-US"/>
    </w:rPr>
  </w:style>
  <w:style w:type="paragraph" w:styleId="BodyText3">
    <w:name w:val="Body Text 3"/>
    <w:basedOn w:val="Normal"/>
    <w:link w:val="BodyText3Char"/>
    <w:uiPriority w:val="99"/>
    <w:qFormat/>
    <w:rsid w:val="001F29D6"/>
    <w:pPr>
      <w:spacing w:after="120" w:line="276" w:lineRule="auto"/>
      <w:jc w:val="left"/>
    </w:pPr>
    <w:rPr>
      <w:rFonts w:ascii="Calibri" w:hAnsi="Calibri"/>
      <w:sz w:val="16"/>
      <w:szCs w:val="16"/>
      <w:lang w:eastAsia="en-US"/>
    </w:rPr>
  </w:style>
  <w:style w:type="character" w:customStyle="1" w:styleId="BodyText3Char">
    <w:name w:val="Body Text 3 Char"/>
    <w:basedOn w:val="DefaultParagraphFont"/>
    <w:link w:val="BodyText3"/>
    <w:uiPriority w:val="99"/>
    <w:qFormat/>
    <w:rsid w:val="001F29D6"/>
    <w:rPr>
      <w:rFonts w:ascii="Calibri" w:eastAsia="Calibri" w:hAnsi="Calibri" w:cs="Times New Roman"/>
      <w:sz w:val="16"/>
      <w:szCs w:val="16"/>
    </w:rPr>
  </w:style>
  <w:style w:type="paragraph" w:customStyle="1" w:styleId="TT">
    <w:name w:val="TT"/>
    <w:basedOn w:val="Normal"/>
    <w:rsid w:val="001F29D6"/>
    <w:pPr>
      <w:widowControl w:val="0"/>
      <w:overflowPunct w:val="0"/>
      <w:autoSpaceDE w:val="0"/>
      <w:autoSpaceDN w:val="0"/>
      <w:adjustRightInd w:val="0"/>
      <w:spacing w:after="104" w:line="200" w:lineRule="atLeast"/>
      <w:jc w:val="left"/>
      <w:textAlignment w:val="baseline"/>
    </w:pPr>
    <w:rPr>
      <w:rFonts w:ascii="BI Helvetica BoldOblique" w:eastAsia="Times New Roman" w:hAnsi="BI Helvetica BoldOblique"/>
      <w:sz w:val="20"/>
      <w:lang w:val="en-US" w:eastAsia="en-US"/>
    </w:rPr>
  </w:style>
  <w:style w:type="paragraph" w:customStyle="1" w:styleId="TC">
    <w:name w:val="TC"/>
    <w:basedOn w:val="Normal"/>
    <w:rsid w:val="001F29D6"/>
    <w:pPr>
      <w:widowControl w:val="0"/>
      <w:overflowPunct w:val="0"/>
      <w:autoSpaceDE w:val="0"/>
      <w:autoSpaceDN w:val="0"/>
      <w:adjustRightInd w:val="0"/>
      <w:spacing w:after="106" w:line="200" w:lineRule="atLeast"/>
      <w:jc w:val="left"/>
      <w:textAlignment w:val="baseline"/>
    </w:pPr>
    <w:rPr>
      <w:rFonts w:ascii="B Helvetica Bold" w:eastAsia="Times New Roman" w:hAnsi="B Helvetica Bold"/>
      <w:sz w:val="18"/>
      <w:lang w:val="en-US" w:eastAsia="en-US"/>
    </w:rPr>
  </w:style>
  <w:style w:type="paragraph" w:customStyle="1" w:styleId="TB">
    <w:name w:val="TB"/>
    <w:basedOn w:val="Normal"/>
    <w:rsid w:val="001F29D6"/>
    <w:pPr>
      <w:widowControl w:val="0"/>
      <w:overflowPunct w:val="0"/>
      <w:autoSpaceDE w:val="0"/>
      <w:autoSpaceDN w:val="0"/>
      <w:adjustRightInd w:val="0"/>
      <w:spacing w:line="200" w:lineRule="atLeast"/>
      <w:jc w:val="left"/>
      <w:textAlignment w:val="baseline"/>
    </w:pPr>
    <w:rPr>
      <w:rFonts w:ascii="New York" w:eastAsia="Times New Roman" w:hAnsi="New York"/>
      <w:sz w:val="18"/>
      <w:lang w:val="en-US" w:eastAsia="en-US"/>
    </w:rPr>
  </w:style>
  <w:style w:type="paragraph" w:customStyle="1" w:styleId="AA">
    <w:name w:val="AA"/>
    <w:basedOn w:val="Normal"/>
    <w:rsid w:val="001F29D6"/>
    <w:pPr>
      <w:widowControl w:val="0"/>
      <w:overflowPunct w:val="0"/>
      <w:autoSpaceDE w:val="0"/>
      <w:autoSpaceDN w:val="0"/>
      <w:adjustRightInd w:val="0"/>
      <w:spacing w:line="640" w:lineRule="atLeast"/>
      <w:jc w:val="left"/>
      <w:textAlignment w:val="baseline"/>
    </w:pPr>
    <w:rPr>
      <w:rFonts w:ascii="B Helvetica Bold" w:eastAsia="Times New Roman" w:hAnsi="B Helvetica Bold"/>
      <w:sz w:val="60"/>
      <w:lang w:val="en-US" w:eastAsia="en-US"/>
    </w:rPr>
  </w:style>
  <w:style w:type="paragraph" w:customStyle="1" w:styleId="A">
    <w:name w:val="A"/>
    <w:basedOn w:val="Normal"/>
    <w:rsid w:val="001F29D6"/>
    <w:pPr>
      <w:widowControl w:val="0"/>
      <w:overflowPunct w:val="0"/>
      <w:autoSpaceDE w:val="0"/>
      <w:autoSpaceDN w:val="0"/>
      <w:adjustRightInd w:val="0"/>
      <w:spacing w:line="400" w:lineRule="atLeast"/>
      <w:jc w:val="left"/>
      <w:textAlignment w:val="baseline"/>
    </w:pPr>
    <w:rPr>
      <w:rFonts w:ascii="B Helvetica Bold" w:eastAsia="Times New Roman" w:hAnsi="B Helvetica Bold"/>
      <w:sz w:val="36"/>
      <w:lang w:val="en-US" w:eastAsia="en-US"/>
    </w:rPr>
  </w:style>
  <w:style w:type="paragraph" w:customStyle="1" w:styleId="BB">
    <w:name w:val="BB"/>
    <w:basedOn w:val="Normal"/>
    <w:rsid w:val="001F29D6"/>
    <w:pPr>
      <w:widowControl w:val="0"/>
      <w:overflowPunct w:val="0"/>
      <w:autoSpaceDE w:val="0"/>
      <w:autoSpaceDN w:val="0"/>
      <w:adjustRightInd w:val="0"/>
      <w:spacing w:before="456" w:after="108" w:line="280" w:lineRule="atLeast"/>
      <w:jc w:val="left"/>
      <w:textAlignment w:val="baseline"/>
    </w:pPr>
    <w:rPr>
      <w:rFonts w:ascii="New York" w:eastAsia="Times New Roman" w:hAnsi="New York"/>
      <w:sz w:val="28"/>
      <w:lang w:val="en-US" w:eastAsia="en-US"/>
    </w:rPr>
  </w:style>
  <w:style w:type="paragraph" w:customStyle="1" w:styleId="CO">
    <w:name w:val="CO"/>
    <w:basedOn w:val="Normal"/>
    <w:rsid w:val="001F29D6"/>
    <w:pPr>
      <w:widowControl w:val="0"/>
      <w:overflowPunct w:val="0"/>
      <w:autoSpaceDE w:val="0"/>
      <w:autoSpaceDN w:val="0"/>
      <w:adjustRightInd w:val="0"/>
      <w:spacing w:line="240" w:lineRule="atLeast"/>
      <w:textAlignment w:val="baseline"/>
    </w:pPr>
    <w:rPr>
      <w:rFonts w:ascii="New York" w:eastAsia="Times New Roman" w:hAnsi="New York"/>
      <w:sz w:val="20"/>
      <w:lang w:val="en-US" w:eastAsia="en-US"/>
    </w:rPr>
  </w:style>
  <w:style w:type="paragraph" w:customStyle="1" w:styleId="B">
    <w:name w:val="B"/>
    <w:basedOn w:val="Normal"/>
    <w:rsid w:val="001F29D6"/>
    <w:pPr>
      <w:widowControl w:val="0"/>
      <w:overflowPunct w:val="0"/>
      <w:autoSpaceDE w:val="0"/>
      <w:autoSpaceDN w:val="0"/>
      <w:adjustRightInd w:val="0"/>
      <w:spacing w:before="360" w:after="120" w:line="240" w:lineRule="atLeast"/>
      <w:jc w:val="left"/>
      <w:textAlignment w:val="baseline"/>
    </w:pPr>
    <w:rPr>
      <w:rFonts w:ascii="B Helvetica Bold" w:eastAsia="Times New Roman" w:hAnsi="B Helvetica Bold"/>
      <w:lang w:val="en-US" w:eastAsia="en-US"/>
    </w:rPr>
  </w:style>
  <w:style w:type="paragraph" w:customStyle="1" w:styleId="C">
    <w:name w:val="C"/>
    <w:basedOn w:val="Normal"/>
    <w:rsid w:val="001F29D6"/>
    <w:pPr>
      <w:widowControl w:val="0"/>
      <w:overflowPunct w:val="0"/>
      <w:autoSpaceDE w:val="0"/>
      <w:autoSpaceDN w:val="0"/>
      <w:adjustRightInd w:val="0"/>
      <w:spacing w:before="360" w:after="120" w:line="240" w:lineRule="atLeast"/>
      <w:jc w:val="left"/>
      <w:textAlignment w:val="baseline"/>
    </w:pPr>
    <w:rPr>
      <w:rFonts w:ascii="New York" w:eastAsia="Times New Roman" w:hAnsi="New York"/>
      <w:sz w:val="22"/>
      <w:lang w:val="en-US" w:eastAsia="en-US"/>
    </w:rPr>
  </w:style>
  <w:style w:type="paragraph" w:customStyle="1" w:styleId="D">
    <w:name w:val="D"/>
    <w:basedOn w:val="Normal"/>
    <w:rsid w:val="001F29D6"/>
    <w:pPr>
      <w:widowControl w:val="0"/>
      <w:overflowPunct w:val="0"/>
      <w:autoSpaceDE w:val="0"/>
      <w:autoSpaceDN w:val="0"/>
      <w:adjustRightInd w:val="0"/>
      <w:spacing w:before="360" w:after="120" w:line="200" w:lineRule="atLeast"/>
      <w:jc w:val="left"/>
      <w:textAlignment w:val="baseline"/>
    </w:pPr>
    <w:rPr>
      <w:rFonts w:ascii="BI Helvetica BoldOblique" w:eastAsia="Times New Roman" w:hAnsi="BI Helvetica BoldOblique"/>
      <w:sz w:val="20"/>
      <w:lang w:val="en-US" w:eastAsia="en-US"/>
    </w:rPr>
  </w:style>
  <w:style w:type="paragraph" w:customStyle="1" w:styleId="F">
    <w:name w:val="F"/>
    <w:basedOn w:val="Normal"/>
    <w:rsid w:val="001F29D6"/>
    <w:pPr>
      <w:widowControl w:val="0"/>
      <w:overflowPunct w:val="0"/>
      <w:autoSpaceDE w:val="0"/>
      <w:autoSpaceDN w:val="0"/>
      <w:adjustRightInd w:val="0"/>
      <w:spacing w:before="240" w:line="240" w:lineRule="atLeast"/>
      <w:jc w:val="left"/>
      <w:textAlignment w:val="baseline"/>
    </w:pPr>
    <w:rPr>
      <w:rFonts w:ascii="Chicago" w:eastAsia="Times New Roman" w:hAnsi="Chicago"/>
      <w:sz w:val="18"/>
      <w:lang w:val="en-US" w:eastAsia="en-US"/>
    </w:rPr>
  </w:style>
  <w:style w:type="paragraph" w:customStyle="1" w:styleId="E">
    <w:name w:val="E"/>
    <w:basedOn w:val="Normal"/>
    <w:rsid w:val="001F29D6"/>
    <w:pPr>
      <w:widowControl w:val="0"/>
      <w:overflowPunct w:val="0"/>
      <w:autoSpaceDE w:val="0"/>
      <w:autoSpaceDN w:val="0"/>
      <w:adjustRightInd w:val="0"/>
      <w:spacing w:before="240" w:line="200" w:lineRule="atLeast"/>
      <w:jc w:val="left"/>
      <w:textAlignment w:val="baseline"/>
    </w:pPr>
    <w:rPr>
      <w:rFonts w:ascii="New York" w:eastAsia="Times New Roman" w:hAnsi="New York"/>
      <w:sz w:val="20"/>
      <w:lang w:val="en-US" w:eastAsia="en-US"/>
    </w:rPr>
  </w:style>
  <w:style w:type="paragraph" w:customStyle="1" w:styleId="NL">
    <w:name w:val="NL"/>
    <w:basedOn w:val="Normal"/>
    <w:rsid w:val="001F29D6"/>
    <w:pPr>
      <w:widowControl w:val="0"/>
      <w:tabs>
        <w:tab w:val="right" w:pos="249"/>
        <w:tab w:val="left" w:pos="446"/>
      </w:tabs>
      <w:overflowPunct w:val="0"/>
      <w:autoSpaceDE w:val="0"/>
      <w:autoSpaceDN w:val="0"/>
      <w:adjustRightInd w:val="0"/>
      <w:spacing w:line="240" w:lineRule="atLeast"/>
      <w:ind w:left="446" w:hanging="446"/>
      <w:textAlignment w:val="baseline"/>
    </w:pPr>
    <w:rPr>
      <w:rFonts w:ascii="New York" w:eastAsia="Times New Roman" w:hAnsi="New York"/>
      <w:sz w:val="20"/>
      <w:lang w:val="en-US" w:eastAsia="en-US"/>
    </w:rPr>
  </w:style>
  <w:style w:type="paragraph" w:customStyle="1" w:styleId="SL">
    <w:name w:val="SL"/>
    <w:basedOn w:val="Normal"/>
    <w:rsid w:val="001F29D6"/>
    <w:pPr>
      <w:widowControl w:val="0"/>
      <w:overflowPunct w:val="0"/>
      <w:autoSpaceDE w:val="0"/>
      <w:autoSpaceDN w:val="0"/>
      <w:adjustRightInd w:val="0"/>
      <w:spacing w:line="240" w:lineRule="atLeast"/>
      <w:textAlignment w:val="baseline"/>
    </w:pPr>
    <w:rPr>
      <w:rFonts w:ascii="New York" w:eastAsia="Times New Roman" w:hAnsi="New York"/>
      <w:sz w:val="20"/>
      <w:lang w:val="en-US" w:eastAsia="en-US"/>
    </w:rPr>
  </w:style>
  <w:style w:type="paragraph" w:customStyle="1" w:styleId="BL">
    <w:name w:val="BL"/>
    <w:basedOn w:val="Normal"/>
    <w:rsid w:val="001F29D6"/>
    <w:pPr>
      <w:widowControl w:val="0"/>
      <w:overflowPunct w:val="0"/>
      <w:autoSpaceDE w:val="0"/>
      <w:autoSpaceDN w:val="0"/>
      <w:adjustRightInd w:val="0"/>
      <w:spacing w:line="240" w:lineRule="atLeast"/>
      <w:textAlignment w:val="baseline"/>
    </w:pPr>
    <w:rPr>
      <w:rFonts w:ascii="New York" w:eastAsia="Times New Roman" w:hAnsi="New York"/>
      <w:sz w:val="20"/>
      <w:lang w:val="en-US" w:eastAsia="en-US"/>
    </w:rPr>
  </w:style>
  <w:style w:type="paragraph" w:customStyle="1" w:styleId="FN">
    <w:name w:val="FN"/>
    <w:basedOn w:val="Normal"/>
    <w:rsid w:val="001F29D6"/>
    <w:pPr>
      <w:widowControl w:val="0"/>
      <w:tabs>
        <w:tab w:val="left" w:pos="80"/>
      </w:tabs>
      <w:overflowPunct w:val="0"/>
      <w:autoSpaceDE w:val="0"/>
      <w:autoSpaceDN w:val="0"/>
      <w:adjustRightInd w:val="0"/>
      <w:spacing w:line="160" w:lineRule="atLeast"/>
      <w:ind w:left="80" w:hanging="80"/>
      <w:textAlignment w:val="baseline"/>
    </w:pPr>
    <w:rPr>
      <w:rFonts w:ascii="New York" w:eastAsia="Times New Roman" w:hAnsi="New York"/>
      <w:sz w:val="14"/>
      <w:lang w:val="en-US" w:eastAsia="en-US"/>
    </w:rPr>
  </w:style>
  <w:style w:type="paragraph" w:customStyle="1" w:styleId="REF">
    <w:name w:val="REF"/>
    <w:basedOn w:val="Normal"/>
    <w:rsid w:val="001F29D6"/>
    <w:pPr>
      <w:widowControl w:val="0"/>
      <w:tabs>
        <w:tab w:val="left" w:pos="226"/>
      </w:tabs>
      <w:overflowPunct w:val="0"/>
      <w:autoSpaceDE w:val="0"/>
      <w:autoSpaceDN w:val="0"/>
      <w:adjustRightInd w:val="0"/>
      <w:spacing w:line="220" w:lineRule="atLeast"/>
      <w:ind w:left="226" w:hanging="226"/>
      <w:textAlignment w:val="baseline"/>
    </w:pPr>
    <w:rPr>
      <w:rFonts w:ascii="New York" w:eastAsia="Times New Roman" w:hAnsi="New York"/>
      <w:sz w:val="18"/>
      <w:lang w:val="en-US" w:eastAsia="en-US"/>
    </w:rPr>
  </w:style>
  <w:style w:type="paragraph" w:customStyle="1" w:styleId="para1">
    <w:name w:val="para1"/>
    <w:basedOn w:val="Normal"/>
    <w:rsid w:val="001F29D6"/>
    <w:pPr>
      <w:widowControl w:val="0"/>
      <w:overflowPunct w:val="0"/>
      <w:autoSpaceDE w:val="0"/>
      <w:autoSpaceDN w:val="0"/>
      <w:adjustRightInd w:val="0"/>
      <w:spacing w:line="240" w:lineRule="atLeast"/>
      <w:textAlignment w:val="baseline"/>
    </w:pPr>
    <w:rPr>
      <w:rFonts w:ascii="New York" w:eastAsia="Times New Roman" w:hAnsi="New York"/>
      <w:sz w:val="20"/>
      <w:lang w:val="en-US" w:eastAsia="en-US"/>
    </w:rPr>
  </w:style>
  <w:style w:type="paragraph" w:customStyle="1" w:styleId="para2">
    <w:name w:val="para2"/>
    <w:basedOn w:val="Normal"/>
    <w:rsid w:val="001F29D6"/>
    <w:pPr>
      <w:widowControl w:val="0"/>
      <w:overflowPunct w:val="0"/>
      <w:autoSpaceDE w:val="0"/>
      <w:autoSpaceDN w:val="0"/>
      <w:adjustRightInd w:val="0"/>
      <w:spacing w:line="240" w:lineRule="atLeast"/>
      <w:ind w:firstLine="340"/>
      <w:textAlignment w:val="baseline"/>
    </w:pPr>
    <w:rPr>
      <w:rFonts w:ascii="New York" w:eastAsia="Times New Roman" w:hAnsi="New York"/>
      <w:sz w:val="20"/>
      <w:lang w:val="en-US" w:eastAsia="en-US"/>
    </w:rPr>
  </w:style>
  <w:style w:type="paragraph" w:customStyle="1" w:styleId="BIB">
    <w:name w:val="BIB"/>
    <w:basedOn w:val="REF"/>
    <w:rsid w:val="001F29D6"/>
    <w:pPr>
      <w:ind w:left="0" w:firstLine="0"/>
    </w:pPr>
  </w:style>
  <w:style w:type="character" w:customStyle="1" w:styleId="h1style1">
    <w:name w:val="h1style1"/>
    <w:rsid w:val="001F29D6"/>
    <w:rPr>
      <w:b/>
      <w:bCs/>
      <w:sz w:val="29"/>
      <w:szCs w:val="29"/>
    </w:rPr>
  </w:style>
  <w:style w:type="character" w:styleId="PageNumber">
    <w:name w:val="page number"/>
    <w:rsid w:val="001F29D6"/>
  </w:style>
  <w:style w:type="paragraph" w:customStyle="1" w:styleId="Default">
    <w:name w:val="Default"/>
    <w:qFormat/>
    <w:rsid w:val="001F29D6"/>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EC62DD09C97450791A53DDCC0815CDA">
    <w:name w:val="2EC62DD09C97450791A53DDCC0815CDA"/>
    <w:rsid w:val="001F29D6"/>
    <w:pPr>
      <w:spacing w:after="200" w:line="276" w:lineRule="auto"/>
    </w:pPr>
    <w:rPr>
      <w:rFonts w:ascii="Calibri" w:eastAsia="Times New Roman" w:hAnsi="Calibri" w:cs="Times New Roman"/>
    </w:rPr>
  </w:style>
  <w:style w:type="numbering" w:customStyle="1" w:styleId="Style1">
    <w:name w:val="Style1"/>
    <w:rsid w:val="001F29D6"/>
    <w:pPr>
      <w:numPr>
        <w:numId w:val="1"/>
      </w:numPr>
    </w:pPr>
  </w:style>
  <w:style w:type="table" w:styleId="TableGrid">
    <w:name w:val="Table Grid"/>
    <w:basedOn w:val="TableNormal"/>
    <w:uiPriority w:val="59"/>
    <w:rsid w:val="001F29D6"/>
    <w:pPr>
      <w:widowControl w:val="0"/>
      <w:overflowPunct w:val="0"/>
      <w:autoSpaceDE w:val="0"/>
      <w:autoSpaceDN w:val="0"/>
      <w:adjustRightInd w:val="0"/>
      <w:spacing w:after="0" w:line="240" w:lineRule="auto"/>
      <w:textAlignment w:val="baseline"/>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1F29D6"/>
    <w:pPr>
      <w:spacing w:after="200" w:line="276" w:lineRule="auto"/>
      <w:jc w:val="left"/>
    </w:pPr>
    <w:rPr>
      <w:rFonts w:ascii="Calibri" w:hAnsi="Calibri"/>
      <w:sz w:val="20"/>
    </w:rPr>
  </w:style>
  <w:style w:type="character" w:customStyle="1" w:styleId="FootnoteTextChar">
    <w:name w:val="Footnote Text Char"/>
    <w:basedOn w:val="DefaultParagraphFont"/>
    <w:link w:val="FootnoteText"/>
    <w:uiPriority w:val="99"/>
    <w:rsid w:val="001F29D6"/>
    <w:rPr>
      <w:rFonts w:ascii="Calibri" w:eastAsia="Calibri" w:hAnsi="Calibri" w:cs="Times New Roman"/>
      <w:sz w:val="20"/>
      <w:szCs w:val="20"/>
    </w:rPr>
  </w:style>
  <w:style w:type="character" w:styleId="FootnoteReference">
    <w:name w:val="footnote reference"/>
    <w:uiPriority w:val="99"/>
    <w:unhideWhenUsed/>
    <w:rsid w:val="001F29D6"/>
    <w:rPr>
      <w:vertAlign w:val="superscript"/>
    </w:rPr>
  </w:style>
  <w:style w:type="character" w:customStyle="1" w:styleId="NoSpacingChar">
    <w:name w:val="No Spacing Char"/>
    <w:link w:val="NoSpacing"/>
    <w:uiPriority w:val="1"/>
    <w:qFormat/>
    <w:rsid w:val="001F29D6"/>
    <w:rPr>
      <w:rFonts w:ascii="Times New Roman" w:eastAsia="Calibri" w:hAnsi="Times New Roman" w:cs="Times New Roman"/>
      <w:sz w:val="24"/>
      <w:szCs w:val="20"/>
      <w:lang w:val="en-ZA" w:eastAsia="en-ZA"/>
    </w:rPr>
  </w:style>
  <w:style w:type="paragraph" w:styleId="TOC4">
    <w:name w:val="toc 4"/>
    <w:basedOn w:val="Normal"/>
    <w:next w:val="Normal"/>
    <w:autoRedefine/>
    <w:uiPriority w:val="39"/>
    <w:unhideWhenUsed/>
    <w:rsid w:val="001F29D6"/>
    <w:pPr>
      <w:spacing w:after="100" w:line="276" w:lineRule="auto"/>
      <w:ind w:left="660"/>
      <w:jc w:val="left"/>
    </w:pPr>
    <w:rPr>
      <w:rFonts w:ascii="Calibri" w:eastAsia="Times New Roman" w:hAnsi="Calibri"/>
      <w:sz w:val="22"/>
      <w:szCs w:val="22"/>
      <w:lang w:val="en-US" w:eastAsia="en-US"/>
    </w:rPr>
  </w:style>
  <w:style w:type="paragraph" w:styleId="TOC5">
    <w:name w:val="toc 5"/>
    <w:basedOn w:val="Normal"/>
    <w:next w:val="Normal"/>
    <w:autoRedefine/>
    <w:uiPriority w:val="39"/>
    <w:unhideWhenUsed/>
    <w:rsid w:val="001F29D6"/>
    <w:pPr>
      <w:spacing w:after="100" w:line="276" w:lineRule="auto"/>
      <w:ind w:left="880"/>
      <w:jc w:val="left"/>
    </w:pPr>
    <w:rPr>
      <w:rFonts w:ascii="Calibri" w:eastAsia="Times New Roman" w:hAnsi="Calibri"/>
      <w:sz w:val="22"/>
      <w:szCs w:val="22"/>
      <w:lang w:val="en-US" w:eastAsia="en-US"/>
    </w:rPr>
  </w:style>
  <w:style w:type="paragraph" w:styleId="TOC6">
    <w:name w:val="toc 6"/>
    <w:basedOn w:val="Normal"/>
    <w:next w:val="Normal"/>
    <w:autoRedefine/>
    <w:uiPriority w:val="39"/>
    <w:unhideWhenUsed/>
    <w:rsid w:val="001F29D6"/>
    <w:pPr>
      <w:spacing w:after="100" w:line="276" w:lineRule="auto"/>
      <w:ind w:left="1100"/>
      <w:jc w:val="left"/>
    </w:pPr>
    <w:rPr>
      <w:rFonts w:ascii="Calibri" w:eastAsia="Times New Roman" w:hAnsi="Calibri"/>
      <w:sz w:val="22"/>
      <w:szCs w:val="22"/>
      <w:lang w:val="en-US" w:eastAsia="en-US"/>
    </w:rPr>
  </w:style>
  <w:style w:type="paragraph" w:styleId="TOC7">
    <w:name w:val="toc 7"/>
    <w:basedOn w:val="Normal"/>
    <w:next w:val="Normal"/>
    <w:autoRedefine/>
    <w:uiPriority w:val="39"/>
    <w:unhideWhenUsed/>
    <w:rsid w:val="001F29D6"/>
    <w:pPr>
      <w:spacing w:after="100" w:line="276" w:lineRule="auto"/>
      <w:ind w:left="1320"/>
      <w:jc w:val="left"/>
    </w:pPr>
    <w:rPr>
      <w:rFonts w:ascii="Calibri" w:eastAsia="Times New Roman" w:hAnsi="Calibri"/>
      <w:sz w:val="22"/>
      <w:szCs w:val="22"/>
      <w:lang w:val="en-US" w:eastAsia="en-US"/>
    </w:rPr>
  </w:style>
  <w:style w:type="paragraph" w:styleId="TOC8">
    <w:name w:val="toc 8"/>
    <w:basedOn w:val="Normal"/>
    <w:next w:val="Normal"/>
    <w:autoRedefine/>
    <w:uiPriority w:val="39"/>
    <w:unhideWhenUsed/>
    <w:rsid w:val="001F29D6"/>
    <w:pPr>
      <w:spacing w:after="100" w:line="276" w:lineRule="auto"/>
      <w:ind w:left="1540"/>
      <w:jc w:val="left"/>
    </w:pPr>
    <w:rPr>
      <w:rFonts w:ascii="Calibri" w:eastAsia="Times New Roman" w:hAnsi="Calibri"/>
      <w:sz w:val="22"/>
      <w:szCs w:val="22"/>
      <w:lang w:val="en-US" w:eastAsia="en-US"/>
    </w:rPr>
  </w:style>
  <w:style w:type="paragraph" w:styleId="TOC9">
    <w:name w:val="toc 9"/>
    <w:basedOn w:val="Normal"/>
    <w:next w:val="Normal"/>
    <w:autoRedefine/>
    <w:uiPriority w:val="39"/>
    <w:unhideWhenUsed/>
    <w:rsid w:val="001F29D6"/>
    <w:pPr>
      <w:spacing w:after="100" w:line="276" w:lineRule="auto"/>
      <w:ind w:left="1760"/>
      <w:jc w:val="left"/>
    </w:pPr>
    <w:rPr>
      <w:rFonts w:ascii="Calibri" w:eastAsia="Times New Roman" w:hAnsi="Calibri"/>
      <w:sz w:val="22"/>
      <w:szCs w:val="22"/>
      <w:lang w:val="en-US" w:eastAsia="en-US"/>
    </w:rPr>
  </w:style>
  <w:style w:type="character" w:customStyle="1" w:styleId="printonly">
    <w:name w:val="printonly"/>
    <w:rsid w:val="001F29D6"/>
  </w:style>
  <w:style w:type="paragraph" w:styleId="BodyTextIndent">
    <w:name w:val="Body Text Indent"/>
    <w:basedOn w:val="Normal"/>
    <w:link w:val="BodyTextIndentChar"/>
    <w:rsid w:val="001F29D6"/>
    <w:pPr>
      <w:widowControl w:val="0"/>
      <w:overflowPunct w:val="0"/>
      <w:autoSpaceDE w:val="0"/>
      <w:autoSpaceDN w:val="0"/>
      <w:adjustRightInd w:val="0"/>
      <w:spacing w:after="120" w:line="240" w:lineRule="auto"/>
      <w:ind w:left="360"/>
      <w:jc w:val="left"/>
      <w:textAlignment w:val="baseline"/>
    </w:pPr>
    <w:rPr>
      <w:rFonts w:ascii="New York" w:eastAsia="Times New Roman" w:hAnsi="New York"/>
    </w:rPr>
  </w:style>
  <w:style w:type="character" w:customStyle="1" w:styleId="BodyTextIndentChar">
    <w:name w:val="Body Text Indent Char"/>
    <w:basedOn w:val="DefaultParagraphFont"/>
    <w:link w:val="BodyTextIndent"/>
    <w:rsid w:val="001F29D6"/>
    <w:rPr>
      <w:rFonts w:ascii="New York" w:eastAsia="Times New Roman" w:hAnsi="New York" w:cs="Times New Roman"/>
      <w:sz w:val="24"/>
      <w:szCs w:val="20"/>
    </w:rPr>
  </w:style>
  <w:style w:type="paragraph" w:customStyle="1" w:styleId="style14">
    <w:name w:val="style14"/>
    <w:basedOn w:val="Normal"/>
    <w:rsid w:val="001F29D6"/>
    <w:pPr>
      <w:spacing w:before="100" w:beforeAutospacing="1" w:after="100" w:afterAutospacing="1" w:line="240" w:lineRule="auto"/>
    </w:pPr>
    <w:rPr>
      <w:rFonts w:ascii="Verdana" w:eastAsia="SimSun" w:hAnsi="Verdana"/>
      <w:color w:val="141414"/>
      <w:sz w:val="17"/>
      <w:szCs w:val="17"/>
      <w:lang w:val="en-GB" w:eastAsia="zh-CN"/>
    </w:rPr>
  </w:style>
  <w:style w:type="paragraph" w:customStyle="1" w:styleId="style20">
    <w:name w:val="style20"/>
    <w:basedOn w:val="Normal"/>
    <w:rsid w:val="001F29D6"/>
    <w:pPr>
      <w:spacing w:before="100" w:beforeAutospacing="1" w:after="100" w:afterAutospacing="1" w:line="240" w:lineRule="auto"/>
      <w:ind w:left="600"/>
    </w:pPr>
    <w:rPr>
      <w:rFonts w:ascii="Verdana" w:eastAsia="SimSun" w:hAnsi="Verdana"/>
      <w:color w:val="141414"/>
      <w:sz w:val="17"/>
      <w:szCs w:val="17"/>
      <w:lang w:val="en-GB" w:eastAsia="zh-CN"/>
    </w:rPr>
  </w:style>
  <w:style w:type="character" w:customStyle="1" w:styleId="style191">
    <w:name w:val="style191"/>
    <w:rsid w:val="001F29D6"/>
    <w:rPr>
      <w:rFonts w:ascii="Verdana" w:hAnsi="Verdana" w:hint="default"/>
      <w:sz w:val="17"/>
      <w:szCs w:val="17"/>
    </w:rPr>
  </w:style>
  <w:style w:type="paragraph" w:styleId="CommentSubject">
    <w:name w:val="annotation subject"/>
    <w:basedOn w:val="CommentText"/>
    <w:next w:val="CommentText"/>
    <w:link w:val="CommentSubjectChar"/>
    <w:uiPriority w:val="99"/>
    <w:qFormat/>
    <w:rsid w:val="001F29D6"/>
    <w:pPr>
      <w:widowControl w:val="0"/>
      <w:overflowPunct w:val="0"/>
      <w:autoSpaceDE w:val="0"/>
      <w:autoSpaceDN w:val="0"/>
      <w:adjustRightInd w:val="0"/>
      <w:jc w:val="left"/>
      <w:textAlignment w:val="baseline"/>
    </w:pPr>
    <w:rPr>
      <w:rFonts w:ascii="New York" w:eastAsia="Times New Roman" w:hAnsi="New York"/>
      <w:b/>
      <w:bCs/>
      <w:lang w:val="en-US"/>
    </w:rPr>
  </w:style>
  <w:style w:type="character" w:customStyle="1" w:styleId="CommentSubjectChar">
    <w:name w:val="Comment Subject Char"/>
    <w:basedOn w:val="CommentTextChar"/>
    <w:link w:val="CommentSubject"/>
    <w:uiPriority w:val="99"/>
    <w:qFormat/>
    <w:rsid w:val="001F29D6"/>
    <w:rPr>
      <w:rFonts w:ascii="New York" w:eastAsia="Times New Roman" w:hAnsi="New York" w:cs="Times New Roman"/>
      <w:b/>
      <w:bCs/>
      <w:sz w:val="20"/>
      <w:szCs w:val="20"/>
      <w:lang w:val="en-ZA" w:eastAsia="en-ZA"/>
    </w:rPr>
  </w:style>
  <w:style w:type="paragraph" w:styleId="Revision">
    <w:name w:val="Revision"/>
    <w:hidden/>
    <w:uiPriority w:val="99"/>
    <w:semiHidden/>
    <w:rsid w:val="001F29D6"/>
    <w:pPr>
      <w:spacing w:after="0" w:line="240" w:lineRule="auto"/>
    </w:pPr>
    <w:rPr>
      <w:rFonts w:ascii="New York" w:eastAsia="Times New Roman" w:hAnsi="New York" w:cs="Times New Roman"/>
      <w:sz w:val="24"/>
      <w:szCs w:val="20"/>
    </w:rPr>
  </w:style>
  <w:style w:type="paragraph" w:customStyle="1" w:styleId="WHO">
    <w:name w:val="WHO"/>
    <w:basedOn w:val="Normal"/>
    <w:next w:val="Normal"/>
    <w:rsid w:val="001F29D6"/>
    <w:pPr>
      <w:autoSpaceDE w:val="0"/>
      <w:autoSpaceDN w:val="0"/>
      <w:adjustRightInd w:val="0"/>
      <w:spacing w:line="240" w:lineRule="auto"/>
      <w:jc w:val="left"/>
    </w:pPr>
    <w:rPr>
      <w:rFonts w:eastAsia="Times New Roman"/>
      <w:szCs w:val="24"/>
      <w:lang w:val="en-US" w:eastAsia="en-US"/>
    </w:rPr>
  </w:style>
  <w:style w:type="paragraph" w:customStyle="1" w:styleId="MediumGrid21">
    <w:name w:val="Medium Grid 21"/>
    <w:uiPriority w:val="1"/>
    <w:qFormat/>
    <w:rsid w:val="001F29D6"/>
    <w:pPr>
      <w:spacing w:after="0" w:line="240" w:lineRule="auto"/>
    </w:pPr>
    <w:rPr>
      <w:rFonts w:ascii="Times New Roman" w:eastAsia="MS Mincho" w:hAnsi="Times New Roman" w:cs="Times New Roman"/>
      <w:sz w:val="20"/>
      <w:szCs w:val="20"/>
      <w:lang w:eastAsia="ja-JP"/>
    </w:rPr>
  </w:style>
  <w:style w:type="character" w:styleId="LineNumber">
    <w:name w:val="line number"/>
    <w:uiPriority w:val="99"/>
    <w:semiHidden/>
    <w:unhideWhenUsed/>
    <w:rsid w:val="001F29D6"/>
  </w:style>
  <w:style w:type="character" w:customStyle="1" w:styleId="latin">
    <w:name w:val="latin"/>
    <w:basedOn w:val="DefaultParagraphFont"/>
    <w:rsid w:val="00255511"/>
  </w:style>
  <w:style w:type="character" w:customStyle="1" w:styleId="Heading5Char">
    <w:name w:val="Heading 5 Char"/>
    <w:basedOn w:val="DefaultParagraphFont"/>
    <w:link w:val="Heading5"/>
    <w:uiPriority w:val="9"/>
    <w:qFormat/>
    <w:rsid w:val="003B4744"/>
    <w:rPr>
      <w:rFonts w:ascii="Calibri" w:eastAsia="Times New Roman" w:hAnsi="Calibri" w:cs="Times New Roman"/>
      <w:b/>
      <w:bCs/>
      <w:i/>
      <w:iCs/>
      <w:sz w:val="26"/>
      <w:szCs w:val="26"/>
    </w:rPr>
  </w:style>
  <w:style w:type="character" w:customStyle="1" w:styleId="Heading7Char">
    <w:name w:val="Heading 7 Char"/>
    <w:basedOn w:val="DefaultParagraphFont"/>
    <w:link w:val="Heading7"/>
    <w:uiPriority w:val="9"/>
    <w:qFormat/>
    <w:rsid w:val="003B4744"/>
    <w:rPr>
      <w:rFonts w:ascii="Calibri Light" w:eastAsia="Times New Roman" w:hAnsi="Calibri Light" w:cs="Times New Roman"/>
      <w:i/>
      <w:iCs/>
      <w:color w:val="1F3763"/>
    </w:rPr>
  </w:style>
  <w:style w:type="numbering" w:customStyle="1" w:styleId="NoList1">
    <w:name w:val="No List1"/>
    <w:next w:val="NoList"/>
    <w:uiPriority w:val="99"/>
    <w:semiHidden/>
    <w:unhideWhenUsed/>
    <w:rsid w:val="003B4744"/>
  </w:style>
  <w:style w:type="paragraph" w:styleId="Caption">
    <w:name w:val="caption"/>
    <w:basedOn w:val="Normal"/>
    <w:next w:val="Normal"/>
    <w:uiPriority w:val="99"/>
    <w:qFormat/>
    <w:rsid w:val="003B4744"/>
    <w:pPr>
      <w:spacing w:before="120" w:after="120" w:line="240" w:lineRule="auto"/>
      <w:jc w:val="left"/>
    </w:pPr>
    <w:rPr>
      <w:rFonts w:eastAsia="Times New Roman"/>
      <w:b/>
      <w:bCs/>
      <w:sz w:val="20"/>
      <w:lang w:val="en-US" w:eastAsia="en-US"/>
    </w:rPr>
  </w:style>
  <w:style w:type="paragraph" w:styleId="List2">
    <w:name w:val="List 2"/>
    <w:basedOn w:val="Normal"/>
    <w:uiPriority w:val="99"/>
    <w:qFormat/>
    <w:rsid w:val="003B4744"/>
    <w:pPr>
      <w:spacing w:after="200" w:line="276" w:lineRule="auto"/>
      <w:ind w:left="720" w:hanging="360"/>
      <w:contextualSpacing/>
      <w:jc w:val="left"/>
    </w:pPr>
    <w:rPr>
      <w:rFonts w:eastAsia="SimSun"/>
      <w:sz w:val="22"/>
      <w:szCs w:val="22"/>
      <w:lang w:val="en-US" w:eastAsia="en-US"/>
    </w:rPr>
  </w:style>
  <w:style w:type="paragraph" w:customStyle="1" w:styleId="TOCHeading1">
    <w:name w:val="TOC Heading1"/>
    <w:basedOn w:val="Heading1"/>
    <w:next w:val="Normal"/>
    <w:uiPriority w:val="39"/>
    <w:qFormat/>
    <w:rsid w:val="003B4744"/>
    <w:pPr>
      <w:keepLines/>
      <w:spacing w:after="0" w:line="259" w:lineRule="auto"/>
      <w:jc w:val="left"/>
      <w:outlineLvl w:val="9"/>
    </w:pPr>
    <w:rPr>
      <w:rFonts w:ascii="Calibri Light" w:hAnsi="Calibri Light"/>
      <w:bCs w:val="0"/>
      <w:color w:val="2F5496"/>
      <w:kern w:val="0"/>
      <w:sz w:val="32"/>
      <w:lang w:val="en-US" w:eastAsia="en-US"/>
    </w:rPr>
  </w:style>
  <w:style w:type="table" w:customStyle="1" w:styleId="TableGrid0">
    <w:name w:val="TableGrid"/>
    <w:qFormat/>
    <w:rsid w:val="003B4744"/>
    <w:pPr>
      <w:spacing w:after="0" w:line="240" w:lineRule="auto"/>
    </w:pPr>
    <w:rPr>
      <w:rFonts w:ascii="Calibri" w:eastAsia="MS Mincho" w:hAnsi="Calibri" w:cs="Times New Roman"/>
      <w:sz w:val="20"/>
      <w:szCs w:val="20"/>
    </w:rPr>
    <w:tblPr>
      <w:tblCellMar>
        <w:top w:w="0" w:type="dxa"/>
        <w:left w:w="0" w:type="dxa"/>
        <w:bottom w:w="0" w:type="dxa"/>
        <w:right w:w="0" w:type="dxa"/>
      </w:tblCellMar>
    </w:tblPr>
  </w:style>
  <w:style w:type="character" w:customStyle="1" w:styleId="hgkelc">
    <w:name w:val="hgkelc"/>
    <w:basedOn w:val="DefaultParagraphFont"/>
    <w:rsid w:val="003B4744"/>
  </w:style>
  <w:style w:type="character" w:customStyle="1" w:styleId="markedcontent">
    <w:name w:val="markedcontent"/>
    <w:basedOn w:val="DefaultParagraphFont"/>
    <w:rsid w:val="003B47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F32B0-CB4D-4C97-8006-3DCAF621E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4997</Words>
  <Characters>27487</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Rwanda FDA</dc:creator>
  <cp:lastModifiedBy>lenovo</cp:lastModifiedBy>
  <cp:revision>2</cp:revision>
  <cp:lastPrinted>2020-04-23T13:46:00Z</cp:lastPrinted>
  <dcterms:created xsi:type="dcterms:W3CDTF">2022-08-16T14:09:00Z</dcterms:created>
  <dcterms:modified xsi:type="dcterms:W3CDTF">2022-08-16T14:09:00Z</dcterms:modified>
</cp:coreProperties>
</file>