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D3E9" w14:textId="07F28A94" w:rsidR="00A119FF" w:rsidRDefault="00A119FF" w:rsidP="00A119FF">
      <w:pPr>
        <w:rPr>
          <w:lang w:bidi="en-US"/>
        </w:rPr>
      </w:pPr>
    </w:p>
    <w:tbl>
      <w:tblPr>
        <w:tblW w:w="5000" w:type="pct"/>
        <w:jc w:val="center"/>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088"/>
        <w:gridCol w:w="186"/>
        <w:gridCol w:w="3416"/>
        <w:gridCol w:w="1023"/>
        <w:gridCol w:w="2637"/>
      </w:tblGrid>
      <w:tr w:rsidR="00A119FF" w:rsidRPr="00A84BBD" w14:paraId="59829E0D" w14:textId="77777777" w:rsidTr="00D3585F">
        <w:trPr>
          <w:trHeight w:val="951"/>
          <w:jc w:val="center"/>
        </w:trPr>
        <w:tc>
          <w:tcPr>
            <w:tcW w:w="1487" w:type="pct"/>
            <w:gridSpan w:val="2"/>
          </w:tcPr>
          <w:p w14:paraId="4B826C15" w14:textId="0B2566E1" w:rsidR="00A119FF" w:rsidRPr="00A84BBD" w:rsidRDefault="00B55F05" w:rsidP="00D3585F">
            <w:pPr>
              <w:rPr>
                <w:b/>
                <w:bCs/>
                <w:lang w:bidi="en-US"/>
              </w:rPr>
            </w:pPr>
            <w:r w:rsidRPr="00A84BBD">
              <w:rPr>
                <w:noProof/>
                <w:lang w:bidi="en-US"/>
              </w:rPr>
              <mc:AlternateContent>
                <mc:Choice Requires="wps">
                  <w:drawing>
                    <wp:anchor distT="0" distB="0" distL="114300" distR="114300" simplePos="0" relativeHeight="251658240" behindDoc="0" locked="0" layoutInCell="1" allowOverlap="1" wp14:anchorId="1D4A85C5" wp14:editId="0E6E0D7D">
                      <wp:simplePos x="0" y="0"/>
                      <wp:positionH relativeFrom="column">
                        <wp:posOffset>-73025</wp:posOffset>
                      </wp:positionH>
                      <wp:positionV relativeFrom="paragraph">
                        <wp:posOffset>635</wp:posOffset>
                      </wp:positionV>
                      <wp:extent cx="1456690" cy="605790"/>
                      <wp:effectExtent l="0" t="0" r="10160"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90" cy="605790"/>
                              </a:xfrm>
                              <a:prstGeom prst="rect">
                                <a:avLst/>
                              </a:prstGeom>
                              <a:solidFill>
                                <a:srgbClr val="FFFFFF"/>
                              </a:solidFill>
                              <a:ln w="9525">
                                <a:solidFill>
                                  <a:srgbClr val="000000"/>
                                </a:solidFill>
                                <a:miter lim="800000"/>
                                <a:headEnd/>
                                <a:tailEnd/>
                              </a:ln>
                            </wps:spPr>
                            <wps:txbx>
                              <w:txbxContent>
                                <w:p w14:paraId="7EED1E60" w14:textId="77777777" w:rsidR="00A119FF" w:rsidRPr="004A56C0" w:rsidRDefault="00A119FF" w:rsidP="00A119FF">
                                  <w:pPr>
                                    <w:shd w:val="clear" w:color="auto" w:fill="F2F2F2"/>
                                    <w:rPr>
                                      <w:sz w:val="18"/>
                                      <w:szCs w:val="20"/>
                                    </w:rPr>
                                  </w:pPr>
                                  <w:r w:rsidRPr="004A56C0">
                                    <w:rPr>
                                      <w:sz w:val="18"/>
                                      <w:szCs w:val="20"/>
                                    </w:rPr>
                                    <w:t>Format: QMS/FMT/002</w:t>
                                  </w:r>
                                </w:p>
                                <w:p w14:paraId="69B35570" w14:textId="77777777" w:rsidR="00A119FF" w:rsidRPr="004A56C0" w:rsidRDefault="00A119FF" w:rsidP="00A119FF">
                                  <w:pPr>
                                    <w:shd w:val="clear" w:color="auto" w:fill="F2F2F2"/>
                                    <w:rPr>
                                      <w:sz w:val="18"/>
                                      <w:szCs w:val="20"/>
                                    </w:rPr>
                                  </w:pPr>
                                  <w:r w:rsidRPr="004A56C0">
                                    <w:rPr>
                                      <w:sz w:val="18"/>
                                      <w:szCs w:val="20"/>
                                    </w:rPr>
                                    <w:t>Revision No: 1</w:t>
                                  </w:r>
                                </w:p>
                                <w:p w14:paraId="1FE1A09A" w14:textId="77777777" w:rsidR="00A119FF" w:rsidRPr="004A56C0" w:rsidRDefault="00A119FF" w:rsidP="00A119FF">
                                  <w:pPr>
                                    <w:shd w:val="clear" w:color="auto" w:fill="F2F2F2"/>
                                    <w:ind w:right="-430"/>
                                    <w:rPr>
                                      <w:sz w:val="14"/>
                                      <w:szCs w:val="16"/>
                                    </w:rPr>
                                  </w:pPr>
                                  <w:r w:rsidRPr="004A56C0">
                                    <w:rPr>
                                      <w:sz w:val="18"/>
                                      <w:szCs w:val="20"/>
                                    </w:rPr>
                                    <w:t>Effective Date: 20 June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A85C5" id="Rectangle 12" o:spid="_x0000_s1026" style="position:absolute;margin-left:-5.75pt;margin-top:.05pt;width:114.7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">
                      <v:textbox>
                        <w:txbxContent>
                          <w:p w14:paraId="7EED1E60" w14:textId="77777777" w:rsidR="00A119FF" w:rsidRPr="004A56C0" w:rsidRDefault="00A119FF" w:rsidP="00A119FF">
                            <w:pPr>
                              <w:shd w:val="clear" w:color="auto" w:fill="F2F2F2"/>
                              <w:rPr>
                                <w:sz w:val="18"/>
                                <w:szCs w:val="20"/>
                              </w:rPr>
                            </w:pPr>
                            <w:r w:rsidRPr="004A56C0">
                              <w:rPr>
                                <w:sz w:val="18"/>
                                <w:szCs w:val="20"/>
                              </w:rPr>
                              <w:t>Format: QMS/FMT/002</w:t>
                            </w:r>
                          </w:p>
                          <w:p w14:paraId="69B35570" w14:textId="77777777" w:rsidR="00A119FF" w:rsidRPr="004A56C0" w:rsidRDefault="00A119FF" w:rsidP="00A119FF">
                            <w:pPr>
                              <w:shd w:val="clear" w:color="auto" w:fill="F2F2F2"/>
                              <w:rPr>
                                <w:sz w:val="18"/>
                                <w:szCs w:val="20"/>
                              </w:rPr>
                            </w:pPr>
                            <w:r w:rsidRPr="004A56C0">
                              <w:rPr>
                                <w:sz w:val="18"/>
                                <w:szCs w:val="20"/>
                              </w:rPr>
                              <w:t>Revision No: 1</w:t>
                            </w:r>
                          </w:p>
                          <w:p w14:paraId="1FE1A09A" w14:textId="77777777" w:rsidR="00A119FF" w:rsidRPr="004A56C0" w:rsidRDefault="00A119FF" w:rsidP="00A119FF">
                            <w:pPr>
                              <w:shd w:val="clear" w:color="auto" w:fill="F2F2F2"/>
                              <w:ind w:right="-430"/>
                              <w:rPr>
                                <w:sz w:val="14"/>
                                <w:szCs w:val="16"/>
                              </w:rPr>
                            </w:pPr>
                            <w:r w:rsidRPr="004A56C0">
                              <w:rPr>
                                <w:sz w:val="18"/>
                                <w:szCs w:val="20"/>
                              </w:rPr>
                              <w:t>Effective Date: 20 June 2022</w:t>
                            </w:r>
                          </w:p>
                        </w:txbxContent>
                      </v:textbox>
                    </v:rect>
                  </w:pict>
                </mc:Fallback>
              </mc:AlternateContent>
            </w:r>
            <w:r w:rsidR="00A119FF" w:rsidRPr="00A84BBD">
              <w:rPr>
                <w:b/>
                <w:bCs/>
                <w:lang w:bidi="en-US"/>
              </w:rPr>
              <w:t xml:space="preserve">  </w:t>
            </w:r>
          </w:p>
          <w:p w14:paraId="657944AF" w14:textId="77777777" w:rsidR="00A119FF" w:rsidRPr="00A84BBD" w:rsidRDefault="00A119FF" w:rsidP="00D3585F">
            <w:pPr>
              <w:rPr>
                <w:b/>
                <w:bCs/>
                <w:lang w:bidi="en-US"/>
              </w:rPr>
            </w:pPr>
          </w:p>
          <w:p w14:paraId="784CCC5B" w14:textId="77777777" w:rsidR="00A119FF" w:rsidRPr="00A84BBD" w:rsidRDefault="00A119FF" w:rsidP="00D3585F">
            <w:pPr>
              <w:rPr>
                <w:b/>
                <w:lang w:bidi="en-US"/>
              </w:rPr>
            </w:pPr>
          </w:p>
        </w:tc>
        <w:tc>
          <w:tcPr>
            <w:tcW w:w="1518" w:type="pct"/>
          </w:tcPr>
          <w:p w14:paraId="3548B6A5" w14:textId="35FECDAE" w:rsidR="00A119FF" w:rsidRPr="00A84BBD" w:rsidRDefault="00A119FF" w:rsidP="00D3585F">
            <w:pPr>
              <w:rPr>
                <w:lang w:bidi="en-US"/>
              </w:rPr>
            </w:pPr>
            <w:r w:rsidRPr="00A84BBD">
              <w:rPr>
                <w:lang w:bidi="en-US"/>
              </w:rPr>
              <w:t>Department/Division/Office/Unit</w:t>
            </w:r>
          </w:p>
        </w:tc>
        <w:tc>
          <w:tcPr>
            <w:tcW w:w="1995" w:type="pct"/>
            <w:gridSpan w:val="2"/>
            <w:tcBorders>
              <w:right w:val="single" w:sz="4" w:space="0" w:color="000000"/>
            </w:tcBorders>
          </w:tcPr>
          <w:p w14:paraId="4193ADE2" w14:textId="77777777" w:rsidR="00A119FF" w:rsidRPr="009D476E" w:rsidRDefault="00A119FF" w:rsidP="00D3585F">
            <w:pPr>
              <w:rPr>
                <w:sz w:val="23"/>
                <w:szCs w:val="23"/>
                <w:lang w:bidi="en-US"/>
              </w:rPr>
            </w:pPr>
            <w:r w:rsidRPr="00CA390B">
              <w:rPr>
                <w:lang w:eastAsia="zh-CN"/>
              </w:rPr>
              <w:t>DFAR Department/HMDAR Division</w:t>
            </w:r>
          </w:p>
        </w:tc>
      </w:tr>
      <w:tr w:rsidR="00A119FF" w:rsidRPr="00A84BBD" w14:paraId="72D0EB07" w14:textId="77777777" w:rsidTr="00D3585F">
        <w:trPr>
          <w:trHeight w:val="323"/>
          <w:jc w:val="center"/>
        </w:trPr>
        <w:tc>
          <w:tcPr>
            <w:tcW w:w="3005" w:type="pct"/>
            <w:gridSpan w:val="3"/>
          </w:tcPr>
          <w:p w14:paraId="02F64898" w14:textId="77777777" w:rsidR="00A119FF" w:rsidRPr="00A84BBD" w:rsidRDefault="00A119FF" w:rsidP="00D3585F">
            <w:pPr>
              <w:rPr>
                <w:lang w:bidi="en-US"/>
              </w:rPr>
            </w:pPr>
            <w:r w:rsidRPr="00A84BBD">
              <w:rPr>
                <w:lang w:bidi="en-US"/>
              </w:rPr>
              <w:t>Document Type:</w:t>
            </w:r>
            <w:r w:rsidRPr="00A84BBD">
              <w:rPr>
                <w:b/>
                <w:lang w:bidi="en-US"/>
              </w:rPr>
              <w:t xml:space="preserve"> </w:t>
            </w:r>
            <w:r>
              <w:rPr>
                <w:b/>
                <w:lang w:bidi="en-US"/>
              </w:rPr>
              <w:t>Checklist</w:t>
            </w:r>
          </w:p>
        </w:tc>
        <w:tc>
          <w:tcPr>
            <w:tcW w:w="779" w:type="pct"/>
            <w:tcBorders>
              <w:bottom w:val="single" w:sz="4" w:space="0" w:color="000000"/>
              <w:right w:val="nil"/>
            </w:tcBorders>
            <w:vAlign w:val="center"/>
          </w:tcPr>
          <w:p w14:paraId="3D4BA9F7" w14:textId="77777777" w:rsidR="00A119FF" w:rsidRPr="009D476E" w:rsidRDefault="00A119FF" w:rsidP="00D3585F">
            <w:pPr>
              <w:rPr>
                <w:sz w:val="22"/>
                <w:szCs w:val="22"/>
                <w:lang w:bidi="en-US"/>
              </w:rPr>
            </w:pPr>
            <w:r w:rsidRPr="009D476E">
              <w:rPr>
                <w:sz w:val="22"/>
                <w:szCs w:val="22"/>
                <w:lang w:bidi="en-US"/>
              </w:rPr>
              <w:t>Doc. No</w:t>
            </w:r>
          </w:p>
        </w:tc>
        <w:tc>
          <w:tcPr>
            <w:tcW w:w="1215" w:type="pct"/>
            <w:tcBorders>
              <w:left w:val="nil"/>
              <w:right w:val="single" w:sz="4" w:space="0" w:color="000000"/>
            </w:tcBorders>
            <w:vAlign w:val="center"/>
          </w:tcPr>
          <w:p w14:paraId="1AC42BCC" w14:textId="77777777" w:rsidR="00A119FF" w:rsidRPr="009D476E" w:rsidRDefault="00A119FF" w:rsidP="00D3585F">
            <w:pPr>
              <w:rPr>
                <w:sz w:val="22"/>
                <w:szCs w:val="22"/>
                <w:lang w:bidi="en-US"/>
              </w:rPr>
            </w:pPr>
            <w:proofErr w:type="gramStart"/>
            <w:r w:rsidRPr="009D476E">
              <w:rPr>
                <w:sz w:val="22"/>
                <w:szCs w:val="22"/>
                <w:lang w:bidi="en-US"/>
              </w:rPr>
              <w:t>:</w:t>
            </w:r>
            <w:r w:rsidRPr="009D476E">
              <w:rPr>
                <w:sz w:val="22"/>
                <w:szCs w:val="22"/>
              </w:rPr>
              <w:t>DFAR</w:t>
            </w:r>
            <w:proofErr w:type="gramEnd"/>
            <w:r w:rsidRPr="009D476E">
              <w:rPr>
                <w:sz w:val="22"/>
                <w:szCs w:val="22"/>
              </w:rPr>
              <w:t>/HMDAR/CKL/004</w:t>
            </w:r>
          </w:p>
        </w:tc>
      </w:tr>
      <w:tr w:rsidR="00A119FF" w:rsidRPr="00A84BBD" w14:paraId="35A44960" w14:textId="77777777" w:rsidTr="00D3585F">
        <w:trPr>
          <w:trHeight w:val="351"/>
          <w:jc w:val="center"/>
        </w:trPr>
        <w:tc>
          <w:tcPr>
            <w:tcW w:w="972" w:type="pct"/>
            <w:vMerge w:val="restart"/>
          </w:tcPr>
          <w:p w14:paraId="53D5550B" w14:textId="701E976B" w:rsidR="00A119FF" w:rsidRPr="00A84BBD" w:rsidRDefault="00A119FF" w:rsidP="00D3585F">
            <w:pPr>
              <w:rPr>
                <w:lang w:bidi="en-US"/>
              </w:rPr>
            </w:pPr>
            <w:r w:rsidRPr="00A84BBD">
              <w:rPr>
                <w:noProof/>
                <w:lang w:bidi="en-US"/>
              </w:rPr>
              <w:drawing>
                <wp:inline distT="0" distB="0" distL="0" distR="0" wp14:anchorId="4EFA99DA" wp14:editId="30BD7AD9">
                  <wp:extent cx="1188720" cy="1026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720" cy="1026795"/>
                          </a:xfrm>
                          <a:prstGeom prst="rect">
                            <a:avLst/>
                          </a:prstGeom>
                          <a:noFill/>
                          <a:ln>
                            <a:noFill/>
                          </a:ln>
                        </pic:spPr>
                      </pic:pic>
                    </a:graphicData>
                  </a:graphic>
                </wp:inline>
              </w:drawing>
            </w:r>
          </w:p>
        </w:tc>
        <w:tc>
          <w:tcPr>
            <w:tcW w:w="2034" w:type="pct"/>
            <w:gridSpan w:val="2"/>
            <w:vMerge w:val="restart"/>
          </w:tcPr>
          <w:p w14:paraId="3A2C573F" w14:textId="77777777" w:rsidR="00A119FF" w:rsidRPr="00A84BBD" w:rsidRDefault="00A119FF" w:rsidP="00D3585F">
            <w:pPr>
              <w:rPr>
                <w:lang w:bidi="en-US"/>
              </w:rPr>
            </w:pPr>
          </w:p>
          <w:p w14:paraId="521BD3F8" w14:textId="77777777" w:rsidR="00A119FF" w:rsidRPr="00A84BBD" w:rsidRDefault="00A119FF" w:rsidP="00D3585F">
            <w:pPr>
              <w:rPr>
                <w:b/>
                <w:lang w:bidi="en-US"/>
              </w:rPr>
            </w:pPr>
            <w:r w:rsidRPr="00A84BBD">
              <w:rPr>
                <w:lang w:bidi="en-US"/>
              </w:rPr>
              <w:t>Title:</w:t>
            </w:r>
          </w:p>
          <w:p w14:paraId="109FA0E5" w14:textId="544A6098" w:rsidR="00A119FF" w:rsidRPr="00A84BBD" w:rsidRDefault="00A119FF" w:rsidP="00D3585F">
            <w:pPr>
              <w:rPr>
                <w:b/>
                <w:lang w:bidi="en-US"/>
              </w:rPr>
            </w:pPr>
            <w:r w:rsidRPr="00A0242C">
              <w:rPr>
                <w:b/>
                <w:sz w:val="23"/>
                <w:szCs w:val="23"/>
              </w:rPr>
              <w:t>Essential Principle</w:t>
            </w:r>
            <w:r w:rsidR="00DF3A8C">
              <w:rPr>
                <w:b/>
                <w:sz w:val="23"/>
                <w:szCs w:val="23"/>
              </w:rPr>
              <w:t>s</w:t>
            </w:r>
            <w:r w:rsidRPr="00A0242C">
              <w:rPr>
                <w:b/>
                <w:sz w:val="23"/>
                <w:szCs w:val="23"/>
              </w:rPr>
              <w:t xml:space="preserve"> checklist of Medical Devices including IVDDs</w:t>
            </w:r>
          </w:p>
          <w:p w14:paraId="56EC35D3" w14:textId="77777777" w:rsidR="00A119FF" w:rsidRPr="00A84BBD" w:rsidRDefault="00A119FF" w:rsidP="00D3585F">
            <w:pPr>
              <w:rPr>
                <w:b/>
                <w:lang w:bidi="en-US"/>
              </w:rPr>
            </w:pPr>
          </w:p>
        </w:tc>
        <w:tc>
          <w:tcPr>
            <w:tcW w:w="779" w:type="pct"/>
            <w:tcBorders>
              <w:bottom w:val="single" w:sz="4" w:space="0" w:color="000000"/>
              <w:right w:val="nil"/>
            </w:tcBorders>
            <w:vAlign w:val="center"/>
          </w:tcPr>
          <w:p w14:paraId="3ED9C82D" w14:textId="77777777" w:rsidR="00A119FF" w:rsidRPr="009D476E" w:rsidRDefault="00A119FF" w:rsidP="00D3585F">
            <w:pPr>
              <w:rPr>
                <w:sz w:val="22"/>
                <w:szCs w:val="22"/>
                <w:lang w:bidi="en-US"/>
              </w:rPr>
            </w:pPr>
            <w:r w:rsidRPr="009D476E">
              <w:rPr>
                <w:sz w:val="22"/>
                <w:szCs w:val="22"/>
                <w:lang w:bidi="en-US"/>
              </w:rPr>
              <w:t>Revision Number</w:t>
            </w:r>
          </w:p>
        </w:tc>
        <w:tc>
          <w:tcPr>
            <w:tcW w:w="1215" w:type="pct"/>
            <w:tcBorders>
              <w:left w:val="nil"/>
              <w:bottom w:val="single" w:sz="4" w:space="0" w:color="000000"/>
              <w:right w:val="single" w:sz="4" w:space="0" w:color="000000"/>
            </w:tcBorders>
            <w:vAlign w:val="center"/>
          </w:tcPr>
          <w:p w14:paraId="43E14F19" w14:textId="77777777" w:rsidR="00A119FF" w:rsidRPr="009D476E" w:rsidRDefault="00A119FF" w:rsidP="00D3585F">
            <w:pPr>
              <w:rPr>
                <w:sz w:val="22"/>
                <w:szCs w:val="22"/>
                <w:lang w:bidi="en-US"/>
              </w:rPr>
            </w:pPr>
            <w:r>
              <w:rPr>
                <w:sz w:val="22"/>
                <w:szCs w:val="22"/>
                <w:lang w:bidi="en-US"/>
              </w:rPr>
              <w:t>:</w:t>
            </w:r>
            <w:r w:rsidRPr="009D476E">
              <w:rPr>
                <w:sz w:val="22"/>
                <w:szCs w:val="22"/>
                <w:lang w:bidi="en-US"/>
              </w:rPr>
              <w:t>1</w:t>
            </w:r>
          </w:p>
        </w:tc>
      </w:tr>
      <w:tr w:rsidR="00A119FF" w:rsidRPr="00A84BBD" w14:paraId="055115B7" w14:textId="77777777" w:rsidTr="00D3585F">
        <w:trPr>
          <w:trHeight w:val="351"/>
          <w:jc w:val="center"/>
        </w:trPr>
        <w:tc>
          <w:tcPr>
            <w:tcW w:w="972" w:type="pct"/>
            <w:vMerge/>
          </w:tcPr>
          <w:p w14:paraId="7A9FB2CD" w14:textId="77777777" w:rsidR="00A119FF" w:rsidRPr="00A84BBD" w:rsidRDefault="00A119FF" w:rsidP="00D3585F">
            <w:pPr>
              <w:rPr>
                <w:lang w:bidi="en-US"/>
              </w:rPr>
            </w:pPr>
          </w:p>
        </w:tc>
        <w:tc>
          <w:tcPr>
            <w:tcW w:w="2034" w:type="pct"/>
            <w:gridSpan w:val="2"/>
            <w:vMerge/>
          </w:tcPr>
          <w:p w14:paraId="5B9B54E3" w14:textId="77777777" w:rsidR="00A119FF" w:rsidRPr="00A84BBD" w:rsidRDefault="00A119FF" w:rsidP="00D3585F">
            <w:pPr>
              <w:rPr>
                <w:lang w:bidi="en-US"/>
              </w:rPr>
            </w:pPr>
          </w:p>
        </w:tc>
        <w:tc>
          <w:tcPr>
            <w:tcW w:w="779" w:type="pct"/>
            <w:tcBorders>
              <w:bottom w:val="single" w:sz="4" w:space="0" w:color="000000"/>
              <w:right w:val="nil"/>
            </w:tcBorders>
            <w:vAlign w:val="center"/>
          </w:tcPr>
          <w:p w14:paraId="71147063" w14:textId="77777777" w:rsidR="00A119FF" w:rsidRPr="009D476E" w:rsidRDefault="00A119FF" w:rsidP="00D3585F">
            <w:pPr>
              <w:rPr>
                <w:sz w:val="22"/>
                <w:szCs w:val="22"/>
                <w:lang w:bidi="en-US"/>
              </w:rPr>
            </w:pPr>
            <w:r w:rsidRPr="009D476E">
              <w:rPr>
                <w:sz w:val="22"/>
                <w:szCs w:val="22"/>
                <w:lang w:bidi="en-US"/>
              </w:rPr>
              <w:t xml:space="preserve">Revision Date: </w:t>
            </w:r>
          </w:p>
        </w:tc>
        <w:tc>
          <w:tcPr>
            <w:tcW w:w="1215" w:type="pct"/>
            <w:tcBorders>
              <w:left w:val="nil"/>
              <w:bottom w:val="single" w:sz="4" w:space="0" w:color="000000"/>
              <w:right w:val="single" w:sz="4" w:space="0" w:color="000000"/>
            </w:tcBorders>
            <w:vAlign w:val="center"/>
          </w:tcPr>
          <w:p w14:paraId="382883B2" w14:textId="77777777" w:rsidR="00A119FF" w:rsidRPr="009D476E" w:rsidRDefault="00A119FF" w:rsidP="00D3585F">
            <w:pPr>
              <w:rPr>
                <w:sz w:val="22"/>
                <w:szCs w:val="22"/>
                <w:lang w:bidi="en-US"/>
              </w:rPr>
            </w:pPr>
            <w:r w:rsidRPr="009D476E">
              <w:rPr>
                <w:sz w:val="22"/>
                <w:szCs w:val="22"/>
                <w:lang w:bidi="en-US"/>
              </w:rPr>
              <w:t>:17/10/2022</w:t>
            </w:r>
          </w:p>
        </w:tc>
      </w:tr>
      <w:tr w:rsidR="00A119FF" w:rsidRPr="00A84BBD" w14:paraId="4041D329" w14:textId="77777777" w:rsidTr="00D3585F">
        <w:trPr>
          <w:trHeight w:val="350"/>
          <w:jc w:val="center"/>
        </w:trPr>
        <w:tc>
          <w:tcPr>
            <w:tcW w:w="972" w:type="pct"/>
            <w:vMerge/>
          </w:tcPr>
          <w:p w14:paraId="12BABCFD" w14:textId="77777777" w:rsidR="00A119FF" w:rsidRPr="00A84BBD" w:rsidRDefault="00A119FF" w:rsidP="00D3585F">
            <w:pPr>
              <w:rPr>
                <w:lang w:bidi="en-US"/>
              </w:rPr>
            </w:pPr>
          </w:p>
        </w:tc>
        <w:tc>
          <w:tcPr>
            <w:tcW w:w="2034" w:type="pct"/>
            <w:gridSpan w:val="2"/>
            <w:vMerge/>
          </w:tcPr>
          <w:p w14:paraId="20F0EF88" w14:textId="77777777" w:rsidR="00A119FF" w:rsidRPr="00A84BBD" w:rsidRDefault="00A119FF" w:rsidP="00D3585F">
            <w:pPr>
              <w:rPr>
                <w:lang w:bidi="en-US"/>
              </w:rPr>
            </w:pPr>
          </w:p>
        </w:tc>
        <w:tc>
          <w:tcPr>
            <w:tcW w:w="779" w:type="pct"/>
            <w:tcBorders>
              <w:right w:val="nil"/>
            </w:tcBorders>
            <w:vAlign w:val="center"/>
          </w:tcPr>
          <w:p w14:paraId="56220208" w14:textId="77777777" w:rsidR="00A119FF" w:rsidRPr="009D476E" w:rsidRDefault="00A119FF" w:rsidP="00D3585F">
            <w:pPr>
              <w:rPr>
                <w:sz w:val="22"/>
                <w:szCs w:val="22"/>
                <w:lang w:bidi="en-US"/>
              </w:rPr>
            </w:pPr>
            <w:r w:rsidRPr="009D476E">
              <w:rPr>
                <w:sz w:val="22"/>
                <w:szCs w:val="22"/>
                <w:lang w:bidi="en-US"/>
              </w:rPr>
              <w:t>Effective Date</w:t>
            </w:r>
          </w:p>
        </w:tc>
        <w:tc>
          <w:tcPr>
            <w:tcW w:w="1215" w:type="pct"/>
            <w:tcBorders>
              <w:left w:val="nil"/>
              <w:right w:val="single" w:sz="4" w:space="0" w:color="000000"/>
            </w:tcBorders>
            <w:vAlign w:val="center"/>
          </w:tcPr>
          <w:p w14:paraId="71B4CDA3" w14:textId="77777777" w:rsidR="00A119FF" w:rsidRPr="009D476E" w:rsidRDefault="00A119FF" w:rsidP="00D3585F">
            <w:pPr>
              <w:rPr>
                <w:sz w:val="22"/>
                <w:szCs w:val="22"/>
                <w:lang w:bidi="en-US"/>
              </w:rPr>
            </w:pPr>
            <w:r>
              <w:rPr>
                <w:sz w:val="22"/>
                <w:szCs w:val="22"/>
                <w:lang w:bidi="en-US"/>
              </w:rPr>
              <w:t>:</w:t>
            </w:r>
            <w:r w:rsidRPr="009D476E">
              <w:rPr>
                <w:sz w:val="22"/>
                <w:szCs w:val="22"/>
                <w:lang w:bidi="en-US"/>
              </w:rPr>
              <w:t>31/10/2022</w:t>
            </w:r>
          </w:p>
        </w:tc>
      </w:tr>
      <w:tr w:rsidR="00A119FF" w:rsidRPr="00A84BBD" w14:paraId="65E75DD8" w14:textId="77777777" w:rsidTr="00D3585F">
        <w:trPr>
          <w:trHeight w:val="350"/>
          <w:jc w:val="center"/>
        </w:trPr>
        <w:tc>
          <w:tcPr>
            <w:tcW w:w="972" w:type="pct"/>
            <w:vMerge/>
          </w:tcPr>
          <w:p w14:paraId="384EA9EE" w14:textId="77777777" w:rsidR="00A119FF" w:rsidRPr="00A84BBD" w:rsidRDefault="00A119FF" w:rsidP="00D3585F">
            <w:pPr>
              <w:rPr>
                <w:lang w:bidi="en-US"/>
              </w:rPr>
            </w:pPr>
          </w:p>
        </w:tc>
        <w:tc>
          <w:tcPr>
            <w:tcW w:w="2034" w:type="pct"/>
            <w:gridSpan w:val="2"/>
            <w:vMerge/>
          </w:tcPr>
          <w:p w14:paraId="3CD9E7BA" w14:textId="77777777" w:rsidR="00A119FF" w:rsidRPr="00A84BBD" w:rsidRDefault="00A119FF" w:rsidP="00D3585F">
            <w:pPr>
              <w:rPr>
                <w:lang w:bidi="en-US"/>
              </w:rPr>
            </w:pPr>
          </w:p>
        </w:tc>
        <w:tc>
          <w:tcPr>
            <w:tcW w:w="779" w:type="pct"/>
            <w:tcBorders>
              <w:bottom w:val="single" w:sz="4" w:space="0" w:color="000000"/>
              <w:right w:val="nil"/>
            </w:tcBorders>
            <w:vAlign w:val="center"/>
          </w:tcPr>
          <w:p w14:paraId="0E9BA35D" w14:textId="77777777" w:rsidR="00A119FF" w:rsidRPr="009D476E" w:rsidRDefault="00A119FF" w:rsidP="00D3585F">
            <w:pPr>
              <w:rPr>
                <w:sz w:val="22"/>
                <w:szCs w:val="22"/>
                <w:lang w:bidi="en-US"/>
              </w:rPr>
            </w:pPr>
            <w:r w:rsidRPr="009D476E">
              <w:rPr>
                <w:sz w:val="22"/>
                <w:szCs w:val="22"/>
                <w:lang w:bidi="en-US"/>
              </w:rPr>
              <w:t>Review Due Date</w:t>
            </w:r>
          </w:p>
        </w:tc>
        <w:tc>
          <w:tcPr>
            <w:tcW w:w="1215" w:type="pct"/>
            <w:tcBorders>
              <w:left w:val="nil"/>
              <w:right w:val="single" w:sz="4" w:space="0" w:color="000000"/>
            </w:tcBorders>
            <w:vAlign w:val="center"/>
          </w:tcPr>
          <w:p w14:paraId="03D6E3A2" w14:textId="77777777" w:rsidR="00A119FF" w:rsidRPr="009D476E" w:rsidRDefault="00A119FF" w:rsidP="00D3585F">
            <w:pPr>
              <w:rPr>
                <w:sz w:val="22"/>
                <w:szCs w:val="22"/>
                <w:lang w:bidi="en-US"/>
              </w:rPr>
            </w:pPr>
            <w:r>
              <w:rPr>
                <w:sz w:val="22"/>
                <w:szCs w:val="22"/>
                <w:lang w:bidi="en-US"/>
              </w:rPr>
              <w:t>:</w:t>
            </w:r>
            <w:r w:rsidRPr="009D476E">
              <w:rPr>
                <w:sz w:val="22"/>
                <w:szCs w:val="22"/>
                <w:lang w:bidi="en-US"/>
              </w:rPr>
              <w:t>30/10/2025</w:t>
            </w:r>
          </w:p>
        </w:tc>
      </w:tr>
      <w:tr w:rsidR="00A119FF" w:rsidRPr="00A84BBD" w14:paraId="6D5C05FC" w14:textId="77777777" w:rsidTr="00D3585F">
        <w:trPr>
          <w:trHeight w:val="350"/>
          <w:jc w:val="center"/>
        </w:trPr>
        <w:tc>
          <w:tcPr>
            <w:tcW w:w="972" w:type="pct"/>
            <w:vMerge/>
          </w:tcPr>
          <w:p w14:paraId="780816CF" w14:textId="77777777" w:rsidR="00A119FF" w:rsidRPr="00A84BBD" w:rsidRDefault="00A119FF" w:rsidP="00D3585F">
            <w:pPr>
              <w:rPr>
                <w:lang w:bidi="en-US"/>
              </w:rPr>
            </w:pPr>
          </w:p>
        </w:tc>
        <w:tc>
          <w:tcPr>
            <w:tcW w:w="2034" w:type="pct"/>
            <w:gridSpan w:val="2"/>
            <w:vMerge/>
          </w:tcPr>
          <w:p w14:paraId="69600041" w14:textId="77777777" w:rsidR="00A119FF" w:rsidRPr="00A84BBD" w:rsidRDefault="00A119FF" w:rsidP="00D3585F">
            <w:pPr>
              <w:rPr>
                <w:lang w:bidi="en-US"/>
              </w:rPr>
            </w:pPr>
          </w:p>
        </w:tc>
        <w:tc>
          <w:tcPr>
            <w:tcW w:w="779" w:type="pct"/>
            <w:tcBorders>
              <w:right w:val="nil"/>
            </w:tcBorders>
            <w:vAlign w:val="center"/>
          </w:tcPr>
          <w:p w14:paraId="22F69D99" w14:textId="77777777" w:rsidR="00A119FF" w:rsidRPr="009D476E" w:rsidRDefault="00A119FF" w:rsidP="00D3585F">
            <w:pPr>
              <w:rPr>
                <w:sz w:val="22"/>
                <w:szCs w:val="22"/>
                <w:lang w:bidi="en-US"/>
              </w:rPr>
            </w:pPr>
            <w:r w:rsidRPr="009D476E">
              <w:rPr>
                <w:sz w:val="22"/>
                <w:szCs w:val="22"/>
                <w:lang w:bidi="en-US"/>
              </w:rPr>
              <w:t xml:space="preserve">Ref Doc. </w:t>
            </w:r>
          </w:p>
        </w:tc>
        <w:tc>
          <w:tcPr>
            <w:tcW w:w="1215" w:type="pct"/>
            <w:tcBorders>
              <w:left w:val="nil"/>
              <w:right w:val="single" w:sz="4" w:space="0" w:color="000000"/>
            </w:tcBorders>
            <w:vAlign w:val="center"/>
          </w:tcPr>
          <w:p w14:paraId="6A08C435" w14:textId="77777777" w:rsidR="00A119FF" w:rsidRPr="009D476E" w:rsidRDefault="00A119FF" w:rsidP="00D3585F">
            <w:pPr>
              <w:rPr>
                <w:sz w:val="22"/>
                <w:szCs w:val="22"/>
                <w:lang w:bidi="en-US"/>
              </w:rPr>
            </w:pPr>
            <w:r w:rsidRPr="009D476E">
              <w:rPr>
                <w:sz w:val="22"/>
                <w:szCs w:val="22"/>
                <w:lang w:bidi="en-US"/>
              </w:rPr>
              <w:t>:</w:t>
            </w:r>
          </w:p>
        </w:tc>
      </w:tr>
    </w:tbl>
    <w:p w14:paraId="7E5E817D" w14:textId="77777777" w:rsidR="00A119FF" w:rsidRPr="0042347F" w:rsidRDefault="00A119FF" w:rsidP="00A119FF">
      <w:pPr>
        <w:rPr>
          <w:b/>
          <w:bCs/>
          <w:vanish/>
          <w:sz w:val="28"/>
          <w:szCs w:val="28"/>
          <w:lang w:bidi="en-US"/>
        </w:rPr>
      </w:pPr>
    </w:p>
    <w:tbl>
      <w:tblPr>
        <w:tblpPr w:leftFromText="180" w:rightFromText="180" w:vertAnchor="text" w:horzAnchor="margin" w:tblpXSpec="center" w:tblpY="3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4114"/>
        <w:gridCol w:w="2792"/>
      </w:tblGrid>
      <w:tr w:rsidR="00A119FF" w:rsidRPr="00A0242C" w14:paraId="1ECBD3EA" w14:textId="77777777" w:rsidTr="00D3585F">
        <w:tc>
          <w:tcPr>
            <w:tcW w:w="5000" w:type="pct"/>
            <w:gridSpan w:val="3"/>
            <w:tcBorders>
              <w:top w:val="single" w:sz="4" w:space="0" w:color="auto"/>
              <w:left w:val="single" w:sz="4" w:space="0" w:color="auto"/>
              <w:bottom w:val="single" w:sz="4" w:space="0" w:color="auto"/>
              <w:right w:val="single" w:sz="4" w:space="0" w:color="auto"/>
            </w:tcBorders>
            <w:shd w:val="clear" w:color="auto" w:fill="CCCCCC"/>
          </w:tcPr>
          <w:p w14:paraId="0A9A9CD0" w14:textId="77777777" w:rsidR="00A119FF" w:rsidRPr="00A0242C" w:rsidRDefault="00A119FF" w:rsidP="00D3585F">
            <w:pPr>
              <w:jc w:val="both"/>
              <w:rPr>
                <w:sz w:val="23"/>
                <w:szCs w:val="23"/>
                <w:lang w:val="en-GB"/>
              </w:rPr>
            </w:pPr>
          </w:p>
          <w:p w14:paraId="687E898A" w14:textId="77777777" w:rsidR="00A119FF" w:rsidRPr="00A0242C" w:rsidRDefault="00A119FF" w:rsidP="00D3585F">
            <w:pPr>
              <w:jc w:val="both"/>
              <w:rPr>
                <w:sz w:val="23"/>
                <w:szCs w:val="23"/>
                <w:lang w:val="en-GB"/>
              </w:rPr>
            </w:pPr>
            <w:r w:rsidRPr="00A0242C">
              <w:rPr>
                <w:sz w:val="23"/>
                <w:szCs w:val="23"/>
                <w:lang w:val="en-GB"/>
              </w:rPr>
              <w:t>ESSENTIAL REQUIREMENTS CHECK LIST</w:t>
            </w:r>
          </w:p>
          <w:p w14:paraId="596F52E4" w14:textId="77777777" w:rsidR="00A119FF" w:rsidRPr="00A0242C" w:rsidRDefault="00A119FF" w:rsidP="00D3585F">
            <w:pPr>
              <w:jc w:val="both"/>
              <w:rPr>
                <w:sz w:val="23"/>
                <w:szCs w:val="23"/>
                <w:lang w:val="en-GB"/>
              </w:rPr>
            </w:pPr>
          </w:p>
        </w:tc>
      </w:tr>
      <w:tr w:rsidR="00A119FF" w:rsidRPr="00A0242C" w14:paraId="7DBE2C04" w14:textId="77777777" w:rsidTr="00D3585F">
        <w:tc>
          <w:tcPr>
            <w:tcW w:w="1307" w:type="pct"/>
            <w:tcBorders>
              <w:top w:val="single" w:sz="4" w:space="0" w:color="auto"/>
              <w:left w:val="single" w:sz="4" w:space="0" w:color="auto"/>
              <w:bottom w:val="single" w:sz="4" w:space="0" w:color="auto"/>
              <w:right w:val="single" w:sz="4" w:space="0" w:color="auto"/>
            </w:tcBorders>
          </w:tcPr>
          <w:p w14:paraId="0C8D7EBE" w14:textId="77777777" w:rsidR="00A119FF" w:rsidRPr="00A0242C" w:rsidRDefault="00A119FF" w:rsidP="00D3585F">
            <w:pPr>
              <w:jc w:val="both"/>
              <w:rPr>
                <w:sz w:val="23"/>
                <w:szCs w:val="23"/>
                <w:lang w:val="en-GB"/>
              </w:rPr>
            </w:pPr>
          </w:p>
          <w:p w14:paraId="2B44047C" w14:textId="77777777" w:rsidR="00A119FF" w:rsidRPr="00A0242C" w:rsidRDefault="00A119FF" w:rsidP="00D3585F">
            <w:pPr>
              <w:jc w:val="both"/>
              <w:rPr>
                <w:sz w:val="23"/>
                <w:szCs w:val="23"/>
                <w:lang w:val="en-GB"/>
              </w:rPr>
            </w:pPr>
            <w:r w:rsidRPr="00A0242C">
              <w:rPr>
                <w:sz w:val="23"/>
                <w:szCs w:val="23"/>
                <w:lang w:val="en-GB"/>
              </w:rPr>
              <w:t xml:space="preserve">Brand </w:t>
            </w:r>
            <w:proofErr w:type="gramStart"/>
            <w:r w:rsidRPr="00A0242C">
              <w:rPr>
                <w:sz w:val="23"/>
                <w:szCs w:val="23"/>
                <w:lang w:val="en-GB"/>
              </w:rPr>
              <w:t>name :</w:t>
            </w:r>
            <w:proofErr w:type="gramEnd"/>
            <w:r w:rsidRPr="00A0242C">
              <w:rPr>
                <w:sz w:val="23"/>
                <w:szCs w:val="23"/>
                <w:lang w:val="en-GB"/>
              </w:rPr>
              <w:t xml:space="preserve"> __________________</w:t>
            </w:r>
          </w:p>
        </w:tc>
        <w:tc>
          <w:tcPr>
            <w:tcW w:w="2200" w:type="pct"/>
            <w:tcBorders>
              <w:top w:val="single" w:sz="4" w:space="0" w:color="auto"/>
              <w:left w:val="single" w:sz="4" w:space="0" w:color="auto"/>
              <w:bottom w:val="single" w:sz="4" w:space="0" w:color="auto"/>
              <w:right w:val="single" w:sz="4" w:space="0" w:color="auto"/>
            </w:tcBorders>
          </w:tcPr>
          <w:p w14:paraId="6B6CCB22" w14:textId="77777777" w:rsidR="00A119FF" w:rsidRPr="00A0242C" w:rsidRDefault="00A119FF" w:rsidP="00D3585F">
            <w:pPr>
              <w:jc w:val="both"/>
              <w:rPr>
                <w:sz w:val="23"/>
                <w:szCs w:val="23"/>
                <w:lang w:val="en-GB"/>
              </w:rPr>
            </w:pPr>
          </w:p>
          <w:p w14:paraId="47B9B922" w14:textId="77777777" w:rsidR="00A119FF" w:rsidRPr="00A0242C" w:rsidRDefault="00A119FF" w:rsidP="00D3585F">
            <w:pPr>
              <w:jc w:val="both"/>
              <w:rPr>
                <w:sz w:val="23"/>
                <w:szCs w:val="23"/>
                <w:lang w:val="en-GB"/>
              </w:rPr>
            </w:pPr>
            <w:r w:rsidRPr="00A0242C">
              <w:rPr>
                <w:sz w:val="23"/>
                <w:szCs w:val="23"/>
                <w:lang w:val="en-GB"/>
              </w:rPr>
              <w:t>Generic name: __________________</w:t>
            </w:r>
          </w:p>
        </w:tc>
        <w:tc>
          <w:tcPr>
            <w:tcW w:w="1493" w:type="pct"/>
            <w:tcBorders>
              <w:top w:val="single" w:sz="4" w:space="0" w:color="auto"/>
              <w:left w:val="single" w:sz="4" w:space="0" w:color="auto"/>
              <w:bottom w:val="single" w:sz="4" w:space="0" w:color="auto"/>
              <w:right w:val="single" w:sz="4" w:space="0" w:color="auto"/>
            </w:tcBorders>
          </w:tcPr>
          <w:p w14:paraId="3B0028D7" w14:textId="77777777" w:rsidR="00A119FF" w:rsidRPr="00A0242C" w:rsidRDefault="00A119FF" w:rsidP="00D3585F">
            <w:pPr>
              <w:jc w:val="both"/>
              <w:rPr>
                <w:sz w:val="23"/>
                <w:szCs w:val="23"/>
                <w:lang w:val="en-GB"/>
              </w:rPr>
            </w:pPr>
          </w:p>
          <w:p w14:paraId="102B91A1" w14:textId="77777777" w:rsidR="00A119FF" w:rsidRPr="00A0242C" w:rsidRDefault="00A119FF" w:rsidP="00D3585F">
            <w:pPr>
              <w:jc w:val="both"/>
              <w:rPr>
                <w:sz w:val="23"/>
                <w:szCs w:val="23"/>
                <w:lang w:val="en-GB"/>
              </w:rPr>
            </w:pPr>
            <w:r w:rsidRPr="00A0242C">
              <w:rPr>
                <w:sz w:val="23"/>
                <w:szCs w:val="23"/>
                <w:lang w:val="en-GB"/>
              </w:rPr>
              <w:t>RISK CLASS: ______________</w:t>
            </w:r>
          </w:p>
          <w:p w14:paraId="727E98F0" w14:textId="77777777" w:rsidR="00A119FF" w:rsidRPr="00A0242C" w:rsidRDefault="00A119FF" w:rsidP="00D3585F">
            <w:pPr>
              <w:jc w:val="both"/>
              <w:rPr>
                <w:sz w:val="23"/>
                <w:szCs w:val="23"/>
                <w:lang w:val="en-GB"/>
              </w:rPr>
            </w:pPr>
          </w:p>
        </w:tc>
      </w:tr>
    </w:tbl>
    <w:p w14:paraId="03AB86F9" w14:textId="77777777" w:rsidR="00A119FF" w:rsidRPr="0042347F" w:rsidRDefault="00A119FF" w:rsidP="00A119FF">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3458"/>
        <w:gridCol w:w="1240"/>
        <w:gridCol w:w="1305"/>
        <w:gridCol w:w="1964"/>
      </w:tblGrid>
      <w:tr w:rsidR="00A119FF" w:rsidRPr="00A0242C" w14:paraId="5946A769"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6665B920" w14:textId="77777777" w:rsidR="00A119FF" w:rsidRPr="00A0242C" w:rsidRDefault="00A119FF" w:rsidP="00D3585F">
            <w:pPr>
              <w:jc w:val="both"/>
              <w:rPr>
                <w:sz w:val="23"/>
                <w:szCs w:val="23"/>
                <w:lang w:val="en-GB"/>
              </w:rPr>
            </w:pPr>
            <w:r w:rsidRPr="00A0242C">
              <w:rPr>
                <w:sz w:val="23"/>
                <w:szCs w:val="23"/>
                <w:lang w:val="en-GB"/>
              </w:rPr>
              <w:t>Clause</w:t>
            </w:r>
          </w:p>
        </w:tc>
        <w:tc>
          <w:tcPr>
            <w:tcW w:w="1849" w:type="pct"/>
            <w:tcBorders>
              <w:top w:val="single" w:sz="4" w:space="0" w:color="auto"/>
              <w:left w:val="single" w:sz="4" w:space="0" w:color="auto"/>
              <w:bottom w:val="single" w:sz="4" w:space="0" w:color="auto"/>
              <w:right w:val="single" w:sz="4" w:space="0" w:color="auto"/>
            </w:tcBorders>
            <w:shd w:val="clear" w:color="auto" w:fill="F3F3F3"/>
            <w:hideMark/>
          </w:tcPr>
          <w:p w14:paraId="677BE314" w14:textId="77777777" w:rsidR="00A119FF" w:rsidRPr="00A0242C" w:rsidRDefault="00A119FF" w:rsidP="00D3585F">
            <w:pPr>
              <w:jc w:val="both"/>
              <w:rPr>
                <w:sz w:val="23"/>
                <w:szCs w:val="23"/>
                <w:lang w:val="en-GB"/>
              </w:rPr>
            </w:pPr>
            <w:r w:rsidRPr="00A0242C">
              <w:rPr>
                <w:sz w:val="23"/>
                <w:szCs w:val="23"/>
                <w:lang w:val="en-GB"/>
              </w:rPr>
              <w:t>Essential Principal</w:t>
            </w:r>
          </w:p>
        </w:tc>
        <w:tc>
          <w:tcPr>
            <w:tcW w:w="663" w:type="pct"/>
            <w:tcBorders>
              <w:top w:val="single" w:sz="4" w:space="0" w:color="auto"/>
              <w:left w:val="single" w:sz="4" w:space="0" w:color="auto"/>
              <w:bottom w:val="single" w:sz="4" w:space="0" w:color="auto"/>
              <w:right w:val="single" w:sz="4" w:space="0" w:color="auto"/>
            </w:tcBorders>
            <w:shd w:val="clear" w:color="auto" w:fill="F3F3F3"/>
            <w:hideMark/>
          </w:tcPr>
          <w:p w14:paraId="16C36A08" w14:textId="77777777" w:rsidR="00A119FF" w:rsidRPr="00A0242C" w:rsidRDefault="00A119FF" w:rsidP="00D3585F">
            <w:pPr>
              <w:jc w:val="both"/>
              <w:rPr>
                <w:sz w:val="23"/>
                <w:szCs w:val="23"/>
                <w:lang w:val="en-GB"/>
              </w:rPr>
            </w:pPr>
            <w:r w:rsidRPr="00A0242C">
              <w:rPr>
                <w:sz w:val="23"/>
                <w:szCs w:val="23"/>
                <w:lang w:val="en-GB"/>
              </w:rPr>
              <w:t>Applicable to the device?</w:t>
            </w:r>
          </w:p>
        </w:tc>
        <w:tc>
          <w:tcPr>
            <w:tcW w:w="698" w:type="pct"/>
            <w:tcBorders>
              <w:top w:val="single" w:sz="4" w:space="0" w:color="auto"/>
              <w:left w:val="single" w:sz="4" w:space="0" w:color="auto"/>
              <w:bottom w:val="single" w:sz="4" w:space="0" w:color="auto"/>
              <w:right w:val="single" w:sz="4" w:space="0" w:color="auto"/>
            </w:tcBorders>
            <w:shd w:val="clear" w:color="auto" w:fill="F3F3F3"/>
            <w:hideMark/>
          </w:tcPr>
          <w:p w14:paraId="61C780BB" w14:textId="77777777" w:rsidR="00A119FF" w:rsidRPr="00A0242C" w:rsidRDefault="00A119FF" w:rsidP="00D3585F">
            <w:pPr>
              <w:jc w:val="both"/>
              <w:rPr>
                <w:sz w:val="23"/>
                <w:szCs w:val="23"/>
                <w:lang w:val="en-GB"/>
              </w:rPr>
            </w:pPr>
            <w:r w:rsidRPr="00A0242C">
              <w:rPr>
                <w:sz w:val="23"/>
                <w:szCs w:val="23"/>
                <w:lang w:val="en-GB"/>
              </w:rPr>
              <w:t>Method of Conformity</w:t>
            </w:r>
          </w:p>
        </w:tc>
        <w:tc>
          <w:tcPr>
            <w:tcW w:w="1050" w:type="pct"/>
            <w:tcBorders>
              <w:top w:val="single" w:sz="4" w:space="0" w:color="auto"/>
              <w:left w:val="single" w:sz="4" w:space="0" w:color="auto"/>
              <w:bottom w:val="single" w:sz="4" w:space="0" w:color="auto"/>
              <w:right w:val="single" w:sz="4" w:space="0" w:color="auto"/>
            </w:tcBorders>
            <w:shd w:val="clear" w:color="auto" w:fill="F3F3F3"/>
            <w:hideMark/>
          </w:tcPr>
          <w:p w14:paraId="3DA27F3E" w14:textId="77777777" w:rsidR="00A119FF" w:rsidRPr="00A0242C" w:rsidRDefault="00A119FF" w:rsidP="00D3585F">
            <w:pPr>
              <w:jc w:val="both"/>
              <w:rPr>
                <w:sz w:val="23"/>
                <w:szCs w:val="23"/>
                <w:lang w:val="en-GB"/>
              </w:rPr>
            </w:pPr>
            <w:r w:rsidRPr="00A0242C">
              <w:rPr>
                <w:sz w:val="23"/>
                <w:szCs w:val="23"/>
                <w:lang w:val="en-GB"/>
              </w:rPr>
              <w:t xml:space="preserve">Identity of specific </w:t>
            </w:r>
          </w:p>
          <w:p w14:paraId="1DF84A49" w14:textId="77777777" w:rsidR="00A119FF" w:rsidRPr="00A0242C" w:rsidRDefault="00A119FF" w:rsidP="00D3585F">
            <w:pPr>
              <w:jc w:val="both"/>
              <w:rPr>
                <w:sz w:val="23"/>
                <w:szCs w:val="23"/>
                <w:lang w:val="en-GB"/>
              </w:rPr>
            </w:pPr>
            <w:r w:rsidRPr="00A0242C">
              <w:rPr>
                <w:sz w:val="23"/>
                <w:szCs w:val="23"/>
                <w:lang w:val="en-GB"/>
              </w:rPr>
              <w:t>Documents</w:t>
            </w:r>
          </w:p>
        </w:tc>
      </w:tr>
      <w:tr w:rsidR="00A119FF" w:rsidRPr="00A0242C" w14:paraId="264625F7"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06915FA2" w14:textId="77777777" w:rsidR="00A119FF" w:rsidRPr="00A0242C" w:rsidRDefault="00A119FF" w:rsidP="00D3585F">
            <w:pPr>
              <w:jc w:val="both"/>
              <w:rPr>
                <w:sz w:val="23"/>
                <w:szCs w:val="23"/>
                <w:lang w:val="en-GB"/>
              </w:rPr>
            </w:pPr>
            <w:r w:rsidRPr="00A0242C">
              <w:rPr>
                <w:sz w:val="23"/>
                <w:szCs w:val="23"/>
                <w:lang w:val="en-GB"/>
              </w:rPr>
              <w:t>1.</w:t>
            </w:r>
          </w:p>
        </w:tc>
        <w:tc>
          <w:tcPr>
            <w:tcW w:w="1849" w:type="pct"/>
            <w:tcBorders>
              <w:top w:val="single" w:sz="4" w:space="0" w:color="auto"/>
              <w:left w:val="single" w:sz="4" w:space="0" w:color="auto"/>
              <w:bottom w:val="single" w:sz="4" w:space="0" w:color="auto"/>
              <w:right w:val="single" w:sz="4" w:space="0" w:color="auto"/>
            </w:tcBorders>
          </w:tcPr>
          <w:p w14:paraId="120E8054" w14:textId="77777777" w:rsidR="00A119FF" w:rsidRPr="00A0242C" w:rsidRDefault="00A119FF" w:rsidP="00D3585F">
            <w:pPr>
              <w:jc w:val="both"/>
              <w:rPr>
                <w:sz w:val="23"/>
                <w:szCs w:val="23"/>
                <w:lang w:val="en-GB"/>
              </w:rPr>
            </w:pPr>
            <w:r w:rsidRPr="00A0242C">
              <w:rPr>
                <w:sz w:val="23"/>
                <w:szCs w:val="23"/>
                <w:u w:val="single"/>
                <w:lang w:val="en-GB"/>
              </w:rPr>
              <w:t>GENERAL REQUIREMENTS</w:t>
            </w:r>
          </w:p>
          <w:p w14:paraId="515DCC04" w14:textId="77777777" w:rsidR="00A119FF" w:rsidRPr="00A0242C" w:rsidRDefault="00A119FF" w:rsidP="00D3585F">
            <w:pPr>
              <w:jc w:val="both"/>
              <w:rPr>
                <w:sz w:val="23"/>
                <w:szCs w:val="23"/>
                <w:lang w:val="en-GB"/>
              </w:rPr>
            </w:pPr>
          </w:p>
          <w:p w14:paraId="16688375" w14:textId="77777777" w:rsidR="00A119FF" w:rsidRPr="00A0242C" w:rsidRDefault="00A119FF" w:rsidP="00D3585F">
            <w:pPr>
              <w:jc w:val="both"/>
              <w:rPr>
                <w:sz w:val="23"/>
                <w:szCs w:val="23"/>
                <w:lang w:val="en-GB"/>
              </w:rPr>
            </w:pPr>
            <w:r w:rsidRPr="00A0242C">
              <w:rPr>
                <w:sz w:val="23"/>
                <w:szCs w:val="23"/>
              </w:rPr>
              <w:t xml:space="preserve">Medical devices should be designed and manufactured in such a way that, when used under the conditions and for the purposes intended and, where applicable, by virtue of the technical knowledge, experience, education or training, and the medical and physical conditions of intended users, they will perform as intended by the manufacturer and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t>
            </w:r>
            <w:r w:rsidRPr="00A0242C">
              <w:rPr>
                <w:sz w:val="23"/>
                <w:szCs w:val="23"/>
              </w:rPr>
              <w:lastRenderedPageBreak/>
              <w:t>with a high level of protection of health and safety</w:t>
            </w:r>
            <w:r w:rsidRPr="00A0242C">
              <w:rPr>
                <w:sz w:val="23"/>
                <w:szCs w:val="23"/>
                <w:lang w:val="en-GB"/>
              </w:rPr>
              <w:t>.</w:t>
            </w:r>
          </w:p>
          <w:p w14:paraId="4287D65A" w14:textId="77777777" w:rsidR="00A119FF" w:rsidRPr="00A0242C" w:rsidRDefault="00A119FF" w:rsidP="00D3585F">
            <w:pPr>
              <w:jc w:val="both"/>
              <w:rPr>
                <w:sz w:val="23"/>
                <w:szCs w:val="23"/>
                <w:lang w:val="en-GB"/>
              </w:rPr>
            </w:pPr>
          </w:p>
        </w:tc>
        <w:tc>
          <w:tcPr>
            <w:tcW w:w="663" w:type="pct"/>
            <w:tcBorders>
              <w:top w:val="single" w:sz="4" w:space="0" w:color="auto"/>
              <w:left w:val="single" w:sz="4" w:space="0" w:color="auto"/>
              <w:bottom w:val="single" w:sz="4" w:space="0" w:color="auto"/>
              <w:right w:val="single" w:sz="4" w:space="0" w:color="auto"/>
            </w:tcBorders>
          </w:tcPr>
          <w:p w14:paraId="70371308"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0BE22008"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7CF38BC6" w14:textId="77777777" w:rsidR="00A119FF" w:rsidRPr="00A0242C" w:rsidRDefault="00A119FF" w:rsidP="00D3585F">
            <w:pPr>
              <w:jc w:val="both"/>
              <w:rPr>
                <w:sz w:val="23"/>
                <w:szCs w:val="23"/>
                <w:lang w:val="en-GB"/>
              </w:rPr>
            </w:pPr>
          </w:p>
        </w:tc>
      </w:tr>
      <w:tr w:rsidR="00A119FF" w:rsidRPr="00A0242C" w14:paraId="682FEE65"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6C2B3218" w14:textId="77777777" w:rsidR="00A119FF" w:rsidRPr="00A0242C" w:rsidRDefault="00A119FF" w:rsidP="00D3585F">
            <w:pPr>
              <w:jc w:val="both"/>
              <w:rPr>
                <w:sz w:val="23"/>
                <w:szCs w:val="23"/>
                <w:lang w:val="en-GB"/>
              </w:rPr>
            </w:pPr>
            <w:r w:rsidRPr="00A0242C">
              <w:rPr>
                <w:sz w:val="23"/>
                <w:szCs w:val="23"/>
                <w:lang w:val="en-GB"/>
              </w:rPr>
              <w:t>2.</w:t>
            </w:r>
          </w:p>
        </w:tc>
        <w:tc>
          <w:tcPr>
            <w:tcW w:w="1849" w:type="pct"/>
            <w:tcBorders>
              <w:top w:val="single" w:sz="4" w:space="0" w:color="auto"/>
              <w:left w:val="single" w:sz="4" w:space="0" w:color="auto"/>
              <w:bottom w:val="single" w:sz="4" w:space="0" w:color="auto"/>
              <w:right w:val="single" w:sz="4" w:space="0" w:color="auto"/>
            </w:tcBorders>
            <w:hideMark/>
          </w:tcPr>
          <w:p w14:paraId="502DB9DB" w14:textId="77777777" w:rsidR="00A119FF" w:rsidRPr="00A0242C" w:rsidRDefault="00A119FF" w:rsidP="00D3585F">
            <w:pPr>
              <w:jc w:val="both"/>
              <w:rPr>
                <w:sz w:val="23"/>
                <w:szCs w:val="23"/>
              </w:rPr>
            </w:pPr>
            <w:r w:rsidRPr="00A0242C">
              <w:rPr>
                <w:sz w:val="23"/>
                <w:szCs w:val="23"/>
              </w:rPr>
              <w:t>The solutions adopted by the manufacturer for the design and manufacture of the devices should conform to safety principles, taking account of the generally acknowledged state of the art.  When risk reduction is required, the manufacturer should control the risk(s) so that the residual risk(s) associated with each hazard is judged acceptable.  The manufacturer should apply the following principles in the priority order listed:</w:t>
            </w:r>
          </w:p>
          <w:p w14:paraId="053FD935" w14:textId="77777777" w:rsidR="00A119FF" w:rsidRPr="00A0242C" w:rsidRDefault="00A119FF" w:rsidP="00D3585F">
            <w:pPr>
              <w:jc w:val="both"/>
              <w:rPr>
                <w:sz w:val="23"/>
                <w:szCs w:val="23"/>
              </w:rPr>
            </w:pPr>
            <w:r w:rsidRPr="00A0242C">
              <w:rPr>
                <w:sz w:val="23"/>
                <w:szCs w:val="23"/>
              </w:rPr>
              <w:t>identify known or foreseeable hazards and estimate the associated risks arising from the intended use and foreseeable misuse;</w:t>
            </w:r>
          </w:p>
          <w:p w14:paraId="7D7C8723" w14:textId="77777777" w:rsidR="00A119FF" w:rsidRPr="00A0242C" w:rsidRDefault="00A119FF" w:rsidP="00D3585F">
            <w:pPr>
              <w:jc w:val="both"/>
              <w:rPr>
                <w:sz w:val="23"/>
                <w:szCs w:val="23"/>
                <w:lang w:val="en-GB"/>
              </w:rPr>
            </w:pPr>
            <w:r w:rsidRPr="00A0242C">
              <w:rPr>
                <w:sz w:val="23"/>
                <w:szCs w:val="23"/>
                <w:lang w:val="en-GB"/>
              </w:rPr>
              <w:t>eliminate risks as far as reasonably practicable through inherently safe design and manufacture;</w:t>
            </w:r>
          </w:p>
          <w:p w14:paraId="2D595575" w14:textId="77777777" w:rsidR="00A119FF" w:rsidRPr="00A0242C" w:rsidRDefault="00A119FF" w:rsidP="00D3585F">
            <w:pPr>
              <w:jc w:val="both"/>
              <w:rPr>
                <w:sz w:val="23"/>
                <w:szCs w:val="23"/>
                <w:lang w:val="en-GB"/>
              </w:rPr>
            </w:pPr>
            <w:r w:rsidRPr="00A0242C">
              <w:rPr>
                <w:sz w:val="23"/>
                <w:szCs w:val="23"/>
                <w:lang w:val="en-GB"/>
              </w:rPr>
              <w:t>reduce as far as is reasonably practicable the remaining risks by taking adequate protection measures, including alarms; and</w:t>
            </w:r>
          </w:p>
          <w:p w14:paraId="57303A33" w14:textId="77777777" w:rsidR="00A119FF" w:rsidRPr="00A0242C" w:rsidRDefault="00A119FF" w:rsidP="00D3585F">
            <w:pPr>
              <w:jc w:val="both"/>
              <w:rPr>
                <w:sz w:val="23"/>
                <w:szCs w:val="23"/>
                <w:lang w:val="en-GB"/>
              </w:rPr>
            </w:pPr>
            <w:r w:rsidRPr="00A0242C">
              <w:rPr>
                <w:sz w:val="23"/>
                <w:szCs w:val="23"/>
                <w:lang w:val="en-GB"/>
              </w:rPr>
              <w:t>inform users of any residual risks.</w:t>
            </w:r>
          </w:p>
        </w:tc>
        <w:tc>
          <w:tcPr>
            <w:tcW w:w="663" w:type="pct"/>
            <w:tcBorders>
              <w:top w:val="single" w:sz="4" w:space="0" w:color="auto"/>
              <w:left w:val="single" w:sz="4" w:space="0" w:color="auto"/>
              <w:bottom w:val="single" w:sz="4" w:space="0" w:color="auto"/>
              <w:right w:val="single" w:sz="4" w:space="0" w:color="auto"/>
            </w:tcBorders>
          </w:tcPr>
          <w:p w14:paraId="7035A86A"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558AEE4E"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4DE513A8" w14:textId="77777777" w:rsidR="00A119FF" w:rsidRPr="00A0242C" w:rsidRDefault="00A119FF" w:rsidP="00D3585F">
            <w:pPr>
              <w:jc w:val="both"/>
              <w:rPr>
                <w:sz w:val="23"/>
                <w:szCs w:val="23"/>
                <w:lang w:val="en-GB"/>
              </w:rPr>
            </w:pPr>
          </w:p>
        </w:tc>
      </w:tr>
      <w:tr w:rsidR="00A119FF" w:rsidRPr="00A0242C" w14:paraId="40C10FF1"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11D974C8" w14:textId="77777777" w:rsidR="00A119FF" w:rsidRPr="00A0242C" w:rsidRDefault="00A119FF" w:rsidP="00D3585F">
            <w:pPr>
              <w:jc w:val="both"/>
              <w:rPr>
                <w:sz w:val="23"/>
                <w:szCs w:val="23"/>
                <w:lang w:val="en-GB"/>
              </w:rPr>
            </w:pPr>
            <w:r w:rsidRPr="00A0242C">
              <w:rPr>
                <w:sz w:val="23"/>
                <w:szCs w:val="23"/>
                <w:lang w:val="en-GB"/>
              </w:rPr>
              <w:t>3.</w:t>
            </w:r>
          </w:p>
        </w:tc>
        <w:tc>
          <w:tcPr>
            <w:tcW w:w="1849" w:type="pct"/>
            <w:tcBorders>
              <w:top w:val="single" w:sz="4" w:space="0" w:color="auto"/>
              <w:left w:val="single" w:sz="4" w:space="0" w:color="auto"/>
              <w:bottom w:val="single" w:sz="4" w:space="0" w:color="auto"/>
              <w:right w:val="single" w:sz="4" w:space="0" w:color="auto"/>
            </w:tcBorders>
          </w:tcPr>
          <w:p w14:paraId="5E61D932" w14:textId="77777777" w:rsidR="00A119FF" w:rsidRPr="00A0242C" w:rsidRDefault="00A119FF" w:rsidP="00D3585F">
            <w:pPr>
              <w:jc w:val="both"/>
              <w:rPr>
                <w:sz w:val="23"/>
                <w:szCs w:val="23"/>
              </w:rPr>
            </w:pPr>
            <w:r w:rsidRPr="00A0242C">
              <w:rPr>
                <w:sz w:val="23"/>
                <w:szCs w:val="23"/>
              </w:rPr>
              <w:t>Medical devices should achieve the performance intended by the manufacturer and be designed and manufactured in such a way that they are suitable for their intended purpose.</w:t>
            </w:r>
          </w:p>
          <w:p w14:paraId="6AD64A5F"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39F01E57"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4BC8C4F3"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703873D8" w14:textId="77777777" w:rsidR="00A119FF" w:rsidRPr="00A0242C" w:rsidRDefault="00A119FF" w:rsidP="00D3585F">
            <w:pPr>
              <w:jc w:val="both"/>
              <w:rPr>
                <w:sz w:val="23"/>
                <w:szCs w:val="23"/>
                <w:lang w:val="en-GB"/>
              </w:rPr>
            </w:pPr>
          </w:p>
        </w:tc>
      </w:tr>
      <w:tr w:rsidR="00A119FF" w:rsidRPr="00A0242C" w14:paraId="19BB34F9"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498D6EBC" w14:textId="77777777" w:rsidR="00A119FF" w:rsidRPr="00A0242C" w:rsidRDefault="00A119FF" w:rsidP="00D3585F">
            <w:pPr>
              <w:jc w:val="both"/>
              <w:rPr>
                <w:sz w:val="23"/>
                <w:szCs w:val="23"/>
                <w:lang w:val="en-GB"/>
              </w:rPr>
            </w:pPr>
            <w:r w:rsidRPr="00A0242C">
              <w:rPr>
                <w:sz w:val="23"/>
                <w:szCs w:val="23"/>
                <w:lang w:val="en-GB"/>
              </w:rPr>
              <w:t>4.</w:t>
            </w:r>
          </w:p>
        </w:tc>
        <w:tc>
          <w:tcPr>
            <w:tcW w:w="1849" w:type="pct"/>
            <w:tcBorders>
              <w:top w:val="single" w:sz="4" w:space="0" w:color="auto"/>
              <w:left w:val="single" w:sz="4" w:space="0" w:color="auto"/>
              <w:bottom w:val="single" w:sz="4" w:space="0" w:color="auto"/>
              <w:right w:val="single" w:sz="4" w:space="0" w:color="auto"/>
            </w:tcBorders>
          </w:tcPr>
          <w:p w14:paraId="51DE0880" w14:textId="77777777" w:rsidR="00A119FF" w:rsidRPr="00A0242C" w:rsidRDefault="00A119FF" w:rsidP="00D3585F">
            <w:pPr>
              <w:jc w:val="both"/>
              <w:rPr>
                <w:sz w:val="23"/>
                <w:szCs w:val="23"/>
              </w:rPr>
            </w:pPr>
            <w:r w:rsidRPr="00A0242C">
              <w:rPr>
                <w:sz w:val="23"/>
                <w:szCs w:val="23"/>
              </w:rPr>
              <w:t>The characteristics and performances referred to in Clauses 1, 2 and 3 should not be adversely affected to such a degree that the health or safety of the patient or the user and, where applicable, of other persons are compromised during the lifetime of the device, as indicated by the manufacturer</w:t>
            </w:r>
            <w:r>
              <w:rPr>
                <w:sz w:val="23"/>
                <w:szCs w:val="23"/>
              </w:rPr>
              <w:t>,</w:t>
            </w:r>
            <w:r w:rsidRPr="00A0242C">
              <w:rPr>
                <w:sz w:val="23"/>
                <w:szCs w:val="23"/>
              </w:rPr>
              <w:t xml:space="preserve"> when the device is subjected to the stresses which can occur during normal conditions of use and has </w:t>
            </w:r>
            <w:r w:rsidRPr="00A0242C">
              <w:rPr>
                <w:sz w:val="23"/>
                <w:szCs w:val="23"/>
              </w:rPr>
              <w:lastRenderedPageBreak/>
              <w:t>been properly maintained in accordance with the manufacturer’s instructions.</w:t>
            </w:r>
          </w:p>
          <w:p w14:paraId="4DF8E70C" w14:textId="77777777" w:rsidR="00A119FF" w:rsidRPr="00A0242C" w:rsidRDefault="00A119FF" w:rsidP="00D3585F">
            <w:pPr>
              <w:jc w:val="both"/>
              <w:rPr>
                <w:sz w:val="23"/>
                <w:szCs w:val="23"/>
                <w:lang w:val="en-GB"/>
              </w:rPr>
            </w:pPr>
          </w:p>
        </w:tc>
        <w:tc>
          <w:tcPr>
            <w:tcW w:w="663" w:type="pct"/>
            <w:tcBorders>
              <w:top w:val="single" w:sz="4" w:space="0" w:color="auto"/>
              <w:left w:val="single" w:sz="4" w:space="0" w:color="auto"/>
              <w:bottom w:val="single" w:sz="4" w:space="0" w:color="auto"/>
              <w:right w:val="single" w:sz="4" w:space="0" w:color="auto"/>
            </w:tcBorders>
          </w:tcPr>
          <w:p w14:paraId="60C49B50"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718731BD"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6A8C0C27" w14:textId="77777777" w:rsidR="00A119FF" w:rsidRPr="00A0242C" w:rsidRDefault="00A119FF" w:rsidP="00D3585F">
            <w:pPr>
              <w:jc w:val="both"/>
              <w:rPr>
                <w:sz w:val="23"/>
                <w:szCs w:val="23"/>
                <w:lang w:val="en-GB"/>
              </w:rPr>
            </w:pPr>
          </w:p>
        </w:tc>
      </w:tr>
      <w:tr w:rsidR="00A119FF" w:rsidRPr="00A0242C" w14:paraId="7A723195"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3DEBF126" w14:textId="77777777" w:rsidR="00A119FF" w:rsidRPr="00A0242C" w:rsidRDefault="00A119FF" w:rsidP="00D3585F">
            <w:pPr>
              <w:jc w:val="both"/>
              <w:rPr>
                <w:sz w:val="23"/>
                <w:szCs w:val="23"/>
                <w:lang w:val="en-GB"/>
              </w:rPr>
            </w:pPr>
            <w:r w:rsidRPr="00A0242C">
              <w:rPr>
                <w:sz w:val="23"/>
                <w:szCs w:val="23"/>
                <w:lang w:val="en-GB"/>
              </w:rPr>
              <w:t>5.</w:t>
            </w:r>
          </w:p>
        </w:tc>
        <w:tc>
          <w:tcPr>
            <w:tcW w:w="1849" w:type="pct"/>
            <w:tcBorders>
              <w:top w:val="single" w:sz="4" w:space="0" w:color="auto"/>
              <w:left w:val="single" w:sz="4" w:space="0" w:color="auto"/>
              <w:bottom w:val="single" w:sz="4" w:space="0" w:color="auto"/>
              <w:right w:val="single" w:sz="4" w:space="0" w:color="auto"/>
            </w:tcBorders>
          </w:tcPr>
          <w:p w14:paraId="1F8F1D97" w14:textId="77777777" w:rsidR="00A119FF" w:rsidRPr="00A0242C" w:rsidRDefault="00A119FF" w:rsidP="00D3585F">
            <w:pPr>
              <w:jc w:val="both"/>
              <w:rPr>
                <w:sz w:val="23"/>
                <w:szCs w:val="23"/>
              </w:rPr>
            </w:pPr>
            <w:r w:rsidRPr="00A0242C">
              <w:rPr>
                <w:sz w:val="23"/>
                <w:szCs w:val="23"/>
              </w:rPr>
              <w:t>Medical devices should be designed, manufactured and packaged in such a way that their characteristics and performances during their intended use will not be adversely affected by transport and storage conditions (for example, fluctuations of temperature and humidity) taking account of the instructions and information provided by the manufacturer.</w:t>
            </w:r>
          </w:p>
          <w:p w14:paraId="506EFB14"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4CA30435"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24E54C35"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0BA956C3" w14:textId="77777777" w:rsidR="00A119FF" w:rsidRPr="00A0242C" w:rsidRDefault="00A119FF" w:rsidP="00D3585F">
            <w:pPr>
              <w:jc w:val="both"/>
              <w:rPr>
                <w:sz w:val="23"/>
                <w:szCs w:val="23"/>
                <w:lang w:val="en-GB"/>
              </w:rPr>
            </w:pPr>
          </w:p>
        </w:tc>
      </w:tr>
      <w:tr w:rsidR="00A119FF" w:rsidRPr="00A0242C" w14:paraId="7B33847F"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09E50A8F" w14:textId="77777777" w:rsidR="00A119FF" w:rsidRPr="00A0242C" w:rsidRDefault="00A119FF" w:rsidP="00D3585F">
            <w:pPr>
              <w:jc w:val="both"/>
              <w:rPr>
                <w:sz w:val="23"/>
                <w:szCs w:val="23"/>
                <w:lang w:val="en-GB"/>
              </w:rPr>
            </w:pPr>
            <w:r w:rsidRPr="00A0242C">
              <w:rPr>
                <w:sz w:val="23"/>
                <w:szCs w:val="23"/>
                <w:lang w:val="en-GB"/>
              </w:rPr>
              <w:t>6.</w:t>
            </w:r>
          </w:p>
        </w:tc>
        <w:tc>
          <w:tcPr>
            <w:tcW w:w="1849" w:type="pct"/>
            <w:tcBorders>
              <w:top w:val="single" w:sz="4" w:space="0" w:color="auto"/>
              <w:left w:val="single" w:sz="4" w:space="0" w:color="auto"/>
              <w:bottom w:val="single" w:sz="4" w:space="0" w:color="auto"/>
              <w:right w:val="single" w:sz="4" w:space="0" w:color="auto"/>
            </w:tcBorders>
          </w:tcPr>
          <w:p w14:paraId="32D2B2F1" w14:textId="77777777" w:rsidR="00A119FF" w:rsidRPr="00A0242C" w:rsidRDefault="00A119FF" w:rsidP="00D3585F">
            <w:pPr>
              <w:jc w:val="both"/>
              <w:rPr>
                <w:sz w:val="23"/>
                <w:szCs w:val="23"/>
                <w:lang w:val="en-GB"/>
              </w:rPr>
            </w:pPr>
            <w:r w:rsidRPr="00A0242C">
              <w:rPr>
                <w:sz w:val="23"/>
                <w:szCs w:val="23"/>
              </w:rPr>
              <w:t>Medical d</w:t>
            </w:r>
            <w:r w:rsidRPr="00A0242C">
              <w:rPr>
                <w:sz w:val="23"/>
                <w:szCs w:val="23"/>
                <w:lang w:eastAsia="en-GB"/>
              </w:rPr>
              <w:t>evices should achieve their intended performance during normal conditions of use.  All known, and foreseeable risks, and any undesirable effects, should be minimized and be acceptable when weighed against the benefits of the intended performance.</w:t>
            </w:r>
          </w:p>
          <w:p w14:paraId="58279AB8" w14:textId="77777777" w:rsidR="00A119FF" w:rsidRPr="00A0242C" w:rsidRDefault="00A119FF" w:rsidP="00D3585F">
            <w:pPr>
              <w:jc w:val="both"/>
              <w:rPr>
                <w:sz w:val="23"/>
                <w:szCs w:val="23"/>
                <w:lang w:val="en-GB"/>
              </w:rPr>
            </w:pPr>
          </w:p>
        </w:tc>
        <w:tc>
          <w:tcPr>
            <w:tcW w:w="663" w:type="pct"/>
            <w:tcBorders>
              <w:top w:val="single" w:sz="4" w:space="0" w:color="auto"/>
              <w:left w:val="single" w:sz="4" w:space="0" w:color="auto"/>
              <w:bottom w:val="single" w:sz="4" w:space="0" w:color="auto"/>
              <w:right w:val="single" w:sz="4" w:space="0" w:color="auto"/>
            </w:tcBorders>
          </w:tcPr>
          <w:p w14:paraId="02677684"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563A481F"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14EDA083" w14:textId="77777777" w:rsidR="00A119FF" w:rsidRPr="00A0242C" w:rsidRDefault="00A119FF" w:rsidP="00D3585F">
            <w:pPr>
              <w:jc w:val="both"/>
              <w:rPr>
                <w:sz w:val="23"/>
                <w:szCs w:val="23"/>
                <w:lang w:val="en-GB"/>
              </w:rPr>
            </w:pPr>
          </w:p>
        </w:tc>
      </w:tr>
      <w:tr w:rsidR="00A119FF" w:rsidRPr="00A0242C" w14:paraId="01E0A059"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026F0436" w14:textId="77777777" w:rsidR="00A119FF" w:rsidRPr="00A0242C" w:rsidRDefault="00A119FF" w:rsidP="00D3585F">
            <w:pPr>
              <w:jc w:val="both"/>
              <w:rPr>
                <w:sz w:val="23"/>
                <w:szCs w:val="23"/>
                <w:lang w:val="en-GB"/>
              </w:rPr>
            </w:pPr>
          </w:p>
          <w:p w14:paraId="780139B2" w14:textId="77777777" w:rsidR="00A119FF" w:rsidRPr="00A0242C" w:rsidRDefault="00A119FF" w:rsidP="00D3585F">
            <w:pPr>
              <w:jc w:val="both"/>
              <w:rPr>
                <w:sz w:val="23"/>
                <w:szCs w:val="23"/>
                <w:lang w:val="en-GB"/>
              </w:rPr>
            </w:pPr>
          </w:p>
          <w:p w14:paraId="620F56B4" w14:textId="77777777" w:rsidR="00A119FF" w:rsidRPr="00A0242C" w:rsidRDefault="00A119FF" w:rsidP="00D3585F">
            <w:pPr>
              <w:jc w:val="both"/>
              <w:rPr>
                <w:sz w:val="23"/>
                <w:szCs w:val="23"/>
                <w:lang w:val="en-GB"/>
              </w:rPr>
            </w:pPr>
          </w:p>
          <w:p w14:paraId="017E1DAC" w14:textId="77777777" w:rsidR="00A119FF" w:rsidRPr="00A0242C" w:rsidRDefault="00A119FF" w:rsidP="00D3585F">
            <w:pPr>
              <w:jc w:val="both"/>
              <w:rPr>
                <w:sz w:val="23"/>
                <w:szCs w:val="23"/>
                <w:lang w:val="en-GB"/>
              </w:rPr>
            </w:pPr>
            <w:r w:rsidRPr="00A0242C">
              <w:rPr>
                <w:sz w:val="23"/>
                <w:szCs w:val="23"/>
                <w:lang w:val="en-GB"/>
              </w:rPr>
              <w:t>7.</w:t>
            </w:r>
          </w:p>
          <w:p w14:paraId="5E4500A3" w14:textId="77777777" w:rsidR="00A119FF" w:rsidRPr="00A0242C" w:rsidRDefault="00A119FF" w:rsidP="00D3585F">
            <w:pPr>
              <w:jc w:val="both"/>
              <w:rPr>
                <w:sz w:val="23"/>
                <w:szCs w:val="23"/>
                <w:lang w:val="en-GB"/>
              </w:rPr>
            </w:pPr>
          </w:p>
          <w:p w14:paraId="18364D0D" w14:textId="77777777" w:rsidR="00A119FF" w:rsidRPr="00A0242C" w:rsidRDefault="00A119FF" w:rsidP="00D3585F">
            <w:pPr>
              <w:jc w:val="both"/>
              <w:rPr>
                <w:sz w:val="23"/>
                <w:szCs w:val="23"/>
                <w:lang w:val="en-GB"/>
              </w:rPr>
            </w:pPr>
            <w:r w:rsidRPr="00A0242C">
              <w:rPr>
                <w:sz w:val="23"/>
                <w:szCs w:val="23"/>
                <w:lang w:val="en-GB"/>
              </w:rPr>
              <w:t>7.1</w:t>
            </w:r>
          </w:p>
        </w:tc>
        <w:tc>
          <w:tcPr>
            <w:tcW w:w="1849" w:type="pct"/>
            <w:tcBorders>
              <w:top w:val="single" w:sz="4" w:space="0" w:color="auto"/>
              <w:left w:val="single" w:sz="4" w:space="0" w:color="auto"/>
              <w:bottom w:val="single" w:sz="4" w:space="0" w:color="auto"/>
              <w:right w:val="single" w:sz="4" w:space="0" w:color="auto"/>
            </w:tcBorders>
          </w:tcPr>
          <w:p w14:paraId="7636B6DF" w14:textId="77777777" w:rsidR="00A119FF" w:rsidRPr="00A0242C" w:rsidRDefault="00A119FF" w:rsidP="00D3585F">
            <w:pPr>
              <w:jc w:val="both"/>
              <w:rPr>
                <w:sz w:val="23"/>
                <w:szCs w:val="23"/>
              </w:rPr>
            </w:pPr>
            <w:bookmarkStart w:id="0" w:name="_Toc275955594"/>
            <w:bookmarkStart w:id="1" w:name="_Toc103094638"/>
            <w:r w:rsidRPr="00A0242C">
              <w:rPr>
                <w:sz w:val="23"/>
                <w:szCs w:val="23"/>
              </w:rPr>
              <w:t>ESSENTIAL PRINCIPLES APPLICABLE TO MEDICAL DEVICES OTHER THAN IVD DEVICES</w:t>
            </w:r>
            <w:bookmarkEnd w:id="0"/>
            <w:bookmarkEnd w:id="1"/>
            <w:r w:rsidRPr="00A0242C">
              <w:rPr>
                <w:sz w:val="23"/>
                <w:szCs w:val="23"/>
              </w:rPr>
              <w:t xml:space="preserve"> </w:t>
            </w:r>
          </w:p>
          <w:p w14:paraId="2C129055" w14:textId="77777777" w:rsidR="00A119FF" w:rsidRPr="00A0242C" w:rsidRDefault="00A119FF" w:rsidP="00D3585F">
            <w:pPr>
              <w:jc w:val="both"/>
              <w:rPr>
                <w:sz w:val="23"/>
                <w:szCs w:val="23"/>
                <w:u w:val="single"/>
              </w:rPr>
            </w:pPr>
          </w:p>
          <w:p w14:paraId="5F37E884" w14:textId="77777777" w:rsidR="00A119FF" w:rsidRPr="00A0242C" w:rsidRDefault="00A119FF" w:rsidP="00D3585F">
            <w:pPr>
              <w:jc w:val="both"/>
              <w:rPr>
                <w:sz w:val="23"/>
                <w:szCs w:val="23"/>
                <w:u w:val="single"/>
                <w:lang w:val="en-GB"/>
              </w:rPr>
            </w:pPr>
            <w:r w:rsidRPr="00A0242C">
              <w:rPr>
                <w:sz w:val="23"/>
                <w:szCs w:val="23"/>
                <w:u w:val="single"/>
                <w:lang w:val="en-GB"/>
              </w:rPr>
              <w:t xml:space="preserve">DESIGN </w:t>
            </w:r>
            <w:proofErr w:type="gramStart"/>
            <w:r w:rsidRPr="00A0242C">
              <w:rPr>
                <w:sz w:val="23"/>
                <w:szCs w:val="23"/>
                <w:u w:val="single"/>
                <w:lang w:val="en-GB"/>
              </w:rPr>
              <w:t>AND  MANUFACTURING</w:t>
            </w:r>
            <w:proofErr w:type="gramEnd"/>
            <w:r w:rsidRPr="00A0242C">
              <w:rPr>
                <w:sz w:val="23"/>
                <w:szCs w:val="23"/>
                <w:u w:val="single"/>
                <w:lang w:val="en-GB"/>
              </w:rPr>
              <w:t xml:space="preserve"> REQUIREMENTS</w:t>
            </w:r>
          </w:p>
          <w:p w14:paraId="7EDFEF69" w14:textId="77777777" w:rsidR="00A119FF" w:rsidRPr="00A0242C" w:rsidRDefault="00A119FF" w:rsidP="00D3585F">
            <w:pPr>
              <w:jc w:val="both"/>
              <w:rPr>
                <w:sz w:val="23"/>
                <w:szCs w:val="23"/>
                <w:u w:val="single"/>
                <w:lang w:val="en-GB"/>
              </w:rPr>
            </w:pPr>
          </w:p>
          <w:p w14:paraId="6FF078B7" w14:textId="77777777" w:rsidR="00A119FF" w:rsidRPr="00A0242C" w:rsidRDefault="00A119FF" w:rsidP="00D3585F">
            <w:pPr>
              <w:jc w:val="both"/>
              <w:rPr>
                <w:sz w:val="23"/>
                <w:szCs w:val="23"/>
                <w:u w:val="single"/>
                <w:lang w:val="en-GB"/>
              </w:rPr>
            </w:pPr>
            <w:r w:rsidRPr="00A0242C">
              <w:rPr>
                <w:sz w:val="23"/>
                <w:szCs w:val="23"/>
                <w:u w:val="single"/>
                <w:lang w:val="en-GB"/>
              </w:rPr>
              <w:t>Chemical, physical &amp; biological properties</w:t>
            </w:r>
          </w:p>
          <w:p w14:paraId="77540222" w14:textId="77777777" w:rsidR="00A119FF" w:rsidRPr="00A0242C" w:rsidRDefault="00A119FF" w:rsidP="00D3585F">
            <w:pPr>
              <w:jc w:val="both"/>
              <w:rPr>
                <w:sz w:val="23"/>
                <w:szCs w:val="23"/>
              </w:rPr>
            </w:pPr>
            <w:bookmarkStart w:id="2" w:name="_Toc103094639"/>
            <w:r w:rsidRPr="00A0242C">
              <w:rPr>
                <w:sz w:val="23"/>
                <w:szCs w:val="23"/>
              </w:rPr>
              <w:t>The devices should be designed and manufactured in such a way as to ensure the characteristics and performance referred to in clause 6.  Particular attention should be paid to:</w:t>
            </w:r>
            <w:bookmarkEnd w:id="2"/>
          </w:p>
          <w:p w14:paraId="6CE2C3B7" w14:textId="77777777" w:rsidR="00A119FF" w:rsidRPr="00A0242C" w:rsidRDefault="00A119FF" w:rsidP="00D3585F">
            <w:pPr>
              <w:jc w:val="both"/>
              <w:rPr>
                <w:sz w:val="23"/>
                <w:szCs w:val="23"/>
                <w:lang w:val="en-GB"/>
              </w:rPr>
            </w:pPr>
            <w:r w:rsidRPr="00A0242C">
              <w:rPr>
                <w:sz w:val="23"/>
                <w:szCs w:val="23"/>
                <w:lang w:val="en-GB"/>
              </w:rPr>
              <w:t>the choice of materials used, particularly as regards toxicity and, where appropriate, flammability,</w:t>
            </w:r>
          </w:p>
          <w:p w14:paraId="527B3CF0" w14:textId="77777777" w:rsidR="00A119FF" w:rsidRPr="00A0242C" w:rsidRDefault="00A119FF" w:rsidP="00D3585F">
            <w:pPr>
              <w:jc w:val="both"/>
              <w:rPr>
                <w:sz w:val="23"/>
                <w:szCs w:val="23"/>
                <w:lang w:val="en-GB"/>
              </w:rPr>
            </w:pPr>
            <w:r w:rsidRPr="00A0242C">
              <w:rPr>
                <w:sz w:val="23"/>
                <w:szCs w:val="23"/>
                <w:lang w:val="en-GB"/>
              </w:rPr>
              <w:t xml:space="preserve">the compatibility between the materials used and biological </w:t>
            </w:r>
            <w:r w:rsidRPr="00A0242C">
              <w:rPr>
                <w:sz w:val="23"/>
                <w:szCs w:val="23"/>
                <w:lang w:val="en-GB"/>
              </w:rPr>
              <w:lastRenderedPageBreak/>
              <w:t xml:space="preserve">tissues, cells, and body fluids taking </w:t>
            </w:r>
            <w:r>
              <w:rPr>
                <w:sz w:val="23"/>
                <w:szCs w:val="23"/>
                <w:lang w:val="en-GB"/>
              </w:rPr>
              <w:t xml:space="preserve">into </w:t>
            </w:r>
            <w:r w:rsidRPr="00A0242C">
              <w:rPr>
                <w:sz w:val="23"/>
                <w:szCs w:val="23"/>
                <w:lang w:val="en-GB"/>
              </w:rPr>
              <w:t>account the intended purpose of the device.</w:t>
            </w:r>
          </w:p>
          <w:p w14:paraId="5CDDADF5" w14:textId="77777777" w:rsidR="00A119FF" w:rsidRPr="00A0242C" w:rsidRDefault="00A119FF" w:rsidP="00D3585F">
            <w:pPr>
              <w:jc w:val="both"/>
              <w:rPr>
                <w:sz w:val="23"/>
                <w:szCs w:val="23"/>
                <w:lang w:val="en-GB"/>
              </w:rPr>
            </w:pPr>
            <w:r w:rsidRPr="00A0242C">
              <w:rPr>
                <w:sz w:val="23"/>
                <w:szCs w:val="23"/>
                <w:lang w:val="en-GB"/>
              </w:rPr>
              <w:t>the choice of materials used should reflect, where appropriate, matters such as hardness, wear and fatigue strength.;</w:t>
            </w:r>
          </w:p>
          <w:p w14:paraId="3F6789FD" w14:textId="77777777" w:rsidR="00A119FF" w:rsidRPr="00A0242C" w:rsidRDefault="00A119FF" w:rsidP="00D3585F">
            <w:pPr>
              <w:jc w:val="both"/>
              <w:rPr>
                <w:sz w:val="23"/>
                <w:szCs w:val="23"/>
                <w:lang w:val="en-GB"/>
              </w:rPr>
            </w:pPr>
          </w:p>
        </w:tc>
        <w:tc>
          <w:tcPr>
            <w:tcW w:w="663" w:type="pct"/>
            <w:tcBorders>
              <w:top w:val="single" w:sz="4" w:space="0" w:color="auto"/>
              <w:left w:val="single" w:sz="4" w:space="0" w:color="auto"/>
              <w:bottom w:val="single" w:sz="4" w:space="0" w:color="auto"/>
              <w:right w:val="single" w:sz="4" w:space="0" w:color="auto"/>
            </w:tcBorders>
          </w:tcPr>
          <w:p w14:paraId="02257DAA"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7352928F"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41CD73CF" w14:textId="77777777" w:rsidR="00A119FF" w:rsidRPr="00A0242C" w:rsidRDefault="00A119FF" w:rsidP="00D3585F">
            <w:pPr>
              <w:jc w:val="both"/>
              <w:rPr>
                <w:sz w:val="23"/>
                <w:szCs w:val="23"/>
                <w:lang w:val="en-GB"/>
              </w:rPr>
            </w:pPr>
          </w:p>
        </w:tc>
      </w:tr>
      <w:tr w:rsidR="00A119FF" w:rsidRPr="00A0242C" w14:paraId="096068E8"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21742923" w14:textId="77777777" w:rsidR="00A119FF" w:rsidRPr="00A0242C" w:rsidRDefault="00A119FF" w:rsidP="00D3585F">
            <w:pPr>
              <w:jc w:val="both"/>
              <w:rPr>
                <w:sz w:val="23"/>
                <w:szCs w:val="23"/>
                <w:lang w:val="en-GB"/>
              </w:rPr>
            </w:pPr>
            <w:r w:rsidRPr="00A0242C">
              <w:rPr>
                <w:sz w:val="23"/>
                <w:szCs w:val="23"/>
                <w:lang w:val="en-GB"/>
              </w:rPr>
              <w:t>7.2</w:t>
            </w:r>
          </w:p>
        </w:tc>
        <w:tc>
          <w:tcPr>
            <w:tcW w:w="1849" w:type="pct"/>
            <w:tcBorders>
              <w:top w:val="single" w:sz="4" w:space="0" w:color="auto"/>
              <w:left w:val="single" w:sz="4" w:space="0" w:color="auto"/>
              <w:bottom w:val="single" w:sz="4" w:space="0" w:color="auto"/>
              <w:right w:val="single" w:sz="4" w:space="0" w:color="auto"/>
            </w:tcBorders>
          </w:tcPr>
          <w:p w14:paraId="005ADD0B" w14:textId="77777777" w:rsidR="00A119FF" w:rsidRPr="00A0242C" w:rsidRDefault="00A119FF" w:rsidP="00D3585F">
            <w:pPr>
              <w:jc w:val="both"/>
              <w:rPr>
                <w:sz w:val="23"/>
                <w:szCs w:val="23"/>
                <w:lang w:val="en-GB"/>
              </w:rPr>
            </w:pPr>
            <w:r w:rsidRPr="00A0242C">
              <w:rPr>
                <w:sz w:val="23"/>
                <w:szCs w:val="23"/>
              </w:rPr>
              <w:t>The devices should be designed, manufactured and packaged in such a way as to minimize the risk posed by contaminants and residues to the persons involved in the transport, storage and use of the devices and to patients, taking account of the intended purpose of the product.  Particu</w:t>
            </w:r>
            <w:r>
              <w:rPr>
                <w:sz w:val="23"/>
                <w:szCs w:val="23"/>
              </w:rPr>
              <w:t xml:space="preserve">lar attention should be paid to </w:t>
            </w:r>
            <w:r w:rsidRPr="00A0242C">
              <w:rPr>
                <w:sz w:val="23"/>
                <w:szCs w:val="23"/>
              </w:rPr>
              <w:t>tissues exposed and to the duration and frequency of exposure.</w:t>
            </w:r>
          </w:p>
        </w:tc>
        <w:tc>
          <w:tcPr>
            <w:tcW w:w="663" w:type="pct"/>
            <w:tcBorders>
              <w:top w:val="single" w:sz="4" w:space="0" w:color="auto"/>
              <w:left w:val="single" w:sz="4" w:space="0" w:color="auto"/>
              <w:bottom w:val="single" w:sz="4" w:space="0" w:color="auto"/>
              <w:right w:val="single" w:sz="4" w:space="0" w:color="auto"/>
            </w:tcBorders>
          </w:tcPr>
          <w:p w14:paraId="38DE9164"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4D7C6B1E"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39263232" w14:textId="77777777" w:rsidR="00A119FF" w:rsidRPr="00A0242C" w:rsidRDefault="00A119FF" w:rsidP="00D3585F">
            <w:pPr>
              <w:jc w:val="both"/>
              <w:rPr>
                <w:sz w:val="23"/>
                <w:szCs w:val="23"/>
                <w:lang w:val="en-GB"/>
              </w:rPr>
            </w:pPr>
          </w:p>
        </w:tc>
      </w:tr>
      <w:tr w:rsidR="00A119FF" w:rsidRPr="00A0242C" w14:paraId="56F5DD3F"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52A53D5C" w14:textId="77777777" w:rsidR="00A119FF" w:rsidRPr="00A0242C" w:rsidRDefault="00A119FF" w:rsidP="00D3585F">
            <w:pPr>
              <w:jc w:val="both"/>
              <w:rPr>
                <w:sz w:val="23"/>
                <w:szCs w:val="23"/>
                <w:lang w:val="en-GB"/>
              </w:rPr>
            </w:pPr>
            <w:r w:rsidRPr="00A0242C">
              <w:rPr>
                <w:sz w:val="23"/>
                <w:szCs w:val="23"/>
                <w:lang w:val="en-GB"/>
              </w:rPr>
              <w:t>7.3</w:t>
            </w:r>
          </w:p>
        </w:tc>
        <w:tc>
          <w:tcPr>
            <w:tcW w:w="1849" w:type="pct"/>
            <w:tcBorders>
              <w:top w:val="single" w:sz="4" w:space="0" w:color="auto"/>
              <w:left w:val="single" w:sz="4" w:space="0" w:color="auto"/>
              <w:bottom w:val="single" w:sz="4" w:space="0" w:color="auto"/>
              <w:right w:val="single" w:sz="4" w:space="0" w:color="auto"/>
            </w:tcBorders>
          </w:tcPr>
          <w:p w14:paraId="282FCB4A" w14:textId="77777777" w:rsidR="00A119FF" w:rsidRPr="00A0242C" w:rsidRDefault="00A119FF" w:rsidP="00D3585F">
            <w:pPr>
              <w:jc w:val="both"/>
              <w:rPr>
                <w:sz w:val="23"/>
                <w:szCs w:val="23"/>
              </w:rPr>
            </w:pPr>
            <w:bookmarkStart w:id="3" w:name="_Toc103094640"/>
            <w:r w:rsidRPr="00A0242C">
              <w:rPr>
                <w:sz w:val="23"/>
                <w:szCs w:val="23"/>
              </w:rPr>
              <w:t>The devices should be designed and manufactured in such a way that they can be used safely with the materials, substances and gases with which they enter into contact during their normal use or during routine procedures; if the devices are intended to administer medicinal products they should be designed and manufactured in such a way as to be compatible with the medicinal products concerned according to the provisions and restrictions governing these products and that their performance is maintained in accordance with the intended use.</w:t>
            </w:r>
            <w:bookmarkEnd w:id="3"/>
          </w:p>
          <w:p w14:paraId="4C9699B1"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489303E7"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4B097E46"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463E169A" w14:textId="77777777" w:rsidR="00A119FF" w:rsidRPr="00A0242C" w:rsidRDefault="00A119FF" w:rsidP="00D3585F">
            <w:pPr>
              <w:jc w:val="both"/>
              <w:rPr>
                <w:sz w:val="23"/>
                <w:szCs w:val="23"/>
                <w:lang w:val="en-GB"/>
              </w:rPr>
            </w:pPr>
          </w:p>
        </w:tc>
      </w:tr>
      <w:tr w:rsidR="00A119FF" w:rsidRPr="00A0242C" w14:paraId="085D8B1D"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3135A8C8" w14:textId="77777777" w:rsidR="00A119FF" w:rsidRPr="00A0242C" w:rsidRDefault="00A119FF" w:rsidP="00D3585F">
            <w:pPr>
              <w:jc w:val="both"/>
              <w:rPr>
                <w:sz w:val="23"/>
                <w:szCs w:val="23"/>
                <w:lang w:val="en-GB"/>
              </w:rPr>
            </w:pPr>
            <w:r w:rsidRPr="00A0242C">
              <w:rPr>
                <w:sz w:val="23"/>
                <w:szCs w:val="23"/>
                <w:lang w:val="en-GB"/>
              </w:rPr>
              <w:t>7.4</w:t>
            </w:r>
          </w:p>
        </w:tc>
        <w:tc>
          <w:tcPr>
            <w:tcW w:w="1849" w:type="pct"/>
            <w:tcBorders>
              <w:top w:val="single" w:sz="4" w:space="0" w:color="auto"/>
              <w:left w:val="single" w:sz="4" w:space="0" w:color="auto"/>
              <w:bottom w:val="single" w:sz="4" w:space="0" w:color="auto"/>
              <w:right w:val="single" w:sz="4" w:space="0" w:color="auto"/>
            </w:tcBorders>
          </w:tcPr>
          <w:p w14:paraId="7298D3E6" w14:textId="77777777" w:rsidR="00A119FF" w:rsidRPr="00A0242C" w:rsidRDefault="00A119FF" w:rsidP="00D3585F">
            <w:pPr>
              <w:jc w:val="both"/>
              <w:rPr>
                <w:sz w:val="23"/>
                <w:szCs w:val="23"/>
              </w:rPr>
            </w:pPr>
            <w:r w:rsidRPr="00A0242C">
              <w:rPr>
                <w:sz w:val="23"/>
                <w:szCs w:val="23"/>
              </w:rPr>
              <w:t>The devices should be designed and manufactured in such a way as to reduce as far as reasonably practicable and appropriate the risks posed by substances that may leach or leak from the device.  Special attention shall be given to substances which are carcinogenic, mutagenic or toxic to reproduction.</w:t>
            </w:r>
          </w:p>
          <w:p w14:paraId="6C061730" w14:textId="77777777" w:rsidR="00A119FF" w:rsidRPr="00A0242C" w:rsidRDefault="00A119FF" w:rsidP="00D3585F">
            <w:pPr>
              <w:jc w:val="both"/>
              <w:rPr>
                <w:sz w:val="23"/>
                <w:szCs w:val="23"/>
                <w:lang w:val="en-GB"/>
              </w:rPr>
            </w:pPr>
          </w:p>
        </w:tc>
        <w:tc>
          <w:tcPr>
            <w:tcW w:w="663" w:type="pct"/>
            <w:tcBorders>
              <w:top w:val="single" w:sz="4" w:space="0" w:color="auto"/>
              <w:left w:val="single" w:sz="4" w:space="0" w:color="auto"/>
              <w:bottom w:val="single" w:sz="4" w:space="0" w:color="auto"/>
              <w:right w:val="single" w:sz="4" w:space="0" w:color="auto"/>
            </w:tcBorders>
          </w:tcPr>
          <w:p w14:paraId="40B4775C"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6653E60D"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3BAD7490" w14:textId="77777777" w:rsidR="00A119FF" w:rsidRPr="00A0242C" w:rsidRDefault="00A119FF" w:rsidP="00D3585F">
            <w:pPr>
              <w:jc w:val="both"/>
              <w:rPr>
                <w:sz w:val="23"/>
                <w:szCs w:val="23"/>
                <w:lang w:val="en-GB"/>
              </w:rPr>
            </w:pPr>
          </w:p>
        </w:tc>
      </w:tr>
      <w:tr w:rsidR="00A119FF" w:rsidRPr="00A0242C" w14:paraId="3AAA15D4"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07AE8000" w14:textId="77777777" w:rsidR="00A119FF" w:rsidRPr="00A0242C" w:rsidRDefault="00A119FF" w:rsidP="00D3585F">
            <w:pPr>
              <w:jc w:val="both"/>
              <w:rPr>
                <w:sz w:val="23"/>
                <w:szCs w:val="23"/>
                <w:lang w:val="en-GB"/>
              </w:rPr>
            </w:pPr>
            <w:r w:rsidRPr="00A0242C">
              <w:rPr>
                <w:sz w:val="23"/>
                <w:szCs w:val="23"/>
                <w:lang w:val="en-GB"/>
              </w:rPr>
              <w:lastRenderedPageBreak/>
              <w:t>7.5</w:t>
            </w:r>
          </w:p>
        </w:tc>
        <w:tc>
          <w:tcPr>
            <w:tcW w:w="1849" w:type="pct"/>
            <w:tcBorders>
              <w:top w:val="single" w:sz="4" w:space="0" w:color="auto"/>
              <w:left w:val="single" w:sz="4" w:space="0" w:color="auto"/>
              <w:bottom w:val="single" w:sz="4" w:space="0" w:color="auto"/>
              <w:right w:val="single" w:sz="4" w:space="0" w:color="auto"/>
            </w:tcBorders>
          </w:tcPr>
          <w:p w14:paraId="4C7136C6" w14:textId="77777777" w:rsidR="00A119FF" w:rsidRPr="00A0242C" w:rsidRDefault="00A119FF" w:rsidP="00D3585F">
            <w:pPr>
              <w:jc w:val="both"/>
              <w:rPr>
                <w:sz w:val="23"/>
                <w:szCs w:val="23"/>
              </w:rPr>
            </w:pPr>
            <w:bookmarkStart w:id="4" w:name="_Toc103094641"/>
            <w:r w:rsidRPr="00A0242C">
              <w:rPr>
                <w:sz w:val="23"/>
                <w:szCs w:val="23"/>
              </w:rPr>
              <w:t>Devices should be designed and manufactured in such a way as to reduce as far as reasonably practicable and appropriate risks posed by the unintentional ingress or egress of substances into or from the device taking into account the device and the nature of the environment in which it is intended to be used.</w:t>
            </w:r>
            <w:bookmarkEnd w:id="4"/>
          </w:p>
          <w:p w14:paraId="2E4F1B4E" w14:textId="77777777" w:rsidR="00A119FF" w:rsidRPr="00A0242C" w:rsidRDefault="00A119FF" w:rsidP="00D3585F">
            <w:pPr>
              <w:jc w:val="both"/>
              <w:rPr>
                <w:sz w:val="23"/>
                <w:szCs w:val="23"/>
              </w:rPr>
            </w:pPr>
          </w:p>
          <w:p w14:paraId="2BD73CDB"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7B4655E7"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545A6F89"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2C75B4E9" w14:textId="77777777" w:rsidR="00A119FF" w:rsidRPr="00A0242C" w:rsidRDefault="00A119FF" w:rsidP="00D3585F">
            <w:pPr>
              <w:jc w:val="both"/>
              <w:rPr>
                <w:sz w:val="23"/>
                <w:szCs w:val="23"/>
                <w:lang w:val="en-GB"/>
              </w:rPr>
            </w:pPr>
          </w:p>
        </w:tc>
      </w:tr>
      <w:tr w:rsidR="00A119FF" w:rsidRPr="00A0242C" w14:paraId="7A8BEDC3"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2A142EEC" w14:textId="77777777" w:rsidR="00A119FF" w:rsidRPr="00A0242C" w:rsidRDefault="00A119FF" w:rsidP="00D3585F">
            <w:pPr>
              <w:jc w:val="both"/>
              <w:rPr>
                <w:sz w:val="23"/>
                <w:szCs w:val="23"/>
                <w:lang w:val="en-GB"/>
              </w:rPr>
            </w:pPr>
            <w:r w:rsidRPr="00A0242C">
              <w:rPr>
                <w:sz w:val="23"/>
                <w:szCs w:val="23"/>
                <w:lang w:val="en-GB"/>
              </w:rPr>
              <w:t>8.</w:t>
            </w:r>
          </w:p>
          <w:p w14:paraId="6358E375" w14:textId="77777777" w:rsidR="00A119FF" w:rsidRPr="00A0242C" w:rsidRDefault="00A119FF" w:rsidP="00D3585F">
            <w:pPr>
              <w:jc w:val="both"/>
              <w:rPr>
                <w:sz w:val="23"/>
                <w:szCs w:val="23"/>
                <w:lang w:val="en-GB"/>
              </w:rPr>
            </w:pPr>
          </w:p>
          <w:p w14:paraId="641AE388" w14:textId="77777777" w:rsidR="00A119FF" w:rsidRPr="00A0242C" w:rsidRDefault="00A119FF" w:rsidP="00D3585F">
            <w:pPr>
              <w:jc w:val="both"/>
              <w:rPr>
                <w:sz w:val="23"/>
                <w:szCs w:val="23"/>
                <w:lang w:val="en-GB"/>
              </w:rPr>
            </w:pPr>
            <w:r w:rsidRPr="00A0242C">
              <w:rPr>
                <w:sz w:val="23"/>
                <w:szCs w:val="23"/>
                <w:lang w:val="en-GB"/>
              </w:rPr>
              <w:t>8.1</w:t>
            </w:r>
          </w:p>
        </w:tc>
        <w:tc>
          <w:tcPr>
            <w:tcW w:w="1849" w:type="pct"/>
            <w:tcBorders>
              <w:top w:val="single" w:sz="4" w:space="0" w:color="auto"/>
              <w:left w:val="single" w:sz="4" w:space="0" w:color="auto"/>
              <w:bottom w:val="single" w:sz="4" w:space="0" w:color="auto"/>
              <w:right w:val="single" w:sz="4" w:space="0" w:color="auto"/>
            </w:tcBorders>
          </w:tcPr>
          <w:p w14:paraId="7697C50D" w14:textId="77777777" w:rsidR="00A119FF" w:rsidRPr="00A0242C" w:rsidRDefault="00A119FF" w:rsidP="00D3585F">
            <w:pPr>
              <w:jc w:val="both"/>
              <w:rPr>
                <w:sz w:val="23"/>
                <w:szCs w:val="23"/>
                <w:u w:val="single"/>
                <w:lang w:val="en-GB"/>
              </w:rPr>
            </w:pPr>
            <w:r w:rsidRPr="00A0242C">
              <w:rPr>
                <w:sz w:val="23"/>
                <w:szCs w:val="23"/>
                <w:u w:val="single"/>
                <w:lang w:val="en-GB"/>
              </w:rPr>
              <w:t>Infection &amp; microbial contamination</w:t>
            </w:r>
          </w:p>
          <w:p w14:paraId="376F6C19" w14:textId="77777777" w:rsidR="00A119FF" w:rsidRPr="00A0242C" w:rsidRDefault="00A119FF" w:rsidP="00D3585F">
            <w:pPr>
              <w:jc w:val="both"/>
              <w:rPr>
                <w:sz w:val="23"/>
                <w:szCs w:val="23"/>
              </w:rPr>
            </w:pPr>
            <w:bookmarkStart w:id="5" w:name="_Toc103094642"/>
            <w:r w:rsidRPr="00A0242C">
              <w:rPr>
                <w:sz w:val="23"/>
                <w:szCs w:val="23"/>
              </w:rPr>
              <w:t>The devices and manufacturing processes should be designed in such a way as to eliminate or to reduce as far as reasonably practicable and appropriate the risk of infection to patients, users and, where applicable, other persons.  The design should:</w:t>
            </w:r>
            <w:bookmarkEnd w:id="5"/>
          </w:p>
          <w:p w14:paraId="4892D5F8" w14:textId="77777777" w:rsidR="00A119FF" w:rsidRPr="00A0242C" w:rsidRDefault="00A119FF" w:rsidP="00D3585F">
            <w:pPr>
              <w:jc w:val="both"/>
              <w:rPr>
                <w:sz w:val="23"/>
                <w:szCs w:val="23"/>
              </w:rPr>
            </w:pPr>
            <w:r w:rsidRPr="00A0242C">
              <w:rPr>
                <w:sz w:val="23"/>
                <w:szCs w:val="23"/>
              </w:rPr>
              <w:t>allow easy handling, and, where necessary:</w:t>
            </w:r>
          </w:p>
          <w:p w14:paraId="44277199" w14:textId="77777777" w:rsidR="00A119FF" w:rsidRPr="00A0242C" w:rsidRDefault="00A119FF" w:rsidP="00D3585F">
            <w:pPr>
              <w:jc w:val="both"/>
              <w:rPr>
                <w:sz w:val="23"/>
                <w:szCs w:val="23"/>
              </w:rPr>
            </w:pPr>
            <w:r w:rsidRPr="00A0242C">
              <w:rPr>
                <w:sz w:val="23"/>
                <w:szCs w:val="23"/>
              </w:rPr>
              <w:t>reduce as far as reasonably practicable and appropriate any microbial leakage from the device and/or microbial exposure during use,</w:t>
            </w:r>
          </w:p>
          <w:p w14:paraId="383DC0A4" w14:textId="77777777" w:rsidR="00A119FF" w:rsidRDefault="00A119FF" w:rsidP="00D3585F">
            <w:pPr>
              <w:jc w:val="both"/>
              <w:rPr>
                <w:sz w:val="23"/>
                <w:szCs w:val="23"/>
              </w:rPr>
            </w:pPr>
            <w:r w:rsidRPr="00A0242C">
              <w:rPr>
                <w:sz w:val="23"/>
                <w:szCs w:val="23"/>
              </w:rPr>
              <w:t>prevent microbial contamination of the device or specimen, where applicable, by the patient, user or</w:t>
            </w:r>
            <w:r>
              <w:rPr>
                <w:sz w:val="23"/>
                <w:szCs w:val="23"/>
              </w:rPr>
              <w:t xml:space="preserve"> another </w:t>
            </w:r>
            <w:r w:rsidRPr="00A0242C">
              <w:rPr>
                <w:sz w:val="23"/>
                <w:szCs w:val="23"/>
              </w:rPr>
              <w:t>person</w:t>
            </w:r>
            <w:r>
              <w:rPr>
                <w:sz w:val="23"/>
                <w:szCs w:val="23"/>
              </w:rPr>
              <w:t xml:space="preserve"> /</w:t>
            </w:r>
            <w:r w:rsidRPr="00A0242C">
              <w:rPr>
                <w:sz w:val="23"/>
                <w:szCs w:val="23"/>
              </w:rPr>
              <w:t xml:space="preserve"> other</w:t>
            </w:r>
            <w:r>
              <w:rPr>
                <w:sz w:val="23"/>
                <w:szCs w:val="23"/>
              </w:rPr>
              <w:t xml:space="preserve"> people</w:t>
            </w:r>
            <w:r w:rsidRPr="00A0242C">
              <w:rPr>
                <w:sz w:val="23"/>
                <w:szCs w:val="23"/>
              </w:rPr>
              <w:t>.</w:t>
            </w:r>
          </w:p>
          <w:p w14:paraId="3414270D"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042ADE8A"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7BA80C2D"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78E81574" w14:textId="77777777" w:rsidR="00A119FF" w:rsidRPr="00A0242C" w:rsidRDefault="00A119FF" w:rsidP="00D3585F">
            <w:pPr>
              <w:jc w:val="both"/>
              <w:rPr>
                <w:sz w:val="23"/>
                <w:szCs w:val="23"/>
                <w:lang w:val="en-GB"/>
              </w:rPr>
            </w:pPr>
          </w:p>
        </w:tc>
      </w:tr>
      <w:tr w:rsidR="00A119FF" w:rsidRPr="00A0242C" w14:paraId="324D14D5"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652D3DF6" w14:textId="77777777" w:rsidR="00A119FF" w:rsidRPr="00A0242C" w:rsidRDefault="00A119FF" w:rsidP="00D3585F">
            <w:pPr>
              <w:jc w:val="both"/>
              <w:rPr>
                <w:sz w:val="23"/>
                <w:szCs w:val="23"/>
                <w:lang w:val="en-GB"/>
              </w:rPr>
            </w:pPr>
            <w:r w:rsidRPr="00A0242C">
              <w:rPr>
                <w:sz w:val="23"/>
                <w:szCs w:val="23"/>
                <w:lang w:val="en-GB"/>
              </w:rPr>
              <w:t>8.2</w:t>
            </w:r>
          </w:p>
        </w:tc>
        <w:tc>
          <w:tcPr>
            <w:tcW w:w="1849" w:type="pct"/>
            <w:tcBorders>
              <w:top w:val="single" w:sz="4" w:space="0" w:color="auto"/>
              <w:left w:val="single" w:sz="4" w:space="0" w:color="auto"/>
              <w:bottom w:val="single" w:sz="4" w:space="0" w:color="auto"/>
              <w:right w:val="single" w:sz="4" w:space="0" w:color="auto"/>
            </w:tcBorders>
          </w:tcPr>
          <w:p w14:paraId="13AEE468" w14:textId="77777777" w:rsidR="00A119FF" w:rsidRPr="00A0242C" w:rsidRDefault="00A119FF" w:rsidP="00D3585F">
            <w:pPr>
              <w:jc w:val="both"/>
              <w:rPr>
                <w:sz w:val="23"/>
                <w:szCs w:val="23"/>
              </w:rPr>
            </w:pPr>
            <w:bookmarkStart w:id="6" w:name="_Toc103094643"/>
            <w:r w:rsidRPr="00A0242C">
              <w:rPr>
                <w:sz w:val="23"/>
                <w:szCs w:val="23"/>
              </w:rPr>
              <w:t>Devices labelled as having a special microbiological state should be designed, manufactured and packaged to ensure they remain so when placed on the market and remain so under the transport and storage conditions specified by the manufacturer.</w:t>
            </w:r>
            <w:bookmarkEnd w:id="6"/>
          </w:p>
          <w:p w14:paraId="377D1BAF"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559BE15D"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58218FFD"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1A9DC9A2" w14:textId="77777777" w:rsidR="00A119FF" w:rsidRPr="00A0242C" w:rsidRDefault="00A119FF" w:rsidP="00D3585F">
            <w:pPr>
              <w:jc w:val="both"/>
              <w:rPr>
                <w:sz w:val="23"/>
                <w:szCs w:val="23"/>
                <w:lang w:val="en-GB"/>
              </w:rPr>
            </w:pPr>
          </w:p>
        </w:tc>
      </w:tr>
      <w:tr w:rsidR="00A119FF" w:rsidRPr="00A0242C" w14:paraId="04EB386F"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52250612" w14:textId="77777777" w:rsidR="00A119FF" w:rsidRPr="00A0242C" w:rsidRDefault="00A119FF" w:rsidP="00D3585F">
            <w:pPr>
              <w:jc w:val="both"/>
              <w:rPr>
                <w:sz w:val="23"/>
                <w:szCs w:val="23"/>
                <w:lang w:val="en-GB"/>
              </w:rPr>
            </w:pPr>
            <w:r w:rsidRPr="00A0242C">
              <w:rPr>
                <w:sz w:val="23"/>
                <w:szCs w:val="23"/>
                <w:lang w:val="en-GB"/>
              </w:rPr>
              <w:t>8.3</w:t>
            </w:r>
          </w:p>
        </w:tc>
        <w:tc>
          <w:tcPr>
            <w:tcW w:w="1849" w:type="pct"/>
            <w:tcBorders>
              <w:top w:val="single" w:sz="4" w:space="0" w:color="auto"/>
              <w:left w:val="single" w:sz="4" w:space="0" w:color="auto"/>
              <w:bottom w:val="single" w:sz="4" w:space="0" w:color="auto"/>
              <w:right w:val="single" w:sz="4" w:space="0" w:color="auto"/>
            </w:tcBorders>
          </w:tcPr>
          <w:p w14:paraId="7166C072" w14:textId="77777777" w:rsidR="00A119FF" w:rsidRPr="00A0242C" w:rsidRDefault="00A119FF" w:rsidP="00D3585F">
            <w:pPr>
              <w:jc w:val="both"/>
              <w:rPr>
                <w:sz w:val="23"/>
                <w:szCs w:val="23"/>
              </w:rPr>
            </w:pPr>
            <w:r w:rsidRPr="00A0242C">
              <w:rPr>
                <w:sz w:val="23"/>
                <w:szCs w:val="23"/>
              </w:rPr>
              <w:t xml:space="preserve">Devices delivered in a sterile state should be designed, manufactured and packaged in a non-reusable pack, and/or according to appropriate procedures, to ensure </w:t>
            </w:r>
            <w:r w:rsidRPr="00A0242C">
              <w:rPr>
                <w:sz w:val="23"/>
                <w:szCs w:val="23"/>
              </w:rPr>
              <w:lastRenderedPageBreak/>
              <w:t>that they are sterile when placed on the market and remain sterile, under the transport and storage conditions indicated by the manufacturer, until the protective packaging is damaged or opened.</w:t>
            </w:r>
          </w:p>
          <w:p w14:paraId="0DF1C270" w14:textId="77777777" w:rsidR="00A119FF" w:rsidRPr="00A0242C" w:rsidRDefault="00A119FF" w:rsidP="00D3585F">
            <w:pPr>
              <w:jc w:val="both"/>
              <w:rPr>
                <w:sz w:val="23"/>
                <w:szCs w:val="23"/>
                <w:lang w:val="en-GB"/>
              </w:rPr>
            </w:pPr>
          </w:p>
        </w:tc>
        <w:tc>
          <w:tcPr>
            <w:tcW w:w="663" w:type="pct"/>
            <w:tcBorders>
              <w:top w:val="single" w:sz="4" w:space="0" w:color="auto"/>
              <w:left w:val="single" w:sz="4" w:space="0" w:color="auto"/>
              <w:bottom w:val="single" w:sz="4" w:space="0" w:color="auto"/>
              <w:right w:val="single" w:sz="4" w:space="0" w:color="auto"/>
            </w:tcBorders>
          </w:tcPr>
          <w:p w14:paraId="0EBD0142"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03E5E7CB"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25FA0DAC" w14:textId="77777777" w:rsidR="00A119FF" w:rsidRPr="00A0242C" w:rsidRDefault="00A119FF" w:rsidP="00D3585F">
            <w:pPr>
              <w:jc w:val="both"/>
              <w:rPr>
                <w:sz w:val="23"/>
                <w:szCs w:val="23"/>
                <w:lang w:val="en-GB"/>
              </w:rPr>
            </w:pPr>
          </w:p>
        </w:tc>
      </w:tr>
      <w:tr w:rsidR="00A119FF" w:rsidRPr="00A0242C" w14:paraId="1E6D94F9"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4EE0AF99" w14:textId="77777777" w:rsidR="00A119FF" w:rsidRPr="00A0242C" w:rsidRDefault="00A119FF" w:rsidP="00D3585F">
            <w:pPr>
              <w:jc w:val="both"/>
              <w:rPr>
                <w:sz w:val="23"/>
                <w:szCs w:val="23"/>
                <w:lang w:val="en-GB"/>
              </w:rPr>
            </w:pPr>
            <w:r w:rsidRPr="00A0242C">
              <w:rPr>
                <w:sz w:val="23"/>
                <w:szCs w:val="23"/>
                <w:lang w:val="en-GB"/>
              </w:rPr>
              <w:t>8.4</w:t>
            </w:r>
          </w:p>
        </w:tc>
        <w:tc>
          <w:tcPr>
            <w:tcW w:w="1849" w:type="pct"/>
            <w:tcBorders>
              <w:top w:val="single" w:sz="4" w:space="0" w:color="auto"/>
              <w:left w:val="single" w:sz="4" w:space="0" w:color="auto"/>
              <w:bottom w:val="single" w:sz="4" w:space="0" w:color="auto"/>
              <w:right w:val="single" w:sz="4" w:space="0" w:color="auto"/>
            </w:tcBorders>
          </w:tcPr>
          <w:p w14:paraId="1CBD600B" w14:textId="77777777" w:rsidR="00A119FF" w:rsidRPr="00A0242C" w:rsidRDefault="00A119FF" w:rsidP="00D3585F">
            <w:pPr>
              <w:jc w:val="both"/>
              <w:rPr>
                <w:sz w:val="23"/>
                <w:szCs w:val="23"/>
              </w:rPr>
            </w:pPr>
            <w:bookmarkStart w:id="7" w:name="_Toc103094644"/>
            <w:r w:rsidRPr="00A0242C">
              <w:rPr>
                <w:sz w:val="23"/>
                <w:szCs w:val="23"/>
              </w:rPr>
              <w:t>Devices labelled either as sterile or as having a special microbiological state should have been processed, manufactured and, if applicable, sterilized by appropriate, validated methods.</w:t>
            </w:r>
            <w:bookmarkEnd w:id="7"/>
          </w:p>
          <w:p w14:paraId="281A4935"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13774D79"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62E3DEEA"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5AEBAD8B" w14:textId="77777777" w:rsidR="00A119FF" w:rsidRPr="00A0242C" w:rsidRDefault="00A119FF" w:rsidP="00D3585F">
            <w:pPr>
              <w:jc w:val="both"/>
              <w:rPr>
                <w:sz w:val="23"/>
                <w:szCs w:val="23"/>
                <w:lang w:val="en-GB"/>
              </w:rPr>
            </w:pPr>
          </w:p>
        </w:tc>
      </w:tr>
      <w:tr w:rsidR="00A119FF" w:rsidRPr="00A0242C" w14:paraId="57026C9D"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6CF8E860" w14:textId="77777777" w:rsidR="00A119FF" w:rsidRPr="00A0242C" w:rsidRDefault="00A119FF" w:rsidP="00D3585F">
            <w:pPr>
              <w:jc w:val="both"/>
              <w:rPr>
                <w:sz w:val="23"/>
                <w:szCs w:val="23"/>
                <w:lang w:val="en-GB"/>
              </w:rPr>
            </w:pPr>
            <w:r w:rsidRPr="00A0242C">
              <w:rPr>
                <w:sz w:val="23"/>
                <w:szCs w:val="23"/>
                <w:lang w:val="en-GB"/>
              </w:rPr>
              <w:t>8.5</w:t>
            </w:r>
          </w:p>
        </w:tc>
        <w:tc>
          <w:tcPr>
            <w:tcW w:w="1849" w:type="pct"/>
            <w:tcBorders>
              <w:top w:val="single" w:sz="4" w:space="0" w:color="auto"/>
              <w:left w:val="single" w:sz="4" w:space="0" w:color="auto"/>
              <w:bottom w:val="single" w:sz="4" w:space="0" w:color="auto"/>
              <w:right w:val="single" w:sz="4" w:space="0" w:color="auto"/>
            </w:tcBorders>
          </w:tcPr>
          <w:p w14:paraId="23F79580" w14:textId="77777777" w:rsidR="00A119FF" w:rsidRPr="00A0242C" w:rsidRDefault="00A119FF" w:rsidP="00D3585F">
            <w:pPr>
              <w:jc w:val="both"/>
              <w:rPr>
                <w:sz w:val="23"/>
                <w:szCs w:val="23"/>
              </w:rPr>
            </w:pPr>
            <w:bookmarkStart w:id="8" w:name="_Toc103094645"/>
            <w:r w:rsidRPr="00A0242C">
              <w:rPr>
                <w:sz w:val="23"/>
                <w:szCs w:val="23"/>
              </w:rPr>
              <w:t>Devices intended to be sterilized should be manufactured in appropriately controlled (</w:t>
            </w:r>
            <w:proofErr w:type="gramStart"/>
            <w:r w:rsidRPr="00A0242C">
              <w:rPr>
                <w:sz w:val="23"/>
                <w:szCs w:val="23"/>
              </w:rPr>
              <w:t>e.g.</w:t>
            </w:r>
            <w:proofErr w:type="gramEnd"/>
            <w:r w:rsidRPr="00A0242C">
              <w:rPr>
                <w:sz w:val="23"/>
                <w:szCs w:val="23"/>
              </w:rPr>
              <w:t xml:space="preserve"> environmental) conditions.</w:t>
            </w:r>
            <w:bookmarkEnd w:id="8"/>
          </w:p>
          <w:p w14:paraId="6C2F1542"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654F62EF"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319362A3"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7E3BCBB2" w14:textId="77777777" w:rsidR="00A119FF" w:rsidRPr="00A0242C" w:rsidRDefault="00A119FF" w:rsidP="00D3585F">
            <w:pPr>
              <w:jc w:val="both"/>
              <w:rPr>
                <w:sz w:val="23"/>
                <w:szCs w:val="23"/>
                <w:lang w:val="en-GB"/>
              </w:rPr>
            </w:pPr>
          </w:p>
        </w:tc>
      </w:tr>
      <w:tr w:rsidR="00A119FF" w:rsidRPr="00A0242C" w14:paraId="231E0A01"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130DB41B" w14:textId="77777777" w:rsidR="00A119FF" w:rsidRPr="00A0242C" w:rsidRDefault="00A119FF" w:rsidP="00D3585F">
            <w:pPr>
              <w:jc w:val="both"/>
              <w:rPr>
                <w:sz w:val="23"/>
                <w:szCs w:val="23"/>
                <w:lang w:val="en-GB"/>
              </w:rPr>
            </w:pPr>
            <w:r w:rsidRPr="00A0242C">
              <w:rPr>
                <w:sz w:val="23"/>
                <w:szCs w:val="23"/>
                <w:lang w:val="en-GB"/>
              </w:rPr>
              <w:t>8.6</w:t>
            </w:r>
          </w:p>
        </w:tc>
        <w:tc>
          <w:tcPr>
            <w:tcW w:w="1849" w:type="pct"/>
            <w:tcBorders>
              <w:top w:val="single" w:sz="4" w:space="0" w:color="auto"/>
              <w:left w:val="single" w:sz="4" w:space="0" w:color="auto"/>
              <w:bottom w:val="single" w:sz="4" w:space="0" w:color="auto"/>
              <w:right w:val="single" w:sz="4" w:space="0" w:color="auto"/>
            </w:tcBorders>
          </w:tcPr>
          <w:p w14:paraId="0FC326F6" w14:textId="77777777" w:rsidR="00A119FF" w:rsidRPr="00A0242C" w:rsidRDefault="00A119FF" w:rsidP="00D3585F">
            <w:pPr>
              <w:jc w:val="both"/>
              <w:rPr>
                <w:sz w:val="23"/>
                <w:szCs w:val="23"/>
              </w:rPr>
            </w:pPr>
            <w:bookmarkStart w:id="9" w:name="_Toc103094646"/>
            <w:r w:rsidRPr="00A0242C">
              <w:rPr>
                <w:sz w:val="23"/>
                <w:szCs w:val="23"/>
              </w:rPr>
              <w:t xml:space="preserve">Packaging systems for </w:t>
            </w:r>
            <w:proofErr w:type="spellStart"/>
            <w:r w:rsidRPr="00A0242C">
              <w:rPr>
                <w:sz w:val="23"/>
                <w:szCs w:val="23"/>
              </w:rPr>
              <w:t>non</w:t>
            </w:r>
            <w:r>
              <w:rPr>
                <w:sz w:val="23"/>
                <w:szCs w:val="23"/>
              </w:rPr>
              <w:t xml:space="preserve"> </w:t>
            </w:r>
            <w:r w:rsidRPr="00A0242C">
              <w:rPr>
                <w:sz w:val="23"/>
                <w:szCs w:val="23"/>
              </w:rPr>
              <w:t>sterile</w:t>
            </w:r>
            <w:proofErr w:type="spellEnd"/>
            <w:r w:rsidRPr="00A0242C">
              <w:rPr>
                <w:sz w:val="23"/>
                <w:szCs w:val="23"/>
              </w:rPr>
              <w:t xml:space="preserve"> devices should maintain the integrity and cleanliness of the product and, if the devices are to be sterilized prior to use, minimize the risk of microbial contamination; the packaging system should be suitable taking account of the method of sterilization indicated by the manufacturer.</w:t>
            </w:r>
            <w:bookmarkEnd w:id="9"/>
          </w:p>
          <w:p w14:paraId="4CBA52DB"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23096AD6"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3B544DF6"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2C3FB561" w14:textId="77777777" w:rsidR="00A119FF" w:rsidRPr="00A0242C" w:rsidRDefault="00A119FF" w:rsidP="00D3585F">
            <w:pPr>
              <w:jc w:val="both"/>
              <w:rPr>
                <w:sz w:val="23"/>
                <w:szCs w:val="23"/>
                <w:lang w:val="en-GB"/>
              </w:rPr>
            </w:pPr>
          </w:p>
        </w:tc>
      </w:tr>
      <w:tr w:rsidR="00A119FF" w:rsidRPr="00A0242C" w14:paraId="3D3C3DCF"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527291F1" w14:textId="77777777" w:rsidR="00A119FF" w:rsidRPr="00A0242C" w:rsidRDefault="00A119FF" w:rsidP="00D3585F">
            <w:pPr>
              <w:jc w:val="both"/>
              <w:rPr>
                <w:sz w:val="23"/>
                <w:szCs w:val="23"/>
                <w:lang w:val="en-GB"/>
              </w:rPr>
            </w:pPr>
            <w:r w:rsidRPr="00A0242C">
              <w:rPr>
                <w:sz w:val="23"/>
                <w:szCs w:val="23"/>
                <w:lang w:val="en-GB"/>
              </w:rPr>
              <w:t>8.7</w:t>
            </w:r>
          </w:p>
        </w:tc>
        <w:tc>
          <w:tcPr>
            <w:tcW w:w="1849" w:type="pct"/>
            <w:tcBorders>
              <w:top w:val="single" w:sz="4" w:space="0" w:color="auto"/>
              <w:left w:val="single" w:sz="4" w:space="0" w:color="auto"/>
              <w:bottom w:val="single" w:sz="4" w:space="0" w:color="auto"/>
              <w:right w:val="single" w:sz="4" w:space="0" w:color="auto"/>
            </w:tcBorders>
          </w:tcPr>
          <w:p w14:paraId="1055B2A1" w14:textId="77777777" w:rsidR="00A119FF" w:rsidRPr="00A0242C" w:rsidRDefault="00A119FF" w:rsidP="00D3585F">
            <w:pPr>
              <w:jc w:val="both"/>
              <w:rPr>
                <w:sz w:val="23"/>
                <w:szCs w:val="23"/>
              </w:rPr>
            </w:pPr>
            <w:bookmarkStart w:id="10" w:name="_Toc103094647"/>
            <w:r w:rsidRPr="00A0242C">
              <w:rPr>
                <w:sz w:val="23"/>
                <w:szCs w:val="23"/>
              </w:rPr>
              <w:t>The labelling of the device should distinguish between identical or similar products placed on the market in both sterile and non</w:t>
            </w:r>
            <w:r>
              <w:rPr>
                <w:sz w:val="23"/>
                <w:szCs w:val="23"/>
              </w:rPr>
              <w:t>-</w:t>
            </w:r>
            <w:r w:rsidRPr="00A0242C">
              <w:rPr>
                <w:sz w:val="23"/>
                <w:szCs w:val="23"/>
              </w:rPr>
              <w:t>sterile condition</w:t>
            </w:r>
            <w:r>
              <w:rPr>
                <w:sz w:val="23"/>
                <w:szCs w:val="23"/>
              </w:rPr>
              <w:t>s</w:t>
            </w:r>
            <w:r w:rsidRPr="00A0242C">
              <w:rPr>
                <w:sz w:val="23"/>
                <w:szCs w:val="23"/>
              </w:rPr>
              <w:t>.</w:t>
            </w:r>
            <w:bookmarkEnd w:id="10"/>
          </w:p>
          <w:p w14:paraId="42B2896E"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564F0A9D"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31571815"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75439872" w14:textId="77777777" w:rsidR="00A119FF" w:rsidRPr="00A0242C" w:rsidRDefault="00A119FF" w:rsidP="00D3585F">
            <w:pPr>
              <w:jc w:val="both"/>
              <w:rPr>
                <w:sz w:val="23"/>
                <w:szCs w:val="23"/>
                <w:lang w:val="en-GB"/>
              </w:rPr>
            </w:pPr>
          </w:p>
        </w:tc>
      </w:tr>
      <w:tr w:rsidR="00A119FF" w:rsidRPr="00A0242C" w14:paraId="0EC96263"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4B1BF35C" w14:textId="77777777" w:rsidR="00A119FF" w:rsidRPr="00A0242C" w:rsidRDefault="00A119FF" w:rsidP="00D3585F">
            <w:pPr>
              <w:jc w:val="both"/>
              <w:rPr>
                <w:sz w:val="23"/>
                <w:szCs w:val="23"/>
                <w:lang w:val="en-GB"/>
              </w:rPr>
            </w:pPr>
            <w:r w:rsidRPr="00A0242C">
              <w:rPr>
                <w:sz w:val="23"/>
                <w:szCs w:val="23"/>
                <w:lang w:val="en-GB"/>
              </w:rPr>
              <w:t>9.</w:t>
            </w:r>
          </w:p>
          <w:p w14:paraId="0A53DD01" w14:textId="77777777" w:rsidR="00A119FF" w:rsidRPr="00A0242C" w:rsidRDefault="00A119FF" w:rsidP="00D3585F">
            <w:pPr>
              <w:jc w:val="both"/>
              <w:rPr>
                <w:sz w:val="23"/>
                <w:szCs w:val="23"/>
                <w:lang w:val="en-GB"/>
              </w:rPr>
            </w:pPr>
          </w:p>
          <w:p w14:paraId="4E5214E7" w14:textId="77777777" w:rsidR="00A119FF" w:rsidRPr="00A0242C" w:rsidRDefault="00A119FF" w:rsidP="00D3585F">
            <w:pPr>
              <w:jc w:val="both"/>
              <w:rPr>
                <w:sz w:val="23"/>
                <w:szCs w:val="23"/>
                <w:lang w:val="en-GB"/>
              </w:rPr>
            </w:pPr>
            <w:r w:rsidRPr="00A0242C">
              <w:rPr>
                <w:sz w:val="23"/>
                <w:szCs w:val="23"/>
                <w:lang w:val="en-GB"/>
              </w:rPr>
              <w:t>9.1</w:t>
            </w:r>
          </w:p>
        </w:tc>
        <w:tc>
          <w:tcPr>
            <w:tcW w:w="1849" w:type="pct"/>
            <w:tcBorders>
              <w:top w:val="single" w:sz="4" w:space="0" w:color="auto"/>
              <w:left w:val="single" w:sz="4" w:space="0" w:color="auto"/>
              <w:bottom w:val="single" w:sz="4" w:space="0" w:color="auto"/>
              <w:right w:val="single" w:sz="4" w:space="0" w:color="auto"/>
            </w:tcBorders>
            <w:hideMark/>
          </w:tcPr>
          <w:p w14:paraId="3DF8BBD5" w14:textId="77777777" w:rsidR="00A119FF" w:rsidRPr="00A0242C" w:rsidRDefault="00A119FF" w:rsidP="00D3585F">
            <w:pPr>
              <w:jc w:val="both"/>
              <w:rPr>
                <w:sz w:val="23"/>
                <w:szCs w:val="23"/>
              </w:rPr>
            </w:pPr>
            <w:bookmarkStart w:id="11" w:name="_Toc275955597"/>
            <w:bookmarkStart w:id="12" w:name="_Toc103094648"/>
            <w:r w:rsidRPr="00A0242C">
              <w:rPr>
                <w:sz w:val="23"/>
                <w:szCs w:val="23"/>
              </w:rPr>
              <w:t>Medical devices incorporating a substance considered to be a medicinal product/drug</w:t>
            </w:r>
            <w:bookmarkEnd w:id="11"/>
            <w:bookmarkEnd w:id="12"/>
          </w:p>
          <w:p w14:paraId="0A4AB306" w14:textId="77777777" w:rsidR="00A119FF" w:rsidRPr="00A0242C" w:rsidRDefault="00A119FF" w:rsidP="00D3585F">
            <w:pPr>
              <w:jc w:val="both"/>
              <w:rPr>
                <w:sz w:val="23"/>
                <w:szCs w:val="23"/>
              </w:rPr>
            </w:pPr>
            <w:bookmarkStart w:id="13" w:name="_Toc103094649"/>
            <w:r w:rsidRPr="00A0242C">
              <w:rPr>
                <w:sz w:val="23"/>
                <w:szCs w:val="23"/>
              </w:rPr>
              <w:t xml:space="preserve">Where a device incorporates, as an integral part, a substance which, if used separately, may be considered to be a medicinal product/drug as defined in the relevant legislation that applies within that jurisdiction and which is liable to act upon the body with action ancillary to that of the device, the safety, quality and </w:t>
            </w:r>
            <w:r w:rsidRPr="00A0242C">
              <w:rPr>
                <w:sz w:val="23"/>
                <w:szCs w:val="23"/>
              </w:rPr>
              <w:lastRenderedPageBreak/>
              <w:t>performance of the device as a whole should be verified, as well as the safety, quality and efficacy of the substance in the specific application,</w:t>
            </w:r>
            <w:bookmarkEnd w:id="13"/>
            <w:r w:rsidRPr="00A0242C">
              <w:rPr>
                <w:sz w:val="23"/>
                <w:szCs w:val="23"/>
              </w:rPr>
              <w:t xml:space="preserve"> </w:t>
            </w:r>
          </w:p>
        </w:tc>
        <w:tc>
          <w:tcPr>
            <w:tcW w:w="663" w:type="pct"/>
            <w:tcBorders>
              <w:top w:val="single" w:sz="4" w:space="0" w:color="auto"/>
              <w:left w:val="single" w:sz="4" w:space="0" w:color="auto"/>
              <w:bottom w:val="single" w:sz="4" w:space="0" w:color="auto"/>
              <w:right w:val="single" w:sz="4" w:space="0" w:color="auto"/>
            </w:tcBorders>
          </w:tcPr>
          <w:p w14:paraId="6EC29C15"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3AEAC698"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5BD17D86" w14:textId="77777777" w:rsidR="00A119FF" w:rsidRPr="00A0242C" w:rsidRDefault="00A119FF" w:rsidP="00D3585F">
            <w:pPr>
              <w:jc w:val="both"/>
              <w:rPr>
                <w:sz w:val="23"/>
                <w:szCs w:val="23"/>
                <w:lang w:val="en-GB"/>
              </w:rPr>
            </w:pPr>
          </w:p>
        </w:tc>
      </w:tr>
      <w:tr w:rsidR="00A119FF" w:rsidRPr="00A0242C" w14:paraId="0DC11C76"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5ED0283C" w14:textId="77777777" w:rsidR="00A119FF" w:rsidRPr="00A0242C" w:rsidRDefault="00A119FF" w:rsidP="00D3585F">
            <w:pPr>
              <w:jc w:val="both"/>
              <w:rPr>
                <w:sz w:val="23"/>
                <w:szCs w:val="23"/>
                <w:lang w:val="en-GB"/>
              </w:rPr>
            </w:pPr>
            <w:r w:rsidRPr="00A0242C">
              <w:rPr>
                <w:sz w:val="23"/>
                <w:szCs w:val="23"/>
                <w:lang w:val="en-GB"/>
              </w:rPr>
              <w:t>10.</w:t>
            </w:r>
          </w:p>
          <w:p w14:paraId="72A46F71" w14:textId="77777777" w:rsidR="00A119FF" w:rsidRPr="00A0242C" w:rsidRDefault="00A119FF" w:rsidP="00D3585F">
            <w:pPr>
              <w:jc w:val="both"/>
              <w:rPr>
                <w:sz w:val="23"/>
                <w:szCs w:val="23"/>
                <w:lang w:val="en-GB"/>
              </w:rPr>
            </w:pPr>
          </w:p>
          <w:p w14:paraId="2954469A" w14:textId="77777777" w:rsidR="00A119FF" w:rsidRPr="00A0242C" w:rsidRDefault="00A119FF" w:rsidP="00D3585F">
            <w:pPr>
              <w:jc w:val="both"/>
              <w:rPr>
                <w:sz w:val="23"/>
                <w:szCs w:val="23"/>
                <w:lang w:val="en-GB"/>
              </w:rPr>
            </w:pPr>
            <w:r w:rsidRPr="00A0242C">
              <w:rPr>
                <w:sz w:val="23"/>
                <w:szCs w:val="23"/>
                <w:lang w:val="en-GB"/>
              </w:rPr>
              <w:t>10.1</w:t>
            </w:r>
          </w:p>
        </w:tc>
        <w:tc>
          <w:tcPr>
            <w:tcW w:w="1849" w:type="pct"/>
            <w:tcBorders>
              <w:top w:val="single" w:sz="4" w:space="0" w:color="auto"/>
              <w:left w:val="single" w:sz="4" w:space="0" w:color="auto"/>
              <w:bottom w:val="single" w:sz="4" w:space="0" w:color="auto"/>
              <w:right w:val="single" w:sz="4" w:space="0" w:color="auto"/>
            </w:tcBorders>
            <w:hideMark/>
          </w:tcPr>
          <w:p w14:paraId="212541DD" w14:textId="77777777" w:rsidR="00A119FF" w:rsidRPr="00A0242C" w:rsidRDefault="00A119FF" w:rsidP="00D3585F">
            <w:pPr>
              <w:jc w:val="both"/>
              <w:rPr>
                <w:sz w:val="23"/>
                <w:szCs w:val="23"/>
                <w:u w:val="single"/>
              </w:rPr>
            </w:pPr>
            <w:bookmarkStart w:id="14" w:name="_Toc275955598"/>
            <w:bookmarkStart w:id="15" w:name="_Toc103094650"/>
            <w:r w:rsidRPr="00A0242C">
              <w:rPr>
                <w:sz w:val="23"/>
                <w:szCs w:val="23"/>
                <w:u w:val="single"/>
              </w:rPr>
              <w:t>Medical devices incorporating materials of biological origin</w:t>
            </w:r>
            <w:bookmarkEnd w:id="14"/>
            <w:bookmarkEnd w:id="15"/>
          </w:p>
          <w:p w14:paraId="2D5C6C71" w14:textId="77777777" w:rsidR="00A119FF" w:rsidRPr="00A0242C" w:rsidRDefault="00A119FF" w:rsidP="00D3585F">
            <w:pPr>
              <w:jc w:val="both"/>
              <w:rPr>
                <w:sz w:val="23"/>
                <w:szCs w:val="23"/>
              </w:rPr>
            </w:pPr>
            <w:bookmarkStart w:id="16" w:name="_Toc103094651"/>
            <w:r w:rsidRPr="00A0242C">
              <w:rPr>
                <w:sz w:val="23"/>
                <w:szCs w:val="23"/>
              </w:rPr>
              <w:t xml:space="preserve">In some jurisdictions products incorporating tissues, cells and substances of animal origin may be considered medical devices.  In this case, such tissues, cells and substances should originate from animals that have been subjected to veterinary controls and surveillance adapted to the intended use of the tissues.  National regulations may require that the manufacturer and/or the Regulatory Authority retain information on the geographical origin of the animals.  Processing, preservation, testing and handling of tissues, cells and substances of animal origin should be carried out so as to provide optimal safety for patients, users and, where applicable, other persons.  In particular, safety with regard to viruses and other transmissible agents should be addressed by </w:t>
            </w:r>
            <w:r>
              <w:rPr>
                <w:sz w:val="23"/>
                <w:szCs w:val="23"/>
              </w:rPr>
              <w:t xml:space="preserve">the </w:t>
            </w:r>
            <w:r w:rsidRPr="00A0242C">
              <w:rPr>
                <w:sz w:val="23"/>
                <w:szCs w:val="23"/>
              </w:rPr>
              <w:t>implementation of validated methods of elimination or inactivation in the course of the manufacturing process.</w:t>
            </w:r>
            <w:bookmarkEnd w:id="16"/>
            <w:r w:rsidRPr="00A0242C">
              <w:rPr>
                <w:sz w:val="23"/>
                <w:szCs w:val="23"/>
              </w:rPr>
              <w:t xml:space="preserve">  </w:t>
            </w:r>
          </w:p>
        </w:tc>
        <w:tc>
          <w:tcPr>
            <w:tcW w:w="663" w:type="pct"/>
            <w:tcBorders>
              <w:top w:val="single" w:sz="4" w:space="0" w:color="auto"/>
              <w:left w:val="single" w:sz="4" w:space="0" w:color="auto"/>
              <w:bottom w:val="single" w:sz="4" w:space="0" w:color="auto"/>
              <w:right w:val="single" w:sz="4" w:space="0" w:color="auto"/>
            </w:tcBorders>
          </w:tcPr>
          <w:p w14:paraId="4DB8E485"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4923A85E"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77FF071F" w14:textId="77777777" w:rsidR="00A119FF" w:rsidRPr="00A0242C" w:rsidRDefault="00A119FF" w:rsidP="00D3585F">
            <w:pPr>
              <w:jc w:val="both"/>
              <w:rPr>
                <w:sz w:val="23"/>
                <w:szCs w:val="23"/>
                <w:lang w:val="en-GB"/>
              </w:rPr>
            </w:pPr>
          </w:p>
        </w:tc>
      </w:tr>
      <w:tr w:rsidR="00A119FF" w:rsidRPr="00A0242C" w14:paraId="1E400AA1"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446D996F" w14:textId="77777777" w:rsidR="00A119FF" w:rsidRPr="00A0242C" w:rsidRDefault="00A119FF" w:rsidP="00D3585F">
            <w:pPr>
              <w:jc w:val="both"/>
              <w:rPr>
                <w:sz w:val="23"/>
                <w:szCs w:val="23"/>
                <w:lang w:val="en-GB"/>
              </w:rPr>
            </w:pPr>
            <w:r w:rsidRPr="00A0242C">
              <w:rPr>
                <w:sz w:val="23"/>
                <w:szCs w:val="23"/>
                <w:lang w:val="en-GB"/>
              </w:rPr>
              <w:t>10.2</w:t>
            </w:r>
          </w:p>
        </w:tc>
        <w:tc>
          <w:tcPr>
            <w:tcW w:w="1849" w:type="pct"/>
            <w:tcBorders>
              <w:top w:val="single" w:sz="4" w:space="0" w:color="auto"/>
              <w:left w:val="single" w:sz="4" w:space="0" w:color="auto"/>
              <w:bottom w:val="single" w:sz="4" w:space="0" w:color="auto"/>
              <w:right w:val="single" w:sz="4" w:space="0" w:color="auto"/>
            </w:tcBorders>
            <w:hideMark/>
          </w:tcPr>
          <w:p w14:paraId="3BA40480" w14:textId="77777777" w:rsidR="00A119FF" w:rsidRPr="00A0242C" w:rsidRDefault="00A119FF" w:rsidP="00D3585F">
            <w:pPr>
              <w:jc w:val="both"/>
              <w:rPr>
                <w:sz w:val="23"/>
                <w:szCs w:val="23"/>
              </w:rPr>
            </w:pPr>
            <w:bookmarkStart w:id="17" w:name="_Toc103094652"/>
            <w:r w:rsidRPr="00A0242C">
              <w:rPr>
                <w:sz w:val="23"/>
                <w:szCs w:val="23"/>
              </w:rPr>
              <w:t xml:space="preserve">In some jurisdictions products incorporating human tissues, cells and substances may be considered medical devices.  In this case, the selection of sources, donors and/or substances of human origin, the processing, preservation, testing and handling of tissues, cells and substances of such origin should be carried out so as to provide optimal safety for patients, users and, where applicable, other persons.  In particular, safety with regard to </w:t>
            </w:r>
            <w:r w:rsidRPr="00A0242C">
              <w:rPr>
                <w:sz w:val="23"/>
                <w:szCs w:val="23"/>
              </w:rPr>
              <w:lastRenderedPageBreak/>
              <w:t xml:space="preserve">viruses and other transmissible agents should be addressed by </w:t>
            </w:r>
            <w:r>
              <w:rPr>
                <w:sz w:val="23"/>
                <w:szCs w:val="23"/>
              </w:rPr>
              <w:t xml:space="preserve">the </w:t>
            </w:r>
            <w:r w:rsidRPr="00A0242C">
              <w:rPr>
                <w:sz w:val="23"/>
                <w:szCs w:val="23"/>
              </w:rPr>
              <w:t>implementation of validated methods of elimination or inactivation in the course of the manufacturing process.</w:t>
            </w:r>
            <w:bookmarkEnd w:id="17"/>
          </w:p>
        </w:tc>
        <w:tc>
          <w:tcPr>
            <w:tcW w:w="663" w:type="pct"/>
            <w:tcBorders>
              <w:top w:val="single" w:sz="4" w:space="0" w:color="auto"/>
              <w:left w:val="single" w:sz="4" w:space="0" w:color="auto"/>
              <w:bottom w:val="single" w:sz="4" w:space="0" w:color="auto"/>
              <w:right w:val="single" w:sz="4" w:space="0" w:color="auto"/>
            </w:tcBorders>
          </w:tcPr>
          <w:p w14:paraId="1E4D7FCA"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1E2C2155"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1E076F28" w14:textId="77777777" w:rsidR="00A119FF" w:rsidRPr="00A0242C" w:rsidRDefault="00A119FF" w:rsidP="00D3585F">
            <w:pPr>
              <w:jc w:val="both"/>
              <w:rPr>
                <w:sz w:val="23"/>
                <w:szCs w:val="23"/>
                <w:lang w:val="en-GB"/>
              </w:rPr>
            </w:pPr>
          </w:p>
        </w:tc>
      </w:tr>
      <w:tr w:rsidR="00A119FF" w:rsidRPr="00A0242C" w14:paraId="6AA02E01"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19E485B4" w14:textId="77777777" w:rsidR="00A119FF" w:rsidRPr="00A0242C" w:rsidRDefault="00A119FF" w:rsidP="00D3585F">
            <w:pPr>
              <w:jc w:val="both"/>
              <w:rPr>
                <w:sz w:val="23"/>
                <w:szCs w:val="23"/>
                <w:lang w:val="en-GB"/>
              </w:rPr>
            </w:pPr>
            <w:r w:rsidRPr="00A0242C">
              <w:rPr>
                <w:sz w:val="23"/>
                <w:szCs w:val="23"/>
                <w:lang w:val="en-GB"/>
              </w:rPr>
              <w:t>10.3</w:t>
            </w:r>
          </w:p>
        </w:tc>
        <w:tc>
          <w:tcPr>
            <w:tcW w:w="1849" w:type="pct"/>
            <w:tcBorders>
              <w:top w:val="single" w:sz="4" w:space="0" w:color="auto"/>
              <w:left w:val="single" w:sz="4" w:space="0" w:color="auto"/>
              <w:bottom w:val="single" w:sz="4" w:space="0" w:color="auto"/>
              <w:right w:val="single" w:sz="4" w:space="0" w:color="auto"/>
            </w:tcBorders>
          </w:tcPr>
          <w:p w14:paraId="6EE9FB3E" w14:textId="77777777" w:rsidR="00A119FF" w:rsidRPr="00A0242C" w:rsidRDefault="00A119FF" w:rsidP="00D3585F">
            <w:pPr>
              <w:jc w:val="both"/>
              <w:rPr>
                <w:sz w:val="23"/>
                <w:szCs w:val="23"/>
              </w:rPr>
            </w:pPr>
            <w:bookmarkStart w:id="18" w:name="_Toc103094653"/>
            <w:r w:rsidRPr="00A0242C">
              <w:rPr>
                <w:sz w:val="23"/>
                <w:szCs w:val="23"/>
              </w:rPr>
              <w:t xml:space="preserve">In some jurisdictions products incorporating cells and substances of microbial origin may be considered medical devices.  In this case, processing, preservation, testing and handling of cells and substances should be carried out so as to provide optimal safety for patients, users and, where applicable, other persons.  In particular, safety with regard to viruses and other transmissible agents should be addressed by </w:t>
            </w:r>
            <w:r>
              <w:rPr>
                <w:sz w:val="23"/>
                <w:szCs w:val="23"/>
              </w:rPr>
              <w:t xml:space="preserve">the </w:t>
            </w:r>
            <w:r w:rsidRPr="00A0242C">
              <w:rPr>
                <w:sz w:val="23"/>
                <w:szCs w:val="23"/>
              </w:rPr>
              <w:t>implementation of validated methods of elimination or inactivation in the course of the manufacturing process.</w:t>
            </w:r>
            <w:bookmarkEnd w:id="18"/>
          </w:p>
          <w:p w14:paraId="215863D9"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56FB4C14"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01A289B7"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5389DAEA" w14:textId="77777777" w:rsidR="00A119FF" w:rsidRPr="00A0242C" w:rsidRDefault="00A119FF" w:rsidP="00D3585F">
            <w:pPr>
              <w:jc w:val="both"/>
              <w:rPr>
                <w:sz w:val="23"/>
                <w:szCs w:val="23"/>
                <w:lang w:val="en-GB"/>
              </w:rPr>
            </w:pPr>
          </w:p>
        </w:tc>
      </w:tr>
      <w:tr w:rsidR="00A119FF" w:rsidRPr="00A0242C" w14:paraId="2F61C1C4"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1E11D05B" w14:textId="77777777" w:rsidR="00A119FF" w:rsidRPr="00A0242C" w:rsidRDefault="00A119FF" w:rsidP="00D3585F">
            <w:pPr>
              <w:jc w:val="both"/>
              <w:rPr>
                <w:sz w:val="23"/>
                <w:szCs w:val="23"/>
                <w:lang w:val="en-GB"/>
              </w:rPr>
            </w:pPr>
            <w:r w:rsidRPr="00A0242C">
              <w:rPr>
                <w:sz w:val="23"/>
                <w:szCs w:val="23"/>
                <w:lang w:val="en-GB"/>
              </w:rPr>
              <w:t>11.</w:t>
            </w:r>
          </w:p>
          <w:p w14:paraId="2C72ED6E" w14:textId="77777777" w:rsidR="00A119FF" w:rsidRPr="00A0242C" w:rsidRDefault="00A119FF" w:rsidP="00D3585F">
            <w:pPr>
              <w:jc w:val="both"/>
              <w:rPr>
                <w:sz w:val="23"/>
                <w:szCs w:val="23"/>
                <w:lang w:val="en-GB"/>
              </w:rPr>
            </w:pPr>
          </w:p>
          <w:p w14:paraId="500B5B8B" w14:textId="77777777" w:rsidR="00A119FF" w:rsidRPr="00A0242C" w:rsidRDefault="00A119FF" w:rsidP="00D3585F">
            <w:pPr>
              <w:jc w:val="both"/>
              <w:rPr>
                <w:sz w:val="23"/>
                <w:szCs w:val="23"/>
                <w:lang w:val="en-GB"/>
              </w:rPr>
            </w:pPr>
            <w:r w:rsidRPr="00A0242C">
              <w:rPr>
                <w:sz w:val="23"/>
                <w:szCs w:val="23"/>
                <w:lang w:val="en-GB"/>
              </w:rPr>
              <w:t>11.1</w:t>
            </w:r>
          </w:p>
        </w:tc>
        <w:tc>
          <w:tcPr>
            <w:tcW w:w="1849" w:type="pct"/>
            <w:tcBorders>
              <w:top w:val="single" w:sz="4" w:space="0" w:color="auto"/>
              <w:left w:val="single" w:sz="4" w:space="0" w:color="auto"/>
              <w:bottom w:val="single" w:sz="4" w:space="0" w:color="auto"/>
              <w:right w:val="single" w:sz="4" w:space="0" w:color="auto"/>
            </w:tcBorders>
          </w:tcPr>
          <w:p w14:paraId="5EC3C161" w14:textId="77777777" w:rsidR="00A119FF" w:rsidRPr="00A0242C" w:rsidRDefault="00A119FF" w:rsidP="00D3585F">
            <w:pPr>
              <w:jc w:val="both"/>
              <w:rPr>
                <w:sz w:val="23"/>
                <w:szCs w:val="23"/>
                <w:u w:val="single"/>
                <w:lang w:val="en-GB"/>
              </w:rPr>
            </w:pPr>
            <w:r w:rsidRPr="00A0242C">
              <w:rPr>
                <w:sz w:val="23"/>
                <w:szCs w:val="23"/>
                <w:u w:val="single"/>
                <w:lang w:val="en-GB"/>
              </w:rPr>
              <w:t>Manufacturing and environmental properties</w:t>
            </w:r>
          </w:p>
          <w:p w14:paraId="16DE96EF" w14:textId="77777777" w:rsidR="00A119FF" w:rsidRPr="00A0242C" w:rsidRDefault="00A119FF" w:rsidP="00D3585F">
            <w:pPr>
              <w:jc w:val="both"/>
              <w:rPr>
                <w:sz w:val="23"/>
                <w:szCs w:val="23"/>
                <w:u w:val="single"/>
                <w:lang w:val="en-GB"/>
              </w:rPr>
            </w:pPr>
          </w:p>
          <w:p w14:paraId="7451097D" w14:textId="77777777" w:rsidR="00A119FF" w:rsidRPr="00A0242C" w:rsidRDefault="00A119FF" w:rsidP="00D3585F">
            <w:pPr>
              <w:jc w:val="both"/>
              <w:rPr>
                <w:sz w:val="23"/>
                <w:szCs w:val="23"/>
                <w:lang w:val="en-GB"/>
              </w:rPr>
            </w:pPr>
            <w:r w:rsidRPr="00A0242C">
              <w:rPr>
                <w:sz w:val="23"/>
                <w:szCs w:val="23"/>
              </w:rPr>
              <w:t xml:space="preserve">If the device is intended for use in combination with other devices or equipment, the whole combination, including the connection system should be safe and should not impair the specified performance of the devices.  Any restrictions on use applying to such combinations should be indicated on the labelling and/or in the instructions for use. Connections which the user has to handle, such as fluid, gas transfer or mechanical </w:t>
            </w:r>
            <w:proofErr w:type="gramStart"/>
            <w:r w:rsidRPr="00A0242C">
              <w:rPr>
                <w:sz w:val="23"/>
                <w:szCs w:val="23"/>
              </w:rPr>
              <w:t>coupling,  should</w:t>
            </w:r>
            <w:proofErr w:type="gramEnd"/>
            <w:r w:rsidRPr="00A0242C">
              <w:rPr>
                <w:sz w:val="23"/>
                <w:szCs w:val="23"/>
              </w:rPr>
              <w:t xml:space="preserve"> be designed and constructed in such a way as to minimize all possible risks from </w:t>
            </w:r>
            <w:r>
              <w:rPr>
                <w:sz w:val="23"/>
                <w:szCs w:val="23"/>
              </w:rPr>
              <w:t xml:space="preserve">an </w:t>
            </w:r>
            <w:r w:rsidRPr="00A0242C">
              <w:rPr>
                <w:sz w:val="23"/>
                <w:szCs w:val="23"/>
              </w:rPr>
              <w:t>incorrect connection.</w:t>
            </w:r>
          </w:p>
        </w:tc>
        <w:tc>
          <w:tcPr>
            <w:tcW w:w="663" w:type="pct"/>
            <w:tcBorders>
              <w:top w:val="single" w:sz="4" w:space="0" w:color="auto"/>
              <w:left w:val="single" w:sz="4" w:space="0" w:color="auto"/>
              <w:bottom w:val="single" w:sz="4" w:space="0" w:color="auto"/>
              <w:right w:val="single" w:sz="4" w:space="0" w:color="auto"/>
            </w:tcBorders>
          </w:tcPr>
          <w:p w14:paraId="63E6093A"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0AFCE9FD"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23A94250" w14:textId="77777777" w:rsidR="00A119FF" w:rsidRPr="00A0242C" w:rsidRDefault="00A119FF" w:rsidP="00D3585F">
            <w:pPr>
              <w:jc w:val="both"/>
              <w:rPr>
                <w:sz w:val="23"/>
                <w:szCs w:val="23"/>
                <w:lang w:val="en-GB"/>
              </w:rPr>
            </w:pPr>
          </w:p>
        </w:tc>
      </w:tr>
      <w:tr w:rsidR="00A119FF" w:rsidRPr="00A0242C" w14:paraId="1B0D7B81"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545359B6" w14:textId="77777777" w:rsidR="00A119FF" w:rsidRPr="00A0242C" w:rsidRDefault="00A119FF" w:rsidP="00D3585F">
            <w:pPr>
              <w:jc w:val="both"/>
              <w:rPr>
                <w:sz w:val="23"/>
                <w:szCs w:val="23"/>
                <w:lang w:val="en-GB"/>
              </w:rPr>
            </w:pPr>
            <w:r w:rsidRPr="00A0242C">
              <w:rPr>
                <w:sz w:val="23"/>
                <w:szCs w:val="23"/>
                <w:lang w:val="en-GB"/>
              </w:rPr>
              <w:t>11.2</w:t>
            </w:r>
          </w:p>
        </w:tc>
        <w:tc>
          <w:tcPr>
            <w:tcW w:w="1849" w:type="pct"/>
            <w:tcBorders>
              <w:top w:val="single" w:sz="4" w:space="0" w:color="auto"/>
              <w:left w:val="single" w:sz="4" w:space="0" w:color="auto"/>
              <w:bottom w:val="single" w:sz="4" w:space="0" w:color="auto"/>
              <w:right w:val="single" w:sz="4" w:space="0" w:color="auto"/>
            </w:tcBorders>
          </w:tcPr>
          <w:p w14:paraId="1CA58F55" w14:textId="77777777" w:rsidR="00A119FF" w:rsidRPr="00A0242C" w:rsidRDefault="00A119FF" w:rsidP="00D3585F">
            <w:pPr>
              <w:jc w:val="both"/>
              <w:rPr>
                <w:sz w:val="23"/>
                <w:szCs w:val="23"/>
              </w:rPr>
            </w:pPr>
            <w:bookmarkStart w:id="19" w:name="_Toc103094654"/>
            <w:r w:rsidRPr="00A0242C">
              <w:rPr>
                <w:sz w:val="23"/>
                <w:szCs w:val="23"/>
              </w:rPr>
              <w:t>Devices should be designed and manufactured in such a way as to remove or reduce as far as reasonably practicable and appropriate:</w:t>
            </w:r>
            <w:bookmarkEnd w:id="19"/>
          </w:p>
          <w:p w14:paraId="16787F28" w14:textId="77777777" w:rsidR="00A119FF" w:rsidRPr="00A0242C" w:rsidRDefault="00A119FF" w:rsidP="00D3585F">
            <w:pPr>
              <w:jc w:val="both"/>
              <w:rPr>
                <w:sz w:val="23"/>
                <w:szCs w:val="23"/>
                <w:lang w:eastAsia="en-GB"/>
              </w:rPr>
            </w:pPr>
            <w:r w:rsidRPr="00A0242C">
              <w:rPr>
                <w:sz w:val="23"/>
                <w:szCs w:val="23"/>
              </w:rPr>
              <w:lastRenderedPageBreak/>
              <w:t>the risk of injury to the patient, user or other persons in connection with their physical and ergonomic features,</w:t>
            </w:r>
          </w:p>
          <w:p w14:paraId="27B2DBC1" w14:textId="77777777" w:rsidR="00A119FF" w:rsidRPr="00A0242C" w:rsidRDefault="00A119FF" w:rsidP="00D3585F">
            <w:pPr>
              <w:jc w:val="both"/>
              <w:rPr>
                <w:sz w:val="23"/>
                <w:szCs w:val="23"/>
                <w:lang w:eastAsia="en-GB"/>
              </w:rPr>
            </w:pPr>
            <w:r w:rsidRPr="00A0242C">
              <w:rPr>
                <w:sz w:val="23"/>
                <w:szCs w:val="23"/>
                <w:lang w:eastAsia="en-GB"/>
              </w:rPr>
              <w:t xml:space="preserve">the risk of use error due to the ergonomic features, human factors and the environment in which the device is intended to be used; </w:t>
            </w:r>
          </w:p>
          <w:p w14:paraId="13A533C3" w14:textId="77777777" w:rsidR="00A119FF" w:rsidRPr="00A0242C" w:rsidRDefault="00A119FF" w:rsidP="00D3585F">
            <w:pPr>
              <w:jc w:val="both"/>
              <w:rPr>
                <w:sz w:val="23"/>
                <w:szCs w:val="23"/>
                <w:lang w:val="en-GB"/>
              </w:rPr>
            </w:pPr>
            <w:r w:rsidRPr="00A0242C">
              <w:rPr>
                <w:sz w:val="23"/>
                <w:szCs w:val="23"/>
                <w:lang w:val="en-GB"/>
              </w:rPr>
              <w:t>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or variations in pressure and acceleration;</w:t>
            </w:r>
          </w:p>
          <w:p w14:paraId="43BF7F9B" w14:textId="77777777" w:rsidR="00A119FF" w:rsidRPr="00A0242C" w:rsidRDefault="00A119FF" w:rsidP="00D3585F">
            <w:pPr>
              <w:jc w:val="both"/>
              <w:rPr>
                <w:sz w:val="23"/>
                <w:szCs w:val="23"/>
                <w:lang w:val="en-GB"/>
              </w:rPr>
            </w:pPr>
            <w:r w:rsidRPr="00A0242C">
              <w:rPr>
                <w:sz w:val="23"/>
                <w:szCs w:val="23"/>
                <w:lang w:val="en-GB"/>
              </w:rPr>
              <w:t>the risks associated with the use of the device when it comes into contact with materials, liquids, and gases to which it is exposed during normal conditions of use;</w:t>
            </w:r>
          </w:p>
          <w:p w14:paraId="248F26E4" w14:textId="77777777" w:rsidR="00A119FF" w:rsidRPr="00A0242C" w:rsidRDefault="00A119FF" w:rsidP="00D3585F">
            <w:pPr>
              <w:jc w:val="both"/>
              <w:rPr>
                <w:sz w:val="23"/>
                <w:szCs w:val="23"/>
                <w:lang w:val="en-GB"/>
              </w:rPr>
            </w:pPr>
            <w:r w:rsidRPr="00A0242C">
              <w:rPr>
                <w:sz w:val="23"/>
                <w:szCs w:val="23"/>
                <w:lang w:val="en-GB"/>
              </w:rPr>
              <w:t>the risk associated with the possible negative interaction between software and the environment within which it operates and interacts;</w:t>
            </w:r>
          </w:p>
          <w:p w14:paraId="22D3BA8B" w14:textId="77777777" w:rsidR="00A119FF" w:rsidRPr="00A0242C" w:rsidRDefault="00A119FF" w:rsidP="00D3585F">
            <w:pPr>
              <w:jc w:val="both"/>
              <w:rPr>
                <w:sz w:val="23"/>
                <w:szCs w:val="23"/>
                <w:lang w:val="en-GB"/>
              </w:rPr>
            </w:pPr>
            <w:r w:rsidRPr="00A0242C">
              <w:rPr>
                <w:sz w:val="23"/>
                <w:szCs w:val="23"/>
                <w:lang w:val="en-GB"/>
              </w:rPr>
              <w:t>the risks of accidental penetration of substances into the device;</w:t>
            </w:r>
          </w:p>
          <w:p w14:paraId="2FA82570" w14:textId="77777777" w:rsidR="00A119FF" w:rsidRPr="00A0242C" w:rsidRDefault="00A119FF" w:rsidP="00D3585F">
            <w:pPr>
              <w:jc w:val="both"/>
              <w:rPr>
                <w:sz w:val="23"/>
                <w:szCs w:val="23"/>
                <w:lang w:val="en-GB"/>
              </w:rPr>
            </w:pPr>
            <w:r w:rsidRPr="00A0242C">
              <w:rPr>
                <w:sz w:val="23"/>
                <w:szCs w:val="23"/>
                <w:lang w:val="en-GB"/>
              </w:rPr>
              <w:t>the risk of incorrect identification of specimens;</w:t>
            </w:r>
          </w:p>
          <w:p w14:paraId="60B10357" w14:textId="77777777" w:rsidR="00A119FF" w:rsidRPr="00A0242C" w:rsidRDefault="00A119FF" w:rsidP="00D3585F">
            <w:pPr>
              <w:jc w:val="both"/>
              <w:rPr>
                <w:sz w:val="23"/>
                <w:szCs w:val="23"/>
                <w:lang w:val="en-GB"/>
              </w:rPr>
            </w:pPr>
            <w:r w:rsidRPr="00A0242C">
              <w:rPr>
                <w:sz w:val="23"/>
                <w:szCs w:val="23"/>
                <w:lang w:val="en-GB"/>
              </w:rPr>
              <w:t>the risks of reciprocal interference with other devices normally used in the investigations or for the treatment given;</w:t>
            </w:r>
          </w:p>
          <w:p w14:paraId="01DA0FA7" w14:textId="77777777" w:rsidR="00A119FF" w:rsidRPr="00A0242C" w:rsidRDefault="00A119FF" w:rsidP="00D3585F">
            <w:pPr>
              <w:jc w:val="both"/>
              <w:rPr>
                <w:sz w:val="23"/>
                <w:szCs w:val="23"/>
                <w:lang w:val="en-GB"/>
              </w:rPr>
            </w:pPr>
            <w:r w:rsidRPr="00A0242C">
              <w:rPr>
                <w:sz w:val="23"/>
                <w:szCs w:val="23"/>
                <w:lang w:val="en-GB"/>
              </w:rPr>
              <w:t xml:space="preserve">risks arising where maintenance or calibration </w:t>
            </w:r>
            <w:r>
              <w:rPr>
                <w:sz w:val="23"/>
                <w:szCs w:val="23"/>
                <w:lang w:val="en-GB"/>
              </w:rPr>
              <w:t>is</w:t>
            </w:r>
            <w:r w:rsidRPr="00A0242C">
              <w:rPr>
                <w:sz w:val="23"/>
                <w:szCs w:val="23"/>
                <w:lang w:val="en-GB"/>
              </w:rPr>
              <w:t xml:space="preserve"> not possible (as with implants), from ageing of materials used or loss of accuracy of any measuring or control mechanism.</w:t>
            </w:r>
          </w:p>
          <w:p w14:paraId="2597347D" w14:textId="77777777" w:rsidR="00A119FF" w:rsidRPr="00A0242C" w:rsidRDefault="00A119FF" w:rsidP="00D3585F">
            <w:pPr>
              <w:jc w:val="both"/>
              <w:rPr>
                <w:sz w:val="23"/>
                <w:szCs w:val="23"/>
                <w:lang w:val="en-GB"/>
              </w:rPr>
            </w:pPr>
          </w:p>
        </w:tc>
        <w:tc>
          <w:tcPr>
            <w:tcW w:w="663" w:type="pct"/>
            <w:tcBorders>
              <w:top w:val="single" w:sz="4" w:space="0" w:color="auto"/>
              <w:left w:val="single" w:sz="4" w:space="0" w:color="auto"/>
              <w:bottom w:val="single" w:sz="4" w:space="0" w:color="auto"/>
              <w:right w:val="single" w:sz="4" w:space="0" w:color="auto"/>
            </w:tcBorders>
          </w:tcPr>
          <w:p w14:paraId="34C56971"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146AF037"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658E317D" w14:textId="77777777" w:rsidR="00A119FF" w:rsidRPr="00A0242C" w:rsidRDefault="00A119FF" w:rsidP="00D3585F">
            <w:pPr>
              <w:jc w:val="both"/>
              <w:rPr>
                <w:sz w:val="23"/>
                <w:szCs w:val="23"/>
                <w:lang w:val="en-GB"/>
              </w:rPr>
            </w:pPr>
          </w:p>
        </w:tc>
      </w:tr>
      <w:tr w:rsidR="00A119FF" w:rsidRPr="00A0242C" w14:paraId="703F4E7A"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6F47B756" w14:textId="77777777" w:rsidR="00A119FF" w:rsidRPr="00A0242C" w:rsidRDefault="00A119FF" w:rsidP="00D3585F">
            <w:pPr>
              <w:jc w:val="both"/>
              <w:rPr>
                <w:sz w:val="23"/>
                <w:szCs w:val="23"/>
                <w:lang w:val="en-GB"/>
              </w:rPr>
            </w:pPr>
            <w:r w:rsidRPr="00A0242C">
              <w:rPr>
                <w:sz w:val="23"/>
                <w:szCs w:val="23"/>
                <w:lang w:val="en-GB"/>
              </w:rPr>
              <w:t>11.3</w:t>
            </w:r>
          </w:p>
        </w:tc>
        <w:tc>
          <w:tcPr>
            <w:tcW w:w="1849" w:type="pct"/>
            <w:tcBorders>
              <w:top w:val="single" w:sz="4" w:space="0" w:color="auto"/>
              <w:left w:val="single" w:sz="4" w:space="0" w:color="auto"/>
              <w:bottom w:val="single" w:sz="4" w:space="0" w:color="auto"/>
              <w:right w:val="single" w:sz="4" w:space="0" w:color="auto"/>
            </w:tcBorders>
          </w:tcPr>
          <w:p w14:paraId="2D515647" w14:textId="77777777" w:rsidR="00A119FF" w:rsidRPr="00A0242C" w:rsidRDefault="00A119FF" w:rsidP="00D3585F">
            <w:pPr>
              <w:jc w:val="both"/>
              <w:rPr>
                <w:sz w:val="23"/>
                <w:szCs w:val="23"/>
              </w:rPr>
            </w:pPr>
            <w:r w:rsidRPr="00A0242C">
              <w:rPr>
                <w:sz w:val="23"/>
                <w:szCs w:val="23"/>
              </w:rPr>
              <w:t>Devices should be designed and manufactured in such a way as to minimize the risks of fire or explosion during normal use and in single</w:t>
            </w:r>
            <w:r>
              <w:rPr>
                <w:sz w:val="23"/>
                <w:szCs w:val="23"/>
              </w:rPr>
              <w:t>-</w:t>
            </w:r>
            <w:r w:rsidRPr="00A0242C">
              <w:rPr>
                <w:sz w:val="23"/>
                <w:szCs w:val="23"/>
              </w:rPr>
              <w:t xml:space="preserve">fault condition.  Particular attention should be paid to devices </w:t>
            </w:r>
            <w:r w:rsidRPr="00A0242C">
              <w:rPr>
                <w:sz w:val="23"/>
                <w:szCs w:val="23"/>
              </w:rPr>
              <w:lastRenderedPageBreak/>
              <w:t>whose intended use includes exposure to or use in association with flammable substances or substances which could cause combustion.</w:t>
            </w:r>
          </w:p>
          <w:p w14:paraId="2467BB56" w14:textId="77777777" w:rsidR="00A119FF" w:rsidRPr="00A0242C" w:rsidRDefault="00A119FF" w:rsidP="00D3585F">
            <w:pPr>
              <w:jc w:val="both"/>
              <w:rPr>
                <w:sz w:val="23"/>
                <w:szCs w:val="23"/>
                <w:lang w:val="en-GB"/>
              </w:rPr>
            </w:pPr>
          </w:p>
        </w:tc>
        <w:tc>
          <w:tcPr>
            <w:tcW w:w="663" w:type="pct"/>
            <w:tcBorders>
              <w:top w:val="single" w:sz="4" w:space="0" w:color="auto"/>
              <w:left w:val="single" w:sz="4" w:space="0" w:color="auto"/>
              <w:bottom w:val="single" w:sz="4" w:space="0" w:color="auto"/>
              <w:right w:val="single" w:sz="4" w:space="0" w:color="auto"/>
            </w:tcBorders>
          </w:tcPr>
          <w:p w14:paraId="3A8A880B"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6F91D181"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481F34F4" w14:textId="77777777" w:rsidR="00A119FF" w:rsidRPr="00A0242C" w:rsidRDefault="00A119FF" w:rsidP="00D3585F">
            <w:pPr>
              <w:jc w:val="both"/>
              <w:rPr>
                <w:sz w:val="23"/>
                <w:szCs w:val="23"/>
                <w:lang w:val="en-GB"/>
              </w:rPr>
            </w:pPr>
          </w:p>
        </w:tc>
      </w:tr>
      <w:tr w:rsidR="00A119FF" w:rsidRPr="00A0242C" w14:paraId="07EC8234"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47B2965B" w14:textId="77777777" w:rsidR="00A119FF" w:rsidRPr="00A0242C" w:rsidRDefault="00A119FF" w:rsidP="00D3585F">
            <w:pPr>
              <w:jc w:val="both"/>
              <w:rPr>
                <w:sz w:val="23"/>
                <w:szCs w:val="23"/>
                <w:lang w:val="en-GB"/>
              </w:rPr>
            </w:pPr>
            <w:r w:rsidRPr="00A0242C">
              <w:rPr>
                <w:sz w:val="23"/>
                <w:szCs w:val="23"/>
                <w:lang w:val="en-GB"/>
              </w:rPr>
              <w:t>11.4</w:t>
            </w:r>
          </w:p>
        </w:tc>
        <w:tc>
          <w:tcPr>
            <w:tcW w:w="1849" w:type="pct"/>
            <w:tcBorders>
              <w:top w:val="single" w:sz="4" w:space="0" w:color="auto"/>
              <w:left w:val="single" w:sz="4" w:space="0" w:color="auto"/>
              <w:bottom w:val="single" w:sz="4" w:space="0" w:color="auto"/>
              <w:right w:val="single" w:sz="4" w:space="0" w:color="auto"/>
            </w:tcBorders>
          </w:tcPr>
          <w:p w14:paraId="293EFA9A" w14:textId="77777777" w:rsidR="00A119FF" w:rsidRPr="00A0242C" w:rsidRDefault="00A119FF" w:rsidP="00D3585F">
            <w:pPr>
              <w:jc w:val="both"/>
              <w:rPr>
                <w:sz w:val="23"/>
                <w:szCs w:val="23"/>
              </w:rPr>
            </w:pPr>
            <w:bookmarkStart w:id="20" w:name="_Toc103094655"/>
            <w:r w:rsidRPr="00A0242C">
              <w:rPr>
                <w:sz w:val="23"/>
                <w:szCs w:val="23"/>
              </w:rPr>
              <w:t>Devices must be designed and manufactured in such a way as to facilitate the safe disposal of any waste substances.</w:t>
            </w:r>
            <w:bookmarkEnd w:id="20"/>
          </w:p>
          <w:p w14:paraId="70209BBE"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2E03B1E6"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5ECC915B"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68F130DD" w14:textId="77777777" w:rsidR="00A119FF" w:rsidRPr="00A0242C" w:rsidRDefault="00A119FF" w:rsidP="00D3585F">
            <w:pPr>
              <w:jc w:val="both"/>
              <w:rPr>
                <w:sz w:val="23"/>
                <w:szCs w:val="23"/>
                <w:lang w:val="en-GB"/>
              </w:rPr>
            </w:pPr>
          </w:p>
        </w:tc>
      </w:tr>
      <w:tr w:rsidR="00A119FF" w:rsidRPr="00A0242C" w14:paraId="612DD8FB"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174BB84B" w14:textId="77777777" w:rsidR="00A119FF" w:rsidRPr="00A0242C" w:rsidRDefault="00A119FF" w:rsidP="00D3585F">
            <w:pPr>
              <w:jc w:val="both"/>
              <w:rPr>
                <w:sz w:val="23"/>
                <w:szCs w:val="23"/>
                <w:lang w:val="en-GB"/>
              </w:rPr>
            </w:pPr>
            <w:r w:rsidRPr="00A0242C">
              <w:rPr>
                <w:sz w:val="23"/>
                <w:szCs w:val="23"/>
                <w:lang w:val="en-GB"/>
              </w:rPr>
              <w:t>12.</w:t>
            </w:r>
          </w:p>
          <w:p w14:paraId="4EE9DFF3" w14:textId="77777777" w:rsidR="00A119FF" w:rsidRPr="00A0242C" w:rsidRDefault="00A119FF" w:rsidP="00D3585F">
            <w:pPr>
              <w:jc w:val="both"/>
              <w:rPr>
                <w:sz w:val="23"/>
                <w:szCs w:val="23"/>
                <w:lang w:val="en-GB"/>
              </w:rPr>
            </w:pPr>
          </w:p>
          <w:p w14:paraId="7D414AC9" w14:textId="77777777" w:rsidR="00A119FF" w:rsidRPr="00A0242C" w:rsidRDefault="00A119FF" w:rsidP="00D3585F">
            <w:pPr>
              <w:jc w:val="both"/>
              <w:rPr>
                <w:sz w:val="23"/>
                <w:szCs w:val="23"/>
                <w:lang w:val="en-GB"/>
              </w:rPr>
            </w:pPr>
            <w:r w:rsidRPr="00A0242C">
              <w:rPr>
                <w:sz w:val="23"/>
                <w:szCs w:val="23"/>
                <w:lang w:val="en-GB"/>
              </w:rPr>
              <w:t>12.1</w:t>
            </w:r>
          </w:p>
        </w:tc>
        <w:tc>
          <w:tcPr>
            <w:tcW w:w="1849" w:type="pct"/>
            <w:tcBorders>
              <w:top w:val="single" w:sz="4" w:space="0" w:color="auto"/>
              <w:left w:val="single" w:sz="4" w:space="0" w:color="auto"/>
              <w:bottom w:val="single" w:sz="4" w:space="0" w:color="auto"/>
              <w:right w:val="single" w:sz="4" w:space="0" w:color="auto"/>
            </w:tcBorders>
          </w:tcPr>
          <w:p w14:paraId="4CDEF53C" w14:textId="77777777" w:rsidR="00A119FF" w:rsidRPr="00A0242C" w:rsidRDefault="00A119FF" w:rsidP="00D3585F">
            <w:pPr>
              <w:jc w:val="both"/>
              <w:rPr>
                <w:sz w:val="23"/>
                <w:szCs w:val="23"/>
                <w:u w:val="single"/>
                <w:lang w:val="en-GB"/>
              </w:rPr>
            </w:pPr>
            <w:r w:rsidRPr="00A0242C">
              <w:rPr>
                <w:sz w:val="23"/>
                <w:szCs w:val="23"/>
                <w:u w:val="single"/>
                <w:lang w:val="en-GB"/>
              </w:rPr>
              <w:t>Devices with a diagnostic or measuring function.</w:t>
            </w:r>
          </w:p>
          <w:p w14:paraId="2072CE26" w14:textId="77777777" w:rsidR="00A119FF" w:rsidRPr="00A0242C" w:rsidRDefault="00A119FF" w:rsidP="00D3585F">
            <w:pPr>
              <w:jc w:val="both"/>
              <w:rPr>
                <w:sz w:val="23"/>
                <w:szCs w:val="23"/>
              </w:rPr>
            </w:pPr>
            <w:bookmarkStart w:id="21" w:name="_Toc103094656"/>
            <w:r w:rsidRPr="00A0242C">
              <w:rPr>
                <w:sz w:val="23"/>
                <w:szCs w:val="23"/>
              </w:rPr>
              <w:t>Devices with a measuring function</w:t>
            </w:r>
            <w:r>
              <w:rPr>
                <w:sz w:val="23"/>
                <w:szCs w:val="23"/>
              </w:rPr>
              <w:t>,</w:t>
            </w:r>
            <w:r w:rsidRPr="00A0242C">
              <w:rPr>
                <w:sz w:val="23"/>
                <w:szCs w:val="23"/>
              </w:rPr>
              <w:t xml:space="preserve"> should be designed and manufactured in such a way as to provide sufficient accuracy, precision and stability for their intended purpose of the device, based on appropriate scientific and technical methods.  The limits of accuracy should be indicated by the manufacturer.</w:t>
            </w:r>
            <w:bookmarkEnd w:id="21"/>
          </w:p>
        </w:tc>
        <w:tc>
          <w:tcPr>
            <w:tcW w:w="663" w:type="pct"/>
            <w:tcBorders>
              <w:top w:val="single" w:sz="4" w:space="0" w:color="auto"/>
              <w:left w:val="single" w:sz="4" w:space="0" w:color="auto"/>
              <w:bottom w:val="single" w:sz="4" w:space="0" w:color="auto"/>
              <w:right w:val="single" w:sz="4" w:space="0" w:color="auto"/>
            </w:tcBorders>
          </w:tcPr>
          <w:p w14:paraId="6F5B48FD"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1C0C132A"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1647F279" w14:textId="77777777" w:rsidR="00A119FF" w:rsidRPr="00A0242C" w:rsidRDefault="00A119FF" w:rsidP="00D3585F">
            <w:pPr>
              <w:jc w:val="both"/>
              <w:rPr>
                <w:sz w:val="23"/>
                <w:szCs w:val="23"/>
                <w:lang w:val="en-GB"/>
              </w:rPr>
            </w:pPr>
          </w:p>
        </w:tc>
      </w:tr>
      <w:tr w:rsidR="00A119FF" w:rsidRPr="00A0242C" w14:paraId="6B25794A"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36EA0AE6" w14:textId="77777777" w:rsidR="00A119FF" w:rsidRPr="00A0242C" w:rsidRDefault="00A119FF" w:rsidP="00D3585F">
            <w:pPr>
              <w:jc w:val="both"/>
              <w:rPr>
                <w:sz w:val="23"/>
                <w:szCs w:val="23"/>
                <w:lang w:val="en-GB"/>
              </w:rPr>
            </w:pPr>
            <w:r w:rsidRPr="00A0242C">
              <w:rPr>
                <w:sz w:val="23"/>
                <w:szCs w:val="23"/>
                <w:lang w:val="en-GB"/>
              </w:rPr>
              <w:t>12.2</w:t>
            </w:r>
          </w:p>
        </w:tc>
        <w:tc>
          <w:tcPr>
            <w:tcW w:w="1849" w:type="pct"/>
            <w:tcBorders>
              <w:top w:val="single" w:sz="4" w:space="0" w:color="auto"/>
              <w:left w:val="single" w:sz="4" w:space="0" w:color="auto"/>
              <w:bottom w:val="single" w:sz="4" w:space="0" w:color="auto"/>
              <w:right w:val="single" w:sz="4" w:space="0" w:color="auto"/>
            </w:tcBorders>
          </w:tcPr>
          <w:p w14:paraId="4BB0DABE" w14:textId="77777777" w:rsidR="00A119FF" w:rsidRPr="00A0242C" w:rsidRDefault="00A119FF" w:rsidP="00D3585F">
            <w:pPr>
              <w:jc w:val="both"/>
              <w:rPr>
                <w:sz w:val="23"/>
                <w:szCs w:val="23"/>
              </w:rPr>
            </w:pPr>
            <w:bookmarkStart w:id="22" w:name="_Toc103094657"/>
            <w:r w:rsidRPr="00A0242C">
              <w:rPr>
                <w:sz w:val="23"/>
                <w:szCs w:val="23"/>
              </w:rPr>
              <w:t>Diagnostic devices should be designed and manufactured in such a way as to provide sufficient accuracy, precision and stability for their intended use, based on appropriate scientific and technical methods.</w:t>
            </w:r>
            <w:bookmarkEnd w:id="22"/>
          </w:p>
          <w:p w14:paraId="5AC485E9"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40522226"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29F4D1DD"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3023DEC2" w14:textId="77777777" w:rsidR="00A119FF" w:rsidRPr="00A0242C" w:rsidRDefault="00A119FF" w:rsidP="00D3585F">
            <w:pPr>
              <w:jc w:val="both"/>
              <w:rPr>
                <w:sz w:val="23"/>
                <w:szCs w:val="23"/>
                <w:lang w:val="en-GB"/>
              </w:rPr>
            </w:pPr>
          </w:p>
        </w:tc>
      </w:tr>
      <w:tr w:rsidR="00A119FF" w:rsidRPr="00A0242C" w14:paraId="6F3890BB"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17AAEA4C" w14:textId="77777777" w:rsidR="00A119FF" w:rsidRPr="00A0242C" w:rsidRDefault="00A119FF" w:rsidP="00D3585F">
            <w:pPr>
              <w:jc w:val="both"/>
              <w:rPr>
                <w:sz w:val="23"/>
                <w:szCs w:val="23"/>
                <w:lang w:val="en-GB"/>
              </w:rPr>
            </w:pPr>
            <w:r w:rsidRPr="00A0242C">
              <w:rPr>
                <w:sz w:val="23"/>
                <w:szCs w:val="23"/>
                <w:lang w:val="en-GB"/>
              </w:rPr>
              <w:t>12.3</w:t>
            </w:r>
          </w:p>
        </w:tc>
        <w:tc>
          <w:tcPr>
            <w:tcW w:w="1849" w:type="pct"/>
            <w:tcBorders>
              <w:top w:val="single" w:sz="4" w:space="0" w:color="auto"/>
              <w:left w:val="single" w:sz="4" w:space="0" w:color="auto"/>
              <w:bottom w:val="single" w:sz="4" w:space="0" w:color="auto"/>
              <w:right w:val="single" w:sz="4" w:space="0" w:color="auto"/>
            </w:tcBorders>
          </w:tcPr>
          <w:p w14:paraId="12EB13FE" w14:textId="77777777" w:rsidR="00A119FF" w:rsidRPr="00A0242C" w:rsidRDefault="00A119FF" w:rsidP="00D3585F">
            <w:pPr>
              <w:jc w:val="both"/>
              <w:rPr>
                <w:sz w:val="23"/>
                <w:szCs w:val="23"/>
              </w:rPr>
            </w:pPr>
            <w:bookmarkStart w:id="23" w:name="_Toc103094658"/>
            <w:r w:rsidRPr="00A0242C">
              <w:rPr>
                <w:sz w:val="23"/>
                <w:szCs w:val="23"/>
              </w:rPr>
              <w:t xml:space="preserve">Any measurement, monitoring or display scale should be designed in line with ergonomic principles, taking </w:t>
            </w:r>
            <w:r>
              <w:rPr>
                <w:sz w:val="23"/>
                <w:szCs w:val="23"/>
              </w:rPr>
              <w:t xml:space="preserve">into </w:t>
            </w:r>
            <w:r w:rsidRPr="00A0242C">
              <w:rPr>
                <w:sz w:val="23"/>
                <w:szCs w:val="23"/>
              </w:rPr>
              <w:t>account the intended purpose of the device.</w:t>
            </w:r>
            <w:bookmarkEnd w:id="23"/>
          </w:p>
          <w:p w14:paraId="5F6ABB75"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1CA65C96"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353A9B3E"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24626E92" w14:textId="77777777" w:rsidR="00A119FF" w:rsidRPr="00A0242C" w:rsidRDefault="00A119FF" w:rsidP="00D3585F">
            <w:pPr>
              <w:jc w:val="both"/>
              <w:rPr>
                <w:sz w:val="23"/>
                <w:szCs w:val="23"/>
                <w:lang w:val="en-GB"/>
              </w:rPr>
            </w:pPr>
          </w:p>
        </w:tc>
      </w:tr>
      <w:tr w:rsidR="00A119FF" w:rsidRPr="00A0242C" w14:paraId="70CD99C2" w14:textId="77777777" w:rsidTr="00D3585F">
        <w:trPr>
          <w:trHeight w:val="350"/>
        </w:trPr>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681550E4" w14:textId="77777777" w:rsidR="00A119FF" w:rsidRPr="00A0242C" w:rsidRDefault="00A119FF" w:rsidP="00D3585F">
            <w:pPr>
              <w:jc w:val="both"/>
              <w:rPr>
                <w:sz w:val="23"/>
                <w:szCs w:val="23"/>
                <w:lang w:val="en-GB"/>
              </w:rPr>
            </w:pPr>
            <w:r w:rsidRPr="00A0242C">
              <w:rPr>
                <w:sz w:val="23"/>
                <w:szCs w:val="23"/>
                <w:lang w:val="en-GB"/>
              </w:rPr>
              <w:t>12.4</w:t>
            </w:r>
          </w:p>
        </w:tc>
        <w:tc>
          <w:tcPr>
            <w:tcW w:w="1849" w:type="pct"/>
            <w:tcBorders>
              <w:top w:val="single" w:sz="4" w:space="0" w:color="auto"/>
              <w:left w:val="single" w:sz="4" w:space="0" w:color="auto"/>
              <w:bottom w:val="single" w:sz="4" w:space="0" w:color="auto"/>
              <w:right w:val="single" w:sz="4" w:space="0" w:color="auto"/>
            </w:tcBorders>
          </w:tcPr>
          <w:p w14:paraId="14CD1784" w14:textId="77777777" w:rsidR="00A119FF" w:rsidRPr="00A0242C" w:rsidRDefault="00A119FF" w:rsidP="00D3585F">
            <w:pPr>
              <w:jc w:val="both"/>
              <w:rPr>
                <w:sz w:val="23"/>
                <w:szCs w:val="23"/>
              </w:rPr>
            </w:pPr>
            <w:bookmarkStart w:id="24" w:name="_Toc103094659"/>
            <w:r w:rsidRPr="00A0242C">
              <w:rPr>
                <w:sz w:val="23"/>
                <w:szCs w:val="23"/>
              </w:rPr>
              <w:t>Wherever possible values expressed numerically should be in commonly accepted, standardized units, and understood by the users of the device.</w:t>
            </w:r>
            <w:bookmarkEnd w:id="24"/>
          </w:p>
          <w:p w14:paraId="1B0BF0E2"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3424BDFB"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009922A6"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0DD2F354" w14:textId="77777777" w:rsidR="00A119FF" w:rsidRPr="00A0242C" w:rsidRDefault="00A119FF" w:rsidP="00D3585F">
            <w:pPr>
              <w:jc w:val="both"/>
              <w:rPr>
                <w:sz w:val="23"/>
                <w:szCs w:val="23"/>
                <w:lang w:val="en-GB"/>
              </w:rPr>
            </w:pPr>
          </w:p>
        </w:tc>
      </w:tr>
      <w:tr w:rsidR="00A119FF" w:rsidRPr="00A0242C" w14:paraId="0AC83584"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1A908E51" w14:textId="77777777" w:rsidR="00A119FF" w:rsidRPr="00A0242C" w:rsidRDefault="00A119FF" w:rsidP="00D3585F">
            <w:pPr>
              <w:jc w:val="both"/>
              <w:rPr>
                <w:sz w:val="23"/>
                <w:szCs w:val="23"/>
                <w:lang w:val="en-GB"/>
              </w:rPr>
            </w:pPr>
            <w:r w:rsidRPr="00A0242C">
              <w:rPr>
                <w:sz w:val="23"/>
                <w:szCs w:val="23"/>
                <w:lang w:val="en-GB"/>
              </w:rPr>
              <w:t>13.</w:t>
            </w:r>
          </w:p>
          <w:p w14:paraId="36B08BC6" w14:textId="77777777" w:rsidR="00A119FF" w:rsidRPr="00A0242C" w:rsidRDefault="00A119FF" w:rsidP="00D3585F">
            <w:pPr>
              <w:jc w:val="both"/>
              <w:rPr>
                <w:sz w:val="23"/>
                <w:szCs w:val="23"/>
                <w:lang w:val="en-GB"/>
              </w:rPr>
            </w:pPr>
          </w:p>
          <w:p w14:paraId="2DEEF64F" w14:textId="77777777" w:rsidR="00A119FF" w:rsidRPr="00A0242C" w:rsidRDefault="00A119FF" w:rsidP="00D3585F">
            <w:pPr>
              <w:jc w:val="both"/>
              <w:rPr>
                <w:sz w:val="23"/>
                <w:szCs w:val="23"/>
                <w:lang w:val="en-GB"/>
              </w:rPr>
            </w:pPr>
            <w:r w:rsidRPr="00A0242C">
              <w:rPr>
                <w:sz w:val="23"/>
                <w:szCs w:val="23"/>
                <w:lang w:val="en-GB"/>
              </w:rPr>
              <w:t>13.1</w:t>
            </w:r>
          </w:p>
          <w:p w14:paraId="436C0433" w14:textId="77777777" w:rsidR="00A119FF" w:rsidRPr="00A0242C" w:rsidRDefault="00A119FF" w:rsidP="00D3585F">
            <w:pPr>
              <w:jc w:val="both"/>
              <w:rPr>
                <w:sz w:val="23"/>
                <w:szCs w:val="23"/>
                <w:lang w:val="en-GB"/>
              </w:rPr>
            </w:pPr>
          </w:p>
          <w:p w14:paraId="21E9E7A7" w14:textId="77777777" w:rsidR="00A119FF" w:rsidRPr="00A0242C" w:rsidRDefault="00A119FF" w:rsidP="00D3585F">
            <w:pPr>
              <w:jc w:val="both"/>
              <w:rPr>
                <w:sz w:val="23"/>
                <w:szCs w:val="23"/>
                <w:lang w:val="en-GB"/>
              </w:rPr>
            </w:pPr>
            <w:r w:rsidRPr="00A0242C">
              <w:rPr>
                <w:sz w:val="23"/>
                <w:szCs w:val="23"/>
                <w:lang w:val="en-GB"/>
              </w:rPr>
              <w:t>13.1.1</w:t>
            </w:r>
          </w:p>
        </w:tc>
        <w:tc>
          <w:tcPr>
            <w:tcW w:w="1849" w:type="pct"/>
            <w:tcBorders>
              <w:top w:val="single" w:sz="4" w:space="0" w:color="auto"/>
              <w:left w:val="single" w:sz="4" w:space="0" w:color="auto"/>
              <w:bottom w:val="single" w:sz="4" w:space="0" w:color="auto"/>
              <w:right w:val="single" w:sz="4" w:space="0" w:color="auto"/>
            </w:tcBorders>
          </w:tcPr>
          <w:p w14:paraId="2568C451" w14:textId="77777777" w:rsidR="00A119FF" w:rsidRPr="00A0242C" w:rsidRDefault="00A119FF" w:rsidP="00D3585F">
            <w:pPr>
              <w:jc w:val="both"/>
              <w:rPr>
                <w:sz w:val="23"/>
                <w:szCs w:val="23"/>
                <w:u w:val="single"/>
                <w:lang w:val="en-GB"/>
              </w:rPr>
            </w:pPr>
            <w:r w:rsidRPr="00A0242C">
              <w:rPr>
                <w:sz w:val="23"/>
                <w:szCs w:val="23"/>
                <w:u w:val="single"/>
                <w:lang w:val="en-GB"/>
              </w:rPr>
              <w:t>Protection against radiation</w:t>
            </w:r>
          </w:p>
          <w:p w14:paraId="3F401850" w14:textId="77777777" w:rsidR="00A119FF" w:rsidRPr="00A0242C" w:rsidRDefault="00A119FF" w:rsidP="00D3585F">
            <w:pPr>
              <w:jc w:val="both"/>
              <w:rPr>
                <w:sz w:val="23"/>
                <w:szCs w:val="23"/>
                <w:u w:val="single"/>
                <w:lang w:val="en-GB"/>
              </w:rPr>
            </w:pPr>
          </w:p>
          <w:p w14:paraId="18F19A71" w14:textId="77777777" w:rsidR="00A119FF" w:rsidRPr="00A0242C" w:rsidRDefault="00A119FF" w:rsidP="00D3585F">
            <w:pPr>
              <w:jc w:val="both"/>
              <w:rPr>
                <w:sz w:val="23"/>
                <w:szCs w:val="23"/>
                <w:lang w:val="en-GB"/>
              </w:rPr>
            </w:pPr>
            <w:r w:rsidRPr="00A0242C">
              <w:rPr>
                <w:sz w:val="23"/>
                <w:szCs w:val="23"/>
                <w:lang w:val="en-GB"/>
              </w:rPr>
              <w:t>General</w:t>
            </w:r>
          </w:p>
          <w:p w14:paraId="07BEB1AD" w14:textId="77777777" w:rsidR="00A119FF" w:rsidRPr="00A0242C" w:rsidRDefault="00A119FF" w:rsidP="00D3585F">
            <w:pPr>
              <w:jc w:val="both"/>
              <w:rPr>
                <w:sz w:val="23"/>
                <w:szCs w:val="23"/>
              </w:rPr>
            </w:pPr>
          </w:p>
          <w:p w14:paraId="39B2FE68" w14:textId="77777777" w:rsidR="00A119FF" w:rsidRPr="00A0242C" w:rsidRDefault="00A119FF" w:rsidP="00D3585F">
            <w:pPr>
              <w:jc w:val="both"/>
              <w:rPr>
                <w:sz w:val="23"/>
                <w:szCs w:val="23"/>
              </w:rPr>
            </w:pPr>
            <w:r w:rsidRPr="00A0242C">
              <w:rPr>
                <w:sz w:val="23"/>
                <w:szCs w:val="23"/>
              </w:rPr>
              <w:lastRenderedPageBreak/>
              <w:t>Devices should be designed and manufactured and packaged in such a way that exposure of patients, users and other persons to any emitted radiation should be reduced as far as practicable and appropriate, compatible with the intended purpose, whilst not restricting the application of appropriate specified levels for therapeutic and diagnostic purposes.</w:t>
            </w:r>
          </w:p>
          <w:p w14:paraId="22D6BD57"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232A791D"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2F752474"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3C044497" w14:textId="77777777" w:rsidR="00A119FF" w:rsidRPr="00A0242C" w:rsidRDefault="00A119FF" w:rsidP="00D3585F">
            <w:pPr>
              <w:jc w:val="both"/>
              <w:rPr>
                <w:sz w:val="23"/>
                <w:szCs w:val="23"/>
                <w:lang w:val="en-GB"/>
              </w:rPr>
            </w:pPr>
          </w:p>
        </w:tc>
      </w:tr>
      <w:tr w:rsidR="00A119FF" w:rsidRPr="00A0242C" w14:paraId="43A5D142"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3DB9C891" w14:textId="77777777" w:rsidR="00A119FF" w:rsidRPr="00A0242C" w:rsidRDefault="00A119FF" w:rsidP="00D3585F">
            <w:pPr>
              <w:jc w:val="both"/>
              <w:rPr>
                <w:sz w:val="23"/>
                <w:szCs w:val="23"/>
                <w:lang w:val="en-GB"/>
              </w:rPr>
            </w:pPr>
            <w:r w:rsidRPr="00A0242C">
              <w:rPr>
                <w:sz w:val="23"/>
                <w:szCs w:val="23"/>
                <w:lang w:val="en-GB"/>
              </w:rPr>
              <w:t>13.2</w:t>
            </w:r>
          </w:p>
          <w:p w14:paraId="1B5044AF" w14:textId="77777777" w:rsidR="00A119FF" w:rsidRPr="00A0242C" w:rsidRDefault="00A119FF" w:rsidP="00D3585F">
            <w:pPr>
              <w:jc w:val="both"/>
              <w:rPr>
                <w:sz w:val="23"/>
                <w:szCs w:val="23"/>
                <w:lang w:val="en-GB"/>
              </w:rPr>
            </w:pPr>
          </w:p>
          <w:p w14:paraId="7167B787" w14:textId="77777777" w:rsidR="00A119FF" w:rsidRPr="00A0242C" w:rsidRDefault="00A119FF" w:rsidP="00D3585F">
            <w:pPr>
              <w:jc w:val="both"/>
              <w:rPr>
                <w:sz w:val="23"/>
                <w:szCs w:val="23"/>
                <w:lang w:val="en-GB"/>
              </w:rPr>
            </w:pPr>
            <w:r w:rsidRPr="00A0242C">
              <w:rPr>
                <w:sz w:val="23"/>
                <w:szCs w:val="23"/>
                <w:lang w:val="en-GB"/>
              </w:rPr>
              <w:t>13.2.1</w:t>
            </w:r>
          </w:p>
        </w:tc>
        <w:tc>
          <w:tcPr>
            <w:tcW w:w="1849" w:type="pct"/>
            <w:tcBorders>
              <w:top w:val="single" w:sz="4" w:space="0" w:color="auto"/>
              <w:left w:val="single" w:sz="4" w:space="0" w:color="auto"/>
              <w:bottom w:val="single" w:sz="4" w:space="0" w:color="auto"/>
              <w:right w:val="single" w:sz="4" w:space="0" w:color="auto"/>
            </w:tcBorders>
          </w:tcPr>
          <w:p w14:paraId="32F89A99" w14:textId="77777777" w:rsidR="00A119FF" w:rsidRPr="00A0242C" w:rsidRDefault="00A119FF" w:rsidP="00D3585F">
            <w:pPr>
              <w:jc w:val="both"/>
              <w:rPr>
                <w:sz w:val="23"/>
                <w:szCs w:val="23"/>
                <w:u w:val="single"/>
                <w:lang w:val="en-GB"/>
              </w:rPr>
            </w:pPr>
            <w:r w:rsidRPr="00A0242C">
              <w:rPr>
                <w:sz w:val="23"/>
                <w:szCs w:val="23"/>
                <w:u w:val="single"/>
                <w:lang w:val="en-GB"/>
              </w:rPr>
              <w:t>Intended radiation</w:t>
            </w:r>
          </w:p>
          <w:p w14:paraId="064FB06F" w14:textId="77777777" w:rsidR="00A119FF" w:rsidRPr="00A0242C" w:rsidRDefault="00A119FF" w:rsidP="00D3585F">
            <w:pPr>
              <w:jc w:val="both"/>
              <w:rPr>
                <w:sz w:val="23"/>
                <w:szCs w:val="23"/>
                <w:lang w:val="en-GB"/>
              </w:rPr>
            </w:pPr>
          </w:p>
          <w:p w14:paraId="3A30456D" w14:textId="77777777" w:rsidR="00A119FF" w:rsidRPr="00A0242C" w:rsidRDefault="00A119FF" w:rsidP="00D3585F">
            <w:pPr>
              <w:jc w:val="both"/>
              <w:rPr>
                <w:sz w:val="23"/>
                <w:szCs w:val="23"/>
              </w:rPr>
            </w:pPr>
            <w:r w:rsidRPr="00A0242C">
              <w:rPr>
                <w:sz w:val="23"/>
                <w:szCs w:val="23"/>
              </w:rPr>
              <w:t xml:space="preserve">Where devices are designed to emit hazardous, or potentially hazardous, levels of visible and/or invisible radiation necessary for a specific medical purpose the benefit of which is considered to outweigh the risks inherent in the emission, it should be possible for the user to control the emissions.  Such devices should be designed and manufactured to ensure </w:t>
            </w:r>
            <w:r>
              <w:rPr>
                <w:sz w:val="23"/>
                <w:szCs w:val="23"/>
              </w:rPr>
              <w:t xml:space="preserve">the </w:t>
            </w:r>
            <w:r w:rsidRPr="00A0242C">
              <w:rPr>
                <w:sz w:val="23"/>
                <w:szCs w:val="23"/>
              </w:rPr>
              <w:t>reproducibility of relevant variable parameters within an acceptable tolerance.</w:t>
            </w:r>
          </w:p>
          <w:p w14:paraId="68E43BCA" w14:textId="77777777" w:rsidR="00A119FF" w:rsidRPr="00A0242C" w:rsidRDefault="00A119FF" w:rsidP="00D3585F">
            <w:pPr>
              <w:jc w:val="both"/>
              <w:rPr>
                <w:sz w:val="23"/>
                <w:szCs w:val="23"/>
                <w:lang w:val="en-GB"/>
              </w:rPr>
            </w:pPr>
          </w:p>
        </w:tc>
        <w:tc>
          <w:tcPr>
            <w:tcW w:w="663" w:type="pct"/>
            <w:tcBorders>
              <w:top w:val="single" w:sz="4" w:space="0" w:color="auto"/>
              <w:left w:val="single" w:sz="4" w:space="0" w:color="auto"/>
              <w:bottom w:val="single" w:sz="4" w:space="0" w:color="auto"/>
              <w:right w:val="single" w:sz="4" w:space="0" w:color="auto"/>
            </w:tcBorders>
          </w:tcPr>
          <w:p w14:paraId="16D6A261"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43202F97"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44CE9137" w14:textId="77777777" w:rsidR="00A119FF" w:rsidRPr="00A0242C" w:rsidRDefault="00A119FF" w:rsidP="00D3585F">
            <w:pPr>
              <w:jc w:val="both"/>
              <w:rPr>
                <w:sz w:val="23"/>
                <w:szCs w:val="23"/>
                <w:lang w:val="en-GB"/>
              </w:rPr>
            </w:pPr>
          </w:p>
        </w:tc>
      </w:tr>
      <w:tr w:rsidR="00A119FF" w:rsidRPr="00A0242C" w14:paraId="457041DE"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4B59A87E" w14:textId="77777777" w:rsidR="00A119FF" w:rsidRPr="00A0242C" w:rsidRDefault="00A119FF" w:rsidP="00D3585F">
            <w:pPr>
              <w:jc w:val="both"/>
              <w:rPr>
                <w:sz w:val="23"/>
                <w:szCs w:val="23"/>
                <w:lang w:val="en-GB"/>
              </w:rPr>
            </w:pPr>
            <w:r w:rsidRPr="00A0242C">
              <w:rPr>
                <w:sz w:val="23"/>
                <w:szCs w:val="23"/>
                <w:lang w:val="en-GB"/>
              </w:rPr>
              <w:t>13.2.2</w:t>
            </w:r>
          </w:p>
        </w:tc>
        <w:tc>
          <w:tcPr>
            <w:tcW w:w="1849" w:type="pct"/>
            <w:tcBorders>
              <w:top w:val="single" w:sz="4" w:space="0" w:color="auto"/>
              <w:left w:val="single" w:sz="4" w:space="0" w:color="auto"/>
              <w:bottom w:val="single" w:sz="4" w:space="0" w:color="auto"/>
              <w:right w:val="single" w:sz="4" w:space="0" w:color="auto"/>
            </w:tcBorders>
          </w:tcPr>
          <w:p w14:paraId="49A1C99B" w14:textId="77777777" w:rsidR="00A119FF" w:rsidRPr="00A0242C" w:rsidRDefault="00A119FF" w:rsidP="00D3585F">
            <w:pPr>
              <w:jc w:val="both"/>
              <w:rPr>
                <w:sz w:val="23"/>
                <w:szCs w:val="23"/>
              </w:rPr>
            </w:pPr>
            <w:r w:rsidRPr="00A0242C">
              <w:rPr>
                <w:sz w:val="23"/>
                <w:szCs w:val="23"/>
              </w:rPr>
              <w:t>Where devices are intended to emit potentially hazardous, visible and/or invisible radiation, they should be fitted, where practicable, with visual displays and/or audible warnings of such emissions.</w:t>
            </w:r>
          </w:p>
          <w:p w14:paraId="5EC0255C"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0C662366"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4568C5E3"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5F7C7A64" w14:textId="77777777" w:rsidR="00A119FF" w:rsidRPr="00A0242C" w:rsidRDefault="00A119FF" w:rsidP="00D3585F">
            <w:pPr>
              <w:jc w:val="both"/>
              <w:rPr>
                <w:sz w:val="23"/>
                <w:szCs w:val="23"/>
                <w:lang w:val="en-GB"/>
              </w:rPr>
            </w:pPr>
          </w:p>
        </w:tc>
      </w:tr>
      <w:tr w:rsidR="00A119FF" w:rsidRPr="00A0242C" w14:paraId="70B9AE19"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7E9BBEEE" w14:textId="77777777" w:rsidR="00A119FF" w:rsidRPr="00A0242C" w:rsidRDefault="00A119FF" w:rsidP="00D3585F">
            <w:pPr>
              <w:jc w:val="both"/>
              <w:rPr>
                <w:sz w:val="23"/>
                <w:szCs w:val="23"/>
                <w:lang w:val="en-GB"/>
              </w:rPr>
            </w:pPr>
            <w:r w:rsidRPr="00A0242C">
              <w:rPr>
                <w:sz w:val="23"/>
                <w:szCs w:val="23"/>
                <w:lang w:val="en-GB"/>
              </w:rPr>
              <w:t>13.3</w:t>
            </w:r>
          </w:p>
          <w:p w14:paraId="37F8B622" w14:textId="77777777" w:rsidR="00A119FF" w:rsidRPr="00A0242C" w:rsidRDefault="00A119FF" w:rsidP="00D3585F">
            <w:pPr>
              <w:jc w:val="both"/>
              <w:rPr>
                <w:sz w:val="23"/>
                <w:szCs w:val="23"/>
                <w:lang w:val="en-GB"/>
              </w:rPr>
            </w:pPr>
          </w:p>
          <w:p w14:paraId="5B7011FD" w14:textId="77777777" w:rsidR="00A119FF" w:rsidRPr="00A0242C" w:rsidRDefault="00A119FF" w:rsidP="00D3585F">
            <w:pPr>
              <w:jc w:val="both"/>
              <w:rPr>
                <w:sz w:val="23"/>
                <w:szCs w:val="23"/>
                <w:lang w:val="en-GB"/>
              </w:rPr>
            </w:pPr>
            <w:r w:rsidRPr="00A0242C">
              <w:rPr>
                <w:sz w:val="23"/>
                <w:szCs w:val="23"/>
                <w:lang w:val="en-GB"/>
              </w:rPr>
              <w:t>13.3.1</w:t>
            </w:r>
          </w:p>
        </w:tc>
        <w:tc>
          <w:tcPr>
            <w:tcW w:w="1849" w:type="pct"/>
            <w:tcBorders>
              <w:top w:val="single" w:sz="4" w:space="0" w:color="auto"/>
              <w:left w:val="single" w:sz="4" w:space="0" w:color="auto"/>
              <w:bottom w:val="single" w:sz="4" w:space="0" w:color="auto"/>
              <w:right w:val="single" w:sz="4" w:space="0" w:color="auto"/>
            </w:tcBorders>
          </w:tcPr>
          <w:p w14:paraId="756EF65E" w14:textId="77777777" w:rsidR="00A119FF" w:rsidRPr="00A0242C" w:rsidRDefault="00A119FF" w:rsidP="00D3585F">
            <w:pPr>
              <w:jc w:val="both"/>
              <w:rPr>
                <w:sz w:val="23"/>
                <w:szCs w:val="23"/>
                <w:u w:val="single"/>
                <w:lang w:val="en-GB"/>
              </w:rPr>
            </w:pPr>
            <w:r w:rsidRPr="00A0242C">
              <w:rPr>
                <w:sz w:val="23"/>
                <w:szCs w:val="23"/>
                <w:u w:val="single"/>
                <w:lang w:val="en-GB"/>
              </w:rPr>
              <w:t>Unintended radiation</w:t>
            </w:r>
          </w:p>
          <w:p w14:paraId="3CEE5DB9" w14:textId="77777777" w:rsidR="00A119FF" w:rsidRPr="00A0242C" w:rsidRDefault="00A119FF" w:rsidP="00D3585F">
            <w:pPr>
              <w:jc w:val="both"/>
              <w:rPr>
                <w:sz w:val="23"/>
                <w:szCs w:val="23"/>
              </w:rPr>
            </w:pPr>
            <w:r w:rsidRPr="00A0242C">
              <w:rPr>
                <w:sz w:val="23"/>
                <w:szCs w:val="23"/>
              </w:rPr>
              <w:t>Devices should be designed and manufactured in such a way that exposure of patients, users and other persons to the emission of unintended, stray or scattered radiation is reduced as far as practicable and appropriate.</w:t>
            </w:r>
          </w:p>
          <w:p w14:paraId="1F8E5980"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330C4E6E"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7A299E03"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299FC0F1" w14:textId="77777777" w:rsidR="00A119FF" w:rsidRPr="00A0242C" w:rsidRDefault="00A119FF" w:rsidP="00D3585F">
            <w:pPr>
              <w:jc w:val="both"/>
              <w:rPr>
                <w:sz w:val="23"/>
                <w:szCs w:val="23"/>
                <w:lang w:val="en-GB"/>
              </w:rPr>
            </w:pPr>
          </w:p>
        </w:tc>
      </w:tr>
      <w:tr w:rsidR="00A119FF" w:rsidRPr="00A0242C" w14:paraId="51AAF178"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1E58D90A" w14:textId="77777777" w:rsidR="00A119FF" w:rsidRPr="00A0242C" w:rsidRDefault="00A119FF" w:rsidP="00D3585F">
            <w:pPr>
              <w:jc w:val="both"/>
              <w:rPr>
                <w:sz w:val="23"/>
                <w:szCs w:val="23"/>
                <w:lang w:val="en-GB"/>
              </w:rPr>
            </w:pPr>
            <w:r w:rsidRPr="00A0242C">
              <w:rPr>
                <w:sz w:val="23"/>
                <w:szCs w:val="23"/>
                <w:lang w:val="en-GB"/>
              </w:rPr>
              <w:t>13.4</w:t>
            </w:r>
          </w:p>
          <w:p w14:paraId="518B1419" w14:textId="77777777" w:rsidR="00A119FF" w:rsidRPr="00A0242C" w:rsidRDefault="00A119FF" w:rsidP="00D3585F">
            <w:pPr>
              <w:jc w:val="both"/>
              <w:rPr>
                <w:sz w:val="23"/>
                <w:szCs w:val="23"/>
                <w:lang w:val="en-GB"/>
              </w:rPr>
            </w:pPr>
          </w:p>
          <w:p w14:paraId="5F8ED726" w14:textId="77777777" w:rsidR="00A119FF" w:rsidRPr="00A0242C" w:rsidRDefault="00A119FF" w:rsidP="00D3585F">
            <w:pPr>
              <w:jc w:val="both"/>
              <w:rPr>
                <w:sz w:val="23"/>
                <w:szCs w:val="23"/>
                <w:lang w:val="en-GB"/>
              </w:rPr>
            </w:pPr>
            <w:r w:rsidRPr="00A0242C">
              <w:rPr>
                <w:sz w:val="23"/>
                <w:szCs w:val="23"/>
                <w:lang w:val="en-GB"/>
              </w:rPr>
              <w:lastRenderedPageBreak/>
              <w:t>13.4.1</w:t>
            </w:r>
          </w:p>
        </w:tc>
        <w:tc>
          <w:tcPr>
            <w:tcW w:w="1849" w:type="pct"/>
            <w:tcBorders>
              <w:top w:val="single" w:sz="4" w:space="0" w:color="auto"/>
              <w:left w:val="single" w:sz="4" w:space="0" w:color="auto"/>
              <w:bottom w:val="single" w:sz="4" w:space="0" w:color="auto"/>
              <w:right w:val="single" w:sz="4" w:space="0" w:color="auto"/>
            </w:tcBorders>
          </w:tcPr>
          <w:p w14:paraId="05E0C55E" w14:textId="77777777" w:rsidR="00A119FF" w:rsidRPr="00A0242C" w:rsidRDefault="00A119FF" w:rsidP="00D3585F">
            <w:pPr>
              <w:jc w:val="both"/>
              <w:rPr>
                <w:sz w:val="23"/>
                <w:szCs w:val="23"/>
                <w:u w:val="single"/>
                <w:lang w:val="en-GB"/>
              </w:rPr>
            </w:pPr>
            <w:r w:rsidRPr="00A0242C">
              <w:rPr>
                <w:sz w:val="23"/>
                <w:szCs w:val="23"/>
                <w:u w:val="single"/>
                <w:lang w:val="en-GB"/>
              </w:rPr>
              <w:lastRenderedPageBreak/>
              <w:t>Instructions</w:t>
            </w:r>
          </w:p>
          <w:p w14:paraId="1B006498" w14:textId="77777777" w:rsidR="00A119FF" w:rsidRPr="00A0242C" w:rsidRDefault="00A119FF" w:rsidP="00D3585F">
            <w:pPr>
              <w:jc w:val="both"/>
              <w:rPr>
                <w:sz w:val="23"/>
                <w:szCs w:val="23"/>
                <w:lang w:val="en-GB"/>
              </w:rPr>
            </w:pPr>
          </w:p>
          <w:p w14:paraId="791FCC98" w14:textId="77777777" w:rsidR="00A119FF" w:rsidRPr="00A0242C" w:rsidRDefault="00A119FF" w:rsidP="00D3585F">
            <w:pPr>
              <w:jc w:val="both"/>
              <w:rPr>
                <w:sz w:val="23"/>
                <w:szCs w:val="23"/>
                <w:lang w:val="en-GB"/>
              </w:rPr>
            </w:pPr>
            <w:r w:rsidRPr="00A0242C">
              <w:rPr>
                <w:sz w:val="23"/>
                <w:szCs w:val="23"/>
                <w:lang w:val="en-GB"/>
              </w:rPr>
              <w:lastRenderedPageBreak/>
              <w:t xml:space="preserve">The operating instructions for devices emitting radiation must give detailed information as to the nature of the emitted radiation, means of protecting the patient and the user and on ways of avoiding misuse &amp; of eliminating the risks inherent in installation. </w:t>
            </w:r>
          </w:p>
        </w:tc>
        <w:tc>
          <w:tcPr>
            <w:tcW w:w="663" w:type="pct"/>
            <w:tcBorders>
              <w:top w:val="single" w:sz="4" w:space="0" w:color="auto"/>
              <w:left w:val="single" w:sz="4" w:space="0" w:color="auto"/>
              <w:bottom w:val="single" w:sz="4" w:space="0" w:color="auto"/>
              <w:right w:val="single" w:sz="4" w:space="0" w:color="auto"/>
            </w:tcBorders>
          </w:tcPr>
          <w:p w14:paraId="53F8D7F5"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0C81ABD9"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65AA4F23" w14:textId="77777777" w:rsidR="00A119FF" w:rsidRPr="00A0242C" w:rsidRDefault="00A119FF" w:rsidP="00D3585F">
            <w:pPr>
              <w:jc w:val="both"/>
              <w:rPr>
                <w:sz w:val="23"/>
                <w:szCs w:val="23"/>
                <w:lang w:val="en-GB"/>
              </w:rPr>
            </w:pPr>
          </w:p>
        </w:tc>
      </w:tr>
      <w:tr w:rsidR="00A119FF" w:rsidRPr="00A0242C" w14:paraId="783A2369"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25FE56D2" w14:textId="77777777" w:rsidR="00A119FF" w:rsidRPr="00A0242C" w:rsidRDefault="00A119FF" w:rsidP="00D3585F">
            <w:pPr>
              <w:jc w:val="both"/>
              <w:rPr>
                <w:sz w:val="23"/>
                <w:szCs w:val="23"/>
                <w:lang w:val="en-GB"/>
              </w:rPr>
            </w:pPr>
          </w:p>
          <w:p w14:paraId="2955820B" w14:textId="77777777" w:rsidR="00A119FF" w:rsidRPr="00A0242C" w:rsidRDefault="00A119FF" w:rsidP="00D3585F">
            <w:pPr>
              <w:jc w:val="both"/>
              <w:rPr>
                <w:sz w:val="23"/>
                <w:szCs w:val="23"/>
                <w:lang w:val="en-GB"/>
              </w:rPr>
            </w:pPr>
            <w:r w:rsidRPr="00A0242C">
              <w:rPr>
                <w:sz w:val="23"/>
                <w:szCs w:val="23"/>
                <w:lang w:val="en-GB"/>
              </w:rPr>
              <w:t>13.5</w:t>
            </w:r>
          </w:p>
          <w:p w14:paraId="506AABF9" w14:textId="77777777" w:rsidR="00A119FF" w:rsidRPr="00A0242C" w:rsidRDefault="00A119FF" w:rsidP="00D3585F">
            <w:pPr>
              <w:jc w:val="both"/>
              <w:rPr>
                <w:sz w:val="23"/>
                <w:szCs w:val="23"/>
                <w:lang w:val="en-GB"/>
              </w:rPr>
            </w:pPr>
          </w:p>
          <w:p w14:paraId="27545057" w14:textId="77777777" w:rsidR="00A119FF" w:rsidRPr="00A0242C" w:rsidRDefault="00A119FF" w:rsidP="00D3585F">
            <w:pPr>
              <w:jc w:val="both"/>
              <w:rPr>
                <w:sz w:val="23"/>
                <w:szCs w:val="23"/>
                <w:lang w:val="en-GB"/>
              </w:rPr>
            </w:pPr>
            <w:r w:rsidRPr="00A0242C">
              <w:rPr>
                <w:sz w:val="23"/>
                <w:szCs w:val="23"/>
                <w:lang w:val="en-GB"/>
              </w:rPr>
              <w:t>13.5.1</w:t>
            </w:r>
          </w:p>
        </w:tc>
        <w:tc>
          <w:tcPr>
            <w:tcW w:w="1849" w:type="pct"/>
            <w:tcBorders>
              <w:top w:val="single" w:sz="4" w:space="0" w:color="auto"/>
              <w:left w:val="single" w:sz="4" w:space="0" w:color="auto"/>
              <w:bottom w:val="single" w:sz="4" w:space="0" w:color="auto"/>
              <w:right w:val="single" w:sz="4" w:space="0" w:color="auto"/>
            </w:tcBorders>
          </w:tcPr>
          <w:p w14:paraId="689AEE1F" w14:textId="77777777" w:rsidR="00A119FF" w:rsidRPr="00A0242C" w:rsidRDefault="00A119FF" w:rsidP="00D3585F">
            <w:pPr>
              <w:jc w:val="both"/>
              <w:rPr>
                <w:sz w:val="23"/>
                <w:szCs w:val="23"/>
                <w:lang w:val="en-GB"/>
              </w:rPr>
            </w:pPr>
          </w:p>
          <w:p w14:paraId="1AAE1745" w14:textId="77777777" w:rsidR="00A119FF" w:rsidRPr="00A0242C" w:rsidRDefault="00A119FF" w:rsidP="00D3585F">
            <w:pPr>
              <w:jc w:val="both"/>
              <w:rPr>
                <w:sz w:val="23"/>
                <w:szCs w:val="23"/>
                <w:u w:val="single"/>
                <w:lang w:val="en-GB"/>
              </w:rPr>
            </w:pPr>
            <w:r w:rsidRPr="00A0242C">
              <w:rPr>
                <w:sz w:val="23"/>
                <w:szCs w:val="23"/>
                <w:u w:val="single"/>
                <w:lang w:val="en-GB"/>
              </w:rPr>
              <w:t>Ionising radiation</w:t>
            </w:r>
          </w:p>
          <w:p w14:paraId="23BF7D26" w14:textId="77777777" w:rsidR="00A119FF" w:rsidRPr="00A0242C" w:rsidRDefault="00A119FF" w:rsidP="00D3585F">
            <w:pPr>
              <w:jc w:val="both"/>
              <w:rPr>
                <w:sz w:val="23"/>
                <w:szCs w:val="23"/>
              </w:rPr>
            </w:pPr>
            <w:r w:rsidRPr="00A0242C">
              <w:rPr>
                <w:sz w:val="23"/>
                <w:szCs w:val="23"/>
              </w:rPr>
              <w:t>Devices intended to emit ionizing radiation should be designed and manufactured in such a way as to ensure that, where practicable, the quantity, geometry and energy distribution (or quality) of radiation emitted can be varied and controlled taking into account the intended use.</w:t>
            </w:r>
          </w:p>
        </w:tc>
        <w:tc>
          <w:tcPr>
            <w:tcW w:w="663" w:type="pct"/>
            <w:tcBorders>
              <w:top w:val="single" w:sz="4" w:space="0" w:color="auto"/>
              <w:left w:val="single" w:sz="4" w:space="0" w:color="auto"/>
              <w:bottom w:val="single" w:sz="4" w:space="0" w:color="auto"/>
              <w:right w:val="single" w:sz="4" w:space="0" w:color="auto"/>
            </w:tcBorders>
          </w:tcPr>
          <w:p w14:paraId="0430CE6F"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5F6C3191"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54B67F2F" w14:textId="77777777" w:rsidR="00A119FF" w:rsidRPr="00A0242C" w:rsidRDefault="00A119FF" w:rsidP="00D3585F">
            <w:pPr>
              <w:jc w:val="both"/>
              <w:rPr>
                <w:sz w:val="23"/>
                <w:szCs w:val="23"/>
                <w:lang w:val="en-GB"/>
              </w:rPr>
            </w:pPr>
          </w:p>
        </w:tc>
      </w:tr>
      <w:tr w:rsidR="00A119FF" w:rsidRPr="00A0242C" w14:paraId="7208F306"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696D5E37" w14:textId="77777777" w:rsidR="00A119FF" w:rsidRPr="00A0242C" w:rsidRDefault="00A119FF" w:rsidP="00D3585F">
            <w:pPr>
              <w:jc w:val="both"/>
              <w:rPr>
                <w:sz w:val="23"/>
                <w:szCs w:val="23"/>
                <w:lang w:val="en-GB"/>
              </w:rPr>
            </w:pPr>
            <w:r w:rsidRPr="00A0242C">
              <w:rPr>
                <w:sz w:val="23"/>
                <w:szCs w:val="23"/>
                <w:lang w:val="en-GB"/>
              </w:rPr>
              <w:t>13.5.2</w:t>
            </w:r>
          </w:p>
        </w:tc>
        <w:tc>
          <w:tcPr>
            <w:tcW w:w="1849" w:type="pct"/>
            <w:tcBorders>
              <w:top w:val="single" w:sz="4" w:space="0" w:color="auto"/>
              <w:left w:val="single" w:sz="4" w:space="0" w:color="auto"/>
              <w:bottom w:val="single" w:sz="4" w:space="0" w:color="auto"/>
              <w:right w:val="single" w:sz="4" w:space="0" w:color="auto"/>
            </w:tcBorders>
            <w:hideMark/>
          </w:tcPr>
          <w:p w14:paraId="23C4538D" w14:textId="77777777" w:rsidR="00A119FF" w:rsidRPr="00A0242C" w:rsidRDefault="00A119FF" w:rsidP="00D3585F">
            <w:pPr>
              <w:jc w:val="both"/>
              <w:rPr>
                <w:sz w:val="23"/>
                <w:szCs w:val="23"/>
              </w:rPr>
            </w:pPr>
            <w:r w:rsidRPr="00A0242C">
              <w:rPr>
                <w:sz w:val="23"/>
                <w:szCs w:val="23"/>
              </w:rPr>
              <w:t xml:space="preserve">Devices emitting ionizing radiation intended for diagnostic radiology should be designed and manufactured in such a way as to achieve </w:t>
            </w:r>
            <w:r>
              <w:rPr>
                <w:sz w:val="23"/>
                <w:szCs w:val="23"/>
              </w:rPr>
              <w:t xml:space="preserve">the </w:t>
            </w:r>
            <w:r w:rsidRPr="00A0242C">
              <w:rPr>
                <w:sz w:val="23"/>
                <w:szCs w:val="23"/>
              </w:rPr>
              <w:t xml:space="preserve">appropriate image and/or output quality for the intended medical purpose whilst minimizing radiation exposure </w:t>
            </w:r>
            <w:r>
              <w:rPr>
                <w:sz w:val="23"/>
                <w:szCs w:val="23"/>
              </w:rPr>
              <w:t>to</w:t>
            </w:r>
            <w:r w:rsidRPr="00A0242C">
              <w:rPr>
                <w:sz w:val="23"/>
                <w:szCs w:val="23"/>
              </w:rPr>
              <w:t xml:space="preserve"> the patient and user.</w:t>
            </w:r>
          </w:p>
          <w:p w14:paraId="3DC60D75" w14:textId="77777777" w:rsidR="00A119FF" w:rsidRPr="00A0242C" w:rsidRDefault="00A119FF" w:rsidP="00D3585F">
            <w:pPr>
              <w:jc w:val="both"/>
              <w:rPr>
                <w:sz w:val="23"/>
                <w:szCs w:val="23"/>
                <w:lang w:val="en-GB"/>
              </w:rPr>
            </w:pPr>
          </w:p>
        </w:tc>
        <w:tc>
          <w:tcPr>
            <w:tcW w:w="663" w:type="pct"/>
            <w:tcBorders>
              <w:top w:val="single" w:sz="4" w:space="0" w:color="auto"/>
              <w:left w:val="single" w:sz="4" w:space="0" w:color="auto"/>
              <w:bottom w:val="single" w:sz="4" w:space="0" w:color="auto"/>
              <w:right w:val="single" w:sz="4" w:space="0" w:color="auto"/>
            </w:tcBorders>
          </w:tcPr>
          <w:p w14:paraId="71FF150C"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61D75B81"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1DDE3E4E" w14:textId="77777777" w:rsidR="00A119FF" w:rsidRPr="00A0242C" w:rsidRDefault="00A119FF" w:rsidP="00D3585F">
            <w:pPr>
              <w:jc w:val="both"/>
              <w:rPr>
                <w:sz w:val="23"/>
                <w:szCs w:val="23"/>
                <w:lang w:val="en-GB"/>
              </w:rPr>
            </w:pPr>
          </w:p>
        </w:tc>
      </w:tr>
      <w:tr w:rsidR="00A119FF" w:rsidRPr="00A0242C" w14:paraId="05C0E3EC"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5C603253" w14:textId="77777777" w:rsidR="00A119FF" w:rsidRPr="00A0242C" w:rsidRDefault="00A119FF" w:rsidP="00D3585F">
            <w:pPr>
              <w:jc w:val="both"/>
              <w:rPr>
                <w:sz w:val="23"/>
                <w:szCs w:val="23"/>
                <w:lang w:val="en-GB"/>
              </w:rPr>
            </w:pPr>
            <w:r w:rsidRPr="00A0242C">
              <w:rPr>
                <w:sz w:val="23"/>
                <w:szCs w:val="23"/>
                <w:lang w:val="en-GB"/>
              </w:rPr>
              <w:t>13.5.3</w:t>
            </w:r>
          </w:p>
        </w:tc>
        <w:tc>
          <w:tcPr>
            <w:tcW w:w="1849" w:type="pct"/>
            <w:tcBorders>
              <w:top w:val="single" w:sz="4" w:space="0" w:color="auto"/>
              <w:left w:val="single" w:sz="4" w:space="0" w:color="auto"/>
              <w:bottom w:val="single" w:sz="4" w:space="0" w:color="auto"/>
              <w:right w:val="single" w:sz="4" w:space="0" w:color="auto"/>
            </w:tcBorders>
          </w:tcPr>
          <w:p w14:paraId="717791CF" w14:textId="77777777" w:rsidR="00A119FF" w:rsidRPr="00A0242C" w:rsidRDefault="00A119FF" w:rsidP="00D3585F">
            <w:pPr>
              <w:jc w:val="both"/>
              <w:rPr>
                <w:sz w:val="23"/>
                <w:szCs w:val="23"/>
              </w:rPr>
            </w:pPr>
            <w:r w:rsidRPr="00A0242C">
              <w:rPr>
                <w:sz w:val="23"/>
                <w:szCs w:val="23"/>
              </w:rPr>
              <w:t>Devices emitting ionizing radiation, intended for therapeutic radiology should be designed and manufactured in such a way as to enable reliable monitoring and control of the delivered dose, the beam type and energy and where appropriate the energy distribution of the radiation beam.</w:t>
            </w:r>
          </w:p>
          <w:p w14:paraId="1321B57A"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0F3BC5CA"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031FA044"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6F5407EC" w14:textId="77777777" w:rsidR="00A119FF" w:rsidRPr="00A0242C" w:rsidRDefault="00A119FF" w:rsidP="00D3585F">
            <w:pPr>
              <w:jc w:val="both"/>
              <w:rPr>
                <w:sz w:val="23"/>
                <w:szCs w:val="23"/>
                <w:lang w:val="en-GB"/>
              </w:rPr>
            </w:pPr>
          </w:p>
        </w:tc>
      </w:tr>
      <w:tr w:rsidR="00A119FF" w:rsidRPr="00A0242C" w14:paraId="09C15BAD"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53F4909A" w14:textId="77777777" w:rsidR="00A119FF" w:rsidRPr="00A0242C" w:rsidRDefault="00A119FF" w:rsidP="00D3585F">
            <w:pPr>
              <w:jc w:val="both"/>
              <w:rPr>
                <w:sz w:val="23"/>
                <w:szCs w:val="23"/>
                <w:lang w:val="en-GB"/>
              </w:rPr>
            </w:pPr>
            <w:r w:rsidRPr="00A0242C">
              <w:rPr>
                <w:sz w:val="23"/>
                <w:szCs w:val="23"/>
                <w:lang w:val="en-GB"/>
              </w:rPr>
              <w:t>14.</w:t>
            </w:r>
          </w:p>
          <w:p w14:paraId="685C42CD" w14:textId="77777777" w:rsidR="00A119FF" w:rsidRPr="00A0242C" w:rsidRDefault="00A119FF" w:rsidP="00D3585F">
            <w:pPr>
              <w:jc w:val="both"/>
              <w:rPr>
                <w:sz w:val="23"/>
                <w:szCs w:val="23"/>
                <w:lang w:val="en-GB"/>
              </w:rPr>
            </w:pPr>
          </w:p>
          <w:p w14:paraId="367BB107" w14:textId="77777777" w:rsidR="00A119FF" w:rsidRPr="00A0242C" w:rsidRDefault="00A119FF" w:rsidP="00D3585F">
            <w:pPr>
              <w:jc w:val="both"/>
              <w:rPr>
                <w:sz w:val="23"/>
                <w:szCs w:val="23"/>
                <w:lang w:val="en-GB"/>
              </w:rPr>
            </w:pPr>
          </w:p>
          <w:p w14:paraId="42432B5D" w14:textId="77777777" w:rsidR="00A119FF" w:rsidRPr="00A0242C" w:rsidRDefault="00A119FF" w:rsidP="00D3585F">
            <w:pPr>
              <w:jc w:val="both"/>
              <w:rPr>
                <w:sz w:val="23"/>
                <w:szCs w:val="23"/>
                <w:lang w:val="en-GB"/>
              </w:rPr>
            </w:pPr>
            <w:r w:rsidRPr="00A0242C">
              <w:rPr>
                <w:sz w:val="23"/>
                <w:szCs w:val="23"/>
                <w:lang w:val="en-GB"/>
              </w:rPr>
              <w:t>14.1</w:t>
            </w:r>
          </w:p>
        </w:tc>
        <w:tc>
          <w:tcPr>
            <w:tcW w:w="1849" w:type="pct"/>
            <w:tcBorders>
              <w:top w:val="single" w:sz="4" w:space="0" w:color="auto"/>
              <w:left w:val="single" w:sz="4" w:space="0" w:color="auto"/>
              <w:bottom w:val="single" w:sz="4" w:space="0" w:color="auto"/>
              <w:right w:val="single" w:sz="4" w:space="0" w:color="auto"/>
            </w:tcBorders>
          </w:tcPr>
          <w:p w14:paraId="25E3761D" w14:textId="77777777" w:rsidR="00A119FF" w:rsidRPr="00A0242C" w:rsidRDefault="00A119FF" w:rsidP="00D3585F">
            <w:pPr>
              <w:jc w:val="both"/>
              <w:rPr>
                <w:sz w:val="23"/>
                <w:szCs w:val="23"/>
              </w:rPr>
            </w:pPr>
            <w:bookmarkStart w:id="25" w:name="_Toc275955602"/>
            <w:bookmarkStart w:id="26" w:name="_Toc103094660"/>
            <w:r w:rsidRPr="00A0242C">
              <w:rPr>
                <w:sz w:val="23"/>
                <w:szCs w:val="23"/>
              </w:rPr>
              <w:t>Medical devices that incorporate software and standalone medical device software</w:t>
            </w:r>
            <w:bookmarkEnd w:id="25"/>
            <w:bookmarkEnd w:id="26"/>
          </w:p>
          <w:p w14:paraId="2236FC85" w14:textId="77777777" w:rsidR="00A119FF" w:rsidRPr="00A0242C" w:rsidRDefault="00A119FF" w:rsidP="00D3585F">
            <w:pPr>
              <w:jc w:val="both"/>
              <w:rPr>
                <w:sz w:val="23"/>
                <w:szCs w:val="23"/>
              </w:rPr>
            </w:pPr>
            <w:r w:rsidRPr="00A0242C">
              <w:rPr>
                <w:sz w:val="23"/>
                <w:szCs w:val="23"/>
              </w:rPr>
              <w:t xml:space="preserve">Devices incorporating electronic programmable systems, including software, or standalone software that are devices in themselves, should be designed to ensure repeatability, reliability and performance according to the </w:t>
            </w:r>
            <w:r w:rsidRPr="00A0242C">
              <w:rPr>
                <w:sz w:val="23"/>
                <w:szCs w:val="23"/>
              </w:rPr>
              <w:lastRenderedPageBreak/>
              <w:t>intended use.  In the event of a single fault condition, appropriate means should be adopted to eliminate or reduce as far as practicable and appropriate consequent risks.</w:t>
            </w:r>
          </w:p>
          <w:p w14:paraId="328246D2" w14:textId="77777777" w:rsidR="00A119FF" w:rsidRPr="00A0242C" w:rsidRDefault="00A119FF" w:rsidP="00D3585F">
            <w:pPr>
              <w:jc w:val="both"/>
              <w:rPr>
                <w:sz w:val="23"/>
                <w:szCs w:val="23"/>
                <w:lang w:val="en-GB"/>
              </w:rPr>
            </w:pPr>
          </w:p>
        </w:tc>
        <w:tc>
          <w:tcPr>
            <w:tcW w:w="663" w:type="pct"/>
            <w:tcBorders>
              <w:top w:val="single" w:sz="4" w:space="0" w:color="auto"/>
              <w:left w:val="single" w:sz="4" w:space="0" w:color="auto"/>
              <w:bottom w:val="single" w:sz="4" w:space="0" w:color="auto"/>
              <w:right w:val="single" w:sz="4" w:space="0" w:color="auto"/>
            </w:tcBorders>
          </w:tcPr>
          <w:p w14:paraId="4AE3AB39"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1B2C87BF"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16605C4B" w14:textId="77777777" w:rsidR="00A119FF" w:rsidRPr="00A0242C" w:rsidRDefault="00A119FF" w:rsidP="00D3585F">
            <w:pPr>
              <w:jc w:val="both"/>
              <w:rPr>
                <w:sz w:val="23"/>
                <w:szCs w:val="23"/>
                <w:lang w:val="en-GB"/>
              </w:rPr>
            </w:pPr>
          </w:p>
        </w:tc>
      </w:tr>
      <w:tr w:rsidR="00A119FF" w:rsidRPr="00A0242C" w14:paraId="6C9A767F"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59E6B8B0" w14:textId="77777777" w:rsidR="00A119FF" w:rsidRPr="00A0242C" w:rsidRDefault="00A119FF" w:rsidP="00D3585F">
            <w:pPr>
              <w:jc w:val="both"/>
              <w:rPr>
                <w:sz w:val="23"/>
                <w:szCs w:val="23"/>
                <w:lang w:val="en-GB"/>
              </w:rPr>
            </w:pPr>
            <w:r w:rsidRPr="00A0242C">
              <w:rPr>
                <w:sz w:val="23"/>
                <w:szCs w:val="23"/>
                <w:lang w:val="en-GB"/>
              </w:rPr>
              <w:t>14.2</w:t>
            </w:r>
          </w:p>
        </w:tc>
        <w:tc>
          <w:tcPr>
            <w:tcW w:w="1849" w:type="pct"/>
            <w:tcBorders>
              <w:top w:val="single" w:sz="4" w:space="0" w:color="auto"/>
              <w:left w:val="single" w:sz="4" w:space="0" w:color="auto"/>
              <w:bottom w:val="single" w:sz="4" w:space="0" w:color="auto"/>
              <w:right w:val="single" w:sz="4" w:space="0" w:color="auto"/>
            </w:tcBorders>
          </w:tcPr>
          <w:p w14:paraId="034824AA" w14:textId="77777777" w:rsidR="00A119FF" w:rsidRPr="00A0242C" w:rsidRDefault="00A119FF" w:rsidP="00D3585F">
            <w:pPr>
              <w:jc w:val="both"/>
              <w:rPr>
                <w:sz w:val="23"/>
                <w:szCs w:val="23"/>
              </w:rPr>
            </w:pPr>
            <w:r w:rsidRPr="00A0242C">
              <w:rPr>
                <w:sz w:val="23"/>
                <w:szCs w:val="23"/>
              </w:rPr>
              <w:t>For devices which incorporate software or for standalone software that are</w:t>
            </w:r>
            <w:r>
              <w:rPr>
                <w:sz w:val="23"/>
                <w:szCs w:val="23"/>
              </w:rPr>
              <w:t xml:space="preserve"> </w:t>
            </w:r>
            <w:r w:rsidRPr="00A0242C">
              <w:rPr>
                <w:sz w:val="23"/>
                <w:szCs w:val="23"/>
              </w:rPr>
              <w:t xml:space="preserve">devices in themselves, the software must be validated according to the state of the art taking into account the principles of </w:t>
            </w:r>
            <w:r>
              <w:rPr>
                <w:sz w:val="23"/>
                <w:szCs w:val="23"/>
              </w:rPr>
              <w:t xml:space="preserve">the </w:t>
            </w:r>
            <w:r w:rsidRPr="00A0242C">
              <w:rPr>
                <w:sz w:val="23"/>
                <w:szCs w:val="23"/>
              </w:rPr>
              <w:t>development lifecycle, risk management, validation and verification.</w:t>
            </w:r>
          </w:p>
          <w:p w14:paraId="01B33061" w14:textId="77777777" w:rsidR="00A119FF" w:rsidRPr="00A0242C" w:rsidRDefault="00A119FF" w:rsidP="00D3585F">
            <w:pPr>
              <w:jc w:val="both"/>
              <w:rPr>
                <w:sz w:val="23"/>
                <w:szCs w:val="23"/>
                <w:lang w:val="en-GB"/>
              </w:rPr>
            </w:pPr>
          </w:p>
        </w:tc>
        <w:tc>
          <w:tcPr>
            <w:tcW w:w="663" w:type="pct"/>
            <w:tcBorders>
              <w:top w:val="single" w:sz="4" w:space="0" w:color="auto"/>
              <w:left w:val="single" w:sz="4" w:space="0" w:color="auto"/>
              <w:bottom w:val="single" w:sz="4" w:space="0" w:color="auto"/>
              <w:right w:val="single" w:sz="4" w:space="0" w:color="auto"/>
            </w:tcBorders>
          </w:tcPr>
          <w:p w14:paraId="5253A992"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6E9D1694"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1B782E71" w14:textId="77777777" w:rsidR="00A119FF" w:rsidRPr="00A0242C" w:rsidRDefault="00A119FF" w:rsidP="00D3585F">
            <w:pPr>
              <w:jc w:val="both"/>
              <w:rPr>
                <w:sz w:val="23"/>
                <w:szCs w:val="23"/>
                <w:lang w:val="en-GB"/>
              </w:rPr>
            </w:pPr>
          </w:p>
        </w:tc>
      </w:tr>
      <w:tr w:rsidR="00A119FF" w:rsidRPr="00A0242C" w14:paraId="00B53046" w14:textId="77777777" w:rsidTr="00D3585F">
        <w:trPr>
          <w:trHeight w:val="2856"/>
        </w:trPr>
        <w:tc>
          <w:tcPr>
            <w:tcW w:w="740" w:type="pct"/>
            <w:tcBorders>
              <w:top w:val="single" w:sz="4" w:space="0" w:color="auto"/>
              <w:left w:val="single" w:sz="4" w:space="0" w:color="auto"/>
              <w:right w:val="single" w:sz="4" w:space="0" w:color="auto"/>
            </w:tcBorders>
            <w:shd w:val="clear" w:color="auto" w:fill="CCCCCC"/>
            <w:hideMark/>
          </w:tcPr>
          <w:p w14:paraId="7CC0D0FB" w14:textId="77777777" w:rsidR="00A119FF" w:rsidRPr="00A0242C" w:rsidRDefault="00A119FF" w:rsidP="00D3585F">
            <w:pPr>
              <w:jc w:val="both"/>
              <w:rPr>
                <w:sz w:val="23"/>
                <w:szCs w:val="23"/>
                <w:lang w:val="en-GB"/>
              </w:rPr>
            </w:pPr>
            <w:r w:rsidRPr="00A0242C">
              <w:rPr>
                <w:sz w:val="23"/>
                <w:szCs w:val="23"/>
                <w:lang w:val="en-GB"/>
              </w:rPr>
              <w:t>15.</w:t>
            </w:r>
          </w:p>
          <w:p w14:paraId="0C1E2E4A" w14:textId="77777777" w:rsidR="00A119FF" w:rsidRPr="00A0242C" w:rsidRDefault="00A119FF" w:rsidP="00D3585F">
            <w:pPr>
              <w:jc w:val="both"/>
              <w:rPr>
                <w:sz w:val="23"/>
                <w:szCs w:val="23"/>
                <w:lang w:val="en-GB"/>
              </w:rPr>
            </w:pPr>
          </w:p>
          <w:p w14:paraId="7CE27F28" w14:textId="77777777" w:rsidR="00A119FF" w:rsidRPr="00A0242C" w:rsidRDefault="00A119FF" w:rsidP="00D3585F">
            <w:pPr>
              <w:jc w:val="both"/>
              <w:rPr>
                <w:sz w:val="23"/>
                <w:szCs w:val="23"/>
                <w:lang w:val="en-GB"/>
              </w:rPr>
            </w:pPr>
          </w:p>
          <w:p w14:paraId="18351D2A" w14:textId="77777777" w:rsidR="00A119FF" w:rsidRPr="00A0242C" w:rsidRDefault="00A119FF" w:rsidP="00D3585F">
            <w:pPr>
              <w:jc w:val="both"/>
              <w:rPr>
                <w:sz w:val="23"/>
                <w:szCs w:val="23"/>
                <w:lang w:val="en-GB"/>
              </w:rPr>
            </w:pPr>
            <w:r w:rsidRPr="00A0242C">
              <w:rPr>
                <w:sz w:val="23"/>
                <w:szCs w:val="23"/>
                <w:lang w:val="en-GB"/>
              </w:rPr>
              <w:t>15.1</w:t>
            </w:r>
          </w:p>
        </w:tc>
        <w:tc>
          <w:tcPr>
            <w:tcW w:w="1849" w:type="pct"/>
            <w:tcBorders>
              <w:top w:val="single" w:sz="4" w:space="0" w:color="auto"/>
              <w:left w:val="single" w:sz="4" w:space="0" w:color="auto"/>
              <w:right w:val="single" w:sz="4" w:space="0" w:color="auto"/>
            </w:tcBorders>
          </w:tcPr>
          <w:p w14:paraId="48ACA302" w14:textId="77777777" w:rsidR="00A119FF" w:rsidRPr="00A0242C" w:rsidRDefault="00A119FF" w:rsidP="00D3585F">
            <w:pPr>
              <w:jc w:val="both"/>
              <w:rPr>
                <w:sz w:val="23"/>
                <w:szCs w:val="23"/>
              </w:rPr>
            </w:pPr>
            <w:bookmarkStart w:id="27" w:name="_Toc275955603"/>
            <w:bookmarkStart w:id="28" w:name="_Toc103094661"/>
            <w:r w:rsidRPr="00A0242C">
              <w:rPr>
                <w:sz w:val="23"/>
                <w:szCs w:val="23"/>
              </w:rPr>
              <w:t>Active medical devices and devices connected to them</w:t>
            </w:r>
            <w:bookmarkEnd w:id="27"/>
            <w:bookmarkEnd w:id="28"/>
            <w:r w:rsidRPr="00A0242C">
              <w:rPr>
                <w:sz w:val="23"/>
                <w:szCs w:val="23"/>
              </w:rPr>
              <w:t xml:space="preserve"> </w:t>
            </w:r>
          </w:p>
          <w:p w14:paraId="21F659E5" w14:textId="77777777" w:rsidR="00A119FF" w:rsidRPr="00A0242C" w:rsidRDefault="00A119FF" w:rsidP="00D3585F">
            <w:pPr>
              <w:jc w:val="both"/>
              <w:rPr>
                <w:sz w:val="23"/>
                <w:szCs w:val="23"/>
              </w:rPr>
            </w:pPr>
          </w:p>
          <w:p w14:paraId="02E37BB0" w14:textId="77777777" w:rsidR="00A119FF" w:rsidRPr="00A0242C" w:rsidRDefault="00A119FF" w:rsidP="00D3585F">
            <w:pPr>
              <w:jc w:val="both"/>
              <w:rPr>
                <w:sz w:val="23"/>
                <w:szCs w:val="23"/>
              </w:rPr>
            </w:pPr>
            <w:r w:rsidRPr="00A0242C">
              <w:rPr>
                <w:sz w:val="23"/>
                <w:szCs w:val="23"/>
              </w:rPr>
              <w:t>For active medical devices, in the event of a single fault condition, appropriate means should be adopted to eliminate or reduce as far as practicable and appropriate consequent risks.</w:t>
            </w:r>
          </w:p>
          <w:p w14:paraId="6C0CCC14" w14:textId="77777777" w:rsidR="00A119FF" w:rsidRPr="00A0242C" w:rsidRDefault="00A119FF" w:rsidP="00D3585F">
            <w:pPr>
              <w:jc w:val="both"/>
              <w:rPr>
                <w:sz w:val="23"/>
                <w:szCs w:val="23"/>
              </w:rPr>
            </w:pPr>
          </w:p>
        </w:tc>
        <w:tc>
          <w:tcPr>
            <w:tcW w:w="663" w:type="pct"/>
            <w:tcBorders>
              <w:top w:val="single" w:sz="4" w:space="0" w:color="auto"/>
              <w:left w:val="single" w:sz="4" w:space="0" w:color="auto"/>
              <w:right w:val="single" w:sz="4" w:space="0" w:color="auto"/>
            </w:tcBorders>
          </w:tcPr>
          <w:p w14:paraId="41FDFD80"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right w:val="single" w:sz="4" w:space="0" w:color="auto"/>
            </w:tcBorders>
          </w:tcPr>
          <w:p w14:paraId="47F2E700"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right w:val="single" w:sz="4" w:space="0" w:color="auto"/>
            </w:tcBorders>
          </w:tcPr>
          <w:p w14:paraId="4C94BA20" w14:textId="77777777" w:rsidR="00A119FF" w:rsidRPr="00A0242C" w:rsidRDefault="00A119FF" w:rsidP="00D3585F">
            <w:pPr>
              <w:jc w:val="both"/>
              <w:rPr>
                <w:sz w:val="23"/>
                <w:szCs w:val="23"/>
                <w:lang w:val="en-GB"/>
              </w:rPr>
            </w:pPr>
          </w:p>
        </w:tc>
      </w:tr>
      <w:tr w:rsidR="00A119FF" w:rsidRPr="00A0242C" w14:paraId="6FAE31E0"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4209AE51" w14:textId="77777777" w:rsidR="00A119FF" w:rsidRPr="00A0242C" w:rsidRDefault="00A119FF" w:rsidP="00D3585F">
            <w:pPr>
              <w:jc w:val="both"/>
              <w:rPr>
                <w:sz w:val="23"/>
                <w:szCs w:val="23"/>
                <w:lang w:val="en-GB"/>
              </w:rPr>
            </w:pPr>
            <w:r w:rsidRPr="00A0242C">
              <w:rPr>
                <w:sz w:val="23"/>
                <w:szCs w:val="23"/>
                <w:lang w:val="en-GB"/>
              </w:rPr>
              <w:t>15.2</w:t>
            </w:r>
          </w:p>
        </w:tc>
        <w:tc>
          <w:tcPr>
            <w:tcW w:w="1849" w:type="pct"/>
            <w:tcBorders>
              <w:top w:val="single" w:sz="4" w:space="0" w:color="auto"/>
              <w:left w:val="single" w:sz="4" w:space="0" w:color="auto"/>
              <w:bottom w:val="single" w:sz="4" w:space="0" w:color="auto"/>
              <w:right w:val="single" w:sz="4" w:space="0" w:color="auto"/>
            </w:tcBorders>
          </w:tcPr>
          <w:p w14:paraId="08713ECF" w14:textId="77777777" w:rsidR="00A119FF" w:rsidRPr="00A0242C" w:rsidRDefault="00A119FF" w:rsidP="00D3585F">
            <w:pPr>
              <w:jc w:val="both"/>
              <w:rPr>
                <w:sz w:val="23"/>
                <w:szCs w:val="23"/>
              </w:rPr>
            </w:pPr>
            <w:r w:rsidRPr="00A0242C">
              <w:rPr>
                <w:sz w:val="23"/>
                <w:szCs w:val="23"/>
              </w:rPr>
              <w:t>Devices</w:t>
            </w:r>
            <w:r>
              <w:rPr>
                <w:sz w:val="23"/>
                <w:szCs w:val="23"/>
              </w:rPr>
              <w:t>, where the safety of the patients depends on an internal power supply,</w:t>
            </w:r>
            <w:r w:rsidRPr="00A0242C">
              <w:rPr>
                <w:sz w:val="23"/>
                <w:szCs w:val="23"/>
              </w:rPr>
              <w:t xml:space="preserve"> should be equipped with a means of determining the state of the power supply.</w:t>
            </w:r>
          </w:p>
          <w:p w14:paraId="7B8340EB"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755E80A3"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4579E46D"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703D0322" w14:textId="77777777" w:rsidR="00A119FF" w:rsidRPr="00A0242C" w:rsidRDefault="00A119FF" w:rsidP="00D3585F">
            <w:pPr>
              <w:jc w:val="both"/>
              <w:rPr>
                <w:sz w:val="23"/>
                <w:szCs w:val="23"/>
                <w:lang w:val="en-GB"/>
              </w:rPr>
            </w:pPr>
          </w:p>
        </w:tc>
      </w:tr>
      <w:tr w:rsidR="00A119FF" w:rsidRPr="00A0242C" w14:paraId="1E5C99E3"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08BC4867" w14:textId="77777777" w:rsidR="00A119FF" w:rsidRPr="00A0242C" w:rsidRDefault="00A119FF" w:rsidP="00D3585F">
            <w:pPr>
              <w:jc w:val="both"/>
              <w:rPr>
                <w:sz w:val="23"/>
                <w:szCs w:val="23"/>
                <w:lang w:val="en-GB"/>
              </w:rPr>
            </w:pPr>
            <w:r w:rsidRPr="00A0242C">
              <w:rPr>
                <w:sz w:val="23"/>
                <w:szCs w:val="23"/>
                <w:lang w:val="en-GB"/>
              </w:rPr>
              <w:t>15.3</w:t>
            </w:r>
          </w:p>
        </w:tc>
        <w:tc>
          <w:tcPr>
            <w:tcW w:w="1849" w:type="pct"/>
            <w:tcBorders>
              <w:top w:val="single" w:sz="4" w:space="0" w:color="auto"/>
              <w:left w:val="single" w:sz="4" w:space="0" w:color="auto"/>
              <w:bottom w:val="single" w:sz="4" w:space="0" w:color="auto"/>
              <w:right w:val="single" w:sz="4" w:space="0" w:color="auto"/>
            </w:tcBorders>
          </w:tcPr>
          <w:p w14:paraId="3A324BCB" w14:textId="77777777" w:rsidR="00A119FF" w:rsidRPr="00A0242C" w:rsidRDefault="00A119FF" w:rsidP="00D3585F">
            <w:pPr>
              <w:jc w:val="both"/>
              <w:rPr>
                <w:sz w:val="23"/>
                <w:szCs w:val="23"/>
              </w:rPr>
            </w:pPr>
            <w:r w:rsidRPr="00A0242C">
              <w:rPr>
                <w:sz w:val="23"/>
                <w:szCs w:val="23"/>
              </w:rPr>
              <w:t>Devices</w:t>
            </w:r>
            <w:r>
              <w:rPr>
                <w:sz w:val="23"/>
                <w:szCs w:val="23"/>
              </w:rPr>
              <w:t>, where the safety of the patients depends on an external power supply,</w:t>
            </w:r>
            <w:r w:rsidRPr="00A0242C">
              <w:rPr>
                <w:sz w:val="23"/>
                <w:szCs w:val="23"/>
              </w:rPr>
              <w:t xml:space="preserve"> should include an alarm system to signal any power failure.</w:t>
            </w:r>
          </w:p>
          <w:p w14:paraId="36928350"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2DC4625D"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61FE5C81"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762FAF14" w14:textId="77777777" w:rsidR="00A119FF" w:rsidRPr="00A0242C" w:rsidRDefault="00A119FF" w:rsidP="00D3585F">
            <w:pPr>
              <w:jc w:val="both"/>
              <w:rPr>
                <w:sz w:val="23"/>
                <w:szCs w:val="23"/>
                <w:lang w:val="en-GB"/>
              </w:rPr>
            </w:pPr>
          </w:p>
        </w:tc>
      </w:tr>
      <w:tr w:rsidR="00A119FF" w:rsidRPr="00A0242C" w14:paraId="59F498F2" w14:textId="77777777" w:rsidTr="00D3585F">
        <w:trPr>
          <w:trHeight w:val="827"/>
        </w:trPr>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61886A9C" w14:textId="77777777" w:rsidR="00A119FF" w:rsidRPr="00A0242C" w:rsidRDefault="00A119FF" w:rsidP="00D3585F">
            <w:pPr>
              <w:jc w:val="both"/>
              <w:rPr>
                <w:sz w:val="23"/>
                <w:szCs w:val="23"/>
                <w:lang w:val="en-GB"/>
              </w:rPr>
            </w:pPr>
            <w:r w:rsidRPr="00A0242C">
              <w:rPr>
                <w:sz w:val="23"/>
                <w:szCs w:val="23"/>
                <w:lang w:val="en-GB"/>
              </w:rPr>
              <w:t>15.4</w:t>
            </w:r>
          </w:p>
        </w:tc>
        <w:tc>
          <w:tcPr>
            <w:tcW w:w="1849" w:type="pct"/>
            <w:tcBorders>
              <w:top w:val="single" w:sz="4" w:space="0" w:color="auto"/>
              <w:left w:val="single" w:sz="4" w:space="0" w:color="auto"/>
              <w:bottom w:val="single" w:sz="4" w:space="0" w:color="auto"/>
              <w:right w:val="single" w:sz="4" w:space="0" w:color="auto"/>
            </w:tcBorders>
          </w:tcPr>
          <w:p w14:paraId="496ED802" w14:textId="77777777" w:rsidR="00A119FF" w:rsidRPr="00A0242C" w:rsidRDefault="00A119FF" w:rsidP="00D3585F">
            <w:pPr>
              <w:jc w:val="both"/>
              <w:rPr>
                <w:sz w:val="23"/>
                <w:szCs w:val="23"/>
              </w:rPr>
            </w:pPr>
            <w:r w:rsidRPr="00A0242C">
              <w:rPr>
                <w:sz w:val="23"/>
                <w:szCs w:val="23"/>
              </w:rPr>
              <w:t>Devices intended to monitor one or more clinical parameters of a patient should be equipped with appropriate alarm systems to alert the user of situations which could lead to death or severe deterioration of the patient's state of health</w:t>
            </w:r>
          </w:p>
          <w:p w14:paraId="3C61AFCD"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0AA2149B"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06FD3C94"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3C09AB12" w14:textId="77777777" w:rsidR="00A119FF" w:rsidRPr="00A0242C" w:rsidRDefault="00A119FF" w:rsidP="00D3585F">
            <w:pPr>
              <w:jc w:val="both"/>
              <w:rPr>
                <w:sz w:val="23"/>
                <w:szCs w:val="23"/>
                <w:lang w:val="en-GB"/>
              </w:rPr>
            </w:pPr>
          </w:p>
        </w:tc>
      </w:tr>
      <w:tr w:rsidR="00A119FF" w:rsidRPr="00A0242C" w14:paraId="54550047" w14:textId="77777777" w:rsidTr="00D3585F">
        <w:trPr>
          <w:trHeight w:val="1025"/>
        </w:trPr>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179C59BA" w14:textId="77777777" w:rsidR="00A119FF" w:rsidRPr="00A0242C" w:rsidRDefault="00A119FF" w:rsidP="00D3585F">
            <w:pPr>
              <w:jc w:val="both"/>
              <w:rPr>
                <w:sz w:val="23"/>
                <w:szCs w:val="23"/>
                <w:lang w:val="en-GB"/>
              </w:rPr>
            </w:pPr>
            <w:r w:rsidRPr="00A0242C">
              <w:rPr>
                <w:sz w:val="23"/>
                <w:szCs w:val="23"/>
                <w:lang w:val="en-GB"/>
              </w:rPr>
              <w:lastRenderedPageBreak/>
              <w:t>15.5</w:t>
            </w:r>
          </w:p>
        </w:tc>
        <w:tc>
          <w:tcPr>
            <w:tcW w:w="1849" w:type="pct"/>
            <w:tcBorders>
              <w:top w:val="single" w:sz="4" w:space="0" w:color="auto"/>
              <w:left w:val="single" w:sz="4" w:space="0" w:color="auto"/>
              <w:bottom w:val="single" w:sz="4" w:space="0" w:color="auto"/>
              <w:right w:val="single" w:sz="4" w:space="0" w:color="auto"/>
            </w:tcBorders>
            <w:hideMark/>
          </w:tcPr>
          <w:p w14:paraId="642AF7EE" w14:textId="77777777" w:rsidR="00A119FF" w:rsidRPr="00A0242C" w:rsidRDefault="00A119FF" w:rsidP="00D3585F">
            <w:pPr>
              <w:jc w:val="both"/>
              <w:rPr>
                <w:sz w:val="23"/>
                <w:szCs w:val="23"/>
              </w:rPr>
            </w:pPr>
            <w:r w:rsidRPr="00A0242C">
              <w:rPr>
                <w:sz w:val="23"/>
                <w:szCs w:val="23"/>
              </w:rPr>
              <w:t>Devices should be designed and manufactured in such a way as to reduce as far as practicable and appropriate the risks of creating electromagnetic interference which</w:t>
            </w:r>
            <w:r w:rsidRPr="00A0242C">
              <w:rPr>
                <w:rStyle w:val="AWKpara9Char"/>
                <w:sz w:val="23"/>
                <w:szCs w:val="23"/>
              </w:rPr>
              <w:t xml:space="preserve"> could impair the operation of this or</w:t>
            </w:r>
            <w:r w:rsidRPr="00A0242C">
              <w:rPr>
                <w:sz w:val="23"/>
                <w:szCs w:val="23"/>
              </w:rPr>
              <w:t xml:space="preserve"> other devices or equipment in the usual environment.</w:t>
            </w:r>
          </w:p>
          <w:p w14:paraId="5F764A9D"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58194B1D"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5D638ED2"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4F6AEEB9" w14:textId="77777777" w:rsidR="00A119FF" w:rsidRPr="00A0242C" w:rsidRDefault="00A119FF" w:rsidP="00D3585F">
            <w:pPr>
              <w:jc w:val="both"/>
              <w:rPr>
                <w:sz w:val="23"/>
                <w:szCs w:val="23"/>
                <w:lang w:val="en-GB"/>
              </w:rPr>
            </w:pPr>
          </w:p>
        </w:tc>
      </w:tr>
      <w:tr w:rsidR="00A119FF" w:rsidRPr="00A0242C" w14:paraId="031A4B1E"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5BF89229" w14:textId="77777777" w:rsidR="00A119FF" w:rsidRPr="00A0242C" w:rsidRDefault="00A119FF" w:rsidP="00D3585F">
            <w:pPr>
              <w:jc w:val="both"/>
              <w:rPr>
                <w:sz w:val="23"/>
                <w:szCs w:val="23"/>
                <w:lang w:val="en-GB"/>
              </w:rPr>
            </w:pPr>
            <w:r w:rsidRPr="00A0242C">
              <w:rPr>
                <w:sz w:val="23"/>
                <w:szCs w:val="23"/>
                <w:lang w:val="en-GB"/>
              </w:rPr>
              <w:t>15.6</w:t>
            </w:r>
          </w:p>
        </w:tc>
        <w:tc>
          <w:tcPr>
            <w:tcW w:w="1849" w:type="pct"/>
            <w:tcBorders>
              <w:top w:val="single" w:sz="4" w:space="0" w:color="auto"/>
              <w:left w:val="single" w:sz="4" w:space="0" w:color="auto"/>
              <w:bottom w:val="single" w:sz="4" w:space="0" w:color="auto"/>
              <w:right w:val="single" w:sz="4" w:space="0" w:color="auto"/>
            </w:tcBorders>
          </w:tcPr>
          <w:p w14:paraId="6A0C1E16" w14:textId="77777777" w:rsidR="00A119FF" w:rsidRPr="00A0242C" w:rsidRDefault="00A119FF" w:rsidP="00D3585F">
            <w:pPr>
              <w:jc w:val="both"/>
              <w:rPr>
                <w:sz w:val="23"/>
                <w:szCs w:val="23"/>
              </w:rPr>
            </w:pPr>
            <w:r w:rsidRPr="00A0242C">
              <w:rPr>
                <w:sz w:val="23"/>
                <w:szCs w:val="23"/>
              </w:rPr>
              <w:t>Devices should be designed and manufactured in such a way as to provide an adequate level of intrinsic immunity to electromagnetic disturbance to enable them to operate as intended.</w:t>
            </w:r>
          </w:p>
          <w:p w14:paraId="6DEB211C"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70621752"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7E259135"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0240982B" w14:textId="77777777" w:rsidR="00A119FF" w:rsidRPr="00A0242C" w:rsidRDefault="00A119FF" w:rsidP="00D3585F">
            <w:pPr>
              <w:jc w:val="both"/>
              <w:rPr>
                <w:sz w:val="23"/>
                <w:szCs w:val="23"/>
                <w:lang w:val="en-GB"/>
              </w:rPr>
            </w:pPr>
          </w:p>
        </w:tc>
      </w:tr>
      <w:tr w:rsidR="00A119FF" w:rsidRPr="00A0242C" w14:paraId="556D3466"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22C078CC" w14:textId="77777777" w:rsidR="00A119FF" w:rsidRPr="00A0242C" w:rsidRDefault="00A119FF" w:rsidP="00D3585F">
            <w:pPr>
              <w:jc w:val="both"/>
              <w:rPr>
                <w:sz w:val="23"/>
                <w:szCs w:val="23"/>
                <w:lang w:val="en-GB"/>
              </w:rPr>
            </w:pPr>
            <w:r w:rsidRPr="00A0242C">
              <w:rPr>
                <w:sz w:val="23"/>
                <w:szCs w:val="23"/>
                <w:lang w:val="en-GB"/>
              </w:rPr>
              <w:t>15.7</w:t>
            </w:r>
          </w:p>
        </w:tc>
        <w:tc>
          <w:tcPr>
            <w:tcW w:w="1849" w:type="pct"/>
            <w:tcBorders>
              <w:top w:val="single" w:sz="4" w:space="0" w:color="auto"/>
              <w:left w:val="single" w:sz="4" w:space="0" w:color="auto"/>
              <w:bottom w:val="single" w:sz="4" w:space="0" w:color="auto"/>
              <w:right w:val="single" w:sz="4" w:space="0" w:color="auto"/>
            </w:tcBorders>
            <w:hideMark/>
          </w:tcPr>
          <w:p w14:paraId="4CE6EBBE" w14:textId="77777777" w:rsidR="00A119FF" w:rsidRPr="00A0242C" w:rsidRDefault="00A119FF" w:rsidP="00D3585F">
            <w:pPr>
              <w:jc w:val="both"/>
              <w:rPr>
                <w:sz w:val="23"/>
                <w:szCs w:val="23"/>
              </w:rPr>
            </w:pPr>
            <w:r w:rsidRPr="00A0242C">
              <w:rPr>
                <w:sz w:val="23"/>
                <w:szCs w:val="23"/>
              </w:rPr>
              <w:t>Devices should be designed and manufactured in such a way as to avoid, as far as reasonably practicable, the risk of accidental electric shocks to the patient, user or any other person, both during normal use of the device and in the event of a single fault condition in the device, provided the device is installed and maintained as indicated by the manufacturer</w:t>
            </w:r>
          </w:p>
        </w:tc>
        <w:tc>
          <w:tcPr>
            <w:tcW w:w="663" w:type="pct"/>
            <w:tcBorders>
              <w:top w:val="single" w:sz="4" w:space="0" w:color="auto"/>
              <w:left w:val="single" w:sz="4" w:space="0" w:color="auto"/>
              <w:bottom w:val="single" w:sz="4" w:space="0" w:color="auto"/>
              <w:right w:val="single" w:sz="4" w:space="0" w:color="auto"/>
            </w:tcBorders>
          </w:tcPr>
          <w:p w14:paraId="51EEAEB7"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4CB18263"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50E3FCFC" w14:textId="77777777" w:rsidR="00A119FF" w:rsidRPr="00A0242C" w:rsidRDefault="00A119FF" w:rsidP="00D3585F">
            <w:pPr>
              <w:jc w:val="both"/>
              <w:rPr>
                <w:sz w:val="23"/>
                <w:szCs w:val="23"/>
                <w:lang w:val="en-GB"/>
              </w:rPr>
            </w:pPr>
          </w:p>
        </w:tc>
      </w:tr>
      <w:tr w:rsidR="00A119FF" w:rsidRPr="00A0242C" w14:paraId="2F399859"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598019A0" w14:textId="77777777" w:rsidR="00A119FF" w:rsidRPr="00A0242C" w:rsidRDefault="00A119FF" w:rsidP="00D3585F">
            <w:pPr>
              <w:jc w:val="both"/>
              <w:rPr>
                <w:sz w:val="23"/>
                <w:szCs w:val="23"/>
                <w:lang w:val="en-GB"/>
              </w:rPr>
            </w:pPr>
            <w:r w:rsidRPr="00A0242C">
              <w:rPr>
                <w:sz w:val="23"/>
                <w:szCs w:val="23"/>
                <w:lang w:val="en-GB"/>
              </w:rPr>
              <w:t>16.0</w:t>
            </w:r>
          </w:p>
          <w:p w14:paraId="2263F089" w14:textId="77777777" w:rsidR="00A119FF" w:rsidRPr="00A0242C" w:rsidRDefault="00A119FF" w:rsidP="00D3585F">
            <w:pPr>
              <w:jc w:val="both"/>
              <w:rPr>
                <w:sz w:val="23"/>
                <w:szCs w:val="23"/>
                <w:lang w:val="en-GB"/>
              </w:rPr>
            </w:pPr>
          </w:p>
          <w:p w14:paraId="6F0F7056" w14:textId="77777777" w:rsidR="00A119FF" w:rsidRPr="00A0242C" w:rsidRDefault="00A119FF" w:rsidP="00D3585F">
            <w:pPr>
              <w:jc w:val="both"/>
              <w:rPr>
                <w:sz w:val="23"/>
                <w:szCs w:val="23"/>
                <w:lang w:val="en-GB"/>
              </w:rPr>
            </w:pPr>
            <w:r w:rsidRPr="00A0242C">
              <w:rPr>
                <w:sz w:val="23"/>
                <w:szCs w:val="23"/>
                <w:lang w:val="en-GB"/>
              </w:rPr>
              <w:t>16.1</w:t>
            </w:r>
          </w:p>
        </w:tc>
        <w:tc>
          <w:tcPr>
            <w:tcW w:w="1849" w:type="pct"/>
            <w:tcBorders>
              <w:top w:val="single" w:sz="4" w:space="0" w:color="auto"/>
              <w:left w:val="single" w:sz="4" w:space="0" w:color="auto"/>
              <w:bottom w:val="single" w:sz="4" w:space="0" w:color="auto"/>
              <w:right w:val="single" w:sz="4" w:space="0" w:color="auto"/>
            </w:tcBorders>
          </w:tcPr>
          <w:p w14:paraId="3E5598C4" w14:textId="77777777" w:rsidR="00A119FF" w:rsidRPr="00A0242C" w:rsidRDefault="00A119FF" w:rsidP="00D3585F">
            <w:pPr>
              <w:jc w:val="both"/>
              <w:rPr>
                <w:sz w:val="23"/>
                <w:szCs w:val="23"/>
              </w:rPr>
            </w:pPr>
            <w:bookmarkStart w:id="29" w:name="_Toc275955604"/>
            <w:bookmarkStart w:id="30" w:name="_Toc103094662"/>
            <w:r w:rsidRPr="00A0242C">
              <w:rPr>
                <w:sz w:val="23"/>
                <w:szCs w:val="23"/>
              </w:rPr>
              <w:t>Protection against mechanical risks</w:t>
            </w:r>
            <w:bookmarkEnd w:id="29"/>
            <w:bookmarkEnd w:id="30"/>
          </w:p>
          <w:p w14:paraId="74D2650D" w14:textId="77777777" w:rsidR="00A119FF" w:rsidRPr="00A0242C" w:rsidRDefault="00A119FF" w:rsidP="00D3585F">
            <w:pPr>
              <w:jc w:val="both"/>
              <w:rPr>
                <w:rStyle w:val="AWK23Char"/>
                <w:sz w:val="23"/>
                <w:szCs w:val="23"/>
              </w:rPr>
            </w:pPr>
          </w:p>
          <w:p w14:paraId="467B995C" w14:textId="77777777" w:rsidR="00A119FF" w:rsidRPr="00A0242C" w:rsidRDefault="00A119FF" w:rsidP="00D3585F">
            <w:pPr>
              <w:jc w:val="both"/>
              <w:rPr>
                <w:sz w:val="23"/>
                <w:szCs w:val="23"/>
              </w:rPr>
            </w:pPr>
            <w:r w:rsidRPr="00A0242C">
              <w:rPr>
                <w:rStyle w:val="AWK23Char"/>
                <w:sz w:val="23"/>
                <w:szCs w:val="23"/>
              </w:rPr>
              <w:t>Devices should be designed and manufactured in such a way as to protect the patient and user against mechanical risks connected with, for example, resistance to movement</w:t>
            </w:r>
            <w:r w:rsidRPr="00A0242C">
              <w:rPr>
                <w:sz w:val="23"/>
                <w:szCs w:val="23"/>
              </w:rPr>
              <w:t>, instability and moving parts.</w:t>
            </w:r>
          </w:p>
          <w:p w14:paraId="0EB73F28"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26FEA81E"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12843E6C"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765B7F8F" w14:textId="77777777" w:rsidR="00A119FF" w:rsidRPr="00A0242C" w:rsidRDefault="00A119FF" w:rsidP="00D3585F">
            <w:pPr>
              <w:jc w:val="both"/>
              <w:rPr>
                <w:sz w:val="23"/>
                <w:szCs w:val="23"/>
                <w:lang w:val="en-GB"/>
              </w:rPr>
            </w:pPr>
          </w:p>
        </w:tc>
      </w:tr>
      <w:tr w:rsidR="00A119FF" w:rsidRPr="00A0242C" w14:paraId="70E9B760"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4F964A80" w14:textId="77777777" w:rsidR="00A119FF" w:rsidRPr="00A0242C" w:rsidRDefault="00A119FF" w:rsidP="00D3585F">
            <w:pPr>
              <w:jc w:val="both"/>
              <w:rPr>
                <w:sz w:val="23"/>
                <w:szCs w:val="23"/>
                <w:lang w:val="en-GB"/>
              </w:rPr>
            </w:pPr>
            <w:r w:rsidRPr="00A0242C">
              <w:rPr>
                <w:sz w:val="23"/>
                <w:szCs w:val="23"/>
                <w:lang w:val="en-GB"/>
              </w:rPr>
              <w:t>16.2</w:t>
            </w:r>
          </w:p>
        </w:tc>
        <w:tc>
          <w:tcPr>
            <w:tcW w:w="1849" w:type="pct"/>
            <w:tcBorders>
              <w:top w:val="single" w:sz="4" w:space="0" w:color="auto"/>
              <w:left w:val="single" w:sz="4" w:space="0" w:color="auto"/>
              <w:bottom w:val="single" w:sz="4" w:space="0" w:color="auto"/>
              <w:right w:val="single" w:sz="4" w:space="0" w:color="auto"/>
            </w:tcBorders>
          </w:tcPr>
          <w:p w14:paraId="53B4E4DE" w14:textId="77777777" w:rsidR="00A119FF" w:rsidRPr="00A0242C" w:rsidRDefault="00A119FF" w:rsidP="00D3585F">
            <w:pPr>
              <w:jc w:val="both"/>
              <w:rPr>
                <w:sz w:val="23"/>
                <w:szCs w:val="23"/>
              </w:rPr>
            </w:pPr>
            <w:r w:rsidRPr="00A0242C">
              <w:rPr>
                <w:sz w:val="23"/>
                <w:szCs w:val="23"/>
              </w:rPr>
              <w:t>Devices should be designed and manufactured in such a way as to reduce to the lowest practicable level the risks arising from vibration generated by the devices, taking account of technical progress and of the means available for limiting vibrations, particularly at source, unless the vibrations are part of the specified performance.</w:t>
            </w:r>
          </w:p>
          <w:p w14:paraId="5DBD06B7"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37B7942A"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18BBE880"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7BD336C9" w14:textId="77777777" w:rsidR="00A119FF" w:rsidRPr="00A0242C" w:rsidRDefault="00A119FF" w:rsidP="00D3585F">
            <w:pPr>
              <w:jc w:val="both"/>
              <w:rPr>
                <w:sz w:val="23"/>
                <w:szCs w:val="23"/>
                <w:lang w:val="en-GB"/>
              </w:rPr>
            </w:pPr>
          </w:p>
        </w:tc>
      </w:tr>
      <w:tr w:rsidR="00A119FF" w:rsidRPr="00A0242C" w14:paraId="60B59D24"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512CCF8A" w14:textId="77777777" w:rsidR="00A119FF" w:rsidRPr="00A0242C" w:rsidRDefault="00A119FF" w:rsidP="00D3585F">
            <w:pPr>
              <w:jc w:val="both"/>
              <w:rPr>
                <w:sz w:val="23"/>
                <w:szCs w:val="23"/>
                <w:lang w:val="en-GB"/>
              </w:rPr>
            </w:pPr>
            <w:r w:rsidRPr="00A0242C">
              <w:rPr>
                <w:sz w:val="23"/>
                <w:szCs w:val="23"/>
                <w:lang w:val="en-GB"/>
              </w:rPr>
              <w:lastRenderedPageBreak/>
              <w:t>16.3</w:t>
            </w:r>
          </w:p>
        </w:tc>
        <w:tc>
          <w:tcPr>
            <w:tcW w:w="1849" w:type="pct"/>
            <w:tcBorders>
              <w:top w:val="single" w:sz="4" w:space="0" w:color="auto"/>
              <w:left w:val="single" w:sz="4" w:space="0" w:color="auto"/>
              <w:bottom w:val="single" w:sz="4" w:space="0" w:color="auto"/>
              <w:right w:val="single" w:sz="4" w:space="0" w:color="auto"/>
            </w:tcBorders>
            <w:hideMark/>
          </w:tcPr>
          <w:p w14:paraId="3F22D01A" w14:textId="77777777" w:rsidR="00A119FF" w:rsidRPr="00A0242C" w:rsidRDefault="00A119FF" w:rsidP="00D3585F">
            <w:pPr>
              <w:jc w:val="both"/>
              <w:rPr>
                <w:sz w:val="23"/>
                <w:szCs w:val="23"/>
              </w:rPr>
            </w:pPr>
            <w:r w:rsidRPr="00A0242C">
              <w:rPr>
                <w:sz w:val="23"/>
                <w:szCs w:val="23"/>
              </w:rPr>
              <w:t>Devices should be designed and manufactured in such a way as to reduce to the lowest practicable level the risks arising from the noise emitted, taking account of technical progress and of the means available to reduce noise, particularly at source, unless the noise emitted is part of the specified performance</w:t>
            </w:r>
          </w:p>
          <w:p w14:paraId="35964FA9"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627AD48B"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1D38C3A5"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25B6610B" w14:textId="77777777" w:rsidR="00A119FF" w:rsidRPr="00A0242C" w:rsidRDefault="00A119FF" w:rsidP="00D3585F">
            <w:pPr>
              <w:jc w:val="both"/>
              <w:rPr>
                <w:sz w:val="23"/>
                <w:szCs w:val="23"/>
                <w:lang w:val="en-GB"/>
              </w:rPr>
            </w:pPr>
          </w:p>
        </w:tc>
      </w:tr>
      <w:tr w:rsidR="00A119FF" w:rsidRPr="00A0242C" w14:paraId="0837FA7E"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325A461F" w14:textId="77777777" w:rsidR="00A119FF" w:rsidRPr="00A0242C" w:rsidRDefault="00A119FF" w:rsidP="00D3585F">
            <w:pPr>
              <w:jc w:val="both"/>
              <w:rPr>
                <w:sz w:val="23"/>
                <w:szCs w:val="23"/>
                <w:lang w:val="en-GB"/>
              </w:rPr>
            </w:pPr>
            <w:r w:rsidRPr="00A0242C">
              <w:rPr>
                <w:sz w:val="23"/>
                <w:szCs w:val="23"/>
                <w:lang w:val="en-GB"/>
              </w:rPr>
              <w:t>16.4</w:t>
            </w:r>
          </w:p>
        </w:tc>
        <w:tc>
          <w:tcPr>
            <w:tcW w:w="1849" w:type="pct"/>
            <w:tcBorders>
              <w:top w:val="single" w:sz="4" w:space="0" w:color="auto"/>
              <w:left w:val="single" w:sz="4" w:space="0" w:color="auto"/>
              <w:bottom w:val="single" w:sz="4" w:space="0" w:color="auto"/>
              <w:right w:val="single" w:sz="4" w:space="0" w:color="auto"/>
            </w:tcBorders>
            <w:hideMark/>
          </w:tcPr>
          <w:p w14:paraId="4C40D725" w14:textId="77777777" w:rsidR="00A119FF" w:rsidRPr="00A0242C" w:rsidRDefault="00A119FF" w:rsidP="00D3585F">
            <w:pPr>
              <w:jc w:val="both"/>
              <w:rPr>
                <w:sz w:val="23"/>
                <w:szCs w:val="23"/>
              </w:rPr>
            </w:pPr>
            <w:r w:rsidRPr="00A0242C">
              <w:rPr>
                <w:sz w:val="23"/>
                <w:szCs w:val="23"/>
              </w:rPr>
              <w:t>Terminals and connectors to the electricity, gas or hydraulic and pneumatic energy supplies which the user has to handle should be designed and constructed in such a way as to minimize all possible risks.</w:t>
            </w:r>
          </w:p>
          <w:p w14:paraId="6E8A9602"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55A9B653"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6AC461B2"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0AE4D7D0" w14:textId="77777777" w:rsidR="00A119FF" w:rsidRPr="00A0242C" w:rsidRDefault="00A119FF" w:rsidP="00D3585F">
            <w:pPr>
              <w:jc w:val="both"/>
              <w:rPr>
                <w:sz w:val="23"/>
                <w:szCs w:val="23"/>
                <w:lang w:val="en-GB"/>
              </w:rPr>
            </w:pPr>
          </w:p>
        </w:tc>
      </w:tr>
      <w:tr w:rsidR="00A119FF" w:rsidRPr="00A0242C" w14:paraId="34A7742C"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66916287" w14:textId="77777777" w:rsidR="00A119FF" w:rsidRPr="00A0242C" w:rsidRDefault="00A119FF" w:rsidP="00D3585F">
            <w:pPr>
              <w:jc w:val="both"/>
              <w:rPr>
                <w:sz w:val="23"/>
                <w:szCs w:val="23"/>
                <w:lang w:val="en-GB"/>
              </w:rPr>
            </w:pPr>
            <w:r w:rsidRPr="00A0242C">
              <w:rPr>
                <w:sz w:val="23"/>
                <w:szCs w:val="23"/>
                <w:lang w:val="en-GB"/>
              </w:rPr>
              <w:t>16.5</w:t>
            </w:r>
          </w:p>
        </w:tc>
        <w:tc>
          <w:tcPr>
            <w:tcW w:w="1849" w:type="pct"/>
            <w:tcBorders>
              <w:top w:val="single" w:sz="4" w:space="0" w:color="auto"/>
              <w:left w:val="single" w:sz="4" w:space="0" w:color="auto"/>
              <w:bottom w:val="single" w:sz="4" w:space="0" w:color="auto"/>
              <w:right w:val="single" w:sz="4" w:space="0" w:color="auto"/>
            </w:tcBorders>
            <w:hideMark/>
          </w:tcPr>
          <w:p w14:paraId="727DBC11" w14:textId="77777777" w:rsidR="00A119FF" w:rsidRPr="00A0242C" w:rsidRDefault="00A119FF" w:rsidP="00D3585F">
            <w:pPr>
              <w:jc w:val="both"/>
              <w:rPr>
                <w:sz w:val="23"/>
                <w:szCs w:val="23"/>
              </w:rPr>
            </w:pPr>
            <w:r w:rsidRPr="00A0242C">
              <w:rPr>
                <w:sz w:val="23"/>
                <w:szCs w:val="23"/>
              </w:rPr>
              <w:t>Accessible parts of the devices (excluding the parts or areas intended to supply heat or reach given temperatures) and their surroundings should not attain potentially dangerous temperatures under normal use.</w:t>
            </w:r>
          </w:p>
          <w:p w14:paraId="5CA4CF03"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39A6833A"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44051971"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12ADE7EF" w14:textId="77777777" w:rsidR="00A119FF" w:rsidRPr="00A0242C" w:rsidRDefault="00A119FF" w:rsidP="00D3585F">
            <w:pPr>
              <w:jc w:val="both"/>
              <w:rPr>
                <w:sz w:val="23"/>
                <w:szCs w:val="23"/>
                <w:lang w:val="en-GB"/>
              </w:rPr>
            </w:pPr>
          </w:p>
        </w:tc>
      </w:tr>
      <w:tr w:rsidR="00A119FF" w:rsidRPr="00A0242C" w14:paraId="002DF903"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1720863E" w14:textId="77777777" w:rsidR="00A119FF" w:rsidRPr="00A0242C" w:rsidRDefault="00A119FF" w:rsidP="00D3585F">
            <w:pPr>
              <w:jc w:val="both"/>
              <w:rPr>
                <w:sz w:val="23"/>
                <w:szCs w:val="23"/>
                <w:lang w:val="en-GB"/>
              </w:rPr>
            </w:pPr>
            <w:r w:rsidRPr="00A0242C">
              <w:rPr>
                <w:sz w:val="23"/>
                <w:szCs w:val="23"/>
                <w:lang w:val="en-GB"/>
              </w:rPr>
              <w:t>17.0</w:t>
            </w:r>
          </w:p>
          <w:p w14:paraId="55CAAC39" w14:textId="77777777" w:rsidR="00A119FF" w:rsidRPr="00A0242C" w:rsidRDefault="00A119FF" w:rsidP="00D3585F">
            <w:pPr>
              <w:jc w:val="both"/>
              <w:rPr>
                <w:sz w:val="23"/>
                <w:szCs w:val="23"/>
                <w:lang w:val="en-GB"/>
              </w:rPr>
            </w:pPr>
          </w:p>
          <w:p w14:paraId="5B3DED48" w14:textId="77777777" w:rsidR="00A119FF" w:rsidRPr="00A0242C" w:rsidRDefault="00A119FF" w:rsidP="00D3585F">
            <w:pPr>
              <w:jc w:val="both"/>
              <w:rPr>
                <w:sz w:val="23"/>
                <w:szCs w:val="23"/>
                <w:lang w:val="en-GB"/>
              </w:rPr>
            </w:pPr>
          </w:p>
          <w:p w14:paraId="71C4D68B" w14:textId="77777777" w:rsidR="00A119FF" w:rsidRPr="00A0242C" w:rsidRDefault="00A119FF" w:rsidP="00D3585F">
            <w:pPr>
              <w:jc w:val="both"/>
              <w:rPr>
                <w:sz w:val="23"/>
                <w:szCs w:val="23"/>
                <w:lang w:val="en-GB"/>
              </w:rPr>
            </w:pPr>
            <w:r w:rsidRPr="00A0242C">
              <w:rPr>
                <w:sz w:val="23"/>
                <w:szCs w:val="23"/>
                <w:lang w:val="en-GB"/>
              </w:rPr>
              <w:t>17.1</w:t>
            </w:r>
          </w:p>
        </w:tc>
        <w:tc>
          <w:tcPr>
            <w:tcW w:w="1849" w:type="pct"/>
            <w:tcBorders>
              <w:top w:val="single" w:sz="4" w:space="0" w:color="auto"/>
              <w:left w:val="single" w:sz="4" w:space="0" w:color="auto"/>
              <w:bottom w:val="single" w:sz="4" w:space="0" w:color="auto"/>
              <w:right w:val="single" w:sz="4" w:space="0" w:color="auto"/>
            </w:tcBorders>
            <w:hideMark/>
          </w:tcPr>
          <w:p w14:paraId="27678836" w14:textId="77777777" w:rsidR="00A119FF" w:rsidRPr="00A0242C" w:rsidRDefault="00A119FF" w:rsidP="00D3585F">
            <w:pPr>
              <w:jc w:val="both"/>
              <w:rPr>
                <w:sz w:val="23"/>
                <w:szCs w:val="23"/>
              </w:rPr>
            </w:pPr>
            <w:bookmarkStart w:id="31" w:name="_Toc275955605"/>
            <w:bookmarkStart w:id="32" w:name="_Toc103094663"/>
            <w:r w:rsidRPr="00A0242C">
              <w:rPr>
                <w:sz w:val="23"/>
                <w:szCs w:val="23"/>
              </w:rPr>
              <w:t>Protection against the risks posed to the patient or user by supplied energy or substances</w:t>
            </w:r>
            <w:bookmarkEnd w:id="31"/>
            <w:bookmarkEnd w:id="32"/>
          </w:p>
          <w:p w14:paraId="49E140E1" w14:textId="77777777" w:rsidR="00A119FF" w:rsidRPr="00A0242C" w:rsidRDefault="00A119FF" w:rsidP="00D3585F">
            <w:pPr>
              <w:jc w:val="both"/>
              <w:rPr>
                <w:sz w:val="23"/>
                <w:szCs w:val="23"/>
              </w:rPr>
            </w:pPr>
            <w:r w:rsidRPr="00A0242C">
              <w:rPr>
                <w:sz w:val="23"/>
                <w:szCs w:val="23"/>
              </w:rPr>
              <w:t>Devices for supplying the patient with energy or substances should be designed and constructed in such a way that the delivered amount can be set and maintained accurately enough to guarantee the safety of the patient and of the user</w:t>
            </w:r>
          </w:p>
          <w:p w14:paraId="6182D998"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73E27E99"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531FA061"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7F58792F" w14:textId="77777777" w:rsidR="00A119FF" w:rsidRPr="00A0242C" w:rsidRDefault="00A119FF" w:rsidP="00D3585F">
            <w:pPr>
              <w:jc w:val="both"/>
              <w:rPr>
                <w:sz w:val="23"/>
                <w:szCs w:val="23"/>
                <w:lang w:val="en-GB"/>
              </w:rPr>
            </w:pPr>
          </w:p>
        </w:tc>
      </w:tr>
      <w:tr w:rsidR="00A119FF" w:rsidRPr="00A0242C" w14:paraId="10269DD9"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7EB6A228" w14:textId="77777777" w:rsidR="00A119FF" w:rsidRPr="00A0242C" w:rsidRDefault="00A119FF" w:rsidP="00D3585F">
            <w:pPr>
              <w:jc w:val="both"/>
              <w:rPr>
                <w:sz w:val="23"/>
                <w:szCs w:val="23"/>
                <w:lang w:val="en-GB"/>
              </w:rPr>
            </w:pPr>
            <w:r w:rsidRPr="00A0242C">
              <w:rPr>
                <w:sz w:val="23"/>
                <w:szCs w:val="23"/>
                <w:lang w:val="en-GB"/>
              </w:rPr>
              <w:t>17.2</w:t>
            </w:r>
          </w:p>
        </w:tc>
        <w:tc>
          <w:tcPr>
            <w:tcW w:w="1849" w:type="pct"/>
            <w:tcBorders>
              <w:top w:val="single" w:sz="4" w:space="0" w:color="auto"/>
              <w:left w:val="single" w:sz="4" w:space="0" w:color="auto"/>
              <w:bottom w:val="single" w:sz="4" w:space="0" w:color="auto"/>
              <w:right w:val="single" w:sz="4" w:space="0" w:color="auto"/>
            </w:tcBorders>
            <w:hideMark/>
          </w:tcPr>
          <w:p w14:paraId="3F77CFF8" w14:textId="77777777" w:rsidR="00A119FF" w:rsidRPr="00A0242C" w:rsidRDefault="00A119FF" w:rsidP="00D3585F">
            <w:pPr>
              <w:jc w:val="both"/>
              <w:rPr>
                <w:sz w:val="23"/>
                <w:szCs w:val="23"/>
              </w:rPr>
            </w:pPr>
            <w:r w:rsidRPr="00A0242C">
              <w:rPr>
                <w:sz w:val="23"/>
                <w:szCs w:val="23"/>
              </w:rPr>
              <w:t>Devices should be fitted with the means of preventing and/or indicating any inadequacies in the delivered amount which could pose a danger.  Devices should incorporate suitable means to prevent, as far as possible, the accidental release of dangerous levels of energy or substances from an energy and/or substance source.</w:t>
            </w:r>
          </w:p>
          <w:p w14:paraId="7272337C"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222E0672"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5ABA1A8E"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30999CF1" w14:textId="77777777" w:rsidR="00A119FF" w:rsidRPr="00A0242C" w:rsidRDefault="00A119FF" w:rsidP="00D3585F">
            <w:pPr>
              <w:jc w:val="both"/>
              <w:rPr>
                <w:sz w:val="23"/>
                <w:szCs w:val="23"/>
                <w:lang w:val="en-GB"/>
              </w:rPr>
            </w:pPr>
          </w:p>
        </w:tc>
      </w:tr>
      <w:tr w:rsidR="00A119FF" w:rsidRPr="00A0242C" w14:paraId="1CFF744D"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34824E92" w14:textId="77777777" w:rsidR="00A119FF" w:rsidRPr="00A0242C" w:rsidRDefault="00A119FF" w:rsidP="00D3585F">
            <w:pPr>
              <w:jc w:val="both"/>
              <w:rPr>
                <w:sz w:val="23"/>
                <w:szCs w:val="23"/>
                <w:lang w:val="en-GB"/>
              </w:rPr>
            </w:pPr>
            <w:r w:rsidRPr="00A0242C">
              <w:rPr>
                <w:sz w:val="23"/>
                <w:szCs w:val="23"/>
                <w:lang w:val="en-GB"/>
              </w:rPr>
              <w:t>17.3</w:t>
            </w:r>
          </w:p>
        </w:tc>
        <w:tc>
          <w:tcPr>
            <w:tcW w:w="1849" w:type="pct"/>
            <w:tcBorders>
              <w:top w:val="single" w:sz="4" w:space="0" w:color="auto"/>
              <w:left w:val="single" w:sz="4" w:space="0" w:color="auto"/>
              <w:bottom w:val="single" w:sz="4" w:space="0" w:color="auto"/>
              <w:right w:val="single" w:sz="4" w:space="0" w:color="auto"/>
            </w:tcBorders>
            <w:hideMark/>
          </w:tcPr>
          <w:p w14:paraId="060D0E7C" w14:textId="77777777" w:rsidR="00A119FF" w:rsidRPr="00A0242C" w:rsidRDefault="00A119FF" w:rsidP="00D3585F">
            <w:pPr>
              <w:jc w:val="both"/>
              <w:rPr>
                <w:sz w:val="23"/>
                <w:szCs w:val="23"/>
              </w:rPr>
            </w:pPr>
            <w:r w:rsidRPr="00A0242C">
              <w:rPr>
                <w:sz w:val="23"/>
                <w:szCs w:val="23"/>
              </w:rPr>
              <w:t xml:space="preserve">The function of the controls and indicators should be clearly specified on the devices.  Where a device bears instructions required </w:t>
            </w:r>
            <w:r w:rsidRPr="00A0242C">
              <w:rPr>
                <w:sz w:val="23"/>
                <w:szCs w:val="23"/>
              </w:rPr>
              <w:lastRenderedPageBreak/>
              <w:t>for its operation or indicates operating or adjustment parameters by means of a visual system, such information should be understandable to the user and, as appropriate, the patient.</w:t>
            </w:r>
          </w:p>
          <w:p w14:paraId="3DF15D8D"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6F9EAE08"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35875182"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234EB195" w14:textId="77777777" w:rsidR="00A119FF" w:rsidRPr="00A0242C" w:rsidRDefault="00A119FF" w:rsidP="00D3585F">
            <w:pPr>
              <w:jc w:val="both"/>
              <w:rPr>
                <w:sz w:val="23"/>
                <w:szCs w:val="23"/>
                <w:lang w:val="en-GB"/>
              </w:rPr>
            </w:pPr>
          </w:p>
        </w:tc>
      </w:tr>
      <w:tr w:rsidR="00A119FF" w:rsidRPr="00A0242C" w14:paraId="0E6BAAAA"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0F1D7947" w14:textId="77777777" w:rsidR="00A119FF" w:rsidRPr="00A0242C" w:rsidRDefault="00A119FF" w:rsidP="00D3585F">
            <w:pPr>
              <w:jc w:val="both"/>
              <w:rPr>
                <w:sz w:val="23"/>
                <w:szCs w:val="23"/>
                <w:lang w:val="en-GB"/>
              </w:rPr>
            </w:pPr>
            <w:r w:rsidRPr="00A0242C">
              <w:rPr>
                <w:sz w:val="23"/>
                <w:szCs w:val="23"/>
                <w:lang w:val="en-GB"/>
              </w:rPr>
              <w:t>18.0</w:t>
            </w:r>
          </w:p>
          <w:p w14:paraId="78C26152" w14:textId="77777777" w:rsidR="00A119FF" w:rsidRPr="00A0242C" w:rsidRDefault="00A119FF" w:rsidP="00D3585F">
            <w:pPr>
              <w:jc w:val="both"/>
              <w:rPr>
                <w:sz w:val="23"/>
                <w:szCs w:val="23"/>
                <w:lang w:val="en-GB"/>
              </w:rPr>
            </w:pPr>
          </w:p>
          <w:p w14:paraId="541C8066" w14:textId="77777777" w:rsidR="00A119FF" w:rsidRPr="00A0242C" w:rsidRDefault="00A119FF" w:rsidP="00D3585F">
            <w:pPr>
              <w:jc w:val="both"/>
              <w:rPr>
                <w:sz w:val="23"/>
                <w:szCs w:val="23"/>
                <w:lang w:val="en-GB"/>
              </w:rPr>
            </w:pPr>
          </w:p>
          <w:p w14:paraId="64769B66" w14:textId="77777777" w:rsidR="00A119FF" w:rsidRPr="00A0242C" w:rsidRDefault="00A119FF" w:rsidP="00D3585F">
            <w:pPr>
              <w:jc w:val="both"/>
              <w:rPr>
                <w:sz w:val="23"/>
                <w:szCs w:val="23"/>
                <w:lang w:val="en-GB"/>
              </w:rPr>
            </w:pPr>
            <w:r w:rsidRPr="00A0242C">
              <w:rPr>
                <w:sz w:val="23"/>
                <w:szCs w:val="23"/>
                <w:lang w:val="en-GB"/>
              </w:rPr>
              <w:t>18.1</w:t>
            </w:r>
          </w:p>
        </w:tc>
        <w:tc>
          <w:tcPr>
            <w:tcW w:w="1849" w:type="pct"/>
            <w:tcBorders>
              <w:top w:val="single" w:sz="4" w:space="0" w:color="auto"/>
              <w:left w:val="single" w:sz="4" w:space="0" w:color="auto"/>
              <w:bottom w:val="single" w:sz="4" w:space="0" w:color="auto"/>
              <w:right w:val="single" w:sz="4" w:space="0" w:color="auto"/>
            </w:tcBorders>
          </w:tcPr>
          <w:p w14:paraId="353489CC" w14:textId="77777777" w:rsidR="00A119FF" w:rsidRPr="00A0242C" w:rsidRDefault="00A119FF" w:rsidP="00D3585F">
            <w:pPr>
              <w:jc w:val="both"/>
              <w:rPr>
                <w:sz w:val="23"/>
                <w:szCs w:val="23"/>
              </w:rPr>
            </w:pPr>
            <w:bookmarkStart w:id="33" w:name="_Toc275955606"/>
            <w:bookmarkStart w:id="34" w:name="_Toc103094664"/>
            <w:r w:rsidRPr="00A0242C">
              <w:rPr>
                <w:sz w:val="23"/>
                <w:szCs w:val="23"/>
              </w:rPr>
              <w:t>Protection against the risks posed by medical devices intended by the manufacturer for use by lay persons</w:t>
            </w:r>
            <w:bookmarkEnd w:id="33"/>
            <w:bookmarkEnd w:id="34"/>
            <w:r w:rsidRPr="00A0242C">
              <w:rPr>
                <w:sz w:val="23"/>
                <w:szCs w:val="23"/>
              </w:rPr>
              <w:t xml:space="preserve"> </w:t>
            </w:r>
          </w:p>
          <w:p w14:paraId="3B97269C" w14:textId="77777777" w:rsidR="00A119FF" w:rsidRPr="00A0242C" w:rsidRDefault="00A119FF" w:rsidP="00D3585F">
            <w:pPr>
              <w:jc w:val="both"/>
              <w:rPr>
                <w:sz w:val="23"/>
                <w:szCs w:val="23"/>
              </w:rPr>
            </w:pPr>
          </w:p>
          <w:p w14:paraId="30B0FDCC" w14:textId="77777777" w:rsidR="00A119FF" w:rsidRPr="00A0242C" w:rsidRDefault="00A119FF" w:rsidP="00D3585F">
            <w:pPr>
              <w:jc w:val="both"/>
              <w:rPr>
                <w:sz w:val="23"/>
                <w:szCs w:val="23"/>
              </w:rPr>
            </w:pPr>
            <w:r w:rsidRPr="00A0242C">
              <w:rPr>
                <w:sz w:val="23"/>
                <w:szCs w:val="23"/>
              </w:rPr>
              <w:t xml:space="preserve">Devices for use by lay persons should be designed and manufactured in such a way that they perform appropriately for their intended purpose taking into account the skills and the means available to lay persons and the influence resulting from variation that can reasonably be anticipated in the </w:t>
            </w:r>
            <w:proofErr w:type="spellStart"/>
            <w:r w:rsidRPr="00A0242C">
              <w:rPr>
                <w:sz w:val="23"/>
                <w:szCs w:val="23"/>
              </w:rPr>
              <w:t>lay person’s</w:t>
            </w:r>
            <w:proofErr w:type="spellEnd"/>
            <w:r w:rsidRPr="00A0242C">
              <w:rPr>
                <w:sz w:val="23"/>
                <w:szCs w:val="23"/>
              </w:rPr>
              <w:t xml:space="preserve"> technique and environment.  The information and instructions provided by the manufacturer should be easy for the lay person to understand and apply.</w:t>
            </w:r>
          </w:p>
          <w:p w14:paraId="11054DC2"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1384CC5E"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68A0F129"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0150A8E3" w14:textId="77777777" w:rsidR="00A119FF" w:rsidRPr="00A0242C" w:rsidRDefault="00A119FF" w:rsidP="00D3585F">
            <w:pPr>
              <w:jc w:val="both"/>
              <w:rPr>
                <w:sz w:val="23"/>
                <w:szCs w:val="23"/>
                <w:lang w:val="en-GB"/>
              </w:rPr>
            </w:pPr>
          </w:p>
        </w:tc>
      </w:tr>
      <w:tr w:rsidR="00A119FF" w:rsidRPr="00A0242C" w14:paraId="01BFFED7"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537EF6F4" w14:textId="77777777" w:rsidR="00A119FF" w:rsidRPr="00A0242C" w:rsidRDefault="00A119FF" w:rsidP="00D3585F">
            <w:pPr>
              <w:jc w:val="both"/>
              <w:rPr>
                <w:sz w:val="23"/>
                <w:szCs w:val="23"/>
                <w:lang w:val="en-GB"/>
              </w:rPr>
            </w:pPr>
            <w:r w:rsidRPr="00A0242C">
              <w:rPr>
                <w:sz w:val="23"/>
                <w:szCs w:val="23"/>
                <w:lang w:val="en-GB"/>
              </w:rPr>
              <w:t>18.2</w:t>
            </w:r>
          </w:p>
        </w:tc>
        <w:tc>
          <w:tcPr>
            <w:tcW w:w="1849" w:type="pct"/>
            <w:tcBorders>
              <w:top w:val="single" w:sz="4" w:space="0" w:color="auto"/>
              <w:left w:val="single" w:sz="4" w:space="0" w:color="auto"/>
              <w:bottom w:val="single" w:sz="4" w:space="0" w:color="auto"/>
              <w:right w:val="single" w:sz="4" w:space="0" w:color="auto"/>
            </w:tcBorders>
            <w:hideMark/>
          </w:tcPr>
          <w:p w14:paraId="48D4C0A6" w14:textId="77777777" w:rsidR="00A119FF" w:rsidRPr="00A0242C" w:rsidRDefault="00A119FF" w:rsidP="00D3585F">
            <w:pPr>
              <w:jc w:val="both"/>
              <w:rPr>
                <w:sz w:val="23"/>
                <w:szCs w:val="23"/>
              </w:rPr>
            </w:pPr>
            <w:r w:rsidRPr="00A0242C">
              <w:rPr>
                <w:sz w:val="23"/>
                <w:szCs w:val="23"/>
              </w:rPr>
              <w:t>Devices for use by lay persons should be designed and manufactured in such a way as to reduce as far as practicable the risk of error during use by the lay person in the handling of the device and also in the interpretation of results.</w:t>
            </w:r>
          </w:p>
          <w:p w14:paraId="24EF85E9"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13F0FAD0"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1ED2B5C3"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1493B629" w14:textId="77777777" w:rsidR="00A119FF" w:rsidRPr="00A0242C" w:rsidRDefault="00A119FF" w:rsidP="00D3585F">
            <w:pPr>
              <w:jc w:val="both"/>
              <w:rPr>
                <w:sz w:val="23"/>
                <w:szCs w:val="23"/>
                <w:lang w:val="en-GB"/>
              </w:rPr>
            </w:pPr>
          </w:p>
        </w:tc>
      </w:tr>
      <w:tr w:rsidR="00A119FF" w:rsidRPr="00A0242C" w14:paraId="4BC7473A"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3DA03D92" w14:textId="77777777" w:rsidR="00A119FF" w:rsidRPr="00A0242C" w:rsidRDefault="00A119FF" w:rsidP="00D3585F">
            <w:pPr>
              <w:jc w:val="both"/>
              <w:rPr>
                <w:sz w:val="23"/>
                <w:szCs w:val="23"/>
                <w:lang w:val="en-GB"/>
              </w:rPr>
            </w:pPr>
            <w:r w:rsidRPr="00A0242C">
              <w:rPr>
                <w:sz w:val="23"/>
                <w:szCs w:val="23"/>
                <w:lang w:val="en-GB"/>
              </w:rPr>
              <w:t>18.3</w:t>
            </w:r>
          </w:p>
        </w:tc>
        <w:tc>
          <w:tcPr>
            <w:tcW w:w="1849" w:type="pct"/>
            <w:tcBorders>
              <w:top w:val="single" w:sz="4" w:space="0" w:color="auto"/>
              <w:left w:val="single" w:sz="4" w:space="0" w:color="auto"/>
              <w:bottom w:val="single" w:sz="4" w:space="0" w:color="auto"/>
              <w:right w:val="single" w:sz="4" w:space="0" w:color="auto"/>
            </w:tcBorders>
            <w:hideMark/>
          </w:tcPr>
          <w:p w14:paraId="4766DE1C" w14:textId="77777777" w:rsidR="00A119FF" w:rsidRPr="00A0242C" w:rsidRDefault="00A119FF" w:rsidP="00D3585F">
            <w:pPr>
              <w:jc w:val="both"/>
              <w:rPr>
                <w:sz w:val="23"/>
                <w:szCs w:val="23"/>
              </w:rPr>
            </w:pPr>
            <w:r w:rsidRPr="00A0242C">
              <w:rPr>
                <w:sz w:val="23"/>
                <w:szCs w:val="23"/>
              </w:rPr>
              <w:t>Devices for use by lay persons should, where reasonably possible, include a procedure by which the lay person can verify that, at the time of use, the product will perform a</w:t>
            </w:r>
            <w:r>
              <w:rPr>
                <w:sz w:val="23"/>
                <w:szCs w:val="23"/>
              </w:rPr>
              <w:t>s intended by the manufacturer.</w:t>
            </w:r>
          </w:p>
        </w:tc>
        <w:tc>
          <w:tcPr>
            <w:tcW w:w="663" w:type="pct"/>
            <w:tcBorders>
              <w:top w:val="single" w:sz="4" w:space="0" w:color="auto"/>
              <w:left w:val="single" w:sz="4" w:space="0" w:color="auto"/>
              <w:bottom w:val="single" w:sz="4" w:space="0" w:color="auto"/>
              <w:right w:val="single" w:sz="4" w:space="0" w:color="auto"/>
            </w:tcBorders>
          </w:tcPr>
          <w:p w14:paraId="5063C15F"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1DFE3441"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3C2753D1" w14:textId="77777777" w:rsidR="00A119FF" w:rsidRPr="00A0242C" w:rsidRDefault="00A119FF" w:rsidP="00D3585F">
            <w:pPr>
              <w:jc w:val="both"/>
              <w:rPr>
                <w:sz w:val="23"/>
                <w:szCs w:val="23"/>
                <w:lang w:val="en-GB"/>
              </w:rPr>
            </w:pPr>
          </w:p>
        </w:tc>
      </w:tr>
      <w:tr w:rsidR="00A119FF" w:rsidRPr="00A0242C" w14:paraId="18D70131"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37044ECB" w14:textId="77777777" w:rsidR="00A119FF" w:rsidRPr="00A0242C" w:rsidRDefault="00A119FF" w:rsidP="00D3585F">
            <w:pPr>
              <w:jc w:val="both"/>
              <w:rPr>
                <w:sz w:val="23"/>
                <w:szCs w:val="23"/>
                <w:lang w:val="en-GB"/>
              </w:rPr>
            </w:pPr>
            <w:r w:rsidRPr="00A0242C">
              <w:rPr>
                <w:sz w:val="23"/>
                <w:szCs w:val="23"/>
                <w:lang w:val="en-GB"/>
              </w:rPr>
              <w:t>19.0</w:t>
            </w:r>
          </w:p>
          <w:p w14:paraId="3B4F899A" w14:textId="77777777" w:rsidR="00A119FF" w:rsidRPr="00A0242C" w:rsidRDefault="00A119FF" w:rsidP="00D3585F">
            <w:pPr>
              <w:jc w:val="both"/>
              <w:rPr>
                <w:sz w:val="23"/>
                <w:szCs w:val="23"/>
                <w:lang w:val="en-GB"/>
              </w:rPr>
            </w:pPr>
          </w:p>
          <w:p w14:paraId="755EBA33" w14:textId="77777777" w:rsidR="00A119FF" w:rsidRPr="00A0242C" w:rsidRDefault="00A119FF" w:rsidP="00D3585F">
            <w:pPr>
              <w:jc w:val="both"/>
              <w:rPr>
                <w:sz w:val="23"/>
                <w:szCs w:val="23"/>
                <w:lang w:val="en-GB"/>
              </w:rPr>
            </w:pPr>
            <w:r w:rsidRPr="00A0242C">
              <w:rPr>
                <w:sz w:val="23"/>
                <w:szCs w:val="23"/>
                <w:lang w:val="en-GB"/>
              </w:rPr>
              <w:t>19.1</w:t>
            </w:r>
          </w:p>
        </w:tc>
        <w:tc>
          <w:tcPr>
            <w:tcW w:w="1849" w:type="pct"/>
            <w:tcBorders>
              <w:top w:val="single" w:sz="4" w:space="0" w:color="auto"/>
              <w:left w:val="single" w:sz="4" w:space="0" w:color="auto"/>
              <w:bottom w:val="single" w:sz="4" w:space="0" w:color="auto"/>
              <w:right w:val="single" w:sz="4" w:space="0" w:color="auto"/>
            </w:tcBorders>
          </w:tcPr>
          <w:p w14:paraId="4E1A2DE3" w14:textId="77777777" w:rsidR="00A119FF" w:rsidRPr="00A0242C" w:rsidRDefault="00A119FF" w:rsidP="00D3585F">
            <w:pPr>
              <w:jc w:val="both"/>
              <w:rPr>
                <w:sz w:val="23"/>
                <w:szCs w:val="23"/>
              </w:rPr>
            </w:pPr>
            <w:bookmarkStart w:id="35" w:name="_Toc275955607"/>
            <w:bookmarkStart w:id="36" w:name="_Toc103094665"/>
            <w:r w:rsidRPr="00A0242C">
              <w:rPr>
                <w:sz w:val="23"/>
                <w:szCs w:val="23"/>
              </w:rPr>
              <w:t>Label and Instructions for Use</w:t>
            </w:r>
            <w:bookmarkEnd w:id="35"/>
            <w:bookmarkEnd w:id="36"/>
            <w:r w:rsidRPr="00A0242C">
              <w:rPr>
                <w:sz w:val="23"/>
                <w:szCs w:val="23"/>
              </w:rPr>
              <w:t xml:space="preserve"> </w:t>
            </w:r>
          </w:p>
          <w:p w14:paraId="5D5F44F0" w14:textId="77777777" w:rsidR="00A119FF" w:rsidRPr="00A0242C" w:rsidRDefault="00A119FF" w:rsidP="00D3585F">
            <w:pPr>
              <w:jc w:val="both"/>
              <w:rPr>
                <w:sz w:val="23"/>
                <w:szCs w:val="23"/>
              </w:rPr>
            </w:pPr>
          </w:p>
          <w:p w14:paraId="2AE4A579" w14:textId="77777777" w:rsidR="00A119FF" w:rsidRPr="00A0242C" w:rsidRDefault="00A119FF" w:rsidP="00D3585F">
            <w:pPr>
              <w:jc w:val="both"/>
              <w:rPr>
                <w:sz w:val="23"/>
                <w:szCs w:val="23"/>
              </w:rPr>
            </w:pPr>
            <w:r w:rsidRPr="00A0242C">
              <w:rPr>
                <w:rStyle w:val="AWK23Char"/>
                <w:sz w:val="23"/>
                <w:szCs w:val="23"/>
              </w:rPr>
              <w:t>Users should be provided with the information needed to identify the manufacturer, use the device safely and ensure the intended performance, taking account of their training</w:t>
            </w:r>
            <w:r w:rsidRPr="00A0242C">
              <w:rPr>
                <w:rStyle w:val="AWK21Char"/>
                <w:sz w:val="23"/>
                <w:szCs w:val="23"/>
              </w:rPr>
              <w:t xml:space="preserve"> </w:t>
            </w:r>
            <w:r w:rsidRPr="00A0242C">
              <w:rPr>
                <w:sz w:val="23"/>
                <w:szCs w:val="23"/>
              </w:rPr>
              <w:t xml:space="preserve">and knowledge.  This </w:t>
            </w:r>
            <w:r w:rsidRPr="00A0242C">
              <w:rPr>
                <w:sz w:val="23"/>
                <w:szCs w:val="23"/>
              </w:rPr>
              <w:lastRenderedPageBreak/>
              <w:t>information should be ea</w:t>
            </w:r>
            <w:r>
              <w:rPr>
                <w:sz w:val="23"/>
                <w:szCs w:val="23"/>
              </w:rPr>
              <w:t>sily understood</w:t>
            </w:r>
          </w:p>
        </w:tc>
        <w:tc>
          <w:tcPr>
            <w:tcW w:w="663" w:type="pct"/>
            <w:tcBorders>
              <w:top w:val="single" w:sz="4" w:space="0" w:color="auto"/>
              <w:left w:val="single" w:sz="4" w:space="0" w:color="auto"/>
              <w:bottom w:val="single" w:sz="4" w:space="0" w:color="auto"/>
              <w:right w:val="single" w:sz="4" w:space="0" w:color="auto"/>
            </w:tcBorders>
          </w:tcPr>
          <w:p w14:paraId="20ACD738"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21C94507"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4169F489" w14:textId="77777777" w:rsidR="00A119FF" w:rsidRPr="00A0242C" w:rsidRDefault="00A119FF" w:rsidP="00D3585F">
            <w:pPr>
              <w:jc w:val="both"/>
              <w:rPr>
                <w:sz w:val="23"/>
                <w:szCs w:val="23"/>
                <w:lang w:val="en-GB"/>
              </w:rPr>
            </w:pPr>
          </w:p>
        </w:tc>
      </w:tr>
      <w:tr w:rsidR="00A119FF" w:rsidRPr="00A0242C" w14:paraId="08B0ADBA"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0B556AFA" w14:textId="77777777" w:rsidR="00A119FF" w:rsidRPr="00A0242C" w:rsidRDefault="00A119FF" w:rsidP="00D3585F">
            <w:pPr>
              <w:jc w:val="both"/>
              <w:rPr>
                <w:sz w:val="23"/>
                <w:szCs w:val="23"/>
                <w:lang w:val="en-GB"/>
              </w:rPr>
            </w:pPr>
            <w:r w:rsidRPr="00A0242C">
              <w:rPr>
                <w:sz w:val="23"/>
                <w:szCs w:val="23"/>
                <w:lang w:val="en-GB"/>
              </w:rPr>
              <w:t>20.0</w:t>
            </w:r>
          </w:p>
          <w:p w14:paraId="66F5B8CF" w14:textId="77777777" w:rsidR="00A119FF" w:rsidRPr="00A0242C" w:rsidRDefault="00A119FF" w:rsidP="00D3585F">
            <w:pPr>
              <w:jc w:val="both"/>
              <w:rPr>
                <w:sz w:val="23"/>
                <w:szCs w:val="23"/>
                <w:lang w:val="en-GB"/>
              </w:rPr>
            </w:pPr>
          </w:p>
          <w:p w14:paraId="7BBFBBAE" w14:textId="77777777" w:rsidR="00A119FF" w:rsidRPr="00A0242C" w:rsidRDefault="00A119FF" w:rsidP="00D3585F">
            <w:pPr>
              <w:jc w:val="both"/>
              <w:rPr>
                <w:sz w:val="23"/>
                <w:szCs w:val="23"/>
                <w:lang w:val="en-GB"/>
              </w:rPr>
            </w:pPr>
            <w:r w:rsidRPr="00A0242C">
              <w:rPr>
                <w:sz w:val="23"/>
                <w:szCs w:val="23"/>
                <w:lang w:val="en-GB"/>
              </w:rPr>
              <w:t>20.1</w:t>
            </w:r>
          </w:p>
        </w:tc>
        <w:tc>
          <w:tcPr>
            <w:tcW w:w="1849" w:type="pct"/>
            <w:tcBorders>
              <w:top w:val="single" w:sz="4" w:space="0" w:color="auto"/>
              <w:left w:val="single" w:sz="4" w:space="0" w:color="auto"/>
              <w:bottom w:val="single" w:sz="4" w:space="0" w:color="auto"/>
              <w:right w:val="single" w:sz="4" w:space="0" w:color="auto"/>
            </w:tcBorders>
          </w:tcPr>
          <w:p w14:paraId="0590044A" w14:textId="77777777" w:rsidR="00A119FF" w:rsidRPr="00A0242C" w:rsidRDefault="00A119FF" w:rsidP="00D3585F">
            <w:pPr>
              <w:jc w:val="both"/>
              <w:rPr>
                <w:sz w:val="23"/>
                <w:szCs w:val="23"/>
                <w:u w:val="single"/>
              </w:rPr>
            </w:pPr>
            <w:bookmarkStart w:id="37" w:name="_Toc275955608"/>
            <w:r w:rsidRPr="00A0242C">
              <w:rPr>
                <w:sz w:val="23"/>
                <w:szCs w:val="23"/>
                <w:u w:val="single"/>
              </w:rPr>
              <w:t>Clinical evaluation</w:t>
            </w:r>
            <w:bookmarkEnd w:id="37"/>
          </w:p>
          <w:p w14:paraId="01014AF3" w14:textId="77777777" w:rsidR="00A119FF" w:rsidRPr="00A0242C" w:rsidRDefault="00A119FF" w:rsidP="00D3585F">
            <w:pPr>
              <w:jc w:val="both"/>
              <w:rPr>
                <w:sz w:val="23"/>
                <w:szCs w:val="23"/>
                <w:u w:val="single"/>
              </w:rPr>
            </w:pPr>
          </w:p>
          <w:p w14:paraId="29A50B5E" w14:textId="77777777" w:rsidR="00A119FF" w:rsidRPr="00A0242C" w:rsidRDefault="00A119FF" w:rsidP="00D3585F">
            <w:pPr>
              <w:jc w:val="both"/>
              <w:rPr>
                <w:sz w:val="23"/>
                <w:szCs w:val="23"/>
              </w:rPr>
            </w:pPr>
            <w:r w:rsidRPr="00A0242C">
              <w:rPr>
                <w:sz w:val="23"/>
                <w:szCs w:val="23"/>
              </w:rPr>
              <w:t>For all medical devices, the demonstration of conformity with essential principles includes a clinical evaluation in accordance with GHTF guidance.  The clinical evaluation should review clinical data in the form of any:</w:t>
            </w:r>
          </w:p>
          <w:p w14:paraId="3BB1ECBE" w14:textId="77777777" w:rsidR="00A119FF" w:rsidRPr="00A0242C" w:rsidRDefault="00A119FF" w:rsidP="00D3585F">
            <w:pPr>
              <w:jc w:val="both"/>
              <w:rPr>
                <w:sz w:val="23"/>
                <w:szCs w:val="23"/>
              </w:rPr>
            </w:pPr>
            <w:r w:rsidRPr="00A0242C">
              <w:rPr>
                <w:sz w:val="23"/>
                <w:szCs w:val="23"/>
              </w:rPr>
              <w:t>clinical investigation reports,</w:t>
            </w:r>
          </w:p>
          <w:p w14:paraId="33D400F7" w14:textId="77777777" w:rsidR="00A119FF" w:rsidRPr="00A0242C" w:rsidRDefault="00A119FF" w:rsidP="00D3585F">
            <w:pPr>
              <w:jc w:val="both"/>
              <w:rPr>
                <w:sz w:val="23"/>
                <w:szCs w:val="23"/>
              </w:rPr>
            </w:pPr>
            <w:r w:rsidRPr="00A0242C">
              <w:rPr>
                <w:sz w:val="23"/>
                <w:szCs w:val="23"/>
              </w:rPr>
              <w:t>literature reports/reviews, and</w:t>
            </w:r>
          </w:p>
          <w:p w14:paraId="6735CDE8" w14:textId="77777777" w:rsidR="00A119FF" w:rsidRPr="00A0242C" w:rsidRDefault="00A119FF" w:rsidP="00D3585F">
            <w:pPr>
              <w:jc w:val="both"/>
              <w:rPr>
                <w:sz w:val="23"/>
                <w:szCs w:val="23"/>
              </w:rPr>
            </w:pPr>
            <w:r w:rsidRPr="00A0242C">
              <w:rPr>
                <w:sz w:val="23"/>
                <w:szCs w:val="23"/>
              </w:rPr>
              <w:t xml:space="preserve">clinical experience to establish that a </w:t>
            </w:r>
            <w:proofErr w:type="spellStart"/>
            <w:r w:rsidRPr="00A0242C">
              <w:rPr>
                <w:sz w:val="23"/>
                <w:szCs w:val="23"/>
              </w:rPr>
              <w:t>favourable</w:t>
            </w:r>
            <w:proofErr w:type="spellEnd"/>
            <w:r w:rsidRPr="00A0242C">
              <w:rPr>
                <w:sz w:val="23"/>
                <w:szCs w:val="23"/>
              </w:rPr>
              <w:t xml:space="preserve"> benefit-risk ratio exists for the device.  </w:t>
            </w:r>
          </w:p>
          <w:p w14:paraId="162936BE" w14:textId="77777777" w:rsidR="00A119FF" w:rsidRPr="00A0242C" w:rsidRDefault="00A119FF" w:rsidP="00D3585F">
            <w:pPr>
              <w:jc w:val="both"/>
              <w:rPr>
                <w:sz w:val="23"/>
                <w:szCs w:val="23"/>
              </w:rPr>
            </w:pPr>
            <w:r w:rsidRPr="00A0242C">
              <w:rPr>
                <w:b/>
                <w:sz w:val="23"/>
                <w:szCs w:val="23"/>
                <w:u w:val="single"/>
              </w:rPr>
              <w:t>Note</w:t>
            </w:r>
            <w:r w:rsidRPr="00A0242C">
              <w:rPr>
                <w:sz w:val="23"/>
                <w:szCs w:val="23"/>
                <w:u w:val="single"/>
              </w:rPr>
              <w:t>:</w:t>
            </w:r>
            <w:r w:rsidRPr="00A0242C">
              <w:rPr>
                <w:sz w:val="23"/>
                <w:szCs w:val="23"/>
              </w:rPr>
              <w:t xml:space="preserve"> Further information is provided in GHTF/SG5/N2R8:2007</w:t>
            </w:r>
            <w:r w:rsidRPr="00A0242C">
              <w:rPr>
                <w:i/>
                <w:sz w:val="23"/>
                <w:szCs w:val="23"/>
              </w:rPr>
              <w:t xml:space="preserve"> Clinical Evaluation.</w:t>
            </w:r>
          </w:p>
        </w:tc>
        <w:tc>
          <w:tcPr>
            <w:tcW w:w="663" w:type="pct"/>
            <w:tcBorders>
              <w:top w:val="single" w:sz="4" w:space="0" w:color="auto"/>
              <w:left w:val="single" w:sz="4" w:space="0" w:color="auto"/>
              <w:bottom w:val="single" w:sz="4" w:space="0" w:color="auto"/>
              <w:right w:val="single" w:sz="4" w:space="0" w:color="auto"/>
            </w:tcBorders>
          </w:tcPr>
          <w:p w14:paraId="4625DB5C"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355D2513"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51641CC6" w14:textId="77777777" w:rsidR="00A119FF" w:rsidRPr="00A0242C" w:rsidRDefault="00A119FF" w:rsidP="00D3585F">
            <w:pPr>
              <w:jc w:val="both"/>
              <w:rPr>
                <w:sz w:val="23"/>
                <w:szCs w:val="23"/>
                <w:lang w:val="en-GB"/>
              </w:rPr>
            </w:pPr>
          </w:p>
        </w:tc>
      </w:tr>
      <w:tr w:rsidR="00A119FF" w:rsidRPr="00A0242C" w14:paraId="381FCAF5"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7D056B38" w14:textId="77777777" w:rsidR="00A119FF" w:rsidRPr="00A0242C" w:rsidRDefault="00A119FF" w:rsidP="00D3585F">
            <w:pPr>
              <w:jc w:val="both"/>
              <w:rPr>
                <w:sz w:val="23"/>
                <w:szCs w:val="23"/>
                <w:lang w:val="en-GB"/>
              </w:rPr>
            </w:pPr>
            <w:r w:rsidRPr="00A0242C">
              <w:rPr>
                <w:sz w:val="23"/>
                <w:szCs w:val="23"/>
                <w:lang w:val="en-GB"/>
              </w:rPr>
              <w:t>20.2</w:t>
            </w:r>
          </w:p>
        </w:tc>
        <w:tc>
          <w:tcPr>
            <w:tcW w:w="1849" w:type="pct"/>
            <w:tcBorders>
              <w:top w:val="single" w:sz="4" w:space="0" w:color="auto"/>
              <w:left w:val="single" w:sz="4" w:space="0" w:color="auto"/>
              <w:bottom w:val="single" w:sz="4" w:space="0" w:color="auto"/>
              <w:right w:val="single" w:sz="4" w:space="0" w:color="auto"/>
            </w:tcBorders>
          </w:tcPr>
          <w:p w14:paraId="53EF3B74" w14:textId="77777777" w:rsidR="00A119FF" w:rsidRPr="00A0242C" w:rsidRDefault="00A119FF" w:rsidP="00D3585F">
            <w:pPr>
              <w:jc w:val="both"/>
              <w:rPr>
                <w:sz w:val="23"/>
                <w:szCs w:val="23"/>
              </w:rPr>
            </w:pPr>
            <w:r w:rsidRPr="00A0242C">
              <w:rPr>
                <w:sz w:val="23"/>
                <w:szCs w:val="23"/>
              </w:rPr>
              <w:t>Clinical investigations</w:t>
            </w:r>
            <w:r w:rsidRPr="00A0242C">
              <w:rPr>
                <w:rStyle w:val="FootnoteReference"/>
                <w:sz w:val="23"/>
                <w:szCs w:val="23"/>
              </w:rPr>
              <w:footnoteReference w:id="1"/>
            </w:r>
            <w:r w:rsidRPr="00A0242C">
              <w:rPr>
                <w:sz w:val="23"/>
                <w:szCs w:val="23"/>
              </w:rPr>
              <w:t xml:space="preserve"> on human subjects should be carried out in accordance with the spirit of the Helsinki Declaration.  This includes every step in the clinical investigation from first consideration of the need and justification of the study to publication of the results. In addition, some countries may have specific regulatory requirements for pre-study protocol review or informed consent.</w:t>
            </w:r>
          </w:p>
          <w:p w14:paraId="1BC8B193"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7D512579"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2D178154"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79C93C6B" w14:textId="77777777" w:rsidR="00A119FF" w:rsidRPr="00A0242C" w:rsidRDefault="00A119FF" w:rsidP="00D3585F">
            <w:pPr>
              <w:jc w:val="both"/>
              <w:rPr>
                <w:sz w:val="23"/>
                <w:szCs w:val="23"/>
                <w:lang w:val="en-GB"/>
              </w:rPr>
            </w:pPr>
          </w:p>
        </w:tc>
      </w:tr>
      <w:tr w:rsidR="00A119FF" w:rsidRPr="00A0242C" w14:paraId="34EF8826"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36B9FD09" w14:textId="77777777" w:rsidR="00A119FF" w:rsidRPr="00A0242C" w:rsidRDefault="00A119FF" w:rsidP="00D3585F">
            <w:pPr>
              <w:jc w:val="both"/>
              <w:rPr>
                <w:sz w:val="23"/>
                <w:szCs w:val="23"/>
                <w:lang w:val="en-GB"/>
              </w:rPr>
            </w:pPr>
          </w:p>
          <w:p w14:paraId="182D088E" w14:textId="77777777" w:rsidR="00A119FF" w:rsidRPr="00A0242C" w:rsidRDefault="00A119FF" w:rsidP="00D3585F">
            <w:pPr>
              <w:jc w:val="both"/>
              <w:rPr>
                <w:sz w:val="23"/>
                <w:szCs w:val="23"/>
                <w:lang w:val="en-GB"/>
              </w:rPr>
            </w:pPr>
          </w:p>
          <w:p w14:paraId="12ADF19A" w14:textId="77777777" w:rsidR="00A119FF" w:rsidRPr="00A0242C" w:rsidRDefault="00A119FF" w:rsidP="00D3585F">
            <w:pPr>
              <w:jc w:val="both"/>
              <w:rPr>
                <w:sz w:val="23"/>
                <w:szCs w:val="23"/>
                <w:lang w:val="en-GB"/>
              </w:rPr>
            </w:pPr>
            <w:r w:rsidRPr="00A0242C">
              <w:rPr>
                <w:sz w:val="23"/>
                <w:szCs w:val="23"/>
                <w:lang w:val="en-GB"/>
              </w:rPr>
              <w:t>21.0</w:t>
            </w:r>
          </w:p>
          <w:p w14:paraId="361A5565" w14:textId="77777777" w:rsidR="00A119FF" w:rsidRPr="00A0242C" w:rsidRDefault="00A119FF" w:rsidP="00D3585F">
            <w:pPr>
              <w:jc w:val="both"/>
              <w:rPr>
                <w:sz w:val="23"/>
                <w:szCs w:val="23"/>
                <w:lang w:val="en-GB"/>
              </w:rPr>
            </w:pPr>
          </w:p>
          <w:p w14:paraId="2B4AE33A" w14:textId="77777777" w:rsidR="00A119FF" w:rsidRPr="00A0242C" w:rsidRDefault="00A119FF" w:rsidP="00D3585F">
            <w:pPr>
              <w:jc w:val="both"/>
              <w:rPr>
                <w:sz w:val="23"/>
                <w:szCs w:val="23"/>
                <w:lang w:val="en-GB"/>
              </w:rPr>
            </w:pPr>
            <w:r w:rsidRPr="00A0242C">
              <w:rPr>
                <w:sz w:val="23"/>
                <w:szCs w:val="23"/>
                <w:lang w:val="en-GB"/>
              </w:rPr>
              <w:t>21.1</w:t>
            </w:r>
          </w:p>
        </w:tc>
        <w:tc>
          <w:tcPr>
            <w:tcW w:w="1849" w:type="pct"/>
            <w:tcBorders>
              <w:top w:val="single" w:sz="4" w:space="0" w:color="auto"/>
              <w:left w:val="single" w:sz="4" w:space="0" w:color="auto"/>
              <w:bottom w:val="single" w:sz="4" w:space="0" w:color="auto"/>
              <w:right w:val="single" w:sz="4" w:space="0" w:color="auto"/>
            </w:tcBorders>
          </w:tcPr>
          <w:p w14:paraId="72FBF23F" w14:textId="77777777" w:rsidR="00A119FF" w:rsidRPr="00A0242C" w:rsidRDefault="00A119FF" w:rsidP="00D3585F">
            <w:pPr>
              <w:jc w:val="both"/>
              <w:rPr>
                <w:sz w:val="23"/>
                <w:szCs w:val="23"/>
              </w:rPr>
            </w:pPr>
            <w:bookmarkStart w:id="38" w:name="_Toc275955609"/>
            <w:bookmarkStart w:id="39" w:name="_Toc103094666"/>
            <w:r w:rsidRPr="00A0242C">
              <w:rPr>
                <w:sz w:val="23"/>
                <w:szCs w:val="23"/>
              </w:rPr>
              <w:t>Essential Principles applicable to IVD Devices</w:t>
            </w:r>
            <w:bookmarkEnd w:id="38"/>
            <w:bookmarkEnd w:id="39"/>
          </w:p>
          <w:p w14:paraId="46895458" w14:textId="77777777" w:rsidR="00A119FF" w:rsidRPr="00A0242C" w:rsidRDefault="00A119FF" w:rsidP="00D3585F">
            <w:pPr>
              <w:jc w:val="both"/>
              <w:rPr>
                <w:sz w:val="23"/>
                <w:szCs w:val="23"/>
              </w:rPr>
            </w:pPr>
          </w:p>
          <w:p w14:paraId="1D759EBE" w14:textId="77777777" w:rsidR="00A119FF" w:rsidRPr="00A0242C" w:rsidRDefault="00A119FF" w:rsidP="00D3585F">
            <w:pPr>
              <w:jc w:val="both"/>
              <w:rPr>
                <w:sz w:val="23"/>
                <w:szCs w:val="23"/>
                <w:u w:val="single"/>
              </w:rPr>
            </w:pPr>
            <w:bookmarkStart w:id="40" w:name="_Toc275955610"/>
            <w:r w:rsidRPr="00A0242C">
              <w:rPr>
                <w:sz w:val="23"/>
                <w:szCs w:val="23"/>
                <w:u w:val="single"/>
              </w:rPr>
              <w:t>Chemical, physical and biological properties</w:t>
            </w:r>
            <w:bookmarkEnd w:id="40"/>
          </w:p>
          <w:p w14:paraId="4457B2A5" w14:textId="77777777" w:rsidR="00A119FF" w:rsidRPr="00A0242C" w:rsidRDefault="00A119FF" w:rsidP="00D3585F">
            <w:pPr>
              <w:jc w:val="both"/>
              <w:rPr>
                <w:sz w:val="23"/>
                <w:szCs w:val="23"/>
                <w:u w:val="single"/>
              </w:rPr>
            </w:pPr>
          </w:p>
          <w:p w14:paraId="736D32B0" w14:textId="77777777" w:rsidR="00A119FF" w:rsidRPr="00A0242C" w:rsidRDefault="00A119FF" w:rsidP="00D3585F">
            <w:pPr>
              <w:jc w:val="both"/>
              <w:rPr>
                <w:sz w:val="23"/>
                <w:szCs w:val="23"/>
              </w:rPr>
            </w:pPr>
            <w:bookmarkStart w:id="41" w:name="_Toc103094667"/>
            <w:r w:rsidRPr="00A0242C">
              <w:rPr>
                <w:sz w:val="23"/>
                <w:szCs w:val="23"/>
              </w:rPr>
              <w:t xml:space="preserve">The IVD devices should be designed and manufactured in such a way as to ensure the characteristics and performance referred to in Section 6.  Particular attention should be paid to the </w:t>
            </w:r>
            <w:r w:rsidRPr="00A0242C">
              <w:rPr>
                <w:sz w:val="23"/>
                <w:szCs w:val="23"/>
              </w:rPr>
              <w:lastRenderedPageBreak/>
              <w:t>possibility of impairment of analytical performance due to incompatibility between the materials used and the specimens and/or analyte (measurand) to be detected (such as biological tissues, cells, body fluids and micro-organisms) intended to be used with the device, taking account of its intended purpose.</w:t>
            </w:r>
            <w:bookmarkEnd w:id="41"/>
          </w:p>
        </w:tc>
        <w:tc>
          <w:tcPr>
            <w:tcW w:w="663" w:type="pct"/>
            <w:tcBorders>
              <w:top w:val="single" w:sz="4" w:space="0" w:color="auto"/>
              <w:left w:val="single" w:sz="4" w:space="0" w:color="auto"/>
              <w:bottom w:val="single" w:sz="4" w:space="0" w:color="auto"/>
              <w:right w:val="single" w:sz="4" w:space="0" w:color="auto"/>
            </w:tcBorders>
          </w:tcPr>
          <w:p w14:paraId="3F3E8678"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5CB97F3C"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5353123D" w14:textId="77777777" w:rsidR="00A119FF" w:rsidRPr="00A0242C" w:rsidRDefault="00A119FF" w:rsidP="00D3585F">
            <w:pPr>
              <w:jc w:val="both"/>
              <w:rPr>
                <w:sz w:val="23"/>
                <w:szCs w:val="23"/>
                <w:lang w:val="en-GB"/>
              </w:rPr>
            </w:pPr>
          </w:p>
        </w:tc>
      </w:tr>
      <w:tr w:rsidR="00A119FF" w:rsidRPr="00A0242C" w14:paraId="32ADAF41"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6446F969" w14:textId="77777777" w:rsidR="00A119FF" w:rsidRPr="00A0242C" w:rsidRDefault="00A119FF" w:rsidP="00D3585F">
            <w:pPr>
              <w:jc w:val="both"/>
              <w:rPr>
                <w:sz w:val="23"/>
                <w:szCs w:val="23"/>
                <w:lang w:val="en-GB"/>
              </w:rPr>
            </w:pPr>
            <w:r w:rsidRPr="00A0242C">
              <w:rPr>
                <w:sz w:val="23"/>
                <w:szCs w:val="23"/>
                <w:lang w:val="en-GB"/>
              </w:rPr>
              <w:t>21.2</w:t>
            </w:r>
          </w:p>
        </w:tc>
        <w:tc>
          <w:tcPr>
            <w:tcW w:w="1849" w:type="pct"/>
            <w:tcBorders>
              <w:top w:val="single" w:sz="4" w:space="0" w:color="auto"/>
              <w:left w:val="single" w:sz="4" w:space="0" w:color="auto"/>
              <w:bottom w:val="single" w:sz="4" w:space="0" w:color="auto"/>
              <w:right w:val="single" w:sz="4" w:space="0" w:color="auto"/>
            </w:tcBorders>
            <w:hideMark/>
          </w:tcPr>
          <w:p w14:paraId="11DB28A9" w14:textId="77777777" w:rsidR="00A119FF" w:rsidRPr="00A0242C" w:rsidRDefault="00A119FF" w:rsidP="00D3585F">
            <w:pPr>
              <w:jc w:val="both"/>
              <w:rPr>
                <w:sz w:val="23"/>
                <w:szCs w:val="23"/>
              </w:rPr>
            </w:pPr>
            <w:bookmarkStart w:id="42" w:name="_Toc103094668"/>
            <w:r w:rsidRPr="00A0242C">
              <w:rPr>
                <w:sz w:val="23"/>
                <w:szCs w:val="23"/>
              </w:rPr>
              <w:t>The IVD devices should be designed, manufactured and packaged in such a way as to minimize the risk posed by contaminants and residues to the persons involved in the transport, storage and use of the devices and to patients, taking account of the intended purpose of the product.</w:t>
            </w:r>
            <w:bookmarkEnd w:id="42"/>
            <w:r w:rsidRPr="00A0242C">
              <w:rPr>
                <w:sz w:val="23"/>
                <w:szCs w:val="23"/>
              </w:rPr>
              <w:t xml:space="preserve">  </w:t>
            </w:r>
          </w:p>
          <w:p w14:paraId="1FB38402"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44DC0570"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47C962D1"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13E0D08F" w14:textId="77777777" w:rsidR="00A119FF" w:rsidRPr="00A0242C" w:rsidRDefault="00A119FF" w:rsidP="00D3585F">
            <w:pPr>
              <w:jc w:val="both"/>
              <w:rPr>
                <w:sz w:val="23"/>
                <w:szCs w:val="23"/>
                <w:lang w:val="en-GB"/>
              </w:rPr>
            </w:pPr>
          </w:p>
        </w:tc>
      </w:tr>
      <w:tr w:rsidR="00A119FF" w:rsidRPr="00A0242C" w14:paraId="23369B5C"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4C291805" w14:textId="77777777" w:rsidR="00A119FF" w:rsidRPr="00A0242C" w:rsidRDefault="00A119FF" w:rsidP="00D3585F">
            <w:pPr>
              <w:jc w:val="both"/>
              <w:rPr>
                <w:sz w:val="23"/>
                <w:szCs w:val="23"/>
                <w:lang w:val="en-GB"/>
              </w:rPr>
            </w:pPr>
            <w:r w:rsidRPr="00A0242C">
              <w:rPr>
                <w:sz w:val="23"/>
                <w:szCs w:val="23"/>
                <w:lang w:val="en-GB"/>
              </w:rPr>
              <w:t>21.3</w:t>
            </w:r>
          </w:p>
        </w:tc>
        <w:tc>
          <w:tcPr>
            <w:tcW w:w="1849" w:type="pct"/>
            <w:tcBorders>
              <w:top w:val="single" w:sz="4" w:space="0" w:color="auto"/>
              <w:left w:val="single" w:sz="4" w:space="0" w:color="auto"/>
              <w:bottom w:val="single" w:sz="4" w:space="0" w:color="auto"/>
              <w:right w:val="single" w:sz="4" w:space="0" w:color="auto"/>
            </w:tcBorders>
            <w:hideMark/>
          </w:tcPr>
          <w:p w14:paraId="5F8B55A0" w14:textId="77777777" w:rsidR="00A119FF" w:rsidRPr="00A0242C" w:rsidRDefault="00A119FF" w:rsidP="00D3585F">
            <w:pPr>
              <w:jc w:val="both"/>
              <w:rPr>
                <w:sz w:val="23"/>
                <w:szCs w:val="23"/>
              </w:rPr>
            </w:pPr>
            <w:bookmarkStart w:id="43" w:name="_Toc103094669"/>
            <w:r w:rsidRPr="00A0242C">
              <w:rPr>
                <w:sz w:val="23"/>
                <w:szCs w:val="23"/>
              </w:rPr>
              <w:t>The IVD devices should be designed and manufactured in such a way as to reduce as far as reasonably practicable and appropriate the risks posed by substances that may leach or leak from the IVD device.  Special attention should be given to substances which are carcinogenic, mutagenic or toxic to reproduction.</w:t>
            </w:r>
            <w:bookmarkEnd w:id="43"/>
          </w:p>
          <w:p w14:paraId="7F60C4D8"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3E6C9DFC"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67F5AEC7"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573EE727" w14:textId="77777777" w:rsidR="00A119FF" w:rsidRPr="00A0242C" w:rsidRDefault="00A119FF" w:rsidP="00D3585F">
            <w:pPr>
              <w:jc w:val="both"/>
              <w:rPr>
                <w:sz w:val="23"/>
                <w:szCs w:val="23"/>
                <w:lang w:val="en-GB"/>
              </w:rPr>
            </w:pPr>
          </w:p>
        </w:tc>
      </w:tr>
      <w:tr w:rsidR="00A119FF" w:rsidRPr="00A0242C" w14:paraId="2A7A1FE6"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00F2EA3F" w14:textId="77777777" w:rsidR="00A119FF" w:rsidRPr="00A0242C" w:rsidRDefault="00A119FF" w:rsidP="00D3585F">
            <w:pPr>
              <w:jc w:val="both"/>
              <w:rPr>
                <w:sz w:val="23"/>
                <w:szCs w:val="23"/>
                <w:lang w:val="en-GB"/>
              </w:rPr>
            </w:pPr>
            <w:r w:rsidRPr="00A0242C">
              <w:rPr>
                <w:sz w:val="23"/>
                <w:szCs w:val="23"/>
                <w:lang w:val="en-GB"/>
              </w:rPr>
              <w:t>21.4</w:t>
            </w:r>
          </w:p>
        </w:tc>
        <w:tc>
          <w:tcPr>
            <w:tcW w:w="1849" w:type="pct"/>
            <w:tcBorders>
              <w:top w:val="single" w:sz="4" w:space="0" w:color="auto"/>
              <w:left w:val="single" w:sz="4" w:space="0" w:color="auto"/>
              <w:bottom w:val="single" w:sz="4" w:space="0" w:color="auto"/>
              <w:right w:val="single" w:sz="4" w:space="0" w:color="auto"/>
            </w:tcBorders>
            <w:hideMark/>
          </w:tcPr>
          <w:p w14:paraId="021133DB" w14:textId="77777777" w:rsidR="00A119FF" w:rsidRPr="00A0242C" w:rsidRDefault="00A119FF" w:rsidP="00D3585F">
            <w:pPr>
              <w:jc w:val="both"/>
              <w:rPr>
                <w:sz w:val="23"/>
                <w:szCs w:val="23"/>
              </w:rPr>
            </w:pPr>
            <w:bookmarkStart w:id="44" w:name="_Toc103094670"/>
            <w:r w:rsidRPr="00A0242C">
              <w:rPr>
                <w:sz w:val="23"/>
                <w:szCs w:val="23"/>
              </w:rPr>
              <w:t>IVD devices should be designed and manufactured in such a way as to reduce as far as reasonably practicable and appropriate risks posed by the unintentional ingress or egress of substances into or from the IVD device taking into account the device and the nature of the environment in which it is intended to be used.</w:t>
            </w:r>
            <w:bookmarkEnd w:id="44"/>
          </w:p>
          <w:p w14:paraId="68FEF82D"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1883D4B7"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14842D1A"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2DC2EFE6" w14:textId="77777777" w:rsidR="00A119FF" w:rsidRPr="00A0242C" w:rsidRDefault="00A119FF" w:rsidP="00D3585F">
            <w:pPr>
              <w:jc w:val="both"/>
              <w:rPr>
                <w:sz w:val="23"/>
                <w:szCs w:val="23"/>
                <w:lang w:val="en-GB"/>
              </w:rPr>
            </w:pPr>
          </w:p>
        </w:tc>
      </w:tr>
      <w:tr w:rsidR="00A119FF" w:rsidRPr="00A0242C" w14:paraId="03DD148C"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2A269020" w14:textId="77777777" w:rsidR="00A119FF" w:rsidRPr="00A0242C" w:rsidRDefault="00A119FF" w:rsidP="00D3585F">
            <w:pPr>
              <w:jc w:val="both"/>
              <w:rPr>
                <w:sz w:val="23"/>
                <w:szCs w:val="23"/>
                <w:lang w:val="en-GB"/>
              </w:rPr>
            </w:pPr>
            <w:r w:rsidRPr="00A0242C">
              <w:rPr>
                <w:sz w:val="23"/>
                <w:szCs w:val="23"/>
                <w:lang w:val="en-GB"/>
              </w:rPr>
              <w:t>22.0</w:t>
            </w:r>
          </w:p>
          <w:p w14:paraId="2473DFBD" w14:textId="77777777" w:rsidR="00A119FF" w:rsidRPr="00A0242C" w:rsidRDefault="00A119FF" w:rsidP="00D3585F">
            <w:pPr>
              <w:jc w:val="both"/>
              <w:rPr>
                <w:sz w:val="23"/>
                <w:szCs w:val="23"/>
                <w:lang w:val="en-GB"/>
              </w:rPr>
            </w:pPr>
          </w:p>
          <w:p w14:paraId="0C5B0D69" w14:textId="77777777" w:rsidR="00A119FF" w:rsidRPr="00A0242C" w:rsidRDefault="00A119FF" w:rsidP="00D3585F">
            <w:pPr>
              <w:jc w:val="both"/>
              <w:rPr>
                <w:sz w:val="23"/>
                <w:szCs w:val="23"/>
                <w:lang w:val="en-GB"/>
              </w:rPr>
            </w:pPr>
            <w:r w:rsidRPr="00A0242C">
              <w:rPr>
                <w:sz w:val="23"/>
                <w:szCs w:val="23"/>
                <w:lang w:val="en-GB"/>
              </w:rPr>
              <w:t>22.1</w:t>
            </w:r>
          </w:p>
        </w:tc>
        <w:tc>
          <w:tcPr>
            <w:tcW w:w="1849" w:type="pct"/>
            <w:tcBorders>
              <w:top w:val="single" w:sz="4" w:space="0" w:color="auto"/>
              <w:left w:val="single" w:sz="4" w:space="0" w:color="auto"/>
              <w:bottom w:val="single" w:sz="4" w:space="0" w:color="auto"/>
              <w:right w:val="single" w:sz="4" w:space="0" w:color="auto"/>
            </w:tcBorders>
          </w:tcPr>
          <w:p w14:paraId="1C1E2E05" w14:textId="77777777" w:rsidR="00A119FF" w:rsidRPr="00A0242C" w:rsidRDefault="00A119FF" w:rsidP="00D3585F">
            <w:pPr>
              <w:jc w:val="both"/>
              <w:rPr>
                <w:sz w:val="23"/>
                <w:szCs w:val="23"/>
                <w:u w:val="single"/>
              </w:rPr>
            </w:pPr>
            <w:bookmarkStart w:id="45" w:name="_Toc275955611"/>
            <w:bookmarkStart w:id="46" w:name="_Toc103094671"/>
            <w:r w:rsidRPr="00A0242C">
              <w:rPr>
                <w:sz w:val="23"/>
                <w:szCs w:val="23"/>
                <w:u w:val="single"/>
              </w:rPr>
              <w:t>Infection and microbial contamination</w:t>
            </w:r>
            <w:bookmarkEnd w:id="45"/>
            <w:bookmarkEnd w:id="46"/>
          </w:p>
          <w:p w14:paraId="4CD8241F" w14:textId="77777777" w:rsidR="00A119FF" w:rsidRPr="00A0242C" w:rsidRDefault="00A119FF" w:rsidP="00D3585F">
            <w:pPr>
              <w:jc w:val="both"/>
              <w:rPr>
                <w:sz w:val="23"/>
                <w:szCs w:val="23"/>
              </w:rPr>
            </w:pPr>
          </w:p>
          <w:p w14:paraId="1AEE9CD8" w14:textId="77777777" w:rsidR="00A119FF" w:rsidRPr="00A0242C" w:rsidRDefault="00A119FF" w:rsidP="00D3585F">
            <w:pPr>
              <w:jc w:val="both"/>
              <w:rPr>
                <w:sz w:val="23"/>
                <w:szCs w:val="23"/>
              </w:rPr>
            </w:pPr>
            <w:bookmarkStart w:id="47" w:name="_Toc103094672"/>
            <w:r w:rsidRPr="00A0242C">
              <w:rPr>
                <w:sz w:val="23"/>
                <w:szCs w:val="23"/>
              </w:rPr>
              <w:t xml:space="preserve">The IVD devices and manufacturing processes should be designed in such a way as to eliminate or to reduce as far as reasonably practicable and appropriate the risk of infection to </w:t>
            </w:r>
            <w:r>
              <w:rPr>
                <w:sz w:val="23"/>
                <w:szCs w:val="23"/>
              </w:rPr>
              <w:lastRenderedPageBreak/>
              <w:t xml:space="preserve">a </w:t>
            </w:r>
            <w:r w:rsidRPr="00A0242C">
              <w:rPr>
                <w:sz w:val="23"/>
                <w:szCs w:val="23"/>
              </w:rPr>
              <w:t xml:space="preserve">user, professional or lay, or, where applicable, </w:t>
            </w:r>
            <w:r>
              <w:rPr>
                <w:sz w:val="23"/>
                <w:szCs w:val="23"/>
              </w:rPr>
              <w:t>another person or other people</w:t>
            </w:r>
            <w:r w:rsidRPr="00A0242C">
              <w:rPr>
                <w:sz w:val="23"/>
                <w:szCs w:val="23"/>
              </w:rPr>
              <w:t>.  The design should:</w:t>
            </w:r>
            <w:bookmarkEnd w:id="47"/>
          </w:p>
          <w:p w14:paraId="4F03CD4E" w14:textId="77777777" w:rsidR="00A119FF" w:rsidRPr="00A0242C" w:rsidRDefault="00A119FF" w:rsidP="00D3585F">
            <w:pPr>
              <w:jc w:val="both"/>
              <w:rPr>
                <w:sz w:val="23"/>
                <w:szCs w:val="23"/>
              </w:rPr>
            </w:pPr>
            <w:bookmarkStart w:id="48" w:name="_Toc103094673"/>
            <w:r w:rsidRPr="00A0242C">
              <w:rPr>
                <w:sz w:val="23"/>
                <w:szCs w:val="23"/>
              </w:rPr>
              <w:t>allow easy and safe handling; and, where necessary:</w:t>
            </w:r>
            <w:bookmarkEnd w:id="48"/>
          </w:p>
          <w:p w14:paraId="5FE80413" w14:textId="77777777" w:rsidR="00A119FF" w:rsidRPr="00A0242C" w:rsidRDefault="00A119FF" w:rsidP="00D3585F">
            <w:pPr>
              <w:jc w:val="both"/>
              <w:rPr>
                <w:sz w:val="23"/>
                <w:szCs w:val="23"/>
              </w:rPr>
            </w:pPr>
            <w:bookmarkStart w:id="49" w:name="_Toc103094674"/>
            <w:r w:rsidRPr="00A0242C">
              <w:rPr>
                <w:sz w:val="23"/>
                <w:szCs w:val="23"/>
              </w:rPr>
              <w:t xml:space="preserve">reduce as far as reasonably practicable and appropriate any microbial leakage from the IVD device and/or microbial exposure during use; and prevent microbial contamination of the IVD device or specimen where applicable, by the user, professional or lay, or </w:t>
            </w:r>
            <w:r>
              <w:rPr>
                <w:sz w:val="23"/>
                <w:szCs w:val="23"/>
              </w:rPr>
              <w:t>an</w:t>
            </w:r>
            <w:r w:rsidRPr="00A0242C">
              <w:rPr>
                <w:sz w:val="23"/>
                <w:szCs w:val="23"/>
              </w:rPr>
              <w:t>other person</w:t>
            </w:r>
            <w:r>
              <w:rPr>
                <w:sz w:val="23"/>
                <w:szCs w:val="23"/>
              </w:rPr>
              <w:t xml:space="preserve"> or other people</w:t>
            </w:r>
            <w:r w:rsidRPr="00A0242C">
              <w:rPr>
                <w:sz w:val="23"/>
                <w:szCs w:val="23"/>
              </w:rPr>
              <w:t>.</w:t>
            </w:r>
            <w:bookmarkEnd w:id="49"/>
          </w:p>
          <w:p w14:paraId="62F12577"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58373AE5"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59DB35E9"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49B019DD" w14:textId="77777777" w:rsidR="00A119FF" w:rsidRPr="00A0242C" w:rsidRDefault="00A119FF" w:rsidP="00D3585F">
            <w:pPr>
              <w:jc w:val="both"/>
              <w:rPr>
                <w:sz w:val="23"/>
                <w:szCs w:val="23"/>
                <w:lang w:val="en-GB"/>
              </w:rPr>
            </w:pPr>
          </w:p>
        </w:tc>
      </w:tr>
      <w:tr w:rsidR="00A119FF" w:rsidRPr="00A0242C" w14:paraId="1931E04B"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5369E97E" w14:textId="77777777" w:rsidR="00A119FF" w:rsidRPr="00A0242C" w:rsidRDefault="00A119FF" w:rsidP="00D3585F">
            <w:pPr>
              <w:jc w:val="both"/>
              <w:rPr>
                <w:sz w:val="23"/>
                <w:szCs w:val="23"/>
                <w:lang w:val="en-GB"/>
              </w:rPr>
            </w:pPr>
            <w:r w:rsidRPr="00A0242C">
              <w:rPr>
                <w:sz w:val="23"/>
                <w:szCs w:val="23"/>
                <w:lang w:val="en-GB"/>
              </w:rPr>
              <w:t>22.2</w:t>
            </w:r>
          </w:p>
        </w:tc>
        <w:tc>
          <w:tcPr>
            <w:tcW w:w="1849" w:type="pct"/>
            <w:tcBorders>
              <w:top w:val="single" w:sz="4" w:space="0" w:color="auto"/>
              <w:left w:val="single" w:sz="4" w:space="0" w:color="auto"/>
              <w:bottom w:val="single" w:sz="4" w:space="0" w:color="auto"/>
              <w:right w:val="single" w:sz="4" w:space="0" w:color="auto"/>
            </w:tcBorders>
            <w:hideMark/>
          </w:tcPr>
          <w:p w14:paraId="212F6E2D" w14:textId="77777777" w:rsidR="00A119FF" w:rsidRPr="00A0242C" w:rsidRDefault="00A119FF" w:rsidP="00D3585F">
            <w:pPr>
              <w:jc w:val="both"/>
              <w:rPr>
                <w:sz w:val="23"/>
                <w:szCs w:val="23"/>
              </w:rPr>
            </w:pPr>
            <w:bookmarkStart w:id="50" w:name="_Toc103094675"/>
            <w:r w:rsidRPr="00A0242C">
              <w:rPr>
                <w:sz w:val="23"/>
                <w:szCs w:val="23"/>
              </w:rPr>
              <w:t>IVD devices labeled either as sterile or as having a special microbiological state should be designed, manufactured and packaged to ensure they remain so when placed on the market and remain so under the transport and storage conditions specified by the manufacturer</w:t>
            </w:r>
            <w:r>
              <w:rPr>
                <w:sz w:val="23"/>
                <w:szCs w:val="23"/>
              </w:rPr>
              <w:t>,</w:t>
            </w:r>
            <w:r w:rsidRPr="00A0242C">
              <w:rPr>
                <w:sz w:val="23"/>
                <w:szCs w:val="23"/>
              </w:rPr>
              <w:t xml:space="preserve"> until the protective packaging is damaged or opened.</w:t>
            </w:r>
            <w:bookmarkEnd w:id="50"/>
          </w:p>
          <w:p w14:paraId="33A2814D"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7C472F5A"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51F07B5E"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11B99FBD" w14:textId="77777777" w:rsidR="00A119FF" w:rsidRPr="00A0242C" w:rsidRDefault="00A119FF" w:rsidP="00D3585F">
            <w:pPr>
              <w:jc w:val="both"/>
              <w:rPr>
                <w:sz w:val="23"/>
                <w:szCs w:val="23"/>
                <w:lang w:val="en-GB"/>
              </w:rPr>
            </w:pPr>
          </w:p>
        </w:tc>
      </w:tr>
      <w:tr w:rsidR="00A119FF" w:rsidRPr="00A0242C" w14:paraId="0E833385"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29764D6D" w14:textId="77777777" w:rsidR="00A119FF" w:rsidRPr="00A0242C" w:rsidRDefault="00A119FF" w:rsidP="00D3585F">
            <w:pPr>
              <w:jc w:val="both"/>
              <w:rPr>
                <w:sz w:val="23"/>
                <w:szCs w:val="23"/>
                <w:lang w:val="en-GB"/>
              </w:rPr>
            </w:pPr>
            <w:r w:rsidRPr="00A0242C">
              <w:rPr>
                <w:sz w:val="23"/>
                <w:szCs w:val="23"/>
                <w:lang w:val="en-GB"/>
              </w:rPr>
              <w:t>22.3</w:t>
            </w:r>
          </w:p>
        </w:tc>
        <w:tc>
          <w:tcPr>
            <w:tcW w:w="1849" w:type="pct"/>
            <w:tcBorders>
              <w:top w:val="single" w:sz="4" w:space="0" w:color="auto"/>
              <w:left w:val="single" w:sz="4" w:space="0" w:color="auto"/>
              <w:bottom w:val="single" w:sz="4" w:space="0" w:color="auto"/>
              <w:right w:val="single" w:sz="4" w:space="0" w:color="auto"/>
            </w:tcBorders>
            <w:hideMark/>
          </w:tcPr>
          <w:p w14:paraId="3A852092" w14:textId="77777777" w:rsidR="00A119FF" w:rsidRPr="00A0242C" w:rsidRDefault="00A119FF" w:rsidP="00D3585F">
            <w:pPr>
              <w:jc w:val="both"/>
              <w:rPr>
                <w:sz w:val="23"/>
                <w:szCs w:val="23"/>
              </w:rPr>
            </w:pPr>
            <w:bookmarkStart w:id="51" w:name="_Toc103094676"/>
            <w:r w:rsidRPr="00A0242C">
              <w:rPr>
                <w:sz w:val="23"/>
                <w:szCs w:val="23"/>
              </w:rPr>
              <w:t>IVD devices labeled either as sterile or as having a special microbiological state should have been processed, manufactured and, if applicable, sterilized by appropriate, validated methods.</w:t>
            </w:r>
            <w:bookmarkEnd w:id="51"/>
          </w:p>
          <w:p w14:paraId="203F4FF1"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37EA8E4B"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3C61A07F"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08570C65" w14:textId="77777777" w:rsidR="00A119FF" w:rsidRPr="00A0242C" w:rsidRDefault="00A119FF" w:rsidP="00D3585F">
            <w:pPr>
              <w:jc w:val="both"/>
              <w:rPr>
                <w:sz w:val="23"/>
                <w:szCs w:val="23"/>
                <w:lang w:val="en-GB"/>
              </w:rPr>
            </w:pPr>
          </w:p>
        </w:tc>
      </w:tr>
      <w:tr w:rsidR="00A119FF" w:rsidRPr="00A0242C" w14:paraId="46C8B88D"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5A5C2AF7" w14:textId="77777777" w:rsidR="00A119FF" w:rsidRPr="00A0242C" w:rsidRDefault="00A119FF" w:rsidP="00D3585F">
            <w:pPr>
              <w:jc w:val="both"/>
              <w:rPr>
                <w:sz w:val="23"/>
                <w:szCs w:val="23"/>
                <w:lang w:val="en-GB"/>
              </w:rPr>
            </w:pPr>
            <w:r w:rsidRPr="00A0242C">
              <w:rPr>
                <w:sz w:val="23"/>
                <w:szCs w:val="23"/>
                <w:lang w:val="en-GB"/>
              </w:rPr>
              <w:t>22.4</w:t>
            </w:r>
          </w:p>
        </w:tc>
        <w:tc>
          <w:tcPr>
            <w:tcW w:w="1849" w:type="pct"/>
            <w:tcBorders>
              <w:top w:val="single" w:sz="4" w:space="0" w:color="auto"/>
              <w:left w:val="single" w:sz="4" w:space="0" w:color="auto"/>
              <w:bottom w:val="single" w:sz="4" w:space="0" w:color="auto"/>
              <w:right w:val="single" w:sz="4" w:space="0" w:color="auto"/>
            </w:tcBorders>
            <w:hideMark/>
          </w:tcPr>
          <w:p w14:paraId="1CE921AC" w14:textId="77777777" w:rsidR="00A119FF" w:rsidRPr="00A0242C" w:rsidRDefault="00A119FF" w:rsidP="00D3585F">
            <w:pPr>
              <w:jc w:val="both"/>
              <w:rPr>
                <w:sz w:val="23"/>
                <w:szCs w:val="23"/>
              </w:rPr>
            </w:pPr>
            <w:bookmarkStart w:id="52" w:name="_Toc103094677"/>
            <w:r w:rsidRPr="00A0242C">
              <w:rPr>
                <w:sz w:val="23"/>
                <w:szCs w:val="23"/>
              </w:rPr>
              <w:t>IVD devices intended to be sterilized should be manufactured in appropriately controlled (</w:t>
            </w:r>
            <w:proofErr w:type="gramStart"/>
            <w:r w:rsidRPr="00A0242C">
              <w:rPr>
                <w:sz w:val="23"/>
                <w:szCs w:val="23"/>
              </w:rPr>
              <w:t>e.g.</w:t>
            </w:r>
            <w:proofErr w:type="gramEnd"/>
            <w:r w:rsidRPr="00A0242C">
              <w:rPr>
                <w:sz w:val="23"/>
                <w:szCs w:val="23"/>
              </w:rPr>
              <w:t xml:space="preserve"> environmental) conditions.</w:t>
            </w:r>
            <w:bookmarkEnd w:id="52"/>
          </w:p>
          <w:p w14:paraId="36BD7217"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1CCEB573"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4113AF21"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2B32613A" w14:textId="77777777" w:rsidR="00A119FF" w:rsidRPr="00A0242C" w:rsidRDefault="00A119FF" w:rsidP="00D3585F">
            <w:pPr>
              <w:jc w:val="both"/>
              <w:rPr>
                <w:sz w:val="23"/>
                <w:szCs w:val="23"/>
                <w:lang w:val="en-GB"/>
              </w:rPr>
            </w:pPr>
          </w:p>
        </w:tc>
      </w:tr>
      <w:tr w:rsidR="00A119FF" w:rsidRPr="00A0242C" w14:paraId="480C0148"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1D5CC1D5" w14:textId="77777777" w:rsidR="00A119FF" w:rsidRPr="00A0242C" w:rsidRDefault="00A119FF" w:rsidP="00D3585F">
            <w:pPr>
              <w:jc w:val="both"/>
              <w:rPr>
                <w:sz w:val="23"/>
                <w:szCs w:val="23"/>
                <w:lang w:val="en-GB"/>
              </w:rPr>
            </w:pPr>
            <w:r w:rsidRPr="00A0242C">
              <w:rPr>
                <w:sz w:val="23"/>
                <w:szCs w:val="23"/>
                <w:lang w:val="en-GB"/>
              </w:rPr>
              <w:t>22.5</w:t>
            </w:r>
          </w:p>
        </w:tc>
        <w:tc>
          <w:tcPr>
            <w:tcW w:w="1849" w:type="pct"/>
            <w:tcBorders>
              <w:top w:val="single" w:sz="4" w:space="0" w:color="auto"/>
              <w:left w:val="single" w:sz="4" w:space="0" w:color="auto"/>
              <w:bottom w:val="single" w:sz="4" w:space="0" w:color="auto"/>
              <w:right w:val="single" w:sz="4" w:space="0" w:color="auto"/>
            </w:tcBorders>
            <w:hideMark/>
          </w:tcPr>
          <w:p w14:paraId="0A84BC3C" w14:textId="77777777" w:rsidR="00A119FF" w:rsidRPr="00A0242C" w:rsidRDefault="00A119FF" w:rsidP="00D3585F">
            <w:pPr>
              <w:jc w:val="both"/>
              <w:rPr>
                <w:sz w:val="23"/>
                <w:szCs w:val="23"/>
              </w:rPr>
            </w:pPr>
            <w:bookmarkStart w:id="53" w:name="_Toc103094678"/>
            <w:r w:rsidRPr="00A0242C">
              <w:rPr>
                <w:sz w:val="23"/>
                <w:szCs w:val="23"/>
              </w:rPr>
              <w:t xml:space="preserve">Packaging systems for </w:t>
            </w:r>
            <w:proofErr w:type="spellStart"/>
            <w:r w:rsidRPr="00A0242C">
              <w:rPr>
                <w:sz w:val="23"/>
                <w:szCs w:val="23"/>
              </w:rPr>
              <w:t>non</w:t>
            </w:r>
            <w:r>
              <w:rPr>
                <w:sz w:val="23"/>
                <w:szCs w:val="23"/>
              </w:rPr>
              <w:t xml:space="preserve"> </w:t>
            </w:r>
            <w:r w:rsidRPr="00A0242C">
              <w:rPr>
                <w:sz w:val="23"/>
                <w:szCs w:val="23"/>
              </w:rPr>
              <w:t>sterile</w:t>
            </w:r>
            <w:proofErr w:type="spellEnd"/>
            <w:r w:rsidRPr="00A0242C">
              <w:rPr>
                <w:sz w:val="23"/>
                <w:szCs w:val="23"/>
              </w:rPr>
              <w:t xml:space="preserve"> IVD devices should maintain the integrity and cleanliness of the product.</w:t>
            </w:r>
            <w:bookmarkEnd w:id="53"/>
            <w:r w:rsidRPr="00A0242C">
              <w:rPr>
                <w:sz w:val="23"/>
                <w:szCs w:val="23"/>
              </w:rPr>
              <w:t xml:space="preserve"> </w:t>
            </w:r>
          </w:p>
          <w:p w14:paraId="2135F196"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2D81CC47"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67868FE4"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304AFE56" w14:textId="77777777" w:rsidR="00A119FF" w:rsidRPr="00A0242C" w:rsidRDefault="00A119FF" w:rsidP="00D3585F">
            <w:pPr>
              <w:jc w:val="both"/>
              <w:rPr>
                <w:sz w:val="23"/>
                <w:szCs w:val="23"/>
                <w:lang w:val="en-GB"/>
              </w:rPr>
            </w:pPr>
          </w:p>
        </w:tc>
      </w:tr>
      <w:tr w:rsidR="00A119FF" w:rsidRPr="00A0242C" w14:paraId="5B14E4C5"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0F9A1168" w14:textId="77777777" w:rsidR="00A119FF" w:rsidRPr="00A0242C" w:rsidRDefault="00A119FF" w:rsidP="00D3585F">
            <w:pPr>
              <w:jc w:val="both"/>
              <w:rPr>
                <w:sz w:val="23"/>
                <w:szCs w:val="23"/>
                <w:lang w:val="en-GB"/>
              </w:rPr>
            </w:pPr>
            <w:r w:rsidRPr="00A0242C">
              <w:rPr>
                <w:sz w:val="23"/>
                <w:szCs w:val="23"/>
                <w:lang w:val="en-GB"/>
              </w:rPr>
              <w:t>23.0</w:t>
            </w:r>
          </w:p>
          <w:p w14:paraId="249A8BFD" w14:textId="77777777" w:rsidR="00A119FF" w:rsidRPr="00A0242C" w:rsidRDefault="00A119FF" w:rsidP="00D3585F">
            <w:pPr>
              <w:jc w:val="both"/>
              <w:rPr>
                <w:sz w:val="23"/>
                <w:szCs w:val="23"/>
                <w:lang w:val="en-GB"/>
              </w:rPr>
            </w:pPr>
          </w:p>
          <w:p w14:paraId="57F92E25" w14:textId="77777777" w:rsidR="00A119FF" w:rsidRPr="00A0242C" w:rsidRDefault="00A119FF" w:rsidP="00D3585F">
            <w:pPr>
              <w:jc w:val="both"/>
              <w:rPr>
                <w:sz w:val="23"/>
                <w:szCs w:val="23"/>
                <w:lang w:val="en-GB"/>
              </w:rPr>
            </w:pPr>
            <w:r w:rsidRPr="00A0242C">
              <w:rPr>
                <w:sz w:val="23"/>
                <w:szCs w:val="23"/>
                <w:lang w:val="en-GB"/>
              </w:rPr>
              <w:t>23.1</w:t>
            </w:r>
          </w:p>
        </w:tc>
        <w:tc>
          <w:tcPr>
            <w:tcW w:w="1849" w:type="pct"/>
            <w:tcBorders>
              <w:top w:val="single" w:sz="4" w:space="0" w:color="auto"/>
              <w:left w:val="single" w:sz="4" w:space="0" w:color="auto"/>
              <w:bottom w:val="single" w:sz="4" w:space="0" w:color="auto"/>
              <w:right w:val="single" w:sz="4" w:space="0" w:color="auto"/>
            </w:tcBorders>
            <w:hideMark/>
          </w:tcPr>
          <w:p w14:paraId="0D6C14FD" w14:textId="77777777" w:rsidR="00A119FF" w:rsidRPr="00A0242C" w:rsidRDefault="00A119FF" w:rsidP="00D3585F">
            <w:pPr>
              <w:jc w:val="both"/>
              <w:rPr>
                <w:sz w:val="23"/>
                <w:szCs w:val="23"/>
                <w:u w:val="single"/>
              </w:rPr>
            </w:pPr>
            <w:bookmarkStart w:id="54" w:name="_Toc275955612"/>
            <w:bookmarkStart w:id="55" w:name="_Toc103094679"/>
            <w:r w:rsidRPr="00A0242C">
              <w:rPr>
                <w:sz w:val="23"/>
                <w:szCs w:val="23"/>
                <w:u w:val="single"/>
              </w:rPr>
              <w:t>IVD devices incorporating materials of biological origin</w:t>
            </w:r>
            <w:bookmarkEnd w:id="54"/>
            <w:bookmarkEnd w:id="55"/>
          </w:p>
          <w:p w14:paraId="066DF5B2" w14:textId="77777777" w:rsidR="00A119FF" w:rsidRPr="00A0242C" w:rsidRDefault="00A119FF" w:rsidP="00D3585F">
            <w:pPr>
              <w:jc w:val="both"/>
              <w:rPr>
                <w:sz w:val="23"/>
                <w:szCs w:val="23"/>
              </w:rPr>
            </w:pPr>
            <w:bookmarkStart w:id="56" w:name="_Toc103094680"/>
            <w:r w:rsidRPr="00A0242C">
              <w:rPr>
                <w:sz w:val="23"/>
                <w:szCs w:val="23"/>
              </w:rPr>
              <w:t xml:space="preserve">Where IVD devices include tissues, cells and substances originating from animals, processing, preservation, testing and handling of tissues, cells and substances of animal origin should be carried out so as to provide optimal safety for </w:t>
            </w:r>
            <w:r w:rsidRPr="00A0242C">
              <w:rPr>
                <w:sz w:val="23"/>
                <w:szCs w:val="23"/>
              </w:rPr>
              <w:lastRenderedPageBreak/>
              <w:t xml:space="preserve">user, professional or lay, or </w:t>
            </w:r>
            <w:proofErr w:type="gramStart"/>
            <w:r w:rsidRPr="00A0242C">
              <w:rPr>
                <w:sz w:val="23"/>
                <w:szCs w:val="23"/>
              </w:rPr>
              <w:t>other</w:t>
            </w:r>
            <w:proofErr w:type="gramEnd"/>
            <w:r w:rsidRPr="00A0242C">
              <w:rPr>
                <w:sz w:val="23"/>
                <w:szCs w:val="23"/>
              </w:rPr>
              <w:t xml:space="preserve"> person.</w:t>
            </w:r>
            <w:bookmarkEnd w:id="56"/>
          </w:p>
          <w:p w14:paraId="43776197" w14:textId="77777777" w:rsidR="00A119FF" w:rsidRPr="00A0242C" w:rsidRDefault="00A119FF" w:rsidP="00D3585F">
            <w:pPr>
              <w:jc w:val="both"/>
              <w:rPr>
                <w:sz w:val="23"/>
                <w:szCs w:val="23"/>
              </w:rPr>
            </w:pPr>
            <w:r w:rsidRPr="00A0242C">
              <w:rPr>
                <w:sz w:val="23"/>
                <w:szCs w:val="23"/>
              </w:rPr>
              <w:t>In particular safety with regard to viruses and other transmissible agents should be addressed by implementation of validated methods of elimination or inactivation in the course of the manufacturing process.  This may not apply to certain IVD devices if the activity of the virus and other transmissible agent</w:t>
            </w:r>
            <w:r>
              <w:rPr>
                <w:sz w:val="23"/>
                <w:szCs w:val="23"/>
              </w:rPr>
              <w:t>s</w:t>
            </w:r>
            <w:r w:rsidRPr="00A0242C">
              <w:rPr>
                <w:sz w:val="23"/>
                <w:szCs w:val="23"/>
              </w:rPr>
              <w:t xml:space="preserve"> are integral to the intended purpose of the IVD device or when such </w:t>
            </w:r>
            <w:r>
              <w:rPr>
                <w:sz w:val="23"/>
                <w:szCs w:val="23"/>
              </w:rPr>
              <w:t xml:space="preserve">an </w:t>
            </w:r>
            <w:r w:rsidRPr="00A0242C">
              <w:rPr>
                <w:sz w:val="23"/>
                <w:szCs w:val="23"/>
              </w:rPr>
              <w:t xml:space="preserve">elimination or inactivation process would compromise the performance of the IVD device. </w:t>
            </w:r>
          </w:p>
          <w:p w14:paraId="55E7B2F9" w14:textId="77777777" w:rsidR="00A119FF" w:rsidRPr="00A0242C" w:rsidRDefault="00A119FF" w:rsidP="00D3585F">
            <w:pPr>
              <w:jc w:val="both"/>
              <w:rPr>
                <w:sz w:val="23"/>
                <w:szCs w:val="23"/>
              </w:rPr>
            </w:pPr>
            <w:r w:rsidRPr="00A0242C">
              <w:rPr>
                <w:sz w:val="23"/>
                <w:szCs w:val="23"/>
              </w:rPr>
              <w:t>National regulations may require that the manufacturer and/or the Regulatory Authority retain information on the geographical origin of the animals.</w:t>
            </w:r>
          </w:p>
        </w:tc>
        <w:tc>
          <w:tcPr>
            <w:tcW w:w="663" w:type="pct"/>
            <w:tcBorders>
              <w:top w:val="single" w:sz="4" w:space="0" w:color="auto"/>
              <w:left w:val="single" w:sz="4" w:space="0" w:color="auto"/>
              <w:bottom w:val="single" w:sz="4" w:space="0" w:color="auto"/>
              <w:right w:val="single" w:sz="4" w:space="0" w:color="auto"/>
            </w:tcBorders>
          </w:tcPr>
          <w:p w14:paraId="34C9E17C"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3FDC2285"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7B25254D" w14:textId="77777777" w:rsidR="00A119FF" w:rsidRPr="00A0242C" w:rsidRDefault="00A119FF" w:rsidP="00D3585F">
            <w:pPr>
              <w:jc w:val="both"/>
              <w:rPr>
                <w:sz w:val="23"/>
                <w:szCs w:val="23"/>
                <w:lang w:val="en-GB"/>
              </w:rPr>
            </w:pPr>
          </w:p>
        </w:tc>
      </w:tr>
      <w:tr w:rsidR="00A119FF" w:rsidRPr="00A0242C" w14:paraId="6C5CB316"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4B9945B0" w14:textId="77777777" w:rsidR="00A119FF" w:rsidRPr="00A0242C" w:rsidRDefault="00A119FF" w:rsidP="00D3585F">
            <w:pPr>
              <w:jc w:val="both"/>
              <w:rPr>
                <w:sz w:val="23"/>
                <w:szCs w:val="23"/>
                <w:lang w:val="en-GB"/>
              </w:rPr>
            </w:pPr>
            <w:r w:rsidRPr="00A0242C">
              <w:rPr>
                <w:sz w:val="23"/>
                <w:szCs w:val="23"/>
                <w:lang w:val="en-GB"/>
              </w:rPr>
              <w:t>23.2</w:t>
            </w:r>
          </w:p>
        </w:tc>
        <w:tc>
          <w:tcPr>
            <w:tcW w:w="1849" w:type="pct"/>
            <w:tcBorders>
              <w:top w:val="single" w:sz="4" w:space="0" w:color="auto"/>
              <w:left w:val="single" w:sz="4" w:space="0" w:color="auto"/>
              <w:bottom w:val="single" w:sz="4" w:space="0" w:color="auto"/>
              <w:right w:val="single" w:sz="4" w:space="0" w:color="auto"/>
            </w:tcBorders>
            <w:hideMark/>
          </w:tcPr>
          <w:p w14:paraId="52134EE6" w14:textId="77777777" w:rsidR="00A119FF" w:rsidRPr="00A0242C" w:rsidRDefault="00A119FF" w:rsidP="00D3585F">
            <w:pPr>
              <w:jc w:val="both"/>
              <w:rPr>
                <w:sz w:val="23"/>
                <w:szCs w:val="23"/>
              </w:rPr>
            </w:pPr>
            <w:bookmarkStart w:id="57" w:name="_Toc103094681"/>
            <w:r w:rsidRPr="00A0242C">
              <w:rPr>
                <w:sz w:val="23"/>
                <w:szCs w:val="23"/>
              </w:rPr>
              <w:t xml:space="preserve">Where IVD devices include human tissues, cells and substances, the selection of sources, donors and/or substances of human origin, the processing, preservation, testing and handling of tissues, cells and substances of such origin should be carried out so as to provide optimal safety for </w:t>
            </w:r>
            <w:r>
              <w:rPr>
                <w:sz w:val="23"/>
                <w:szCs w:val="23"/>
              </w:rPr>
              <w:t xml:space="preserve">the </w:t>
            </w:r>
            <w:r w:rsidRPr="00A0242C">
              <w:rPr>
                <w:sz w:val="23"/>
                <w:szCs w:val="23"/>
              </w:rPr>
              <w:t>user, professional or lay, or other person.</w:t>
            </w:r>
            <w:bookmarkEnd w:id="57"/>
          </w:p>
          <w:p w14:paraId="49C69EDA" w14:textId="77777777" w:rsidR="00A119FF" w:rsidRPr="00A0242C" w:rsidRDefault="00A119FF" w:rsidP="00D3585F">
            <w:pPr>
              <w:jc w:val="both"/>
              <w:rPr>
                <w:sz w:val="23"/>
                <w:szCs w:val="23"/>
              </w:rPr>
            </w:pPr>
            <w:r w:rsidRPr="00A0242C">
              <w:rPr>
                <w:sz w:val="23"/>
                <w:szCs w:val="23"/>
              </w:rPr>
              <w:t xml:space="preserve">In particular safety with regard to viruses and other transmissible agents should be addressed by </w:t>
            </w:r>
            <w:r>
              <w:rPr>
                <w:sz w:val="23"/>
                <w:szCs w:val="23"/>
              </w:rPr>
              <w:t xml:space="preserve">the </w:t>
            </w:r>
            <w:r w:rsidRPr="00A0242C">
              <w:rPr>
                <w:sz w:val="23"/>
                <w:szCs w:val="23"/>
              </w:rPr>
              <w:t>implementation of validated methods of elimination or inactivation in the course of the manufacturing process.  This may not apply to certain IVD devices if the activity of the virus and other transmissible agent</w:t>
            </w:r>
            <w:r>
              <w:rPr>
                <w:sz w:val="23"/>
                <w:szCs w:val="23"/>
              </w:rPr>
              <w:t>s</w:t>
            </w:r>
            <w:r w:rsidRPr="00A0242C">
              <w:rPr>
                <w:sz w:val="23"/>
                <w:szCs w:val="23"/>
              </w:rPr>
              <w:t xml:space="preserve"> are integral to the intended purpose of the IVD device or when such elimination or inactivation process would compromise the</w:t>
            </w:r>
            <w:r>
              <w:rPr>
                <w:sz w:val="23"/>
                <w:szCs w:val="23"/>
              </w:rPr>
              <w:t xml:space="preserve"> performance of the IVD device.</w:t>
            </w:r>
          </w:p>
        </w:tc>
        <w:tc>
          <w:tcPr>
            <w:tcW w:w="663" w:type="pct"/>
            <w:tcBorders>
              <w:top w:val="single" w:sz="4" w:space="0" w:color="auto"/>
              <w:left w:val="single" w:sz="4" w:space="0" w:color="auto"/>
              <w:bottom w:val="single" w:sz="4" w:space="0" w:color="auto"/>
              <w:right w:val="single" w:sz="4" w:space="0" w:color="auto"/>
            </w:tcBorders>
          </w:tcPr>
          <w:p w14:paraId="63C8EE1B"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2E6364A4"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3618B175" w14:textId="77777777" w:rsidR="00A119FF" w:rsidRPr="00A0242C" w:rsidRDefault="00A119FF" w:rsidP="00D3585F">
            <w:pPr>
              <w:jc w:val="both"/>
              <w:rPr>
                <w:sz w:val="23"/>
                <w:szCs w:val="23"/>
                <w:lang w:val="en-GB"/>
              </w:rPr>
            </w:pPr>
          </w:p>
        </w:tc>
      </w:tr>
      <w:tr w:rsidR="00A119FF" w:rsidRPr="00A0242C" w14:paraId="2EAA0358"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3B4F4E2D" w14:textId="77777777" w:rsidR="00A119FF" w:rsidRPr="00A0242C" w:rsidRDefault="00A119FF" w:rsidP="00D3585F">
            <w:pPr>
              <w:jc w:val="both"/>
              <w:rPr>
                <w:sz w:val="23"/>
                <w:szCs w:val="23"/>
                <w:lang w:val="en-GB"/>
              </w:rPr>
            </w:pPr>
            <w:r w:rsidRPr="00A0242C">
              <w:rPr>
                <w:sz w:val="23"/>
                <w:szCs w:val="23"/>
                <w:lang w:val="en-GB"/>
              </w:rPr>
              <w:lastRenderedPageBreak/>
              <w:t>23.3</w:t>
            </w:r>
          </w:p>
        </w:tc>
        <w:tc>
          <w:tcPr>
            <w:tcW w:w="1849" w:type="pct"/>
            <w:tcBorders>
              <w:top w:val="single" w:sz="4" w:space="0" w:color="auto"/>
              <w:left w:val="single" w:sz="4" w:space="0" w:color="auto"/>
              <w:bottom w:val="single" w:sz="4" w:space="0" w:color="auto"/>
              <w:right w:val="single" w:sz="4" w:space="0" w:color="auto"/>
            </w:tcBorders>
            <w:hideMark/>
          </w:tcPr>
          <w:p w14:paraId="6C76DF80" w14:textId="77777777" w:rsidR="00A119FF" w:rsidRPr="00A0242C" w:rsidRDefault="00A119FF" w:rsidP="00D3585F">
            <w:pPr>
              <w:jc w:val="both"/>
              <w:rPr>
                <w:sz w:val="23"/>
                <w:szCs w:val="23"/>
              </w:rPr>
            </w:pPr>
            <w:bookmarkStart w:id="58" w:name="_Toc103094682"/>
            <w:r w:rsidRPr="00A0242C">
              <w:rPr>
                <w:sz w:val="23"/>
                <w:szCs w:val="23"/>
              </w:rPr>
              <w:t xml:space="preserve">Where IVD devices include cells and substances of microbial origin, processing, preservation, testing and handling of cells and substances should be carried out so as to provide optimal safety for user, professional or lay, or </w:t>
            </w:r>
            <w:proofErr w:type="gramStart"/>
            <w:r w:rsidRPr="00A0242C">
              <w:rPr>
                <w:sz w:val="23"/>
                <w:szCs w:val="23"/>
              </w:rPr>
              <w:t>other</w:t>
            </w:r>
            <w:proofErr w:type="gramEnd"/>
            <w:r w:rsidRPr="00A0242C">
              <w:rPr>
                <w:sz w:val="23"/>
                <w:szCs w:val="23"/>
              </w:rPr>
              <w:t xml:space="preserve"> person.</w:t>
            </w:r>
            <w:bookmarkEnd w:id="58"/>
            <w:r w:rsidRPr="00A0242C">
              <w:rPr>
                <w:sz w:val="23"/>
                <w:szCs w:val="23"/>
              </w:rPr>
              <w:t xml:space="preserve">   </w:t>
            </w:r>
            <w:bookmarkStart w:id="59" w:name="_Toc103094683"/>
            <w:r w:rsidRPr="00A0242C">
              <w:rPr>
                <w:sz w:val="23"/>
                <w:szCs w:val="23"/>
              </w:rPr>
              <w:t>In particular, safety with regard to viruses and other transmissible agents should be addressed by implementation of validated methods of elimination or inactivation in the course of the manufacturing process.  This may not apply to certain IVD devices if the activity of the virus and other transmissible agent are integral to the intended purpose of the IVD medical device or when such elimination or inactivation process would compromise the performance of the IVD device.</w:t>
            </w:r>
            <w:bookmarkEnd w:id="59"/>
          </w:p>
        </w:tc>
        <w:tc>
          <w:tcPr>
            <w:tcW w:w="663" w:type="pct"/>
            <w:tcBorders>
              <w:top w:val="single" w:sz="4" w:space="0" w:color="auto"/>
              <w:left w:val="single" w:sz="4" w:space="0" w:color="auto"/>
              <w:bottom w:val="single" w:sz="4" w:space="0" w:color="auto"/>
              <w:right w:val="single" w:sz="4" w:space="0" w:color="auto"/>
            </w:tcBorders>
          </w:tcPr>
          <w:p w14:paraId="27691276"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04F5EE25"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69BDBA89" w14:textId="77777777" w:rsidR="00A119FF" w:rsidRPr="00A0242C" w:rsidRDefault="00A119FF" w:rsidP="00D3585F">
            <w:pPr>
              <w:jc w:val="both"/>
              <w:rPr>
                <w:sz w:val="23"/>
                <w:szCs w:val="23"/>
                <w:lang w:val="en-GB"/>
              </w:rPr>
            </w:pPr>
          </w:p>
        </w:tc>
      </w:tr>
      <w:tr w:rsidR="00A119FF" w:rsidRPr="00A0242C" w14:paraId="21070DBA"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4B4F1E2F" w14:textId="77777777" w:rsidR="00A119FF" w:rsidRPr="00A0242C" w:rsidRDefault="00A119FF" w:rsidP="00D3585F">
            <w:pPr>
              <w:jc w:val="both"/>
              <w:rPr>
                <w:sz w:val="23"/>
                <w:szCs w:val="23"/>
                <w:lang w:val="en-GB"/>
              </w:rPr>
            </w:pPr>
            <w:r w:rsidRPr="00A0242C">
              <w:rPr>
                <w:sz w:val="23"/>
                <w:szCs w:val="23"/>
                <w:lang w:val="en-GB"/>
              </w:rPr>
              <w:t>24.0</w:t>
            </w:r>
          </w:p>
          <w:p w14:paraId="3545DB66" w14:textId="77777777" w:rsidR="00A119FF" w:rsidRPr="00A0242C" w:rsidRDefault="00A119FF" w:rsidP="00D3585F">
            <w:pPr>
              <w:jc w:val="both"/>
              <w:rPr>
                <w:sz w:val="23"/>
                <w:szCs w:val="23"/>
                <w:lang w:val="en-GB"/>
              </w:rPr>
            </w:pPr>
          </w:p>
          <w:p w14:paraId="53FEA83A" w14:textId="77777777" w:rsidR="00A119FF" w:rsidRPr="00A0242C" w:rsidRDefault="00A119FF" w:rsidP="00D3585F">
            <w:pPr>
              <w:jc w:val="both"/>
              <w:rPr>
                <w:sz w:val="23"/>
                <w:szCs w:val="23"/>
                <w:lang w:val="en-GB"/>
              </w:rPr>
            </w:pPr>
            <w:r w:rsidRPr="00A0242C">
              <w:rPr>
                <w:sz w:val="23"/>
                <w:szCs w:val="23"/>
                <w:lang w:val="en-GB"/>
              </w:rPr>
              <w:t>24.1</w:t>
            </w:r>
          </w:p>
        </w:tc>
        <w:tc>
          <w:tcPr>
            <w:tcW w:w="1849" w:type="pct"/>
            <w:tcBorders>
              <w:top w:val="single" w:sz="4" w:space="0" w:color="auto"/>
              <w:left w:val="single" w:sz="4" w:space="0" w:color="auto"/>
              <w:bottom w:val="single" w:sz="4" w:space="0" w:color="auto"/>
              <w:right w:val="single" w:sz="4" w:space="0" w:color="auto"/>
            </w:tcBorders>
            <w:hideMark/>
          </w:tcPr>
          <w:p w14:paraId="6B88A08B" w14:textId="77777777" w:rsidR="00A119FF" w:rsidRPr="00A0242C" w:rsidRDefault="00A119FF" w:rsidP="00D3585F">
            <w:pPr>
              <w:jc w:val="both"/>
              <w:rPr>
                <w:sz w:val="23"/>
                <w:szCs w:val="23"/>
                <w:u w:val="single"/>
              </w:rPr>
            </w:pPr>
            <w:bookmarkStart w:id="60" w:name="_Toc275955613"/>
            <w:bookmarkStart w:id="61" w:name="_Toc103094684"/>
            <w:r w:rsidRPr="00A0242C">
              <w:rPr>
                <w:sz w:val="23"/>
                <w:szCs w:val="23"/>
                <w:u w:val="single"/>
              </w:rPr>
              <w:t>Manufacturing and environmental properties</w:t>
            </w:r>
            <w:bookmarkEnd w:id="60"/>
            <w:bookmarkEnd w:id="61"/>
          </w:p>
          <w:p w14:paraId="7383EEC7" w14:textId="77777777" w:rsidR="00A119FF" w:rsidRPr="00A0242C" w:rsidRDefault="00A119FF" w:rsidP="00D3585F">
            <w:pPr>
              <w:jc w:val="both"/>
              <w:rPr>
                <w:sz w:val="23"/>
                <w:szCs w:val="23"/>
              </w:rPr>
            </w:pPr>
            <w:r w:rsidRPr="00A0242C">
              <w:rPr>
                <w:sz w:val="23"/>
                <w:szCs w:val="23"/>
              </w:rPr>
              <w:t>If the IVD device is intended for use in combination with other devices or equipment, the whole combination, including the connection system should not impair the specified performance of the devices.  Any restrictions on use applying to such combinations should be indicated on the label and/or in the instructions for use.</w:t>
            </w:r>
          </w:p>
        </w:tc>
        <w:tc>
          <w:tcPr>
            <w:tcW w:w="663" w:type="pct"/>
            <w:tcBorders>
              <w:top w:val="single" w:sz="4" w:space="0" w:color="auto"/>
              <w:left w:val="single" w:sz="4" w:space="0" w:color="auto"/>
              <w:bottom w:val="single" w:sz="4" w:space="0" w:color="auto"/>
              <w:right w:val="single" w:sz="4" w:space="0" w:color="auto"/>
            </w:tcBorders>
          </w:tcPr>
          <w:p w14:paraId="276C32EB"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7CEA2720"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3DEBFAF3" w14:textId="77777777" w:rsidR="00A119FF" w:rsidRPr="00A0242C" w:rsidRDefault="00A119FF" w:rsidP="00D3585F">
            <w:pPr>
              <w:jc w:val="both"/>
              <w:rPr>
                <w:sz w:val="23"/>
                <w:szCs w:val="23"/>
                <w:lang w:val="en-GB"/>
              </w:rPr>
            </w:pPr>
          </w:p>
        </w:tc>
      </w:tr>
      <w:tr w:rsidR="00A119FF" w:rsidRPr="00A0242C" w14:paraId="459DDAAA"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26A65D0F" w14:textId="77777777" w:rsidR="00A119FF" w:rsidRPr="00A0242C" w:rsidRDefault="00A119FF" w:rsidP="00D3585F">
            <w:pPr>
              <w:jc w:val="both"/>
              <w:rPr>
                <w:sz w:val="23"/>
                <w:szCs w:val="23"/>
                <w:lang w:val="en-GB"/>
              </w:rPr>
            </w:pPr>
            <w:r w:rsidRPr="00A0242C">
              <w:rPr>
                <w:sz w:val="23"/>
                <w:szCs w:val="23"/>
                <w:lang w:val="en-GB"/>
              </w:rPr>
              <w:t>24.2</w:t>
            </w:r>
          </w:p>
        </w:tc>
        <w:tc>
          <w:tcPr>
            <w:tcW w:w="1849" w:type="pct"/>
            <w:tcBorders>
              <w:top w:val="single" w:sz="4" w:space="0" w:color="auto"/>
              <w:left w:val="single" w:sz="4" w:space="0" w:color="auto"/>
              <w:bottom w:val="single" w:sz="4" w:space="0" w:color="auto"/>
              <w:right w:val="single" w:sz="4" w:space="0" w:color="auto"/>
            </w:tcBorders>
            <w:hideMark/>
          </w:tcPr>
          <w:p w14:paraId="574CBCAC" w14:textId="77777777" w:rsidR="00A119FF" w:rsidRPr="00A0242C" w:rsidRDefault="00A119FF" w:rsidP="00D3585F">
            <w:pPr>
              <w:jc w:val="both"/>
              <w:rPr>
                <w:sz w:val="23"/>
                <w:szCs w:val="23"/>
              </w:rPr>
            </w:pPr>
            <w:bookmarkStart w:id="62" w:name="_Toc103094685"/>
            <w:r w:rsidRPr="00A0242C">
              <w:rPr>
                <w:sz w:val="23"/>
                <w:szCs w:val="23"/>
              </w:rPr>
              <w:t>IVD devices should be designed and manufactured in such a way as to remove or reduce as far as reasonably practicable and appropriate:</w:t>
            </w:r>
            <w:bookmarkEnd w:id="62"/>
          </w:p>
          <w:p w14:paraId="35EF037A" w14:textId="77777777" w:rsidR="00A119FF" w:rsidRPr="00A0242C" w:rsidRDefault="00A119FF" w:rsidP="00D3585F">
            <w:pPr>
              <w:jc w:val="both"/>
              <w:rPr>
                <w:sz w:val="23"/>
                <w:szCs w:val="23"/>
                <w:lang w:eastAsia="en-GB"/>
              </w:rPr>
            </w:pPr>
            <w:r w:rsidRPr="00A0242C">
              <w:rPr>
                <w:sz w:val="23"/>
                <w:szCs w:val="23"/>
              </w:rPr>
              <w:t>the risk of injury to user, professional or lay, or other person in connection with their physical and ergonomic features,</w:t>
            </w:r>
          </w:p>
          <w:p w14:paraId="2D6535DD" w14:textId="77777777" w:rsidR="00A119FF" w:rsidRPr="00A0242C" w:rsidRDefault="00A119FF" w:rsidP="00D3585F">
            <w:pPr>
              <w:jc w:val="both"/>
              <w:rPr>
                <w:sz w:val="23"/>
                <w:szCs w:val="23"/>
                <w:lang w:eastAsia="en-GB"/>
              </w:rPr>
            </w:pPr>
            <w:r w:rsidRPr="00A0242C">
              <w:rPr>
                <w:sz w:val="23"/>
                <w:szCs w:val="23"/>
                <w:lang w:eastAsia="en-GB"/>
              </w:rPr>
              <w:t xml:space="preserve">the risk of use error due to the ergonomic features, human factors and the environment in which the IVD device is intended to be used; </w:t>
            </w:r>
          </w:p>
          <w:p w14:paraId="1ED03142" w14:textId="77777777" w:rsidR="00A119FF" w:rsidRDefault="00A119FF" w:rsidP="00D3585F">
            <w:pPr>
              <w:jc w:val="both"/>
              <w:rPr>
                <w:sz w:val="23"/>
                <w:szCs w:val="23"/>
                <w:lang w:val="en-GB"/>
              </w:rPr>
            </w:pPr>
            <w:r w:rsidRPr="00A0242C">
              <w:rPr>
                <w:sz w:val="23"/>
                <w:szCs w:val="23"/>
                <w:lang w:val="en-GB"/>
              </w:rPr>
              <w:lastRenderedPageBreak/>
              <w:t>risks connected with reasonably foreseeable external influences or environmental conditions, such as magnetic fields, external electrical and electromagnetic effects, electrostatic discharge, pressure, humidity, temperature or variations thereof;</w:t>
            </w:r>
          </w:p>
          <w:p w14:paraId="33FE7FE1" w14:textId="77777777" w:rsidR="00A119FF" w:rsidRPr="00A0242C" w:rsidRDefault="00A119FF" w:rsidP="00D3585F">
            <w:pPr>
              <w:jc w:val="both"/>
              <w:rPr>
                <w:sz w:val="23"/>
                <w:szCs w:val="23"/>
                <w:lang w:val="en-GB"/>
              </w:rPr>
            </w:pPr>
          </w:p>
          <w:p w14:paraId="457C987B" w14:textId="77777777" w:rsidR="00A119FF" w:rsidRPr="00A0242C" w:rsidRDefault="00A119FF" w:rsidP="00D3585F">
            <w:pPr>
              <w:jc w:val="both"/>
              <w:rPr>
                <w:sz w:val="23"/>
                <w:szCs w:val="23"/>
                <w:lang w:val="en-GB"/>
              </w:rPr>
            </w:pPr>
            <w:r w:rsidRPr="00A0242C">
              <w:rPr>
                <w:sz w:val="23"/>
                <w:szCs w:val="23"/>
                <w:lang w:val="en-GB"/>
              </w:rPr>
              <w:t>the risks associated with the use of the IVD device when it comes into contact with materials, liquids, and gases to which it is exposed during normal conditions of use;</w:t>
            </w:r>
          </w:p>
          <w:p w14:paraId="57F273EF" w14:textId="77777777" w:rsidR="00A119FF" w:rsidRPr="00A0242C" w:rsidRDefault="00A119FF" w:rsidP="00D3585F">
            <w:pPr>
              <w:jc w:val="both"/>
              <w:rPr>
                <w:sz w:val="23"/>
                <w:szCs w:val="23"/>
                <w:lang w:val="en-GB"/>
              </w:rPr>
            </w:pPr>
            <w:r w:rsidRPr="00A0242C">
              <w:rPr>
                <w:sz w:val="23"/>
                <w:szCs w:val="23"/>
                <w:lang w:val="en-GB"/>
              </w:rPr>
              <w:t>the risk associated with the possible negative interaction between software and the environment within which it operates and interacts;</w:t>
            </w:r>
          </w:p>
          <w:p w14:paraId="0B567C15" w14:textId="77777777" w:rsidR="00A119FF" w:rsidRPr="00A0242C" w:rsidRDefault="00A119FF" w:rsidP="00D3585F">
            <w:pPr>
              <w:jc w:val="both"/>
              <w:rPr>
                <w:sz w:val="23"/>
                <w:szCs w:val="23"/>
                <w:lang w:val="en-GB"/>
              </w:rPr>
            </w:pPr>
            <w:r w:rsidRPr="00A0242C">
              <w:rPr>
                <w:sz w:val="23"/>
                <w:szCs w:val="23"/>
                <w:lang w:val="en-GB"/>
              </w:rPr>
              <w:t>the risks of accidental penetration of substances into the IVD device;</w:t>
            </w:r>
          </w:p>
          <w:p w14:paraId="0FE2E675" w14:textId="77777777" w:rsidR="00A119FF" w:rsidRPr="00A0242C" w:rsidRDefault="00A119FF" w:rsidP="00D3585F">
            <w:pPr>
              <w:jc w:val="both"/>
              <w:rPr>
                <w:sz w:val="23"/>
                <w:szCs w:val="23"/>
                <w:lang w:val="en-GB"/>
              </w:rPr>
            </w:pPr>
            <w:r w:rsidRPr="00A0242C">
              <w:rPr>
                <w:sz w:val="23"/>
                <w:szCs w:val="23"/>
                <w:lang w:val="en-GB"/>
              </w:rPr>
              <w:t>the risk of incorrect identification of specimens; and</w:t>
            </w:r>
          </w:p>
          <w:p w14:paraId="0EAFCC28" w14:textId="77777777" w:rsidR="00A119FF" w:rsidRDefault="00A119FF" w:rsidP="00D3585F">
            <w:pPr>
              <w:jc w:val="both"/>
              <w:rPr>
                <w:sz w:val="23"/>
                <w:szCs w:val="23"/>
              </w:rPr>
            </w:pPr>
            <w:r w:rsidRPr="00A0242C">
              <w:rPr>
                <w:sz w:val="23"/>
                <w:szCs w:val="23"/>
              </w:rPr>
              <w:t>the risks of reasonably foreseeable interference with other devices such as carry over between IVD devices</w:t>
            </w:r>
          </w:p>
          <w:p w14:paraId="0937D01C"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3D3770C7"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12EE5B63"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5D349751" w14:textId="77777777" w:rsidR="00A119FF" w:rsidRPr="00A0242C" w:rsidRDefault="00A119FF" w:rsidP="00D3585F">
            <w:pPr>
              <w:jc w:val="both"/>
              <w:rPr>
                <w:sz w:val="23"/>
                <w:szCs w:val="23"/>
                <w:lang w:val="en-GB"/>
              </w:rPr>
            </w:pPr>
          </w:p>
        </w:tc>
      </w:tr>
      <w:tr w:rsidR="00A119FF" w:rsidRPr="00A0242C" w14:paraId="2D958486"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53DA763C" w14:textId="77777777" w:rsidR="00A119FF" w:rsidRPr="00A0242C" w:rsidRDefault="00A119FF" w:rsidP="00D3585F">
            <w:pPr>
              <w:jc w:val="both"/>
              <w:rPr>
                <w:sz w:val="23"/>
                <w:szCs w:val="23"/>
                <w:lang w:val="en-GB"/>
              </w:rPr>
            </w:pPr>
            <w:r w:rsidRPr="00A0242C">
              <w:rPr>
                <w:sz w:val="23"/>
                <w:szCs w:val="23"/>
                <w:lang w:val="en-GB"/>
              </w:rPr>
              <w:t>24.3</w:t>
            </w:r>
          </w:p>
        </w:tc>
        <w:tc>
          <w:tcPr>
            <w:tcW w:w="1849" w:type="pct"/>
            <w:tcBorders>
              <w:top w:val="single" w:sz="4" w:space="0" w:color="auto"/>
              <w:left w:val="single" w:sz="4" w:space="0" w:color="auto"/>
              <w:bottom w:val="single" w:sz="4" w:space="0" w:color="auto"/>
              <w:right w:val="single" w:sz="4" w:space="0" w:color="auto"/>
            </w:tcBorders>
            <w:hideMark/>
          </w:tcPr>
          <w:p w14:paraId="7EF6CAC3" w14:textId="77777777" w:rsidR="00A119FF" w:rsidRDefault="00A119FF" w:rsidP="00D3585F">
            <w:pPr>
              <w:jc w:val="both"/>
              <w:rPr>
                <w:sz w:val="23"/>
                <w:szCs w:val="23"/>
              </w:rPr>
            </w:pPr>
            <w:bookmarkStart w:id="63" w:name="_Toc103094686"/>
            <w:r w:rsidRPr="00A0242C">
              <w:rPr>
                <w:sz w:val="23"/>
                <w:szCs w:val="23"/>
              </w:rPr>
              <w:t>IVD devices should be designed and manufactured in such a way as to minimize the risks of fire or explosion during normal use and in single fault condition.  Particular attention should be paid to IVD devices whose intended use includes exposure to or use in association with flammable substances or substances which could cause combustion.</w:t>
            </w:r>
            <w:bookmarkEnd w:id="63"/>
          </w:p>
          <w:p w14:paraId="5CCD9B6A"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56D02605"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0A4F78F8"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25E06BD5" w14:textId="77777777" w:rsidR="00A119FF" w:rsidRPr="00A0242C" w:rsidRDefault="00A119FF" w:rsidP="00D3585F">
            <w:pPr>
              <w:jc w:val="both"/>
              <w:rPr>
                <w:sz w:val="23"/>
                <w:szCs w:val="23"/>
                <w:lang w:val="en-GB"/>
              </w:rPr>
            </w:pPr>
          </w:p>
        </w:tc>
      </w:tr>
      <w:tr w:rsidR="00A119FF" w:rsidRPr="00A0242C" w14:paraId="1073EFB4"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5C09E0B8" w14:textId="77777777" w:rsidR="00A119FF" w:rsidRPr="00A0242C" w:rsidRDefault="00A119FF" w:rsidP="00D3585F">
            <w:pPr>
              <w:jc w:val="both"/>
              <w:rPr>
                <w:sz w:val="23"/>
                <w:szCs w:val="23"/>
                <w:lang w:val="en-GB"/>
              </w:rPr>
            </w:pPr>
            <w:r w:rsidRPr="00A0242C">
              <w:rPr>
                <w:sz w:val="23"/>
                <w:szCs w:val="23"/>
                <w:lang w:val="en-GB"/>
              </w:rPr>
              <w:t>24.4</w:t>
            </w:r>
          </w:p>
        </w:tc>
        <w:tc>
          <w:tcPr>
            <w:tcW w:w="1849" w:type="pct"/>
            <w:tcBorders>
              <w:top w:val="single" w:sz="4" w:space="0" w:color="auto"/>
              <w:left w:val="single" w:sz="4" w:space="0" w:color="auto"/>
              <w:bottom w:val="single" w:sz="4" w:space="0" w:color="auto"/>
              <w:right w:val="single" w:sz="4" w:space="0" w:color="auto"/>
            </w:tcBorders>
            <w:hideMark/>
          </w:tcPr>
          <w:p w14:paraId="01FEDD19" w14:textId="77777777" w:rsidR="00A119FF" w:rsidRDefault="00A119FF" w:rsidP="00D3585F">
            <w:pPr>
              <w:jc w:val="both"/>
              <w:rPr>
                <w:sz w:val="23"/>
                <w:szCs w:val="23"/>
              </w:rPr>
            </w:pPr>
            <w:bookmarkStart w:id="64" w:name="_Toc103094687"/>
            <w:r w:rsidRPr="00A0242C">
              <w:rPr>
                <w:sz w:val="23"/>
                <w:szCs w:val="23"/>
              </w:rPr>
              <w:t>IVD devices must be designed and manufactured in such a way as to facilitate the safe disposal of any waste substances.</w:t>
            </w:r>
            <w:bookmarkEnd w:id="64"/>
          </w:p>
          <w:p w14:paraId="2974AAED"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7BCE0B55"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2A95A66E"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4A1E88D3" w14:textId="77777777" w:rsidR="00A119FF" w:rsidRPr="00A0242C" w:rsidRDefault="00A119FF" w:rsidP="00D3585F">
            <w:pPr>
              <w:jc w:val="both"/>
              <w:rPr>
                <w:sz w:val="23"/>
                <w:szCs w:val="23"/>
                <w:lang w:val="en-GB"/>
              </w:rPr>
            </w:pPr>
          </w:p>
        </w:tc>
      </w:tr>
      <w:tr w:rsidR="00A119FF" w:rsidRPr="00A0242C" w14:paraId="048DC5AD"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4ABF9931" w14:textId="77777777" w:rsidR="00A119FF" w:rsidRPr="00A0242C" w:rsidRDefault="00A119FF" w:rsidP="00D3585F">
            <w:pPr>
              <w:jc w:val="both"/>
              <w:rPr>
                <w:sz w:val="23"/>
                <w:szCs w:val="23"/>
                <w:lang w:val="en-GB"/>
              </w:rPr>
            </w:pPr>
            <w:r w:rsidRPr="00A0242C">
              <w:rPr>
                <w:sz w:val="23"/>
                <w:szCs w:val="23"/>
                <w:lang w:val="en-GB"/>
              </w:rPr>
              <w:t>25.0</w:t>
            </w:r>
          </w:p>
          <w:p w14:paraId="3364CD9C" w14:textId="77777777" w:rsidR="00A119FF" w:rsidRPr="00A0242C" w:rsidRDefault="00A119FF" w:rsidP="00D3585F">
            <w:pPr>
              <w:jc w:val="both"/>
              <w:rPr>
                <w:sz w:val="23"/>
                <w:szCs w:val="23"/>
                <w:lang w:val="en-GB"/>
              </w:rPr>
            </w:pPr>
          </w:p>
          <w:p w14:paraId="3D30A739" w14:textId="77777777" w:rsidR="00A119FF" w:rsidRPr="00A0242C" w:rsidRDefault="00A119FF" w:rsidP="00D3585F">
            <w:pPr>
              <w:jc w:val="both"/>
              <w:rPr>
                <w:sz w:val="23"/>
                <w:szCs w:val="23"/>
                <w:lang w:val="en-GB"/>
              </w:rPr>
            </w:pPr>
            <w:r w:rsidRPr="00A0242C">
              <w:rPr>
                <w:sz w:val="23"/>
                <w:szCs w:val="23"/>
                <w:lang w:val="en-GB"/>
              </w:rPr>
              <w:t>25.1</w:t>
            </w:r>
          </w:p>
        </w:tc>
        <w:tc>
          <w:tcPr>
            <w:tcW w:w="1849" w:type="pct"/>
            <w:tcBorders>
              <w:top w:val="single" w:sz="4" w:space="0" w:color="auto"/>
              <w:left w:val="single" w:sz="4" w:space="0" w:color="auto"/>
              <w:bottom w:val="single" w:sz="4" w:space="0" w:color="auto"/>
              <w:right w:val="single" w:sz="4" w:space="0" w:color="auto"/>
            </w:tcBorders>
          </w:tcPr>
          <w:p w14:paraId="0E8C0F79" w14:textId="77777777" w:rsidR="00A119FF" w:rsidRPr="00A0242C" w:rsidRDefault="00A119FF" w:rsidP="00D3585F">
            <w:pPr>
              <w:jc w:val="both"/>
              <w:rPr>
                <w:sz w:val="23"/>
                <w:szCs w:val="23"/>
                <w:u w:val="single"/>
              </w:rPr>
            </w:pPr>
            <w:bookmarkStart w:id="65" w:name="_Toc275955614"/>
            <w:r w:rsidRPr="00A0242C">
              <w:rPr>
                <w:sz w:val="23"/>
                <w:szCs w:val="23"/>
                <w:u w:val="single"/>
              </w:rPr>
              <w:t>Performance characteristics</w:t>
            </w:r>
            <w:bookmarkEnd w:id="65"/>
          </w:p>
          <w:p w14:paraId="2E3A5FA9" w14:textId="77777777" w:rsidR="00A119FF" w:rsidRDefault="00A119FF" w:rsidP="00D3585F">
            <w:pPr>
              <w:jc w:val="both"/>
              <w:rPr>
                <w:sz w:val="23"/>
                <w:szCs w:val="23"/>
              </w:rPr>
            </w:pPr>
            <w:bookmarkStart w:id="66" w:name="_Toc103094688"/>
            <w:r w:rsidRPr="00A0242C">
              <w:rPr>
                <w:sz w:val="23"/>
                <w:szCs w:val="23"/>
              </w:rPr>
              <w:t xml:space="preserve">IVD devices should be designed and manufactured in such a way that the performance characteristics support the intended use, based on appropriate scientific and technical </w:t>
            </w:r>
            <w:r w:rsidRPr="00A0242C">
              <w:rPr>
                <w:sz w:val="23"/>
                <w:szCs w:val="23"/>
              </w:rPr>
              <w:lastRenderedPageBreak/>
              <w:t>methods.  In particular, where appropriate, the design should address sensitivity, specificity, accuracy which is trueness and precision (repeatability and reproducibility), control of known relevant interference and limits of detection.</w:t>
            </w:r>
            <w:bookmarkEnd w:id="66"/>
          </w:p>
          <w:p w14:paraId="1074B3E9" w14:textId="77777777" w:rsidR="00A119FF" w:rsidRPr="00A0242C" w:rsidRDefault="00A119FF" w:rsidP="00D3585F">
            <w:pPr>
              <w:jc w:val="both"/>
              <w:rPr>
                <w:sz w:val="23"/>
                <w:szCs w:val="23"/>
              </w:rPr>
            </w:pPr>
          </w:p>
          <w:p w14:paraId="68269921" w14:textId="77777777" w:rsidR="00A119FF" w:rsidRPr="00A0242C" w:rsidRDefault="00A119FF" w:rsidP="00D3585F">
            <w:pPr>
              <w:jc w:val="both"/>
              <w:rPr>
                <w:sz w:val="23"/>
                <w:szCs w:val="23"/>
              </w:rPr>
            </w:pPr>
            <w:r w:rsidRPr="00A0242C">
              <w:rPr>
                <w:sz w:val="23"/>
                <w:szCs w:val="23"/>
              </w:rPr>
              <w:t>These performance characteristics need to be maintained during the lifetime of the IVD device as indicated by the manufacturer.</w:t>
            </w:r>
          </w:p>
          <w:p w14:paraId="2BCD7CA1"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0532E6B6"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0CC98CC4"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2B29FAF8" w14:textId="77777777" w:rsidR="00A119FF" w:rsidRPr="00A0242C" w:rsidRDefault="00A119FF" w:rsidP="00D3585F">
            <w:pPr>
              <w:jc w:val="both"/>
              <w:rPr>
                <w:sz w:val="23"/>
                <w:szCs w:val="23"/>
                <w:lang w:val="en-GB"/>
              </w:rPr>
            </w:pPr>
          </w:p>
        </w:tc>
      </w:tr>
      <w:tr w:rsidR="00A119FF" w:rsidRPr="00A0242C" w14:paraId="0E60A0F2"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4DE53F8F" w14:textId="77777777" w:rsidR="00A119FF" w:rsidRPr="00A0242C" w:rsidRDefault="00A119FF" w:rsidP="00D3585F">
            <w:pPr>
              <w:jc w:val="both"/>
              <w:rPr>
                <w:sz w:val="23"/>
                <w:szCs w:val="23"/>
                <w:lang w:val="en-GB"/>
              </w:rPr>
            </w:pPr>
            <w:r w:rsidRPr="00A0242C">
              <w:rPr>
                <w:sz w:val="23"/>
                <w:szCs w:val="23"/>
                <w:lang w:val="en-GB"/>
              </w:rPr>
              <w:t>25.2</w:t>
            </w:r>
          </w:p>
        </w:tc>
        <w:tc>
          <w:tcPr>
            <w:tcW w:w="1849" w:type="pct"/>
            <w:tcBorders>
              <w:top w:val="single" w:sz="4" w:space="0" w:color="auto"/>
              <w:left w:val="single" w:sz="4" w:space="0" w:color="auto"/>
              <w:bottom w:val="single" w:sz="4" w:space="0" w:color="auto"/>
              <w:right w:val="single" w:sz="4" w:space="0" w:color="auto"/>
            </w:tcBorders>
            <w:hideMark/>
          </w:tcPr>
          <w:p w14:paraId="6EC43640" w14:textId="77777777" w:rsidR="00A119FF" w:rsidRDefault="00A119FF" w:rsidP="00D3585F">
            <w:pPr>
              <w:jc w:val="both"/>
              <w:rPr>
                <w:sz w:val="23"/>
                <w:szCs w:val="23"/>
              </w:rPr>
            </w:pPr>
            <w:bookmarkStart w:id="67" w:name="_Toc103094689"/>
            <w:r w:rsidRPr="00A0242C">
              <w:rPr>
                <w:sz w:val="23"/>
                <w:szCs w:val="23"/>
              </w:rPr>
              <w:t>Where the performance of devices depends on the use of calibrators and/or control materials, the traceability of values assigned to such calibrators and/or control materials should be assured through available reference measurement procedures and/or available reference materials of a higher order.</w:t>
            </w:r>
            <w:bookmarkEnd w:id="67"/>
          </w:p>
          <w:p w14:paraId="78622544"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683C90D2"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768CB083"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0E5C84D5" w14:textId="77777777" w:rsidR="00A119FF" w:rsidRPr="00A0242C" w:rsidRDefault="00A119FF" w:rsidP="00D3585F">
            <w:pPr>
              <w:jc w:val="both"/>
              <w:rPr>
                <w:sz w:val="23"/>
                <w:szCs w:val="23"/>
                <w:lang w:val="en-GB"/>
              </w:rPr>
            </w:pPr>
          </w:p>
        </w:tc>
      </w:tr>
      <w:tr w:rsidR="00A119FF" w:rsidRPr="00A0242C" w14:paraId="6C0BAA25"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2C0B14EB" w14:textId="77777777" w:rsidR="00A119FF" w:rsidRPr="00A0242C" w:rsidRDefault="00A119FF" w:rsidP="00D3585F">
            <w:pPr>
              <w:jc w:val="both"/>
              <w:rPr>
                <w:sz w:val="23"/>
                <w:szCs w:val="23"/>
                <w:lang w:val="en-GB"/>
              </w:rPr>
            </w:pPr>
            <w:r w:rsidRPr="00A0242C">
              <w:rPr>
                <w:sz w:val="23"/>
                <w:szCs w:val="23"/>
                <w:lang w:val="en-GB"/>
              </w:rPr>
              <w:t>25.3</w:t>
            </w:r>
          </w:p>
        </w:tc>
        <w:tc>
          <w:tcPr>
            <w:tcW w:w="1849" w:type="pct"/>
            <w:tcBorders>
              <w:top w:val="single" w:sz="4" w:space="0" w:color="auto"/>
              <w:left w:val="single" w:sz="4" w:space="0" w:color="auto"/>
              <w:bottom w:val="single" w:sz="4" w:space="0" w:color="auto"/>
              <w:right w:val="single" w:sz="4" w:space="0" w:color="auto"/>
            </w:tcBorders>
            <w:hideMark/>
          </w:tcPr>
          <w:p w14:paraId="402E4D45" w14:textId="77777777" w:rsidR="00A119FF" w:rsidRPr="00A0242C" w:rsidRDefault="00A119FF" w:rsidP="00D3585F">
            <w:pPr>
              <w:jc w:val="both"/>
              <w:rPr>
                <w:sz w:val="23"/>
                <w:szCs w:val="23"/>
              </w:rPr>
            </w:pPr>
            <w:bookmarkStart w:id="68" w:name="_Toc103094690"/>
            <w:r w:rsidRPr="00A0242C">
              <w:rPr>
                <w:sz w:val="23"/>
                <w:szCs w:val="23"/>
              </w:rPr>
              <w:t>Wherever possible values expressed numerically should be in commonly accepted, standardized units, and understood by the users of the device.</w:t>
            </w:r>
            <w:bookmarkEnd w:id="68"/>
          </w:p>
          <w:p w14:paraId="4B5717FF" w14:textId="77777777" w:rsidR="00A119FF" w:rsidRPr="00A0242C" w:rsidRDefault="00A119FF" w:rsidP="00D3585F">
            <w:pPr>
              <w:jc w:val="both"/>
              <w:rPr>
                <w:sz w:val="23"/>
                <w:szCs w:val="23"/>
              </w:rPr>
            </w:pPr>
            <w:r w:rsidRPr="00A0242C">
              <w:rPr>
                <w:b/>
                <w:sz w:val="23"/>
                <w:szCs w:val="23"/>
                <w:u w:val="single"/>
              </w:rPr>
              <w:t>Note</w:t>
            </w:r>
            <w:r w:rsidRPr="00A0242C">
              <w:rPr>
                <w:sz w:val="23"/>
                <w:szCs w:val="23"/>
                <w:u w:val="single"/>
              </w:rPr>
              <w:t>:</w:t>
            </w:r>
            <w:r w:rsidRPr="00A0242C">
              <w:rPr>
                <w:sz w:val="23"/>
                <w:szCs w:val="23"/>
              </w:rPr>
              <w:t xml:space="preserve">  While SG1 generally supports convergence on the global use of internationally standardized measurement units, considerations of safety, user familiarity, and established clinical practice may justify the use of other recognized measurement units.</w:t>
            </w:r>
          </w:p>
          <w:p w14:paraId="674079DC"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2F8FE02A"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3D976CAC"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7530CBE9" w14:textId="77777777" w:rsidR="00A119FF" w:rsidRPr="00A0242C" w:rsidRDefault="00A119FF" w:rsidP="00D3585F">
            <w:pPr>
              <w:jc w:val="both"/>
              <w:rPr>
                <w:sz w:val="23"/>
                <w:szCs w:val="23"/>
                <w:lang w:val="en-GB"/>
              </w:rPr>
            </w:pPr>
          </w:p>
        </w:tc>
      </w:tr>
      <w:tr w:rsidR="00A119FF" w:rsidRPr="00A0242C" w14:paraId="11F51934"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168B3B10" w14:textId="77777777" w:rsidR="00A119FF" w:rsidRPr="00A0242C" w:rsidRDefault="00A119FF" w:rsidP="00D3585F">
            <w:pPr>
              <w:jc w:val="both"/>
              <w:rPr>
                <w:sz w:val="23"/>
                <w:szCs w:val="23"/>
                <w:lang w:val="en-GB"/>
              </w:rPr>
            </w:pPr>
            <w:r w:rsidRPr="00A0242C">
              <w:rPr>
                <w:sz w:val="23"/>
                <w:szCs w:val="23"/>
                <w:lang w:val="en-GB"/>
              </w:rPr>
              <w:t>26.0</w:t>
            </w:r>
          </w:p>
          <w:p w14:paraId="7665A4C2" w14:textId="77777777" w:rsidR="00A119FF" w:rsidRPr="00A0242C" w:rsidRDefault="00A119FF" w:rsidP="00D3585F">
            <w:pPr>
              <w:jc w:val="both"/>
              <w:rPr>
                <w:sz w:val="23"/>
                <w:szCs w:val="23"/>
                <w:lang w:val="en-GB"/>
              </w:rPr>
            </w:pPr>
          </w:p>
          <w:p w14:paraId="346E9F69" w14:textId="77777777" w:rsidR="00A119FF" w:rsidRPr="00A0242C" w:rsidRDefault="00A119FF" w:rsidP="00D3585F">
            <w:pPr>
              <w:jc w:val="both"/>
              <w:rPr>
                <w:sz w:val="23"/>
                <w:szCs w:val="23"/>
                <w:lang w:val="en-GB"/>
              </w:rPr>
            </w:pPr>
            <w:r w:rsidRPr="00A0242C">
              <w:rPr>
                <w:sz w:val="23"/>
                <w:szCs w:val="23"/>
                <w:lang w:val="en-GB"/>
              </w:rPr>
              <w:t>26.1</w:t>
            </w:r>
          </w:p>
        </w:tc>
        <w:tc>
          <w:tcPr>
            <w:tcW w:w="1849" w:type="pct"/>
            <w:tcBorders>
              <w:top w:val="single" w:sz="4" w:space="0" w:color="auto"/>
              <w:left w:val="single" w:sz="4" w:space="0" w:color="auto"/>
              <w:bottom w:val="single" w:sz="4" w:space="0" w:color="auto"/>
              <w:right w:val="single" w:sz="4" w:space="0" w:color="auto"/>
            </w:tcBorders>
          </w:tcPr>
          <w:p w14:paraId="12E65F95" w14:textId="77777777" w:rsidR="00A119FF" w:rsidRPr="00A0242C" w:rsidRDefault="00A119FF" w:rsidP="00D3585F">
            <w:pPr>
              <w:jc w:val="both"/>
              <w:rPr>
                <w:sz w:val="23"/>
                <w:szCs w:val="23"/>
                <w:u w:val="single"/>
              </w:rPr>
            </w:pPr>
            <w:bookmarkStart w:id="69" w:name="_Toc275955615"/>
            <w:r w:rsidRPr="00A0242C">
              <w:rPr>
                <w:sz w:val="23"/>
                <w:szCs w:val="23"/>
                <w:u w:val="single"/>
              </w:rPr>
              <w:t>Protection against radiation</w:t>
            </w:r>
            <w:bookmarkEnd w:id="69"/>
          </w:p>
          <w:p w14:paraId="2AED81D7" w14:textId="77777777" w:rsidR="00A119FF" w:rsidRPr="00A0242C" w:rsidRDefault="00A119FF" w:rsidP="00D3585F">
            <w:pPr>
              <w:jc w:val="both"/>
              <w:rPr>
                <w:sz w:val="23"/>
                <w:szCs w:val="23"/>
                <w:u w:val="single"/>
              </w:rPr>
            </w:pPr>
          </w:p>
          <w:p w14:paraId="749ADD1C" w14:textId="77777777" w:rsidR="00A119FF" w:rsidRPr="00A0242C" w:rsidRDefault="00A119FF" w:rsidP="00D3585F">
            <w:pPr>
              <w:jc w:val="both"/>
              <w:rPr>
                <w:sz w:val="23"/>
                <w:szCs w:val="23"/>
              </w:rPr>
            </w:pPr>
            <w:r w:rsidRPr="00A0242C">
              <w:rPr>
                <w:sz w:val="23"/>
                <w:szCs w:val="23"/>
              </w:rPr>
              <w:t>IVD devices should be designed, manufactured and packaged in such a way that exposure of user, professional or lay, or other person to the emitted radiation (intended, unintended, stray or scattered) is reduced as far as practicable and appropriate</w:t>
            </w:r>
          </w:p>
          <w:p w14:paraId="74216A5D" w14:textId="77777777" w:rsidR="00A119FF" w:rsidRPr="00A0242C" w:rsidRDefault="00A119FF" w:rsidP="00D3585F">
            <w:pPr>
              <w:jc w:val="both"/>
              <w:rPr>
                <w:sz w:val="23"/>
                <w:szCs w:val="23"/>
                <w:u w:val="single"/>
              </w:rPr>
            </w:pPr>
          </w:p>
        </w:tc>
        <w:tc>
          <w:tcPr>
            <w:tcW w:w="663" w:type="pct"/>
            <w:tcBorders>
              <w:top w:val="single" w:sz="4" w:space="0" w:color="auto"/>
              <w:left w:val="single" w:sz="4" w:space="0" w:color="auto"/>
              <w:bottom w:val="single" w:sz="4" w:space="0" w:color="auto"/>
              <w:right w:val="single" w:sz="4" w:space="0" w:color="auto"/>
            </w:tcBorders>
          </w:tcPr>
          <w:p w14:paraId="40FA60E7"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60646624"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06AF6652" w14:textId="77777777" w:rsidR="00A119FF" w:rsidRPr="00A0242C" w:rsidRDefault="00A119FF" w:rsidP="00D3585F">
            <w:pPr>
              <w:jc w:val="both"/>
              <w:rPr>
                <w:sz w:val="23"/>
                <w:szCs w:val="23"/>
                <w:lang w:val="en-GB"/>
              </w:rPr>
            </w:pPr>
          </w:p>
        </w:tc>
      </w:tr>
      <w:tr w:rsidR="00A119FF" w:rsidRPr="00A0242C" w14:paraId="4142D584"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02D4A953" w14:textId="77777777" w:rsidR="00A119FF" w:rsidRPr="00A0242C" w:rsidRDefault="00A119FF" w:rsidP="00D3585F">
            <w:pPr>
              <w:jc w:val="both"/>
              <w:rPr>
                <w:sz w:val="23"/>
                <w:szCs w:val="23"/>
                <w:lang w:val="en-GB"/>
              </w:rPr>
            </w:pPr>
            <w:r w:rsidRPr="00A0242C">
              <w:rPr>
                <w:sz w:val="23"/>
                <w:szCs w:val="23"/>
                <w:lang w:val="en-GB"/>
              </w:rPr>
              <w:lastRenderedPageBreak/>
              <w:t>26.2</w:t>
            </w:r>
          </w:p>
        </w:tc>
        <w:tc>
          <w:tcPr>
            <w:tcW w:w="1849" w:type="pct"/>
            <w:tcBorders>
              <w:top w:val="single" w:sz="4" w:space="0" w:color="auto"/>
              <w:left w:val="single" w:sz="4" w:space="0" w:color="auto"/>
              <w:bottom w:val="single" w:sz="4" w:space="0" w:color="auto"/>
              <w:right w:val="single" w:sz="4" w:space="0" w:color="auto"/>
            </w:tcBorders>
            <w:hideMark/>
          </w:tcPr>
          <w:p w14:paraId="337088EE" w14:textId="77777777" w:rsidR="00A119FF" w:rsidRPr="00A0242C" w:rsidRDefault="00A119FF" w:rsidP="00D3585F">
            <w:pPr>
              <w:jc w:val="both"/>
              <w:rPr>
                <w:rFonts w:eastAsia="SimSun"/>
                <w:sz w:val="23"/>
                <w:szCs w:val="23"/>
                <w:lang w:eastAsia="zh-CN" w:bidi="ne-NP"/>
              </w:rPr>
            </w:pPr>
            <w:bookmarkStart w:id="70" w:name="_Toc103094691"/>
            <w:r w:rsidRPr="00A0242C">
              <w:rPr>
                <w:sz w:val="23"/>
                <w:szCs w:val="23"/>
              </w:rPr>
              <w:t xml:space="preserve">When </w:t>
            </w:r>
            <w:r w:rsidRPr="00A0242C">
              <w:rPr>
                <w:rFonts w:eastAsia="SimSun"/>
                <w:sz w:val="23"/>
                <w:szCs w:val="23"/>
                <w:lang w:eastAsia="zh-CN" w:bidi="ne-NP"/>
              </w:rPr>
              <w:t>IVD devices are intended to emit potentially hazardous, visible and/or invisible radiation, they should as far as practicable and appropriate be:</w:t>
            </w:r>
            <w:bookmarkEnd w:id="70"/>
          </w:p>
          <w:p w14:paraId="7F41D9A4" w14:textId="77777777" w:rsidR="00A119FF" w:rsidRPr="00A0242C" w:rsidRDefault="00A119FF" w:rsidP="00D3585F">
            <w:pPr>
              <w:jc w:val="both"/>
              <w:rPr>
                <w:rFonts w:eastAsia="SimSun"/>
                <w:sz w:val="23"/>
                <w:szCs w:val="23"/>
                <w:lang w:eastAsia="zh-CN" w:bidi="ne-NP"/>
              </w:rPr>
            </w:pPr>
            <w:r w:rsidRPr="00A0242C">
              <w:rPr>
                <w:rFonts w:eastAsia="SimSun"/>
                <w:sz w:val="23"/>
                <w:szCs w:val="23"/>
                <w:lang w:eastAsia="zh-CN" w:bidi="ne-NP"/>
              </w:rPr>
              <w:t>designed and manufactured in such a way as to ensure that the characteristics and the quantity of radiation emitted can be controlled and/or adjusted; and</w:t>
            </w:r>
          </w:p>
          <w:p w14:paraId="1C476EDA" w14:textId="77777777" w:rsidR="00A119FF" w:rsidRPr="00A0242C" w:rsidRDefault="00A119FF" w:rsidP="00D3585F">
            <w:pPr>
              <w:jc w:val="both"/>
              <w:rPr>
                <w:rFonts w:eastAsia="SimSun"/>
                <w:sz w:val="23"/>
                <w:szCs w:val="23"/>
                <w:lang w:eastAsia="zh-CN" w:bidi="ne-NP"/>
              </w:rPr>
            </w:pPr>
            <w:r w:rsidRPr="00A0242C">
              <w:rPr>
                <w:rFonts w:eastAsia="SimSun"/>
                <w:sz w:val="23"/>
                <w:szCs w:val="23"/>
                <w:lang w:eastAsia="zh-CN" w:bidi="ne-NP"/>
              </w:rPr>
              <w:t>fitted with visual displays and/or audible warnings of such emissions</w:t>
            </w:r>
          </w:p>
          <w:p w14:paraId="7B7467D9" w14:textId="77777777" w:rsidR="00A119FF" w:rsidRPr="00A0242C" w:rsidRDefault="00A119FF" w:rsidP="00D3585F">
            <w:pPr>
              <w:jc w:val="both"/>
              <w:rPr>
                <w:rFonts w:eastAsia="SimSun"/>
                <w:sz w:val="23"/>
                <w:szCs w:val="23"/>
                <w:lang w:eastAsia="zh-CN" w:bidi="ne-NP"/>
              </w:rPr>
            </w:pPr>
          </w:p>
        </w:tc>
        <w:tc>
          <w:tcPr>
            <w:tcW w:w="663" w:type="pct"/>
            <w:tcBorders>
              <w:top w:val="single" w:sz="4" w:space="0" w:color="auto"/>
              <w:left w:val="single" w:sz="4" w:space="0" w:color="auto"/>
              <w:bottom w:val="single" w:sz="4" w:space="0" w:color="auto"/>
              <w:right w:val="single" w:sz="4" w:space="0" w:color="auto"/>
            </w:tcBorders>
          </w:tcPr>
          <w:p w14:paraId="3BC0FB0D"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756BE814"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47B3369C" w14:textId="77777777" w:rsidR="00A119FF" w:rsidRPr="00A0242C" w:rsidRDefault="00A119FF" w:rsidP="00D3585F">
            <w:pPr>
              <w:jc w:val="both"/>
              <w:rPr>
                <w:sz w:val="23"/>
                <w:szCs w:val="23"/>
                <w:lang w:val="en-GB"/>
              </w:rPr>
            </w:pPr>
          </w:p>
        </w:tc>
      </w:tr>
      <w:tr w:rsidR="00A119FF" w:rsidRPr="00A0242C" w14:paraId="5DD51210"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3C05F06F" w14:textId="77777777" w:rsidR="00A119FF" w:rsidRPr="00A0242C" w:rsidRDefault="00A119FF" w:rsidP="00D3585F">
            <w:pPr>
              <w:jc w:val="both"/>
              <w:rPr>
                <w:sz w:val="23"/>
                <w:szCs w:val="23"/>
                <w:lang w:val="en-GB"/>
              </w:rPr>
            </w:pPr>
            <w:r w:rsidRPr="00A0242C">
              <w:rPr>
                <w:sz w:val="23"/>
                <w:szCs w:val="23"/>
                <w:lang w:val="en-GB"/>
              </w:rPr>
              <w:t>27.0</w:t>
            </w:r>
          </w:p>
          <w:p w14:paraId="4AE5B71A" w14:textId="77777777" w:rsidR="00A119FF" w:rsidRPr="00A0242C" w:rsidRDefault="00A119FF" w:rsidP="00D3585F">
            <w:pPr>
              <w:jc w:val="both"/>
              <w:rPr>
                <w:sz w:val="23"/>
                <w:szCs w:val="23"/>
                <w:lang w:val="en-GB"/>
              </w:rPr>
            </w:pPr>
          </w:p>
          <w:p w14:paraId="69AE460C" w14:textId="77777777" w:rsidR="00A119FF" w:rsidRPr="00A0242C" w:rsidRDefault="00A119FF" w:rsidP="00D3585F">
            <w:pPr>
              <w:jc w:val="both"/>
              <w:rPr>
                <w:sz w:val="23"/>
                <w:szCs w:val="23"/>
                <w:lang w:val="en-GB"/>
              </w:rPr>
            </w:pPr>
          </w:p>
          <w:p w14:paraId="5DC21FE3" w14:textId="77777777" w:rsidR="00A119FF" w:rsidRPr="00A0242C" w:rsidRDefault="00A119FF" w:rsidP="00D3585F">
            <w:pPr>
              <w:jc w:val="both"/>
              <w:rPr>
                <w:sz w:val="23"/>
                <w:szCs w:val="23"/>
                <w:lang w:val="en-GB"/>
              </w:rPr>
            </w:pPr>
            <w:r w:rsidRPr="00A0242C">
              <w:rPr>
                <w:sz w:val="23"/>
                <w:szCs w:val="23"/>
                <w:lang w:val="en-GB"/>
              </w:rPr>
              <w:t>27.1</w:t>
            </w:r>
          </w:p>
        </w:tc>
        <w:tc>
          <w:tcPr>
            <w:tcW w:w="1849" w:type="pct"/>
            <w:tcBorders>
              <w:top w:val="single" w:sz="4" w:space="0" w:color="auto"/>
              <w:left w:val="single" w:sz="4" w:space="0" w:color="auto"/>
              <w:bottom w:val="single" w:sz="4" w:space="0" w:color="auto"/>
              <w:right w:val="single" w:sz="4" w:space="0" w:color="auto"/>
            </w:tcBorders>
          </w:tcPr>
          <w:p w14:paraId="7B4E2605" w14:textId="77777777" w:rsidR="00A119FF" w:rsidRPr="00A0242C" w:rsidRDefault="00A119FF" w:rsidP="00D3585F">
            <w:pPr>
              <w:jc w:val="both"/>
              <w:rPr>
                <w:sz w:val="23"/>
                <w:szCs w:val="23"/>
                <w:u w:val="single"/>
              </w:rPr>
            </w:pPr>
            <w:bookmarkStart w:id="71" w:name="_Toc275955616"/>
            <w:bookmarkStart w:id="72" w:name="_Toc103094692"/>
            <w:r w:rsidRPr="00A0242C">
              <w:rPr>
                <w:sz w:val="23"/>
                <w:szCs w:val="23"/>
                <w:u w:val="single"/>
              </w:rPr>
              <w:t>IVD devices that incorporate software and standalone IVD device software</w:t>
            </w:r>
            <w:bookmarkEnd w:id="71"/>
            <w:bookmarkEnd w:id="72"/>
          </w:p>
          <w:p w14:paraId="001596DD" w14:textId="77777777" w:rsidR="00A119FF" w:rsidRPr="00A0242C" w:rsidRDefault="00A119FF" w:rsidP="00D3585F">
            <w:pPr>
              <w:jc w:val="both"/>
              <w:rPr>
                <w:sz w:val="23"/>
                <w:szCs w:val="23"/>
              </w:rPr>
            </w:pPr>
            <w:bookmarkStart w:id="73" w:name="_Toc103094693"/>
            <w:r w:rsidRPr="00A0242C">
              <w:rPr>
                <w:sz w:val="23"/>
                <w:szCs w:val="23"/>
              </w:rPr>
              <w:t>For IVD devices which incorporate software or for standalone software that are IVD devices in themselves, the software must be validated according to the state of the art taking into account the principles of development lifecycle, risk management, verification and validation.</w:t>
            </w:r>
            <w:bookmarkEnd w:id="73"/>
          </w:p>
          <w:p w14:paraId="5749584D"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33CD6EC5"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6B1F5926"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2CAC01FD" w14:textId="77777777" w:rsidR="00A119FF" w:rsidRPr="00A0242C" w:rsidRDefault="00A119FF" w:rsidP="00D3585F">
            <w:pPr>
              <w:jc w:val="both"/>
              <w:rPr>
                <w:sz w:val="23"/>
                <w:szCs w:val="23"/>
                <w:lang w:val="en-GB"/>
              </w:rPr>
            </w:pPr>
          </w:p>
        </w:tc>
      </w:tr>
      <w:tr w:rsidR="00A119FF" w:rsidRPr="00A0242C" w14:paraId="00822AD6"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5222D0C5" w14:textId="77777777" w:rsidR="00A119FF" w:rsidRPr="00A0242C" w:rsidRDefault="00A119FF" w:rsidP="00D3585F">
            <w:pPr>
              <w:jc w:val="both"/>
              <w:rPr>
                <w:sz w:val="23"/>
                <w:szCs w:val="23"/>
                <w:lang w:val="en-GB"/>
              </w:rPr>
            </w:pPr>
            <w:r w:rsidRPr="00A0242C">
              <w:rPr>
                <w:sz w:val="23"/>
                <w:szCs w:val="23"/>
                <w:lang w:val="en-GB"/>
              </w:rPr>
              <w:t>28.0</w:t>
            </w:r>
          </w:p>
          <w:p w14:paraId="1CAFF10E" w14:textId="77777777" w:rsidR="00A119FF" w:rsidRPr="00A0242C" w:rsidRDefault="00A119FF" w:rsidP="00D3585F">
            <w:pPr>
              <w:jc w:val="both"/>
              <w:rPr>
                <w:sz w:val="23"/>
                <w:szCs w:val="23"/>
                <w:lang w:val="en-GB"/>
              </w:rPr>
            </w:pPr>
          </w:p>
          <w:p w14:paraId="24BF779C" w14:textId="77777777" w:rsidR="00A119FF" w:rsidRPr="00A0242C" w:rsidRDefault="00A119FF" w:rsidP="00D3585F">
            <w:pPr>
              <w:jc w:val="both"/>
              <w:rPr>
                <w:sz w:val="23"/>
                <w:szCs w:val="23"/>
                <w:lang w:val="en-GB"/>
              </w:rPr>
            </w:pPr>
          </w:p>
          <w:p w14:paraId="605C671F" w14:textId="77777777" w:rsidR="00A119FF" w:rsidRPr="00A0242C" w:rsidRDefault="00A119FF" w:rsidP="00D3585F">
            <w:pPr>
              <w:jc w:val="both"/>
              <w:rPr>
                <w:sz w:val="23"/>
                <w:szCs w:val="23"/>
                <w:lang w:val="en-GB"/>
              </w:rPr>
            </w:pPr>
            <w:r w:rsidRPr="00A0242C">
              <w:rPr>
                <w:sz w:val="23"/>
                <w:szCs w:val="23"/>
                <w:lang w:val="en-GB"/>
              </w:rPr>
              <w:t>28.1</w:t>
            </w:r>
          </w:p>
        </w:tc>
        <w:tc>
          <w:tcPr>
            <w:tcW w:w="1849" w:type="pct"/>
            <w:tcBorders>
              <w:top w:val="single" w:sz="4" w:space="0" w:color="auto"/>
              <w:left w:val="single" w:sz="4" w:space="0" w:color="auto"/>
              <w:bottom w:val="single" w:sz="4" w:space="0" w:color="auto"/>
              <w:right w:val="single" w:sz="4" w:space="0" w:color="auto"/>
            </w:tcBorders>
          </w:tcPr>
          <w:p w14:paraId="53ED0D17" w14:textId="77777777" w:rsidR="00A119FF" w:rsidRPr="00A0242C" w:rsidRDefault="00A119FF" w:rsidP="00D3585F">
            <w:pPr>
              <w:jc w:val="both"/>
              <w:rPr>
                <w:sz w:val="23"/>
                <w:szCs w:val="23"/>
                <w:u w:val="single"/>
              </w:rPr>
            </w:pPr>
            <w:bookmarkStart w:id="74" w:name="_Toc275955617"/>
            <w:bookmarkStart w:id="75" w:name="_Toc103094694"/>
            <w:r w:rsidRPr="00A0242C">
              <w:rPr>
                <w:sz w:val="23"/>
                <w:szCs w:val="23"/>
                <w:u w:val="single"/>
              </w:rPr>
              <w:t>IVD devices connected to, or equipped with, an energy source</w:t>
            </w:r>
            <w:bookmarkEnd w:id="74"/>
            <w:bookmarkEnd w:id="75"/>
            <w:r w:rsidRPr="00A0242C">
              <w:rPr>
                <w:sz w:val="23"/>
                <w:szCs w:val="23"/>
                <w:u w:val="single"/>
              </w:rPr>
              <w:t xml:space="preserve"> </w:t>
            </w:r>
          </w:p>
          <w:p w14:paraId="481C1CB9" w14:textId="77777777" w:rsidR="00A119FF" w:rsidRPr="00A0242C" w:rsidRDefault="00A119FF" w:rsidP="00D3585F">
            <w:pPr>
              <w:jc w:val="both"/>
              <w:rPr>
                <w:snapToGrid w:val="0"/>
                <w:sz w:val="23"/>
                <w:szCs w:val="23"/>
              </w:rPr>
            </w:pPr>
          </w:p>
          <w:p w14:paraId="7986B839" w14:textId="77777777" w:rsidR="00A119FF" w:rsidRPr="00A0242C" w:rsidRDefault="00A119FF" w:rsidP="00D3585F">
            <w:pPr>
              <w:jc w:val="both"/>
              <w:rPr>
                <w:sz w:val="23"/>
                <w:szCs w:val="23"/>
              </w:rPr>
            </w:pPr>
            <w:bookmarkStart w:id="76" w:name="_Toc103094695"/>
            <w:r w:rsidRPr="00A0242C">
              <w:rPr>
                <w:sz w:val="23"/>
                <w:szCs w:val="23"/>
              </w:rPr>
              <w:t>IVD devices where the safety of the patient depends on an internal power supply in the IVD device</w:t>
            </w:r>
            <w:r>
              <w:rPr>
                <w:sz w:val="23"/>
                <w:szCs w:val="23"/>
              </w:rPr>
              <w:t>,</w:t>
            </w:r>
            <w:r w:rsidRPr="00A0242C">
              <w:rPr>
                <w:sz w:val="23"/>
                <w:szCs w:val="23"/>
              </w:rPr>
              <w:t xml:space="preserve"> should be equipped with a means of determining the state of the power supply.</w:t>
            </w:r>
            <w:bookmarkEnd w:id="76"/>
          </w:p>
          <w:p w14:paraId="40566CCD"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4E98C552"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55D6B441"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28CDF6CF" w14:textId="77777777" w:rsidR="00A119FF" w:rsidRPr="00A0242C" w:rsidRDefault="00A119FF" w:rsidP="00D3585F">
            <w:pPr>
              <w:jc w:val="both"/>
              <w:rPr>
                <w:sz w:val="23"/>
                <w:szCs w:val="23"/>
                <w:lang w:val="en-GB"/>
              </w:rPr>
            </w:pPr>
          </w:p>
        </w:tc>
      </w:tr>
      <w:tr w:rsidR="00A119FF" w:rsidRPr="00A0242C" w14:paraId="32F7BC5C"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1CB1F9BC" w14:textId="77777777" w:rsidR="00A119FF" w:rsidRPr="00A0242C" w:rsidRDefault="00A119FF" w:rsidP="00D3585F">
            <w:pPr>
              <w:jc w:val="both"/>
              <w:rPr>
                <w:sz w:val="23"/>
                <w:szCs w:val="23"/>
                <w:lang w:val="en-GB"/>
              </w:rPr>
            </w:pPr>
            <w:r w:rsidRPr="00A0242C">
              <w:rPr>
                <w:sz w:val="23"/>
                <w:szCs w:val="23"/>
                <w:lang w:val="en-GB"/>
              </w:rPr>
              <w:t>28.2</w:t>
            </w:r>
          </w:p>
        </w:tc>
        <w:tc>
          <w:tcPr>
            <w:tcW w:w="1849" w:type="pct"/>
            <w:tcBorders>
              <w:top w:val="single" w:sz="4" w:space="0" w:color="auto"/>
              <w:left w:val="single" w:sz="4" w:space="0" w:color="auto"/>
              <w:bottom w:val="single" w:sz="4" w:space="0" w:color="auto"/>
              <w:right w:val="single" w:sz="4" w:space="0" w:color="auto"/>
            </w:tcBorders>
            <w:hideMark/>
          </w:tcPr>
          <w:p w14:paraId="72C6584B" w14:textId="77777777" w:rsidR="00A119FF" w:rsidRPr="00A0242C" w:rsidRDefault="00A119FF" w:rsidP="00D3585F">
            <w:pPr>
              <w:jc w:val="both"/>
              <w:rPr>
                <w:sz w:val="23"/>
                <w:szCs w:val="23"/>
              </w:rPr>
            </w:pPr>
            <w:bookmarkStart w:id="77" w:name="_Toc103094696"/>
            <w:r w:rsidRPr="00A0242C">
              <w:rPr>
                <w:sz w:val="23"/>
                <w:szCs w:val="23"/>
              </w:rPr>
              <w:t>IVD devices should be designed and manufactured in such a way as to reduce as far as practicable and appropriate the risks of creating electromagnetic interference which could impair the operation of this or other devices or equipment in the usual environment.</w:t>
            </w:r>
            <w:bookmarkEnd w:id="77"/>
          </w:p>
          <w:p w14:paraId="3E362706"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3E83F775"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67B91B05"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434E6EA6" w14:textId="77777777" w:rsidR="00A119FF" w:rsidRPr="00A0242C" w:rsidRDefault="00A119FF" w:rsidP="00D3585F">
            <w:pPr>
              <w:jc w:val="both"/>
              <w:rPr>
                <w:sz w:val="23"/>
                <w:szCs w:val="23"/>
                <w:lang w:val="en-GB"/>
              </w:rPr>
            </w:pPr>
          </w:p>
        </w:tc>
      </w:tr>
      <w:tr w:rsidR="00A119FF" w:rsidRPr="00A0242C" w14:paraId="421825E8"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6501D808" w14:textId="77777777" w:rsidR="00A119FF" w:rsidRPr="00A0242C" w:rsidRDefault="00A119FF" w:rsidP="00D3585F">
            <w:pPr>
              <w:jc w:val="both"/>
              <w:rPr>
                <w:sz w:val="23"/>
                <w:szCs w:val="23"/>
                <w:lang w:val="en-GB"/>
              </w:rPr>
            </w:pPr>
            <w:r w:rsidRPr="00A0242C">
              <w:rPr>
                <w:sz w:val="23"/>
                <w:szCs w:val="23"/>
                <w:lang w:val="en-GB"/>
              </w:rPr>
              <w:t>28.3</w:t>
            </w:r>
          </w:p>
        </w:tc>
        <w:tc>
          <w:tcPr>
            <w:tcW w:w="1849" w:type="pct"/>
            <w:tcBorders>
              <w:top w:val="single" w:sz="4" w:space="0" w:color="auto"/>
              <w:left w:val="single" w:sz="4" w:space="0" w:color="auto"/>
              <w:bottom w:val="single" w:sz="4" w:space="0" w:color="auto"/>
              <w:right w:val="single" w:sz="4" w:space="0" w:color="auto"/>
            </w:tcBorders>
            <w:hideMark/>
          </w:tcPr>
          <w:p w14:paraId="12C9971B" w14:textId="77777777" w:rsidR="00A119FF" w:rsidRPr="00A0242C" w:rsidRDefault="00A119FF" w:rsidP="00D3585F">
            <w:pPr>
              <w:jc w:val="both"/>
              <w:rPr>
                <w:sz w:val="23"/>
                <w:szCs w:val="23"/>
              </w:rPr>
            </w:pPr>
            <w:r w:rsidRPr="00A0242C">
              <w:rPr>
                <w:sz w:val="23"/>
                <w:szCs w:val="23"/>
              </w:rPr>
              <w:t xml:space="preserve">IVD devices should be designed and manufactured in such a way as to provide an adequate level of intrinsic immunity to </w:t>
            </w:r>
            <w:r w:rsidRPr="00A0242C">
              <w:rPr>
                <w:sz w:val="23"/>
                <w:szCs w:val="23"/>
              </w:rPr>
              <w:lastRenderedPageBreak/>
              <w:t>electromagnetic disturbance to enable them to operate as intended.</w:t>
            </w:r>
          </w:p>
          <w:p w14:paraId="5AB6A55F"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2BF3210D"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2947CD03"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4290A509" w14:textId="77777777" w:rsidR="00A119FF" w:rsidRPr="00A0242C" w:rsidRDefault="00A119FF" w:rsidP="00D3585F">
            <w:pPr>
              <w:jc w:val="both"/>
              <w:rPr>
                <w:sz w:val="23"/>
                <w:szCs w:val="23"/>
                <w:lang w:val="en-GB"/>
              </w:rPr>
            </w:pPr>
          </w:p>
        </w:tc>
      </w:tr>
      <w:tr w:rsidR="00A119FF" w:rsidRPr="00A0242C" w14:paraId="5A0352B0"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337314BE" w14:textId="77777777" w:rsidR="00A119FF" w:rsidRPr="00A0242C" w:rsidRDefault="00A119FF" w:rsidP="00D3585F">
            <w:pPr>
              <w:jc w:val="both"/>
              <w:rPr>
                <w:sz w:val="23"/>
                <w:szCs w:val="23"/>
                <w:lang w:val="en-GB"/>
              </w:rPr>
            </w:pPr>
            <w:r w:rsidRPr="00A0242C">
              <w:rPr>
                <w:sz w:val="23"/>
                <w:szCs w:val="23"/>
                <w:lang w:val="en-GB"/>
              </w:rPr>
              <w:t>28.4</w:t>
            </w:r>
          </w:p>
        </w:tc>
        <w:tc>
          <w:tcPr>
            <w:tcW w:w="1849" w:type="pct"/>
            <w:tcBorders>
              <w:top w:val="single" w:sz="4" w:space="0" w:color="auto"/>
              <w:left w:val="single" w:sz="4" w:space="0" w:color="auto"/>
              <w:bottom w:val="single" w:sz="4" w:space="0" w:color="auto"/>
              <w:right w:val="single" w:sz="4" w:space="0" w:color="auto"/>
            </w:tcBorders>
            <w:hideMark/>
          </w:tcPr>
          <w:p w14:paraId="60EF803C" w14:textId="77777777" w:rsidR="00A119FF" w:rsidRPr="00A0242C" w:rsidRDefault="00A119FF" w:rsidP="00D3585F">
            <w:pPr>
              <w:jc w:val="both"/>
              <w:rPr>
                <w:sz w:val="23"/>
                <w:szCs w:val="23"/>
              </w:rPr>
            </w:pPr>
            <w:bookmarkStart w:id="78" w:name="_Toc103094697"/>
            <w:r w:rsidRPr="00A0242C">
              <w:rPr>
                <w:sz w:val="23"/>
                <w:szCs w:val="23"/>
              </w:rPr>
              <w:t>IVD devices should be designed and manufactured in such a way as to avoid, as far as reasonably practicable, the risk of accidental electric shocks to the user, professional or lay, or other person both during normal use of the device and in the event of a single fault condition in the device, provided the IVD device is installed and maintained as indicated by the manufacturer.</w:t>
            </w:r>
            <w:bookmarkEnd w:id="78"/>
          </w:p>
        </w:tc>
        <w:tc>
          <w:tcPr>
            <w:tcW w:w="663" w:type="pct"/>
            <w:tcBorders>
              <w:top w:val="single" w:sz="4" w:space="0" w:color="auto"/>
              <w:left w:val="single" w:sz="4" w:space="0" w:color="auto"/>
              <w:bottom w:val="single" w:sz="4" w:space="0" w:color="auto"/>
              <w:right w:val="single" w:sz="4" w:space="0" w:color="auto"/>
            </w:tcBorders>
          </w:tcPr>
          <w:p w14:paraId="5F175503"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1D253E6A"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38D838AF" w14:textId="77777777" w:rsidR="00A119FF" w:rsidRPr="00A0242C" w:rsidRDefault="00A119FF" w:rsidP="00D3585F">
            <w:pPr>
              <w:jc w:val="both"/>
              <w:rPr>
                <w:sz w:val="23"/>
                <w:szCs w:val="23"/>
                <w:lang w:val="en-GB"/>
              </w:rPr>
            </w:pPr>
          </w:p>
        </w:tc>
      </w:tr>
      <w:tr w:rsidR="00A119FF" w:rsidRPr="00A0242C" w14:paraId="692CDC0C"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4C87FDDB" w14:textId="77777777" w:rsidR="00A119FF" w:rsidRPr="00A0242C" w:rsidRDefault="00A119FF" w:rsidP="00D3585F">
            <w:pPr>
              <w:jc w:val="both"/>
              <w:rPr>
                <w:sz w:val="23"/>
                <w:szCs w:val="23"/>
                <w:lang w:val="en-GB"/>
              </w:rPr>
            </w:pPr>
            <w:r w:rsidRPr="00A0242C">
              <w:rPr>
                <w:sz w:val="23"/>
                <w:szCs w:val="23"/>
                <w:lang w:val="en-GB"/>
              </w:rPr>
              <w:t>29.0</w:t>
            </w:r>
          </w:p>
          <w:p w14:paraId="1822A52F" w14:textId="77777777" w:rsidR="00A119FF" w:rsidRPr="00A0242C" w:rsidRDefault="00A119FF" w:rsidP="00D3585F">
            <w:pPr>
              <w:jc w:val="both"/>
              <w:rPr>
                <w:sz w:val="23"/>
                <w:szCs w:val="23"/>
                <w:lang w:val="en-GB"/>
              </w:rPr>
            </w:pPr>
          </w:p>
          <w:p w14:paraId="0427C1C3" w14:textId="77777777" w:rsidR="00A119FF" w:rsidRPr="00A0242C" w:rsidRDefault="00A119FF" w:rsidP="00D3585F">
            <w:pPr>
              <w:jc w:val="both"/>
              <w:rPr>
                <w:sz w:val="23"/>
                <w:szCs w:val="23"/>
                <w:lang w:val="en-GB"/>
              </w:rPr>
            </w:pPr>
          </w:p>
          <w:p w14:paraId="04410679" w14:textId="77777777" w:rsidR="00A119FF" w:rsidRPr="00A0242C" w:rsidRDefault="00A119FF" w:rsidP="00D3585F">
            <w:pPr>
              <w:jc w:val="both"/>
              <w:rPr>
                <w:sz w:val="23"/>
                <w:szCs w:val="23"/>
                <w:lang w:val="en-GB"/>
              </w:rPr>
            </w:pPr>
            <w:r w:rsidRPr="00A0242C">
              <w:rPr>
                <w:sz w:val="23"/>
                <w:szCs w:val="23"/>
                <w:lang w:val="en-GB"/>
              </w:rPr>
              <w:t>29.1</w:t>
            </w:r>
          </w:p>
        </w:tc>
        <w:tc>
          <w:tcPr>
            <w:tcW w:w="1849" w:type="pct"/>
            <w:tcBorders>
              <w:top w:val="single" w:sz="4" w:space="0" w:color="auto"/>
              <w:left w:val="single" w:sz="4" w:space="0" w:color="auto"/>
              <w:bottom w:val="single" w:sz="4" w:space="0" w:color="auto"/>
              <w:right w:val="single" w:sz="4" w:space="0" w:color="auto"/>
            </w:tcBorders>
          </w:tcPr>
          <w:p w14:paraId="4DA1FF03" w14:textId="77777777" w:rsidR="00A119FF" w:rsidRPr="00A0242C" w:rsidRDefault="00A119FF" w:rsidP="00D3585F">
            <w:pPr>
              <w:jc w:val="both"/>
              <w:rPr>
                <w:sz w:val="23"/>
                <w:szCs w:val="23"/>
                <w:u w:val="single"/>
              </w:rPr>
            </w:pPr>
            <w:bookmarkStart w:id="79" w:name="_Toc275955618"/>
            <w:r w:rsidRPr="00A0242C">
              <w:rPr>
                <w:sz w:val="23"/>
                <w:szCs w:val="23"/>
                <w:u w:val="single"/>
              </w:rPr>
              <w:t>Protection against mechanical and thermal risks</w:t>
            </w:r>
            <w:bookmarkEnd w:id="79"/>
          </w:p>
          <w:p w14:paraId="5AC0F2A0" w14:textId="77777777" w:rsidR="00A119FF" w:rsidRPr="00A0242C" w:rsidRDefault="00A119FF" w:rsidP="00D3585F">
            <w:pPr>
              <w:jc w:val="both"/>
              <w:rPr>
                <w:sz w:val="23"/>
                <w:szCs w:val="23"/>
                <w:u w:val="single"/>
              </w:rPr>
            </w:pPr>
          </w:p>
          <w:p w14:paraId="3728CA7A" w14:textId="77777777" w:rsidR="00A119FF" w:rsidRPr="00A0242C" w:rsidRDefault="00A119FF" w:rsidP="00D3585F">
            <w:pPr>
              <w:jc w:val="both"/>
              <w:rPr>
                <w:sz w:val="23"/>
                <w:szCs w:val="23"/>
              </w:rPr>
            </w:pPr>
            <w:bookmarkStart w:id="80" w:name="_Toc103094698"/>
            <w:r w:rsidRPr="00A0242C">
              <w:rPr>
                <w:sz w:val="23"/>
                <w:szCs w:val="23"/>
              </w:rPr>
              <w:t>IVD devices should be designed and manufactured in such a way as to protect the user, professional or lay, or other person against mechanical risks connected with, for example, resistance to movement, instability and moving parts.</w:t>
            </w:r>
            <w:bookmarkEnd w:id="80"/>
          </w:p>
          <w:p w14:paraId="32EC88CE" w14:textId="77777777" w:rsidR="00A119FF" w:rsidRPr="00A0242C" w:rsidRDefault="00A119FF" w:rsidP="00D3585F">
            <w:pPr>
              <w:jc w:val="both"/>
              <w:rPr>
                <w:sz w:val="23"/>
                <w:szCs w:val="23"/>
              </w:rPr>
            </w:pPr>
            <w:r w:rsidRPr="00A0242C">
              <w:rPr>
                <w:sz w:val="23"/>
                <w:szCs w:val="23"/>
              </w:rPr>
              <w:t>Where there are risks due to the presence of moving parts, risks due to break-up or detachment, or leakage of substances, then appropriate protection means must be incorporated.</w:t>
            </w:r>
          </w:p>
        </w:tc>
        <w:tc>
          <w:tcPr>
            <w:tcW w:w="663" w:type="pct"/>
            <w:tcBorders>
              <w:top w:val="single" w:sz="4" w:space="0" w:color="auto"/>
              <w:left w:val="single" w:sz="4" w:space="0" w:color="auto"/>
              <w:bottom w:val="single" w:sz="4" w:space="0" w:color="auto"/>
              <w:right w:val="single" w:sz="4" w:space="0" w:color="auto"/>
            </w:tcBorders>
          </w:tcPr>
          <w:p w14:paraId="3749228D"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0BBF3B4A"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425244F9" w14:textId="77777777" w:rsidR="00A119FF" w:rsidRPr="00A0242C" w:rsidRDefault="00A119FF" w:rsidP="00D3585F">
            <w:pPr>
              <w:jc w:val="both"/>
              <w:rPr>
                <w:sz w:val="23"/>
                <w:szCs w:val="23"/>
                <w:lang w:val="en-GB"/>
              </w:rPr>
            </w:pPr>
          </w:p>
        </w:tc>
      </w:tr>
      <w:tr w:rsidR="00A119FF" w:rsidRPr="00A0242C" w14:paraId="634EC184"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79029F28" w14:textId="77777777" w:rsidR="00A119FF" w:rsidRPr="00A0242C" w:rsidRDefault="00A119FF" w:rsidP="00D3585F">
            <w:pPr>
              <w:jc w:val="both"/>
              <w:rPr>
                <w:sz w:val="23"/>
                <w:szCs w:val="23"/>
                <w:lang w:val="en-GB"/>
              </w:rPr>
            </w:pPr>
            <w:r w:rsidRPr="00A0242C">
              <w:rPr>
                <w:sz w:val="23"/>
                <w:szCs w:val="23"/>
                <w:lang w:val="en-GB"/>
              </w:rPr>
              <w:t>29.2</w:t>
            </w:r>
          </w:p>
        </w:tc>
        <w:tc>
          <w:tcPr>
            <w:tcW w:w="1849" w:type="pct"/>
            <w:tcBorders>
              <w:top w:val="single" w:sz="4" w:space="0" w:color="auto"/>
              <w:left w:val="single" w:sz="4" w:space="0" w:color="auto"/>
              <w:bottom w:val="single" w:sz="4" w:space="0" w:color="auto"/>
              <w:right w:val="single" w:sz="4" w:space="0" w:color="auto"/>
            </w:tcBorders>
            <w:hideMark/>
          </w:tcPr>
          <w:p w14:paraId="74A0C9D3" w14:textId="77777777" w:rsidR="00A119FF" w:rsidRPr="00A0242C" w:rsidRDefault="00A119FF" w:rsidP="00D3585F">
            <w:pPr>
              <w:jc w:val="both"/>
              <w:rPr>
                <w:sz w:val="23"/>
                <w:szCs w:val="23"/>
              </w:rPr>
            </w:pPr>
            <w:bookmarkStart w:id="81" w:name="_Toc103094699"/>
            <w:r w:rsidRPr="00A0242C">
              <w:rPr>
                <w:sz w:val="23"/>
                <w:szCs w:val="23"/>
              </w:rPr>
              <w:t>IVD devices should be designed and manufactured in such a way as to reduce to the lowest practicable level the risks arising from vibration generated by the devices, taking account of technical progress and of the means available for limiting vibrations, particularly at source, unless the vibrations are part of the specified performance.</w:t>
            </w:r>
            <w:bookmarkEnd w:id="81"/>
          </w:p>
          <w:p w14:paraId="576B8D13"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5410019F"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051B03F0"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7872B320" w14:textId="77777777" w:rsidR="00A119FF" w:rsidRPr="00A0242C" w:rsidRDefault="00A119FF" w:rsidP="00D3585F">
            <w:pPr>
              <w:jc w:val="both"/>
              <w:rPr>
                <w:sz w:val="23"/>
                <w:szCs w:val="23"/>
                <w:lang w:val="en-GB"/>
              </w:rPr>
            </w:pPr>
          </w:p>
        </w:tc>
      </w:tr>
      <w:tr w:rsidR="00A119FF" w:rsidRPr="00A0242C" w14:paraId="789E2BD6"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5F62DE8F" w14:textId="77777777" w:rsidR="00A119FF" w:rsidRPr="00A0242C" w:rsidRDefault="00A119FF" w:rsidP="00D3585F">
            <w:pPr>
              <w:jc w:val="both"/>
              <w:rPr>
                <w:sz w:val="23"/>
                <w:szCs w:val="23"/>
                <w:lang w:val="en-GB"/>
              </w:rPr>
            </w:pPr>
            <w:r w:rsidRPr="00A0242C">
              <w:rPr>
                <w:sz w:val="23"/>
                <w:szCs w:val="23"/>
                <w:lang w:val="en-GB"/>
              </w:rPr>
              <w:t>29.3</w:t>
            </w:r>
          </w:p>
        </w:tc>
        <w:tc>
          <w:tcPr>
            <w:tcW w:w="1849" w:type="pct"/>
            <w:tcBorders>
              <w:top w:val="single" w:sz="4" w:space="0" w:color="auto"/>
              <w:left w:val="single" w:sz="4" w:space="0" w:color="auto"/>
              <w:bottom w:val="single" w:sz="4" w:space="0" w:color="auto"/>
              <w:right w:val="single" w:sz="4" w:space="0" w:color="auto"/>
            </w:tcBorders>
            <w:hideMark/>
          </w:tcPr>
          <w:p w14:paraId="6F010C95" w14:textId="77777777" w:rsidR="00A119FF" w:rsidRPr="00A0242C" w:rsidRDefault="00A119FF" w:rsidP="00D3585F">
            <w:pPr>
              <w:jc w:val="both"/>
              <w:rPr>
                <w:sz w:val="23"/>
                <w:szCs w:val="23"/>
              </w:rPr>
            </w:pPr>
            <w:bookmarkStart w:id="82" w:name="_Toc103094700"/>
            <w:r w:rsidRPr="00A0242C">
              <w:rPr>
                <w:sz w:val="23"/>
                <w:szCs w:val="23"/>
              </w:rPr>
              <w:t xml:space="preserve">IVD devices should be designed and manufactured in such a way as to reduce to the lowest practicable level the risks arising from the noise emitted, taking account of technical progress and of the means </w:t>
            </w:r>
            <w:r w:rsidRPr="00A0242C">
              <w:rPr>
                <w:sz w:val="23"/>
                <w:szCs w:val="23"/>
              </w:rPr>
              <w:lastRenderedPageBreak/>
              <w:t>available to reduce noise, particularly at source.</w:t>
            </w:r>
            <w:bookmarkEnd w:id="82"/>
            <w:r w:rsidRPr="00A0242C">
              <w:rPr>
                <w:sz w:val="23"/>
                <w:szCs w:val="23"/>
              </w:rPr>
              <w:t xml:space="preserve"> </w:t>
            </w:r>
          </w:p>
          <w:p w14:paraId="164C9AE8"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13DF639E"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7BFD53C0"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4082E529" w14:textId="77777777" w:rsidR="00A119FF" w:rsidRPr="00A0242C" w:rsidRDefault="00A119FF" w:rsidP="00D3585F">
            <w:pPr>
              <w:jc w:val="both"/>
              <w:rPr>
                <w:sz w:val="23"/>
                <w:szCs w:val="23"/>
                <w:lang w:val="en-GB"/>
              </w:rPr>
            </w:pPr>
          </w:p>
        </w:tc>
      </w:tr>
      <w:tr w:rsidR="00A119FF" w:rsidRPr="00A0242C" w14:paraId="5B4281A3"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670497B1" w14:textId="77777777" w:rsidR="00A119FF" w:rsidRPr="00A0242C" w:rsidRDefault="00A119FF" w:rsidP="00D3585F">
            <w:pPr>
              <w:jc w:val="both"/>
              <w:rPr>
                <w:sz w:val="23"/>
                <w:szCs w:val="23"/>
                <w:lang w:val="en-GB"/>
              </w:rPr>
            </w:pPr>
            <w:r w:rsidRPr="00A0242C">
              <w:rPr>
                <w:sz w:val="23"/>
                <w:szCs w:val="23"/>
                <w:lang w:val="en-GB"/>
              </w:rPr>
              <w:t>29.4</w:t>
            </w:r>
          </w:p>
        </w:tc>
        <w:tc>
          <w:tcPr>
            <w:tcW w:w="1849" w:type="pct"/>
            <w:tcBorders>
              <w:top w:val="single" w:sz="4" w:space="0" w:color="auto"/>
              <w:left w:val="single" w:sz="4" w:space="0" w:color="auto"/>
              <w:bottom w:val="single" w:sz="4" w:space="0" w:color="auto"/>
              <w:right w:val="single" w:sz="4" w:space="0" w:color="auto"/>
            </w:tcBorders>
            <w:hideMark/>
          </w:tcPr>
          <w:p w14:paraId="363C5152" w14:textId="77777777" w:rsidR="00A119FF" w:rsidRPr="00A0242C" w:rsidRDefault="00A119FF" w:rsidP="00D3585F">
            <w:pPr>
              <w:jc w:val="both"/>
              <w:rPr>
                <w:sz w:val="23"/>
                <w:szCs w:val="23"/>
              </w:rPr>
            </w:pPr>
            <w:bookmarkStart w:id="83" w:name="_Toc103094701"/>
            <w:r w:rsidRPr="00A0242C">
              <w:rPr>
                <w:sz w:val="23"/>
                <w:szCs w:val="23"/>
              </w:rPr>
              <w:t>Terminals and connectors to the electricity, gas or hydraulic and pneumatic energy supplies which the user, professional or lay, or other person has to handle should be designed and constructed in such a way as to minimize all possible risks.</w:t>
            </w:r>
            <w:bookmarkEnd w:id="83"/>
          </w:p>
          <w:p w14:paraId="43087F78"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380EFFC7"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32773F53"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23C51850" w14:textId="77777777" w:rsidR="00A119FF" w:rsidRPr="00A0242C" w:rsidRDefault="00A119FF" w:rsidP="00D3585F">
            <w:pPr>
              <w:jc w:val="both"/>
              <w:rPr>
                <w:sz w:val="23"/>
                <w:szCs w:val="23"/>
                <w:lang w:val="en-GB"/>
              </w:rPr>
            </w:pPr>
          </w:p>
        </w:tc>
      </w:tr>
      <w:tr w:rsidR="00A119FF" w:rsidRPr="00A0242C" w14:paraId="658E29A2"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21743C7C" w14:textId="77777777" w:rsidR="00A119FF" w:rsidRPr="00A0242C" w:rsidRDefault="00A119FF" w:rsidP="00D3585F">
            <w:pPr>
              <w:jc w:val="both"/>
              <w:rPr>
                <w:sz w:val="23"/>
                <w:szCs w:val="23"/>
                <w:lang w:val="en-GB"/>
              </w:rPr>
            </w:pPr>
            <w:r w:rsidRPr="00A0242C">
              <w:rPr>
                <w:sz w:val="23"/>
                <w:szCs w:val="23"/>
                <w:lang w:val="en-GB"/>
              </w:rPr>
              <w:t>29.5</w:t>
            </w:r>
          </w:p>
        </w:tc>
        <w:tc>
          <w:tcPr>
            <w:tcW w:w="1849" w:type="pct"/>
            <w:tcBorders>
              <w:top w:val="single" w:sz="4" w:space="0" w:color="auto"/>
              <w:left w:val="single" w:sz="4" w:space="0" w:color="auto"/>
              <w:bottom w:val="single" w:sz="4" w:space="0" w:color="auto"/>
              <w:right w:val="single" w:sz="4" w:space="0" w:color="auto"/>
            </w:tcBorders>
            <w:hideMark/>
          </w:tcPr>
          <w:p w14:paraId="0341149A" w14:textId="77777777" w:rsidR="00A119FF" w:rsidRPr="00A0242C" w:rsidRDefault="00A119FF" w:rsidP="00D3585F">
            <w:pPr>
              <w:jc w:val="both"/>
              <w:rPr>
                <w:sz w:val="23"/>
                <w:szCs w:val="23"/>
              </w:rPr>
            </w:pPr>
            <w:r w:rsidRPr="00A0242C">
              <w:rPr>
                <w:sz w:val="23"/>
                <w:szCs w:val="23"/>
              </w:rPr>
              <w:t>Accessible parts of the IVD devices (excluding the parts or areas intended to supply heat or reach given temperatures) and their surroundings should not attain potentially dangerous temperatures under normal use.</w:t>
            </w:r>
          </w:p>
        </w:tc>
        <w:tc>
          <w:tcPr>
            <w:tcW w:w="663" w:type="pct"/>
            <w:tcBorders>
              <w:top w:val="single" w:sz="4" w:space="0" w:color="auto"/>
              <w:left w:val="single" w:sz="4" w:space="0" w:color="auto"/>
              <w:bottom w:val="single" w:sz="4" w:space="0" w:color="auto"/>
              <w:right w:val="single" w:sz="4" w:space="0" w:color="auto"/>
            </w:tcBorders>
          </w:tcPr>
          <w:p w14:paraId="72C00A38"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4C5501FA"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7439B97F" w14:textId="77777777" w:rsidR="00A119FF" w:rsidRPr="00A0242C" w:rsidRDefault="00A119FF" w:rsidP="00D3585F">
            <w:pPr>
              <w:jc w:val="both"/>
              <w:rPr>
                <w:sz w:val="23"/>
                <w:szCs w:val="23"/>
                <w:lang w:val="en-GB"/>
              </w:rPr>
            </w:pPr>
          </w:p>
        </w:tc>
      </w:tr>
      <w:tr w:rsidR="00A119FF" w:rsidRPr="00A0242C" w14:paraId="3A0003A0"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19E0064B" w14:textId="77777777" w:rsidR="00A119FF" w:rsidRPr="00A0242C" w:rsidRDefault="00A119FF" w:rsidP="00D3585F">
            <w:pPr>
              <w:jc w:val="both"/>
              <w:rPr>
                <w:sz w:val="23"/>
                <w:szCs w:val="23"/>
                <w:lang w:val="en-GB"/>
              </w:rPr>
            </w:pPr>
            <w:r w:rsidRPr="00A0242C">
              <w:rPr>
                <w:sz w:val="23"/>
                <w:szCs w:val="23"/>
                <w:lang w:val="en-GB"/>
              </w:rPr>
              <w:t>30.0</w:t>
            </w:r>
          </w:p>
          <w:p w14:paraId="425E27F0" w14:textId="77777777" w:rsidR="00A119FF" w:rsidRPr="00A0242C" w:rsidRDefault="00A119FF" w:rsidP="00D3585F">
            <w:pPr>
              <w:jc w:val="both"/>
              <w:rPr>
                <w:sz w:val="23"/>
                <w:szCs w:val="23"/>
                <w:lang w:val="en-GB"/>
              </w:rPr>
            </w:pPr>
          </w:p>
          <w:p w14:paraId="312F00F9" w14:textId="77777777" w:rsidR="00A119FF" w:rsidRPr="00A0242C" w:rsidRDefault="00A119FF" w:rsidP="00D3585F">
            <w:pPr>
              <w:jc w:val="both"/>
              <w:rPr>
                <w:sz w:val="23"/>
                <w:szCs w:val="23"/>
                <w:lang w:val="en-GB"/>
              </w:rPr>
            </w:pPr>
          </w:p>
          <w:p w14:paraId="734521AD" w14:textId="77777777" w:rsidR="00A119FF" w:rsidRPr="00A0242C" w:rsidRDefault="00A119FF" w:rsidP="00D3585F">
            <w:pPr>
              <w:jc w:val="both"/>
              <w:rPr>
                <w:sz w:val="23"/>
                <w:szCs w:val="23"/>
                <w:lang w:val="en-GB"/>
              </w:rPr>
            </w:pPr>
          </w:p>
          <w:p w14:paraId="3E29E627" w14:textId="77777777" w:rsidR="00A119FF" w:rsidRPr="00A0242C" w:rsidRDefault="00A119FF" w:rsidP="00D3585F">
            <w:pPr>
              <w:jc w:val="both"/>
              <w:rPr>
                <w:sz w:val="23"/>
                <w:szCs w:val="23"/>
                <w:lang w:val="en-GB"/>
              </w:rPr>
            </w:pPr>
            <w:r w:rsidRPr="00A0242C">
              <w:rPr>
                <w:sz w:val="23"/>
                <w:szCs w:val="23"/>
                <w:lang w:val="en-GB"/>
              </w:rPr>
              <w:t>30.1</w:t>
            </w:r>
          </w:p>
        </w:tc>
        <w:tc>
          <w:tcPr>
            <w:tcW w:w="1849" w:type="pct"/>
            <w:tcBorders>
              <w:top w:val="single" w:sz="4" w:space="0" w:color="auto"/>
              <w:left w:val="single" w:sz="4" w:space="0" w:color="auto"/>
              <w:bottom w:val="single" w:sz="4" w:space="0" w:color="auto"/>
              <w:right w:val="single" w:sz="4" w:space="0" w:color="auto"/>
            </w:tcBorders>
          </w:tcPr>
          <w:p w14:paraId="686F4D31" w14:textId="77777777" w:rsidR="00A119FF" w:rsidRPr="00A0242C" w:rsidRDefault="00A119FF" w:rsidP="00D3585F">
            <w:pPr>
              <w:jc w:val="both"/>
              <w:rPr>
                <w:sz w:val="23"/>
                <w:szCs w:val="23"/>
                <w:u w:val="single"/>
              </w:rPr>
            </w:pPr>
            <w:bookmarkStart w:id="84" w:name="_Toc275955619"/>
            <w:r w:rsidRPr="00A0242C">
              <w:rPr>
                <w:sz w:val="23"/>
                <w:szCs w:val="23"/>
                <w:u w:val="single"/>
              </w:rPr>
              <w:t>Protection against the risks posed by IVD devices intended by the manufacturer for self-testing</w:t>
            </w:r>
            <w:bookmarkEnd w:id="84"/>
            <w:r w:rsidRPr="00A0242C">
              <w:rPr>
                <w:sz w:val="23"/>
                <w:szCs w:val="23"/>
                <w:u w:val="single"/>
              </w:rPr>
              <w:t xml:space="preserve"> </w:t>
            </w:r>
          </w:p>
          <w:p w14:paraId="10F147A4" w14:textId="77777777" w:rsidR="00A119FF" w:rsidRPr="00A0242C" w:rsidRDefault="00A119FF" w:rsidP="00D3585F">
            <w:pPr>
              <w:jc w:val="both"/>
              <w:rPr>
                <w:sz w:val="23"/>
                <w:szCs w:val="23"/>
              </w:rPr>
            </w:pPr>
          </w:p>
          <w:p w14:paraId="13561534" w14:textId="77777777" w:rsidR="00A119FF" w:rsidRPr="00A0242C" w:rsidRDefault="00A119FF" w:rsidP="00D3585F">
            <w:pPr>
              <w:jc w:val="both"/>
              <w:rPr>
                <w:sz w:val="23"/>
                <w:szCs w:val="23"/>
              </w:rPr>
            </w:pPr>
            <w:bookmarkStart w:id="85" w:name="_Toc103094702"/>
            <w:r w:rsidRPr="00A0242C">
              <w:rPr>
                <w:sz w:val="23"/>
                <w:szCs w:val="23"/>
              </w:rPr>
              <w:t xml:space="preserve">IVD devices intended for self-testing should be designed and manufactured in such a way that they perform appropriately for their intended purpose taking into account the skills and the means available to lay persons and the influence resulting from variation that can reasonably be anticipated in the </w:t>
            </w:r>
            <w:proofErr w:type="spellStart"/>
            <w:r w:rsidRPr="00A0242C">
              <w:rPr>
                <w:sz w:val="23"/>
                <w:szCs w:val="23"/>
              </w:rPr>
              <w:t>lay person’s</w:t>
            </w:r>
            <w:proofErr w:type="spellEnd"/>
            <w:r w:rsidRPr="00A0242C">
              <w:rPr>
                <w:sz w:val="23"/>
                <w:szCs w:val="23"/>
              </w:rPr>
              <w:t xml:space="preserve"> technique and environment.  The information and instructions provided by the manufacturer should be easy for the lay person to understand and apply.</w:t>
            </w:r>
            <w:bookmarkEnd w:id="85"/>
            <w:r w:rsidRPr="00A0242C">
              <w:rPr>
                <w:sz w:val="23"/>
                <w:szCs w:val="23"/>
                <w:u w:val="single"/>
              </w:rPr>
              <w:t xml:space="preserve"> </w:t>
            </w:r>
          </w:p>
        </w:tc>
        <w:tc>
          <w:tcPr>
            <w:tcW w:w="663" w:type="pct"/>
            <w:tcBorders>
              <w:top w:val="single" w:sz="4" w:space="0" w:color="auto"/>
              <w:left w:val="single" w:sz="4" w:space="0" w:color="auto"/>
              <w:bottom w:val="single" w:sz="4" w:space="0" w:color="auto"/>
              <w:right w:val="single" w:sz="4" w:space="0" w:color="auto"/>
            </w:tcBorders>
          </w:tcPr>
          <w:p w14:paraId="68782F53"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65BC6F46"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0905AE65" w14:textId="77777777" w:rsidR="00A119FF" w:rsidRPr="00A0242C" w:rsidRDefault="00A119FF" w:rsidP="00D3585F">
            <w:pPr>
              <w:jc w:val="both"/>
              <w:rPr>
                <w:sz w:val="23"/>
                <w:szCs w:val="23"/>
                <w:lang w:val="en-GB"/>
              </w:rPr>
            </w:pPr>
          </w:p>
        </w:tc>
      </w:tr>
      <w:tr w:rsidR="00A119FF" w:rsidRPr="00A0242C" w14:paraId="26D096D7"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2D97EE0A" w14:textId="77777777" w:rsidR="00A119FF" w:rsidRPr="00A0242C" w:rsidRDefault="00A119FF" w:rsidP="00D3585F">
            <w:pPr>
              <w:jc w:val="both"/>
              <w:rPr>
                <w:sz w:val="23"/>
                <w:szCs w:val="23"/>
                <w:lang w:val="en-GB"/>
              </w:rPr>
            </w:pPr>
            <w:r w:rsidRPr="00A0242C">
              <w:rPr>
                <w:sz w:val="23"/>
                <w:szCs w:val="23"/>
                <w:lang w:val="en-GB"/>
              </w:rPr>
              <w:t>30.2</w:t>
            </w:r>
          </w:p>
        </w:tc>
        <w:tc>
          <w:tcPr>
            <w:tcW w:w="1849" w:type="pct"/>
            <w:tcBorders>
              <w:top w:val="single" w:sz="4" w:space="0" w:color="auto"/>
              <w:left w:val="single" w:sz="4" w:space="0" w:color="auto"/>
              <w:bottom w:val="single" w:sz="4" w:space="0" w:color="auto"/>
              <w:right w:val="single" w:sz="4" w:space="0" w:color="auto"/>
            </w:tcBorders>
            <w:hideMark/>
          </w:tcPr>
          <w:p w14:paraId="3893B21A" w14:textId="77777777" w:rsidR="00A119FF" w:rsidRPr="00A0242C" w:rsidRDefault="00A119FF" w:rsidP="00D3585F">
            <w:pPr>
              <w:jc w:val="both"/>
              <w:rPr>
                <w:sz w:val="23"/>
                <w:szCs w:val="23"/>
              </w:rPr>
            </w:pPr>
            <w:bookmarkStart w:id="86" w:name="_Toc103094703"/>
            <w:r w:rsidRPr="00A0242C">
              <w:rPr>
                <w:sz w:val="23"/>
                <w:szCs w:val="23"/>
              </w:rPr>
              <w:t>IVD devices intended for self-testing should be designed and manufactured in such a way as to reduce as far as practicable the risk of error by the lay person in the handling of the device and, if applicable, the specimen, and also in the interpretation of results.</w:t>
            </w:r>
            <w:bookmarkEnd w:id="86"/>
          </w:p>
        </w:tc>
        <w:tc>
          <w:tcPr>
            <w:tcW w:w="663" w:type="pct"/>
            <w:tcBorders>
              <w:top w:val="single" w:sz="4" w:space="0" w:color="auto"/>
              <w:left w:val="single" w:sz="4" w:space="0" w:color="auto"/>
              <w:bottom w:val="single" w:sz="4" w:space="0" w:color="auto"/>
              <w:right w:val="single" w:sz="4" w:space="0" w:color="auto"/>
            </w:tcBorders>
          </w:tcPr>
          <w:p w14:paraId="15245954"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2E83A2BD"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0B07017C" w14:textId="77777777" w:rsidR="00A119FF" w:rsidRPr="00A0242C" w:rsidRDefault="00A119FF" w:rsidP="00D3585F">
            <w:pPr>
              <w:jc w:val="both"/>
              <w:rPr>
                <w:sz w:val="23"/>
                <w:szCs w:val="23"/>
                <w:lang w:val="en-GB"/>
              </w:rPr>
            </w:pPr>
          </w:p>
        </w:tc>
      </w:tr>
      <w:tr w:rsidR="00A119FF" w:rsidRPr="00A0242C" w14:paraId="076AF410"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2B3770B3" w14:textId="77777777" w:rsidR="00A119FF" w:rsidRPr="00A0242C" w:rsidRDefault="00A119FF" w:rsidP="00D3585F">
            <w:pPr>
              <w:jc w:val="both"/>
              <w:rPr>
                <w:sz w:val="23"/>
                <w:szCs w:val="23"/>
                <w:lang w:val="en-GB"/>
              </w:rPr>
            </w:pPr>
            <w:r w:rsidRPr="00A0242C">
              <w:rPr>
                <w:sz w:val="23"/>
                <w:szCs w:val="23"/>
                <w:lang w:val="en-GB"/>
              </w:rPr>
              <w:t>30.3</w:t>
            </w:r>
          </w:p>
        </w:tc>
        <w:tc>
          <w:tcPr>
            <w:tcW w:w="1849" w:type="pct"/>
            <w:tcBorders>
              <w:top w:val="single" w:sz="4" w:space="0" w:color="auto"/>
              <w:left w:val="single" w:sz="4" w:space="0" w:color="auto"/>
              <w:bottom w:val="single" w:sz="4" w:space="0" w:color="auto"/>
              <w:right w:val="single" w:sz="4" w:space="0" w:color="auto"/>
            </w:tcBorders>
            <w:hideMark/>
          </w:tcPr>
          <w:p w14:paraId="08EB5E85" w14:textId="77777777" w:rsidR="00A119FF" w:rsidRPr="00A0242C" w:rsidRDefault="00A119FF" w:rsidP="00D3585F">
            <w:pPr>
              <w:jc w:val="both"/>
              <w:rPr>
                <w:sz w:val="23"/>
                <w:szCs w:val="23"/>
              </w:rPr>
            </w:pPr>
            <w:bookmarkStart w:id="87" w:name="_Toc103094704"/>
            <w:r w:rsidRPr="00A0242C">
              <w:rPr>
                <w:sz w:val="23"/>
                <w:szCs w:val="23"/>
              </w:rPr>
              <w:t xml:space="preserve">IVD devices intended for self-testing should, where reasonably possible, include a procedure by which the lay person can verify that, at the time of use, the product </w:t>
            </w:r>
            <w:r w:rsidRPr="00A0242C">
              <w:rPr>
                <w:sz w:val="23"/>
                <w:szCs w:val="23"/>
              </w:rPr>
              <w:lastRenderedPageBreak/>
              <w:t>will perform as intended by the manufacturer.</w:t>
            </w:r>
            <w:bookmarkEnd w:id="87"/>
          </w:p>
        </w:tc>
        <w:tc>
          <w:tcPr>
            <w:tcW w:w="663" w:type="pct"/>
            <w:tcBorders>
              <w:top w:val="single" w:sz="4" w:space="0" w:color="auto"/>
              <w:left w:val="single" w:sz="4" w:space="0" w:color="auto"/>
              <w:bottom w:val="single" w:sz="4" w:space="0" w:color="auto"/>
              <w:right w:val="single" w:sz="4" w:space="0" w:color="auto"/>
            </w:tcBorders>
          </w:tcPr>
          <w:p w14:paraId="4895BF7A"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33DF76C6"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1EDC6066" w14:textId="77777777" w:rsidR="00A119FF" w:rsidRPr="00A0242C" w:rsidRDefault="00A119FF" w:rsidP="00D3585F">
            <w:pPr>
              <w:jc w:val="both"/>
              <w:rPr>
                <w:sz w:val="23"/>
                <w:szCs w:val="23"/>
                <w:lang w:val="en-GB"/>
              </w:rPr>
            </w:pPr>
          </w:p>
        </w:tc>
      </w:tr>
      <w:tr w:rsidR="00A119FF" w:rsidRPr="00A0242C" w14:paraId="76D64D9F"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2D21B679" w14:textId="77777777" w:rsidR="00A119FF" w:rsidRPr="00A0242C" w:rsidRDefault="00A119FF" w:rsidP="00D3585F">
            <w:pPr>
              <w:jc w:val="both"/>
              <w:rPr>
                <w:sz w:val="23"/>
                <w:szCs w:val="23"/>
                <w:lang w:val="en-GB"/>
              </w:rPr>
            </w:pPr>
            <w:r w:rsidRPr="00A0242C">
              <w:rPr>
                <w:sz w:val="23"/>
                <w:szCs w:val="23"/>
                <w:lang w:val="en-GB"/>
              </w:rPr>
              <w:t>31.0</w:t>
            </w:r>
          </w:p>
          <w:p w14:paraId="0161FD54" w14:textId="77777777" w:rsidR="00A119FF" w:rsidRPr="00A0242C" w:rsidRDefault="00A119FF" w:rsidP="00D3585F">
            <w:pPr>
              <w:jc w:val="both"/>
              <w:rPr>
                <w:sz w:val="23"/>
                <w:szCs w:val="23"/>
                <w:lang w:val="en-GB"/>
              </w:rPr>
            </w:pPr>
          </w:p>
          <w:p w14:paraId="274029ED" w14:textId="77777777" w:rsidR="00A119FF" w:rsidRPr="00A0242C" w:rsidRDefault="00A119FF" w:rsidP="00D3585F">
            <w:pPr>
              <w:jc w:val="both"/>
              <w:rPr>
                <w:sz w:val="23"/>
                <w:szCs w:val="23"/>
                <w:lang w:val="en-GB"/>
              </w:rPr>
            </w:pPr>
            <w:r w:rsidRPr="00A0242C">
              <w:rPr>
                <w:sz w:val="23"/>
                <w:szCs w:val="23"/>
                <w:lang w:val="en-GB"/>
              </w:rPr>
              <w:t>31.1</w:t>
            </w:r>
          </w:p>
        </w:tc>
        <w:tc>
          <w:tcPr>
            <w:tcW w:w="1849" w:type="pct"/>
            <w:tcBorders>
              <w:top w:val="single" w:sz="4" w:space="0" w:color="auto"/>
              <w:left w:val="single" w:sz="4" w:space="0" w:color="auto"/>
              <w:bottom w:val="single" w:sz="4" w:space="0" w:color="auto"/>
              <w:right w:val="single" w:sz="4" w:space="0" w:color="auto"/>
            </w:tcBorders>
          </w:tcPr>
          <w:p w14:paraId="63953B98" w14:textId="77777777" w:rsidR="00A119FF" w:rsidRPr="00A0242C" w:rsidRDefault="00A119FF" w:rsidP="00D3585F">
            <w:pPr>
              <w:jc w:val="both"/>
              <w:rPr>
                <w:sz w:val="23"/>
                <w:szCs w:val="23"/>
                <w:u w:val="single"/>
              </w:rPr>
            </w:pPr>
            <w:bookmarkStart w:id="88" w:name="_Toc275955620"/>
            <w:bookmarkStart w:id="89" w:name="_Toc103094705"/>
            <w:r w:rsidRPr="00A0242C">
              <w:rPr>
                <w:sz w:val="23"/>
                <w:szCs w:val="23"/>
                <w:u w:val="single"/>
              </w:rPr>
              <w:t>Label and Instructions for Use</w:t>
            </w:r>
            <w:bookmarkEnd w:id="88"/>
            <w:bookmarkEnd w:id="89"/>
            <w:r w:rsidRPr="00A0242C">
              <w:rPr>
                <w:sz w:val="23"/>
                <w:szCs w:val="23"/>
                <w:u w:val="single"/>
              </w:rPr>
              <w:t xml:space="preserve"> </w:t>
            </w:r>
          </w:p>
          <w:p w14:paraId="6F1C1B08" w14:textId="77777777" w:rsidR="00A119FF" w:rsidRPr="00A0242C" w:rsidRDefault="00A119FF" w:rsidP="00D3585F">
            <w:pPr>
              <w:jc w:val="both"/>
              <w:rPr>
                <w:sz w:val="23"/>
                <w:szCs w:val="23"/>
              </w:rPr>
            </w:pPr>
          </w:p>
          <w:p w14:paraId="2445FE24" w14:textId="77777777" w:rsidR="00A119FF" w:rsidRPr="00A0242C" w:rsidRDefault="00A119FF" w:rsidP="00D3585F">
            <w:pPr>
              <w:jc w:val="both"/>
              <w:rPr>
                <w:sz w:val="23"/>
                <w:szCs w:val="23"/>
              </w:rPr>
            </w:pPr>
            <w:bookmarkStart w:id="90" w:name="_Toc103094706"/>
            <w:r w:rsidRPr="00A0242C">
              <w:rPr>
                <w:sz w:val="23"/>
                <w:szCs w:val="23"/>
              </w:rPr>
              <w:t xml:space="preserve">Users should be provided with the information needed to identify the manufacturer, </w:t>
            </w:r>
            <w:r>
              <w:rPr>
                <w:sz w:val="23"/>
                <w:szCs w:val="23"/>
              </w:rPr>
              <w:t xml:space="preserve">use the device safely and </w:t>
            </w:r>
            <w:r w:rsidRPr="00A0242C">
              <w:rPr>
                <w:sz w:val="23"/>
                <w:szCs w:val="23"/>
              </w:rPr>
              <w:t>ensure the intended performance, taking account of their training and knowledge.  This information should be easily understood.</w:t>
            </w:r>
            <w:bookmarkEnd w:id="90"/>
          </w:p>
          <w:p w14:paraId="2C3364D9" w14:textId="77777777" w:rsidR="00A119FF" w:rsidRPr="00A0242C" w:rsidRDefault="00A119FF" w:rsidP="00D3585F">
            <w:pPr>
              <w:jc w:val="both"/>
              <w:rPr>
                <w:sz w:val="23"/>
                <w:szCs w:val="23"/>
              </w:rPr>
            </w:pPr>
            <w:r w:rsidRPr="00A0242C">
              <w:rPr>
                <w:b/>
                <w:sz w:val="23"/>
                <w:szCs w:val="23"/>
                <w:u w:val="single"/>
              </w:rPr>
              <w:t>Note</w:t>
            </w:r>
            <w:r w:rsidRPr="00A0242C">
              <w:rPr>
                <w:sz w:val="23"/>
                <w:szCs w:val="23"/>
                <w:u w:val="single"/>
              </w:rPr>
              <w:t>:</w:t>
            </w:r>
            <w:r w:rsidRPr="00A0242C">
              <w:rPr>
                <w:sz w:val="23"/>
                <w:szCs w:val="23"/>
              </w:rPr>
              <w:t xml:space="preserve"> Further information is provided in </w:t>
            </w:r>
            <w:r w:rsidRPr="00A0242C">
              <w:rPr>
                <w:iCs/>
                <w:sz w:val="23"/>
                <w:szCs w:val="23"/>
              </w:rPr>
              <w:t>GHTF/</w:t>
            </w:r>
            <w:r w:rsidRPr="00A0242C">
              <w:rPr>
                <w:sz w:val="23"/>
                <w:szCs w:val="23"/>
              </w:rPr>
              <w:t>SG1/N43:2005</w:t>
            </w:r>
            <w:r w:rsidRPr="00A0242C">
              <w:rPr>
                <w:i/>
                <w:sz w:val="23"/>
                <w:szCs w:val="23"/>
              </w:rPr>
              <w:t xml:space="preserve"> Labelling for Medical Devices </w:t>
            </w:r>
          </w:p>
        </w:tc>
        <w:tc>
          <w:tcPr>
            <w:tcW w:w="663" w:type="pct"/>
            <w:tcBorders>
              <w:top w:val="single" w:sz="4" w:space="0" w:color="auto"/>
              <w:left w:val="single" w:sz="4" w:space="0" w:color="auto"/>
              <w:bottom w:val="single" w:sz="4" w:space="0" w:color="auto"/>
              <w:right w:val="single" w:sz="4" w:space="0" w:color="auto"/>
            </w:tcBorders>
          </w:tcPr>
          <w:p w14:paraId="4AB0B465"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78055F2E"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01215569" w14:textId="77777777" w:rsidR="00A119FF" w:rsidRPr="00A0242C" w:rsidRDefault="00A119FF" w:rsidP="00D3585F">
            <w:pPr>
              <w:jc w:val="both"/>
              <w:rPr>
                <w:sz w:val="23"/>
                <w:szCs w:val="23"/>
                <w:lang w:val="en-GB"/>
              </w:rPr>
            </w:pPr>
          </w:p>
        </w:tc>
      </w:tr>
      <w:tr w:rsidR="00A119FF" w:rsidRPr="00A0242C" w14:paraId="1171AEB4"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tcPr>
          <w:p w14:paraId="166CBA9C" w14:textId="77777777" w:rsidR="00A119FF" w:rsidRPr="00A0242C" w:rsidRDefault="00A119FF" w:rsidP="00D3585F">
            <w:pPr>
              <w:jc w:val="both"/>
              <w:rPr>
                <w:sz w:val="23"/>
                <w:szCs w:val="23"/>
                <w:lang w:val="en-GB"/>
              </w:rPr>
            </w:pPr>
            <w:r w:rsidRPr="00A0242C">
              <w:rPr>
                <w:sz w:val="23"/>
                <w:szCs w:val="23"/>
                <w:lang w:val="en-GB"/>
              </w:rPr>
              <w:t>32.0</w:t>
            </w:r>
          </w:p>
          <w:p w14:paraId="643FBCA0" w14:textId="77777777" w:rsidR="00A119FF" w:rsidRPr="00A0242C" w:rsidRDefault="00A119FF" w:rsidP="00D3585F">
            <w:pPr>
              <w:jc w:val="both"/>
              <w:rPr>
                <w:sz w:val="23"/>
                <w:szCs w:val="23"/>
                <w:lang w:val="en-GB"/>
              </w:rPr>
            </w:pPr>
          </w:p>
          <w:p w14:paraId="7C342AAD" w14:textId="77777777" w:rsidR="00A119FF" w:rsidRPr="00A0242C" w:rsidRDefault="00A119FF" w:rsidP="00D3585F">
            <w:pPr>
              <w:jc w:val="both"/>
              <w:rPr>
                <w:sz w:val="23"/>
                <w:szCs w:val="23"/>
                <w:lang w:val="en-GB"/>
              </w:rPr>
            </w:pPr>
          </w:p>
          <w:p w14:paraId="785625E8" w14:textId="77777777" w:rsidR="00A119FF" w:rsidRPr="00A0242C" w:rsidRDefault="00A119FF" w:rsidP="00D3585F">
            <w:pPr>
              <w:jc w:val="both"/>
              <w:rPr>
                <w:sz w:val="23"/>
                <w:szCs w:val="23"/>
                <w:lang w:val="en-GB"/>
              </w:rPr>
            </w:pPr>
            <w:r w:rsidRPr="00A0242C">
              <w:rPr>
                <w:sz w:val="23"/>
                <w:szCs w:val="23"/>
                <w:lang w:val="en-GB"/>
              </w:rPr>
              <w:t>32.1</w:t>
            </w:r>
          </w:p>
        </w:tc>
        <w:tc>
          <w:tcPr>
            <w:tcW w:w="1849" w:type="pct"/>
            <w:tcBorders>
              <w:top w:val="single" w:sz="4" w:space="0" w:color="auto"/>
              <w:left w:val="single" w:sz="4" w:space="0" w:color="auto"/>
              <w:bottom w:val="single" w:sz="4" w:space="0" w:color="auto"/>
              <w:right w:val="single" w:sz="4" w:space="0" w:color="auto"/>
            </w:tcBorders>
          </w:tcPr>
          <w:p w14:paraId="1BF92740" w14:textId="77777777" w:rsidR="00A119FF" w:rsidRDefault="00A119FF" w:rsidP="00D3585F">
            <w:pPr>
              <w:jc w:val="both"/>
              <w:rPr>
                <w:sz w:val="23"/>
                <w:szCs w:val="23"/>
                <w:u w:val="single"/>
              </w:rPr>
            </w:pPr>
            <w:bookmarkStart w:id="91" w:name="_Toc275955621"/>
            <w:bookmarkStart w:id="92" w:name="_Toc103094707"/>
          </w:p>
          <w:p w14:paraId="4063805E" w14:textId="77777777" w:rsidR="00A119FF" w:rsidRPr="00A0242C" w:rsidRDefault="00A119FF" w:rsidP="00D3585F">
            <w:pPr>
              <w:jc w:val="both"/>
              <w:rPr>
                <w:sz w:val="23"/>
                <w:szCs w:val="23"/>
                <w:u w:val="single"/>
              </w:rPr>
            </w:pPr>
            <w:r w:rsidRPr="00A0242C">
              <w:rPr>
                <w:sz w:val="23"/>
                <w:szCs w:val="23"/>
                <w:u w:val="single"/>
              </w:rPr>
              <w:t>Performance evaluation including analytical performance and, where appropriate, clinical performance</w:t>
            </w:r>
            <w:bookmarkEnd w:id="91"/>
            <w:bookmarkEnd w:id="92"/>
          </w:p>
          <w:p w14:paraId="44405FE1" w14:textId="77777777" w:rsidR="00A119FF" w:rsidRPr="00A0242C" w:rsidRDefault="00A119FF" w:rsidP="00D3585F">
            <w:pPr>
              <w:jc w:val="both"/>
              <w:rPr>
                <w:sz w:val="23"/>
                <w:szCs w:val="23"/>
              </w:rPr>
            </w:pPr>
          </w:p>
          <w:p w14:paraId="74AB0A62" w14:textId="77777777" w:rsidR="00A119FF" w:rsidRPr="00A0242C" w:rsidRDefault="00A119FF" w:rsidP="00D3585F">
            <w:pPr>
              <w:jc w:val="both"/>
              <w:rPr>
                <w:sz w:val="23"/>
                <w:szCs w:val="23"/>
              </w:rPr>
            </w:pPr>
            <w:bookmarkStart w:id="93" w:name="_Toc103094708"/>
            <w:r w:rsidRPr="00A0242C">
              <w:rPr>
                <w:sz w:val="23"/>
                <w:szCs w:val="23"/>
              </w:rPr>
              <w:t>For an IVD device</w:t>
            </w:r>
            <w:r>
              <w:rPr>
                <w:sz w:val="23"/>
                <w:szCs w:val="23"/>
              </w:rPr>
              <w:t>,</w:t>
            </w:r>
            <w:r w:rsidRPr="00A0242C">
              <w:rPr>
                <w:sz w:val="23"/>
                <w:szCs w:val="23"/>
              </w:rPr>
              <w:t xml:space="preserve"> a performance evaluation should be conducted in accordance with GHTF guidance.  The performance evaluation should review analytical performance data and, where appropriate, clinical performance data in the form of any:</w:t>
            </w:r>
            <w:bookmarkEnd w:id="93"/>
            <w:r w:rsidRPr="00A0242C">
              <w:rPr>
                <w:sz w:val="23"/>
                <w:szCs w:val="23"/>
              </w:rPr>
              <w:t xml:space="preserve"> </w:t>
            </w:r>
          </w:p>
          <w:p w14:paraId="60BA5506" w14:textId="77777777" w:rsidR="00A119FF" w:rsidRPr="00A0242C" w:rsidRDefault="00A119FF" w:rsidP="00D3585F">
            <w:pPr>
              <w:jc w:val="both"/>
              <w:rPr>
                <w:sz w:val="23"/>
                <w:szCs w:val="23"/>
              </w:rPr>
            </w:pPr>
            <w:r w:rsidRPr="00A0242C">
              <w:rPr>
                <w:sz w:val="23"/>
                <w:szCs w:val="23"/>
              </w:rPr>
              <w:t>literature;</w:t>
            </w:r>
          </w:p>
          <w:p w14:paraId="675CB818" w14:textId="77777777" w:rsidR="00A119FF" w:rsidRPr="00A0242C" w:rsidRDefault="00A119FF" w:rsidP="00D3585F">
            <w:pPr>
              <w:jc w:val="both"/>
              <w:rPr>
                <w:sz w:val="23"/>
                <w:szCs w:val="23"/>
              </w:rPr>
            </w:pPr>
            <w:r w:rsidRPr="00A0242C">
              <w:rPr>
                <w:sz w:val="23"/>
                <w:szCs w:val="23"/>
              </w:rPr>
              <w:t>performance study reports; and</w:t>
            </w:r>
          </w:p>
          <w:p w14:paraId="6B0F66A7" w14:textId="77777777" w:rsidR="00A119FF" w:rsidRPr="00A0242C" w:rsidRDefault="00A119FF" w:rsidP="00D3585F">
            <w:pPr>
              <w:jc w:val="both"/>
              <w:rPr>
                <w:sz w:val="23"/>
                <w:szCs w:val="23"/>
              </w:rPr>
            </w:pPr>
            <w:r w:rsidRPr="00A0242C">
              <w:rPr>
                <w:sz w:val="23"/>
                <w:szCs w:val="23"/>
              </w:rPr>
              <w:t>experience gained by routine diagnostic testing.</w:t>
            </w:r>
          </w:p>
          <w:p w14:paraId="48E21120" w14:textId="77777777" w:rsidR="00A119FF" w:rsidRPr="00A0242C" w:rsidRDefault="00A119FF" w:rsidP="00D3585F">
            <w:pPr>
              <w:jc w:val="both"/>
              <w:rPr>
                <w:rFonts w:eastAsia="SimSun"/>
                <w:sz w:val="23"/>
                <w:szCs w:val="23"/>
                <w:lang w:eastAsia="zh-CN" w:bidi="ne-NP"/>
              </w:rPr>
            </w:pPr>
            <w:r w:rsidRPr="00A0242C">
              <w:rPr>
                <w:rFonts w:eastAsia="SimSun"/>
                <w:sz w:val="23"/>
                <w:szCs w:val="23"/>
                <w:lang w:eastAsia="zh-CN" w:bidi="ne-NP"/>
              </w:rPr>
              <w:t xml:space="preserve">to establish that the IVD device achieves its intended performance during normal conditions of use and </w:t>
            </w:r>
            <w:proofErr w:type="gramStart"/>
            <w:r w:rsidRPr="00A0242C">
              <w:rPr>
                <w:rFonts w:eastAsia="SimSun"/>
                <w:sz w:val="23"/>
                <w:szCs w:val="23"/>
                <w:lang w:eastAsia="zh-CN" w:bidi="ne-NP"/>
              </w:rPr>
              <w:t>that the known, and foreseeable risks</w:t>
            </w:r>
            <w:proofErr w:type="gramEnd"/>
            <w:r w:rsidRPr="00A0242C">
              <w:rPr>
                <w:rFonts w:eastAsia="SimSun"/>
                <w:sz w:val="23"/>
                <w:szCs w:val="23"/>
                <w:lang w:eastAsia="zh-CN" w:bidi="ne-NP"/>
              </w:rPr>
              <w:t xml:space="preserve">, and any undesirable effects, are </w:t>
            </w:r>
            <w:proofErr w:type="spellStart"/>
            <w:r w:rsidRPr="00A0242C">
              <w:rPr>
                <w:rFonts w:eastAsia="SimSun"/>
                <w:sz w:val="23"/>
                <w:szCs w:val="23"/>
                <w:lang w:eastAsia="zh-CN" w:bidi="ne-NP"/>
              </w:rPr>
              <w:t>minimised</w:t>
            </w:r>
            <w:proofErr w:type="spellEnd"/>
            <w:r w:rsidRPr="00A0242C">
              <w:rPr>
                <w:rFonts w:eastAsia="SimSun"/>
                <w:sz w:val="23"/>
                <w:szCs w:val="23"/>
                <w:lang w:eastAsia="zh-CN" w:bidi="ne-NP"/>
              </w:rPr>
              <w:t xml:space="preserve"> and acceptable when weighed against the benefits of the intended performance.</w:t>
            </w:r>
          </w:p>
          <w:p w14:paraId="23B7C73A" w14:textId="77777777" w:rsidR="00A119FF" w:rsidRPr="00A0242C" w:rsidRDefault="00A119FF" w:rsidP="00D3585F">
            <w:pPr>
              <w:jc w:val="both"/>
              <w:rPr>
                <w:sz w:val="23"/>
                <w:szCs w:val="23"/>
              </w:rPr>
            </w:pPr>
            <w:r w:rsidRPr="00A0242C">
              <w:rPr>
                <w:sz w:val="23"/>
                <w:szCs w:val="23"/>
                <w:lang w:eastAsia="en-GB"/>
              </w:rPr>
              <w:t>The depth and extent of a performance evaluation should be appropriate to the nature, intended use and risks of the IVD device,</w:t>
            </w:r>
            <w:r w:rsidRPr="00A0242C">
              <w:rPr>
                <w:sz w:val="23"/>
                <w:szCs w:val="23"/>
              </w:rPr>
              <w:t xml:space="preserve"> and in accordance with GHTF guidance</w:t>
            </w:r>
            <w:r w:rsidRPr="00A0242C">
              <w:rPr>
                <w:sz w:val="23"/>
                <w:szCs w:val="23"/>
                <w:lang w:eastAsia="en-GB"/>
              </w:rPr>
              <w:t>.</w:t>
            </w:r>
          </w:p>
          <w:p w14:paraId="5C62C44D" w14:textId="77777777" w:rsidR="00A119FF" w:rsidRDefault="00A119FF" w:rsidP="00D3585F">
            <w:pPr>
              <w:jc w:val="both"/>
              <w:rPr>
                <w:iCs/>
                <w:sz w:val="23"/>
                <w:szCs w:val="23"/>
              </w:rPr>
            </w:pPr>
            <w:r w:rsidRPr="00A0242C">
              <w:rPr>
                <w:b/>
                <w:sz w:val="23"/>
                <w:szCs w:val="23"/>
                <w:u w:val="single"/>
              </w:rPr>
              <w:t>Note</w:t>
            </w:r>
            <w:r w:rsidRPr="00A0242C">
              <w:rPr>
                <w:sz w:val="23"/>
                <w:szCs w:val="23"/>
                <w:u w:val="single"/>
              </w:rPr>
              <w:t>:</w:t>
            </w:r>
            <w:r w:rsidRPr="00A0242C">
              <w:rPr>
                <w:sz w:val="23"/>
                <w:szCs w:val="23"/>
              </w:rPr>
              <w:t xml:space="preserve"> Further information is provided in GHTF/SG1/N46:2008</w:t>
            </w:r>
            <w:r w:rsidRPr="00A0242C">
              <w:rPr>
                <w:i/>
                <w:iCs/>
                <w:sz w:val="23"/>
                <w:szCs w:val="23"/>
              </w:rPr>
              <w:t xml:space="preserve"> </w:t>
            </w:r>
            <w:r w:rsidRPr="00A0242C">
              <w:rPr>
                <w:i/>
                <w:iCs/>
                <w:sz w:val="23"/>
                <w:szCs w:val="23"/>
              </w:rPr>
              <w:lastRenderedPageBreak/>
              <w:t>Principles of Conformity Assessment for IVD Medical Devices</w:t>
            </w:r>
            <w:r w:rsidRPr="00A0242C">
              <w:rPr>
                <w:iCs/>
                <w:sz w:val="23"/>
                <w:szCs w:val="23"/>
              </w:rPr>
              <w:t>.</w:t>
            </w:r>
          </w:p>
          <w:p w14:paraId="54119BB5" w14:textId="77777777" w:rsidR="00A119FF" w:rsidRPr="00A0242C" w:rsidRDefault="00A119FF" w:rsidP="00D3585F">
            <w:pPr>
              <w:jc w:val="both"/>
              <w:rPr>
                <w:iCs/>
                <w:sz w:val="23"/>
                <w:szCs w:val="23"/>
              </w:rPr>
            </w:pPr>
          </w:p>
        </w:tc>
        <w:tc>
          <w:tcPr>
            <w:tcW w:w="663" w:type="pct"/>
            <w:tcBorders>
              <w:top w:val="single" w:sz="4" w:space="0" w:color="auto"/>
              <w:left w:val="single" w:sz="4" w:space="0" w:color="auto"/>
              <w:bottom w:val="single" w:sz="4" w:space="0" w:color="auto"/>
              <w:right w:val="single" w:sz="4" w:space="0" w:color="auto"/>
            </w:tcBorders>
          </w:tcPr>
          <w:p w14:paraId="428F5182"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0F36D181"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450FFD35" w14:textId="77777777" w:rsidR="00A119FF" w:rsidRPr="00A0242C" w:rsidRDefault="00A119FF" w:rsidP="00D3585F">
            <w:pPr>
              <w:jc w:val="both"/>
              <w:rPr>
                <w:sz w:val="23"/>
                <w:szCs w:val="23"/>
                <w:lang w:val="en-GB"/>
              </w:rPr>
            </w:pPr>
          </w:p>
        </w:tc>
      </w:tr>
      <w:tr w:rsidR="00A119FF" w:rsidRPr="00A0242C" w14:paraId="266EB8EA" w14:textId="77777777" w:rsidTr="00D3585F">
        <w:tc>
          <w:tcPr>
            <w:tcW w:w="740" w:type="pct"/>
            <w:tcBorders>
              <w:top w:val="single" w:sz="4" w:space="0" w:color="auto"/>
              <w:left w:val="single" w:sz="4" w:space="0" w:color="auto"/>
              <w:bottom w:val="single" w:sz="4" w:space="0" w:color="auto"/>
              <w:right w:val="single" w:sz="4" w:space="0" w:color="auto"/>
            </w:tcBorders>
            <w:shd w:val="clear" w:color="auto" w:fill="CCCCCC"/>
            <w:hideMark/>
          </w:tcPr>
          <w:p w14:paraId="5147D7B4" w14:textId="77777777" w:rsidR="00A119FF" w:rsidRPr="00A0242C" w:rsidRDefault="00A119FF" w:rsidP="00D3585F">
            <w:pPr>
              <w:jc w:val="both"/>
              <w:rPr>
                <w:sz w:val="23"/>
                <w:szCs w:val="23"/>
                <w:lang w:val="en-GB"/>
              </w:rPr>
            </w:pPr>
            <w:r w:rsidRPr="00A0242C">
              <w:rPr>
                <w:sz w:val="23"/>
                <w:szCs w:val="23"/>
                <w:lang w:val="en-GB"/>
              </w:rPr>
              <w:t>32.2</w:t>
            </w:r>
          </w:p>
        </w:tc>
        <w:tc>
          <w:tcPr>
            <w:tcW w:w="1849" w:type="pct"/>
            <w:tcBorders>
              <w:top w:val="single" w:sz="4" w:space="0" w:color="auto"/>
              <w:left w:val="single" w:sz="4" w:space="0" w:color="auto"/>
              <w:bottom w:val="single" w:sz="4" w:space="0" w:color="auto"/>
              <w:right w:val="single" w:sz="4" w:space="0" w:color="auto"/>
            </w:tcBorders>
            <w:hideMark/>
          </w:tcPr>
          <w:p w14:paraId="4C2AE397" w14:textId="77777777" w:rsidR="00A119FF" w:rsidRDefault="00A119FF" w:rsidP="00D3585F">
            <w:pPr>
              <w:jc w:val="both"/>
              <w:rPr>
                <w:sz w:val="23"/>
                <w:szCs w:val="23"/>
              </w:rPr>
            </w:pPr>
            <w:bookmarkStart w:id="94" w:name="_Toc103094709"/>
            <w:r w:rsidRPr="00A0242C">
              <w:rPr>
                <w:sz w:val="23"/>
                <w:szCs w:val="23"/>
              </w:rPr>
              <w:t xml:space="preserve">Clinical performance studies using specimens from human subjects should be carried out in accordance with the spirit of the Declaration of Helsinki.  This includes every step in the clinical performance study from </w:t>
            </w:r>
            <w:r>
              <w:rPr>
                <w:sz w:val="23"/>
                <w:szCs w:val="23"/>
              </w:rPr>
              <w:t xml:space="preserve">the </w:t>
            </w:r>
            <w:r w:rsidRPr="00A0242C">
              <w:rPr>
                <w:sz w:val="23"/>
                <w:szCs w:val="23"/>
              </w:rPr>
              <w:t xml:space="preserve">first consideration of the need and justification of the study to </w:t>
            </w:r>
            <w:r>
              <w:rPr>
                <w:sz w:val="23"/>
                <w:szCs w:val="23"/>
              </w:rPr>
              <w:t xml:space="preserve">the </w:t>
            </w:r>
            <w:r w:rsidRPr="00A0242C">
              <w:rPr>
                <w:sz w:val="23"/>
                <w:szCs w:val="23"/>
              </w:rPr>
              <w:t>publication of the results.</w:t>
            </w:r>
            <w:bookmarkEnd w:id="94"/>
            <w:r w:rsidRPr="00A0242C">
              <w:rPr>
                <w:sz w:val="23"/>
                <w:szCs w:val="23"/>
              </w:rPr>
              <w:t xml:space="preserve"> </w:t>
            </w:r>
          </w:p>
          <w:p w14:paraId="2469F179" w14:textId="77777777" w:rsidR="00A119FF" w:rsidRPr="00A0242C" w:rsidRDefault="00A119FF" w:rsidP="00D3585F">
            <w:pPr>
              <w:jc w:val="both"/>
              <w:rPr>
                <w:sz w:val="23"/>
                <w:szCs w:val="23"/>
              </w:rPr>
            </w:pPr>
          </w:p>
        </w:tc>
        <w:tc>
          <w:tcPr>
            <w:tcW w:w="663" w:type="pct"/>
            <w:tcBorders>
              <w:top w:val="single" w:sz="4" w:space="0" w:color="auto"/>
              <w:left w:val="single" w:sz="4" w:space="0" w:color="auto"/>
              <w:bottom w:val="single" w:sz="4" w:space="0" w:color="auto"/>
              <w:right w:val="single" w:sz="4" w:space="0" w:color="auto"/>
            </w:tcBorders>
          </w:tcPr>
          <w:p w14:paraId="0F616BBA" w14:textId="77777777" w:rsidR="00A119FF" w:rsidRPr="00A0242C" w:rsidRDefault="00A119FF" w:rsidP="00D3585F">
            <w:pPr>
              <w:jc w:val="both"/>
              <w:rPr>
                <w:sz w:val="23"/>
                <w:szCs w:val="23"/>
                <w:lang w:val="en-GB"/>
              </w:rPr>
            </w:pPr>
          </w:p>
        </w:tc>
        <w:tc>
          <w:tcPr>
            <w:tcW w:w="698" w:type="pct"/>
            <w:tcBorders>
              <w:top w:val="single" w:sz="4" w:space="0" w:color="auto"/>
              <w:left w:val="single" w:sz="4" w:space="0" w:color="auto"/>
              <w:bottom w:val="single" w:sz="4" w:space="0" w:color="auto"/>
              <w:right w:val="single" w:sz="4" w:space="0" w:color="auto"/>
            </w:tcBorders>
          </w:tcPr>
          <w:p w14:paraId="276E7DF6" w14:textId="77777777" w:rsidR="00A119FF" w:rsidRPr="00A0242C" w:rsidRDefault="00A119FF" w:rsidP="00D3585F">
            <w:pPr>
              <w:jc w:val="both"/>
              <w:rPr>
                <w:sz w:val="23"/>
                <w:szCs w:val="23"/>
                <w:lang w:val="en-GB"/>
              </w:rPr>
            </w:pPr>
          </w:p>
        </w:tc>
        <w:tc>
          <w:tcPr>
            <w:tcW w:w="1050" w:type="pct"/>
            <w:tcBorders>
              <w:top w:val="single" w:sz="4" w:space="0" w:color="auto"/>
              <w:left w:val="single" w:sz="4" w:space="0" w:color="auto"/>
              <w:bottom w:val="single" w:sz="4" w:space="0" w:color="auto"/>
              <w:right w:val="single" w:sz="4" w:space="0" w:color="auto"/>
            </w:tcBorders>
          </w:tcPr>
          <w:p w14:paraId="54E31378" w14:textId="77777777" w:rsidR="00A119FF" w:rsidRPr="00A0242C" w:rsidRDefault="00A119FF" w:rsidP="00D3585F">
            <w:pPr>
              <w:jc w:val="both"/>
              <w:rPr>
                <w:sz w:val="23"/>
                <w:szCs w:val="23"/>
                <w:lang w:val="en-GB"/>
              </w:rPr>
            </w:pPr>
          </w:p>
        </w:tc>
      </w:tr>
      <w:tr w:rsidR="00A119FF" w:rsidRPr="00A0242C" w14:paraId="6FA92B04" w14:textId="77777777" w:rsidTr="00D3585F">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0B8A614" w14:textId="77777777" w:rsidR="00A119FF" w:rsidRPr="00A0242C" w:rsidRDefault="00A119FF" w:rsidP="00D3585F">
            <w:pPr>
              <w:jc w:val="both"/>
              <w:rPr>
                <w:sz w:val="23"/>
                <w:szCs w:val="23"/>
                <w:lang w:val="en-GB"/>
              </w:rPr>
            </w:pPr>
            <w:r w:rsidRPr="00A0242C">
              <w:rPr>
                <w:sz w:val="23"/>
                <w:szCs w:val="23"/>
                <w:lang w:val="en-GB"/>
              </w:rPr>
              <w:t>I declare that the information provided in this form is accurate and correct and the device conforms to all applicable requirements stipulated above.</w:t>
            </w:r>
          </w:p>
          <w:p w14:paraId="46C8022A" w14:textId="77777777" w:rsidR="00A119FF" w:rsidRPr="00A0242C" w:rsidRDefault="00A119FF" w:rsidP="00D3585F">
            <w:pPr>
              <w:jc w:val="both"/>
              <w:rPr>
                <w:sz w:val="23"/>
                <w:szCs w:val="23"/>
                <w:lang w:val="en-GB"/>
              </w:rPr>
            </w:pPr>
          </w:p>
          <w:p w14:paraId="0207E83E" w14:textId="77777777" w:rsidR="00A119FF" w:rsidRPr="00A0242C" w:rsidRDefault="00A119FF" w:rsidP="00D3585F">
            <w:pPr>
              <w:jc w:val="both"/>
              <w:rPr>
                <w:sz w:val="23"/>
                <w:szCs w:val="23"/>
                <w:lang w:val="en-GB"/>
              </w:rPr>
            </w:pPr>
            <w:r w:rsidRPr="00A0242C">
              <w:rPr>
                <w:sz w:val="23"/>
                <w:szCs w:val="23"/>
                <w:lang w:val="en-GB"/>
              </w:rPr>
              <w:t>Name:</w:t>
            </w:r>
            <w:r w:rsidRPr="00A0242C">
              <w:rPr>
                <w:sz w:val="23"/>
                <w:szCs w:val="23"/>
                <w:lang w:val="en-GB"/>
              </w:rPr>
              <w:tab/>
            </w:r>
            <w:r w:rsidRPr="00A0242C">
              <w:rPr>
                <w:sz w:val="23"/>
                <w:szCs w:val="23"/>
                <w:lang w:val="en-GB"/>
              </w:rPr>
              <w:tab/>
              <w:t>___________________________________________________</w:t>
            </w:r>
          </w:p>
          <w:p w14:paraId="04654F72" w14:textId="77777777" w:rsidR="00A119FF" w:rsidRPr="00A0242C" w:rsidRDefault="00A119FF" w:rsidP="00D3585F">
            <w:pPr>
              <w:jc w:val="both"/>
              <w:rPr>
                <w:sz w:val="23"/>
                <w:szCs w:val="23"/>
                <w:lang w:val="en-GB"/>
              </w:rPr>
            </w:pPr>
          </w:p>
          <w:p w14:paraId="3DA56F61" w14:textId="77777777" w:rsidR="00A119FF" w:rsidRPr="00A0242C" w:rsidRDefault="00A119FF" w:rsidP="00D3585F">
            <w:pPr>
              <w:jc w:val="both"/>
              <w:rPr>
                <w:sz w:val="23"/>
                <w:szCs w:val="23"/>
                <w:lang w:val="en-GB"/>
              </w:rPr>
            </w:pPr>
            <w:r w:rsidRPr="00A0242C">
              <w:rPr>
                <w:sz w:val="23"/>
                <w:szCs w:val="23"/>
                <w:lang w:val="en-GB"/>
              </w:rPr>
              <w:t>Signature:</w:t>
            </w:r>
            <w:r w:rsidRPr="00A0242C">
              <w:rPr>
                <w:sz w:val="23"/>
                <w:szCs w:val="23"/>
                <w:lang w:val="en-GB"/>
              </w:rPr>
              <w:tab/>
              <w:t>____________________________________________________</w:t>
            </w:r>
          </w:p>
          <w:p w14:paraId="0EAEB818" w14:textId="77777777" w:rsidR="00A119FF" w:rsidRPr="00A0242C" w:rsidRDefault="00A119FF" w:rsidP="00D3585F">
            <w:pPr>
              <w:jc w:val="both"/>
              <w:rPr>
                <w:sz w:val="23"/>
                <w:szCs w:val="23"/>
                <w:lang w:val="en-GB"/>
              </w:rPr>
            </w:pPr>
          </w:p>
          <w:p w14:paraId="5FD92F6F" w14:textId="77777777" w:rsidR="00A119FF" w:rsidRPr="00A0242C" w:rsidRDefault="00A119FF" w:rsidP="00D3585F">
            <w:pPr>
              <w:jc w:val="both"/>
              <w:rPr>
                <w:sz w:val="23"/>
                <w:szCs w:val="23"/>
                <w:lang w:val="en-GB"/>
              </w:rPr>
            </w:pPr>
            <w:r w:rsidRPr="00A0242C">
              <w:rPr>
                <w:sz w:val="23"/>
                <w:szCs w:val="23"/>
                <w:lang w:val="en-GB"/>
              </w:rPr>
              <w:t>Position:</w:t>
            </w:r>
            <w:r w:rsidRPr="00A0242C">
              <w:rPr>
                <w:sz w:val="23"/>
                <w:szCs w:val="23"/>
                <w:lang w:val="en-GB"/>
              </w:rPr>
              <w:tab/>
              <w:t>____________________________________________________</w:t>
            </w:r>
          </w:p>
          <w:p w14:paraId="29FD9070" w14:textId="77777777" w:rsidR="00A119FF" w:rsidRPr="00A0242C" w:rsidRDefault="00A119FF" w:rsidP="00D3585F">
            <w:pPr>
              <w:jc w:val="both"/>
              <w:rPr>
                <w:sz w:val="23"/>
                <w:szCs w:val="23"/>
                <w:lang w:val="en-GB"/>
              </w:rPr>
            </w:pPr>
          </w:p>
          <w:p w14:paraId="7F9AEDBA" w14:textId="77777777" w:rsidR="00A119FF" w:rsidRPr="00A0242C" w:rsidRDefault="00A119FF" w:rsidP="00D3585F">
            <w:pPr>
              <w:jc w:val="both"/>
              <w:rPr>
                <w:sz w:val="23"/>
                <w:szCs w:val="23"/>
                <w:lang w:val="en-GB"/>
              </w:rPr>
            </w:pPr>
            <w:r w:rsidRPr="00A0242C">
              <w:rPr>
                <w:sz w:val="23"/>
                <w:szCs w:val="23"/>
                <w:lang w:val="en-GB"/>
              </w:rPr>
              <w:t xml:space="preserve">Date: </w:t>
            </w:r>
            <w:r w:rsidRPr="00A0242C">
              <w:rPr>
                <w:sz w:val="23"/>
                <w:szCs w:val="23"/>
                <w:lang w:val="en-GB"/>
              </w:rPr>
              <w:tab/>
            </w:r>
            <w:r w:rsidRPr="00A0242C">
              <w:rPr>
                <w:sz w:val="23"/>
                <w:szCs w:val="23"/>
                <w:lang w:val="en-GB"/>
              </w:rPr>
              <w:tab/>
              <w:t>________________________________________</w:t>
            </w:r>
          </w:p>
          <w:p w14:paraId="759EFEFD" w14:textId="77777777" w:rsidR="00A119FF" w:rsidRPr="00A0242C" w:rsidRDefault="00A119FF" w:rsidP="00D3585F">
            <w:pPr>
              <w:jc w:val="both"/>
              <w:rPr>
                <w:sz w:val="23"/>
                <w:szCs w:val="23"/>
                <w:lang w:val="en-GB"/>
              </w:rPr>
            </w:pPr>
          </w:p>
        </w:tc>
      </w:tr>
    </w:tbl>
    <w:p w14:paraId="47E42313" w14:textId="77777777" w:rsidR="00A119FF" w:rsidRPr="00B903DB" w:rsidRDefault="00A119FF" w:rsidP="00A119FF">
      <w:pPr>
        <w:spacing w:line="276" w:lineRule="auto"/>
        <w:jc w:val="both"/>
        <w:rPr>
          <w:b/>
          <w:bCs/>
        </w:rPr>
      </w:pPr>
    </w:p>
    <w:p w14:paraId="051D7C48" w14:textId="6809EC5B" w:rsidR="00FA3D94" w:rsidRDefault="00FA3D94" w:rsidP="00A119FF"/>
    <w:sectPr w:rsidR="00FA3D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B496" w14:textId="77777777" w:rsidR="003B6B29" w:rsidRDefault="003B6B29" w:rsidP="00A119FF">
      <w:r>
        <w:separator/>
      </w:r>
    </w:p>
  </w:endnote>
  <w:endnote w:type="continuationSeparator" w:id="0">
    <w:p w14:paraId="5E9D52D6" w14:textId="77777777" w:rsidR="003B6B29" w:rsidRDefault="003B6B29" w:rsidP="00A1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225094"/>
      <w:docPartObj>
        <w:docPartGallery w:val="Page Numbers (Bottom of Page)"/>
        <w:docPartUnique/>
      </w:docPartObj>
    </w:sdtPr>
    <w:sdtContent>
      <w:sdt>
        <w:sdtPr>
          <w:id w:val="-1769616900"/>
          <w:docPartObj>
            <w:docPartGallery w:val="Page Numbers (Top of Page)"/>
            <w:docPartUnique/>
          </w:docPartObj>
        </w:sdtPr>
        <w:sdtContent>
          <w:p w14:paraId="78906B49" w14:textId="2EA13CFA" w:rsidR="00D8706E" w:rsidRDefault="00D8706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893744B" w14:textId="77777777" w:rsidR="00D8706E" w:rsidRDefault="00D87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C7D6" w14:textId="77777777" w:rsidR="003B6B29" w:rsidRDefault="003B6B29" w:rsidP="00A119FF">
      <w:r>
        <w:separator/>
      </w:r>
    </w:p>
  </w:footnote>
  <w:footnote w:type="continuationSeparator" w:id="0">
    <w:p w14:paraId="7117C3CC" w14:textId="77777777" w:rsidR="003B6B29" w:rsidRDefault="003B6B29" w:rsidP="00A119FF">
      <w:r>
        <w:continuationSeparator/>
      </w:r>
    </w:p>
  </w:footnote>
  <w:footnote w:id="1">
    <w:p w14:paraId="43FCD024" w14:textId="77777777" w:rsidR="00A119FF" w:rsidRDefault="00A119FF" w:rsidP="00A119FF">
      <w:pPr>
        <w:pStyle w:val="FootnoteText"/>
        <w:spacing w:before="120"/>
      </w:pPr>
      <w:r>
        <w:rPr>
          <w:rStyle w:val="FootnoteReference"/>
        </w:rPr>
        <w:footnoteRef/>
      </w:r>
      <w:r>
        <w:t xml:space="preserve">  See GHTF/SG5/N3:2010 </w:t>
      </w:r>
      <w:r>
        <w:rPr>
          <w:i/>
        </w:rPr>
        <w:t>Clinical Investigations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268DD"/>
    <w:multiLevelType w:val="hybridMultilevel"/>
    <w:tmpl w:val="8AA0BF8C"/>
    <w:lvl w:ilvl="0" w:tplc="9E103508">
      <w:start w:val="1"/>
      <w:numFmt w:val="lowerLetter"/>
      <w:pStyle w:val="AWK21"/>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5B395062"/>
    <w:multiLevelType w:val="hybridMultilevel"/>
    <w:tmpl w:val="F7B22E06"/>
    <w:lvl w:ilvl="0" w:tplc="C3F4117A">
      <w:start w:val="1"/>
      <w:numFmt w:val="decimal"/>
      <w:pStyle w:val="AWKpara9"/>
      <w:lvlText w:val="B9.%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F073EEA"/>
    <w:multiLevelType w:val="hybridMultilevel"/>
    <w:tmpl w:val="21643C58"/>
    <w:lvl w:ilvl="0" w:tplc="080C0019">
      <w:start w:val="1"/>
      <w:numFmt w:val="lowerLetter"/>
      <w:pStyle w:val="AWK23"/>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422482379">
    <w:abstractNumId w:val="2"/>
  </w:num>
  <w:num w:numId="2" w16cid:durableId="1124351866">
    <w:abstractNumId w:val="0"/>
  </w:num>
  <w:num w:numId="3" w16cid:durableId="13171497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FF"/>
    <w:rsid w:val="00003688"/>
    <w:rsid w:val="003B6B29"/>
    <w:rsid w:val="006D4856"/>
    <w:rsid w:val="0077647B"/>
    <w:rsid w:val="00A119FF"/>
    <w:rsid w:val="00B146C4"/>
    <w:rsid w:val="00B20BA5"/>
    <w:rsid w:val="00B55F05"/>
    <w:rsid w:val="00D8706E"/>
    <w:rsid w:val="00DF3A8C"/>
    <w:rsid w:val="00F76D4B"/>
    <w:rsid w:val="00FA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0F3E"/>
  <w15:chartTrackingRefBased/>
  <w15:docId w15:val="{9D240C13-161A-4709-BAA4-2CC3E65C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119FF"/>
    <w:pPr>
      <w:spacing w:after="0" w:line="240" w:lineRule="auto"/>
    </w:pPr>
    <w:rPr>
      <w:rFonts w:ascii="Times New Roman" w:eastAsia="Times New Roman" w:hAnsi="Times New Roman" w:cs="Times New Roman"/>
      <w:sz w:val="24"/>
      <w:szCs w:val="24"/>
    </w:rPr>
  </w:style>
  <w:style w:type="paragraph" w:styleId="Heading1">
    <w:name w:val="heading 1"/>
    <w:aliases w:val="HEAD 1"/>
    <w:basedOn w:val="Normal"/>
    <w:next w:val="Normal"/>
    <w:link w:val="Heading1Char"/>
    <w:autoRedefine/>
    <w:uiPriority w:val="1"/>
    <w:qFormat/>
    <w:rsid w:val="00A119FF"/>
    <w:pPr>
      <w:outlineLvl w:val="0"/>
    </w:pPr>
    <w:rPr>
      <w:b/>
      <w:spacing w:val="-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
    <w:basedOn w:val="DefaultParagraphFont"/>
    <w:link w:val="Heading1"/>
    <w:uiPriority w:val="1"/>
    <w:rsid w:val="00A119FF"/>
    <w:rPr>
      <w:rFonts w:ascii="Times New Roman" w:eastAsia="Times New Roman" w:hAnsi="Times New Roman" w:cs="Times New Roman"/>
      <w:b/>
      <w:spacing w:val="-1"/>
      <w:sz w:val="24"/>
      <w:szCs w:val="24"/>
      <w:lang w:bidi="en-US"/>
    </w:rPr>
  </w:style>
  <w:style w:type="paragraph" w:styleId="FootnoteText">
    <w:name w:val="footnote text"/>
    <w:basedOn w:val="Normal"/>
    <w:link w:val="FootnoteTextChar"/>
    <w:uiPriority w:val="99"/>
    <w:semiHidden/>
    <w:unhideWhenUsed/>
    <w:rsid w:val="00A119FF"/>
    <w:rPr>
      <w:sz w:val="20"/>
      <w:szCs w:val="20"/>
      <w:lang w:val="en-GB" w:eastAsia="x-none"/>
    </w:rPr>
  </w:style>
  <w:style w:type="character" w:customStyle="1" w:styleId="FootnoteTextChar">
    <w:name w:val="Footnote Text Char"/>
    <w:basedOn w:val="DefaultParagraphFont"/>
    <w:link w:val="FootnoteText"/>
    <w:uiPriority w:val="99"/>
    <w:semiHidden/>
    <w:rsid w:val="00A119FF"/>
    <w:rPr>
      <w:rFonts w:ascii="Times New Roman" w:eastAsia="Times New Roman" w:hAnsi="Times New Roman" w:cs="Times New Roman"/>
      <w:sz w:val="20"/>
      <w:szCs w:val="20"/>
      <w:lang w:val="en-GB" w:eastAsia="x-none"/>
    </w:rPr>
  </w:style>
  <w:style w:type="character" w:customStyle="1" w:styleId="AWKpara9Char">
    <w:name w:val="AWK para 9 Char"/>
    <w:link w:val="AWKpara9"/>
    <w:uiPriority w:val="99"/>
    <w:locked/>
    <w:rsid w:val="00A119FF"/>
    <w:rPr>
      <w:sz w:val="24"/>
      <w:lang w:val="en-GB" w:eastAsia="x-none"/>
    </w:rPr>
  </w:style>
  <w:style w:type="paragraph" w:customStyle="1" w:styleId="AWKpara9">
    <w:name w:val="AWK para 9"/>
    <w:basedOn w:val="Normal"/>
    <w:link w:val="AWKpara9Char"/>
    <w:uiPriority w:val="99"/>
    <w:qFormat/>
    <w:rsid w:val="00A119FF"/>
    <w:pPr>
      <w:widowControl w:val="0"/>
      <w:numPr>
        <w:numId w:val="3"/>
      </w:numPr>
      <w:snapToGrid w:val="0"/>
      <w:spacing w:before="120" w:after="120"/>
    </w:pPr>
    <w:rPr>
      <w:rFonts w:asciiTheme="minorHAnsi" w:eastAsiaTheme="minorHAnsi" w:hAnsiTheme="minorHAnsi" w:cstheme="minorBidi"/>
      <w:szCs w:val="22"/>
      <w:lang w:val="en-GB" w:eastAsia="x-none"/>
    </w:rPr>
  </w:style>
  <w:style w:type="character" w:customStyle="1" w:styleId="AWK23Char">
    <w:name w:val="AWK23 Char"/>
    <w:link w:val="AWK23"/>
    <w:uiPriority w:val="99"/>
    <w:locked/>
    <w:rsid w:val="00A119FF"/>
    <w:rPr>
      <w:sz w:val="24"/>
      <w:lang w:val="x-none" w:eastAsia="x-none"/>
    </w:rPr>
  </w:style>
  <w:style w:type="paragraph" w:customStyle="1" w:styleId="AWK23">
    <w:name w:val="AWK23"/>
    <w:basedOn w:val="Normal"/>
    <w:link w:val="AWK23Char"/>
    <w:uiPriority w:val="99"/>
    <w:rsid w:val="00A119FF"/>
    <w:pPr>
      <w:widowControl w:val="0"/>
      <w:numPr>
        <w:numId w:val="1"/>
      </w:numPr>
      <w:snapToGrid w:val="0"/>
    </w:pPr>
    <w:rPr>
      <w:rFonts w:asciiTheme="minorHAnsi" w:eastAsiaTheme="minorHAnsi" w:hAnsiTheme="minorHAnsi" w:cstheme="minorBidi"/>
      <w:szCs w:val="22"/>
      <w:lang w:val="x-none" w:eastAsia="x-none"/>
    </w:rPr>
  </w:style>
  <w:style w:type="character" w:customStyle="1" w:styleId="AWK21Char">
    <w:name w:val="AWK21 Char"/>
    <w:link w:val="AWK21"/>
    <w:uiPriority w:val="99"/>
    <w:locked/>
    <w:rsid w:val="00A119FF"/>
    <w:rPr>
      <w:sz w:val="24"/>
      <w:lang w:val="x-none" w:eastAsia="x-none"/>
    </w:rPr>
  </w:style>
  <w:style w:type="paragraph" w:customStyle="1" w:styleId="AWK21">
    <w:name w:val="AWK21"/>
    <w:basedOn w:val="Normal"/>
    <w:link w:val="AWK21Char"/>
    <w:uiPriority w:val="99"/>
    <w:rsid w:val="00A119FF"/>
    <w:pPr>
      <w:widowControl w:val="0"/>
      <w:numPr>
        <w:numId w:val="2"/>
      </w:numPr>
      <w:snapToGrid w:val="0"/>
    </w:pPr>
    <w:rPr>
      <w:rFonts w:asciiTheme="minorHAnsi" w:eastAsiaTheme="minorHAnsi" w:hAnsiTheme="minorHAnsi" w:cstheme="minorBidi"/>
      <w:szCs w:val="22"/>
      <w:lang w:val="x-none" w:eastAsia="x-none"/>
    </w:rPr>
  </w:style>
  <w:style w:type="character" w:styleId="FootnoteReference">
    <w:name w:val="footnote reference"/>
    <w:uiPriority w:val="99"/>
    <w:semiHidden/>
    <w:unhideWhenUsed/>
    <w:rsid w:val="00A119FF"/>
    <w:rPr>
      <w:vertAlign w:val="superscript"/>
    </w:rPr>
  </w:style>
  <w:style w:type="paragraph" w:styleId="Header">
    <w:name w:val="header"/>
    <w:basedOn w:val="Normal"/>
    <w:link w:val="HeaderChar"/>
    <w:uiPriority w:val="99"/>
    <w:unhideWhenUsed/>
    <w:rsid w:val="00D8706E"/>
    <w:pPr>
      <w:tabs>
        <w:tab w:val="center" w:pos="4680"/>
        <w:tab w:val="right" w:pos="9360"/>
      </w:tabs>
    </w:pPr>
  </w:style>
  <w:style w:type="character" w:customStyle="1" w:styleId="HeaderChar">
    <w:name w:val="Header Char"/>
    <w:basedOn w:val="DefaultParagraphFont"/>
    <w:link w:val="Header"/>
    <w:uiPriority w:val="99"/>
    <w:rsid w:val="00D870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06E"/>
    <w:pPr>
      <w:tabs>
        <w:tab w:val="center" w:pos="4680"/>
        <w:tab w:val="right" w:pos="9360"/>
      </w:tabs>
    </w:pPr>
  </w:style>
  <w:style w:type="character" w:customStyle="1" w:styleId="FooterChar">
    <w:name w:val="Footer Char"/>
    <w:basedOn w:val="DefaultParagraphFont"/>
    <w:link w:val="Footer"/>
    <w:uiPriority w:val="99"/>
    <w:rsid w:val="00D870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5851</Words>
  <Characters>33356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dc:creator>
  <cp:keywords/>
  <dc:description/>
  <cp:lastModifiedBy>PLA</cp:lastModifiedBy>
  <cp:revision>5</cp:revision>
  <dcterms:created xsi:type="dcterms:W3CDTF">2022-10-25T13:48:00Z</dcterms:created>
  <dcterms:modified xsi:type="dcterms:W3CDTF">2022-10-25T14:08:00Z</dcterms:modified>
</cp:coreProperties>
</file>