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9D6" w:rsidRPr="00717DB1" w:rsidRDefault="001F29D6" w:rsidP="00031375">
      <w:pPr>
        <w:tabs>
          <w:tab w:val="left" w:pos="9356"/>
        </w:tabs>
        <w:autoSpaceDE w:val="0"/>
        <w:autoSpaceDN w:val="0"/>
        <w:adjustRightInd w:val="0"/>
        <w:spacing w:before="10" w:after="6" w:line="276" w:lineRule="auto"/>
        <w:ind w:left="454" w:right="4"/>
        <w:rPr>
          <w:szCs w:val="24"/>
          <w:lang w:val="it-IT"/>
        </w:rPr>
      </w:pPr>
      <w:bookmarkStart w:id="0" w:name="_GoBack"/>
      <w:bookmarkEnd w:id="0"/>
    </w:p>
    <w:p w:rsidR="00053B5B" w:rsidRPr="00717DB1" w:rsidRDefault="00053B5B" w:rsidP="00031375">
      <w:pPr>
        <w:tabs>
          <w:tab w:val="left" w:pos="9356"/>
        </w:tabs>
        <w:spacing w:before="10" w:after="6" w:line="276" w:lineRule="auto"/>
        <w:ind w:left="454" w:right="4"/>
        <w:rPr>
          <w:noProof/>
          <w:szCs w:val="24"/>
          <w:lang w:val="en-US" w:eastAsia="en-US"/>
        </w:rPr>
      </w:pPr>
    </w:p>
    <w:p w:rsidR="00053B5B" w:rsidRPr="00717DB1" w:rsidRDefault="00053B5B" w:rsidP="00031375">
      <w:pPr>
        <w:tabs>
          <w:tab w:val="left" w:pos="9356"/>
        </w:tabs>
        <w:spacing w:before="10" w:after="6" w:line="276" w:lineRule="auto"/>
        <w:ind w:left="454" w:right="4"/>
        <w:rPr>
          <w:noProof/>
          <w:szCs w:val="24"/>
          <w:lang w:val="en-US" w:eastAsia="en-US"/>
        </w:rPr>
      </w:pPr>
    </w:p>
    <w:p w:rsidR="00053B5B" w:rsidRPr="00717DB1" w:rsidRDefault="00053B5B" w:rsidP="00031375">
      <w:pPr>
        <w:tabs>
          <w:tab w:val="left" w:pos="9356"/>
        </w:tabs>
        <w:spacing w:before="10" w:after="6" w:line="276" w:lineRule="auto"/>
        <w:ind w:left="454" w:right="4"/>
        <w:rPr>
          <w:noProof/>
          <w:szCs w:val="24"/>
          <w:lang w:val="en-US" w:eastAsia="en-US"/>
        </w:rPr>
      </w:pPr>
    </w:p>
    <w:p w:rsidR="00053B5B" w:rsidRPr="00717DB1" w:rsidRDefault="00053B5B" w:rsidP="00031375">
      <w:pPr>
        <w:tabs>
          <w:tab w:val="left" w:pos="9356"/>
        </w:tabs>
        <w:spacing w:before="10" w:after="6" w:line="276" w:lineRule="auto"/>
        <w:ind w:left="454" w:right="4"/>
        <w:rPr>
          <w:noProof/>
          <w:szCs w:val="24"/>
          <w:lang w:val="en-US" w:eastAsia="en-US"/>
        </w:rPr>
      </w:pPr>
    </w:p>
    <w:p w:rsidR="00053B5B" w:rsidRPr="00717DB1" w:rsidRDefault="00053B5B" w:rsidP="00031375">
      <w:pPr>
        <w:tabs>
          <w:tab w:val="left" w:pos="9356"/>
        </w:tabs>
        <w:spacing w:before="10" w:after="6" w:line="276" w:lineRule="auto"/>
        <w:ind w:left="454" w:right="4"/>
        <w:rPr>
          <w:noProof/>
          <w:szCs w:val="24"/>
          <w:lang w:val="en-US" w:eastAsia="en-US"/>
        </w:rPr>
      </w:pPr>
    </w:p>
    <w:p w:rsidR="00D872C6" w:rsidRPr="00717DB1" w:rsidRDefault="00D872C6" w:rsidP="00031375">
      <w:pPr>
        <w:tabs>
          <w:tab w:val="left" w:pos="9356"/>
        </w:tabs>
        <w:spacing w:before="10" w:after="6" w:line="276" w:lineRule="auto"/>
        <w:ind w:left="454" w:right="4"/>
        <w:rPr>
          <w:b/>
          <w:szCs w:val="24"/>
        </w:rPr>
      </w:pPr>
    </w:p>
    <w:p w:rsidR="00D872C6" w:rsidRPr="00717DB1" w:rsidRDefault="00D872C6" w:rsidP="00031375">
      <w:pPr>
        <w:tabs>
          <w:tab w:val="left" w:pos="9356"/>
        </w:tabs>
        <w:spacing w:before="10" w:after="6" w:line="276" w:lineRule="auto"/>
        <w:ind w:left="454" w:right="4"/>
        <w:rPr>
          <w:b/>
          <w:szCs w:val="24"/>
        </w:rPr>
      </w:pPr>
    </w:p>
    <w:p w:rsidR="00D872C6" w:rsidRPr="00717DB1" w:rsidRDefault="00D872C6" w:rsidP="00031375">
      <w:pPr>
        <w:tabs>
          <w:tab w:val="left" w:pos="9356"/>
        </w:tabs>
        <w:spacing w:before="10" w:after="6" w:line="276" w:lineRule="auto"/>
        <w:ind w:left="454" w:right="4"/>
        <w:rPr>
          <w:b/>
          <w:szCs w:val="24"/>
        </w:rPr>
      </w:pPr>
    </w:p>
    <w:p w:rsidR="00D872C6" w:rsidRPr="00717DB1" w:rsidRDefault="005045F3" w:rsidP="00031375">
      <w:pPr>
        <w:tabs>
          <w:tab w:val="left" w:pos="9356"/>
        </w:tabs>
        <w:spacing w:before="10" w:after="6" w:line="276" w:lineRule="auto"/>
        <w:ind w:left="454" w:right="4"/>
        <w:rPr>
          <w:b/>
          <w:szCs w:val="24"/>
        </w:rPr>
      </w:pPr>
      <w:r w:rsidRPr="00717DB1">
        <w:rPr>
          <w:noProof/>
          <w:szCs w:val="24"/>
          <w:lang w:val="en-GB" w:eastAsia="en-GB"/>
        </w:rPr>
        <w:drawing>
          <wp:anchor distT="0" distB="0" distL="114300" distR="114300" simplePos="0" relativeHeight="251657728" behindDoc="0" locked="0" layoutInCell="1" allowOverlap="1">
            <wp:simplePos x="0" y="0"/>
            <wp:positionH relativeFrom="column">
              <wp:posOffset>1560195</wp:posOffset>
            </wp:positionH>
            <wp:positionV relativeFrom="paragraph">
              <wp:posOffset>96520</wp:posOffset>
            </wp:positionV>
            <wp:extent cx="3003550" cy="2638425"/>
            <wp:effectExtent l="0" t="0" r="0" b="0"/>
            <wp:wrapSquare wrapText="right"/>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2C6" w:rsidRPr="00717DB1" w:rsidRDefault="00D872C6" w:rsidP="00031375">
      <w:pPr>
        <w:tabs>
          <w:tab w:val="left" w:pos="9356"/>
        </w:tabs>
        <w:spacing w:before="10" w:after="6" w:line="276" w:lineRule="auto"/>
        <w:ind w:left="454" w:right="4"/>
        <w:rPr>
          <w:b/>
          <w:szCs w:val="24"/>
        </w:rPr>
      </w:pPr>
    </w:p>
    <w:p w:rsidR="00D872C6" w:rsidRPr="00717DB1" w:rsidRDefault="00D872C6" w:rsidP="00031375">
      <w:pPr>
        <w:tabs>
          <w:tab w:val="left" w:pos="9356"/>
        </w:tabs>
        <w:spacing w:before="10" w:after="6" w:line="276" w:lineRule="auto"/>
        <w:ind w:left="454" w:right="4"/>
        <w:rPr>
          <w:b/>
          <w:szCs w:val="24"/>
        </w:rPr>
      </w:pPr>
    </w:p>
    <w:p w:rsidR="00B12851" w:rsidRPr="00717DB1" w:rsidRDefault="00B12851" w:rsidP="00031375">
      <w:pPr>
        <w:tabs>
          <w:tab w:val="left" w:pos="9356"/>
        </w:tabs>
        <w:spacing w:before="10" w:after="6" w:line="276" w:lineRule="auto"/>
        <w:ind w:left="454" w:right="4"/>
        <w:rPr>
          <w:b/>
          <w:szCs w:val="24"/>
        </w:rPr>
      </w:pPr>
    </w:p>
    <w:p w:rsidR="00252D6F" w:rsidRPr="00717DB1" w:rsidRDefault="00252D6F" w:rsidP="00031375">
      <w:pPr>
        <w:tabs>
          <w:tab w:val="left" w:pos="9356"/>
        </w:tabs>
        <w:spacing w:before="10" w:after="6" w:line="276" w:lineRule="auto"/>
        <w:ind w:right="4"/>
        <w:rPr>
          <w:b/>
          <w:szCs w:val="24"/>
        </w:rPr>
      </w:pPr>
    </w:p>
    <w:p w:rsidR="009A37D0" w:rsidRPr="00717DB1" w:rsidRDefault="009A37D0" w:rsidP="00031375">
      <w:pPr>
        <w:spacing w:line="276" w:lineRule="auto"/>
        <w:ind w:right="71"/>
        <w:jc w:val="center"/>
        <w:rPr>
          <w:rFonts w:eastAsia="Times New Roman"/>
          <w:b/>
          <w:spacing w:val="-2"/>
          <w:sz w:val="36"/>
          <w:szCs w:val="36"/>
        </w:rPr>
      </w:pPr>
    </w:p>
    <w:p w:rsidR="009A37D0" w:rsidRDefault="009A37D0" w:rsidP="00031375">
      <w:pPr>
        <w:spacing w:line="276" w:lineRule="auto"/>
        <w:ind w:right="71"/>
        <w:jc w:val="center"/>
        <w:rPr>
          <w:rFonts w:eastAsia="Times New Roman"/>
          <w:b/>
          <w:spacing w:val="-2"/>
          <w:sz w:val="36"/>
          <w:szCs w:val="36"/>
        </w:rPr>
      </w:pPr>
    </w:p>
    <w:p w:rsidR="00CE493F" w:rsidRDefault="00CE493F" w:rsidP="00031375">
      <w:pPr>
        <w:spacing w:line="276" w:lineRule="auto"/>
        <w:ind w:right="71"/>
        <w:jc w:val="center"/>
        <w:rPr>
          <w:rFonts w:eastAsia="Times New Roman"/>
          <w:b/>
          <w:spacing w:val="-2"/>
          <w:sz w:val="36"/>
          <w:szCs w:val="36"/>
        </w:rPr>
      </w:pPr>
    </w:p>
    <w:p w:rsidR="00CE493F" w:rsidRDefault="00CE493F" w:rsidP="00031375">
      <w:pPr>
        <w:spacing w:line="276" w:lineRule="auto"/>
        <w:ind w:right="71"/>
        <w:jc w:val="center"/>
        <w:rPr>
          <w:rFonts w:eastAsia="Times New Roman"/>
          <w:b/>
          <w:spacing w:val="-2"/>
          <w:sz w:val="36"/>
          <w:szCs w:val="36"/>
        </w:rPr>
      </w:pPr>
    </w:p>
    <w:p w:rsidR="00CE493F" w:rsidRPr="00717DB1" w:rsidRDefault="00CE493F" w:rsidP="00031375">
      <w:pPr>
        <w:spacing w:line="276" w:lineRule="auto"/>
        <w:ind w:right="71"/>
        <w:jc w:val="center"/>
        <w:rPr>
          <w:rFonts w:eastAsia="Times New Roman"/>
          <w:b/>
          <w:spacing w:val="-2"/>
          <w:sz w:val="36"/>
          <w:szCs w:val="36"/>
        </w:rPr>
      </w:pPr>
    </w:p>
    <w:p w:rsidR="00D86C39" w:rsidRDefault="00D86C39" w:rsidP="00031375">
      <w:pPr>
        <w:spacing w:line="276" w:lineRule="auto"/>
        <w:ind w:right="71"/>
        <w:jc w:val="center"/>
        <w:rPr>
          <w:rFonts w:eastAsia="Times New Roman"/>
          <w:b/>
          <w:spacing w:val="-2"/>
          <w:sz w:val="36"/>
          <w:szCs w:val="36"/>
        </w:rPr>
      </w:pPr>
    </w:p>
    <w:p w:rsidR="00D86C39" w:rsidRDefault="00D86C39" w:rsidP="00031375">
      <w:pPr>
        <w:spacing w:line="276" w:lineRule="auto"/>
        <w:ind w:right="71"/>
        <w:jc w:val="center"/>
        <w:rPr>
          <w:rFonts w:eastAsia="Times New Roman"/>
          <w:b/>
          <w:spacing w:val="-2"/>
          <w:sz w:val="36"/>
          <w:szCs w:val="36"/>
        </w:rPr>
      </w:pPr>
    </w:p>
    <w:p w:rsidR="00D86C39" w:rsidRDefault="00D86C39" w:rsidP="00031375">
      <w:pPr>
        <w:spacing w:line="276" w:lineRule="auto"/>
        <w:ind w:right="71"/>
        <w:jc w:val="center"/>
        <w:rPr>
          <w:rFonts w:eastAsia="Times New Roman"/>
          <w:b/>
          <w:spacing w:val="-2"/>
          <w:sz w:val="36"/>
          <w:szCs w:val="36"/>
        </w:rPr>
      </w:pPr>
    </w:p>
    <w:p w:rsidR="00D86C39" w:rsidRDefault="00D86C39" w:rsidP="00031375">
      <w:pPr>
        <w:spacing w:line="276" w:lineRule="auto"/>
        <w:ind w:right="71"/>
        <w:jc w:val="center"/>
        <w:rPr>
          <w:rFonts w:eastAsia="Times New Roman"/>
          <w:b/>
          <w:spacing w:val="-2"/>
          <w:sz w:val="36"/>
          <w:szCs w:val="36"/>
        </w:rPr>
      </w:pPr>
    </w:p>
    <w:p w:rsidR="00705EEA" w:rsidRPr="00717DB1" w:rsidRDefault="008C6F5D" w:rsidP="00031375">
      <w:pPr>
        <w:spacing w:line="276" w:lineRule="auto"/>
        <w:ind w:right="71"/>
        <w:jc w:val="center"/>
        <w:rPr>
          <w:rFonts w:eastAsia="Times New Roman"/>
          <w:b/>
          <w:spacing w:val="-2"/>
          <w:sz w:val="36"/>
          <w:szCs w:val="36"/>
        </w:rPr>
      </w:pPr>
      <w:r w:rsidRPr="00717DB1">
        <w:rPr>
          <w:rFonts w:eastAsia="Times New Roman"/>
          <w:b/>
          <w:spacing w:val="-2"/>
          <w:sz w:val="36"/>
          <w:szCs w:val="36"/>
        </w:rPr>
        <w:t>G</w:t>
      </w:r>
      <w:r w:rsidRPr="00717DB1">
        <w:rPr>
          <w:rFonts w:eastAsia="Times New Roman"/>
          <w:b/>
          <w:sz w:val="36"/>
          <w:szCs w:val="36"/>
        </w:rPr>
        <w:t>U</w:t>
      </w:r>
      <w:r w:rsidRPr="00717DB1">
        <w:rPr>
          <w:rFonts w:eastAsia="Times New Roman"/>
          <w:b/>
          <w:spacing w:val="-1"/>
          <w:sz w:val="36"/>
          <w:szCs w:val="36"/>
        </w:rPr>
        <w:t>ID</w:t>
      </w:r>
      <w:r w:rsidRPr="00717DB1">
        <w:rPr>
          <w:rFonts w:eastAsia="Times New Roman"/>
          <w:b/>
          <w:sz w:val="36"/>
          <w:szCs w:val="36"/>
        </w:rPr>
        <w:t>E</w:t>
      </w:r>
      <w:r w:rsidRPr="00717DB1">
        <w:rPr>
          <w:rFonts w:eastAsia="Times New Roman"/>
          <w:b/>
          <w:spacing w:val="-2"/>
          <w:sz w:val="36"/>
          <w:szCs w:val="36"/>
        </w:rPr>
        <w:t>LI</w:t>
      </w:r>
      <w:r w:rsidRPr="00717DB1">
        <w:rPr>
          <w:rFonts w:eastAsia="Times New Roman"/>
          <w:b/>
          <w:spacing w:val="-1"/>
          <w:sz w:val="36"/>
          <w:szCs w:val="36"/>
        </w:rPr>
        <w:t>N</w:t>
      </w:r>
      <w:r w:rsidRPr="00717DB1">
        <w:rPr>
          <w:rFonts w:eastAsia="Times New Roman"/>
          <w:b/>
          <w:spacing w:val="-3"/>
          <w:sz w:val="36"/>
          <w:szCs w:val="36"/>
        </w:rPr>
        <w:t>E</w:t>
      </w:r>
      <w:r w:rsidRPr="00717DB1">
        <w:rPr>
          <w:rFonts w:eastAsia="Times New Roman"/>
          <w:b/>
          <w:sz w:val="36"/>
          <w:szCs w:val="36"/>
        </w:rPr>
        <w:t>S</w:t>
      </w:r>
      <w:r w:rsidRPr="00717DB1">
        <w:rPr>
          <w:rFonts w:eastAsia="Times New Roman"/>
          <w:b/>
          <w:spacing w:val="-1"/>
          <w:sz w:val="36"/>
          <w:szCs w:val="36"/>
        </w:rPr>
        <w:t xml:space="preserve"> </w:t>
      </w:r>
      <w:r w:rsidR="000976F2" w:rsidRPr="00717DB1">
        <w:rPr>
          <w:rFonts w:eastAsia="Times New Roman"/>
          <w:b/>
          <w:spacing w:val="-1"/>
          <w:sz w:val="36"/>
          <w:szCs w:val="36"/>
        </w:rPr>
        <w:t xml:space="preserve">ON </w:t>
      </w:r>
      <w:r w:rsidR="00B12851" w:rsidRPr="00717DB1">
        <w:rPr>
          <w:rFonts w:eastAsia="Times New Roman"/>
          <w:b/>
          <w:spacing w:val="-2"/>
          <w:sz w:val="36"/>
          <w:szCs w:val="36"/>
        </w:rPr>
        <w:t>GOOD CLINICAL PRACTICES (GCP)</w:t>
      </w:r>
      <w:r w:rsidRPr="00717DB1">
        <w:rPr>
          <w:rFonts w:eastAsia="Times New Roman"/>
          <w:b/>
          <w:spacing w:val="-2"/>
          <w:sz w:val="36"/>
          <w:szCs w:val="36"/>
        </w:rPr>
        <w:t xml:space="preserve"> I</w:t>
      </w:r>
      <w:r w:rsidRPr="00717DB1">
        <w:rPr>
          <w:rFonts w:eastAsia="Times New Roman"/>
          <w:b/>
          <w:sz w:val="36"/>
          <w:szCs w:val="36"/>
        </w:rPr>
        <w:t>N</w:t>
      </w:r>
      <w:r w:rsidRPr="00717DB1">
        <w:rPr>
          <w:rFonts w:eastAsia="Times New Roman"/>
          <w:b/>
          <w:spacing w:val="-3"/>
          <w:sz w:val="36"/>
          <w:szCs w:val="36"/>
        </w:rPr>
        <w:t xml:space="preserve"> </w:t>
      </w:r>
      <w:r w:rsidRPr="00717DB1">
        <w:rPr>
          <w:rFonts w:eastAsia="Times New Roman"/>
          <w:b/>
          <w:spacing w:val="-2"/>
          <w:sz w:val="36"/>
          <w:szCs w:val="36"/>
        </w:rPr>
        <w:t>RWANDA</w:t>
      </w:r>
    </w:p>
    <w:p w:rsidR="00B12851" w:rsidRPr="00717DB1" w:rsidRDefault="00B12851" w:rsidP="00031375">
      <w:pPr>
        <w:spacing w:line="276" w:lineRule="auto"/>
        <w:ind w:right="71"/>
        <w:rPr>
          <w:rFonts w:eastAsia="Times New Roman"/>
          <w:b/>
          <w:spacing w:val="-2"/>
          <w:szCs w:val="24"/>
        </w:rPr>
      </w:pPr>
    </w:p>
    <w:p w:rsidR="00B12851" w:rsidRPr="00717DB1" w:rsidRDefault="00B12851" w:rsidP="00031375">
      <w:pPr>
        <w:spacing w:line="276" w:lineRule="auto"/>
        <w:ind w:right="71"/>
        <w:rPr>
          <w:rFonts w:eastAsia="Times New Roman"/>
          <w:b/>
          <w:spacing w:val="-2"/>
          <w:szCs w:val="24"/>
        </w:rPr>
      </w:pPr>
    </w:p>
    <w:p w:rsidR="00B12851" w:rsidRPr="00717DB1" w:rsidRDefault="00B12851" w:rsidP="00031375">
      <w:pPr>
        <w:spacing w:line="276" w:lineRule="auto"/>
        <w:ind w:right="71"/>
        <w:rPr>
          <w:rFonts w:eastAsia="Times New Roman"/>
          <w:b/>
          <w:spacing w:val="-2"/>
          <w:szCs w:val="24"/>
        </w:rPr>
      </w:pPr>
    </w:p>
    <w:p w:rsidR="00B12851" w:rsidRDefault="00B12851" w:rsidP="00031375">
      <w:pPr>
        <w:spacing w:line="276" w:lineRule="auto"/>
        <w:ind w:right="71"/>
        <w:rPr>
          <w:rFonts w:eastAsia="Times New Roman"/>
          <w:b/>
          <w:spacing w:val="-2"/>
          <w:szCs w:val="24"/>
        </w:rPr>
      </w:pPr>
    </w:p>
    <w:p w:rsidR="00FA70EC" w:rsidRPr="00D46C92" w:rsidRDefault="00BD4BF3" w:rsidP="00D46C92">
      <w:pPr>
        <w:tabs>
          <w:tab w:val="left" w:pos="2475"/>
          <w:tab w:val="left" w:pos="9356"/>
        </w:tabs>
        <w:spacing w:before="10" w:after="6" w:line="276" w:lineRule="auto"/>
        <w:ind w:right="4"/>
        <w:jc w:val="center"/>
        <w:rPr>
          <w:rFonts w:eastAsia="Times New Roman"/>
          <w:b/>
          <w:spacing w:val="-2"/>
          <w:sz w:val="36"/>
          <w:szCs w:val="36"/>
        </w:rPr>
      </w:pPr>
      <w:r>
        <w:rPr>
          <w:rFonts w:eastAsia="Times New Roman"/>
          <w:b/>
          <w:spacing w:val="-2"/>
          <w:sz w:val="36"/>
          <w:szCs w:val="36"/>
        </w:rPr>
        <w:t>FEBRUARY</w:t>
      </w:r>
      <w:r w:rsidR="00B12851" w:rsidRPr="00D46C92">
        <w:rPr>
          <w:rFonts w:eastAsia="Times New Roman"/>
          <w:b/>
          <w:spacing w:val="-2"/>
          <w:sz w:val="36"/>
          <w:szCs w:val="36"/>
        </w:rPr>
        <w:t xml:space="preserve"> 202</w:t>
      </w:r>
      <w:r w:rsidR="007B0E2C">
        <w:rPr>
          <w:rFonts w:eastAsia="Times New Roman"/>
          <w:b/>
          <w:spacing w:val="-2"/>
          <w:sz w:val="36"/>
          <w:szCs w:val="36"/>
        </w:rPr>
        <w:t>3</w:t>
      </w:r>
    </w:p>
    <w:p w:rsidR="00CE493F" w:rsidRDefault="00CE493F" w:rsidP="00CE493F">
      <w:pPr>
        <w:tabs>
          <w:tab w:val="left" w:pos="2475"/>
          <w:tab w:val="left" w:pos="9356"/>
        </w:tabs>
        <w:spacing w:before="10" w:after="6" w:line="276" w:lineRule="auto"/>
        <w:ind w:right="4"/>
        <w:rPr>
          <w:b/>
          <w:szCs w:val="24"/>
        </w:rPr>
      </w:pPr>
    </w:p>
    <w:p w:rsidR="00F61024" w:rsidRDefault="00F61024" w:rsidP="00CE493F">
      <w:pPr>
        <w:tabs>
          <w:tab w:val="left" w:pos="2475"/>
          <w:tab w:val="left" w:pos="9356"/>
        </w:tabs>
        <w:spacing w:before="10" w:after="6" w:line="276" w:lineRule="auto"/>
        <w:ind w:right="4"/>
        <w:rPr>
          <w:b/>
          <w:szCs w:val="24"/>
        </w:rPr>
      </w:pPr>
    </w:p>
    <w:p w:rsidR="003F2E70" w:rsidRDefault="003F2E70" w:rsidP="00CE493F">
      <w:pPr>
        <w:tabs>
          <w:tab w:val="left" w:pos="2475"/>
          <w:tab w:val="left" w:pos="9356"/>
        </w:tabs>
        <w:spacing w:before="10" w:after="6" w:line="276" w:lineRule="auto"/>
        <w:ind w:right="4"/>
        <w:rPr>
          <w:b/>
          <w:szCs w:val="24"/>
        </w:rPr>
        <w:sectPr w:rsidR="003F2E70" w:rsidSect="00D46C92">
          <w:headerReference w:type="even" r:id="rId9"/>
          <w:headerReference w:type="default" r:id="rId10"/>
          <w:footerReference w:type="default" r:id="rId11"/>
          <w:headerReference w:type="first" r:id="rId12"/>
          <w:footerReference w:type="first" r:id="rId13"/>
          <w:type w:val="nextPage"/>
          <w:pgSz w:w="12240" w:h="15840"/>
          <w:pgMar w:top="1440" w:right="1440" w:bottom="1440" w:left="1440" w:header="748" w:footer="278" w:gutter="0"/>
          <w:cols w:space="720"/>
          <w:titlePg/>
          <w:docGrid w:linePitch="326"/>
        </w:sectPr>
      </w:pPr>
    </w:p>
    <w:p w:rsidR="00CA5D9C" w:rsidRPr="00717DB1" w:rsidRDefault="00CA5D9C" w:rsidP="00031375">
      <w:pPr>
        <w:tabs>
          <w:tab w:val="left" w:pos="9356"/>
        </w:tabs>
        <w:spacing w:before="10" w:after="6" w:line="276" w:lineRule="auto"/>
        <w:ind w:right="4"/>
        <w:rPr>
          <w:b/>
          <w:szCs w:val="24"/>
        </w:rPr>
      </w:pPr>
    </w:p>
    <w:p w:rsidR="00807BBA" w:rsidRPr="00717DB1" w:rsidRDefault="00807BBA" w:rsidP="00031375">
      <w:pPr>
        <w:pStyle w:val="Heading1"/>
        <w:spacing w:line="276" w:lineRule="auto"/>
        <w:jc w:val="both"/>
        <w:rPr>
          <w:rFonts w:eastAsia="Berlin Sans FB"/>
          <w:szCs w:val="24"/>
          <w:lang w:val="en-GB" w:eastAsia="en-US"/>
        </w:rPr>
      </w:pPr>
      <w:bookmarkStart w:id="1" w:name="_Toc27572362"/>
      <w:bookmarkStart w:id="2" w:name="_Toc32306647"/>
      <w:bookmarkStart w:id="3" w:name="_Toc34643749"/>
      <w:bookmarkStart w:id="4" w:name="_Toc35885359"/>
      <w:bookmarkStart w:id="5" w:name="_Toc59518815"/>
      <w:bookmarkStart w:id="6" w:name="_Toc38133494"/>
      <w:bookmarkStart w:id="7" w:name="_Toc69910653"/>
      <w:bookmarkStart w:id="8" w:name="_Toc71561724"/>
      <w:bookmarkStart w:id="9" w:name="_Toc126247810"/>
      <w:r w:rsidRPr="00717DB1">
        <w:rPr>
          <w:szCs w:val="24"/>
        </w:rPr>
        <w:t>GUIDELINES DEVELOPMENT HISTORY</w:t>
      </w:r>
      <w:bookmarkEnd w:id="6"/>
      <w:bookmarkEnd w:id="7"/>
      <w:bookmarkEnd w:id="8"/>
      <w:bookmarkEnd w:id="9"/>
      <w:r w:rsidRPr="00717DB1">
        <w:rPr>
          <w:szCs w:val="24"/>
        </w:rPr>
        <w:t xml:space="preserve"> </w:t>
      </w:r>
    </w:p>
    <w:p w:rsidR="00C03992" w:rsidRPr="00717DB1" w:rsidRDefault="00C03992" w:rsidP="00031375">
      <w:pPr>
        <w:spacing w:line="276" w:lineRule="auto"/>
        <w:rPr>
          <w:szCs w:val="24"/>
        </w:rPr>
      </w:pPr>
    </w:p>
    <w:tbl>
      <w:tblPr>
        <w:tblW w:w="9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8"/>
        <w:gridCol w:w="3060"/>
        <w:tblGridChange w:id="10">
          <w:tblGrid>
            <w:gridCol w:w="5978"/>
            <w:gridCol w:w="3060"/>
          </w:tblGrid>
        </w:tblGridChange>
      </w:tblGrid>
      <w:tr w:rsidR="0099615D" w:rsidRPr="00D46C92" w:rsidTr="0099615D">
        <w:trPr>
          <w:trHeight w:val="146"/>
        </w:trPr>
        <w:tc>
          <w:tcPr>
            <w:tcW w:w="5978" w:type="dxa"/>
          </w:tcPr>
          <w:p w:rsidR="00B12851" w:rsidRPr="00D46C92" w:rsidRDefault="00B12851" w:rsidP="00031375">
            <w:pPr>
              <w:pStyle w:val="Default"/>
              <w:spacing w:before="120" w:after="120" w:line="276" w:lineRule="auto"/>
              <w:jc w:val="both"/>
              <w:rPr>
                <w:rFonts w:ascii="Times New Roman" w:hAnsi="Times New Roman" w:cs="Times New Roman"/>
                <w:b/>
                <w:bCs/>
              </w:rPr>
            </w:pPr>
            <w:r w:rsidRPr="00D46C92">
              <w:rPr>
                <w:rFonts w:ascii="Times New Roman" w:hAnsi="Times New Roman" w:cs="Times New Roman"/>
                <w:b/>
                <w:bCs/>
              </w:rPr>
              <w:t xml:space="preserve">DRAFT ZERO </w:t>
            </w:r>
          </w:p>
        </w:tc>
        <w:tc>
          <w:tcPr>
            <w:tcW w:w="3060" w:type="dxa"/>
          </w:tcPr>
          <w:p w:rsidR="00B12851" w:rsidRPr="00D46C92" w:rsidRDefault="00B12851" w:rsidP="00031375">
            <w:pPr>
              <w:pStyle w:val="Default"/>
              <w:spacing w:before="120" w:after="120" w:line="276" w:lineRule="auto"/>
              <w:jc w:val="both"/>
              <w:rPr>
                <w:rFonts w:ascii="Times New Roman" w:hAnsi="Times New Roman" w:cs="Times New Roman"/>
                <w:b/>
                <w:bCs/>
              </w:rPr>
            </w:pPr>
            <w:r w:rsidRPr="00D46C92">
              <w:rPr>
                <w:rFonts w:ascii="Times New Roman" w:hAnsi="Times New Roman" w:cs="Times New Roman"/>
                <w:b/>
                <w:bCs/>
              </w:rPr>
              <w:t>10/05/2021</w:t>
            </w:r>
          </w:p>
        </w:tc>
      </w:tr>
      <w:tr w:rsidR="0099615D" w:rsidRPr="00D46C92" w:rsidTr="0099615D">
        <w:trPr>
          <w:trHeight w:val="146"/>
        </w:trPr>
        <w:tc>
          <w:tcPr>
            <w:tcW w:w="5978" w:type="dxa"/>
          </w:tcPr>
          <w:p w:rsidR="00B12851" w:rsidRPr="00D46C92" w:rsidRDefault="00B12851" w:rsidP="00031375">
            <w:pPr>
              <w:pStyle w:val="Default"/>
              <w:spacing w:before="120" w:after="120" w:line="276" w:lineRule="auto"/>
              <w:jc w:val="both"/>
              <w:rPr>
                <w:rFonts w:ascii="Times New Roman" w:hAnsi="Times New Roman" w:cs="Times New Roman"/>
                <w:b/>
                <w:bCs/>
              </w:rPr>
            </w:pPr>
            <w:r w:rsidRPr="00D46C92">
              <w:rPr>
                <w:rFonts w:ascii="Times New Roman" w:hAnsi="Times New Roman" w:cs="Times New Roman"/>
                <w:b/>
                <w:bCs/>
              </w:rPr>
              <w:t>ADOPTION BY RWANDA FDA</w:t>
            </w:r>
          </w:p>
        </w:tc>
        <w:tc>
          <w:tcPr>
            <w:tcW w:w="3060" w:type="dxa"/>
          </w:tcPr>
          <w:p w:rsidR="00B12851" w:rsidRPr="00D46C92" w:rsidRDefault="002E7054" w:rsidP="00031375">
            <w:pPr>
              <w:pStyle w:val="Default"/>
              <w:spacing w:before="120" w:after="120" w:line="276" w:lineRule="auto"/>
              <w:jc w:val="both"/>
              <w:rPr>
                <w:rFonts w:ascii="Times New Roman" w:hAnsi="Times New Roman" w:cs="Times New Roman"/>
                <w:b/>
                <w:bCs/>
              </w:rPr>
            </w:pPr>
            <w:r>
              <w:rPr>
                <w:rFonts w:ascii="Times New Roman" w:hAnsi="Times New Roman" w:cs="Times New Roman"/>
                <w:b/>
                <w:bCs/>
              </w:rPr>
              <w:t>25/05/2021</w:t>
            </w:r>
          </w:p>
        </w:tc>
      </w:tr>
      <w:tr w:rsidR="0099615D" w:rsidRPr="00D46C92" w:rsidTr="0099615D">
        <w:trPr>
          <w:trHeight w:val="146"/>
        </w:trPr>
        <w:tc>
          <w:tcPr>
            <w:tcW w:w="5978" w:type="dxa"/>
          </w:tcPr>
          <w:p w:rsidR="00B12851" w:rsidRPr="00D46C92" w:rsidRDefault="00B12851" w:rsidP="00031375">
            <w:pPr>
              <w:pStyle w:val="Default"/>
              <w:spacing w:before="120" w:after="120" w:line="276" w:lineRule="auto"/>
              <w:jc w:val="both"/>
              <w:rPr>
                <w:rFonts w:ascii="Times New Roman" w:hAnsi="Times New Roman" w:cs="Times New Roman"/>
                <w:b/>
                <w:bCs/>
              </w:rPr>
            </w:pPr>
            <w:r w:rsidRPr="00D46C92">
              <w:rPr>
                <w:rFonts w:ascii="Times New Roman" w:hAnsi="Times New Roman" w:cs="Times New Roman"/>
                <w:b/>
                <w:bCs/>
              </w:rPr>
              <w:t xml:space="preserve">STAKEHOLDERS CONSULTATION </w:t>
            </w:r>
          </w:p>
        </w:tc>
        <w:tc>
          <w:tcPr>
            <w:tcW w:w="3060" w:type="dxa"/>
          </w:tcPr>
          <w:p w:rsidR="00B12851" w:rsidRPr="00D46C92" w:rsidRDefault="005424E8" w:rsidP="00031375">
            <w:pPr>
              <w:pStyle w:val="Default"/>
              <w:spacing w:before="120" w:after="120" w:line="276" w:lineRule="auto"/>
              <w:jc w:val="both"/>
              <w:rPr>
                <w:rFonts w:ascii="Times New Roman" w:hAnsi="Times New Roman" w:cs="Times New Roman"/>
                <w:b/>
                <w:bCs/>
              </w:rPr>
            </w:pPr>
            <w:r>
              <w:rPr>
                <w:rFonts w:ascii="Times New Roman" w:hAnsi="Times New Roman" w:cs="Times New Roman"/>
                <w:b/>
                <w:bCs/>
              </w:rPr>
              <w:t>18/06/2021</w:t>
            </w:r>
          </w:p>
        </w:tc>
      </w:tr>
      <w:tr w:rsidR="0099615D" w:rsidRPr="00D46C92" w:rsidTr="0099615D">
        <w:trPr>
          <w:trHeight w:val="146"/>
        </w:trPr>
        <w:tc>
          <w:tcPr>
            <w:tcW w:w="5978" w:type="dxa"/>
          </w:tcPr>
          <w:p w:rsidR="00B12851" w:rsidRPr="00D46C92" w:rsidRDefault="00B12851" w:rsidP="00031375">
            <w:pPr>
              <w:pStyle w:val="Default"/>
              <w:spacing w:before="120" w:after="120" w:line="276" w:lineRule="auto"/>
              <w:jc w:val="both"/>
              <w:rPr>
                <w:rFonts w:ascii="Times New Roman" w:hAnsi="Times New Roman" w:cs="Times New Roman"/>
                <w:b/>
                <w:bCs/>
              </w:rPr>
            </w:pPr>
            <w:r w:rsidRPr="00D46C92">
              <w:rPr>
                <w:rFonts w:ascii="Times New Roman" w:hAnsi="Times New Roman" w:cs="Times New Roman"/>
                <w:b/>
                <w:bCs/>
              </w:rPr>
              <w:t>ADOPTION OF STAKEHOLDERS’ COMMENTS</w:t>
            </w:r>
          </w:p>
        </w:tc>
        <w:tc>
          <w:tcPr>
            <w:tcW w:w="3060" w:type="dxa"/>
          </w:tcPr>
          <w:p w:rsidR="00B12851" w:rsidRPr="00D46C92" w:rsidRDefault="005424E8" w:rsidP="00031375">
            <w:pPr>
              <w:pStyle w:val="Default"/>
              <w:spacing w:before="120" w:after="120" w:line="276" w:lineRule="auto"/>
              <w:jc w:val="both"/>
              <w:rPr>
                <w:rFonts w:ascii="Times New Roman" w:hAnsi="Times New Roman" w:cs="Times New Roman"/>
                <w:b/>
                <w:bCs/>
              </w:rPr>
            </w:pPr>
            <w:r>
              <w:rPr>
                <w:rFonts w:ascii="Times New Roman" w:hAnsi="Times New Roman" w:cs="Times New Roman"/>
                <w:b/>
                <w:bCs/>
              </w:rPr>
              <w:t>30/06/2021</w:t>
            </w:r>
          </w:p>
        </w:tc>
      </w:tr>
      <w:tr w:rsidR="0099615D" w:rsidRPr="00D46C92" w:rsidTr="0099615D">
        <w:trPr>
          <w:trHeight w:val="146"/>
        </w:trPr>
        <w:tc>
          <w:tcPr>
            <w:tcW w:w="5978" w:type="dxa"/>
          </w:tcPr>
          <w:p w:rsidR="00B12851" w:rsidRPr="00D46C92" w:rsidRDefault="00B12851" w:rsidP="00031375">
            <w:pPr>
              <w:pStyle w:val="Default"/>
              <w:spacing w:before="120" w:after="120" w:line="276" w:lineRule="auto"/>
              <w:jc w:val="both"/>
              <w:rPr>
                <w:rFonts w:ascii="Times New Roman" w:hAnsi="Times New Roman" w:cs="Times New Roman"/>
                <w:b/>
                <w:bCs/>
              </w:rPr>
            </w:pPr>
            <w:r w:rsidRPr="00D46C92">
              <w:rPr>
                <w:rFonts w:ascii="Times New Roman" w:hAnsi="Times New Roman" w:cs="Times New Roman"/>
                <w:b/>
                <w:bCs/>
              </w:rPr>
              <w:t xml:space="preserve">DATE FOR COMING INTO EFFECT </w:t>
            </w:r>
          </w:p>
        </w:tc>
        <w:tc>
          <w:tcPr>
            <w:tcW w:w="3060" w:type="dxa"/>
          </w:tcPr>
          <w:p w:rsidR="00B12851" w:rsidRPr="00D46C92" w:rsidRDefault="002E7054" w:rsidP="00031375">
            <w:pPr>
              <w:pStyle w:val="Default"/>
              <w:spacing w:before="120" w:after="120" w:line="276" w:lineRule="auto"/>
              <w:jc w:val="both"/>
              <w:rPr>
                <w:rFonts w:ascii="Times New Roman" w:hAnsi="Times New Roman" w:cs="Times New Roman"/>
                <w:b/>
                <w:bCs/>
              </w:rPr>
            </w:pPr>
            <w:r w:rsidRPr="003F5674">
              <w:rPr>
                <w:rFonts w:ascii="Times New Roman" w:hAnsi="Times New Roman" w:cs="Times New Roman"/>
                <w:b/>
                <w:bCs/>
                <w:highlight w:val="yellow"/>
              </w:rPr>
              <w:t>1</w:t>
            </w:r>
            <w:r w:rsidR="009B51FB" w:rsidRPr="003F5674">
              <w:rPr>
                <w:rFonts w:ascii="Times New Roman" w:hAnsi="Times New Roman" w:cs="Times New Roman"/>
                <w:b/>
                <w:bCs/>
                <w:highlight w:val="yellow"/>
              </w:rPr>
              <w:t>6</w:t>
            </w:r>
            <w:r w:rsidRPr="003F5674">
              <w:rPr>
                <w:rFonts w:ascii="Times New Roman" w:hAnsi="Times New Roman" w:cs="Times New Roman"/>
                <w:b/>
                <w:bCs/>
                <w:highlight w:val="yellow"/>
              </w:rPr>
              <w:t>/07/2021</w:t>
            </w:r>
          </w:p>
        </w:tc>
      </w:tr>
    </w:tbl>
    <w:p w:rsidR="00807BBA" w:rsidRDefault="00807BBA" w:rsidP="00031375">
      <w:pPr>
        <w:spacing w:line="276" w:lineRule="auto"/>
        <w:rPr>
          <w:szCs w:val="24"/>
        </w:rPr>
      </w:pPr>
    </w:p>
    <w:p w:rsidR="007B0E2C" w:rsidRDefault="00C9477C" w:rsidP="00C9477C">
      <w:pPr>
        <w:pStyle w:val="Heading1"/>
        <w:spacing w:line="276" w:lineRule="auto"/>
        <w:jc w:val="both"/>
        <w:rPr>
          <w:szCs w:val="24"/>
        </w:rPr>
      </w:pPr>
      <w:bookmarkStart w:id="11" w:name="_Toc77322029"/>
      <w:bookmarkStart w:id="12" w:name="_Toc77835759"/>
      <w:bookmarkStart w:id="13" w:name="_Toc126247811"/>
      <w:r w:rsidRPr="00C9477C">
        <w:rPr>
          <w:szCs w:val="24"/>
        </w:rPr>
        <w:t>DOCUMENT REVISION HISTORY</w:t>
      </w:r>
      <w:bookmarkEnd w:id="11"/>
      <w:bookmarkEnd w:id="12"/>
      <w:bookmarkEnd w:id="13"/>
    </w:p>
    <w:p w:rsidR="00C9477C" w:rsidRPr="00C9477C" w:rsidRDefault="00C9477C" w:rsidP="00C9477C"/>
    <w:tbl>
      <w:tblPr>
        <w:tblW w:w="990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1440"/>
        <w:gridCol w:w="7110"/>
      </w:tblGrid>
      <w:tr w:rsidR="007B0E2C" w:rsidRPr="00E21043" w:rsidTr="00BC76A2">
        <w:trPr>
          <w:tblHeader/>
        </w:trPr>
        <w:tc>
          <w:tcPr>
            <w:tcW w:w="1350" w:type="dxa"/>
          </w:tcPr>
          <w:p w:rsidR="007B0E2C" w:rsidRPr="00E21043" w:rsidRDefault="007B0E2C" w:rsidP="00BC76A2">
            <w:pPr>
              <w:ind w:left="73"/>
              <w:rPr>
                <w:rFonts w:eastAsia="Times New Roman"/>
                <w:b/>
                <w:bCs/>
                <w:szCs w:val="24"/>
              </w:rPr>
            </w:pPr>
            <w:r w:rsidRPr="00E21043">
              <w:rPr>
                <w:rFonts w:eastAsia="Times New Roman"/>
                <w:b/>
                <w:bCs/>
                <w:szCs w:val="24"/>
              </w:rPr>
              <w:t>Date of revision</w:t>
            </w:r>
          </w:p>
        </w:tc>
        <w:tc>
          <w:tcPr>
            <w:tcW w:w="1440" w:type="dxa"/>
          </w:tcPr>
          <w:p w:rsidR="007B0E2C" w:rsidRPr="00E21043" w:rsidRDefault="007B0E2C" w:rsidP="00BC76A2">
            <w:pPr>
              <w:ind w:firstLine="34"/>
              <w:rPr>
                <w:rFonts w:eastAsia="Times New Roman"/>
                <w:b/>
                <w:bCs/>
                <w:szCs w:val="24"/>
              </w:rPr>
            </w:pPr>
            <w:r w:rsidRPr="00E21043">
              <w:rPr>
                <w:rFonts w:eastAsia="Times New Roman"/>
                <w:b/>
                <w:bCs/>
                <w:szCs w:val="24"/>
              </w:rPr>
              <w:t>Revision number</w:t>
            </w:r>
          </w:p>
        </w:tc>
        <w:tc>
          <w:tcPr>
            <w:tcW w:w="7110" w:type="dxa"/>
          </w:tcPr>
          <w:p w:rsidR="007B0E2C" w:rsidRPr="00E21043" w:rsidRDefault="007B0E2C" w:rsidP="00BC76A2">
            <w:pPr>
              <w:tabs>
                <w:tab w:val="left" w:pos="5040"/>
                <w:tab w:val="left" w:pos="5400"/>
                <w:tab w:val="left" w:pos="5760"/>
              </w:tabs>
              <w:ind w:left="426" w:hanging="426"/>
              <w:rPr>
                <w:rFonts w:eastAsia="Times New Roman"/>
                <w:b/>
                <w:bCs/>
                <w:szCs w:val="24"/>
              </w:rPr>
            </w:pPr>
            <w:r w:rsidRPr="00E21043">
              <w:rPr>
                <w:rFonts w:eastAsia="Times New Roman"/>
                <w:b/>
                <w:bCs/>
                <w:szCs w:val="24"/>
              </w:rPr>
              <w:t>Changes made and/or reasons for revision</w:t>
            </w:r>
          </w:p>
        </w:tc>
      </w:tr>
      <w:tr w:rsidR="007B0E2C" w:rsidRPr="00E21043" w:rsidTr="00BC76A2">
        <w:trPr>
          <w:tblHeader/>
        </w:trPr>
        <w:tc>
          <w:tcPr>
            <w:tcW w:w="1350" w:type="dxa"/>
          </w:tcPr>
          <w:p w:rsidR="007B0E2C" w:rsidRPr="00924552" w:rsidRDefault="007B0E2C" w:rsidP="00BC76A2">
            <w:pPr>
              <w:ind w:left="426" w:hanging="392"/>
              <w:rPr>
                <w:rFonts w:eastAsia="Times New Roman"/>
                <w:bCs/>
                <w:szCs w:val="24"/>
              </w:rPr>
            </w:pPr>
            <w:r w:rsidRPr="00924552">
              <w:rPr>
                <w:rFonts w:eastAsia="Times New Roman"/>
                <w:bCs/>
                <w:szCs w:val="24"/>
              </w:rPr>
              <w:t>06/01/2023</w:t>
            </w:r>
          </w:p>
        </w:tc>
        <w:tc>
          <w:tcPr>
            <w:tcW w:w="1440" w:type="dxa"/>
          </w:tcPr>
          <w:p w:rsidR="007B0E2C" w:rsidRPr="00924552" w:rsidRDefault="007B0E2C" w:rsidP="00BC76A2">
            <w:pPr>
              <w:ind w:left="426" w:firstLine="426"/>
              <w:rPr>
                <w:rFonts w:eastAsia="Times New Roman"/>
                <w:bCs/>
                <w:szCs w:val="24"/>
              </w:rPr>
            </w:pPr>
            <w:r w:rsidRPr="00924552">
              <w:rPr>
                <w:rFonts w:eastAsia="Times New Roman"/>
                <w:bCs/>
                <w:szCs w:val="24"/>
              </w:rPr>
              <w:t>01</w:t>
            </w:r>
          </w:p>
        </w:tc>
        <w:tc>
          <w:tcPr>
            <w:tcW w:w="7110" w:type="dxa"/>
          </w:tcPr>
          <w:p w:rsidR="007B0E2C" w:rsidRPr="00924552" w:rsidRDefault="007B0E2C" w:rsidP="007B0E2C">
            <w:pPr>
              <w:pStyle w:val="ListParagraph"/>
              <w:numPr>
                <w:ilvl w:val="0"/>
                <w:numId w:val="68"/>
              </w:numPr>
              <w:spacing w:line="276" w:lineRule="auto"/>
              <w:ind w:left="459" w:right="61" w:hanging="426"/>
              <w:rPr>
                <w:rFonts w:ascii="Times New Roman" w:eastAsia="Times New Roman" w:hAnsi="Times New Roman"/>
                <w:sz w:val="24"/>
                <w:szCs w:val="24"/>
                <w:lang w:val="en-GB"/>
              </w:rPr>
            </w:pPr>
            <w:r w:rsidRPr="00924552">
              <w:rPr>
                <w:rFonts w:ascii="Times New Roman" w:eastAsia="Times New Roman" w:hAnsi="Times New Roman"/>
                <w:sz w:val="24"/>
                <w:szCs w:val="24"/>
                <w:lang w:val="en-GB"/>
              </w:rPr>
              <w:t>criteria for designing, conducting, recording, and reporting clinical trials in line with ICH GCP guidelines</w:t>
            </w:r>
            <w:r w:rsidR="008C26C2" w:rsidRPr="00924552">
              <w:rPr>
                <w:rFonts w:ascii="Times New Roman" w:eastAsia="Times New Roman" w:hAnsi="Times New Roman"/>
                <w:sz w:val="24"/>
                <w:szCs w:val="24"/>
                <w:lang w:val="en-GB"/>
              </w:rPr>
              <w:t xml:space="preserve"> included</w:t>
            </w:r>
          </w:p>
          <w:p w:rsidR="007B0E2C" w:rsidRPr="00924552" w:rsidRDefault="007B0E2C" w:rsidP="007B0E2C">
            <w:pPr>
              <w:pStyle w:val="ListParagraph"/>
              <w:numPr>
                <w:ilvl w:val="0"/>
                <w:numId w:val="68"/>
              </w:numPr>
              <w:spacing w:line="276" w:lineRule="auto"/>
              <w:ind w:left="459" w:right="61" w:hanging="426"/>
              <w:rPr>
                <w:rFonts w:ascii="Times New Roman" w:eastAsia="Times New Roman" w:hAnsi="Times New Roman"/>
                <w:sz w:val="24"/>
                <w:szCs w:val="24"/>
                <w:lang w:val="en-GB"/>
              </w:rPr>
            </w:pPr>
            <w:r w:rsidRPr="00924552">
              <w:rPr>
                <w:rFonts w:ascii="Times New Roman" w:eastAsia="Times New Roman" w:hAnsi="Times New Roman"/>
                <w:sz w:val="24"/>
                <w:szCs w:val="24"/>
                <w:lang w:val="en-GB"/>
              </w:rPr>
              <w:t>frequency of trial monitoring Trials based on risk, the complexity of the CT</w:t>
            </w:r>
            <w:r w:rsidR="008C26C2" w:rsidRPr="00924552">
              <w:rPr>
                <w:rFonts w:ascii="Times New Roman" w:eastAsia="Times New Roman" w:hAnsi="Times New Roman"/>
                <w:sz w:val="24"/>
                <w:szCs w:val="24"/>
                <w:lang w:val="en-GB"/>
              </w:rPr>
              <w:t xml:space="preserve"> included;</w:t>
            </w:r>
          </w:p>
          <w:p w:rsidR="007B0E2C" w:rsidRPr="00924552" w:rsidRDefault="007B0E2C" w:rsidP="007B0E2C">
            <w:pPr>
              <w:pStyle w:val="ListParagraph"/>
              <w:numPr>
                <w:ilvl w:val="0"/>
                <w:numId w:val="68"/>
              </w:numPr>
              <w:spacing w:line="276" w:lineRule="auto"/>
              <w:ind w:left="459" w:right="61" w:hanging="426"/>
              <w:rPr>
                <w:rFonts w:ascii="Times New Roman" w:eastAsia="Times New Roman" w:hAnsi="Times New Roman"/>
                <w:sz w:val="24"/>
                <w:szCs w:val="24"/>
                <w:lang w:val="en-GB"/>
              </w:rPr>
            </w:pPr>
            <w:r w:rsidRPr="00924552">
              <w:rPr>
                <w:rFonts w:ascii="Times New Roman" w:eastAsia="Times New Roman" w:hAnsi="Times New Roman"/>
                <w:sz w:val="24"/>
                <w:szCs w:val="24"/>
                <w:lang w:val="en-GB"/>
              </w:rPr>
              <w:t>consideration for GCP inspection multicentre trials</w:t>
            </w:r>
            <w:r w:rsidR="008C26C2" w:rsidRPr="00924552">
              <w:rPr>
                <w:rFonts w:ascii="Times New Roman" w:eastAsia="Times New Roman" w:hAnsi="Times New Roman"/>
                <w:sz w:val="24"/>
                <w:szCs w:val="24"/>
                <w:lang w:val="en-GB"/>
              </w:rPr>
              <w:t xml:space="preserve"> included;</w:t>
            </w:r>
          </w:p>
          <w:p w:rsidR="007B0E2C" w:rsidRPr="00924552" w:rsidRDefault="007B0E2C" w:rsidP="007B0E2C">
            <w:pPr>
              <w:pStyle w:val="ListParagraph"/>
              <w:numPr>
                <w:ilvl w:val="0"/>
                <w:numId w:val="68"/>
              </w:numPr>
              <w:spacing w:line="276" w:lineRule="auto"/>
              <w:ind w:left="459" w:right="61" w:hanging="426"/>
              <w:rPr>
                <w:rFonts w:eastAsia="Times New Roman"/>
                <w:szCs w:val="24"/>
                <w:lang w:val="en-GB"/>
              </w:rPr>
            </w:pPr>
            <w:r w:rsidRPr="00924552">
              <w:rPr>
                <w:rFonts w:ascii="Times New Roman" w:eastAsia="Times New Roman" w:hAnsi="Times New Roman"/>
                <w:sz w:val="24"/>
                <w:szCs w:val="24"/>
                <w:lang w:val="en-GB"/>
              </w:rPr>
              <w:t>Include necessary editorial changes in line with SOP on document control</w:t>
            </w:r>
          </w:p>
        </w:tc>
      </w:tr>
    </w:tbl>
    <w:p w:rsidR="007B0E2C" w:rsidRDefault="007B0E2C" w:rsidP="00031375">
      <w:pPr>
        <w:spacing w:line="276" w:lineRule="auto"/>
        <w:rPr>
          <w:szCs w:val="24"/>
        </w:rPr>
      </w:pPr>
    </w:p>
    <w:p w:rsidR="003F2E70" w:rsidRPr="00717DB1" w:rsidRDefault="003F2E70" w:rsidP="00031375">
      <w:pPr>
        <w:spacing w:line="276" w:lineRule="auto"/>
        <w:rPr>
          <w:szCs w:val="24"/>
        </w:rPr>
      </w:pPr>
      <w:r>
        <w:rPr>
          <w:szCs w:val="24"/>
        </w:rPr>
        <w:br w:type="page"/>
      </w:r>
    </w:p>
    <w:p w:rsidR="00E43C1E" w:rsidRPr="00717DB1" w:rsidRDefault="00E43C1E" w:rsidP="00031375">
      <w:pPr>
        <w:pStyle w:val="Heading1"/>
        <w:spacing w:line="276" w:lineRule="auto"/>
        <w:jc w:val="both"/>
        <w:rPr>
          <w:szCs w:val="24"/>
        </w:rPr>
      </w:pPr>
      <w:bookmarkStart w:id="14" w:name="_Toc69910654"/>
      <w:bookmarkStart w:id="15" w:name="_Toc71561726"/>
      <w:bookmarkStart w:id="16" w:name="_Toc126247812"/>
      <w:r w:rsidRPr="00717DB1">
        <w:rPr>
          <w:szCs w:val="24"/>
        </w:rPr>
        <w:lastRenderedPageBreak/>
        <w:t>FOREWORD</w:t>
      </w:r>
      <w:bookmarkEnd w:id="1"/>
      <w:bookmarkEnd w:id="2"/>
      <w:bookmarkEnd w:id="3"/>
      <w:bookmarkEnd w:id="4"/>
      <w:bookmarkEnd w:id="5"/>
      <w:bookmarkEnd w:id="14"/>
      <w:bookmarkEnd w:id="15"/>
      <w:bookmarkEnd w:id="16"/>
    </w:p>
    <w:p w:rsidR="0029681F" w:rsidRPr="00717DB1" w:rsidRDefault="0029681F" w:rsidP="00031375">
      <w:pPr>
        <w:widowControl w:val="0"/>
        <w:tabs>
          <w:tab w:val="left" w:pos="567"/>
          <w:tab w:val="left" w:pos="9356"/>
        </w:tabs>
        <w:autoSpaceDE w:val="0"/>
        <w:autoSpaceDN w:val="0"/>
        <w:spacing w:before="10" w:after="6" w:line="276" w:lineRule="auto"/>
        <w:ind w:left="454" w:right="4"/>
        <w:rPr>
          <w:rFonts w:eastAsia="DejaVu Serif"/>
          <w:spacing w:val="2"/>
          <w:szCs w:val="24"/>
          <w:lang w:val="en-US" w:eastAsia="en-US" w:bidi="en-US"/>
        </w:rPr>
      </w:pPr>
    </w:p>
    <w:p w:rsidR="000976F2" w:rsidRPr="00717DB1" w:rsidRDefault="00E43C1E" w:rsidP="00031375">
      <w:pPr>
        <w:widowControl w:val="0"/>
        <w:tabs>
          <w:tab w:val="left" w:pos="0"/>
          <w:tab w:val="left" w:pos="9356"/>
        </w:tabs>
        <w:autoSpaceDE w:val="0"/>
        <w:autoSpaceDN w:val="0"/>
        <w:spacing w:before="10" w:after="6" w:line="276" w:lineRule="auto"/>
        <w:ind w:right="4"/>
        <w:rPr>
          <w:rFonts w:eastAsia="DejaVu Serif"/>
          <w:b/>
          <w:spacing w:val="2"/>
          <w:szCs w:val="24"/>
          <w:lang w:val="en-US" w:eastAsia="en-US" w:bidi="en-US"/>
        </w:rPr>
      </w:pPr>
      <w:r w:rsidRPr="00717DB1">
        <w:rPr>
          <w:rFonts w:eastAsia="DejaVu Serif"/>
          <w:spacing w:val="2"/>
          <w:szCs w:val="24"/>
          <w:lang w:val="en-US" w:eastAsia="en-US" w:bidi="en-US"/>
        </w:rPr>
        <w:t xml:space="preserve">Rwanda Food and Drugs Authority (Rwanda FDA) is a regulatory body established by the Law N° 003/2018 of 09/02/2018, specifically </w:t>
      </w:r>
      <w:r w:rsidR="000976F2" w:rsidRPr="00717DB1">
        <w:rPr>
          <w:rFonts w:eastAsia="DejaVu Serif"/>
          <w:spacing w:val="2"/>
          <w:szCs w:val="24"/>
          <w:lang w:val="en-US" w:eastAsia="en-US" w:bidi="en-US"/>
        </w:rPr>
        <w:t xml:space="preserve">in its </w:t>
      </w:r>
      <w:r w:rsidRPr="00717DB1">
        <w:rPr>
          <w:rFonts w:eastAsia="DejaVu Serif"/>
          <w:spacing w:val="2"/>
          <w:szCs w:val="24"/>
          <w:lang w:val="en-US" w:eastAsia="en-US" w:bidi="en-US"/>
        </w:rPr>
        <w:t xml:space="preserve">article 8, paragraph 7 and </w:t>
      </w:r>
      <w:r w:rsidR="000976F2" w:rsidRPr="00717DB1">
        <w:rPr>
          <w:rFonts w:eastAsia="DejaVu Serif"/>
          <w:spacing w:val="2"/>
          <w:szCs w:val="24"/>
          <w:lang w:val="en-US" w:eastAsia="en-US" w:bidi="en-US"/>
        </w:rPr>
        <w:t xml:space="preserve">12, the Authority is mandated </w:t>
      </w:r>
      <w:r w:rsidRPr="00717DB1">
        <w:rPr>
          <w:rFonts w:eastAsia="DejaVu Serif"/>
          <w:spacing w:val="2"/>
          <w:szCs w:val="24"/>
          <w:lang w:val="en-US" w:eastAsia="en-US" w:bidi="en-US"/>
        </w:rPr>
        <w:t>to regula</w:t>
      </w:r>
      <w:r w:rsidR="00053B5B" w:rsidRPr="00717DB1">
        <w:rPr>
          <w:rFonts w:eastAsia="DejaVu Serif"/>
          <w:spacing w:val="2"/>
          <w:szCs w:val="24"/>
          <w:lang w:val="en-US" w:eastAsia="en-US" w:bidi="en-US"/>
        </w:rPr>
        <w:t>te and inspect clinical trials.</w:t>
      </w:r>
      <w:r w:rsidR="00D872C6" w:rsidRPr="00717DB1">
        <w:rPr>
          <w:rFonts w:eastAsia="DejaVu Serif"/>
          <w:spacing w:val="2"/>
          <w:szCs w:val="24"/>
          <w:lang w:val="en-US" w:eastAsia="en-US" w:bidi="en-US"/>
        </w:rPr>
        <w:t xml:space="preserve"> </w:t>
      </w:r>
      <w:r w:rsidRPr="00717DB1">
        <w:rPr>
          <w:rFonts w:eastAsia="DejaVu Serif"/>
          <w:spacing w:val="2"/>
          <w:szCs w:val="24"/>
          <w:lang w:val="en-US" w:eastAsia="en-US" w:bidi="en-US"/>
        </w:rPr>
        <w:t xml:space="preserve">Reference to the provisions of the technical regulation </w:t>
      </w:r>
      <w:r w:rsidRPr="00717DB1">
        <w:rPr>
          <w:rFonts w:eastAsia="Times New Roman"/>
          <w:szCs w:val="24"/>
        </w:rPr>
        <w:t>N</w:t>
      </w:r>
      <w:r w:rsidRPr="00717DB1">
        <w:rPr>
          <w:rFonts w:eastAsia="Times New Roman"/>
          <w:szCs w:val="24"/>
          <w:vertAlign w:val="superscript"/>
        </w:rPr>
        <w:t xml:space="preserve">o </w:t>
      </w:r>
      <w:r w:rsidRPr="00717DB1">
        <w:rPr>
          <w:rFonts w:eastAsia="Times New Roman"/>
          <w:szCs w:val="24"/>
        </w:rPr>
        <w:t>CBD/TRG/015 Rev_</w:t>
      </w:r>
      <w:r w:rsidR="0069186B">
        <w:rPr>
          <w:rFonts w:eastAsia="Times New Roman"/>
          <w:szCs w:val="24"/>
        </w:rPr>
        <w:t>2</w:t>
      </w:r>
      <w:r w:rsidRPr="00717DB1">
        <w:rPr>
          <w:rFonts w:eastAsia="Times New Roman"/>
          <w:i/>
          <w:szCs w:val="24"/>
        </w:rPr>
        <w:t xml:space="preserve"> </w:t>
      </w:r>
      <w:r w:rsidRPr="00717DB1">
        <w:rPr>
          <w:szCs w:val="24"/>
        </w:rPr>
        <w:t>governing the conduct of clinical trials</w:t>
      </w:r>
      <w:r w:rsidR="00EB0A82" w:rsidRPr="00717DB1">
        <w:rPr>
          <w:szCs w:val="24"/>
        </w:rPr>
        <w:t xml:space="preserve"> especially in its article 32</w:t>
      </w:r>
      <w:r w:rsidRPr="00717DB1">
        <w:rPr>
          <w:rFonts w:eastAsia="DejaVu Serif"/>
          <w:spacing w:val="2"/>
          <w:szCs w:val="24"/>
          <w:lang w:val="en-US" w:eastAsia="en-US" w:bidi="en-US"/>
        </w:rPr>
        <w:t xml:space="preserve">, the Authority </w:t>
      </w:r>
      <w:r w:rsidR="00C96FD1" w:rsidRPr="00717DB1">
        <w:rPr>
          <w:rFonts w:eastAsia="DejaVu Serif"/>
          <w:spacing w:val="2"/>
          <w:szCs w:val="24"/>
          <w:lang w:val="en-US" w:eastAsia="en-US" w:bidi="en-US"/>
        </w:rPr>
        <w:t>Issues</w:t>
      </w:r>
      <w:r w:rsidRPr="00717DB1">
        <w:rPr>
          <w:rFonts w:eastAsia="DejaVu Serif"/>
          <w:spacing w:val="2"/>
          <w:szCs w:val="24"/>
          <w:lang w:val="en-US" w:eastAsia="en-US" w:bidi="en-US"/>
        </w:rPr>
        <w:t xml:space="preserve"> </w:t>
      </w:r>
      <w:r w:rsidRPr="00D46C92">
        <w:rPr>
          <w:rFonts w:eastAsia="DejaVu Serif"/>
          <w:iCs/>
          <w:spacing w:val="2"/>
          <w:szCs w:val="24"/>
          <w:lang w:val="en-US" w:eastAsia="en-US" w:bidi="en-US"/>
        </w:rPr>
        <w:t>Guidelines N</w:t>
      </w:r>
      <w:r w:rsidRPr="00D46C92">
        <w:rPr>
          <w:rFonts w:eastAsia="DejaVu Serif"/>
          <w:iCs/>
          <w:spacing w:val="2"/>
          <w:szCs w:val="24"/>
          <w:vertAlign w:val="superscript"/>
          <w:lang w:val="en-US" w:eastAsia="en-US" w:bidi="en-US"/>
        </w:rPr>
        <w:t>o</w:t>
      </w:r>
      <w:r w:rsidR="00D872C6" w:rsidRPr="00D46C92">
        <w:rPr>
          <w:rFonts w:eastAsia="DejaVu Serif"/>
          <w:iCs/>
          <w:spacing w:val="2"/>
          <w:szCs w:val="24"/>
          <w:lang w:val="en-US" w:eastAsia="en-US" w:bidi="en-US"/>
        </w:rPr>
        <w:t xml:space="preserve"> </w:t>
      </w:r>
      <w:r w:rsidR="00D872C6" w:rsidRPr="00BD4BF3">
        <w:rPr>
          <w:rFonts w:eastAsia="DejaVu Serif"/>
          <w:iCs/>
          <w:spacing w:val="2"/>
          <w:szCs w:val="24"/>
          <w:highlight w:val="yellow"/>
          <w:lang w:val="en-US" w:eastAsia="en-US" w:bidi="en-US"/>
        </w:rPr>
        <w:t>DIS/GDL/0</w:t>
      </w:r>
      <w:r w:rsidR="003F2E70" w:rsidRPr="00BD4BF3">
        <w:rPr>
          <w:rFonts w:eastAsia="DejaVu Serif"/>
          <w:iCs/>
          <w:spacing w:val="2"/>
          <w:szCs w:val="24"/>
          <w:highlight w:val="yellow"/>
          <w:lang w:val="en-US" w:eastAsia="en-US" w:bidi="en-US"/>
        </w:rPr>
        <w:t>44</w:t>
      </w:r>
      <w:r w:rsidR="00D872C6" w:rsidRPr="00717DB1">
        <w:rPr>
          <w:rFonts w:eastAsia="DejaVu Serif"/>
          <w:i/>
          <w:spacing w:val="2"/>
          <w:szCs w:val="24"/>
          <w:lang w:val="en-US" w:eastAsia="en-US" w:bidi="en-US"/>
        </w:rPr>
        <w:t xml:space="preserve"> </w:t>
      </w:r>
      <w:r w:rsidRPr="00717DB1">
        <w:rPr>
          <w:rFonts w:eastAsia="DejaVu Serif"/>
          <w:spacing w:val="2"/>
          <w:szCs w:val="24"/>
          <w:lang w:val="en-US" w:eastAsia="en-US" w:bidi="en-US"/>
        </w:rPr>
        <w:t xml:space="preserve">on </w:t>
      </w:r>
      <w:r w:rsidR="007D0AA3" w:rsidRPr="00717DB1">
        <w:rPr>
          <w:rFonts w:eastAsia="DejaVu Serif"/>
          <w:spacing w:val="2"/>
          <w:szCs w:val="24"/>
          <w:lang w:val="en-US" w:eastAsia="en-US" w:bidi="en-US"/>
        </w:rPr>
        <w:t>Good Clinical Practices (</w:t>
      </w:r>
      <w:r w:rsidR="004B794C" w:rsidRPr="00717DB1">
        <w:rPr>
          <w:rFonts w:eastAsia="DejaVu Serif"/>
          <w:spacing w:val="2"/>
          <w:szCs w:val="24"/>
          <w:lang w:val="en-US" w:eastAsia="en-US" w:bidi="en-US"/>
        </w:rPr>
        <w:t>GCP) in</w:t>
      </w:r>
      <w:r w:rsidR="007D0AA3" w:rsidRPr="00717DB1">
        <w:rPr>
          <w:rFonts w:eastAsia="DejaVu Serif"/>
          <w:spacing w:val="2"/>
          <w:szCs w:val="24"/>
          <w:lang w:val="en-US" w:eastAsia="en-US" w:bidi="en-US"/>
        </w:rPr>
        <w:t xml:space="preserve"> Rwanda</w:t>
      </w:r>
      <w:r w:rsidRPr="00717DB1">
        <w:rPr>
          <w:rFonts w:eastAsia="DejaVu Serif"/>
          <w:spacing w:val="2"/>
          <w:szCs w:val="24"/>
          <w:lang w:val="en-US" w:eastAsia="en-US" w:bidi="en-US"/>
        </w:rPr>
        <w:t>.</w:t>
      </w:r>
      <w:r w:rsidRPr="00717DB1">
        <w:rPr>
          <w:rFonts w:eastAsia="DejaVu Serif"/>
          <w:b/>
          <w:spacing w:val="2"/>
          <w:szCs w:val="24"/>
          <w:lang w:val="en-US" w:eastAsia="en-US" w:bidi="en-US"/>
        </w:rPr>
        <w:t xml:space="preserve"> </w:t>
      </w:r>
    </w:p>
    <w:p w:rsidR="00090CD4" w:rsidRPr="00717DB1" w:rsidRDefault="00090CD4" w:rsidP="00031375">
      <w:pPr>
        <w:widowControl w:val="0"/>
        <w:tabs>
          <w:tab w:val="left" w:pos="0"/>
          <w:tab w:val="left" w:pos="9356"/>
        </w:tabs>
        <w:autoSpaceDE w:val="0"/>
        <w:autoSpaceDN w:val="0"/>
        <w:spacing w:before="10" w:after="6" w:line="276" w:lineRule="auto"/>
        <w:ind w:right="4"/>
        <w:rPr>
          <w:rFonts w:eastAsia="DejaVu Serif"/>
          <w:b/>
          <w:spacing w:val="2"/>
          <w:szCs w:val="24"/>
          <w:lang w:val="en-US" w:eastAsia="en-US" w:bidi="en-US"/>
        </w:rPr>
      </w:pPr>
    </w:p>
    <w:p w:rsidR="002B64A7" w:rsidRPr="00717DB1" w:rsidRDefault="007365C8" w:rsidP="00031375">
      <w:pPr>
        <w:tabs>
          <w:tab w:val="left" w:pos="142"/>
        </w:tabs>
        <w:spacing w:line="276" w:lineRule="auto"/>
        <w:rPr>
          <w:rFonts w:eastAsia="DejaVu Serif"/>
          <w:spacing w:val="2"/>
          <w:szCs w:val="24"/>
          <w:lang w:val="en-US" w:eastAsia="en-US" w:bidi="en-US"/>
        </w:rPr>
      </w:pPr>
      <w:r w:rsidRPr="00717DB1">
        <w:rPr>
          <w:rFonts w:eastAsia="DejaVu Serif"/>
          <w:spacing w:val="2"/>
          <w:szCs w:val="24"/>
          <w:lang w:val="en-US" w:eastAsia="en-US" w:bidi="en-US"/>
        </w:rPr>
        <w:t>The objective of th</w:t>
      </w:r>
      <w:r w:rsidR="000976F2" w:rsidRPr="00717DB1">
        <w:rPr>
          <w:rFonts w:eastAsia="DejaVu Serif"/>
          <w:spacing w:val="2"/>
          <w:szCs w:val="24"/>
          <w:lang w:val="en-US" w:eastAsia="en-US" w:bidi="en-US"/>
        </w:rPr>
        <w:t>ese</w:t>
      </w:r>
      <w:r w:rsidRPr="00717DB1">
        <w:rPr>
          <w:rFonts w:eastAsia="DejaVu Serif"/>
          <w:spacing w:val="2"/>
          <w:szCs w:val="24"/>
          <w:lang w:val="en-US" w:eastAsia="en-US" w:bidi="en-US"/>
        </w:rPr>
        <w:t xml:space="preserve"> Guideline</w:t>
      </w:r>
      <w:r w:rsidR="000976F2" w:rsidRPr="00717DB1">
        <w:rPr>
          <w:rFonts w:eastAsia="DejaVu Serif"/>
          <w:spacing w:val="2"/>
          <w:szCs w:val="24"/>
          <w:lang w:val="en-US" w:eastAsia="en-US" w:bidi="en-US"/>
        </w:rPr>
        <w:t>s</w:t>
      </w:r>
      <w:r w:rsidRPr="00717DB1">
        <w:rPr>
          <w:rFonts w:eastAsia="DejaVu Serif"/>
          <w:spacing w:val="2"/>
          <w:szCs w:val="24"/>
          <w:lang w:val="en-US" w:eastAsia="en-US" w:bidi="en-US"/>
        </w:rPr>
        <w:t xml:space="preserve"> is to ensure that</w:t>
      </w:r>
      <w:r w:rsidR="000976F2" w:rsidRPr="00717DB1">
        <w:rPr>
          <w:rFonts w:eastAsia="DejaVu Serif"/>
          <w:spacing w:val="2"/>
          <w:szCs w:val="24"/>
          <w:lang w:val="en-US" w:eastAsia="en-US" w:bidi="en-US"/>
        </w:rPr>
        <w:t xml:space="preserve"> clinical</w:t>
      </w:r>
      <w:r w:rsidRPr="00717DB1">
        <w:rPr>
          <w:rFonts w:eastAsia="DejaVu Serif"/>
          <w:spacing w:val="2"/>
          <w:szCs w:val="24"/>
          <w:lang w:val="en-US" w:eastAsia="en-US" w:bidi="en-US"/>
        </w:rPr>
        <w:t xml:space="preserve"> trials in Rwanda are conducted in accordance with National and International ethical and scientific standards. </w:t>
      </w:r>
      <w:r w:rsidR="009B394F" w:rsidRPr="00717DB1">
        <w:rPr>
          <w:rFonts w:eastAsia="DejaVu Serif"/>
          <w:spacing w:val="2"/>
          <w:szCs w:val="24"/>
          <w:lang w:val="en-US" w:eastAsia="en-US" w:bidi="en-US"/>
        </w:rPr>
        <w:t>Th</w:t>
      </w:r>
      <w:r w:rsidR="000976F2" w:rsidRPr="00717DB1">
        <w:rPr>
          <w:rFonts w:eastAsia="DejaVu Serif"/>
          <w:spacing w:val="2"/>
          <w:szCs w:val="24"/>
          <w:lang w:val="en-US" w:eastAsia="en-US" w:bidi="en-US"/>
        </w:rPr>
        <w:t>e</w:t>
      </w:r>
      <w:r w:rsidR="003E1031">
        <w:rPr>
          <w:rFonts w:eastAsia="DejaVu Serif"/>
          <w:spacing w:val="2"/>
          <w:szCs w:val="24"/>
          <w:lang w:val="en-US" w:eastAsia="en-US" w:bidi="en-US"/>
        </w:rPr>
        <w:t xml:space="preserve"> guidelines</w:t>
      </w:r>
      <w:r w:rsidRPr="00717DB1">
        <w:rPr>
          <w:rFonts w:eastAsia="DejaVu Serif"/>
          <w:spacing w:val="2"/>
          <w:szCs w:val="24"/>
          <w:lang w:val="en-US" w:eastAsia="en-US" w:bidi="en-US"/>
        </w:rPr>
        <w:t xml:space="preserve"> </w:t>
      </w:r>
      <w:r w:rsidR="000976F2" w:rsidRPr="00717DB1">
        <w:rPr>
          <w:rFonts w:eastAsia="DejaVu Serif"/>
          <w:spacing w:val="2"/>
          <w:szCs w:val="24"/>
          <w:lang w:val="en-US" w:eastAsia="en-US" w:bidi="en-US"/>
        </w:rPr>
        <w:t xml:space="preserve">provide </w:t>
      </w:r>
      <w:r w:rsidR="00812EEA" w:rsidRPr="00717DB1">
        <w:rPr>
          <w:rFonts w:eastAsia="DejaVu Serif"/>
          <w:spacing w:val="2"/>
          <w:szCs w:val="24"/>
          <w:lang w:val="en-US" w:eastAsia="en-US" w:bidi="en-US"/>
        </w:rPr>
        <w:t xml:space="preserve">details of </w:t>
      </w:r>
      <w:r w:rsidRPr="00717DB1">
        <w:rPr>
          <w:rFonts w:eastAsia="DejaVu Serif"/>
          <w:spacing w:val="2"/>
          <w:szCs w:val="24"/>
          <w:lang w:val="en-US" w:eastAsia="en-US" w:bidi="en-US"/>
        </w:rPr>
        <w:t xml:space="preserve">the quality processes required in the conduct of clinical trials to ensure that human subjects participating in the </w:t>
      </w:r>
      <w:r w:rsidR="002B64A7" w:rsidRPr="00717DB1">
        <w:rPr>
          <w:rFonts w:eastAsia="DejaVu Serif"/>
          <w:spacing w:val="2"/>
          <w:szCs w:val="24"/>
          <w:lang w:val="en-US" w:eastAsia="en-US" w:bidi="en-US"/>
        </w:rPr>
        <w:t xml:space="preserve">clinical </w:t>
      </w:r>
      <w:r w:rsidRPr="00717DB1">
        <w:rPr>
          <w:rFonts w:eastAsia="DejaVu Serif"/>
          <w:spacing w:val="2"/>
          <w:szCs w:val="24"/>
          <w:lang w:val="en-US" w:eastAsia="en-US" w:bidi="en-US"/>
        </w:rPr>
        <w:t xml:space="preserve">trials are </w:t>
      </w:r>
      <w:r w:rsidR="00605570" w:rsidRPr="00717DB1">
        <w:rPr>
          <w:rFonts w:eastAsia="DejaVu Serif"/>
          <w:spacing w:val="2"/>
          <w:szCs w:val="24"/>
          <w:lang w:val="en-US" w:eastAsia="en-US" w:bidi="en-US"/>
        </w:rPr>
        <w:t>protected, and</w:t>
      </w:r>
      <w:r w:rsidRPr="00717DB1">
        <w:rPr>
          <w:rFonts w:eastAsia="DejaVu Serif"/>
          <w:spacing w:val="2"/>
          <w:szCs w:val="24"/>
          <w:lang w:val="en-US" w:eastAsia="en-US" w:bidi="en-US"/>
        </w:rPr>
        <w:t xml:space="preserve"> </w:t>
      </w:r>
      <w:r w:rsidR="00605570" w:rsidRPr="00717DB1">
        <w:rPr>
          <w:rFonts w:eastAsia="DejaVu Serif"/>
          <w:spacing w:val="2"/>
          <w:szCs w:val="24"/>
          <w:lang w:val="en-US" w:eastAsia="en-US" w:bidi="en-US"/>
        </w:rPr>
        <w:t xml:space="preserve">clinical </w:t>
      </w:r>
      <w:r w:rsidR="002B64A7" w:rsidRPr="00717DB1">
        <w:rPr>
          <w:rFonts w:eastAsia="DejaVu Serif"/>
          <w:spacing w:val="2"/>
          <w:szCs w:val="24"/>
          <w:lang w:val="en-US" w:eastAsia="en-US" w:bidi="en-US"/>
        </w:rPr>
        <w:t>trial</w:t>
      </w:r>
      <w:r w:rsidR="003E1031">
        <w:rPr>
          <w:rFonts w:eastAsia="DejaVu Serif"/>
          <w:spacing w:val="2"/>
          <w:szCs w:val="24"/>
          <w:lang w:val="en-US" w:eastAsia="en-US" w:bidi="en-US"/>
        </w:rPr>
        <w:t>s</w:t>
      </w:r>
      <w:r w:rsidR="00605570" w:rsidRPr="00717DB1">
        <w:rPr>
          <w:rFonts w:eastAsia="DejaVu Serif"/>
          <w:spacing w:val="2"/>
          <w:szCs w:val="24"/>
          <w:lang w:val="en-US" w:eastAsia="en-US" w:bidi="en-US"/>
        </w:rPr>
        <w:t xml:space="preserve"> are scientifically sound. </w:t>
      </w:r>
      <w:r w:rsidR="002B64A7" w:rsidRPr="00717DB1">
        <w:rPr>
          <w:rFonts w:eastAsia="DejaVu Serif"/>
          <w:spacing w:val="2"/>
          <w:szCs w:val="24"/>
          <w:lang w:val="en-US" w:eastAsia="en-US" w:bidi="en-US"/>
        </w:rPr>
        <w:t>The</w:t>
      </w:r>
      <w:r w:rsidR="0000578C" w:rsidRPr="00717DB1">
        <w:rPr>
          <w:rFonts w:eastAsia="DejaVu Serif"/>
          <w:spacing w:val="2"/>
          <w:szCs w:val="24"/>
          <w:lang w:val="en-US" w:eastAsia="en-US" w:bidi="en-US"/>
        </w:rPr>
        <w:t xml:space="preserve"> guidelines </w:t>
      </w:r>
      <w:r w:rsidR="002B64A7" w:rsidRPr="00717DB1">
        <w:rPr>
          <w:rFonts w:eastAsia="DejaVu Serif"/>
          <w:spacing w:val="2"/>
          <w:szCs w:val="24"/>
          <w:lang w:val="en-US" w:eastAsia="en-US" w:bidi="en-US"/>
        </w:rPr>
        <w:t>a</w:t>
      </w:r>
      <w:r w:rsidRPr="00717DB1">
        <w:rPr>
          <w:rFonts w:eastAsia="DejaVu Serif"/>
          <w:spacing w:val="2"/>
          <w:szCs w:val="24"/>
          <w:lang w:val="en-US" w:eastAsia="en-US" w:bidi="en-US"/>
        </w:rPr>
        <w:t>lso</w:t>
      </w:r>
      <w:r w:rsidR="002B64A7" w:rsidRPr="00717DB1">
        <w:rPr>
          <w:rFonts w:eastAsia="DejaVu Serif"/>
          <w:spacing w:val="2"/>
          <w:szCs w:val="24"/>
          <w:lang w:val="en-US" w:eastAsia="en-US" w:bidi="en-US"/>
        </w:rPr>
        <w:t xml:space="preserve"> provide guidance on </w:t>
      </w:r>
      <w:r w:rsidR="00A10E80" w:rsidRPr="00717DB1">
        <w:rPr>
          <w:rFonts w:eastAsia="DejaVu Serif"/>
          <w:spacing w:val="2"/>
          <w:szCs w:val="24"/>
          <w:lang w:val="en-US" w:eastAsia="en-US" w:bidi="en-US"/>
        </w:rPr>
        <w:t xml:space="preserve">how </w:t>
      </w:r>
      <w:r w:rsidR="002B64A7" w:rsidRPr="00717DB1">
        <w:rPr>
          <w:rFonts w:eastAsia="DejaVu Serif"/>
          <w:spacing w:val="2"/>
          <w:szCs w:val="24"/>
          <w:lang w:val="en-US" w:eastAsia="en-US" w:bidi="en-US"/>
        </w:rPr>
        <w:t xml:space="preserve">the results of clinical trials </w:t>
      </w:r>
      <w:r w:rsidR="003E1031">
        <w:rPr>
          <w:rFonts w:eastAsia="DejaVu Serif"/>
          <w:spacing w:val="2"/>
          <w:szCs w:val="24"/>
          <w:lang w:val="en-US" w:eastAsia="en-US" w:bidi="en-US"/>
        </w:rPr>
        <w:t>should be</w:t>
      </w:r>
      <w:r w:rsidR="002B64A7" w:rsidRPr="00717DB1">
        <w:rPr>
          <w:rFonts w:eastAsia="DejaVu Serif"/>
          <w:spacing w:val="2"/>
          <w:szCs w:val="24"/>
          <w:lang w:val="en-US" w:eastAsia="en-US" w:bidi="en-US"/>
        </w:rPr>
        <w:t xml:space="preserve"> collected, recorded, analyzed, audited</w:t>
      </w:r>
      <w:r w:rsidR="00924552">
        <w:rPr>
          <w:rFonts w:eastAsia="DejaVu Serif"/>
          <w:spacing w:val="2"/>
          <w:szCs w:val="24"/>
          <w:lang w:val="en-US" w:eastAsia="en-US" w:bidi="en-US"/>
        </w:rPr>
        <w:t>,</w:t>
      </w:r>
      <w:r w:rsidR="002B64A7" w:rsidRPr="00717DB1">
        <w:rPr>
          <w:rFonts w:eastAsia="DejaVu Serif"/>
          <w:spacing w:val="2"/>
          <w:szCs w:val="24"/>
          <w:lang w:val="en-US" w:eastAsia="en-US" w:bidi="en-US"/>
        </w:rPr>
        <w:t xml:space="preserve"> and reported.</w:t>
      </w:r>
    </w:p>
    <w:p w:rsidR="002B64A7" w:rsidRPr="00717DB1" w:rsidRDefault="002B64A7" w:rsidP="00031375">
      <w:pPr>
        <w:tabs>
          <w:tab w:val="left" w:pos="142"/>
        </w:tabs>
        <w:spacing w:line="276" w:lineRule="auto"/>
        <w:rPr>
          <w:rFonts w:eastAsia="DejaVu Serif"/>
          <w:spacing w:val="2"/>
          <w:szCs w:val="24"/>
          <w:lang w:val="en-US" w:eastAsia="en-US" w:bidi="en-US"/>
        </w:rPr>
      </w:pPr>
    </w:p>
    <w:p w:rsidR="007365C8" w:rsidRPr="00717DB1" w:rsidRDefault="002B64A7" w:rsidP="00031375">
      <w:pPr>
        <w:tabs>
          <w:tab w:val="left" w:pos="142"/>
        </w:tabs>
        <w:spacing w:line="276" w:lineRule="auto"/>
        <w:rPr>
          <w:rFonts w:eastAsia="DejaVu Serif"/>
          <w:spacing w:val="2"/>
          <w:szCs w:val="24"/>
          <w:lang w:val="en-US" w:eastAsia="en-US" w:bidi="en-US"/>
        </w:rPr>
      </w:pPr>
      <w:r w:rsidRPr="00717DB1">
        <w:rPr>
          <w:rFonts w:eastAsia="DejaVu Serif"/>
          <w:spacing w:val="2"/>
          <w:szCs w:val="24"/>
          <w:lang w:val="en-US" w:eastAsia="en-US" w:bidi="en-US"/>
        </w:rPr>
        <w:t>Strict</w:t>
      </w:r>
      <w:r w:rsidR="007365C8" w:rsidRPr="00717DB1">
        <w:rPr>
          <w:rFonts w:eastAsia="DejaVu Serif"/>
          <w:spacing w:val="2"/>
          <w:szCs w:val="24"/>
          <w:lang w:val="en-US" w:eastAsia="en-US" w:bidi="en-US"/>
        </w:rPr>
        <w:t xml:space="preserve"> adherence to th</w:t>
      </w:r>
      <w:r w:rsidR="00B8663A" w:rsidRPr="00717DB1">
        <w:rPr>
          <w:rFonts w:eastAsia="DejaVu Serif"/>
          <w:spacing w:val="2"/>
          <w:szCs w:val="24"/>
          <w:lang w:val="en-US" w:eastAsia="en-US" w:bidi="en-US"/>
        </w:rPr>
        <w:t>e</w:t>
      </w:r>
      <w:r w:rsidR="007365C8" w:rsidRPr="00717DB1">
        <w:rPr>
          <w:rFonts w:eastAsia="DejaVu Serif"/>
          <w:spacing w:val="2"/>
          <w:szCs w:val="24"/>
          <w:lang w:val="en-US" w:eastAsia="en-US" w:bidi="en-US"/>
        </w:rPr>
        <w:t>s</w:t>
      </w:r>
      <w:r w:rsidR="00B8663A" w:rsidRPr="00717DB1">
        <w:rPr>
          <w:rFonts w:eastAsia="DejaVu Serif"/>
          <w:spacing w:val="2"/>
          <w:szCs w:val="24"/>
          <w:lang w:val="en-US" w:eastAsia="en-US" w:bidi="en-US"/>
        </w:rPr>
        <w:t>e</w:t>
      </w:r>
      <w:r w:rsidR="007365C8" w:rsidRPr="00717DB1">
        <w:rPr>
          <w:rFonts w:eastAsia="DejaVu Serif"/>
          <w:spacing w:val="2"/>
          <w:szCs w:val="24"/>
          <w:lang w:val="en-US" w:eastAsia="en-US" w:bidi="en-US"/>
        </w:rPr>
        <w:t xml:space="preserve"> guideline</w:t>
      </w:r>
      <w:r w:rsidR="00B8663A" w:rsidRPr="00717DB1">
        <w:rPr>
          <w:rFonts w:eastAsia="DejaVu Serif"/>
          <w:spacing w:val="2"/>
          <w:szCs w:val="24"/>
          <w:lang w:val="en-US" w:eastAsia="en-US" w:bidi="en-US"/>
        </w:rPr>
        <w:t>s</w:t>
      </w:r>
      <w:r w:rsidR="007365C8" w:rsidRPr="00717DB1">
        <w:rPr>
          <w:rFonts w:eastAsia="DejaVu Serif"/>
          <w:spacing w:val="2"/>
          <w:szCs w:val="24"/>
          <w:lang w:val="en-US" w:eastAsia="en-US" w:bidi="en-US"/>
        </w:rPr>
        <w:t xml:space="preserve"> will facilitate the mutual acceptance of clinical data by international regulatory authorities, especially since the guideline</w:t>
      </w:r>
      <w:r w:rsidR="00507F2E" w:rsidRPr="00717DB1">
        <w:rPr>
          <w:rFonts w:eastAsia="DejaVu Serif"/>
          <w:spacing w:val="2"/>
          <w:szCs w:val="24"/>
          <w:lang w:val="en-US" w:eastAsia="en-US" w:bidi="en-US"/>
        </w:rPr>
        <w:t>s</w:t>
      </w:r>
      <w:r w:rsidR="007365C8" w:rsidRPr="00717DB1">
        <w:rPr>
          <w:rFonts w:eastAsia="DejaVu Serif"/>
          <w:spacing w:val="2"/>
          <w:szCs w:val="24"/>
          <w:lang w:val="en-US" w:eastAsia="en-US" w:bidi="en-US"/>
        </w:rPr>
        <w:t xml:space="preserve"> adopt the basic principles outlined by the International Committee on Harmonization of Good Clinical Practice (ICH-GCP) </w:t>
      </w:r>
      <w:r w:rsidR="00B8663A" w:rsidRPr="00717DB1">
        <w:rPr>
          <w:rFonts w:eastAsia="DejaVu Serif"/>
          <w:spacing w:val="2"/>
          <w:szCs w:val="24"/>
          <w:lang w:val="en-US" w:eastAsia="en-US" w:bidi="en-US"/>
        </w:rPr>
        <w:t>notwithstanding</w:t>
      </w:r>
      <w:r w:rsidR="007365C8" w:rsidRPr="00717DB1">
        <w:rPr>
          <w:rFonts w:eastAsia="DejaVu Serif"/>
          <w:spacing w:val="2"/>
          <w:szCs w:val="24"/>
          <w:lang w:val="en-US" w:eastAsia="en-US" w:bidi="en-US"/>
        </w:rPr>
        <w:t xml:space="preserve"> some modifications to suit the local requirements. </w:t>
      </w:r>
    </w:p>
    <w:p w:rsidR="00616E87" w:rsidRPr="00717DB1" w:rsidRDefault="00616E87" w:rsidP="00031375">
      <w:pPr>
        <w:tabs>
          <w:tab w:val="left" w:pos="142"/>
        </w:tabs>
        <w:spacing w:line="276" w:lineRule="auto"/>
        <w:rPr>
          <w:rFonts w:eastAsia="DejaVu Serif"/>
          <w:spacing w:val="2"/>
          <w:szCs w:val="24"/>
          <w:lang w:val="en-US" w:eastAsia="en-US" w:bidi="en-US"/>
        </w:rPr>
      </w:pPr>
    </w:p>
    <w:p w:rsidR="00616E87" w:rsidRPr="00717DB1" w:rsidRDefault="00616E87" w:rsidP="00031375">
      <w:pPr>
        <w:tabs>
          <w:tab w:val="left" w:pos="142"/>
        </w:tabs>
        <w:spacing w:line="276" w:lineRule="auto"/>
        <w:rPr>
          <w:rFonts w:eastAsia="DejaVu Serif"/>
          <w:spacing w:val="2"/>
          <w:szCs w:val="24"/>
          <w:lang w:val="en-US" w:eastAsia="en-US" w:bidi="en-US"/>
        </w:rPr>
      </w:pPr>
      <w:r w:rsidRPr="00717DB1">
        <w:rPr>
          <w:rFonts w:eastAsia="DejaVu Serif"/>
          <w:spacing w:val="2"/>
          <w:szCs w:val="24"/>
          <w:lang w:val="en-US" w:eastAsia="en-US" w:bidi="en-US"/>
        </w:rPr>
        <w:t xml:space="preserve">I am confident that the publication of these Guidelines will mark yet another milestone in our efforts to strengthen the pharmaceutical industry in its efforts to promote meaningful clinical trials in Rwanda. The Guidelines will also pave the way for researchers to achieve excellence in clinical trials in Rwanda.  </w:t>
      </w:r>
    </w:p>
    <w:p w:rsidR="007B4C45" w:rsidRPr="00717DB1" w:rsidRDefault="007B4C45" w:rsidP="00031375">
      <w:pPr>
        <w:tabs>
          <w:tab w:val="left" w:pos="142"/>
        </w:tabs>
        <w:spacing w:line="276" w:lineRule="auto"/>
        <w:rPr>
          <w:rFonts w:eastAsia="DejaVu Serif"/>
          <w:spacing w:val="2"/>
          <w:szCs w:val="24"/>
          <w:lang w:val="en-US" w:eastAsia="en-US" w:bidi="en-US"/>
        </w:rPr>
      </w:pPr>
    </w:p>
    <w:p w:rsidR="00E43C1E" w:rsidRPr="00717DB1" w:rsidRDefault="007365C8" w:rsidP="00031375">
      <w:pPr>
        <w:tabs>
          <w:tab w:val="left" w:pos="142"/>
        </w:tabs>
        <w:spacing w:line="276" w:lineRule="auto"/>
        <w:rPr>
          <w:rFonts w:eastAsia="DejaVu Serif"/>
          <w:spacing w:val="2"/>
          <w:szCs w:val="24"/>
          <w:lang w:val="en-US" w:eastAsia="en-US" w:bidi="en-US"/>
        </w:rPr>
      </w:pPr>
      <w:r w:rsidRPr="00717DB1">
        <w:rPr>
          <w:rFonts w:eastAsia="DejaVu Serif"/>
          <w:spacing w:val="2"/>
          <w:szCs w:val="24"/>
          <w:lang w:val="en-US" w:eastAsia="en-US" w:bidi="en-US"/>
        </w:rPr>
        <w:t xml:space="preserve">I would like to thank </w:t>
      </w:r>
      <w:r w:rsidR="007B4C45" w:rsidRPr="00717DB1">
        <w:rPr>
          <w:rFonts w:eastAsia="DejaVu Serif"/>
          <w:spacing w:val="2"/>
          <w:szCs w:val="24"/>
          <w:lang w:val="en-US" w:eastAsia="en-US" w:bidi="en-US"/>
        </w:rPr>
        <w:t xml:space="preserve">all </w:t>
      </w:r>
      <w:r w:rsidR="008C63CA" w:rsidRPr="00717DB1">
        <w:rPr>
          <w:rFonts w:eastAsia="DejaVu Serif"/>
          <w:spacing w:val="2"/>
          <w:szCs w:val="24"/>
          <w:lang w:val="en-US" w:eastAsia="en-US" w:bidi="en-US"/>
        </w:rPr>
        <w:t>stakeholders</w:t>
      </w:r>
      <w:r w:rsidR="007B4C45" w:rsidRPr="00717DB1">
        <w:rPr>
          <w:rFonts w:eastAsia="DejaVu Serif"/>
          <w:spacing w:val="2"/>
          <w:szCs w:val="24"/>
          <w:lang w:val="en-US" w:eastAsia="en-US" w:bidi="en-US"/>
        </w:rPr>
        <w:t xml:space="preserve"> </w:t>
      </w:r>
      <w:r w:rsidR="00955375" w:rsidRPr="00717DB1">
        <w:rPr>
          <w:rFonts w:eastAsia="DejaVu Serif"/>
          <w:spacing w:val="2"/>
          <w:szCs w:val="24"/>
          <w:lang w:val="en-US" w:eastAsia="en-US" w:bidi="en-US"/>
        </w:rPr>
        <w:t>who</w:t>
      </w:r>
      <w:r w:rsidR="007B4C45" w:rsidRPr="00717DB1">
        <w:rPr>
          <w:rFonts w:eastAsia="DejaVu Serif"/>
          <w:spacing w:val="2"/>
          <w:szCs w:val="24"/>
          <w:lang w:val="en-US" w:eastAsia="en-US" w:bidi="en-US"/>
        </w:rPr>
        <w:t xml:space="preserve"> have been</w:t>
      </w:r>
      <w:r w:rsidR="008C63CA" w:rsidRPr="00717DB1">
        <w:rPr>
          <w:rFonts w:eastAsia="DejaVu Serif"/>
          <w:spacing w:val="2"/>
          <w:szCs w:val="24"/>
          <w:lang w:val="en-US" w:eastAsia="en-US" w:bidi="en-US"/>
        </w:rPr>
        <w:t xml:space="preserve"> involved</w:t>
      </w:r>
      <w:r w:rsidRPr="00717DB1">
        <w:rPr>
          <w:rFonts w:eastAsia="DejaVu Serif"/>
          <w:spacing w:val="2"/>
          <w:szCs w:val="24"/>
          <w:lang w:val="en-US" w:eastAsia="en-US" w:bidi="en-US"/>
        </w:rPr>
        <w:t xml:space="preserve"> in the</w:t>
      </w:r>
      <w:r w:rsidR="007B4C45" w:rsidRPr="00717DB1">
        <w:rPr>
          <w:rFonts w:eastAsia="DejaVu Serif"/>
          <w:spacing w:val="2"/>
          <w:szCs w:val="24"/>
          <w:lang w:val="en-US" w:eastAsia="en-US" w:bidi="en-US"/>
        </w:rPr>
        <w:t xml:space="preserve"> development, review and validation </w:t>
      </w:r>
      <w:r w:rsidRPr="00717DB1">
        <w:rPr>
          <w:rFonts w:eastAsia="DejaVu Serif"/>
          <w:spacing w:val="2"/>
          <w:szCs w:val="24"/>
          <w:lang w:val="en-US" w:eastAsia="en-US" w:bidi="en-US"/>
        </w:rPr>
        <w:t>of th</w:t>
      </w:r>
      <w:r w:rsidR="007B4C45" w:rsidRPr="00717DB1">
        <w:rPr>
          <w:rFonts w:eastAsia="DejaVu Serif"/>
          <w:spacing w:val="2"/>
          <w:szCs w:val="24"/>
          <w:lang w:val="en-US" w:eastAsia="en-US" w:bidi="en-US"/>
        </w:rPr>
        <w:t>ese</w:t>
      </w:r>
      <w:r w:rsidRPr="00717DB1">
        <w:rPr>
          <w:rFonts w:eastAsia="DejaVu Serif"/>
          <w:spacing w:val="2"/>
          <w:szCs w:val="24"/>
          <w:lang w:val="en-US" w:eastAsia="en-US" w:bidi="en-US"/>
        </w:rPr>
        <w:t xml:space="preserve"> Guidelines</w:t>
      </w:r>
      <w:r w:rsidR="007B4C45" w:rsidRPr="00717DB1">
        <w:rPr>
          <w:rFonts w:eastAsia="DejaVu Serif"/>
          <w:spacing w:val="2"/>
          <w:szCs w:val="24"/>
          <w:lang w:val="en-US" w:eastAsia="en-US" w:bidi="en-US"/>
        </w:rPr>
        <w:t xml:space="preserve">. </w:t>
      </w:r>
    </w:p>
    <w:p w:rsidR="000E5769" w:rsidRDefault="000E5769" w:rsidP="00031375">
      <w:pPr>
        <w:tabs>
          <w:tab w:val="left" w:pos="0"/>
          <w:tab w:val="left" w:pos="9356"/>
        </w:tabs>
        <w:spacing w:line="276" w:lineRule="auto"/>
        <w:ind w:right="4"/>
        <w:rPr>
          <w:rFonts w:eastAsia="Bookman Old Style"/>
          <w:szCs w:val="24"/>
        </w:rPr>
      </w:pPr>
    </w:p>
    <w:p w:rsidR="0099615D" w:rsidRPr="00717DB1" w:rsidRDefault="0099615D" w:rsidP="00031375">
      <w:pPr>
        <w:tabs>
          <w:tab w:val="left" w:pos="0"/>
          <w:tab w:val="left" w:pos="9356"/>
        </w:tabs>
        <w:spacing w:line="276" w:lineRule="auto"/>
        <w:ind w:right="4"/>
        <w:rPr>
          <w:rFonts w:eastAsia="Bookman Old Style"/>
          <w:szCs w:val="24"/>
        </w:rPr>
      </w:pPr>
    </w:p>
    <w:p w:rsidR="000A2750" w:rsidRPr="00717DB1" w:rsidRDefault="000A2750" w:rsidP="00031375">
      <w:pPr>
        <w:tabs>
          <w:tab w:val="left" w:pos="0"/>
          <w:tab w:val="left" w:pos="9356"/>
        </w:tabs>
        <w:spacing w:line="276" w:lineRule="auto"/>
        <w:ind w:right="4"/>
        <w:rPr>
          <w:rFonts w:eastAsia="Bookman Old Style"/>
          <w:szCs w:val="24"/>
        </w:rPr>
      </w:pPr>
    </w:p>
    <w:p w:rsidR="00E43C1E" w:rsidRPr="00717DB1" w:rsidRDefault="00E43C1E" w:rsidP="00031375">
      <w:pPr>
        <w:tabs>
          <w:tab w:val="left" w:pos="0"/>
          <w:tab w:val="left" w:pos="9356"/>
        </w:tabs>
        <w:spacing w:line="276" w:lineRule="auto"/>
        <w:ind w:right="4"/>
        <w:rPr>
          <w:rFonts w:eastAsia="Times New Roman"/>
          <w:b/>
          <w:szCs w:val="24"/>
        </w:rPr>
      </w:pPr>
      <w:r w:rsidRPr="00717DB1">
        <w:rPr>
          <w:rFonts w:eastAsia="Times New Roman"/>
          <w:b/>
          <w:szCs w:val="24"/>
        </w:rPr>
        <w:t xml:space="preserve">Dr. </w:t>
      </w:r>
      <w:r w:rsidR="007B0E2C">
        <w:rPr>
          <w:rFonts w:eastAsia="Times New Roman"/>
          <w:b/>
          <w:szCs w:val="24"/>
        </w:rPr>
        <w:t>Emile BIENVENU</w:t>
      </w:r>
    </w:p>
    <w:p w:rsidR="00E43C1E" w:rsidRPr="00717DB1" w:rsidRDefault="00E43C1E" w:rsidP="00031375">
      <w:pPr>
        <w:tabs>
          <w:tab w:val="left" w:pos="0"/>
          <w:tab w:val="left" w:pos="9356"/>
        </w:tabs>
        <w:spacing w:before="10" w:after="6" w:line="276" w:lineRule="auto"/>
        <w:ind w:right="4"/>
        <w:rPr>
          <w:b/>
          <w:szCs w:val="24"/>
          <w:lang w:val="en-US"/>
        </w:rPr>
      </w:pPr>
      <w:bookmarkStart w:id="17" w:name="_Toc31794266"/>
      <w:r w:rsidRPr="00717DB1">
        <w:rPr>
          <w:b/>
          <w:szCs w:val="24"/>
          <w:lang w:val="en-US"/>
        </w:rPr>
        <w:t>Director General</w:t>
      </w:r>
      <w:bookmarkEnd w:id="17"/>
      <w:r w:rsidRPr="00717DB1">
        <w:rPr>
          <w:b/>
          <w:szCs w:val="24"/>
          <w:lang w:val="en-US"/>
        </w:rPr>
        <w:t xml:space="preserve"> </w:t>
      </w:r>
    </w:p>
    <w:p w:rsidR="009963CD" w:rsidRPr="00717DB1" w:rsidRDefault="009963CD" w:rsidP="00031375">
      <w:pPr>
        <w:spacing w:line="276" w:lineRule="auto"/>
        <w:rPr>
          <w:szCs w:val="24"/>
        </w:rPr>
      </w:pPr>
      <w:r w:rsidRPr="00717DB1">
        <w:rPr>
          <w:szCs w:val="24"/>
        </w:rPr>
        <w:br w:type="page"/>
      </w:r>
    </w:p>
    <w:p w:rsidR="000320CC" w:rsidRPr="00717DB1" w:rsidRDefault="000320CC" w:rsidP="00031375">
      <w:pPr>
        <w:pStyle w:val="Heading1"/>
        <w:spacing w:line="276" w:lineRule="auto"/>
        <w:jc w:val="both"/>
        <w:rPr>
          <w:szCs w:val="24"/>
        </w:rPr>
      </w:pPr>
      <w:bookmarkStart w:id="18" w:name="_Toc69910656"/>
      <w:bookmarkStart w:id="19" w:name="_Toc71561727"/>
      <w:bookmarkStart w:id="20" w:name="_Toc126247813"/>
      <w:r w:rsidRPr="00717DB1">
        <w:rPr>
          <w:szCs w:val="24"/>
        </w:rPr>
        <w:t>ACCRONYMS AND AB</w:t>
      </w:r>
      <w:r w:rsidR="009B51FB">
        <w:rPr>
          <w:szCs w:val="24"/>
        </w:rPr>
        <w:t>B</w:t>
      </w:r>
      <w:r w:rsidRPr="00717DB1">
        <w:rPr>
          <w:szCs w:val="24"/>
        </w:rPr>
        <w:t>REVIATIONS</w:t>
      </w:r>
      <w:bookmarkEnd w:id="18"/>
      <w:bookmarkEnd w:id="19"/>
      <w:bookmarkEnd w:id="20"/>
      <w:r w:rsidRPr="00717DB1">
        <w:rPr>
          <w:szCs w:val="24"/>
        </w:rPr>
        <w:t xml:space="preserve"> </w:t>
      </w:r>
    </w:p>
    <w:p w:rsidR="000320CC" w:rsidRPr="00717DB1" w:rsidRDefault="000320CC" w:rsidP="00031375">
      <w:pPr>
        <w:tabs>
          <w:tab w:val="left" w:pos="9356"/>
        </w:tabs>
        <w:spacing w:line="276" w:lineRule="auto"/>
        <w:ind w:right="4"/>
        <w:rPr>
          <w:szCs w:val="24"/>
        </w:rPr>
      </w:pPr>
    </w:p>
    <w:p w:rsidR="00850FA6" w:rsidRPr="00717DB1" w:rsidRDefault="00B45B5C" w:rsidP="00031375">
      <w:pPr>
        <w:spacing w:line="276" w:lineRule="auto"/>
        <w:rPr>
          <w:szCs w:val="24"/>
        </w:rPr>
      </w:pPr>
      <w:r w:rsidRPr="00717DB1">
        <w:rPr>
          <w:b/>
          <w:szCs w:val="24"/>
        </w:rPr>
        <w:t>ADRs</w:t>
      </w:r>
      <w:r w:rsidRPr="00717DB1">
        <w:rPr>
          <w:b/>
          <w:szCs w:val="24"/>
        </w:rPr>
        <w:tab/>
      </w:r>
      <w:r w:rsidRPr="00717DB1">
        <w:rPr>
          <w:b/>
          <w:szCs w:val="24"/>
        </w:rPr>
        <w:tab/>
      </w:r>
      <w:r w:rsidR="00850FA6" w:rsidRPr="00717DB1">
        <w:rPr>
          <w:szCs w:val="24"/>
        </w:rPr>
        <w:t>Adverse Drug Reactions</w:t>
      </w:r>
    </w:p>
    <w:p w:rsidR="00850FA6" w:rsidRPr="00717DB1" w:rsidRDefault="00850FA6" w:rsidP="00031375">
      <w:pPr>
        <w:spacing w:line="276" w:lineRule="auto"/>
        <w:rPr>
          <w:szCs w:val="24"/>
        </w:rPr>
      </w:pPr>
      <w:r w:rsidRPr="00717DB1">
        <w:rPr>
          <w:b/>
          <w:szCs w:val="24"/>
        </w:rPr>
        <w:t>AEs</w:t>
      </w:r>
      <w:r w:rsidR="00966C4E" w:rsidRPr="00717DB1">
        <w:rPr>
          <w:szCs w:val="24"/>
        </w:rPr>
        <w:tab/>
      </w:r>
      <w:r w:rsidR="00966C4E" w:rsidRPr="00717DB1">
        <w:rPr>
          <w:szCs w:val="24"/>
        </w:rPr>
        <w:tab/>
      </w:r>
      <w:r w:rsidRPr="00717DB1">
        <w:rPr>
          <w:szCs w:val="24"/>
        </w:rPr>
        <w:t>Adverse Events</w:t>
      </w:r>
    </w:p>
    <w:p w:rsidR="00850FA6" w:rsidRPr="00717DB1" w:rsidRDefault="00850FA6" w:rsidP="00031375">
      <w:pPr>
        <w:tabs>
          <w:tab w:val="left" w:pos="720"/>
          <w:tab w:val="left" w:pos="1440"/>
          <w:tab w:val="left" w:pos="2160"/>
          <w:tab w:val="left" w:pos="2880"/>
          <w:tab w:val="left" w:pos="3600"/>
          <w:tab w:val="left" w:pos="4390"/>
        </w:tabs>
        <w:spacing w:line="276" w:lineRule="auto"/>
        <w:rPr>
          <w:szCs w:val="24"/>
        </w:rPr>
      </w:pPr>
      <w:r w:rsidRPr="00717DB1">
        <w:rPr>
          <w:b/>
          <w:szCs w:val="24"/>
        </w:rPr>
        <w:t>BE</w:t>
      </w:r>
      <w:r w:rsidRPr="00717DB1">
        <w:rPr>
          <w:b/>
          <w:szCs w:val="24"/>
        </w:rPr>
        <w:tab/>
      </w:r>
      <w:r w:rsidRPr="00717DB1">
        <w:rPr>
          <w:b/>
          <w:szCs w:val="24"/>
        </w:rPr>
        <w:tab/>
      </w:r>
      <w:r w:rsidRPr="00717DB1">
        <w:rPr>
          <w:szCs w:val="24"/>
        </w:rPr>
        <w:t>Bioequivalence</w:t>
      </w:r>
      <w:r w:rsidRPr="00717DB1">
        <w:rPr>
          <w:szCs w:val="24"/>
        </w:rPr>
        <w:tab/>
      </w:r>
    </w:p>
    <w:p w:rsidR="00850FA6" w:rsidRPr="00717DB1" w:rsidRDefault="00850FA6" w:rsidP="00031375">
      <w:pPr>
        <w:pStyle w:val="Title"/>
        <w:spacing w:line="276" w:lineRule="auto"/>
        <w:jc w:val="both"/>
        <w:rPr>
          <w:b w:val="0"/>
          <w:bCs/>
          <w:sz w:val="24"/>
          <w:szCs w:val="24"/>
          <w:lang w:val="en-US"/>
        </w:rPr>
      </w:pPr>
      <w:r w:rsidRPr="00717DB1">
        <w:rPr>
          <w:bCs/>
          <w:sz w:val="24"/>
          <w:szCs w:val="24"/>
          <w:lang w:val="en-US"/>
        </w:rPr>
        <w:t>CAPA</w:t>
      </w:r>
      <w:r w:rsidRPr="00717DB1">
        <w:rPr>
          <w:bCs/>
          <w:sz w:val="24"/>
          <w:szCs w:val="24"/>
          <w:lang w:val="en-US"/>
        </w:rPr>
        <w:tab/>
      </w:r>
      <w:r w:rsidRPr="00717DB1">
        <w:rPr>
          <w:bCs/>
          <w:sz w:val="24"/>
          <w:szCs w:val="24"/>
          <w:lang w:val="en-US"/>
        </w:rPr>
        <w:tab/>
      </w:r>
      <w:r w:rsidRPr="00717DB1">
        <w:rPr>
          <w:b w:val="0"/>
          <w:bCs/>
          <w:sz w:val="24"/>
          <w:szCs w:val="24"/>
          <w:lang w:val="en-US"/>
        </w:rPr>
        <w:t>Correcti</w:t>
      </w:r>
      <w:r w:rsidR="008402F3">
        <w:rPr>
          <w:b w:val="0"/>
          <w:bCs/>
          <w:sz w:val="24"/>
          <w:szCs w:val="24"/>
          <w:lang w:val="en-US"/>
        </w:rPr>
        <w:t>ve</w:t>
      </w:r>
      <w:r w:rsidRPr="00717DB1">
        <w:rPr>
          <w:b w:val="0"/>
          <w:bCs/>
          <w:sz w:val="24"/>
          <w:szCs w:val="24"/>
          <w:lang w:val="en-US"/>
        </w:rPr>
        <w:t xml:space="preserve"> Action and Preventive Action</w:t>
      </w:r>
    </w:p>
    <w:p w:rsidR="00850FA6" w:rsidRPr="00717DB1" w:rsidRDefault="00966C4E" w:rsidP="00031375">
      <w:pPr>
        <w:pStyle w:val="Title"/>
        <w:spacing w:line="276" w:lineRule="auto"/>
        <w:jc w:val="both"/>
        <w:rPr>
          <w:b w:val="0"/>
          <w:bCs/>
          <w:sz w:val="24"/>
          <w:szCs w:val="24"/>
          <w:lang w:val="en-US"/>
        </w:rPr>
      </w:pPr>
      <w:r w:rsidRPr="00717DB1">
        <w:rPr>
          <w:bCs/>
          <w:sz w:val="24"/>
          <w:szCs w:val="24"/>
          <w:lang w:val="en-US"/>
        </w:rPr>
        <w:t>CRF</w:t>
      </w:r>
      <w:r w:rsidRPr="00717DB1">
        <w:rPr>
          <w:bCs/>
          <w:sz w:val="24"/>
          <w:szCs w:val="24"/>
          <w:lang w:val="en-US"/>
        </w:rPr>
        <w:tab/>
      </w:r>
      <w:r w:rsidRPr="00717DB1">
        <w:rPr>
          <w:bCs/>
          <w:sz w:val="24"/>
          <w:szCs w:val="24"/>
          <w:lang w:val="en-US"/>
        </w:rPr>
        <w:tab/>
      </w:r>
      <w:r w:rsidR="00850FA6" w:rsidRPr="00717DB1">
        <w:rPr>
          <w:b w:val="0"/>
          <w:bCs/>
          <w:sz w:val="24"/>
          <w:szCs w:val="24"/>
          <w:lang w:val="en-US"/>
        </w:rPr>
        <w:tab/>
        <w:t xml:space="preserve">Case Report Form </w:t>
      </w:r>
    </w:p>
    <w:p w:rsidR="00850FA6" w:rsidRPr="00717DB1" w:rsidRDefault="00966C4E" w:rsidP="00031375">
      <w:pPr>
        <w:pStyle w:val="Title"/>
        <w:spacing w:line="276" w:lineRule="auto"/>
        <w:jc w:val="both"/>
        <w:rPr>
          <w:b w:val="0"/>
          <w:bCs/>
          <w:sz w:val="24"/>
          <w:szCs w:val="24"/>
          <w:lang w:val="en-US"/>
        </w:rPr>
      </w:pPr>
      <w:r w:rsidRPr="00717DB1">
        <w:rPr>
          <w:bCs/>
          <w:sz w:val="24"/>
          <w:szCs w:val="24"/>
          <w:lang w:val="en-US"/>
        </w:rPr>
        <w:t>CRO</w:t>
      </w:r>
      <w:r w:rsidRPr="00717DB1">
        <w:rPr>
          <w:bCs/>
          <w:sz w:val="24"/>
          <w:szCs w:val="24"/>
          <w:lang w:val="en-US"/>
        </w:rPr>
        <w:tab/>
      </w:r>
      <w:r w:rsidRPr="00717DB1">
        <w:rPr>
          <w:bCs/>
          <w:sz w:val="24"/>
          <w:szCs w:val="24"/>
          <w:lang w:val="en-US"/>
        </w:rPr>
        <w:tab/>
      </w:r>
      <w:r w:rsidR="00850FA6" w:rsidRPr="00717DB1">
        <w:rPr>
          <w:b w:val="0"/>
          <w:bCs/>
          <w:sz w:val="24"/>
          <w:szCs w:val="24"/>
          <w:lang w:val="en-US"/>
        </w:rPr>
        <w:tab/>
        <w:t xml:space="preserve">Contract Research Organization </w:t>
      </w:r>
    </w:p>
    <w:p w:rsidR="00850FA6" w:rsidRPr="00717DB1" w:rsidRDefault="00966C4E" w:rsidP="00031375">
      <w:pPr>
        <w:pStyle w:val="Title"/>
        <w:spacing w:line="276" w:lineRule="auto"/>
        <w:jc w:val="both"/>
        <w:rPr>
          <w:b w:val="0"/>
          <w:sz w:val="24"/>
          <w:szCs w:val="24"/>
        </w:rPr>
      </w:pPr>
      <w:r w:rsidRPr="00717DB1">
        <w:rPr>
          <w:sz w:val="24"/>
          <w:szCs w:val="24"/>
        </w:rPr>
        <w:t>DSMB</w:t>
      </w:r>
      <w:r w:rsidRPr="00717DB1">
        <w:rPr>
          <w:sz w:val="24"/>
          <w:szCs w:val="24"/>
        </w:rPr>
        <w:tab/>
      </w:r>
      <w:r w:rsidRPr="00717DB1">
        <w:rPr>
          <w:sz w:val="24"/>
          <w:szCs w:val="24"/>
        </w:rPr>
        <w:tab/>
      </w:r>
      <w:r w:rsidR="00850FA6" w:rsidRPr="00717DB1">
        <w:rPr>
          <w:b w:val="0"/>
          <w:sz w:val="24"/>
          <w:szCs w:val="24"/>
        </w:rPr>
        <w:t>Data and Safety Monitoring Board</w:t>
      </w:r>
    </w:p>
    <w:p w:rsidR="00850FA6" w:rsidRPr="00717DB1" w:rsidRDefault="00966C4E" w:rsidP="00031375">
      <w:pPr>
        <w:pStyle w:val="Title"/>
        <w:spacing w:line="276" w:lineRule="auto"/>
        <w:jc w:val="both"/>
        <w:rPr>
          <w:b w:val="0"/>
          <w:sz w:val="24"/>
          <w:szCs w:val="24"/>
        </w:rPr>
      </w:pPr>
      <w:r w:rsidRPr="00717DB1">
        <w:rPr>
          <w:sz w:val="24"/>
          <w:szCs w:val="24"/>
        </w:rPr>
        <w:t>EC</w:t>
      </w:r>
      <w:r w:rsidRPr="00717DB1">
        <w:rPr>
          <w:sz w:val="24"/>
          <w:szCs w:val="24"/>
        </w:rPr>
        <w:tab/>
      </w:r>
      <w:r w:rsidRPr="00717DB1">
        <w:rPr>
          <w:sz w:val="24"/>
          <w:szCs w:val="24"/>
        </w:rPr>
        <w:tab/>
      </w:r>
      <w:r w:rsidRPr="00717DB1">
        <w:rPr>
          <w:sz w:val="24"/>
          <w:szCs w:val="24"/>
        </w:rPr>
        <w:tab/>
      </w:r>
      <w:r w:rsidR="00850FA6" w:rsidRPr="00717DB1">
        <w:rPr>
          <w:b w:val="0"/>
          <w:sz w:val="24"/>
          <w:szCs w:val="24"/>
        </w:rPr>
        <w:t xml:space="preserve">Ethics Committee </w:t>
      </w:r>
    </w:p>
    <w:p w:rsidR="00850FA6" w:rsidRPr="00717DB1" w:rsidRDefault="00966C4E" w:rsidP="00031375">
      <w:pPr>
        <w:pStyle w:val="Title"/>
        <w:spacing w:line="276" w:lineRule="auto"/>
        <w:jc w:val="both"/>
        <w:rPr>
          <w:b w:val="0"/>
          <w:sz w:val="24"/>
          <w:szCs w:val="24"/>
          <w:lang w:val="en-US"/>
        </w:rPr>
      </w:pPr>
      <w:r w:rsidRPr="00717DB1">
        <w:rPr>
          <w:sz w:val="24"/>
          <w:szCs w:val="24"/>
          <w:lang w:val="en-US"/>
        </w:rPr>
        <w:t>ECG</w:t>
      </w:r>
      <w:r w:rsidRPr="00717DB1">
        <w:rPr>
          <w:sz w:val="24"/>
          <w:szCs w:val="24"/>
          <w:lang w:val="en-US"/>
        </w:rPr>
        <w:tab/>
      </w:r>
      <w:r w:rsidRPr="00717DB1">
        <w:rPr>
          <w:sz w:val="24"/>
          <w:szCs w:val="24"/>
          <w:lang w:val="en-US"/>
        </w:rPr>
        <w:tab/>
      </w:r>
      <w:r w:rsidRPr="00717DB1">
        <w:rPr>
          <w:sz w:val="24"/>
          <w:szCs w:val="24"/>
          <w:lang w:val="en-US"/>
        </w:rPr>
        <w:tab/>
      </w:r>
      <w:r w:rsidR="00850FA6" w:rsidRPr="00717DB1">
        <w:rPr>
          <w:b w:val="0"/>
          <w:sz w:val="24"/>
          <w:szCs w:val="24"/>
          <w:lang w:val="en-US"/>
        </w:rPr>
        <w:t xml:space="preserve">Electrocardiography </w:t>
      </w:r>
    </w:p>
    <w:p w:rsidR="00850FA6" w:rsidRPr="00717DB1" w:rsidRDefault="00966C4E" w:rsidP="00031375">
      <w:pPr>
        <w:pStyle w:val="Title"/>
        <w:spacing w:line="276" w:lineRule="auto"/>
        <w:jc w:val="both"/>
        <w:rPr>
          <w:b w:val="0"/>
          <w:sz w:val="24"/>
          <w:szCs w:val="24"/>
          <w:lang w:val="en-US"/>
        </w:rPr>
      </w:pPr>
      <w:r w:rsidRPr="00717DB1">
        <w:rPr>
          <w:sz w:val="24"/>
          <w:szCs w:val="24"/>
          <w:lang w:val="en-US"/>
        </w:rPr>
        <w:t>GCP</w:t>
      </w:r>
      <w:r w:rsidRPr="00717DB1">
        <w:rPr>
          <w:sz w:val="24"/>
          <w:szCs w:val="24"/>
          <w:lang w:val="en-US"/>
        </w:rPr>
        <w:tab/>
      </w:r>
      <w:r w:rsidRPr="00717DB1">
        <w:rPr>
          <w:sz w:val="24"/>
          <w:szCs w:val="24"/>
          <w:lang w:val="en-US"/>
        </w:rPr>
        <w:tab/>
      </w:r>
      <w:r w:rsidRPr="00717DB1">
        <w:rPr>
          <w:sz w:val="24"/>
          <w:szCs w:val="24"/>
          <w:lang w:val="en-US"/>
        </w:rPr>
        <w:tab/>
      </w:r>
      <w:r w:rsidR="00850FA6" w:rsidRPr="00717DB1">
        <w:rPr>
          <w:b w:val="0"/>
          <w:sz w:val="24"/>
          <w:szCs w:val="24"/>
          <w:lang w:val="en-US"/>
        </w:rPr>
        <w:t>Good Clinical Practice</w:t>
      </w:r>
      <w:r w:rsidR="0044683F">
        <w:rPr>
          <w:b w:val="0"/>
          <w:sz w:val="24"/>
          <w:szCs w:val="24"/>
          <w:lang w:val="en-US"/>
        </w:rPr>
        <w:t>s</w:t>
      </w:r>
    </w:p>
    <w:p w:rsidR="00850FA6" w:rsidRPr="00717DB1" w:rsidRDefault="00966C4E" w:rsidP="00031375">
      <w:pPr>
        <w:pStyle w:val="indent10"/>
        <w:spacing w:line="276" w:lineRule="auto"/>
        <w:jc w:val="both"/>
        <w:rPr>
          <w:rFonts w:ascii="Times New Roman" w:hAnsi="Times New Roman"/>
        </w:rPr>
      </w:pPr>
      <w:r w:rsidRPr="00717DB1">
        <w:rPr>
          <w:rFonts w:ascii="Times New Roman" w:hAnsi="Times New Roman"/>
          <w:b/>
        </w:rPr>
        <w:t>IB</w:t>
      </w:r>
      <w:r w:rsidRPr="00717DB1">
        <w:rPr>
          <w:rFonts w:ascii="Times New Roman" w:hAnsi="Times New Roman"/>
          <w:b/>
        </w:rPr>
        <w:tab/>
      </w:r>
      <w:r w:rsidRPr="00717DB1">
        <w:rPr>
          <w:rFonts w:ascii="Times New Roman" w:hAnsi="Times New Roman"/>
          <w:b/>
        </w:rPr>
        <w:tab/>
      </w:r>
      <w:r w:rsidR="00850FA6" w:rsidRPr="00717DB1">
        <w:rPr>
          <w:rFonts w:ascii="Times New Roman" w:hAnsi="Times New Roman"/>
        </w:rPr>
        <w:t xml:space="preserve">Investigator's Brochure </w:t>
      </w:r>
    </w:p>
    <w:p w:rsidR="00850FA6" w:rsidRPr="00717DB1" w:rsidRDefault="00850FA6" w:rsidP="00031375">
      <w:pPr>
        <w:pStyle w:val="Title"/>
        <w:spacing w:line="276" w:lineRule="auto"/>
        <w:ind w:left="720" w:hanging="720"/>
        <w:jc w:val="both"/>
        <w:rPr>
          <w:b w:val="0"/>
          <w:sz w:val="24"/>
          <w:szCs w:val="24"/>
        </w:rPr>
      </w:pPr>
      <w:r w:rsidRPr="00717DB1">
        <w:rPr>
          <w:sz w:val="24"/>
          <w:szCs w:val="24"/>
        </w:rPr>
        <w:t>I</w:t>
      </w:r>
      <w:r w:rsidR="00966C4E" w:rsidRPr="00717DB1">
        <w:rPr>
          <w:sz w:val="24"/>
          <w:szCs w:val="24"/>
        </w:rPr>
        <w:t>CH</w:t>
      </w:r>
      <w:r w:rsidR="00966C4E" w:rsidRPr="00717DB1">
        <w:rPr>
          <w:sz w:val="24"/>
          <w:szCs w:val="24"/>
        </w:rPr>
        <w:tab/>
      </w:r>
      <w:r w:rsidR="00966C4E" w:rsidRPr="00717DB1">
        <w:rPr>
          <w:sz w:val="24"/>
          <w:szCs w:val="24"/>
        </w:rPr>
        <w:tab/>
      </w:r>
      <w:r w:rsidR="00966C4E" w:rsidRPr="00717DB1">
        <w:rPr>
          <w:sz w:val="24"/>
          <w:szCs w:val="24"/>
        </w:rPr>
        <w:tab/>
      </w:r>
      <w:r w:rsidRPr="00717DB1">
        <w:rPr>
          <w:b w:val="0"/>
          <w:sz w:val="24"/>
          <w:szCs w:val="24"/>
        </w:rPr>
        <w:t>International Conference on Harmonization</w:t>
      </w:r>
      <w:r w:rsidRPr="00717DB1">
        <w:rPr>
          <w:sz w:val="24"/>
          <w:szCs w:val="24"/>
        </w:rPr>
        <w:t xml:space="preserve"> </w:t>
      </w:r>
      <w:r w:rsidRPr="00717DB1">
        <w:rPr>
          <w:b w:val="0"/>
          <w:sz w:val="24"/>
          <w:szCs w:val="24"/>
        </w:rPr>
        <w:t xml:space="preserve">of Technical </w:t>
      </w:r>
    </w:p>
    <w:p w:rsidR="00850FA6" w:rsidRPr="00717DB1" w:rsidRDefault="00966C4E" w:rsidP="00031375">
      <w:pPr>
        <w:pStyle w:val="Title"/>
        <w:spacing w:line="276" w:lineRule="auto"/>
        <w:jc w:val="both"/>
        <w:rPr>
          <w:b w:val="0"/>
          <w:sz w:val="24"/>
          <w:szCs w:val="24"/>
        </w:rPr>
      </w:pPr>
      <w:r w:rsidRPr="00717DB1">
        <w:rPr>
          <w:bCs/>
          <w:sz w:val="24"/>
          <w:szCs w:val="24"/>
        </w:rPr>
        <w:t>IMP</w:t>
      </w:r>
      <w:r w:rsidRPr="00717DB1">
        <w:rPr>
          <w:b w:val="0"/>
          <w:sz w:val="24"/>
          <w:szCs w:val="24"/>
        </w:rPr>
        <w:tab/>
      </w:r>
      <w:r w:rsidRPr="00717DB1">
        <w:rPr>
          <w:b w:val="0"/>
          <w:sz w:val="24"/>
          <w:szCs w:val="24"/>
        </w:rPr>
        <w:tab/>
      </w:r>
      <w:r w:rsidRPr="00717DB1">
        <w:rPr>
          <w:b w:val="0"/>
          <w:sz w:val="24"/>
          <w:szCs w:val="24"/>
        </w:rPr>
        <w:tab/>
      </w:r>
      <w:r w:rsidR="00850FA6" w:rsidRPr="00717DB1">
        <w:rPr>
          <w:b w:val="0"/>
          <w:sz w:val="24"/>
          <w:szCs w:val="24"/>
        </w:rPr>
        <w:t>Investigational Medicinal Product</w:t>
      </w:r>
    </w:p>
    <w:p w:rsidR="00850FA6" w:rsidRPr="00717DB1" w:rsidRDefault="00966C4E" w:rsidP="00031375">
      <w:pPr>
        <w:pStyle w:val="indent10"/>
        <w:spacing w:line="276" w:lineRule="auto"/>
        <w:jc w:val="both"/>
        <w:rPr>
          <w:rFonts w:ascii="Times New Roman" w:hAnsi="Times New Roman"/>
        </w:rPr>
      </w:pPr>
      <w:r w:rsidRPr="00717DB1">
        <w:rPr>
          <w:rFonts w:ascii="Times New Roman" w:hAnsi="Times New Roman"/>
          <w:b/>
          <w:lang w:val="en-ZA"/>
        </w:rPr>
        <w:t>IP</w:t>
      </w:r>
      <w:r w:rsidRPr="00717DB1">
        <w:rPr>
          <w:rFonts w:ascii="Times New Roman" w:hAnsi="Times New Roman"/>
          <w:b/>
          <w:lang w:val="en-ZA"/>
        </w:rPr>
        <w:tab/>
      </w:r>
      <w:r w:rsidRPr="00717DB1">
        <w:rPr>
          <w:rFonts w:ascii="Times New Roman" w:hAnsi="Times New Roman"/>
          <w:b/>
          <w:lang w:val="en-ZA"/>
        </w:rPr>
        <w:tab/>
      </w:r>
      <w:r w:rsidR="00850FA6" w:rsidRPr="00717DB1">
        <w:rPr>
          <w:rFonts w:ascii="Times New Roman" w:hAnsi="Times New Roman"/>
        </w:rPr>
        <w:t xml:space="preserve">Investigational Product </w:t>
      </w:r>
    </w:p>
    <w:p w:rsidR="00850FA6" w:rsidRPr="00717DB1" w:rsidRDefault="00966C4E" w:rsidP="00031375">
      <w:pPr>
        <w:pStyle w:val="indent10"/>
        <w:spacing w:line="276" w:lineRule="auto"/>
        <w:jc w:val="both"/>
        <w:rPr>
          <w:rFonts w:ascii="Times New Roman" w:hAnsi="Times New Roman"/>
        </w:rPr>
      </w:pPr>
      <w:r w:rsidRPr="00717DB1">
        <w:rPr>
          <w:rFonts w:ascii="Times New Roman" w:hAnsi="Times New Roman"/>
          <w:b/>
        </w:rPr>
        <w:t>IRB</w:t>
      </w:r>
      <w:r w:rsidRPr="00717DB1">
        <w:rPr>
          <w:rFonts w:ascii="Times New Roman" w:hAnsi="Times New Roman"/>
          <w:b/>
        </w:rPr>
        <w:tab/>
      </w:r>
      <w:r w:rsidRPr="00717DB1">
        <w:rPr>
          <w:rFonts w:ascii="Times New Roman" w:hAnsi="Times New Roman"/>
          <w:b/>
        </w:rPr>
        <w:tab/>
      </w:r>
      <w:r w:rsidR="00850FA6" w:rsidRPr="00717DB1">
        <w:rPr>
          <w:rFonts w:ascii="Times New Roman" w:hAnsi="Times New Roman"/>
        </w:rPr>
        <w:t>Institutional Review Board</w:t>
      </w:r>
    </w:p>
    <w:p w:rsidR="00850FA6" w:rsidRPr="00717DB1" w:rsidRDefault="00966C4E" w:rsidP="00031375">
      <w:pPr>
        <w:pStyle w:val="indent10"/>
        <w:spacing w:line="276" w:lineRule="auto"/>
        <w:jc w:val="both"/>
        <w:rPr>
          <w:rFonts w:ascii="Times New Roman" w:hAnsi="Times New Roman"/>
        </w:rPr>
      </w:pPr>
      <w:r w:rsidRPr="00717DB1">
        <w:rPr>
          <w:rFonts w:ascii="Times New Roman" w:hAnsi="Times New Roman"/>
          <w:b/>
        </w:rPr>
        <w:t>IVP</w:t>
      </w:r>
      <w:r w:rsidRPr="00717DB1">
        <w:rPr>
          <w:rFonts w:ascii="Times New Roman" w:hAnsi="Times New Roman"/>
          <w:b/>
        </w:rPr>
        <w:tab/>
      </w:r>
      <w:r w:rsidRPr="00717DB1">
        <w:rPr>
          <w:rFonts w:ascii="Times New Roman" w:hAnsi="Times New Roman"/>
          <w:b/>
        </w:rPr>
        <w:tab/>
      </w:r>
      <w:r w:rsidR="00850FA6" w:rsidRPr="00717DB1">
        <w:rPr>
          <w:rFonts w:ascii="Times New Roman" w:hAnsi="Times New Roman"/>
        </w:rPr>
        <w:t>Investigational Veterinary Product</w:t>
      </w:r>
    </w:p>
    <w:p w:rsidR="00850FA6" w:rsidRPr="00717DB1" w:rsidRDefault="00966C4E" w:rsidP="00031375">
      <w:pPr>
        <w:pStyle w:val="Title"/>
        <w:spacing w:line="276" w:lineRule="auto"/>
        <w:jc w:val="both"/>
        <w:rPr>
          <w:b w:val="0"/>
          <w:sz w:val="24"/>
          <w:szCs w:val="24"/>
        </w:rPr>
      </w:pPr>
      <w:r w:rsidRPr="00717DB1">
        <w:rPr>
          <w:sz w:val="24"/>
          <w:szCs w:val="24"/>
        </w:rPr>
        <w:t>NEC</w:t>
      </w:r>
      <w:r w:rsidRPr="00717DB1">
        <w:rPr>
          <w:sz w:val="24"/>
          <w:szCs w:val="24"/>
        </w:rPr>
        <w:tab/>
      </w:r>
      <w:r w:rsidRPr="00717DB1">
        <w:rPr>
          <w:sz w:val="24"/>
          <w:szCs w:val="24"/>
        </w:rPr>
        <w:tab/>
      </w:r>
      <w:r w:rsidRPr="00717DB1">
        <w:rPr>
          <w:sz w:val="24"/>
          <w:szCs w:val="24"/>
        </w:rPr>
        <w:tab/>
      </w:r>
      <w:r w:rsidR="00850FA6" w:rsidRPr="00717DB1">
        <w:rPr>
          <w:b w:val="0"/>
          <w:sz w:val="24"/>
          <w:szCs w:val="24"/>
        </w:rPr>
        <w:t>National Ethics Committee</w:t>
      </w:r>
    </w:p>
    <w:p w:rsidR="00850FA6" w:rsidRPr="00717DB1" w:rsidRDefault="00966C4E" w:rsidP="00031375">
      <w:pPr>
        <w:pStyle w:val="indent10"/>
        <w:spacing w:line="276" w:lineRule="auto"/>
        <w:jc w:val="both"/>
        <w:rPr>
          <w:rFonts w:ascii="Times New Roman" w:hAnsi="Times New Roman"/>
        </w:rPr>
      </w:pPr>
      <w:r w:rsidRPr="00717DB1">
        <w:rPr>
          <w:rFonts w:ascii="Times New Roman" w:hAnsi="Times New Roman"/>
          <w:b/>
        </w:rPr>
        <w:t>PI</w:t>
      </w:r>
      <w:r w:rsidRPr="00717DB1">
        <w:rPr>
          <w:rFonts w:ascii="Times New Roman" w:hAnsi="Times New Roman"/>
          <w:b/>
        </w:rPr>
        <w:tab/>
      </w:r>
      <w:r w:rsidRPr="00717DB1">
        <w:rPr>
          <w:rFonts w:ascii="Times New Roman" w:hAnsi="Times New Roman"/>
          <w:b/>
        </w:rPr>
        <w:tab/>
      </w:r>
      <w:r w:rsidR="00850FA6" w:rsidRPr="00717DB1">
        <w:rPr>
          <w:rFonts w:ascii="Times New Roman" w:hAnsi="Times New Roman"/>
        </w:rPr>
        <w:t>Principal Investigator</w:t>
      </w:r>
    </w:p>
    <w:p w:rsidR="00850FA6" w:rsidRPr="00717DB1" w:rsidRDefault="00966C4E" w:rsidP="00031375">
      <w:pPr>
        <w:pStyle w:val="Title"/>
        <w:spacing w:line="276" w:lineRule="auto"/>
        <w:jc w:val="both"/>
        <w:rPr>
          <w:b w:val="0"/>
          <w:bCs/>
          <w:sz w:val="24"/>
          <w:szCs w:val="24"/>
          <w:lang w:val="en-US"/>
        </w:rPr>
      </w:pPr>
      <w:r w:rsidRPr="00717DB1">
        <w:rPr>
          <w:bCs/>
          <w:sz w:val="24"/>
          <w:szCs w:val="24"/>
        </w:rPr>
        <w:t>SAE</w:t>
      </w:r>
      <w:r w:rsidRPr="00717DB1">
        <w:rPr>
          <w:bCs/>
          <w:sz w:val="24"/>
          <w:szCs w:val="24"/>
        </w:rPr>
        <w:tab/>
      </w:r>
      <w:r w:rsidRPr="00717DB1">
        <w:rPr>
          <w:bCs/>
          <w:sz w:val="24"/>
          <w:szCs w:val="24"/>
        </w:rPr>
        <w:tab/>
      </w:r>
      <w:r w:rsidRPr="00717DB1">
        <w:rPr>
          <w:bCs/>
          <w:sz w:val="24"/>
          <w:szCs w:val="24"/>
        </w:rPr>
        <w:tab/>
      </w:r>
      <w:r w:rsidR="00850FA6" w:rsidRPr="00717DB1">
        <w:rPr>
          <w:b w:val="0"/>
          <w:bCs/>
          <w:sz w:val="24"/>
          <w:szCs w:val="24"/>
          <w:lang w:val="en-US"/>
        </w:rPr>
        <w:t>Serious Adverse Event</w:t>
      </w:r>
    </w:p>
    <w:p w:rsidR="00850FA6" w:rsidRPr="00717DB1" w:rsidRDefault="00966C4E" w:rsidP="00031375">
      <w:pPr>
        <w:pStyle w:val="Title"/>
        <w:spacing w:line="276" w:lineRule="auto"/>
        <w:jc w:val="both"/>
        <w:rPr>
          <w:b w:val="0"/>
          <w:sz w:val="24"/>
          <w:szCs w:val="24"/>
          <w:lang w:val="en-US"/>
        </w:rPr>
      </w:pPr>
      <w:r w:rsidRPr="00717DB1">
        <w:rPr>
          <w:sz w:val="24"/>
          <w:szCs w:val="24"/>
          <w:lang w:val="en-US"/>
        </w:rPr>
        <w:t>SOPs</w:t>
      </w:r>
      <w:r w:rsidRPr="00717DB1">
        <w:rPr>
          <w:sz w:val="24"/>
          <w:szCs w:val="24"/>
          <w:lang w:val="en-US"/>
        </w:rPr>
        <w:tab/>
      </w:r>
      <w:r w:rsidRPr="00717DB1">
        <w:rPr>
          <w:sz w:val="24"/>
          <w:szCs w:val="24"/>
          <w:lang w:val="en-US"/>
        </w:rPr>
        <w:tab/>
      </w:r>
      <w:r w:rsidRPr="00717DB1">
        <w:rPr>
          <w:sz w:val="24"/>
          <w:szCs w:val="24"/>
          <w:lang w:val="en-US"/>
        </w:rPr>
        <w:tab/>
      </w:r>
      <w:r w:rsidR="00850FA6" w:rsidRPr="00717DB1">
        <w:rPr>
          <w:b w:val="0"/>
          <w:sz w:val="24"/>
          <w:szCs w:val="24"/>
          <w:lang w:val="en-US"/>
        </w:rPr>
        <w:t>Standard Operating Procedures</w:t>
      </w:r>
    </w:p>
    <w:p w:rsidR="00850FA6" w:rsidRPr="00717DB1" w:rsidRDefault="00850FA6" w:rsidP="00031375">
      <w:pPr>
        <w:pStyle w:val="Title"/>
        <w:spacing w:line="276" w:lineRule="auto"/>
        <w:jc w:val="both"/>
        <w:rPr>
          <w:b w:val="0"/>
          <w:sz w:val="24"/>
          <w:szCs w:val="24"/>
        </w:rPr>
      </w:pPr>
      <w:r w:rsidRPr="00717DB1">
        <w:rPr>
          <w:sz w:val="24"/>
          <w:szCs w:val="24"/>
        </w:rPr>
        <w:t>TMF</w:t>
      </w:r>
      <w:r w:rsidRPr="00717DB1">
        <w:rPr>
          <w:sz w:val="24"/>
          <w:szCs w:val="24"/>
        </w:rPr>
        <w:tab/>
      </w:r>
      <w:r w:rsidR="00966C4E" w:rsidRPr="00717DB1">
        <w:rPr>
          <w:b w:val="0"/>
          <w:sz w:val="24"/>
          <w:szCs w:val="24"/>
        </w:rPr>
        <w:tab/>
      </w:r>
      <w:r w:rsidR="00966C4E" w:rsidRPr="00717DB1">
        <w:rPr>
          <w:b w:val="0"/>
          <w:sz w:val="24"/>
          <w:szCs w:val="24"/>
        </w:rPr>
        <w:tab/>
      </w:r>
      <w:r w:rsidRPr="00717DB1">
        <w:rPr>
          <w:b w:val="0"/>
          <w:sz w:val="24"/>
          <w:szCs w:val="24"/>
        </w:rPr>
        <w:t>Trial Master File</w:t>
      </w:r>
    </w:p>
    <w:p w:rsidR="001F285B" w:rsidRPr="00717DB1" w:rsidRDefault="001F285B" w:rsidP="00031375">
      <w:pPr>
        <w:tabs>
          <w:tab w:val="left" w:pos="9356"/>
        </w:tabs>
        <w:spacing w:line="276" w:lineRule="auto"/>
        <w:ind w:right="4"/>
        <w:rPr>
          <w:szCs w:val="24"/>
        </w:rPr>
      </w:pPr>
    </w:p>
    <w:p w:rsidR="003D4371" w:rsidRDefault="000320CC" w:rsidP="00031375">
      <w:pPr>
        <w:pStyle w:val="Heading1"/>
        <w:spacing w:line="276" w:lineRule="auto"/>
        <w:jc w:val="both"/>
        <w:rPr>
          <w:rFonts w:eastAsia="DejaVu Serif"/>
          <w:b w:val="0"/>
          <w:bCs w:val="0"/>
          <w:spacing w:val="2"/>
          <w:szCs w:val="24"/>
          <w:lang w:val="en-US" w:eastAsia="en-US" w:bidi="en-US"/>
        </w:rPr>
      </w:pPr>
      <w:r w:rsidRPr="00717DB1">
        <w:rPr>
          <w:rFonts w:eastAsia="DejaVu Serif"/>
          <w:spacing w:val="2"/>
          <w:szCs w:val="24"/>
          <w:lang w:val="en-US" w:eastAsia="en-US" w:bidi="en-US"/>
        </w:rPr>
        <w:br w:type="page"/>
      </w:r>
      <w:bookmarkStart w:id="21" w:name="_Toc126247814"/>
      <w:r w:rsidR="00A233E3" w:rsidRPr="00717DB1">
        <w:rPr>
          <w:szCs w:val="24"/>
        </w:rPr>
        <w:lastRenderedPageBreak/>
        <w:t>TABLE OF CONTENTS</w:t>
      </w:r>
      <w:bookmarkEnd w:id="21"/>
      <w:r w:rsidR="003D4371" w:rsidRPr="00717DB1">
        <w:rPr>
          <w:rFonts w:eastAsia="DejaVu Serif"/>
          <w:b w:val="0"/>
          <w:bCs w:val="0"/>
          <w:spacing w:val="2"/>
          <w:szCs w:val="24"/>
          <w:lang w:val="en-US" w:eastAsia="en-US" w:bidi="en-US"/>
        </w:rPr>
        <w:tab/>
      </w:r>
    </w:p>
    <w:p w:rsidR="009B51FB" w:rsidRPr="009B51FB" w:rsidRDefault="009B51FB" w:rsidP="009B51FB">
      <w:pPr>
        <w:rPr>
          <w:lang w:val="en-US" w:eastAsia="en-US" w:bidi="en-US"/>
        </w:rPr>
      </w:pPr>
    </w:p>
    <w:p w:rsidR="00C9477C" w:rsidRPr="00331324" w:rsidRDefault="00630251"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r w:rsidRPr="00C9477C">
        <w:rPr>
          <w:rFonts w:ascii="Times New Roman" w:hAnsi="Times New Roman" w:cs="Times New Roman"/>
          <w:sz w:val="24"/>
          <w:szCs w:val="24"/>
        </w:rPr>
        <w:fldChar w:fldCharType="begin"/>
      </w:r>
      <w:r w:rsidRPr="00F75D45">
        <w:rPr>
          <w:rFonts w:ascii="Times New Roman" w:hAnsi="Times New Roman" w:cs="Times New Roman"/>
          <w:sz w:val="24"/>
          <w:szCs w:val="24"/>
        </w:rPr>
        <w:instrText xml:space="preserve"> TOC \o "1-3" \h \z \u </w:instrText>
      </w:r>
      <w:r w:rsidRPr="00C9477C">
        <w:rPr>
          <w:rFonts w:ascii="Times New Roman" w:hAnsi="Times New Roman" w:cs="Times New Roman"/>
          <w:sz w:val="24"/>
          <w:szCs w:val="24"/>
        </w:rPr>
        <w:fldChar w:fldCharType="separate"/>
      </w:r>
      <w:hyperlink w:anchor="_Toc126247810" w:history="1">
        <w:r w:rsidR="00C9477C" w:rsidRPr="00C9477C">
          <w:rPr>
            <w:rStyle w:val="Hyperlink"/>
            <w:rFonts w:ascii="Times New Roman" w:hAnsi="Times New Roman" w:cs="Times New Roman"/>
            <w:noProof/>
            <w:sz w:val="24"/>
            <w:szCs w:val="24"/>
          </w:rPr>
          <w:t>GUIDELINES DEVELOPMENT HISTORY</w:t>
        </w:r>
        <w:r w:rsidR="00C9477C" w:rsidRPr="00C9477C">
          <w:rPr>
            <w:rFonts w:ascii="Times New Roman" w:hAnsi="Times New Roman" w:cs="Times New Roman"/>
            <w:noProof/>
            <w:webHidden/>
            <w:sz w:val="24"/>
            <w:szCs w:val="24"/>
          </w:rPr>
          <w:tab/>
        </w:r>
        <w:r w:rsidR="00C9477C" w:rsidRPr="00C9477C">
          <w:rPr>
            <w:rFonts w:ascii="Times New Roman" w:hAnsi="Times New Roman" w:cs="Times New Roman"/>
            <w:noProof/>
            <w:webHidden/>
            <w:sz w:val="24"/>
            <w:szCs w:val="24"/>
          </w:rPr>
          <w:fldChar w:fldCharType="begin"/>
        </w:r>
        <w:r w:rsidR="00C9477C" w:rsidRPr="00C9477C">
          <w:rPr>
            <w:rFonts w:ascii="Times New Roman" w:hAnsi="Times New Roman" w:cs="Times New Roman"/>
            <w:noProof/>
            <w:webHidden/>
            <w:sz w:val="24"/>
            <w:szCs w:val="24"/>
          </w:rPr>
          <w:instrText xml:space="preserve"> PAGEREF _Toc126247810 \h </w:instrText>
        </w:r>
        <w:r w:rsidR="00C9477C" w:rsidRPr="00C9477C">
          <w:rPr>
            <w:rFonts w:ascii="Times New Roman" w:hAnsi="Times New Roman" w:cs="Times New Roman"/>
            <w:noProof/>
            <w:webHidden/>
            <w:sz w:val="24"/>
            <w:szCs w:val="24"/>
          </w:rPr>
        </w:r>
        <w:r w:rsidR="00C9477C"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w:t>
        </w:r>
        <w:r w:rsidR="00C9477C"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11" w:history="1">
        <w:r w:rsidRPr="00C9477C">
          <w:rPr>
            <w:rStyle w:val="Hyperlink"/>
            <w:rFonts w:ascii="Times New Roman" w:hAnsi="Times New Roman" w:cs="Times New Roman"/>
            <w:noProof/>
            <w:sz w:val="24"/>
            <w:szCs w:val="24"/>
          </w:rPr>
          <w:t>DOCUMENT REVISION HISTORY</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_Toc126247811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12" w:history="1">
        <w:r w:rsidRPr="00C9477C">
          <w:rPr>
            <w:rStyle w:val="Hyperlink"/>
            <w:rFonts w:ascii="Times New Roman" w:hAnsi="Times New Roman" w:cs="Times New Roman"/>
            <w:noProof/>
            <w:sz w:val="24"/>
            <w:szCs w:val="24"/>
          </w:rPr>
          <w:t>FOREWORD</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_Toc126247812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13" w:history="1">
        <w:r w:rsidRPr="00C9477C">
          <w:rPr>
            <w:rStyle w:val="Hyperlink"/>
            <w:rFonts w:ascii="Times New Roman" w:hAnsi="Times New Roman" w:cs="Times New Roman"/>
            <w:noProof/>
            <w:sz w:val="24"/>
            <w:szCs w:val="24"/>
          </w:rPr>
          <w:t>ACCRONYMS AND ABBREVIATIONS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_Toc126247813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4</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14" w:history="1">
        <w:r w:rsidRPr="00C9477C">
          <w:rPr>
            <w:rStyle w:val="Hyperlink"/>
            <w:rFonts w:ascii="Times New Roman" w:hAnsi="Times New Roman" w:cs="Times New Roman"/>
            <w:noProof/>
            <w:sz w:val="24"/>
            <w:szCs w:val="24"/>
          </w:rPr>
          <w:t>TABLE OF CONTENTS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_Toc126247814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5</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15" w:history="1">
        <w:r w:rsidRPr="00C9477C">
          <w:rPr>
            <w:rStyle w:val="Hyperlink"/>
            <w:rFonts w:ascii="Times New Roman" w:hAnsi="Times New Roman" w:cs="Times New Roman"/>
            <w:noProof/>
            <w:sz w:val="24"/>
            <w:szCs w:val="24"/>
          </w:rPr>
          <w:t>GLOSSARY</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_Toc126247815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7</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left" w:pos="480"/>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16" w:history="1">
        <w:r w:rsidRPr="00C9477C">
          <w:rPr>
            <w:rStyle w:val="Hyperlink"/>
            <w:rFonts w:ascii="Times New Roman" w:hAnsi="Times New Roman" w:cs="Times New Roman"/>
            <w:noProof/>
            <w:sz w:val="24"/>
            <w:szCs w:val="24"/>
          </w:rPr>
          <w:t>1.0</w:t>
        </w:r>
        <w:r w:rsidRPr="00331324">
          <w:rPr>
            <w:rFonts w:ascii="Times New Roman" w:eastAsia="Times New Roman" w:hAnsi="Times New Roman" w:cs="Times New Roman"/>
            <w:b w:val="0"/>
            <w:bCs w:val="0"/>
            <w:caps w:val="0"/>
            <w:noProof/>
            <w:sz w:val="24"/>
            <w:szCs w:val="24"/>
            <w:lang w:val="en-GB" w:eastAsia="en-GB"/>
          </w:rPr>
          <w:tab/>
        </w:r>
        <w:r w:rsidRPr="00C9477C">
          <w:rPr>
            <w:rStyle w:val="Hyperlink"/>
            <w:rFonts w:ascii="Times New Roman" w:hAnsi="Times New Roman" w:cs="Times New Roman"/>
            <w:noProof/>
            <w:sz w:val="24"/>
            <w:szCs w:val="24"/>
          </w:rPr>
          <w:t>INTRODUCTION</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_Toc126247816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11</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17" w:history="1">
        <w:r w:rsidRPr="00C9477C">
          <w:rPr>
            <w:rStyle w:val="Hyperlink"/>
            <w:rFonts w:ascii="Times New Roman" w:eastAsia="Arial" w:hAnsi="Times New Roman" w:cs="Times New Roman"/>
            <w:noProof/>
            <w:sz w:val="24"/>
            <w:szCs w:val="24"/>
            <w:lang w:val="en-US" w:eastAsia="en-US"/>
          </w:rPr>
          <w:t>1.1 Scope</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_Toc126247817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11</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18" w:history="1">
        <w:r w:rsidRPr="00C9477C">
          <w:rPr>
            <w:rStyle w:val="Hyperlink"/>
            <w:rFonts w:ascii="Times New Roman" w:hAnsi="Times New Roman" w:cs="Times New Roman"/>
            <w:noProof/>
            <w:sz w:val="24"/>
            <w:szCs w:val="24"/>
          </w:rPr>
          <w:t>1.2</w:t>
        </w:r>
        <w:r w:rsidRPr="00C9477C">
          <w:rPr>
            <w:rStyle w:val="Hyperlink"/>
            <w:rFonts w:ascii="Times New Roman" w:eastAsia="Arial" w:hAnsi="Times New Roman" w:cs="Times New Roman"/>
            <w:noProof/>
            <w:sz w:val="24"/>
            <w:szCs w:val="24"/>
            <w:lang w:val="en-US" w:eastAsia="en-US"/>
          </w:rPr>
          <w:t>. GCP principles in Rwandan Context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_Toc126247818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11</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19" w:history="1">
        <w:r w:rsidRPr="00C9477C">
          <w:rPr>
            <w:rStyle w:val="Hyperlink"/>
            <w:rFonts w:ascii="Times New Roman" w:hAnsi="Times New Roman" w:cs="Times New Roman"/>
            <w:noProof/>
            <w:sz w:val="24"/>
            <w:szCs w:val="24"/>
          </w:rPr>
          <w:t>1.3</w:t>
        </w:r>
        <w:r w:rsidRPr="00C9477C">
          <w:rPr>
            <w:rStyle w:val="Hyperlink"/>
            <w:rFonts w:ascii="Times New Roman" w:eastAsia="Arial" w:hAnsi="Times New Roman" w:cs="Times New Roman"/>
            <w:noProof/>
            <w:sz w:val="24"/>
            <w:szCs w:val="24"/>
            <w:lang w:val="en-US" w:eastAsia="en-US"/>
          </w:rPr>
          <w:t>. Clinical Trial Submission Process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_Toc126247819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12</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20" w:history="1">
        <w:r w:rsidRPr="00C9477C">
          <w:rPr>
            <w:rStyle w:val="Hyperlink"/>
            <w:rFonts w:ascii="Times New Roman" w:hAnsi="Times New Roman" w:cs="Times New Roman"/>
            <w:noProof/>
            <w:sz w:val="24"/>
            <w:szCs w:val="24"/>
          </w:rPr>
          <w:t>2.0 ROLES &amp; RESPONSIBILITIES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_Toc126247820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13</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21" w:history="1">
        <w:r w:rsidRPr="00C9477C">
          <w:rPr>
            <w:rStyle w:val="Hyperlink"/>
            <w:rFonts w:ascii="Times New Roman" w:eastAsia="Bookman Old Style" w:hAnsi="Times New Roman" w:cs="Times New Roman"/>
            <w:noProof/>
            <w:sz w:val="24"/>
            <w:szCs w:val="24"/>
          </w:rPr>
          <w:t>2.1 Rwanda National Ethics Committee</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_Toc126247821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13</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22" w:history="1">
        <w:r w:rsidRPr="00C9477C">
          <w:rPr>
            <w:rStyle w:val="Hyperlink"/>
            <w:rFonts w:ascii="Times New Roman" w:eastAsia="Bookman Old Style" w:hAnsi="Times New Roman" w:cs="Times New Roman"/>
            <w:noProof/>
            <w:sz w:val="24"/>
            <w:szCs w:val="24"/>
          </w:rPr>
          <w:t>2.2 Roles and responsibilities of the Authority</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_Toc126247822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13</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23" w:history="1">
        <w:r w:rsidRPr="00C9477C">
          <w:rPr>
            <w:rStyle w:val="Hyperlink"/>
            <w:rFonts w:ascii="Times New Roman" w:eastAsia="Bookman Old Style" w:hAnsi="Times New Roman" w:cs="Times New Roman"/>
            <w:noProof/>
            <w:sz w:val="24"/>
            <w:szCs w:val="24"/>
          </w:rPr>
          <w:t>2.4 The Sponsor</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_Toc126247823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14</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24" w:history="1">
        <w:r w:rsidRPr="00C9477C">
          <w:rPr>
            <w:rStyle w:val="Hyperlink"/>
            <w:rFonts w:ascii="Times New Roman" w:eastAsia="Bookman Old Style" w:hAnsi="Times New Roman" w:cs="Times New Roman"/>
            <w:noProof/>
            <w:sz w:val="24"/>
            <w:szCs w:val="24"/>
          </w:rPr>
          <w:t>2.5 Contract Research Organizations (CROs)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_Toc126247824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15</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25" w:history="1">
        <w:r w:rsidRPr="00C9477C">
          <w:rPr>
            <w:rStyle w:val="Hyperlink"/>
            <w:rFonts w:ascii="Times New Roman" w:eastAsia="Bookman Old Style" w:hAnsi="Times New Roman" w:cs="Times New Roman"/>
            <w:noProof/>
            <w:sz w:val="24"/>
            <w:szCs w:val="24"/>
          </w:rPr>
          <w:t>2.6 The Principal Investigator (PI)</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_Toc126247825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15</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26" w:history="1">
        <w:r w:rsidRPr="00C9477C">
          <w:rPr>
            <w:rStyle w:val="Hyperlink"/>
            <w:rFonts w:ascii="Times New Roman" w:eastAsia="Bookman Old Style" w:hAnsi="Times New Roman" w:cs="Times New Roman"/>
            <w:noProof/>
            <w:sz w:val="24"/>
            <w:szCs w:val="24"/>
          </w:rPr>
          <w:t>2.7 The Monitors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_Toc126247826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16</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left" w:pos="1200"/>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27" w:history="1">
        <w:r w:rsidRPr="00C9477C">
          <w:rPr>
            <w:rStyle w:val="Hyperlink"/>
            <w:rFonts w:ascii="Times New Roman" w:hAnsi="Times New Roman" w:cs="Times New Roman"/>
            <w:noProof/>
            <w:sz w:val="24"/>
            <w:szCs w:val="24"/>
          </w:rPr>
          <w:t>2.7.1</w:t>
        </w:r>
        <w:r w:rsidRPr="00331324">
          <w:rPr>
            <w:rFonts w:ascii="Times New Roman" w:eastAsia="Times New Roman" w:hAnsi="Times New Roman" w:cs="Times New Roman"/>
            <w:i w:val="0"/>
            <w:iCs w:val="0"/>
            <w:noProof/>
            <w:sz w:val="24"/>
            <w:szCs w:val="24"/>
            <w:lang w:val="en-GB" w:eastAsia="en-GB"/>
          </w:rPr>
          <w:tab/>
        </w:r>
        <w:r w:rsidRPr="00C9477C">
          <w:rPr>
            <w:rStyle w:val="Hyperlink"/>
            <w:rFonts w:ascii="Times New Roman" w:hAnsi="Times New Roman" w:cs="Times New Roman"/>
            <w:noProof/>
            <w:sz w:val="24"/>
            <w:szCs w:val="24"/>
          </w:rPr>
          <w:t>The Auditor</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_Toc126247827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17</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left" w:pos="1200"/>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28" w:history="1">
        <w:r w:rsidRPr="00C9477C">
          <w:rPr>
            <w:rStyle w:val="Hyperlink"/>
            <w:rFonts w:ascii="Times New Roman" w:hAnsi="Times New Roman" w:cs="Times New Roman"/>
            <w:noProof/>
            <w:sz w:val="24"/>
            <w:szCs w:val="24"/>
          </w:rPr>
          <w:t>2.7.2</w:t>
        </w:r>
        <w:r w:rsidRPr="00331324">
          <w:rPr>
            <w:rFonts w:ascii="Times New Roman" w:eastAsia="Times New Roman" w:hAnsi="Times New Roman" w:cs="Times New Roman"/>
            <w:i w:val="0"/>
            <w:iCs w:val="0"/>
            <w:noProof/>
            <w:sz w:val="24"/>
            <w:szCs w:val="24"/>
            <w:lang w:val="en-GB" w:eastAsia="en-GB"/>
          </w:rPr>
          <w:tab/>
        </w:r>
        <w:r w:rsidRPr="00C9477C">
          <w:rPr>
            <w:rStyle w:val="Hyperlink"/>
            <w:rFonts w:ascii="Times New Roman" w:hAnsi="Times New Roman" w:cs="Times New Roman"/>
            <w:noProof/>
            <w:sz w:val="24"/>
            <w:szCs w:val="24"/>
          </w:rPr>
          <w:t>The GCP  Inspector</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_Toc126247828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17</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29" w:history="1">
        <w:r w:rsidRPr="00C9477C">
          <w:rPr>
            <w:rStyle w:val="Hyperlink"/>
            <w:rFonts w:ascii="Times New Roman" w:eastAsia="Bookman Old Style" w:hAnsi="Times New Roman" w:cs="Times New Roman"/>
            <w:noProof/>
            <w:sz w:val="24"/>
            <w:szCs w:val="24"/>
          </w:rPr>
          <w:t>2.8 Clinical Trial Authorization in Rwanda</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_Toc126247829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17</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30" w:history="1">
        <w:r w:rsidRPr="00C9477C">
          <w:rPr>
            <w:rStyle w:val="Hyperlink"/>
            <w:rFonts w:ascii="Times New Roman" w:hAnsi="Times New Roman" w:cs="Times New Roman"/>
            <w:noProof/>
            <w:sz w:val="24"/>
            <w:szCs w:val="24"/>
            <w:highlight w:val="yellow"/>
          </w:rPr>
          <w:t>3.0 CLINICAL TRIAL PROTOCOL AND AMENDMENTS.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_Toc126247830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18</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31" w:history="1">
        <w:r w:rsidRPr="00C9477C">
          <w:rPr>
            <w:rStyle w:val="Hyperlink"/>
            <w:rFonts w:ascii="Times New Roman" w:hAnsi="Times New Roman" w:cs="Times New Roman"/>
            <w:noProof/>
            <w:sz w:val="24"/>
            <w:szCs w:val="24"/>
            <w:lang w:val="en-US" w:eastAsia="en-US"/>
          </w:rPr>
          <w:t>3.1. Trial General Information.</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_Toc126247831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18</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32" w:history="1">
        <w:r w:rsidRPr="00C9477C">
          <w:rPr>
            <w:rStyle w:val="Hyperlink"/>
            <w:rFonts w:ascii="Times New Roman" w:hAnsi="Times New Roman" w:cs="Times New Roman"/>
            <w:noProof/>
            <w:sz w:val="24"/>
            <w:szCs w:val="24"/>
            <w:lang w:val="en-US" w:eastAsia="en-US"/>
          </w:rPr>
          <w:t>3.2. Trial background Information</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_Toc126247832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18</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33" w:history="1">
        <w:r w:rsidRPr="00C9477C">
          <w:rPr>
            <w:rStyle w:val="Hyperlink"/>
            <w:rFonts w:ascii="Times New Roman" w:hAnsi="Times New Roman" w:cs="Times New Roman"/>
            <w:noProof/>
            <w:sz w:val="24"/>
            <w:szCs w:val="24"/>
            <w:lang w:val="en-US" w:eastAsia="en-US"/>
          </w:rPr>
          <w:t>3.3 Trial Objective</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_Toc126247833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19</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34" w:history="1">
        <w:r w:rsidRPr="00C9477C">
          <w:rPr>
            <w:rStyle w:val="Hyperlink"/>
            <w:rFonts w:ascii="Times New Roman" w:hAnsi="Times New Roman" w:cs="Times New Roman"/>
            <w:noProof/>
            <w:sz w:val="24"/>
            <w:szCs w:val="24"/>
          </w:rPr>
          <w:t>3.4 Trial design</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_Toc126247834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19</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35" w:history="1">
        <w:r w:rsidRPr="00C9477C">
          <w:rPr>
            <w:rStyle w:val="Hyperlink"/>
            <w:rFonts w:ascii="Times New Roman" w:hAnsi="Times New Roman" w:cs="Times New Roman"/>
            <w:noProof/>
            <w:sz w:val="24"/>
            <w:szCs w:val="24"/>
            <w:lang w:val="en-US" w:eastAsia="en-US"/>
          </w:rPr>
          <w:t>3.5 Trial participant eligibility criteria</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_Toc126247835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19</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36" w:history="1">
        <w:r w:rsidRPr="00C9477C">
          <w:rPr>
            <w:rStyle w:val="Hyperlink"/>
            <w:rFonts w:ascii="Times New Roman" w:hAnsi="Times New Roman" w:cs="Times New Roman"/>
            <w:noProof/>
            <w:sz w:val="24"/>
            <w:szCs w:val="24"/>
            <w:lang w:val="en-US" w:eastAsia="en-US"/>
          </w:rPr>
          <w:t>3.6 Treatment of trial participants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_Toc126247836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20</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37" w:history="1">
        <w:r w:rsidRPr="00C9477C">
          <w:rPr>
            <w:rStyle w:val="Hyperlink"/>
            <w:rFonts w:ascii="Times New Roman" w:hAnsi="Times New Roman" w:cs="Times New Roman"/>
            <w:noProof/>
            <w:spacing w:val="1"/>
            <w:sz w:val="24"/>
            <w:szCs w:val="24"/>
            <w:lang w:val="en-US" w:eastAsia="en-US"/>
          </w:rPr>
          <w:t>3.7 Assessment of efficacy</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_Toc126247837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20</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38" w:history="1">
        <w:r w:rsidRPr="00C9477C">
          <w:rPr>
            <w:rStyle w:val="Hyperlink"/>
            <w:rFonts w:ascii="Times New Roman" w:hAnsi="Times New Roman" w:cs="Times New Roman"/>
            <w:noProof/>
            <w:spacing w:val="1"/>
            <w:sz w:val="24"/>
            <w:szCs w:val="24"/>
            <w:lang w:val="en-US" w:eastAsia="en-US"/>
          </w:rPr>
          <w:t>3.8 Assessment of safety</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_Toc126247838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20</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39" w:history="1">
        <w:r w:rsidRPr="00C9477C">
          <w:rPr>
            <w:rStyle w:val="Hyperlink"/>
            <w:rFonts w:ascii="Times New Roman" w:hAnsi="Times New Roman" w:cs="Times New Roman"/>
            <w:noProof/>
            <w:sz w:val="24"/>
            <w:szCs w:val="24"/>
            <w:lang w:val="en-US" w:eastAsia="en-US"/>
          </w:rPr>
          <w:t>3.9 Trial statistics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_Toc126247839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21</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40" w:history="1">
        <w:r w:rsidRPr="00C9477C">
          <w:rPr>
            <w:rStyle w:val="Hyperlink"/>
            <w:rFonts w:ascii="Times New Roman" w:hAnsi="Times New Roman" w:cs="Times New Roman"/>
            <w:noProof/>
            <w:sz w:val="24"/>
            <w:szCs w:val="24"/>
            <w:lang w:val="en-US" w:eastAsia="en-US"/>
          </w:rPr>
          <w:t>3.10 Ethical Considerations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_Toc126247840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21</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41" w:history="1">
        <w:r w:rsidRPr="00C9477C">
          <w:rPr>
            <w:rStyle w:val="Hyperlink"/>
            <w:rFonts w:ascii="Times New Roman" w:hAnsi="Times New Roman" w:cs="Times New Roman"/>
            <w:noProof/>
            <w:sz w:val="24"/>
            <w:szCs w:val="24"/>
            <w:lang w:val="en-US" w:eastAsia="en-US"/>
          </w:rPr>
          <w:t>3.11 Data Handling and Record Keeping</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_Toc126247841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21</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42" w:history="1">
        <w:r w:rsidRPr="00C9477C">
          <w:rPr>
            <w:rStyle w:val="Hyperlink"/>
            <w:rFonts w:ascii="Times New Roman" w:hAnsi="Times New Roman" w:cs="Times New Roman"/>
            <w:noProof/>
            <w:sz w:val="24"/>
            <w:szCs w:val="24"/>
            <w:lang w:val="en-US" w:eastAsia="en-US"/>
          </w:rPr>
          <w:t>3.12 Publication of clinical trial report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_Toc126247842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21</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43" w:history="1">
        <w:r w:rsidRPr="00C9477C">
          <w:rPr>
            <w:rStyle w:val="Hyperlink"/>
            <w:rFonts w:ascii="Times New Roman" w:hAnsi="Times New Roman" w:cs="Times New Roman"/>
            <w:noProof/>
            <w:sz w:val="24"/>
            <w:szCs w:val="24"/>
            <w:lang w:val="en-US" w:eastAsia="en-US"/>
          </w:rPr>
          <w:t>3.13 Protocol Amendment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_Toc126247843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22</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44" w:history="1">
        <w:r w:rsidRPr="00C9477C">
          <w:rPr>
            <w:rStyle w:val="Hyperlink"/>
            <w:rFonts w:ascii="Times New Roman" w:hAnsi="Times New Roman" w:cs="Times New Roman"/>
            <w:noProof/>
            <w:sz w:val="24"/>
            <w:szCs w:val="24"/>
          </w:rPr>
          <w:t>4.0 TRIAL MASTER FILE &amp; ESSENTIAL DOCUMENTS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_Toc126247844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22</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45" w:history="1">
        <w:r w:rsidRPr="00C9477C">
          <w:rPr>
            <w:rStyle w:val="Hyperlink"/>
            <w:rFonts w:ascii="Times New Roman" w:hAnsi="Times New Roman" w:cs="Times New Roman"/>
            <w:noProof/>
            <w:sz w:val="24"/>
            <w:szCs w:val="24"/>
          </w:rPr>
          <w:t>5.0 Q</w:t>
        </w:r>
        <w:r w:rsidRPr="00C9477C">
          <w:rPr>
            <w:rStyle w:val="Hyperlink"/>
            <w:rFonts w:ascii="Times New Roman" w:hAnsi="Times New Roman" w:cs="Times New Roman"/>
            <w:noProof/>
            <w:spacing w:val="-1"/>
            <w:sz w:val="24"/>
            <w:szCs w:val="24"/>
          </w:rPr>
          <w:t>UA</w:t>
        </w:r>
        <w:r w:rsidRPr="00C9477C">
          <w:rPr>
            <w:rStyle w:val="Hyperlink"/>
            <w:rFonts w:ascii="Times New Roman" w:hAnsi="Times New Roman" w:cs="Times New Roman"/>
            <w:noProof/>
            <w:spacing w:val="1"/>
            <w:sz w:val="24"/>
            <w:szCs w:val="24"/>
          </w:rPr>
          <w:t>LI</w:t>
        </w:r>
        <w:r w:rsidRPr="00C9477C">
          <w:rPr>
            <w:rStyle w:val="Hyperlink"/>
            <w:rFonts w:ascii="Times New Roman" w:hAnsi="Times New Roman" w:cs="Times New Roman"/>
            <w:noProof/>
            <w:sz w:val="24"/>
            <w:szCs w:val="24"/>
          </w:rPr>
          <w:t>TY</w:t>
        </w:r>
        <w:r w:rsidRPr="00C9477C">
          <w:rPr>
            <w:rStyle w:val="Hyperlink"/>
            <w:rFonts w:ascii="Times New Roman" w:hAnsi="Times New Roman" w:cs="Times New Roman"/>
            <w:noProof/>
            <w:spacing w:val="-1"/>
            <w:sz w:val="24"/>
            <w:szCs w:val="24"/>
          </w:rPr>
          <w:t xml:space="preserve"> </w:t>
        </w:r>
        <w:r w:rsidRPr="00C9477C">
          <w:rPr>
            <w:rStyle w:val="Hyperlink"/>
            <w:rFonts w:ascii="Times New Roman" w:hAnsi="Times New Roman" w:cs="Times New Roman"/>
            <w:noProof/>
            <w:sz w:val="24"/>
            <w:szCs w:val="24"/>
          </w:rPr>
          <w:t>M</w:t>
        </w:r>
        <w:r w:rsidRPr="00C9477C">
          <w:rPr>
            <w:rStyle w:val="Hyperlink"/>
            <w:rFonts w:ascii="Times New Roman" w:hAnsi="Times New Roman" w:cs="Times New Roman"/>
            <w:noProof/>
            <w:spacing w:val="-1"/>
            <w:sz w:val="24"/>
            <w:szCs w:val="24"/>
          </w:rPr>
          <w:t>ANA</w:t>
        </w:r>
        <w:r w:rsidRPr="00C9477C">
          <w:rPr>
            <w:rStyle w:val="Hyperlink"/>
            <w:rFonts w:ascii="Times New Roman" w:hAnsi="Times New Roman" w:cs="Times New Roman"/>
            <w:noProof/>
            <w:spacing w:val="1"/>
            <w:sz w:val="24"/>
            <w:szCs w:val="24"/>
          </w:rPr>
          <w:t>G</w:t>
        </w:r>
        <w:r w:rsidRPr="00C9477C">
          <w:rPr>
            <w:rStyle w:val="Hyperlink"/>
            <w:rFonts w:ascii="Times New Roman" w:hAnsi="Times New Roman" w:cs="Times New Roman"/>
            <w:noProof/>
            <w:spacing w:val="-1"/>
            <w:sz w:val="24"/>
            <w:szCs w:val="24"/>
          </w:rPr>
          <w:t>E</w:t>
        </w:r>
        <w:r w:rsidRPr="00C9477C">
          <w:rPr>
            <w:rStyle w:val="Hyperlink"/>
            <w:rFonts w:ascii="Times New Roman" w:hAnsi="Times New Roman" w:cs="Times New Roman"/>
            <w:noProof/>
            <w:sz w:val="24"/>
            <w:szCs w:val="24"/>
          </w:rPr>
          <w:t>ME</w:t>
        </w:r>
        <w:r w:rsidRPr="00C9477C">
          <w:rPr>
            <w:rStyle w:val="Hyperlink"/>
            <w:rFonts w:ascii="Times New Roman" w:hAnsi="Times New Roman" w:cs="Times New Roman"/>
            <w:noProof/>
            <w:spacing w:val="-1"/>
            <w:sz w:val="24"/>
            <w:szCs w:val="24"/>
          </w:rPr>
          <w:t>N</w:t>
        </w:r>
        <w:r w:rsidRPr="00C9477C">
          <w:rPr>
            <w:rStyle w:val="Hyperlink"/>
            <w:rFonts w:ascii="Times New Roman" w:hAnsi="Times New Roman" w:cs="Times New Roman"/>
            <w:noProof/>
            <w:sz w:val="24"/>
            <w:szCs w:val="24"/>
          </w:rPr>
          <w:t>T</w:t>
        </w:r>
        <w:r w:rsidRPr="00C9477C">
          <w:rPr>
            <w:rStyle w:val="Hyperlink"/>
            <w:rFonts w:ascii="Times New Roman" w:hAnsi="Times New Roman" w:cs="Times New Roman"/>
            <w:noProof/>
            <w:spacing w:val="1"/>
            <w:sz w:val="24"/>
            <w:szCs w:val="24"/>
          </w:rPr>
          <w:t xml:space="preserve"> </w:t>
        </w:r>
        <w:r w:rsidRPr="00C9477C">
          <w:rPr>
            <w:rStyle w:val="Hyperlink"/>
            <w:rFonts w:ascii="Times New Roman" w:hAnsi="Times New Roman" w:cs="Times New Roman"/>
            <w:noProof/>
            <w:spacing w:val="-1"/>
            <w:sz w:val="24"/>
            <w:szCs w:val="24"/>
          </w:rPr>
          <w:t>SY</w:t>
        </w:r>
        <w:r w:rsidRPr="00C9477C">
          <w:rPr>
            <w:rStyle w:val="Hyperlink"/>
            <w:rFonts w:ascii="Times New Roman" w:hAnsi="Times New Roman" w:cs="Times New Roman"/>
            <w:noProof/>
            <w:sz w:val="24"/>
            <w:szCs w:val="24"/>
          </w:rPr>
          <w:t>S</w:t>
        </w:r>
        <w:r w:rsidRPr="00C9477C">
          <w:rPr>
            <w:rStyle w:val="Hyperlink"/>
            <w:rFonts w:ascii="Times New Roman" w:hAnsi="Times New Roman" w:cs="Times New Roman"/>
            <w:noProof/>
            <w:spacing w:val="-2"/>
            <w:sz w:val="24"/>
            <w:szCs w:val="24"/>
          </w:rPr>
          <w:t>T</w:t>
        </w:r>
        <w:r w:rsidRPr="00C9477C">
          <w:rPr>
            <w:rStyle w:val="Hyperlink"/>
            <w:rFonts w:ascii="Times New Roman" w:hAnsi="Times New Roman" w:cs="Times New Roman"/>
            <w:noProof/>
            <w:spacing w:val="-1"/>
            <w:sz w:val="24"/>
            <w:szCs w:val="24"/>
          </w:rPr>
          <w:t>E</w:t>
        </w:r>
        <w:r w:rsidRPr="00C9477C">
          <w:rPr>
            <w:rStyle w:val="Hyperlink"/>
            <w:rFonts w:ascii="Times New Roman" w:hAnsi="Times New Roman" w:cs="Times New Roman"/>
            <w:noProof/>
            <w:sz w:val="24"/>
            <w:szCs w:val="24"/>
          </w:rPr>
          <w:t>M</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_Toc126247845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23</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46" w:history="1">
        <w:r w:rsidRPr="00C9477C">
          <w:rPr>
            <w:rStyle w:val="Hyperlink"/>
            <w:rFonts w:ascii="Times New Roman" w:hAnsi="Times New Roman" w:cs="Times New Roman"/>
            <w:noProof/>
            <w:sz w:val="24"/>
            <w:szCs w:val="24"/>
          </w:rPr>
          <w:t>6.0 CLINICAL TRIAL SITE OPERATIONS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_Toc126247846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23</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47" w:history="1">
        <w:r w:rsidRPr="00C9477C">
          <w:rPr>
            <w:rStyle w:val="Hyperlink"/>
            <w:rFonts w:ascii="Times New Roman" w:hAnsi="Times New Roman" w:cs="Times New Roman"/>
            <w:noProof/>
            <w:sz w:val="24"/>
            <w:szCs w:val="24"/>
          </w:rPr>
          <w:t>7.0 PARTICIPANT INFORMATION /INFORMED CONSENT FORM</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_Toc126247847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24</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48" w:history="1">
        <w:r w:rsidRPr="00C9477C">
          <w:rPr>
            <w:rStyle w:val="Hyperlink"/>
            <w:rFonts w:ascii="Times New Roman" w:hAnsi="Times New Roman" w:cs="Times New Roman"/>
            <w:noProof/>
            <w:sz w:val="24"/>
            <w:szCs w:val="24"/>
          </w:rPr>
          <w:t>7.1 Participant Information</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_Toc126247848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24</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49" w:history="1">
        <w:r w:rsidRPr="00C9477C">
          <w:rPr>
            <w:rStyle w:val="Hyperlink"/>
            <w:rFonts w:ascii="Times New Roman" w:hAnsi="Times New Roman" w:cs="Times New Roman"/>
            <w:noProof/>
            <w:sz w:val="24"/>
            <w:szCs w:val="24"/>
          </w:rPr>
          <w:t>7.2 Informed Consent Form</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_Toc126247849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24</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50" w:history="1">
        <w:r w:rsidRPr="00C9477C">
          <w:rPr>
            <w:rStyle w:val="Hyperlink"/>
            <w:rFonts w:ascii="Times New Roman" w:hAnsi="Times New Roman" w:cs="Times New Roman"/>
            <w:noProof/>
            <w:sz w:val="24"/>
            <w:szCs w:val="24"/>
          </w:rPr>
          <w:t>8.0 INVESTIGATIONAL BROCHURE</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_Toc126247850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25</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51" w:history="1">
        <w:r w:rsidRPr="00C9477C">
          <w:rPr>
            <w:rStyle w:val="Hyperlink"/>
            <w:rFonts w:ascii="Times New Roman" w:hAnsi="Times New Roman" w:cs="Times New Roman"/>
            <w:noProof/>
            <w:sz w:val="24"/>
            <w:szCs w:val="24"/>
          </w:rPr>
          <w:t>9.0 DATA SAFETY MONITORING BOARD (DSMB)</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_Toc126247851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26</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52" w:history="1">
        <w:r w:rsidRPr="00C9477C">
          <w:rPr>
            <w:rStyle w:val="Hyperlink"/>
            <w:rFonts w:ascii="Times New Roman" w:hAnsi="Times New Roman" w:cs="Times New Roman"/>
            <w:noProof/>
            <w:sz w:val="24"/>
            <w:szCs w:val="24"/>
          </w:rPr>
          <w:t>10.0 MATERIAL TRANSFER AGREEMENT (MTA)</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_Toc126247852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26</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53" w:history="1">
        <w:r w:rsidRPr="00C9477C">
          <w:rPr>
            <w:rStyle w:val="Hyperlink"/>
            <w:rFonts w:ascii="Times New Roman" w:hAnsi="Times New Roman" w:cs="Times New Roman"/>
            <w:noProof/>
            <w:sz w:val="24"/>
            <w:szCs w:val="24"/>
          </w:rPr>
          <w:t>11.0. REPORTING IN CLINICAL TRIALS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_Toc126247853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26</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54" w:history="1">
        <w:r w:rsidRPr="00C9477C">
          <w:rPr>
            <w:rStyle w:val="Hyperlink"/>
            <w:rFonts w:ascii="Times New Roman" w:hAnsi="Times New Roman" w:cs="Times New Roman"/>
            <w:noProof/>
            <w:sz w:val="24"/>
            <w:szCs w:val="24"/>
          </w:rPr>
          <w:t>11.1. Safety Monitoring and Reporting of Adverse Events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_Toc126247854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27</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55" w:history="1">
        <w:r w:rsidRPr="00C9477C">
          <w:rPr>
            <w:rStyle w:val="Hyperlink"/>
            <w:rFonts w:ascii="Times New Roman" w:eastAsia="Times New Roman" w:hAnsi="Times New Roman" w:cs="Times New Roman"/>
            <w:iCs/>
            <w:noProof/>
            <w:sz w:val="24"/>
            <w:szCs w:val="24"/>
          </w:rPr>
          <w:t>11.1.1 Safety Monitoring of Adverse Events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_Toc126247855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27</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56" w:history="1">
        <w:r w:rsidRPr="00C9477C">
          <w:rPr>
            <w:rStyle w:val="Hyperlink"/>
            <w:rFonts w:ascii="Times New Roman" w:eastAsia="Times New Roman" w:hAnsi="Times New Roman" w:cs="Times New Roman"/>
            <w:iCs/>
            <w:noProof/>
            <w:sz w:val="24"/>
            <w:szCs w:val="24"/>
          </w:rPr>
          <w:t>11.1.2 Reporting of Serious Adverse Events (SAEs)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_Toc126247856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27</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57" w:history="1">
        <w:r w:rsidRPr="00C9477C">
          <w:rPr>
            <w:rStyle w:val="Hyperlink"/>
            <w:rFonts w:ascii="Times New Roman" w:eastAsia="Times New Roman" w:hAnsi="Times New Roman" w:cs="Times New Roman"/>
            <w:iCs/>
            <w:noProof/>
            <w:sz w:val="24"/>
            <w:szCs w:val="24"/>
          </w:rPr>
          <w:t>11.1.3 Reporting of Suspected Unexpected Serious Adverse Reactions (SUSARs)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_Toc126247857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28</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58" w:history="1">
        <w:r w:rsidRPr="00C9477C">
          <w:rPr>
            <w:rStyle w:val="Hyperlink"/>
            <w:rFonts w:ascii="Times New Roman" w:eastAsia="Times New Roman" w:hAnsi="Times New Roman" w:cs="Times New Roman"/>
            <w:iCs/>
            <w:noProof/>
            <w:sz w:val="24"/>
            <w:szCs w:val="24"/>
          </w:rPr>
          <w:t>11.1.4 Management of Safety Reports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_Toc126247858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28</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59" w:history="1">
        <w:r w:rsidRPr="00C9477C">
          <w:rPr>
            <w:rStyle w:val="Hyperlink"/>
            <w:rFonts w:ascii="Times New Roman" w:hAnsi="Times New Roman" w:cs="Times New Roman"/>
            <w:noProof/>
            <w:sz w:val="24"/>
            <w:szCs w:val="24"/>
          </w:rPr>
          <w:t>11.2. Progress reports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_Toc126247859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28</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60" w:history="1">
        <w:r w:rsidRPr="00C9477C">
          <w:rPr>
            <w:rStyle w:val="Hyperlink"/>
            <w:rFonts w:ascii="Times New Roman" w:hAnsi="Times New Roman" w:cs="Times New Roman"/>
            <w:noProof/>
            <w:sz w:val="24"/>
            <w:szCs w:val="24"/>
          </w:rPr>
          <w:t>11.3 Site Close out report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_Toc126247860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29</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61" w:history="1">
        <w:r w:rsidRPr="00C9477C">
          <w:rPr>
            <w:rStyle w:val="Hyperlink"/>
            <w:rFonts w:ascii="Times New Roman" w:hAnsi="Times New Roman" w:cs="Times New Roman"/>
            <w:noProof/>
            <w:sz w:val="24"/>
            <w:szCs w:val="24"/>
          </w:rPr>
          <w:t>11.4 Trial Final Report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_Toc126247861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29</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62" w:history="1">
        <w:r w:rsidRPr="00C9477C">
          <w:rPr>
            <w:rStyle w:val="Hyperlink"/>
            <w:rFonts w:ascii="Times New Roman" w:hAnsi="Times New Roman" w:cs="Times New Roman"/>
            <w:noProof/>
            <w:sz w:val="24"/>
            <w:szCs w:val="24"/>
          </w:rPr>
          <w:t>12.0 SUSPENSION OR TERMINATION OF A CLINICAL TRIAL</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_Toc126247862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29</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63" w:history="1">
        <w:r w:rsidRPr="00C9477C">
          <w:rPr>
            <w:rStyle w:val="Hyperlink"/>
            <w:rFonts w:ascii="Times New Roman" w:hAnsi="Times New Roman" w:cs="Times New Roman"/>
            <w:noProof/>
            <w:sz w:val="24"/>
            <w:szCs w:val="24"/>
          </w:rPr>
          <w:t>13.0 MANAGEMENT OF INVESTIGATIONAL PRODUCTS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_Toc126247863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30</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64" w:history="1">
        <w:r w:rsidRPr="00C9477C">
          <w:rPr>
            <w:rStyle w:val="Hyperlink"/>
            <w:rFonts w:ascii="Times New Roman" w:hAnsi="Times New Roman" w:cs="Times New Roman"/>
            <w:noProof/>
            <w:sz w:val="24"/>
            <w:szCs w:val="24"/>
          </w:rPr>
          <w:t>13.1 Manufacturing of investigational product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_Toc126247864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30</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65" w:history="1">
        <w:r w:rsidRPr="00C9477C">
          <w:rPr>
            <w:rStyle w:val="Hyperlink"/>
            <w:rFonts w:ascii="Times New Roman" w:hAnsi="Times New Roman" w:cs="Times New Roman"/>
            <w:noProof/>
            <w:sz w:val="24"/>
            <w:szCs w:val="24"/>
          </w:rPr>
          <w:t>13.2 Importing, packaging, labelling, and Coding of IP(s)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_Toc126247865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30</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66" w:history="1">
        <w:r w:rsidRPr="00C9477C">
          <w:rPr>
            <w:rStyle w:val="Hyperlink"/>
            <w:rFonts w:ascii="Times New Roman" w:hAnsi="Times New Roman" w:cs="Times New Roman"/>
            <w:noProof/>
            <w:sz w:val="24"/>
            <w:szCs w:val="24"/>
          </w:rPr>
          <w:t>13.3 Supplying and handling of investigational Product(s)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_Toc126247866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31</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2"/>
        <w:tabs>
          <w:tab w:val="right" w:leader="dot" w:pos="9350"/>
        </w:tabs>
        <w:spacing w:line="276" w:lineRule="auto"/>
        <w:rPr>
          <w:rFonts w:ascii="Times New Roman" w:eastAsia="Times New Roman" w:hAnsi="Times New Roman" w:cs="Times New Roman"/>
          <w:smallCaps w:val="0"/>
          <w:noProof/>
          <w:sz w:val="24"/>
          <w:szCs w:val="24"/>
          <w:lang w:val="en-GB" w:eastAsia="en-GB"/>
        </w:rPr>
      </w:pPr>
      <w:hyperlink w:anchor="_Toc126247867" w:history="1">
        <w:r w:rsidRPr="00C9477C">
          <w:rPr>
            <w:rStyle w:val="Hyperlink"/>
            <w:rFonts w:ascii="Times New Roman" w:hAnsi="Times New Roman" w:cs="Times New Roman"/>
            <w:noProof/>
            <w:sz w:val="24"/>
            <w:szCs w:val="24"/>
          </w:rPr>
          <w:t>13.4 Randomisation Procedures and blinding</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_Toc126247867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31</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68" w:history="1">
        <w:r w:rsidRPr="00C9477C">
          <w:rPr>
            <w:rStyle w:val="Hyperlink"/>
            <w:rFonts w:ascii="Times New Roman" w:hAnsi="Times New Roman" w:cs="Times New Roman"/>
            <w:noProof/>
            <w:sz w:val="24"/>
            <w:szCs w:val="24"/>
          </w:rPr>
          <w:t>14.0 COMPENSATION AND INSURANCE COVER</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_Toc126247868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32</w:t>
        </w:r>
        <w:r w:rsidRPr="00C9477C">
          <w:rPr>
            <w:rFonts w:ascii="Times New Roman" w:hAnsi="Times New Roman" w:cs="Times New Roman"/>
            <w:noProof/>
            <w:webHidden/>
            <w:sz w:val="24"/>
            <w:szCs w:val="24"/>
          </w:rPr>
          <w:fldChar w:fldCharType="end"/>
        </w:r>
      </w:hyperlink>
    </w:p>
    <w:p w:rsidR="00C9477C" w:rsidRPr="00331324" w:rsidRDefault="00C9477C" w:rsidP="0041748D">
      <w:pPr>
        <w:pStyle w:val="TOC1"/>
        <w:tabs>
          <w:tab w:val="left" w:pos="567"/>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69" w:history="1">
        <w:r w:rsidRPr="00C9477C">
          <w:rPr>
            <w:rStyle w:val="Hyperlink"/>
            <w:rFonts w:ascii="Times New Roman" w:hAnsi="Times New Roman" w:cs="Times New Roman"/>
            <w:noProof/>
            <w:sz w:val="24"/>
            <w:szCs w:val="24"/>
          </w:rPr>
          <w:t>15.0</w:t>
        </w:r>
        <w:r w:rsidRPr="00331324">
          <w:rPr>
            <w:rFonts w:ascii="Times New Roman" w:eastAsia="Times New Roman" w:hAnsi="Times New Roman" w:cs="Times New Roman"/>
            <w:b w:val="0"/>
            <w:bCs w:val="0"/>
            <w:caps w:val="0"/>
            <w:noProof/>
            <w:sz w:val="24"/>
            <w:szCs w:val="24"/>
            <w:lang w:val="en-GB" w:eastAsia="en-GB"/>
          </w:rPr>
          <w:tab/>
        </w:r>
        <w:r w:rsidRPr="00C9477C">
          <w:rPr>
            <w:rStyle w:val="Hyperlink"/>
            <w:rFonts w:ascii="Times New Roman" w:hAnsi="Times New Roman" w:cs="Times New Roman"/>
            <w:noProof/>
            <w:sz w:val="24"/>
            <w:szCs w:val="24"/>
          </w:rPr>
          <w:t>FINANCIAL DECLARATION</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_Toc126247869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32</w:t>
        </w:r>
        <w:r w:rsidRPr="00C9477C">
          <w:rPr>
            <w:rFonts w:ascii="Times New Roman" w:hAnsi="Times New Roman" w:cs="Times New Roman"/>
            <w:noProof/>
            <w:webHidden/>
            <w:sz w:val="24"/>
            <w:szCs w:val="24"/>
          </w:rPr>
          <w:fldChar w:fldCharType="end"/>
        </w:r>
      </w:hyperlink>
    </w:p>
    <w:p w:rsidR="00C9477C" w:rsidRPr="00331324" w:rsidRDefault="00C9477C" w:rsidP="0041748D">
      <w:pPr>
        <w:pStyle w:val="TOC1"/>
        <w:tabs>
          <w:tab w:val="left" w:pos="567"/>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70" w:history="1">
        <w:r w:rsidRPr="00C9477C">
          <w:rPr>
            <w:rStyle w:val="Hyperlink"/>
            <w:rFonts w:ascii="Times New Roman" w:hAnsi="Times New Roman" w:cs="Times New Roman"/>
            <w:noProof/>
            <w:sz w:val="24"/>
            <w:szCs w:val="24"/>
          </w:rPr>
          <w:t>16.0</w:t>
        </w:r>
        <w:r w:rsidRPr="00331324">
          <w:rPr>
            <w:rFonts w:ascii="Times New Roman" w:eastAsia="Times New Roman" w:hAnsi="Times New Roman" w:cs="Times New Roman"/>
            <w:b w:val="0"/>
            <w:bCs w:val="0"/>
            <w:caps w:val="0"/>
            <w:noProof/>
            <w:sz w:val="24"/>
            <w:szCs w:val="24"/>
            <w:lang w:val="en-GB" w:eastAsia="en-GB"/>
          </w:rPr>
          <w:tab/>
        </w:r>
        <w:r w:rsidRPr="00C9477C">
          <w:rPr>
            <w:rStyle w:val="Hyperlink"/>
            <w:rFonts w:ascii="Times New Roman" w:hAnsi="Times New Roman" w:cs="Times New Roman"/>
            <w:noProof/>
            <w:sz w:val="24"/>
            <w:szCs w:val="24"/>
          </w:rPr>
          <w:t>TRANSPARENCY &amp;CONFLICT OF INTEREST MANAGEMENT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_Toc126247870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32</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71" w:history="1">
        <w:r w:rsidRPr="00C9477C">
          <w:rPr>
            <w:rStyle w:val="Hyperlink"/>
            <w:rFonts w:ascii="Times New Roman" w:hAnsi="Times New Roman" w:cs="Times New Roman"/>
            <w:noProof/>
            <w:sz w:val="24"/>
            <w:szCs w:val="24"/>
          </w:rPr>
          <w:t>17.0 CLINICAL TRIAL CONDUCT IN SPECIAL POPULATION</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_Toc126247871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33</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72" w:history="1">
        <w:r w:rsidRPr="00C9477C">
          <w:rPr>
            <w:rStyle w:val="Hyperlink"/>
            <w:rFonts w:ascii="Times New Roman" w:hAnsi="Times New Roman" w:cs="Times New Roman"/>
            <w:noProof/>
            <w:sz w:val="24"/>
            <w:szCs w:val="24"/>
          </w:rPr>
          <w:t>18.0 MULTI-CENTRE CLINICAL TRIALS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_Toc126247872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33</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73" w:history="1">
        <w:r w:rsidRPr="00C9477C">
          <w:rPr>
            <w:rStyle w:val="Hyperlink"/>
            <w:rFonts w:ascii="Times New Roman" w:hAnsi="Times New Roman" w:cs="Times New Roman"/>
            <w:noProof/>
            <w:sz w:val="24"/>
            <w:szCs w:val="24"/>
          </w:rPr>
          <w:t>19.0 SANCTION AND PENALTIES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_Toc126247873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34</w:t>
        </w:r>
        <w:r w:rsidRPr="00C9477C">
          <w:rPr>
            <w:rFonts w:ascii="Times New Roman" w:hAnsi="Times New Roman" w:cs="Times New Roman"/>
            <w:noProof/>
            <w:webHidden/>
            <w:sz w:val="24"/>
            <w:szCs w:val="24"/>
          </w:rPr>
          <w:fldChar w:fldCharType="end"/>
        </w:r>
      </w:hyperlink>
    </w:p>
    <w:p w:rsidR="00C9477C" w:rsidRPr="00331324" w:rsidRDefault="00C9477C" w:rsidP="0041748D">
      <w:pPr>
        <w:pStyle w:val="TOC1"/>
        <w:tabs>
          <w:tab w:val="left" w:pos="567"/>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74" w:history="1">
        <w:r w:rsidRPr="00C9477C">
          <w:rPr>
            <w:rStyle w:val="Hyperlink"/>
            <w:rFonts w:ascii="Times New Roman" w:hAnsi="Times New Roman" w:cs="Times New Roman"/>
            <w:noProof/>
            <w:sz w:val="24"/>
            <w:szCs w:val="24"/>
          </w:rPr>
          <w:t>20.0</w:t>
        </w:r>
        <w:r w:rsidRPr="00331324">
          <w:rPr>
            <w:rFonts w:ascii="Times New Roman" w:eastAsia="Times New Roman" w:hAnsi="Times New Roman" w:cs="Times New Roman"/>
            <w:b w:val="0"/>
            <w:bCs w:val="0"/>
            <w:caps w:val="0"/>
            <w:noProof/>
            <w:sz w:val="24"/>
            <w:szCs w:val="24"/>
            <w:lang w:val="en-GB" w:eastAsia="en-GB"/>
          </w:rPr>
          <w:tab/>
        </w:r>
        <w:r w:rsidRPr="00C9477C">
          <w:rPr>
            <w:rStyle w:val="Hyperlink"/>
            <w:rFonts w:ascii="Times New Roman" w:hAnsi="Times New Roman" w:cs="Times New Roman"/>
            <w:noProof/>
            <w:sz w:val="24"/>
            <w:szCs w:val="24"/>
          </w:rPr>
          <w:t>ENDORSEMENT OF THE GUIDELINES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_Toc126247874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34</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75" w:history="1">
        <w:r w:rsidRPr="00C9477C">
          <w:rPr>
            <w:rStyle w:val="Hyperlink"/>
            <w:rFonts w:ascii="Times New Roman" w:hAnsi="Times New Roman" w:cs="Times New Roman"/>
            <w:noProof/>
            <w:sz w:val="24"/>
            <w:szCs w:val="24"/>
          </w:rPr>
          <w:t>ANNEXURE-I. FLOWCHART OF APPLICATION PROCESS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_Toc126247875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35</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1"/>
        <w:tabs>
          <w:tab w:val="right" w:leader="dot" w:pos="9350"/>
        </w:tabs>
        <w:spacing w:before="0" w:after="0" w:line="276" w:lineRule="auto"/>
        <w:rPr>
          <w:rFonts w:ascii="Times New Roman" w:eastAsia="Times New Roman" w:hAnsi="Times New Roman" w:cs="Times New Roman"/>
          <w:b w:val="0"/>
          <w:bCs w:val="0"/>
          <w:caps w:val="0"/>
          <w:noProof/>
          <w:sz w:val="24"/>
          <w:szCs w:val="24"/>
          <w:lang w:val="en-GB" w:eastAsia="en-GB"/>
        </w:rPr>
      </w:pPr>
      <w:hyperlink w:anchor="_Toc126247876" w:history="1">
        <w:r w:rsidRPr="00C9477C">
          <w:rPr>
            <w:rStyle w:val="Hyperlink"/>
            <w:rFonts w:ascii="Times New Roman" w:hAnsi="Times New Roman" w:cs="Times New Roman"/>
            <w:noProof/>
            <w:sz w:val="24"/>
            <w:szCs w:val="24"/>
          </w:rPr>
          <w:t>ANNEXURE-II. GUIDANCE ON PARTICIPANT INFORMATION SHEET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_Toc126247876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36</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77" w:history="1">
        <w:r w:rsidRPr="00C9477C">
          <w:rPr>
            <w:rStyle w:val="Hyperlink"/>
            <w:rFonts w:ascii="Times New Roman" w:eastAsia="Verdana" w:hAnsi="Times New Roman" w:cs="Times New Roman"/>
            <w:bCs/>
            <w:noProof/>
            <w:kern w:val="32"/>
            <w:sz w:val="24"/>
            <w:szCs w:val="24"/>
            <w:lang w:val="en-GB" w:eastAsia="en-GB"/>
          </w:rPr>
          <w:t>ANNEXURE-III: PARTICIPANT INFORMED CONSENT FORM(ICF)</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_Toc126247877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44</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78" w:history="1">
        <w:r w:rsidRPr="00C9477C">
          <w:rPr>
            <w:rStyle w:val="Hyperlink"/>
            <w:rFonts w:ascii="Times New Roman" w:eastAsia="Verdana" w:hAnsi="Times New Roman" w:cs="Times New Roman"/>
            <w:bCs/>
            <w:noProof/>
            <w:kern w:val="32"/>
            <w:sz w:val="24"/>
            <w:szCs w:val="24"/>
            <w:lang w:val="en-GB" w:eastAsia="en-GB"/>
          </w:rPr>
          <w:t>ANNEXURE-IV. INVESTIGATIONAL BROCHURE</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_Toc126247878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48</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79" w:history="1">
        <w:r w:rsidRPr="00C9477C">
          <w:rPr>
            <w:rStyle w:val="Hyperlink"/>
            <w:rFonts w:ascii="Times New Roman" w:eastAsia="Verdana" w:hAnsi="Times New Roman" w:cs="Times New Roman"/>
            <w:bCs/>
            <w:noProof/>
            <w:kern w:val="32"/>
            <w:sz w:val="24"/>
            <w:szCs w:val="24"/>
            <w:lang w:val="en-GB" w:eastAsia="en-GB"/>
          </w:rPr>
          <w:t>ANNEXURE V. MATERIAL TRANSFER AGREEMENT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_Toc126247879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54</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80" w:history="1">
        <w:r w:rsidRPr="00C9477C">
          <w:rPr>
            <w:rStyle w:val="Hyperlink"/>
            <w:rFonts w:ascii="Times New Roman" w:eastAsia="Verdana" w:hAnsi="Times New Roman" w:cs="Times New Roman"/>
            <w:bCs/>
            <w:noProof/>
            <w:kern w:val="32"/>
            <w:sz w:val="24"/>
            <w:szCs w:val="24"/>
            <w:lang w:val="en-GB" w:eastAsia="en-GB"/>
          </w:rPr>
          <w:t>ANNEXURE-VI SERIOUS ADVERSE EVENTS (SAE) REPORTING FORM</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_Toc126247880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58</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81" w:history="1">
        <w:r w:rsidRPr="00C9477C">
          <w:rPr>
            <w:rStyle w:val="Hyperlink"/>
            <w:rFonts w:ascii="Times New Roman" w:eastAsia="Verdana" w:hAnsi="Times New Roman" w:cs="Times New Roman"/>
            <w:bCs/>
            <w:noProof/>
            <w:kern w:val="32"/>
            <w:sz w:val="24"/>
            <w:szCs w:val="24"/>
            <w:lang w:val="en-GB" w:eastAsia="en-GB"/>
          </w:rPr>
          <w:t>ANNEXURE-VII. TRIAL PROGRESS REPORT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_Toc126247881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60</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82" w:history="1">
        <w:r w:rsidRPr="00C9477C">
          <w:rPr>
            <w:rStyle w:val="Hyperlink"/>
            <w:rFonts w:ascii="Times New Roman" w:eastAsia="Verdana" w:hAnsi="Times New Roman" w:cs="Times New Roman"/>
            <w:bCs/>
            <w:noProof/>
            <w:kern w:val="32"/>
            <w:sz w:val="24"/>
            <w:szCs w:val="24"/>
            <w:lang w:val="en-GB" w:eastAsia="en-GB"/>
          </w:rPr>
          <w:t>ANNEXURE-VIII. TRIAL SITE CLOSE OUT REPORT</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_Toc126247882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62</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83" w:history="1">
        <w:r w:rsidRPr="00C9477C">
          <w:rPr>
            <w:rStyle w:val="Hyperlink"/>
            <w:rFonts w:ascii="Times New Roman" w:eastAsia="Verdana" w:hAnsi="Times New Roman" w:cs="Times New Roman"/>
            <w:bCs/>
            <w:noProof/>
            <w:kern w:val="32"/>
            <w:sz w:val="24"/>
            <w:szCs w:val="24"/>
            <w:lang w:val="en-GB" w:eastAsia="en-GB"/>
          </w:rPr>
          <w:t>ANNEXURE-IX. FINAL TRIAL REPORTING TEMPLATE</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_Toc126247883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66</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84" w:history="1">
        <w:r w:rsidRPr="00C9477C">
          <w:rPr>
            <w:rStyle w:val="Hyperlink"/>
            <w:rFonts w:ascii="Times New Roman" w:eastAsia="Verdana" w:hAnsi="Times New Roman" w:cs="Times New Roman"/>
            <w:bCs/>
            <w:noProof/>
            <w:kern w:val="32"/>
            <w:sz w:val="24"/>
            <w:szCs w:val="24"/>
            <w:lang w:val="en-GB" w:eastAsia="en-GB"/>
          </w:rPr>
          <w:t>ANNEXURE-X. TIME LINES FOR PROCESSING APPLICATIONS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_Toc126247884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68</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85" w:history="1">
        <w:r w:rsidRPr="00C9477C">
          <w:rPr>
            <w:rStyle w:val="Hyperlink"/>
            <w:rFonts w:ascii="Times New Roman" w:eastAsia="Verdana" w:hAnsi="Times New Roman" w:cs="Times New Roman"/>
            <w:bCs/>
            <w:noProof/>
            <w:kern w:val="32"/>
            <w:sz w:val="24"/>
            <w:szCs w:val="24"/>
            <w:lang w:val="en-GB" w:eastAsia="en-GB"/>
          </w:rPr>
          <w:t>ANNEXURE-XI. PHASES OF CLINICAL TRIALS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_Toc126247885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69</w:t>
        </w:r>
        <w:r w:rsidRPr="00C9477C">
          <w:rPr>
            <w:rFonts w:ascii="Times New Roman" w:hAnsi="Times New Roman" w:cs="Times New Roman"/>
            <w:noProof/>
            <w:webHidden/>
            <w:sz w:val="24"/>
            <w:szCs w:val="24"/>
          </w:rPr>
          <w:fldChar w:fldCharType="end"/>
        </w:r>
      </w:hyperlink>
    </w:p>
    <w:p w:rsidR="00C9477C" w:rsidRPr="00331324" w:rsidRDefault="00C9477C" w:rsidP="00C9477C">
      <w:pPr>
        <w:pStyle w:val="TOC3"/>
        <w:tabs>
          <w:tab w:val="right" w:leader="dot" w:pos="9350"/>
        </w:tabs>
        <w:spacing w:line="276" w:lineRule="auto"/>
        <w:rPr>
          <w:rFonts w:ascii="Times New Roman" w:eastAsia="Times New Roman" w:hAnsi="Times New Roman" w:cs="Times New Roman"/>
          <w:i w:val="0"/>
          <w:iCs w:val="0"/>
          <w:noProof/>
          <w:sz w:val="24"/>
          <w:szCs w:val="24"/>
          <w:lang w:val="en-GB" w:eastAsia="en-GB"/>
        </w:rPr>
      </w:pPr>
      <w:hyperlink w:anchor="_Toc126247886" w:history="1">
        <w:r w:rsidRPr="00C9477C">
          <w:rPr>
            <w:rStyle w:val="Hyperlink"/>
            <w:rFonts w:ascii="Times New Roman" w:eastAsia="Verdana" w:hAnsi="Times New Roman" w:cs="Times New Roman"/>
            <w:bCs/>
            <w:noProof/>
            <w:kern w:val="32"/>
            <w:sz w:val="24"/>
            <w:szCs w:val="24"/>
            <w:lang w:val="en-GB" w:eastAsia="en-GB"/>
          </w:rPr>
          <w:t>ANNEXURE-XII LIST OF SUBSTANTIAL AMENDMENTS</w:t>
        </w:r>
        <w:r w:rsidRPr="00C9477C">
          <w:rPr>
            <w:rFonts w:ascii="Times New Roman" w:hAnsi="Times New Roman" w:cs="Times New Roman"/>
            <w:noProof/>
            <w:webHidden/>
            <w:sz w:val="24"/>
            <w:szCs w:val="24"/>
          </w:rPr>
          <w:tab/>
        </w:r>
        <w:r w:rsidRPr="00C9477C">
          <w:rPr>
            <w:rFonts w:ascii="Times New Roman" w:hAnsi="Times New Roman" w:cs="Times New Roman"/>
            <w:noProof/>
            <w:webHidden/>
            <w:sz w:val="24"/>
            <w:szCs w:val="24"/>
          </w:rPr>
          <w:fldChar w:fldCharType="begin"/>
        </w:r>
        <w:r w:rsidRPr="00C9477C">
          <w:rPr>
            <w:rFonts w:ascii="Times New Roman" w:hAnsi="Times New Roman" w:cs="Times New Roman"/>
            <w:noProof/>
            <w:webHidden/>
            <w:sz w:val="24"/>
            <w:szCs w:val="24"/>
          </w:rPr>
          <w:instrText xml:space="preserve"> PAGEREF _Toc126247886 \h </w:instrText>
        </w:r>
        <w:r w:rsidRPr="00C9477C">
          <w:rPr>
            <w:rFonts w:ascii="Times New Roman" w:hAnsi="Times New Roman" w:cs="Times New Roman"/>
            <w:noProof/>
            <w:webHidden/>
            <w:sz w:val="24"/>
            <w:szCs w:val="24"/>
          </w:rPr>
        </w:r>
        <w:r w:rsidRPr="00C9477C">
          <w:rPr>
            <w:rFonts w:ascii="Times New Roman" w:hAnsi="Times New Roman" w:cs="Times New Roman"/>
            <w:noProof/>
            <w:webHidden/>
            <w:sz w:val="24"/>
            <w:szCs w:val="24"/>
          </w:rPr>
          <w:fldChar w:fldCharType="separate"/>
        </w:r>
        <w:r w:rsidR="003463D9">
          <w:rPr>
            <w:rFonts w:ascii="Times New Roman" w:hAnsi="Times New Roman" w:cs="Times New Roman"/>
            <w:noProof/>
            <w:webHidden/>
            <w:sz w:val="24"/>
            <w:szCs w:val="24"/>
          </w:rPr>
          <w:t>69</w:t>
        </w:r>
        <w:r w:rsidRPr="00C9477C">
          <w:rPr>
            <w:rFonts w:ascii="Times New Roman" w:hAnsi="Times New Roman" w:cs="Times New Roman"/>
            <w:noProof/>
            <w:webHidden/>
            <w:sz w:val="24"/>
            <w:szCs w:val="24"/>
          </w:rPr>
          <w:fldChar w:fldCharType="end"/>
        </w:r>
      </w:hyperlink>
    </w:p>
    <w:p w:rsidR="007B2FF6" w:rsidRPr="0024686B" w:rsidRDefault="00630251" w:rsidP="00C9477C">
      <w:pPr>
        <w:spacing w:line="276" w:lineRule="auto"/>
        <w:rPr>
          <w:b/>
          <w:bCs/>
          <w:szCs w:val="24"/>
        </w:rPr>
      </w:pPr>
      <w:r w:rsidRPr="00C9477C">
        <w:rPr>
          <w:b/>
          <w:bCs/>
          <w:szCs w:val="24"/>
        </w:rPr>
        <w:fldChar w:fldCharType="end"/>
      </w:r>
      <w:bookmarkStart w:id="22" w:name="_Toc59518817"/>
      <w:bookmarkStart w:id="23" w:name="_Toc69910657"/>
      <w:bookmarkStart w:id="24" w:name="_Toc71561728"/>
    </w:p>
    <w:p w:rsidR="0034048E" w:rsidRPr="00717DB1" w:rsidRDefault="0034048E" w:rsidP="00031375">
      <w:pPr>
        <w:spacing w:line="276" w:lineRule="auto"/>
        <w:rPr>
          <w:szCs w:val="24"/>
        </w:rPr>
      </w:pPr>
    </w:p>
    <w:p w:rsidR="002F4DBE" w:rsidRPr="00717DB1" w:rsidRDefault="002F4DBE" w:rsidP="00031375">
      <w:pPr>
        <w:spacing w:line="276" w:lineRule="auto"/>
        <w:rPr>
          <w:szCs w:val="24"/>
        </w:rPr>
      </w:pPr>
    </w:p>
    <w:p w:rsidR="002F4DBE" w:rsidRPr="00717DB1" w:rsidRDefault="002F4DBE" w:rsidP="00031375">
      <w:pPr>
        <w:spacing w:line="276" w:lineRule="auto"/>
        <w:rPr>
          <w:szCs w:val="24"/>
        </w:rPr>
      </w:pPr>
    </w:p>
    <w:p w:rsidR="0034048E" w:rsidRPr="00717DB1" w:rsidRDefault="007B0E2C" w:rsidP="00BD4BF3">
      <w:pPr>
        <w:tabs>
          <w:tab w:val="left" w:pos="5960"/>
        </w:tabs>
        <w:spacing w:line="276" w:lineRule="auto"/>
        <w:rPr>
          <w:szCs w:val="24"/>
        </w:rPr>
      </w:pPr>
      <w:r>
        <w:rPr>
          <w:szCs w:val="24"/>
        </w:rPr>
        <w:tab/>
      </w:r>
    </w:p>
    <w:p w:rsidR="0034048E" w:rsidRPr="00717DB1" w:rsidRDefault="007F23AB" w:rsidP="00031375">
      <w:pPr>
        <w:spacing w:line="276" w:lineRule="auto"/>
        <w:rPr>
          <w:szCs w:val="24"/>
        </w:rPr>
      </w:pPr>
      <w:r>
        <w:rPr>
          <w:szCs w:val="24"/>
        </w:rPr>
        <w:br w:type="page"/>
      </w:r>
    </w:p>
    <w:p w:rsidR="007B2FF6" w:rsidRPr="00717DB1" w:rsidRDefault="007B2FF6" w:rsidP="00031375">
      <w:pPr>
        <w:pStyle w:val="Heading1"/>
        <w:spacing w:line="276" w:lineRule="auto"/>
        <w:jc w:val="both"/>
        <w:rPr>
          <w:szCs w:val="24"/>
        </w:rPr>
      </w:pPr>
      <w:bookmarkStart w:id="25" w:name="_Toc126247815"/>
      <w:r w:rsidRPr="00717DB1">
        <w:rPr>
          <w:szCs w:val="24"/>
        </w:rPr>
        <w:t>GLOSSARY</w:t>
      </w:r>
      <w:bookmarkEnd w:id="25"/>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szCs w:val="24"/>
          <w:lang w:val="en-US" w:eastAsia="en-US"/>
        </w:rPr>
        <w:t xml:space="preserve">In these guidelines, unless the context otherwise states: </w:t>
      </w:r>
    </w:p>
    <w:p w:rsidR="007B2FF6" w:rsidRPr="00717DB1" w:rsidRDefault="007B2FF6" w:rsidP="00031375">
      <w:pPr>
        <w:spacing w:line="276" w:lineRule="auto"/>
        <w:rPr>
          <w:rFonts w:eastAsia="Times New Roman"/>
          <w:b/>
          <w:szCs w:val="24"/>
        </w:rPr>
      </w:pPr>
      <w:r w:rsidRPr="00717DB1">
        <w:rPr>
          <w:rFonts w:eastAsia="Times New Roman"/>
          <w:b/>
          <w:bCs/>
          <w:i/>
          <w:iCs/>
          <w:szCs w:val="24"/>
          <w:lang w:val="en-US" w:eastAsia="en-US"/>
        </w:rPr>
        <w:t xml:space="preserve">“Authority” </w:t>
      </w:r>
      <w:r w:rsidRPr="00717DB1">
        <w:rPr>
          <w:szCs w:val="24"/>
        </w:rPr>
        <w:t>Means Rwanda Food and Drugs Authority or its acronym “Rwanda FDA”, established under the article 2 of the Law N</w:t>
      </w:r>
      <w:r w:rsidRPr="00717DB1">
        <w:rPr>
          <w:szCs w:val="24"/>
          <w:vertAlign w:val="superscript"/>
        </w:rPr>
        <w:t>o</w:t>
      </w:r>
      <w:r w:rsidRPr="00717DB1">
        <w:rPr>
          <w:szCs w:val="24"/>
        </w:rPr>
        <w:t xml:space="preserve"> 003/2018 of 09/02/2018.</w:t>
      </w:r>
    </w:p>
    <w:p w:rsidR="007B2FF6" w:rsidRPr="00717DB1" w:rsidRDefault="007B2FF6" w:rsidP="00031375">
      <w:pPr>
        <w:tabs>
          <w:tab w:val="left" w:pos="9356"/>
        </w:tabs>
        <w:spacing w:before="10" w:after="6" w:line="276" w:lineRule="auto"/>
        <w:ind w:right="4"/>
        <w:rPr>
          <w:rFonts w:eastAsia="Times New Roman"/>
          <w:szCs w:val="24"/>
          <w:lang w:val="en-US" w:eastAsia="en-US"/>
        </w:rPr>
      </w:pPr>
    </w:p>
    <w:p w:rsidR="007B2FF6" w:rsidRPr="00717DB1" w:rsidRDefault="007B2FF6" w:rsidP="00031375">
      <w:pPr>
        <w:tabs>
          <w:tab w:val="left" w:pos="9356"/>
        </w:tabs>
        <w:spacing w:before="10" w:after="6" w:line="276" w:lineRule="auto"/>
        <w:ind w:right="4"/>
        <w:rPr>
          <w:rFonts w:eastAsia="Times New Roman"/>
          <w:szCs w:val="24"/>
          <w:lang w:val="en-US" w:eastAsia="en-US"/>
        </w:rPr>
      </w:pPr>
      <w:r w:rsidRPr="00717DB1">
        <w:rPr>
          <w:rFonts w:eastAsia="Times New Roman"/>
          <w:b/>
          <w:bCs/>
          <w:i/>
          <w:iCs/>
          <w:szCs w:val="24"/>
          <w:lang w:val="en-US" w:eastAsia="en-US"/>
        </w:rPr>
        <w:t>“Adverse Event”</w:t>
      </w:r>
      <w:r w:rsidRPr="00717DB1">
        <w:rPr>
          <w:rFonts w:eastAsia="Times New Roman"/>
          <w:szCs w:val="24"/>
          <w:lang w:val="en-US" w:eastAsia="en-US"/>
        </w:rPr>
        <w:t xml:space="preserve"> Any untoward medical occurrence in a patient or clinical investigation study participant administered a pharmaceutical product </w:t>
      </w:r>
      <w:r w:rsidR="00AD3717">
        <w:rPr>
          <w:rFonts w:eastAsia="Times New Roman"/>
          <w:szCs w:val="24"/>
          <w:lang w:val="en-US" w:eastAsia="en-US"/>
        </w:rPr>
        <w:t>that</w:t>
      </w:r>
      <w:r w:rsidRPr="00717DB1">
        <w:rPr>
          <w:rFonts w:eastAsia="Times New Roman"/>
          <w:szCs w:val="24"/>
          <w:lang w:val="en-US" w:eastAsia="en-US"/>
        </w:rPr>
        <w:t xml:space="preserve"> does not necessarily have a causal relationship with the treatment. An adverse event (AE) can therefore be any unfavorable and unintended sign (including an abnormal laboratory finding), symptom, or disease temporarily associated with the use of a medicinal (investigational) product, whether or not related to the medicinal (investigational) product.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“Amendment”</w:t>
      </w:r>
      <w:r w:rsidRPr="00717DB1">
        <w:rPr>
          <w:rFonts w:eastAsia="Times New Roman"/>
          <w:szCs w:val="24"/>
          <w:lang w:val="en-US" w:eastAsia="en-US"/>
        </w:rPr>
        <w:t xml:space="preserve"> A written description of a change(s) to or formal clarification of a protocol.</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“Applicable Regulatory Requirement(s)”</w:t>
      </w:r>
      <w:r w:rsidRPr="00717DB1">
        <w:rPr>
          <w:rFonts w:eastAsia="Times New Roman"/>
          <w:szCs w:val="24"/>
          <w:lang w:val="en-US" w:eastAsia="en-US"/>
        </w:rPr>
        <w:t xml:space="preserve"> Any law(s) and regulation(s) addressing the conduct of clinical trials of investigational products.</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“Assent”</w:t>
      </w:r>
      <w:r w:rsidRPr="00717DB1">
        <w:rPr>
          <w:rFonts w:eastAsia="Times New Roman"/>
          <w:szCs w:val="24"/>
          <w:lang w:val="en-US" w:eastAsia="en-US"/>
        </w:rPr>
        <w:t xml:space="preserve"> A process by which a child, who is capable of understanding voluntarily, confirms his or her willingness to participate in a particular trial, after having been informed of all aspects of the trial that are relevant to the child's decision to participate. Assent is documented by means of a written, signed and dated assent form from the child. As part of the assent process, parents and guardians must give informed consent.</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“Audit”</w:t>
      </w:r>
      <w:r w:rsidRPr="00717DB1">
        <w:rPr>
          <w:rFonts w:eastAsia="Times New Roman"/>
          <w:szCs w:val="24"/>
          <w:lang w:val="en-US" w:eastAsia="en-US"/>
        </w:rPr>
        <w:t xml:space="preserve"> A systematic and independent examination of trial related activities and documents to determine whether the evaluated trial related activities were conducted, and the data were recorded, analyzed and accurately reported according to the protocol and applicable standard operating procedures (SOPs), </w:t>
      </w:r>
      <w:r w:rsidRPr="00717DB1">
        <w:rPr>
          <w:rFonts w:eastAsia="SimSun"/>
          <w:szCs w:val="24"/>
          <w:lang w:val="en-US" w:eastAsia="en-US"/>
        </w:rPr>
        <w:t xml:space="preserve">the Authority </w:t>
      </w:r>
      <w:r w:rsidRPr="00717DB1">
        <w:rPr>
          <w:rFonts w:eastAsia="Times New Roman"/>
          <w:szCs w:val="24"/>
          <w:lang w:val="en-US" w:eastAsia="en-US"/>
        </w:rPr>
        <w:t xml:space="preserve">and ICH-GCP requirement(s).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i/>
          <w:szCs w:val="24"/>
        </w:rPr>
        <w:t>Res</w:t>
      </w:r>
      <w:r w:rsidRPr="00717DB1">
        <w:rPr>
          <w:rFonts w:eastAsia="Times New Roman"/>
          <w:b/>
          <w:i/>
          <w:spacing w:val="-1"/>
          <w:szCs w:val="24"/>
        </w:rPr>
        <w:t>e</w:t>
      </w:r>
      <w:r w:rsidRPr="00717DB1">
        <w:rPr>
          <w:rFonts w:eastAsia="Times New Roman"/>
          <w:b/>
          <w:i/>
          <w:szCs w:val="24"/>
        </w:rPr>
        <w:t>arch</w:t>
      </w:r>
      <w:r w:rsidRPr="00717DB1">
        <w:rPr>
          <w:rFonts w:eastAsia="Times New Roman"/>
          <w:b/>
          <w:i/>
          <w:spacing w:val="5"/>
          <w:szCs w:val="24"/>
        </w:rPr>
        <w:t xml:space="preserve"> </w:t>
      </w:r>
      <w:r w:rsidRPr="00717DB1">
        <w:rPr>
          <w:rFonts w:eastAsia="Times New Roman"/>
          <w:b/>
          <w:i/>
          <w:szCs w:val="24"/>
        </w:rPr>
        <w:t>I</w:t>
      </w:r>
      <w:r w:rsidRPr="00717DB1">
        <w:rPr>
          <w:rFonts w:eastAsia="Times New Roman"/>
          <w:b/>
          <w:i/>
          <w:spacing w:val="1"/>
          <w:szCs w:val="24"/>
        </w:rPr>
        <w:t>n</w:t>
      </w:r>
      <w:r w:rsidRPr="00717DB1">
        <w:rPr>
          <w:rFonts w:eastAsia="Times New Roman"/>
          <w:b/>
          <w:i/>
          <w:szCs w:val="24"/>
        </w:rPr>
        <w:t>st</w:t>
      </w:r>
      <w:r w:rsidRPr="00717DB1">
        <w:rPr>
          <w:rFonts w:eastAsia="Times New Roman"/>
          <w:b/>
          <w:i/>
          <w:spacing w:val="1"/>
          <w:szCs w:val="24"/>
        </w:rPr>
        <w:t>i</w:t>
      </w:r>
      <w:r w:rsidRPr="00717DB1">
        <w:rPr>
          <w:rFonts w:eastAsia="Times New Roman"/>
          <w:b/>
          <w:i/>
          <w:szCs w:val="24"/>
        </w:rPr>
        <w:t>t</w:t>
      </w:r>
      <w:r w:rsidRPr="00717DB1">
        <w:rPr>
          <w:rFonts w:eastAsia="Times New Roman"/>
          <w:b/>
          <w:i/>
          <w:spacing w:val="1"/>
          <w:szCs w:val="24"/>
        </w:rPr>
        <w:t>u</w:t>
      </w:r>
      <w:r w:rsidRPr="00717DB1">
        <w:rPr>
          <w:rFonts w:eastAsia="Times New Roman"/>
          <w:b/>
          <w:i/>
          <w:spacing w:val="-2"/>
          <w:szCs w:val="24"/>
        </w:rPr>
        <w:t>t</w:t>
      </w:r>
      <w:r w:rsidRPr="00717DB1">
        <w:rPr>
          <w:rFonts w:eastAsia="Times New Roman"/>
          <w:b/>
          <w:i/>
          <w:szCs w:val="24"/>
        </w:rPr>
        <w:t>io</w:t>
      </w:r>
      <w:r w:rsidRPr="00717DB1">
        <w:rPr>
          <w:rFonts w:eastAsia="Times New Roman"/>
          <w:b/>
          <w:i/>
          <w:spacing w:val="1"/>
          <w:szCs w:val="24"/>
        </w:rPr>
        <w:t>n</w:t>
      </w:r>
      <w:r w:rsidRPr="00717DB1">
        <w:rPr>
          <w:rFonts w:eastAsia="Times New Roman"/>
          <w:b/>
          <w:i/>
          <w:szCs w:val="24"/>
        </w:rPr>
        <w:t>”</w:t>
      </w:r>
      <w:r w:rsidRPr="00717DB1">
        <w:rPr>
          <w:rFonts w:eastAsia="Times New Roman"/>
          <w:b/>
          <w:i/>
          <w:spacing w:val="4"/>
          <w:szCs w:val="24"/>
        </w:rPr>
        <w:t xml:space="preserve"> </w:t>
      </w:r>
      <w:r w:rsidRPr="00717DB1">
        <w:rPr>
          <w:rFonts w:eastAsia="Times New Roman"/>
          <w:szCs w:val="24"/>
        </w:rPr>
        <w:t>A</w:t>
      </w:r>
      <w:r w:rsidRPr="00717DB1">
        <w:rPr>
          <w:rFonts w:eastAsia="Times New Roman"/>
          <w:spacing w:val="2"/>
          <w:szCs w:val="24"/>
        </w:rPr>
        <w:t>n</w:t>
      </w:r>
      <w:r w:rsidRPr="00717DB1">
        <w:rPr>
          <w:rFonts w:eastAsia="Times New Roman"/>
          <w:szCs w:val="24"/>
        </w:rPr>
        <w:t>y publ</w:t>
      </w:r>
      <w:r w:rsidRPr="00717DB1">
        <w:rPr>
          <w:rFonts w:eastAsia="Times New Roman"/>
          <w:spacing w:val="1"/>
          <w:szCs w:val="24"/>
        </w:rPr>
        <w:t>i</w:t>
      </w:r>
      <w:r w:rsidRPr="00717DB1">
        <w:rPr>
          <w:rFonts w:eastAsia="Times New Roman"/>
          <w:szCs w:val="24"/>
        </w:rPr>
        <w:t>c</w:t>
      </w:r>
      <w:r w:rsidRPr="00717DB1">
        <w:rPr>
          <w:rFonts w:eastAsia="Times New Roman"/>
          <w:spacing w:val="3"/>
          <w:szCs w:val="24"/>
        </w:rPr>
        <w:t xml:space="preserve"> </w:t>
      </w:r>
      <w:r w:rsidRPr="00717DB1">
        <w:rPr>
          <w:rFonts w:eastAsia="Times New Roman"/>
          <w:szCs w:val="24"/>
        </w:rPr>
        <w:t>or</w:t>
      </w:r>
      <w:r w:rsidRPr="00717DB1">
        <w:rPr>
          <w:rFonts w:eastAsia="Times New Roman"/>
          <w:spacing w:val="4"/>
          <w:szCs w:val="24"/>
        </w:rPr>
        <w:t xml:space="preserve"> </w:t>
      </w:r>
      <w:r w:rsidRPr="00717DB1">
        <w:rPr>
          <w:rFonts w:eastAsia="Times New Roman"/>
          <w:spacing w:val="2"/>
          <w:szCs w:val="24"/>
        </w:rPr>
        <w:t>p</w:t>
      </w:r>
      <w:r w:rsidRPr="00717DB1">
        <w:rPr>
          <w:rFonts w:eastAsia="Times New Roman"/>
          <w:szCs w:val="24"/>
        </w:rPr>
        <w:t>riv</w:t>
      </w:r>
      <w:r w:rsidRPr="00717DB1">
        <w:rPr>
          <w:rFonts w:eastAsia="Times New Roman"/>
          <w:spacing w:val="-1"/>
          <w:szCs w:val="24"/>
        </w:rPr>
        <w:t>a</w:t>
      </w:r>
      <w:r w:rsidRPr="00717DB1">
        <w:rPr>
          <w:rFonts w:eastAsia="Times New Roman"/>
          <w:szCs w:val="24"/>
        </w:rPr>
        <w:t>te</w:t>
      </w:r>
      <w:r w:rsidRPr="00717DB1">
        <w:rPr>
          <w:rFonts w:eastAsia="Times New Roman"/>
          <w:spacing w:val="4"/>
          <w:szCs w:val="24"/>
        </w:rPr>
        <w:t xml:space="preserve"> </w:t>
      </w:r>
      <w:r w:rsidRPr="00717DB1">
        <w:rPr>
          <w:rFonts w:eastAsia="Times New Roman"/>
          <w:spacing w:val="1"/>
          <w:szCs w:val="24"/>
        </w:rPr>
        <w:t>e</w:t>
      </w:r>
      <w:r w:rsidRPr="00717DB1">
        <w:rPr>
          <w:rFonts w:eastAsia="Times New Roman"/>
          <w:szCs w:val="24"/>
        </w:rPr>
        <w:t>nt</w:t>
      </w:r>
      <w:r w:rsidRPr="00717DB1">
        <w:rPr>
          <w:rFonts w:eastAsia="Times New Roman"/>
          <w:spacing w:val="1"/>
          <w:szCs w:val="24"/>
        </w:rPr>
        <w:t>i</w:t>
      </w:r>
      <w:r w:rsidRPr="00717DB1">
        <w:rPr>
          <w:rFonts w:eastAsia="Times New Roman"/>
          <w:spacing w:val="3"/>
          <w:szCs w:val="24"/>
        </w:rPr>
        <w:t>t</w:t>
      </w:r>
      <w:r w:rsidRPr="00717DB1">
        <w:rPr>
          <w:rFonts w:eastAsia="Times New Roman"/>
          <w:spacing w:val="-7"/>
          <w:szCs w:val="24"/>
        </w:rPr>
        <w:t>y</w:t>
      </w:r>
      <w:r w:rsidRPr="00717DB1">
        <w:rPr>
          <w:rFonts w:eastAsia="Times New Roman"/>
          <w:szCs w:val="24"/>
        </w:rPr>
        <w:t>,</w:t>
      </w:r>
      <w:r w:rsidRPr="00717DB1">
        <w:rPr>
          <w:rFonts w:eastAsia="Times New Roman"/>
          <w:spacing w:val="7"/>
          <w:szCs w:val="24"/>
        </w:rPr>
        <w:t xml:space="preserve"> </w:t>
      </w:r>
      <w:r w:rsidRPr="00717DB1">
        <w:rPr>
          <w:rFonts w:eastAsia="Times New Roman"/>
          <w:spacing w:val="1"/>
          <w:szCs w:val="24"/>
        </w:rPr>
        <w:t>a</w:t>
      </w:r>
      <w:r w:rsidRPr="00717DB1">
        <w:rPr>
          <w:rFonts w:eastAsia="Times New Roman"/>
          <w:spacing w:val="-2"/>
          <w:szCs w:val="24"/>
        </w:rPr>
        <w:t>g</w:t>
      </w:r>
      <w:r w:rsidRPr="00717DB1">
        <w:rPr>
          <w:rFonts w:eastAsia="Times New Roman"/>
          <w:spacing w:val="-1"/>
          <w:szCs w:val="24"/>
        </w:rPr>
        <w:t>e</w:t>
      </w:r>
      <w:r w:rsidRPr="00717DB1">
        <w:rPr>
          <w:rFonts w:eastAsia="Times New Roman"/>
          <w:szCs w:val="24"/>
        </w:rPr>
        <w:t>n</w:t>
      </w:r>
      <w:r w:rsidRPr="00717DB1">
        <w:rPr>
          <w:rFonts w:eastAsia="Times New Roman"/>
          <w:spacing w:val="4"/>
          <w:szCs w:val="24"/>
        </w:rPr>
        <w:t>c</w:t>
      </w:r>
      <w:r w:rsidRPr="00717DB1">
        <w:rPr>
          <w:rFonts w:eastAsia="Times New Roman"/>
          <w:spacing w:val="-5"/>
          <w:szCs w:val="24"/>
        </w:rPr>
        <w:t>y</w:t>
      </w:r>
      <w:r w:rsidRPr="00717DB1">
        <w:rPr>
          <w:rFonts w:eastAsia="Times New Roman"/>
          <w:szCs w:val="24"/>
        </w:rPr>
        <w:t>,</w:t>
      </w:r>
      <w:r w:rsidRPr="00717DB1">
        <w:rPr>
          <w:rFonts w:eastAsia="Times New Roman"/>
          <w:spacing w:val="4"/>
          <w:szCs w:val="24"/>
        </w:rPr>
        <w:t xml:space="preserve"> </w:t>
      </w:r>
      <w:r w:rsidRPr="00717DB1">
        <w:rPr>
          <w:rFonts w:eastAsia="Times New Roman"/>
          <w:spacing w:val="3"/>
          <w:szCs w:val="24"/>
        </w:rPr>
        <w:t>m</w:t>
      </w:r>
      <w:r w:rsidRPr="00717DB1">
        <w:rPr>
          <w:rFonts w:eastAsia="Times New Roman"/>
          <w:spacing w:val="-1"/>
          <w:szCs w:val="24"/>
        </w:rPr>
        <w:t>e</w:t>
      </w:r>
      <w:r w:rsidRPr="00717DB1">
        <w:rPr>
          <w:rFonts w:eastAsia="Times New Roman"/>
          <w:szCs w:val="24"/>
        </w:rPr>
        <w:t>dic</w:t>
      </w:r>
      <w:r w:rsidRPr="00717DB1">
        <w:rPr>
          <w:rFonts w:eastAsia="Times New Roman"/>
          <w:spacing w:val="-1"/>
          <w:szCs w:val="24"/>
        </w:rPr>
        <w:t>a</w:t>
      </w:r>
      <w:r w:rsidRPr="00717DB1">
        <w:rPr>
          <w:rFonts w:eastAsia="Times New Roman"/>
          <w:szCs w:val="24"/>
        </w:rPr>
        <w:t>l</w:t>
      </w:r>
      <w:r w:rsidRPr="00717DB1">
        <w:rPr>
          <w:rFonts w:eastAsia="Times New Roman"/>
          <w:spacing w:val="5"/>
          <w:szCs w:val="24"/>
        </w:rPr>
        <w:t xml:space="preserve"> </w:t>
      </w:r>
      <w:r w:rsidRPr="00717DB1">
        <w:rPr>
          <w:rFonts w:eastAsia="Times New Roman"/>
          <w:spacing w:val="2"/>
          <w:szCs w:val="24"/>
        </w:rPr>
        <w:t>o</w:t>
      </w:r>
      <w:r w:rsidRPr="00717DB1">
        <w:rPr>
          <w:rFonts w:eastAsia="Times New Roman"/>
          <w:szCs w:val="24"/>
        </w:rPr>
        <w:t>r</w:t>
      </w:r>
      <w:r w:rsidRPr="00717DB1">
        <w:rPr>
          <w:rFonts w:eastAsia="Times New Roman"/>
          <w:spacing w:val="4"/>
          <w:szCs w:val="24"/>
        </w:rPr>
        <w:t xml:space="preserve"> </w:t>
      </w:r>
      <w:r w:rsidRPr="00717DB1">
        <w:rPr>
          <w:rFonts w:eastAsia="Times New Roman"/>
          <w:szCs w:val="24"/>
        </w:rPr>
        <w:t>d</w:t>
      </w:r>
      <w:r w:rsidRPr="00717DB1">
        <w:rPr>
          <w:rFonts w:eastAsia="Times New Roman"/>
          <w:spacing w:val="-1"/>
          <w:szCs w:val="24"/>
        </w:rPr>
        <w:t>e</w:t>
      </w:r>
      <w:r w:rsidRPr="00717DB1">
        <w:rPr>
          <w:rFonts w:eastAsia="Times New Roman"/>
          <w:szCs w:val="24"/>
        </w:rPr>
        <w:t>ntal</w:t>
      </w:r>
      <w:r w:rsidRPr="00717DB1">
        <w:rPr>
          <w:rFonts w:eastAsia="Times New Roman"/>
          <w:spacing w:val="4"/>
          <w:szCs w:val="24"/>
        </w:rPr>
        <w:t xml:space="preserve"> </w:t>
      </w:r>
      <w:r w:rsidRPr="00717DB1">
        <w:rPr>
          <w:rFonts w:eastAsia="Times New Roman"/>
          <w:szCs w:val="24"/>
        </w:rPr>
        <w:t>fa</w:t>
      </w:r>
      <w:r w:rsidRPr="00717DB1">
        <w:rPr>
          <w:rFonts w:eastAsia="Times New Roman"/>
          <w:spacing w:val="-1"/>
          <w:szCs w:val="24"/>
        </w:rPr>
        <w:t>c</w:t>
      </w:r>
      <w:r w:rsidRPr="00717DB1">
        <w:rPr>
          <w:rFonts w:eastAsia="Times New Roman"/>
          <w:szCs w:val="24"/>
        </w:rPr>
        <w:t>i</w:t>
      </w:r>
      <w:r w:rsidRPr="00717DB1">
        <w:rPr>
          <w:rFonts w:eastAsia="Times New Roman"/>
          <w:spacing w:val="1"/>
          <w:szCs w:val="24"/>
        </w:rPr>
        <w:t>l</w:t>
      </w:r>
      <w:r w:rsidRPr="00717DB1">
        <w:rPr>
          <w:rFonts w:eastAsia="Times New Roman"/>
          <w:szCs w:val="24"/>
        </w:rPr>
        <w:t>i</w:t>
      </w:r>
      <w:r w:rsidRPr="00717DB1">
        <w:rPr>
          <w:rFonts w:eastAsia="Times New Roman"/>
          <w:spacing w:val="3"/>
          <w:szCs w:val="24"/>
        </w:rPr>
        <w:t>t</w:t>
      </w:r>
      <w:r w:rsidRPr="00717DB1">
        <w:rPr>
          <w:rFonts w:eastAsia="Times New Roman"/>
          <w:szCs w:val="24"/>
        </w:rPr>
        <w:t>y wh</w:t>
      </w:r>
      <w:r w:rsidRPr="00717DB1">
        <w:rPr>
          <w:rFonts w:eastAsia="Times New Roman"/>
          <w:spacing w:val="1"/>
          <w:szCs w:val="24"/>
        </w:rPr>
        <w:t>e</w:t>
      </w:r>
      <w:r w:rsidRPr="00717DB1">
        <w:rPr>
          <w:rFonts w:eastAsia="Times New Roman"/>
          <w:szCs w:val="24"/>
        </w:rPr>
        <w:t xml:space="preserve">re </w:t>
      </w:r>
      <w:r w:rsidRPr="00717DB1">
        <w:rPr>
          <w:rFonts w:eastAsia="Times New Roman"/>
          <w:spacing w:val="-1"/>
          <w:szCs w:val="24"/>
        </w:rPr>
        <w:t>c</w:t>
      </w:r>
      <w:r w:rsidRPr="00717DB1">
        <w:rPr>
          <w:rFonts w:eastAsia="Times New Roman"/>
          <w:szCs w:val="24"/>
        </w:rPr>
        <w:t>l</w:t>
      </w:r>
      <w:r w:rsidRPr="00717DB1">
        <w:rPr>
          <w:rFonts w:eastAsia="Times New Roman"/>
          <w:spacing w:val="1"/>
          <w:szCs w:val="24"/>
        </w:rPr>
        <w:t>i</w:t>
      </w:r>
      <w:r w:rsidRPr="00717DB1">
        <w:rPr>
          <w:rFonts w:eastAsia="Times New Roman"/>
          <w:szCs w:val="24"/>
        </w:rPr>
        <w:t>nic</w:t>
      </w:r>
      <w:r w:rsidRPr="00717DB1">
        <w:rPr>
          <w:rFonts w:eastAsia="Times New Roman"/>
          <w:spacing w:val="-1"/>
          <w:szCs w:val="24"/>
        </w:rPr>
        <w:t>a</w:t>
      </w:r>
      <w:r w:rsidRPr="00717DB1">
        <w:rPr>
          <w:rFonts w:eastAsia="Times New Roman"/>
          <w:szCs w:val="24"/>
        </w:rPr>
        <w:t xml:space="preserve">l </w:t>
      </w:r>
      <w:r w:rsidRPr="00717DB1">
        <w:rPr>
          <w:rFonts w:eastAsia="Times New Roman"/>
          <w:spacing w:val="1"/>
          <w:szCs w:val="24"/>
        </w:rPr>
        <w:t>t</w:t>
      </w:r>
      <w:r w:rsidRPr="00717DB1">
        <w:rPr>
          <w:rFonts w:eastAsia="Times New Roman"/>
          <w:szCs w:val="24"/>
        </w:rPr>
        <w:t>ri</w:t>
      </w:r>
      <w:r w:rsidRPr="00717DB1">
        <w:rPr>
          <w:rFonts w:eastAsia="Times New Roman"/>
          <w:spacing w:val="-1"/>
          <w:szCs w:val="24"/>
        </w:rPr>
        <w:t>a</w:t>
      </w:r>
      <w:r w:rsidRPr="00717DB1">
        <w:rPr>
          <w:rFonts w:eastAsia="Times New Roman"/>
          <w:szCs w:val="24"/>
        </w:rPr>
        <w:t>ls a</w:t>
      </w:r>
      <w:r w:rsidRPr="00717DB1">
        <w:rPr>
          <w:rFonts w:eastAsia="Times New Roman"/>
          <w:spacing w:val="-1"/>
          <w:szCs w:val="24"/>
        </w:rPr>
        <w:t>r</w:t>
      </w:r>
      <w:r w:rsidRPr="00717DB1">
        <w:rPr>
          <w:rFonts w:eastAsia="Times New Roman"/>
          <w:szCs w:val="24"/>
        </w:rPr>
        <w:t>e</w:t>
      </w:r>
      <w:r w:rsidRPr="00717DB1">
        <w:rPr>
          <w:rFonts w:eastAsia="Times New Roman"/>
          <w:spacing w:val="1"/>
          <w:szCs w:val="24"/>
        </w:rPr>
        <w:t xml:space="preserve"> </w:t>
      </w:r>
      <w:r w:rsidRPr="00717DB1">
        <w:rPr>
          <w:rFonts w:eastAsia="Times New Roman"/>
          <w:spacing w:val="-1"/>
          <w:szCs w:val="24"/>
        </w:rPr>
        <w:t>c</w:t>
      </w:r>
      <w:r w:rsidRPr="00717DB1">
        <w:rPr>
          <w:rFonts w:eastAsia="Times New Roman"/>
          <w:szCs w:val="24"/>
        </w:rPr>
        <w:t>ondu</w:t>
      </w:r>
      <w:r w:rsidRPr="00717DB1">
        <w:rPr>
          <w:rFonts w:eastAsia="Times New Roman"/>
          <w:spacing w:val="-1"/>
          <w:szCs w:val="24"/>
        </w:rPr>
        <w:t>c</w:t>
      </w:r>
      <w:r w:rsidRPr="00717DB1">
        <w:rPr>
          <w:rFonts w:eastAsia="Times New Roman"/>
          <w:spacing w:val="3"/>
          <w:szCs w:val="24"/>
        </w:rPr>
        <w:t>t</w:t>
      </w:r>
      <w:r w:rsidRPr="00717DB1">
        <w:rPr>
          <w:rFonts w:eastAsia="Times New Roman"/>
          <w:spacing w:val="-1"/>
          <w:szCs w:val="24"/>
        </w:rPr>
        <w:t>e</w:t>
      </w:r>
      <w:r w:rsidRPr="00717DB1">
        <w:rPr>
          <w:rFonts w:eastAsia="Times New Roman"/>
          <w:szCs w:val="24"/>
        </w:rPr>
        <w:t>d.</w:t>
      </w:r>
    </w:p>
    <w:p w:rsidR="007B2FF6" w:rsidRPr="00717DB1" w:rsidRDefault="007B2FF6" w:rsidP="00031375">
      <w:pPr>
        <w:tabs>
          <w:tab w:val="left" w:pos="9356"/>
        </w:tabs>
        <w:spacing w:before="10" w:after="6" w:line="276" w:lineRule="auto"/>
        <w:ind w:right="4"/>
        <w:rPr>
          <w:rFonts w:eastAsia="Times New Roman"/>
          <w:b/>
          <w:bCs/>
          <w:i/>
          <w:iCs/>
          <w:szCs w:val="24"/>
          <w:lang w:val="en-US" w:eastAsia="en-US"/>
        </w:rPr>
      </w:pPr>
    </w:p>
    <w:p w:rsidR="007B2FF6" w:rsidRPr="00717DB1" w:rsidRDefault="007B2FF6" w:rsidP="00031375">
      <w:pPr>
        <w:tabs>
          <w:tab w:val="left" w:pos="9356"/>
        </w:tabs>
        <w:spacing w:before="10" w:after="6" w:line="276" w:lineRule="auto"/>
        <w:ind w:right="4"/>
        <w:rPr>
          <w:rFonts w:eastAsia="Times New Roman"/>
          <w:szCs w:val="24"/>
          <w:lang w:val="en-US" w:eastAsia="en-US"/>
        </w:rPr>
      </w:pPr>
      <w:r w:rsidRPr="00717DB1">
        <w:rPr>
          <w:rFonts w:eastAsia="Times New Roman"/>
          <w:szCs w:val="24"/>
          <w:lang w:val="en-US" w:eastAsia="en-US"/>
        </w:rPr>
        <w:t>“</w:t>
      </w:r>
      <w:r w:rsidRPr="00717DB1">
        <w:rPr>
          <w:rFonts w:eastAsia="Times New Roman"/>
          <w:b/>
          <w:szCs w:val="24"/>
          <w:lang w:val="en-US" w:eastAsia="en-US"/>
        </w:rPr>
        <w:t>Child</w:t>
      </w:r>
      <w:r w:rsidRPr="00717DB1">
        <w:rPr>
          <w:rFonts w:eastAsia="Times New Roman"/>
          <w:szCs w:val="24"/>
          <w:lang w:val="en-US" w:eastAsia="en-US"/>
        </w:rPr>
        <w:t>” A person who is below eighteen (18) years of age or the definition of child as defined in the laws currently enforced in Rwanda.</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“Case Report Form”</w:t>
      </w:r>
      <w:r w:rsidRPr="00717DB1">
        <w:rPr>
          <w:rFonts w:eastAsia="Times New Roman"/>
          <w:szCs w:val="24"/>
          <w:lang w:val="en-US" w:eastAsia="en-US"/>
        </w:rPr>
        <w:t xml:space="preserve"> A printed, optical, or electronic document designed to record all of the protocol required information to be reported to the sponsor on each study participant.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“Clinical Trial/ Study”</w:t>
      </w:r>
      <w:r w:rsidRPr="00717DB1">
        <w:rPr>
          <w:rFonts w:eastAsia="Times New Roman"/>
          <w:szCs w:val="24"/>
          <w:lang w:val="en-US" w:eastAsia="en-US"/>
        </w:rPr>
        <w:t xml:space="preserve"> Any investigation in human study participants intended to discover or verify the clinical, pharmacological and/or other pharmacodynamics effects of an investigational product(s) and/or to identify any adverse reactions to an investigational product(s) and/or to study absorption, distribution, metabolism and excretion of an investigational product(s) with the object of ascertaining its safety and/or efficacy.  The terms clinical trial and clinical study are synonymous. </w:t>
      </w:r>
      <w:r w:rsidR="00054643">
        <w:rPr>
          <w:rFonts w:eastAsia="Times New Roman"/>
          <w:szCs w:val="24"/>
          <w:lang w:val="en-US" w:eastAsia="en-US"/>
        </w:rPr>
        <w:t xml:space="preserve">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lastRenderedPageBreak/>
        <w:t>“Clinical Trial/ Study Report”</w:t>
      </w:r>
      <w:r w:rsidRPr="00717DB1">
        <w:rPr>
          <w:rFonts w:eastAsia="Times New Roman"/>
          <w:szCs w:val="24"/>
          <w:lang w:val="en-US" w:eastAsia="en-US"/>
        </w:rPr>
        <w:t xml:space="preserve"> A written description of a trial/ study of any therapeutic, prophylactic or diagnostic agent conducted in human study participants in which the clinical and statistical description, presentations and analyses are fully integrated into a single report.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“Contract”</w:t>
      </w:r>
      <w:r w:rsidRPr="00717DB1">
        <w:rPr>
          <w:rFonts w:eastAsia="Times New Roman"/>
          <w:szCs w:val="24"/>
          <w:lang w:val="en-US" w:eastAsia="en-US"/>
        </w:rPr>
        <w:t xml:space="preserve"> A written, dated and signed agreement between two or more involved parties that sets out any arrangements on delegation and distribution of tasks and obligations and, if appropriate, on financial matters. The protocol may serve as the basis of a contract.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“Data and Safety Monitoring Board”</w:t>
      </w:r>
      <w:r w:rsidRPr="00717DB1">
        <w:rPr>
          <w:rFonts w:eastAsia="Times New Roman"/>
          <w:szCs w:val="24"/>
          <w:lang w:val="en-US" w:eastAsia="en-US"/>
        </w:rPr>
        <w:t xml:space="preserve"> An independent data monitoring committee that may be established by the sponsor to assess at intervals the progress of a clinical trial, the safety data and the critical efficacy endpoints and to recommend to the sponsor whether to continue, modify, or stop a trial.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“Documentation”</w:t>
      </w:r>
      <w:r w:rsidRPr="00717DB1">
        <w:rPr>
          <w:rFonts w:eastAsia="Times New Roman"/>
          <w:szCs w:val="24"/>
          <w:lang w:val="en-US" w:eastAsia="en-US"/>
        </w:rPr>
        <w:t xml:space="preserve"> All records, in any form (including, but not limited to, written, electronic, magnetic, and optical records, and scans, x-rays, and electrocardiograms) that describe or record the methods, conduct, and/or results of a trial, the factors affecting a trial, and the actions taken.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“Essential Documents”</w:t>
      </w:r>
      <w:r w:rsidRPr="00717DB1">
        <w:rPr>
          <w:rFonts w:eastAsia="Times New Roman"/>
          <w:szCs w:val="24"/>
          <w:lang w:val="en-US" w:eastAsia="en-US"/>
        </w:rPr>
        <w:t xml:space="preserve"> Documents which individually and collectively permit evaluation of the conduct of a study and the quality of the data produced.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“Ethical Clearance”</w:t>
      </w:r>
      <w:r w:rsidRPr="00717DB1">
        <w:rPr>
          <w:rFonts w:eastAsia="Times New Roman"/>
          <w:szCs w:val="24"/>
          <w:lang w:val="en-US" w:eastAsia="en-US"/>
        </w:rPr>
        <w:t xml:space="preserve"> An authorization to conduct a clinical trial issued by the Rwanda National Ethics Committee (RNEC) or Institutional Review Boards (IRB) based on ethical </w:t>
      </w:r>
      <w:r w:rsidR="005D6ECB">
        <w:rPr>
          <w:rFonts w:eastAsia="Times New Roman"/>
          <w:szCs w:val="24"/>
          <w:lang w:val="en-US" w:eastAsia="en-US"/>
        </w:rPr>
        <w:t xml:space="preserve">and scientific </w:t>
      </w:r>
      <w:r w:rsidRPr="00717DB1">
        <w:rPr>
          <w:rFonts w:eastAsia="Times New Roman"/>
          <w:szCs w:val="24"/>
          <w:lang w:val="en-US" w:eastAsia="en-US"/>
        </w:rPr>
        <w:t xml:space="preserve">issues related to trials involving human participants in Rwanda.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“Good Clinical Practice”</w:t>
      </w:r>
      <w:r w:rsidRPr="00717DB1">
        <w:rPr>
          <w:rFonts w:eastAsia="Times New Roman"/>
          <w:szCs w:val="24"/>
          <w:lang w:val="en-US" w:eastAsia="en-US"/>
        </w:rPr>
        <w:t xml:space="preserve"> A standard for the design, conduct, performance, monitoring, auditing, recording, analyses and reporting of clinical trials that provide assurance that the data and reported results are credible and accurate and that the rights, integrity, and confidentiality of trial/study participants are protected. </w:t>
      </w:r>
    </w:p>
    <w:p w:rsidR="007B2FF6" w:rsidRPr="00717DB1" w:rsidRDefault="007B2FF6" w:rsidP="00031375">
      <w:pPr>
        <w:tabs>
          <w:tab w:val="left" w:pos="9356"/>
        </w:tabs>
        <w:spacing w:before="10" w:after="6" w:line="276" w:lineRule="auto"/>
        <w:ind w:right="4"/>
        <w:rPr>
          <w:rFonts w:eastAsia="Times New Roman"/>
          <w:szCs w:val="24"/>
          <w:lang w:val="en-US" w:eastAsia="en-US"/>
        </w:rPr>
      </w:pPr>
      <w:r w:rsidRPr="00717DB1">
        <w:rPr>
          <w:rFonts w:eastAsia="Times New Roman"/>
          <w:b/>
          <w:bCs/>
          <w:i/>
          <w:iCs/>
          <w:szCs w:val="24"/>
          <w:lang w:val="en-US" w:eastAsia="en-US"/>
        </w:rPr>
        <w:t xml:space="preserve"> “Informed Consent”</w:t>
      </w:r>
      <w:r w:rsidRPr="00717DB1">
        <w:rPr>
          <w:rFonts w:eastAsia="Times New Roman"/>
          <w:szCs w:val="24"/>
          <w:lang w:val="en-US" w:eastAsia="en-US"/>
        </w:rPr>
        <w:t xml:space="preserve"> A process by which a study participant voluntarily confirms his or her willingness to participate in a particular trial, after having been informed of all aspects of the trial that are relevant to the study participant's decision to participate. Informed consent is documented by means of a written, signed and dated informed consent form.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“Institutional Review Board/Independent Ethics Committee (IRB/IEC)”</w:t>
      </w:r>
      <w:r w:rsidRPr="00717DB1">
        <w:rPr>
          <w:rFonts w:eastAsia="Times New Roman"/>
          <w:szCs w:val="24"/>
          <w:lang w:val="en-US" w:eastAsia="en-US"/>
        </w:rPr>
        <w:t xml:space="preserve"> An independent body constituted of medical, scientific, and non-scientific members, whose responsibility is to ensure the protection of the rights, safety and well-being of human involved in a trial by, among other things, reviewing, approving, and providing continuing review of trial protocol and amendments and of the methods and material to be used in obtaining and documenting informed consent of trial participants.</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‘’Investigational medicinal Product”</w:t>
      </w:r>
      <w:r w:rsidRPr="00717DB1">
        <w:rPr>
          <w:rFonts w:eastAsia="Times New Roman"/>
          <w:szCs w:val="24"/>
          <w:lang w:val="en-US" w:eastAsia="en-US"/>
        </w:rPr>
        <w:t xml:space="preserve"> A pharmaceutical form of an active ingredient or placebo being tested or used as a reference in a clinical trial, including a product with a marketing authorization when used or assembled (formulated or packaged) in a way different from the approved form, or when used for an unapproved indication, or when used to gain further information about an approved use. </w:t>
      </w:r>
    </w:p>
    <w:p w:rsidR="008402F3" w:rsidRPr="008402F3" w:rsidRDefault="007B2FF6" w:rsidP="008402F3">
      <w:pPr>
        <w:tabs>
          <w:tab w:val="left" w:pos="9356"/>
        </w:tabs>
        <w:spacing w:before="240" w:after="6" w:line="276" w:lineRule="auto"/>
        <w:ind w:right="4"/>
        <w:rPr>
          <w:rFonts w:eastAsia="Times New Roman"/>
          <w:b/>
          <w:bCs/>
          <w:i/>
          <w:iCs/>
          <w:szCs w:val="24"/>
          <w:lang w:val="en-US" w:eastAsia="en-US"/>
        </w:rPr>
      </w:pPr>
      <w:r w:rsidRPr="00717DB1">
        <w:rPr>
          <w:rFonts w:eastAsia="Times New Roman"/>
          <w:b/>
          <w:i/>
          <w:spacing w:val="1"/>
          <w:szCs w:val="24"/>
        </w:rPr>
        <w:lastRenderedPageBreak/>
        <w:t>S</w:t>
      </w:r>
      <w:r w:rsidRPr="00717DB1">
        <w:rPr>
          <w:rFonts w:eastAsia="Times New Roman"/>
          <w:b/>
          <w:i/>
          <w:szCs w:val="24"/>
        </w:rPr>
        <w:t>po</w:t>
      </w:r>
      <w:r w:rsidRPr="00717DB1">
        <w:rPr>
          <w:rFonts w:eastAsia="Times New Roman"/>
          <w:b/>
          <w:i/>
          <w:spacing w:val="1"/>
          <w:szCs w:val="24"/>
        </w:rPr>
        <w:t>n</w:t>
      </w:r>
      <w:r w:rsidRPr="00717DB1">
        <w:rPr>
          <w:rFonts w:eastAsia="Times New Roman"/>
          <w:b/>
          <w:i/>
          <w:szCs w:val="24"/>
        </w:rPr>
        <w:t>sor”</w:t>
      </w:r>
      <w:r w:rsidRPr="00717DB1">
        <w:rPr>
          <w:rFonts w:eastAsia="Times New Roman"/>
          <w:b/>
          <w:i/>
          <w:spacing w:val="6"/>
          <w:szCs w:val="24"/>
        </w:rPr>
        <w:t xml:space="preserve"> </w:t>
      </w:r>
      <w:r w:rsidRPr="00717DB1">
        <w:rPr>
          <w:rFonts w:eastAsia="Times New Roman"/>
          <w:szCs w:val="24"/>
        </w:rPr>
        <w:t>An</w:t>
      </w:r>
      <w:r w:rsidRPr="00717DB1">
        <w:rPr>
          <w:rFonts w:eastAsia="Times New Roman"/>
          <w:spacing w:val="4"/>
          <w:szCs w:val="24"/>
        </w:rPr>
        <w:t xml:space="preserve"> </w:t>
      </w:r>
      <w:r w:rsidRPr="00717DB1">
        <w:rPr>
          <w:rFonts w:eastAsia="Times New Roman"/>
          <w:szCs w:val="24"/>
        </w:rPr>
        <w:t>ind</w:t>
      </w:r>
      <w:r w:rsidRPr="00717DB1">
        <w:rPr>
          <w:rFonts w:eastAsia="Times New Roman"/>
          <w:spacing w:val="1"/>
          <w:szCs w:val="24"/>
        </w:rPr>
        <w:t>i</w:t>
      </w:r>
      <w:r w:rsidRPr="00717DB1">
        <w:rPr>
          <w:rFonts w:eastAsia="Times New Roman"/>
          <w:spacing w:val="-2"/>
          <w:szCs w:val="24"/>
        </w:rPr>
        <w:t>v</w:t>
      </w:r>
      <w:r w:rsidRPr="00717DB1">
        <w:rPr>
          <w:rFonts w:eastAsia="Times New Roman"/>
          <w:szCs w:val="24"/>
        </w:rPr>
        <w:t>idua</w:t>
      </w:r>
      <w:r w:rsidRPr="00717DB1">
        <w:rPr>
          <w:rFonts w:eastAsia="Times New Roman"/>
          <w:spacing w:val="-2"/>
          <w:szCs w:val="24"/>
        </w:rPr>
        <w:t>l</w:t>
      </w:r>
      <w:r w:rsidRPr="00717DB1">
        <w:rPr>
          <w:rFonts w:eastAsia="Times New Roman"/>
          <w:szCs w:val="24"/>
        </w:rPr>
        <w:t>,</w:t>
      </w:r>
      <w:r w:rsidRPr="00717DB1">
        <w:rPr>
          <w:rFonts w:eastAsia="Times New Roman"/>
          <w:spacing w:val="5"/>
          <w:szCs w:val="24"/>
        </w:rPr>
        <w:t xml:space="preserve"> </w:t>
      </w:r>
      <w:r w:rsidRPr="00717DB1">
        <w:rPr>
          <w:rFonts w:eastAsia="Times New Roman"/>
          <w:spacing w:val="-1"/>
          <w:szCs w:val="24"/>
        </w:rPr>
        <w:t>c</w:t>
      </w:r>
      <w:r w:rsidRPr="00717DB1">
        <w:rPr>
          <w:rFonts w:eastAsia="Times New Roman"/>
          <w:szCs w:val="24"/>
        </w:rPr>
        <w:t>ompa</w:t>
      </w:r>
      <w:r w:rsidRPr="00717DB1">
        <w:rPr>
          <w:rFonts w:eastAsia="Times New Roman"/>
          <w:spacing w:val="2"/>
          <w:szCs w:val="24"/>
        </w:rPr>
        <w:t>n</w:t>
      </w:r>
      <w:r w:rsidRPr="00717DB1">
        <w:rPr>
          <w:rFonts w:eastAsia="Times New Roman"/>
          <w:spacing w:val="-5"/>
          <w:szCs w:val="24"/>
        </w:rPr>
        <w:t>y</w:t>
      </w:r>
      <w:r w:rsidRPr="00717DB1">
        <w:rPr>
          <w:rFonts w:eastAsia="Times New Roman"/>
          <w:szCs w:val="24"/>
        </w:rPr>
        <w:t>,</w:t>
      </w:r>
      <w:r w:rsidRPr="00717DB1">
        <w:rPr>
          <w:rFonts w:eastAsia="Times New Roman"/>
          <w:spacing w:val="5"/>
          <w:szCs w:val="24"/>
        </w:rPr>
        <w:t xml:space="preserve"> </w:t>
      </w:r>
      <w:r w:rsidRPr="00717DB1">
        <w:rPr>
          <w:rFonts w:eastAsia="Times New Roman"/>
          <w:szCs w:val="24"/>
        </w:rPr>
        <w:t>in</w:t>
      </w:r>
      <w:r w:rsidRPr="00717DB1">
        <w:rPr>
          <w:rFonts w:eastAsia="Times New Roman"/>
          <w:spacing w:val="3"/>
          <w:szCs w:val="24"/>
        </w:rPr>
        <w:t>s</w:t>
      </w:r>
      <w:r w:rsidRPr="00717DB1">
        <w:rPr>
          <w:rFonts w:eastAsia="Times New Roman"/>
          <w:szCs w:val="24"/>
        </w:rPr>
        <w:t>t</w:t>
      </w:r>
      <w:r w:rsidRPr="00717DB1">
        <w:rPr>
          <w:rFonts w:eastAsia="Times New Roman"/>
          <w:spacing w:val="1"/>
          <w:szCs w:val="24"/>
        </w:rPr>
        <w:t>i</w:t>
      </w:r>
      <w:r w:rsidRPr="00717DB1">
        <w:rPr>
          <w:rFonts w:eastAsia="Times New Roman"/>
          <w:szCs w:val="24"/>
        </w:rPr>
        <w:t>tu</w:t>
      </w:r>
      <w:r w:rsidRPr="00717DB1">
        <w:rPr>
          <w:rFonts w:eastAsia="Times New Roman"/>
          <w:spacing w:val="1"/>
          <w:szCs w:val="24"/>
        </w:rPr>
        <w:t>t</w:t>
      </w:r>
      <w:r w:rsidRPr="00717DB1">
        <w:rPr>
          <w:rFonts w:eastAsia="Times New Roman"/>
          <w:szCs w:val="24"/>
        </w:rPr>
        <w:t>ion</w:t>
      </w:r>
      <w:r w:rsidRPr="00717DB1">
        <w:rPr>
          <w:rFonts w:eastAsia="Times New Roman"/>
          <w:spacing w:val="5"/>
          <w:szCs w:val="24"/>
        </w:rPr>
        <w:t xml:space="preserve"> </w:t>
      </w:r>
      <w:r w:rsidRPr="00717DB1">
        <w:rPr>
          <w:rFonts w:eastAsia="Times New Roman"/>
          <w:szCs w:val="24"/>
        </w:rPr>
        <w:t>or</w:t>
      </w:r>
      <w:r w:rsidRPr="00717DB1">
        <w:rPr>
          <w:rFonts w:eastAsia="Times New Roman"/>
          <w:spacing w:val="4"/>
          <w:szCs w:val="24"/>
        </w:rPr>
        <w:t xml:space="preserve"> </w:t>
      </w:r>
      <w:r w:rsidRPr="00717DB1">
        <w:rPr>
          <w:rFonts w:eastAsia="Times New Roman"/>
          <w:szCs w:val="24"/>
        </w:rPr>
        <w:t>o</w:t>
      </w:r>
      <w:r w:rsidRPr="00717DB1">
        <w:rPr>
          <w:rFonts w:eastAsia="Times New Roman"/>
          <w:spacing w:val="-1"/>
          <w:szCs w:val="24"/>
        </w:rPr>
        <w:t>r</w:t>
      </w:r>
      <w:r w:rsidRPr="00717DB1">
        <w:rPr>
          <w:rFonts w:eastAsia="Times New Roman"/>
          <w:szCs w:val="24"/>
        </w:rPr>
        <w:t>g</w:t>
      </w:r>
      <w:r w:rsidRPr="00717DB1">
        <w:rPr>
          <w:rFonts w:eastAsia="Times New Roman"/>
          <w:spacing w:val="-1"/>
          <w:szCs w:val="24"/>
        </w:rPr>
        <w:t>a</w:t>
      </w:r>
      <w:r w:rsidRPr="00717DB1">
        <w:rPr>
          <w:rFonts w:eastAsia="Times New Roman"/>
          <w:szCs w:val="24"/>
        </w:rPr>
        <w:t>ni</w:t>
      </w:r>
      <w:r w:rsidRPr="00717DB1">
        <w:rPr>
          <w:rFonts w:eastAsia="Times New Roman"/>
          <w:spacing w:val="2"/>
          <w:szCs w:val="24"/>
        </w:rPr>
        <w:t>z</w:t>
      </w:r>
      <w:r w:rsidRPr="00717DB1">
        <w:rPr>
          <w:rFonts w:eastAsia="Times New Roman"/>
          <w:spacing w:val="-1"/>
          <w:szCs w:val="24"/>
        </w:rPr>
        <w:t>a</w:t>
      </w:r>
      <w:r w:rsidRPr="00717DB1">
        <w:rPr>
          <w:rFonts w:eastAsia="Times New Roman"/>
          <w:szCs w:val="24"/>
        </w:rPr>
        <w:t>t</w:t>
      </w:r>
      <w:r w:rsidRPr="00717DB1">
        <w:rPr>
          <w:rFonts w:eastAsia="Times New Roman"/>
          <w:spacing w:val="1"/>
          <w:szCs w:val="24"/>
        </w:rPr>
        <w:t>i</w:t>
      </w:r>
      <w:r w:rsidRPr="00717DB1">
        <w:rPr>
          <w:rFonts w:eastAsia="Times New Roman"/>
          <w:szCs w:val="24"/>
        </w:rPr>
        <w:t>on</w:t>
      </w:r>
      <w:r w:rsidRPr="00717DB1">
        <w:rPr>
          <w:rFonts w:eastAsia="Times New Roman"/>
          <w:spacing w:val="5"/>
          <w:szCs w:val="24"/>
        </w:rPr>
        <w:t xml:space="preserve"> </w:t>
      </w:r>
      <w:r w:rsidRPr="00717DB1">
        <w:rPr>
          <w:rFonts w:eastAsia="Times New Roman"/>
          <w:szCs w:val="24"/>
        </w:rPr>
        <w:t>whi</w:t>
      </w:r>
      <w:r w:rsidRPr="00717DB1">
        <w:rPr>
          <w:rFonts w:eastAsia="Times New Roman"/>
          <w:spacing w:val="-1"/>
          <w:szCs w:val="24"/>
        </w:rPr>
        <w:t>c</w:t>
      </w:r>
      <w:r w:rsidRPr="00717DB1">
        <w:rPr>
          <w:rFonts w:eastAsia="Times New Roman"/>
          <w:szCs w:val="24"/>
        </w:rPr>
        <w:t>h</w:t>
      </w:r>
      <w:r w:rsidRPr="00717DB1">
        <w:rPr>
          <w:rFonts w:eastAsia="Times New Roman"/>
          <w:spacing w:val="5"/>
          <w:szCs w:val="24"/>
        </w:rPr>
        <w:t xml:space="preserve"> </w:t>
      </w:r>
      <w:r w:rsidRPr="00717DB1">
        <w:rPr>
          <w:rFonts w:eastAsia="Times New Roman"/>
          <w:szCs w:val="24"/>
        </w:rPr>
        <w:t>tak</w:t>
      </w:r>
      <w:r w:rsidRPr="00717DB1">
        <w:rPr>
          <w:rFonts w:eastAsia="Times New Roman"/>
          <w:spacing w:val="-1"/>
          <w:szCs w:val="24"/>
        </w:rPr>
        <w:t>e</w:t>
      </w:r>
      <w:r w:rsidRPr="00717DB1">
        <w:rPr>
          <w:rFonts w:eastAsia="Times New Roman"/>
          <w:szCs w:val="24"/>
        </w:rPr>
        <w:t>s</w:t>
      </w:r>
      <w:r w:rsidRPr="00717DB1">
        <w:rPr>
          <w:rFonts w:eastAsia="Times New Roman"/>
          <w:spacing w:val="5"/>
          <w:szCs w:val="24"/>
        </w:rPr>
        <w:t xml:space="preserve"> </w:t>
      </w:r>
      <w:r w:rsidRPr="00717DB1">
        <w:rPr>
          <w:rFonts w:eastAsia="Times New Roman"/>
          <w:szCs w:val="24"/>
        </w:rPr>
        <w:t>r</w:t>
      </w:r>
      <w:r w:rsidRPr="00717DB1">
        <w:rPr>
          <w:rFonts w:eastAsia="Times New Roman"/>
          <w:spacing w:val="-2"/>
          <w:szCs w:val="24"/>
        </w:rPr>
        <w:t>e</w:t>
      </w:r>
      <w:r w:rsidRPr="00717DB1">
        <w:rPr>
          <w:rFonts w:eastAsia="Times New Roman"/>
          <w:szCs w:val="24"/>
        </w:rPr>
        <w:t>spons</w:t>
      </w:r>
      <w:r w:rsidRPr="00717DB1">
        <w:rPr>
          <w:rFonts w:eastAsia="Times New Roman"/>
          <w:spacing w:val="1"/>
          <w:szCs w:val="24"/>
        </w:rPr>
        <w:t>i</w:t>
      </w:r>
      <w:r w:rsidRPr="00717DB1">
        <w:rPr>
          <w:rFonts w:eastAsia="Times New Roman"/>
          <w:szCs w:val="24"/>
        </w:rPr>
        <w:t>bi</w:t>
      </w:r>
      <w:r w:rsidRPr="00717DB1">
        <w:rPr>
          <w:rFonts w:eastAsia="Times New Roman"/>
          <w:spacing w:val="1"/>
          <w:szCs w:val="24"/>
        </w:rPr>
        <w:t>l</w:t>
      </w:r>
      <w:r w:rsidRPr="00717DB1">
        <w:rPr>
          <w:rFonts w:eastAsia="Times New Roman"/>
          <w:szCs w:val="24"/>
        </w:rPr>
        <w:t>i</w:t>
      </w:r>
      <w:r w:rsidRPr="00717DB1">
        <w:rPr>
          <w:rFonts w:eastAsia="Times New Roman"/>
          <w:spacing w:val="3"/>
          <w:szCs w:val="24"/>
        </w:rPr>
        <w:t>t</w:t>
      </w:r>
      <w:r w:rsidRPr="00717DB1">
        <w:rPr>
          <w:rFonts w:eastAsia="Times New Roman"/>
          <w:szCs w:val="24"/>
        </w:rPr>
        <w:t>y</w:t>
      </w:r>
      <w:r w:rsidRPr="00717DB1">
        <w:rPr>
          <w:rFonts w:eastAsia="Times New Roman"/>
          <w:spacing w:val="-3"/>
          <w:szCs w:val="24"/>
        </w:rPr>
        <w:t xml:space="preserve"> </w:t>
      </w:r>
      <w:r w:rsidRPr="00717DB1">
        <w:rPr>
          <w:rFonts w:eastAsia="Times New Roman"/>
          <w:szCs w:val="24"/>
        </w:rPr>
        <w:t>f</w:t>
      </w:r>
      <w:r w:rsidRPr="00717DB1">
        <w:rPr>
          <w:rFonts w:eastAsia="Times New Roman"/>
          <w:spacing w:val="1"/>
          <w:szCs w:val="24"/>
        </w:rPr>
        <w:t>o</w:t>
      </w:r>
      <w:r w:rsidRPr="00717DB1">
        <w:rPr>
          <w:rFonts w:eastAsia="Times New Roman"/>
          <w:szCs w:val="24"/>
        </w:rPr>
        <w:t>r</w:t>
      </w:r>
      <w:r w:rsidRPr="00717DB1">
        <w:rPr>
          <w:rFonts w:eastAsia="Times New Roman"/>
          <w:spacing w:val="4"/>
          <w:szCs w:val="24"/>
        </w:rPr>
        <w:t xml:space="preserve"> </w:t>
      </w:r>
      <w:r w:rsidRPr="00717DB1">
        <w:rPr>
          <w:rFonts w:eastAsia="Times New Roman"/>
          <w:szCs w:val="24"/>
        </w:rPr>
        <w:t>the in</w:t>
      </w:r>
      <w:r w:rsidRPr="00717DB1">
        <w:rPr>
          <w:rFonts w:eastAsia="Times New Roman"/>
          <w:spacing w:val="1"/>
          <w:szCs w:val="24"/>
        </w:rPr>
        <w:t>i</w:t>
      </w:r>
      <w:r w:rsidRPr="00717DB1">
        <w:rPr>
          <w:rFonts w:eastAsia="Times New Roman"/>
          <w:szCs w:val="24"/>
        </w:rPr>
        <w:t>t</w:t>
      </w:r>
      <w:r w:rsidRPr="00717DB1">
        <w:rPr>
          <w:rFonts w:eastAsia="Times New Roman"/>
          <w:spacing w:val="1"/>
          <w:szCs w:val="24"/>
        </w:rPr>
        <w:t>i</w:t>
      </w:r>
      <w:r w:rsidRPr="00717DB1">
        <w:rPr>
          <w:rFonts w:eastAsia="Times New Roman"/>
          <w:spacing w:val="-1"/>
          <w:szCs w:val="24"/>
        </w:rPr>
        <w:t>a</w:t>
      </w:r>
      <w:r w:rsidRPr="00717DB1">
        <w:rPr>
          <w:rFonts w:eastAsia="Times New Roman"/>
          <w:szCs w:val="24"/>
        </w:rPr>
        <w:t>t</w:t>
      </w:r>
      <w:r w:rsidRPr="00717DB1">
        <w:rPr>
          <w:rFonts w:eastAsia="Times New Roman"/>
          <w:spacing w:val="1"/>
          <w:szCs w:val="24"/>
        </w:rPr>
        <w:t>i</w:t>
      </w:r>
      <w:r w:rsidRPr="00717DB1">
        <w:rPr>
          <w:rFonts w:eastAsia="Times New Roman"/>
          <w:szCs w:val="24"/>
        </w:rPr>
        <w:t>on,</w:t>
      </w:r>
      <w:r w:rsidRPr="00717DB1">
        <w:rPr>
          <w:rFonts w:eastAsia="Times New Roman"/>
          <w:spacing w:val="2"/>
          <w:szCs w:val="24"/>
        </w:rPr>
        <w:t xml:space="preserve"> </w:t>
      </w:r>
      <w:r w:rsidRPr="00717DB1">
        <w:rPr>
          <w:rFonts w:eastAsia="Times New Roman"/>
          <w:szCs w:val="24"/>
        </w:rPr>
        <w:t>man</w:t>
      </w:r>
      <w:r w:rsidRPr="00717DB1">
        <w:rPr>
          <w:rFonts w:eastAsia="Times New Roman"/>
          <w:spacing w:val="-1"/>
          <w:szCs w:val="24"/>
        </w:rPr>
        <w:t>a</w:t>
      </w:r>
      <w:r w:rsidRPr="00717DB1">
        <w:rPr>
          <w:rFonts w:eastAsia="Times New Roman"/>
          <w:spacing w:val="-2"/>
          <w:szCs w:val="24"/>
        </w:rPr>
        <w:t>g</w:t>
      </w:r>
      <w:r w:rsidRPr="00717DB1">
        <w:rPr>
          <w:rFonts w:eastAsia="Times New Roman"/>
          <w:spacing w:val="-1"/>
          <w:szCs w:val="24"/>
        </w:rPr>
        <w:t>e</w:t>
      </w:r>
      <w:r w:rsidRPr="00717DB1">
        <w:rPr>
          <w:rFonts w:eastAsia="Times New Roman"/>
          <w:szCs w:val="24"/>
        </w:rPr>
        <w:t>ment</w:t>
      </w:r>
      <w:r w:rsidRPr="00717DB1">
        <w:rPr>
          <w:rFonts w:eastAsia="Times New Roman"/>
          <w:spacing w:val="4"/>
          <w:szCs w:val="24"/>
        </w:rPr>
        <w:t xml:space="preserve"> </w:t>
      </w:r>
      <w:r w:rsidRPr="00717DB1">
        <w:rPr>
          <w:rFonts w:eastAsia="Times New Roman"/>
          <w:spacing w:val="-1"/>
          <w:szCs w:val="24"/>
        </w:rPr>
        <w:t>a</w:t>
      </w:r>
      <w:r w:rsidRPr="00717DB1">
        <w:rPr>
          <w:rFonts w:eastAsia="Times New Roman"/>
          <w:szCs w:val="24"/>
        </w:rPr>
        <w:t>nd/or</w:t>
      </w:r>
      <w:r w:rsidRPr="00717DB1">
        <w:rPr>
          <w:rFonts w:eastAsia="Times New Roman"/>
          <w:spacing w:val="2"/>
          <w:szCs w:val="24"/>
        </w:rPr>
        <w:t xml:space="preserve"> </w:t>
      </w:r>
      <w:r w:rsidRPr="00717DB1">
        <w:rPr>
          <w:rFonts w:eastAsia="Times New Roman"/>
          <w:szCs w:val="24"/>
        </w:rPr>
        <w:t>fin</w:t>
      </w:r>
      <w:r w:rsidRPr="00717DB1">
        <w:rPr>
          <w:rFonts w:eastAsia="Times New Roman"/>
          <w:spacing w:val="-1"/>
          <w:szCs w:val="24"/>
        </w:rPr>
        <w:t>a</w:t>
      </w:r>
      <w:r w:rsidRPr="00717DB1">
        <w:rPr>
          <w:rFonts w:eastAsia="Times New Roman"/>
          <w:szCs w:val="24"/>
        </w:rPr>
        <w:t>n</w:t>
      </w:r>
      <w:r w:rsidRPr="00717DB1">
        <w:rPr>
          <w:rFonts w:eastAsia="Times New Roman"/>
          <w:spacing w:val="-1"/>
          <w:szCs w:val="24"/>
        </w:rPr>
        <w:t>c</w:t>
      </w:r>
      <w:r w:rsidRPr="00717DB1">
        <w:rPr>
          <w:rFonts w:eastAsia="Times New Roman"/>
          <w:szCs w:val="24"/>
        </w:rPr>
        <w:t>i</w:t>
      </w:r>
      <w:r w:rsidRPr="00717DB1">
        <w:rPr>
          <w:rFonts w:eastAsia="Times New Roman"/>
          <w:spacing w:val="3"/>
          <w:szCs w:val="24"/>
        </w:rPr>
        <w:t>n</w:t>
      </w:r>
      <w:r w:rsidRPr="00717DB1">
        <w:rPr>
          <w:rFonts w:eastAsia="Times New Roman"/>
          <w:szCs w:val="24"/>
        </w:rPr>
        <w:t>g of</w:t>
      </w:r>
      <w:r w:rsidRPr="00717DB1">
        <w:rPr>
          <w:rFonts w:eastAsia="Times New Roman"/>
          <w:spacing w:val="4"/>
          <w:szCs w:val="24"/>
        </w:rPr>
        <w:t xml:space="preserve"> </w:t>
      </w:r>
      <w:r w:rsidRPr="00717DB1">
        <w:rPr>
          <w:rFonts w:eastAsia="Times New Roman"/>
          <w:szCs w:val="24"/>
        </w:rPr>
        <w:t>a</w:t>
      </w:r>
      <w:r w:rsidRPr="00717DB1">
        <w:rPr>
          <w:rFonts w:eastAsia="Times New Roman"/>
          <w:spacing w:val="1"/>
          <w:szCs w:val="24"/>
        </w:rPr>
        <w:t xml:space="preserve"> </w:t>
      </w:r>
      <w:r w:rsidRPr="00717DB1">
        <w:rPr>
          <w:rFonts w:eastAsia="Times New Roman"/>
          <w:szCs w:val="24"/>
        </w:rPr>
        <w:t>trial.</w:t>
      </w:r>
      <w:r w:rsidRPr="00717DB1">
        <w:rPr>
          <w:rFonts w:eastAsia="Times New Roman"/>
          <w:spacing w:val="2"/>
          <w:szCs w:val="24"/>
        </w:rPr>
        <w:t xml:space="preserve"> </w:t>
      </w:r>
      <w:r w:rsidRPr="00717DB1">
        <w:rPr>
          <w:rFonts w:eastAsia="Times New Roman"/>
          <w:szCs w:val="24"/>
        </w:rPr>
        <w:t>This</w:t>
      </w:r>
      <w:r w:rsidRPr="00717DB1">
        <w:rPr>
          <w:rFonts w:eastAsia="Times New Roman"/>
          <w:spacing w:val="2"/>
          <w:szCs w:val="24"/>
        </w:rPr>
        <w:t xml:space="preserve"> </w:t>
      </w:r>
      <w:r w:rsidRPr="00717DB1">
        <w:rPr>
          <w:rFonts w:eastAsia="Times New Roman"/>
          <w:spacing w:val="-1"/>
          <w:szCs w:val="24"/>
        </w:rPr>
        <w:t>e</w:t>
      </w:r>
      <w:r w:rsidRPr="00717DB1">
        <w:rPr>
          <w:rFonts w:eastAsia="Times New Roman"/>
          <w:spacing w:val="2"/>
          <w:szCs w:val="24"/>
        </w:rPr>
        <w:t>x</w:t>
      </w:r>
      <w:r w:rsidRPr="00717DB1">
        <w:rPr>
          <w:rFonts w:eastAsia="Times New Roman"/>
          <w:spacing w:val="-1"/>
          <w:szCs w:val="24"/>
        </w:rPr>
        <w:t>c</w:t>
      </w:r>
      <w:r w:rsidRPr="00717DB1">
        <w:rPr>
          <w:rFonts w:eastAsia="Times New Roman"/>
          <w:szCs w:val="24"/>
        </w:rPr>
        <w:t>ludes</w:t>
      </w:r>
      <w:r w:rsidRPr="00717DB1">
        <w:rPr>
          <w:rFonts w:eastAsia="Times New Roman"/>
          <w:spacing w:val="2"/>
          <w:szCs w:val="24"/>
        </w:rPr>
        <w:t xml:space="preserve"> </w:t>
      </w:r>
      <w:r w:rsidRPr="00717DB1">
        <w:rPr>
          <w:rFonts w:eastAsia="Times New Roman"/>
          <w:spacing w:val="-1"/>
          <w:szCs w:val="24"/>
        </w:rPr>
        <w:t>a</w:t>
      </w:r>
      <w:r w:rsidRPr="00717DB1">
        <w:rPr>
          <w:rFonts w:eastAsia="Times New Roman"/>
          <w:szCs w:val="24"/>
        </w:rPr>
        <w:t>n</w:t>
      </w:r>
      <w:r w:rsidRPr="00717DB1">
        <w:rPr>
          <w:rFonts w:eastAsia="Times New Roman"/>
          <w:spacing w:val="2"/>
          <w:szCs w:val="24"/>
        </w:rPr>
        <w:t xml:space="preserve"> </w:t>
      </w:r>
      <w:r w:rsidRPr="00717DB1">
        <w:rPr>
          <w:rFonts w:eastAsia="Times New Roman"/>
          <w:szCs w:val="24"/>
        </w:rPr>
        <w:t>ind</w:t>
      </w:r>
      <w:r w:rsidRPr="00717DB1">
        <w:rPr>
          <w:rFonts w:eastAsia="Times New Roman"/>
          <w:spacing w:val="1"/>
          <w:szCs w:val="24"/>
        </w:rPr>
        <w:t>i</w:t>
      </w:r>
      <w:r w:rsidRPr="00717DB1">
        <w:rPr>
          <w:rFonts w:eastAsia="Times New Roman"/>
          <w:szCs w:val="24"/>
        </w:rPr>
        <w:t>vidual</w:t>
      </w:r>
      <w:r w:rsidRPr="00717DB1">
        <w:rPr>
          <w:rFonts w:eastAsia="Times New Roman"/>
          <w:spacing w:val="2"/>
          <w:szCs w:val="24"/>
        </w:rPr>
        <w:t xml:space="preserve"> </w:t>
      </w:r>
      <w:r w:rsidRPr="00717DB1">
        <w:rPr>
          <w:rFonts w:eastAsia="Times New Roman"/>
          <w:spacing w:val="-1"/>
          <w:szCs w:val="24"/>
        </w:rPr>
        <w:t>c</w:t>
      </w:r>
      <w:r w:rsidRPr="00717DB1">
        <w:rPr>
          <w:rFonts w:eastAsia="Times New Roman"/>
          <w:szCs w:val="24"/>
        </w:rPr>
        <w:t>ompa</w:t>
      </w:r>
      <w:r w:rsidRPr="00717DB1">
        <w:rPr>
          <w:rFonts w:eastAsia="Times New Roman"/>
          <w:spacing w:val="2"/>
          <w:szCs w:val="24"/>
        </w:rPr>
        <w:t>n</w:t>
      </w:r>
      <w:r w:rsidRPr="00717DB1">
        <w:rPr>
          <w:rFonts w:eastAsia="Times New Roman"/>
          <w:spacing w:val="-5"/>
          <w:szCs w:val="24"/>
        </w:rPr>
        <w:t>y</w:t>
      </w:r>
      <w:r w:rsidRPr="00717DB1">
        <w:rPr>
          <w:rFonts w:eastAsia="Times New Roman"/>
          <w:szCs w:val="24"/>
        </w:rPr>
        <w:t>, ins</w:t>
      </w:r>
      <w:r w:rsidRPr="00717DB1">
        <w:rPr>
          <w:rFonts w:eastAsia="Times New Roman"/>
          <w:spacing w:val="1"/>
          <w:szCs w:val="24"/>
        </w:rPr>
        <w:t>t</w:t>
      </w:r>
      <w:r w:rsidRPr="00717DB1">
        <w:rPr>
          <w:rFonts w:eastAsia="Times New Roman"/>
          <w:szCs w:val="24"/>
        </w:rPr>
        <w:t>i</w:t>
      </w:r>
      <w:r w:rsidRPr="00717DB1">
        <w:rPr>
          <w:rFonts w:eastAsia="Times New Roman"/>
          <w:spacing w:val="1"/>
          <w:szCs w:val="24"/>
        </w:rPr>
        <w:t>t</w:t>
      </w:r>
      <w:r w:rsidRPr="00717DB1">
        <w:rPr>
          <w:rFonts w:eastAsia="Times New Roman"/>
          <w:szCs w:val="24"/>
        </w:rPr>
        <w:t>ut</w:t>
      </w:r>
      <w:r w:rsidRPr="00717DB1">
        <w:rPr>
          <w:rFonts w:eastAsia="Times New Roman"/>
          <w:spacing w:val="1"/>
          <w:szCs w:val="24"/>
        </w:rPr>
        <w:t>i</w:t>
      </w:r>
      <w:r w:rsidRPr="00717DB1">
        <w:rPr>
          <w:rFonts w:eastAsia="Times New Roman"/>
          <w:szCs w:val="24"/>
        </w:rPr>
        <w:t>on</w:t>
      </w:r>
      <w:r w:rsidRPr="00717DB1">
        <w:rPr>
          <w:rFonts w:eastAsia="Times New Roman"/>
          <w:spacing w:val="3"/>
          <w:szCs w:val="24"/>
        </w:rPr>
        <w:t xml:space="preserve"> </w:t>
      </w:r>
      <w:r w:rsidRPr="00717DB1">
        <w:rPr>
          <w:rFonts w:eastAsia="Times New Roman"/>
          <w:szCs w:val="24"/>
        </w:rPr>
        <w:t>or</w:t>
      </w:r>
      <w:r w:rsidRPr="00717DB1">
        <w:rPr>
          <w:rFonts w:eastAsia="Times New Roman"/>
          <w:spacing w:val="2"/>
          <w:szCs w:val="24"/>
        </w:rPr>
        <w:t xml:space="preserve"> </w:t>
      </w:r>
      <w:r w:rsidRPr="00717DB1">
        <w:rPr>
          <w:rFonts w:eastAsia="Times New Roman"/>
          <w:szCs w:val="24"/>
        </w:rPr>
        <w:t>o</w:t>
      </w:r>
      <w:r w:rsidRPr="00717DB1">
        <w:rPr>
          <w:rFonts w:eastAsia="Times New Roman"/>
          <w:spacing w:val="-1"/>
          <w:szCs w:val="24"/>
        </w:rPr>
        <w:t>r</w:t>
      </w:r>
      <w:r w:rsidRPr="00717DB1">
        <w:rPr>
          <w:rFonts w:eastAsia="Times New Roman"/>
          <w:spacing w:val="-2"/>
          <w:szCs w:val="24"/>
        </w:rPr>
        <w:t>g</w:t>
      </w:r>
      <w:r w:rsidRPr="00717DB1">
        <w:rPr>
          <w:rFonts w:eastAsia="Times New Roman"/>
          <w:spacing w:val="-1"/>
          <w:szCs w:val="24"/>
        </w:rPr>
        <w:t>a</w:t>
      </w:r>
      <w:r w:rsidRPr="00717DB1">
        <w:rPr>
          <w:rFonts w:eastAsia="Times New Roman"/>
          <w:szCs w:val="24"/>
        </w:rPr>
        <w:t>ni</w:t>
      </w:r>
      <w:r w:rsidRPr="00717DB1">
        <w:rPr>
          <w:rFonts w:eastAsia="Times New Roman"/>
          <w:spacing w:val="2"/>
          <w:szCs w:val="24"/>
        </w:rPr>
        <w:t>z</w:t>
      </w:r>
      <w:r w:rsidRPr="00717DB1">
        <w:rPr>
          <w:rFonts w:eastAsia="Times New Roman"/>
          <w:spacing w:val="-1"/>
          <w:szCs w:val="24"/>
        </w:rPr>
        <w:t>a</w:t>
      </w:r>
      <w:r w:rsidRPr="00717DB1">
        <w:rPr>
          <w:rFonts w:eastAsia="Times New Roman"/>
          <w:szCs w:val="24"/>
        </w:rPr>
        <w:t>t</w:t>
      </w:r>
      <w:r w:rsidRPr="00717DB1">
        <w:rPr>
          <w:rFonts w:eastAsia="Times New Roman"/>
          <w:spacing w:val="1"/>
          <w:szCs w:val="24"/>
        </w:rPr>
        <w:t>i</w:t>
      </w:r>
      <w:r w:rsidRPr="00717DB1">
        <w:rPr>
          <w:rFonts w:eastAsia="Times New Roman"/>
          <w:szCs w:val="24"/>
        </w:rPr>
        <w:t>on</w:t>
      </w:r>
      <w:r w:rsidRPr="00717DB1">
        <w:rPr>
          <w:rFonts w:eastAsia="Times New Roman"/>
          <w:spacing w:val="3"/>
          <w:szCs w:val="24"/>
        </w:rPr>
        <w:t xml:space="preserve"> </w:t>
      </w:r>
      <w:r w:rsidRPr="00717DB1">
        <w:rPr>
          <w:rFonts w:eastAsia="Times New Roman"/>
          <w:szCs w:val="24"/>
        </w:rPr>
        <w:t>whi</w:t>
      </w:r>
      <w:r w:rsidRPr="00717DB1">
        <w:rPr>
          <w:rFonts w:eastAsia="Times New Roman"/>
          <w:spacing w:val="-1"/>
          <w:szCs w:val="24"/>
        </w:rPr>
        <w:t>c</w:t>
      </w:r>
      <w:r w:rsidRPr="00717DB1">
        <w:rPr>
          <w:rFonts w:eastAsia="Times New Roman"/>
          <w:szCs w:val="24"/>
        </w:rPr>
        <w:t>h</w:t>
      </w:r>
      <w:r w:rsidRPr="00717DB1">
        <w:rPr>
          <w:rFonts w:eastAsia="Times New Roman"/>
          <w:spacing w:val="3"/>
          <w:szCs w:val="24"/>
        </w:rPr>
        <w:t xml:space="preserve"> </w:t>
      </w:r>
      <w:r w:rsidRPr="00717DB1">
        <w:rPr>
          <w:rFonts w:eastAsia="Times New Roman"/>
          <w:szCs w:val="24"/>
        </w:rPr>
        <w:t>h</w:t>
      </w:r>
      <w:r w:rsidRPr="00717DB1">
        <w:rPr>
          <w:rFonts w:eastAsia="Times New Roman"/>
          <w:spacing w:val="-1"/>
          <w:szCs w:val="24"/>
        </w:rPr>
        <w:t>a</w:t>
      </w:r>
      <w:r w:rsidRPr="00717DB1">
        <w:rPr>
          <w:rFonts w:eastAsia="Times New Roman"/>
          <w:szCs w:val="24"/>
        </w:rPr>
        <w:t>s</w:t>
      </w:r>
      <w:r w:rsidRPr="00717DB1">
        <w:rPr>
          <w:rFonts w:eastAsia="Times New Roman"/>
          <w:spacing w:val="3"/>
          <w:szCs w:val="24"/>
        </w:rPr>
        <w:t xml:space="preserve"> </w:t>
      </w:r>
      <w:r w:rsidRPr="00717DB1">
        <w:rPr>
          <w:rFonts w:eastAsia="Times New Roman"/>
          <w:spacing w:val="2"/>
          <w:szCs w:val="24"/>
        </w:rPr>
        <w:t>b</w:t>
      </w:r>
      <w:r w:rsidRPr="00717DB1">
        <w:rPr>
          <w:rFonts w:eastAsia="Times New Roman"/>
          <w:spacing w:val="-1"/>
          <w:szCs w:val="24"/>
        </w:rPr>
        <w:t>ee</w:t>
      </w:r>
      <w:r w:rsidRPr="00717DB1">
        <w:rPr>
          <w:rFonts w:eastAsia="Times New Roman"/>
          <w:szCs w:val="24"/>
        </w:rPr>
        <w:t>n</w:t>
      </w:r>
      <w:r w:rsidRPr="00717DB1">
        <w:rPr>
          <w:rFonts w:eastAsia="Times New Roman"/>
          <w:spacing w:val="5"/>
          <w:szCs w:val="24"/>
        </w:rPr>
        <w:t xml:space="preserve"> </w:t>
      </w:r>
      <w:r w:rsidRPr="00717DB1">
        <w:rPr>
          <w:rFonts w:eastAsia="Times New Roman"/>
          <w:szCs w:val="24"/>
        </w:rPr>
        <w:t>r</w:t>
      </w:r>
      <w:r w:rsidRPr="00717DB1">
        <w:rPr>
          <w:rFonts w:eastAsia="Times New Roman"/>
          <w:spacing w:val="-2"/>
          <w:szCs w:val="24"/>
        </w:rPr>
        <w:t>e</w:t>
      </w:r>
      <w:r w:rsidRPr="00717DB1">
        <w:rPr>
          <w:rFonts w:eastAsia="Times New Roman"/>
          <w:szCs w:val="24"/>
        </w:rPr>
        <w:t>q</w:t>
      </w:r>
      <w:r w:rsidRPr="00717DB1">
        <w:rPr>
          <w:rFonts w:eastAsia="Times New Roman"/>
          <w:spacing w:val="2"/>
          <w:szCs w:val="24"/>
        </w:rPr>
        <w:t>u</w:t>
      </w:r>
      <w:r w:rsidRPr="00717DB1">
        <w:rPr>
          <w:rFonts w:eastAsia="Times New Roman"/>
          <w:spacing w:val="-1"/>
          <w:szCs w:val="24"/>
        </w:rPr>
        <w:t>e</w:t>
      </w:r>
      <w:r w:rsidRPr="00717DB1">
        <w:rPr>
          <w:rFonts w:eastAsia="Times New Roman"/>
          <w:spacing w:val="2"/>
          <w:szCs w:val="24"/>
        </w:rPr>
        <w:t>s</w:t>
      </w:r>
      <w:r w:rsidRPr="00717DB1">
        <w:rPr>
          <w:rFonts w:eastAsia="Times New Roman"/>
          <w:szCs w:val="24"/>
        </w:rPr>
        <w:t>ted</w:t>
      </w:r>
      <w:r w:rsidRPr="00717DB1">
        <w:rPr>
          <w:rFonts w:eastAsia="Times New Roman"/>
          <w:spacing w:val="2"/>
          <w:szCs w:val="24"/>
        </w:rPr>
        <w:t xml:space="preserve"> </w:t>
      </w:r>
      <w:r w:rsidRPr="00717DB1">
        <w:rPr>
          <w:rFonts w:eastAsia="Times New Roman"/>
          <w:szCs w:val="24"/>
        </w:rPr>
        <w:t>to</w:t>
      </w:r>
      <w:r w:rsidRPr="00717DB1">
        <w:rPr>
          <w:rFonts w:eastAsia="Times New Roman"/>
          <w:spacing w:val="3"/>
          <w:szCs w:val="24"/>
        </w:rPr>
        <w:t xml:space="preserve"> </w:t>
      </w:r>
      <w:r w:rsidRPr="00717DB1">
        <w:rPr>
          <w:rFonts w:eastAsia="Times New Roman"/>
          <w:szCs w:val="24"/>
        </w:rPr>
        <w:t>p</w:t>
      </w:r>
      <w:r w:rsidRPr="00717DB1">
        <w:rPr>
          <w:rFonts w:eastAsia="Times New Roman"/>
          <w:spacing w:val="-1"/>
          <w:szCs w:val="24"/>
        </w:rPr>
        <w:t>r</w:t>
      </w:r>
      <w:r w:rsidRPr="00717DB1">
        <w:rPr>
          <w:rFonts w:eastAsia="Times New Roman"/>
          <w:szCs w:val="24"/>
        </w:rPr>
        <w:t>ovide</w:t>
      </w:r>
      <w:r w:rsidRPr="00717DB1">
        <w:rPr>
          <w:rFonts w:eastAsia="Times New Roman"/>
          <w:spacing w:val="2"/>
          <w:szCs w:val="24"/>
        </w:rPr>
        <w:t xml:space="preserve"> </w:t>
      </w:r>
      <w:r w:rsidRPr="00717DB1">
        <w:rPr>
          <w:rFonts w:eastAsia="Times New Roman"/>
          <w:szCs w:val="24"/>
        </w:rPr>
        <w:t>mon</w:t>
      </w:r>
      <w:r w:rsidRPr="00717DB1">
        <w:rPr>
          <w:rFonts w:eastAsia="Times New Roman"/>
          <w:spacing w:val="4"/>
          <w:szCs w:val="24"/>
        </w:rPr>
        <w:t>e</w:t>
      </w:r>
      <w:r w:rsidRPr="00717DB1">
        <w:rPr>
          <w:rFonts w:eastAsia="Times New Roman"/>
          <w:szCs w:val="24"/>
        </w:rPr>
        <w:t>y f</w:t>
      </w:r>
      <w:r w:rsidRPr="00717DB1">
        <w:rPr>
          <w:rFonts w:eastAsia="Times New Roman"/>
          <w:spacing w:val="1"/>
          <w:szCs w:val="24"/>
        </w:rPr>
        <w:t>o</w:t>
      </w:r>
      <w:r w:rsidRPr="00717DB1">
        <w:rPr>
          <w:rFonts w:eastAsia="Times New Roman"/>
          <w:szCs w:val="24"/>
        </w:rPr>
        <w:t>r</w:t>
      </w:r>
      <w:r w:rsidRPr="00717DB1">
        <w:rPr>
          <w:rFonts w:eastAsia="Times New Roman"/>
          <w:spacing w:val="2"/>
          <w:szCs w:val="24"/>
        </w:rPr>
        <w:t xml:space="preserve"> </w:t>
      </w:r>
      <w:r w:rsidRPr="00717DB1">
        <w:rPr>
          <w:rFonts w:eastAsia="Times New Roman"/>
          <w:szCs w:val="24"/>
        </w:rPr>
        <w:t>a</w:t>
      </w:r>
      <w:r w:rsidRPr="00717DB1">
        <w:rPr>
          <w:rFonts w:eastAsia="Times New Roman"/>
          <w:spacing w:val="2"/>
          <w:szCs w:val="24"/>
        </w:rPr>
        <w:t xml:space="preserve"> </w:t>
      </w:r>
      <w:r w:rsidRPr="00717DB1">
        <w:rPr>
          <w:rFonts w:eastAsia="Times New Roman"/>
          <w:szCs w:val="24"/>
        </w:rPr>
        <w:t>trial</w:t>
      </w:r>
      <w:r w:rsidRPr="00717DB1">
        <w:rPr>
          <w:rFonts w:eastAsia="Times New Roman"/>
          <w:spacing w:val="5"/>
          <w:szCs w:val="24"/>
        </w:rPr>
        <w:t xml:space="preserve"> </w:t>
      </w:r>
      <w:r w:rsidRPr="00717DB1">
        <w:rPr>
          <w:rFonts w:eastAsia="Times New Roman"/>
          <w:spacing w:val="-1"/>
          <w:szCs w:val="24"/>
        </w:rPr>
        <w:t>a</w:t>
      </w:r>
      <w:r w:rsidRPr="00717DB1">
        <w:rPr>
          <w:rFonts w:eastAsia="Times New Roman"/>
          <w:szCs w:val="24"/>
        </w:rPr>
        <w:t>nd</w:t>
      </w:r>
      <w:r w:rsidRPr="00717DB1">
        <w:rPr>
          <w:rFonts w:eastAsia="Times New Roman"/>
          <w:spacing w:val="3"/>
          <w:szCs w:val="24"/>
        </w:rPr>
        <w:t xml:space="preserve"> </w:t>
      </w:r>
      <w:r w:rsidRPr="00717DB1">
        <w:rPr>
          <w:rFonts w:eastAsia="Times New Roman"/>
          <w:szCs w:val="24"/>
        </w:rPr>
        <w:t>d</w:t>
      </w:r>
      <w:r w:rsidRPr="00717DB1">
        <w:rPr>
          <w:rFonts w:eastAsia="Times New Roman"/>
          <w:spacing w:val="2"/>
          <w:szCs w:val="24"/>
        </w:rPr>
        <w:t>o</w:t>
      </w:r>
      <w:r w:rsidRPr="00717DB1">
        <w:rPr>
          <w:rFonts w:eastAsia="Times New Roman"/>
          <w:spacing w:val="-1"/>
          <w:szCs w:val="24"/>
        </w:rPr>
        <w:t>e</w:t>
      </w:r>
      <w:r w:rsidRPr="00717DB1">
        <w:rPr>
          <w:rFonts w:eastAsia="Times New Roman"/>
          <w:szCs w:val="24"/>
        </w:rPr>
        <w:t>s</w:t>
      </w:r>
      <w:r w:rsidRPr="00717DB1">
        <w:rPr>
          <w:rFonts w:eastAsia="Times New Roman"/>
          <w:spacing w:val="3"/>
          <w:szCs w:val="24"/>
        </w:rPr>
        <w:t xml:space="preserve"> </w:t>
      </w:r>
      <w:r w:rsidRPr="00717DB1">
        <w:rPr>
          <w:rFonts w:eastAsia="Times New Roman"/>
          <w:szCs w:val="24"/>
        </w:rPr>
        <w:t>not b</w:t>
      </w:r>
      <w:r w:rsidRPr="00717DB1">
        <w:rPr>
          <w:rFonts w:eastAsia="Times New Roman"/>
          <w:spacing w:val="-1"/>
          <w:szCs w:val="24"/>
        </w:rPr>
        <w:t>e</w:t>
      </w:r>
      <w:r w:rsidRPr="00717DB1">
        <w:rPr>
          <w:rFonts w:eastAsia="Times New Roman"/>
          <w:szCs w:val="24"/>
        </w:rPr>
        <w:t>n</w:t>
      </w:r>
      <w:r w:rsidRPr="00717DB1">
        <w:rPr>
          <w:rFonts w:eastAsia="Times New Roman"/>
          <w:spacing w:val="-1"/>
          <w:szCs w:val="24"/>
        </w:rPr>
        <w:t>e</w:t>
      </w:r>
      <w:r w:rsidRPr="00717DB1">
        <w:rPr>
          <w:rFonts w:eastAsia="Times New Roman"/>
          <w:szCs w:val="24"/>
        </w:rPr>
        <w:t xml:space="preserve">fit in </w:t>
      </w:r>
      <w:r w:rsidRPr="00717DB1">
        <w:rPr>
          <w:rFonts w:eastAsia="Times New Roman"/>
          <w:spacing w:val="-1"/>
          <w:szCs w:val="24"/>
        </w:rPr>
        <w:t>a</w:t>
      </w:r>
      <w:r w:rsidRPr="00717DB1">
        <w:rPr>
          <w:rFonts w:eastAsia="Times New Roman"/>
          <w:spacing w:val="5"/>
          <w:szCs w:val="24"/>
        </w:rPr>
        <w:t>n</w:t>
      </w:r>
      <w:r w:rsidRPr="00717DB1">
        <w:rPr>
          <w:rFonts w:eastAsia="Times New Roman"/>
          <w:szCs w:val="24"/>
        </w:rPr>
        <w:t>y</w:t>
      </w:r>
      <w:r w:rsidRPr="00717DB1">
        <w:rPr>
          <w:rFonts w:eastAsia="Times New Roman"/>
          <w:spacing w:val="-5"/>
          <w:szCs w:val="24"/>
        </w:rPr>
        <w:t xml:space="preserve"> </w:t>
      </w:r>
      <w:r w:rsidRPr="00717DB1">
        <w:rPr>
          <w:rFonts w:eastAsia="Times New Roman"/>
          <w:szCs w:val="24"/>
        </w:rPr>
        <w:t>w</w:t>
      </w:r>
      <w:r w:rsidRPr="00717DB1">
        <w:rPr>
          <w:rFonts w:eastAsia="Times New Roman"/>
          <w:spacing w:val="3"/>
          <w:szCs w:val="24"/>
        </w:rPr>
        <w:t>a</w:t>
      </w:r>
      <w:r w:rsidRPr="00717DB1">
        <w:rPr>
          <w:rFonts w:eastAsia="Times New Roman"/>
          <w:szCs w:val="24"/>
        </w:rPr>
        <w:t>y</w:t>
      </w:r>
      <w:r w:rsidRPr="00717DB1">
        <w:rPr>
          <w:rFonts w:eastAsia="Times New Roman"/>
          <w:spacing w:val="-3"/>
          <w:szCs w:val="24"/>
        </w:rPr>
        <w:t xml:space="preserve"> </w:t>
      </w:r>
      <w:r w:rsidRPr="00717DB1">
        <w:rPr>
          <w:rFonts w:eastAsia="Times New Roman"/>
          <w:szCs w:val="24"/>
        </w:rPr>
        <w:t>f</w:t>
      </w:r>
      <w:r w:rsidRPr="00717DB1">
        <w:rPr>
          <w:rFonts w:eastAsia="Times New Roman"/>
          <w:spacing w:val="-1"/>
          <w:szCs w:val="24"/>
        </w:rPr>
        <w:t>r</w:t>
      </w:r>
      <w:r w:rsidRPr="00717DB1">
        <w:rPr>
          <w:rFonts w:eastAsia="Times New Roman"/>
          <w:szCs w:val="24"/>
        </w:rPr>
        <w:t xml:space="preserve">om </w:t>
      </w:r>
      <w:r w:rsidRPr="00717DB1">
        <w:rPr>
          <w:rFonts w:eastAsia="Times New Roman"/>
          <w:spacing w:val="3"/>
          <w:szCs w:val="24"/>
        </w:rPr>
        <w:t>t</w:t>
      </w:r>
      <w:r w:rsidRPr="00717DB1">
        <w:rPr>
          <w:rFonts w:eastAsia="Times New Roman"/>
          <w:szCs w:val="24"/>
        </w:rPr>
        <w:t>he</w:t>
      </w:r>
      <w:r w:rsidRPr="00717DB1">
        <w:rPr>
          <w:rFonts w:eastAsia="Times New Roman"/>
          <w:spacing w:val="-1"/>
          <w:szCs w:val="24"/>
        </w:rPr>
        <w:t xml:space="preserve"> re</w:t>
      </w:r>
      <w:r w:rsidRPr="00717DB1">
        <w:rPr>
          <w:rFonts w:eastAsia="Times New Roman"/>
          <w:szCs w:val="24"/>
        </w:rPr>
        <w:t>sul</w:t>
      </w:r>
      <w:r w:rsidRPr="00717DB1">
        <w:rPr>
          <w:rFonts w:eastAsia="Times New Roman"/>
          <w:spacing w:val="1"/>
          <w:szCs w:val="24"/>
        </w:rPr>
        <w:t>t</w:t>
      </w:r>
      <w:r w:rsidRPr="00717DB1">
        <w:rPr>
          <w:rFonts w:eastAsia="Times New Roman"/>
          <w:szCs w:val="24"/>
        </w:rPr>
        <w:t>s of the</w:t>
      </w:r>
      <w:r w:rsidRPr="00717DB1">
        <w:rPr>
          <w:rFonts w:eastAsia="Times New Roman"/>
          <w:spacing w:val="-1"/>
          <w:szCs w:val="24"/>
        </w:rPr>
        <w:t xml:space="preserve"> </w:t>
      </w:r>
      <w:r w:rsidRPr="00717DB1">
        <w:rPr>
          <w:rFonts w:eastAsia="Times New Roman"/>
          <w:szCs w:val="24"/>
        </w:rPr>
        <w:t>trial</w:t>
      </w:r>
    </w:p>
    <w:p w:rsidR="007B2FF6" w:rsidRDefault="008402F3" w:rsidP="00031375">
      <w:pPr>
        <w:tabs>
          <w:tab w:val="left" w:pos="9356"/>
        </w:tabs>
        <w:spacing w:before="240" w:after="6" w:line="276" w:lineRule="auto"/>
        <w:ind w:right="4"/>
        <w:rPr>
          <w:rFonts w:eastAsia="Times New Roman"/>
          <w:szCs w:val="24"/>
          <w:lang w:val="en-US" w:eastAsia="en-US"/>
        </w:rPr>
      </w:pPr>
      <w:r w:rsidRPr="008402F3">
        <w:rPr>
          <w:rFonts w:eastAsia="Times New Roman"/>
          <w:b/>
          <w:bCs/>
          <w:i/>
          <w:iCs/>
          <w:szCs w:val="24"/>
          <w:lang w:val="en-US" w:eastAsia="en-US"/>
        </w:rPr>
        <w:t xml:space="preserve"> “Investigator”</w:t>
      </w:r>
      <w:r w:rsidRPr="008402F3">
        <w:rPr>
          <w:rFonts w:eastAsia="Times New Roman"/>
          <w:szCs w:val="24"/>
          <w:lang w:val="en-US" w:eastAsia="en-US"/>
        </w:rPr>
        <w:t xml:space="preserve"> </w:t>
      </w:r>
      <w:r w:rsidRPr="008402F3">
        <w:t>An individual who conducts a clinical investigation.</w:t>
      </w:r>
    </w:p>
    <w:p w:rsidR="008C2F13" w:rsidRPr="008C2F13" w:rsidRDefault="008C2F13" w:rsidP="008C2F13">
      <w:pPr>
        <w:tabs>
          <w:tab w:val="left" w:pos="9356"/>
        </w:tabs>
        <w:spacing w:before="240" w:after="6" w:line="276" w:lineRule="auto"/>
        <w:ind w:right="4"/>
        <w:rPr>
          <w:rFonts w:eastAsia="Times New Roman"/>
          <w:szCs w:val="24"/>
          <w:lang w:val="en-US" w:eastAsia="en-US"/>
        </w:rPr>
      </w:pPr>
      <w:r w:rsidRPr="008C2F13">
        <w:rPr>
          <w:rFonts w:eastAsia="Times New Roman"/>
          <w:b/>
          <w:bCs/>
          <w:i/>
          <w:iCs/>
          <w:szCs w:val="24"/>
          <w:lang w:val="en-US" w:eastAsia="en-US"/>
        </w:rPr>
        <w:t xml:space="preserve">“Sub-investigator” </w:t>
      </w:r>
      <w:r w:rsidRPr="008C2F13">
        <w:rPr>
          <w:rFonts w:eastAsia="Times New Roman"/>
          <w:bCs/>
          <w:iCs/>
          <w:szCs w:val="24"/>
          <w:lang w:val="en-US" w:eastAsia="en-US"/>
        </w:rPr>
        <w:t>Any member of a clinical trial team, supervised by the investigator at a trial site and allowed to perform critical trial-related procedures</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“Investigator's Brochure”</w:t>
      </w:r>
      <w:r w:rsidRPr="00717DB1">
        <w:rPr>
          <w:rFonts w:eastAsia="Times New Roman"/>
          <w:szCs w:val="24"/>
          <w:lang w:val="en-US" w:eastAsia="en-US"/>
        </w:rPr>
        <w:t xml:space="preserve"> A compilation of the clinical and non-clinical data on the investigational product(s) which is relevant to the study of the investigational product(s) in human study participants.</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i/>
          <w:color w:val="333333"/>
          <w:szCs w:val="24"/>
        </w:rPr>
        <w:t>“Pla</w:t>
      </w:r>
      <w:r w:rsidRPr="00717DB1">
        <w:rPr>
          <w:rFonts w:eastAsia="Times New Roman"/>
          <w:b/>
          <w:i/>
          <w:color w:val="333333"/>
          <w:spacing w:val="-1"/>
          <w:szCs w:val="24"/>
        </w:rPr>
        <w:t>ce</w:t>
      </w:r>
      <w:r w:rsidRPr="00717DB1">
        <w:rPr>
          <w:rFonts w:eastAsia="Times New Roman"/>
          <w:b/>
          <w:i/>
          <w:color w:val="333333"/>
          <w:szCs w:val="24"/>
        </w:rPr>
        <w:t xml:space="preserve">bo” </w:t>
      </w:r>
      <w:r w:rsidRPr="00717DB1">
        <w:rPr>
          <w:rFonts w:eastAsia="Times New Roman"/>
          <w:color w:val="333333"/>
          <w:szCs w:val="24"/>
        </w:rPr>
        <w:t>A m</w:t>
      </w:r>
      <w:r w:rsidRPr="00717DB1">
        <w:rPr>
          <w:rFonts w:eastAsia="Times New Roman"/>
          <w:color w:val="333333"/>
          <w:spacing w:val="-1"/>
          <w:szCs w:val="24"/>
        </w:rPr>
        <w:t>e</w:t>
      </w:r>
      <w:r w:rsidRPr="00717DB1">
        <w:rPr>
          <w:rFonts w:eastAsia="Times New Roman"/>
          <w:color w:val="333333"/>
          <w:szCs w:val="24"/>
        </w:rPr>
        <w:t>di</w:t>
      </w:r>
      <w:r w:rsidRPr="00717DB1">
        <w:rPr>
          <w:rFonts w:eastAsia="Times New Roman"/>
          <w:color w:val="333333"/>
          <w:spacing w:val="2"/>
          <w:szCs w:val="24"/>
        </w:rPr>
        <w:t>c</w:t>
      </w:r>
      <w:r w:rsidRPr="00717DB1">
        <w:rPr>
          <w:rFonts w:eastAsia="Times New Roman"/>
          <w:color w:val="333333"/>
          <w:spacing w:val="-1"/>
          <w:szCs w:val="24"/>
        </w:rPr>
        <w:t>a</w:t>
      </w:r>
      <w:r w:rsidRPr="00717DB1">
        <w:rPr>
          <w:rFonts w:eastAsia="Times New Roman"/>
          <w:color w:val="333333"/>
          <w:szCs w:val="24"/>
        </w:rPr>
        <w:t>t</w:t>
      </w:r>
      <w:r w:rsidRPr="00717DB1">
        <w:rPr>
          <w:rFonts w:eastAsia="Times New Roman"/>
          <w:color w:val="333333"/>
          <w:spacing w:val="1"/>
          <w:szCs w:val="24"/>
        </w:rPr>
        <w:t>i</w:t>
      </w:r>
      <w:r w:rsidRPr="00717DB1">
        <w:rPr>
          <w:rFonts w:eastAsia="Times New Roman"/>
          <w:color w:val="333333"/>
          <w:szCs w:val="24"/>
        </w:rPr>
        <w:t>on with no a</w:t>
      </w:r>
      <w:r w:rsidRPr="00717DB1">
        <w:rPr>
          <w:rFonts w:eastAsia="Times New Roman"/>
          <w:color w:val="333333"/>
          <w:spacing w:val="-1"/>
          <w:szCs w:val="24"/>
        </w:rPr>
        <w:t>c</w:t>
      </w:r>
      <w:r w:rsidRPr="00717DB1">
        <w:rPr>
          <w:rFonts w:eastAsia="Times New Roman"/>
          <w:color w:val="333333"/>
          <w:szCs w:val="24"/>
        </w:rPr>
        <w:t>t</w:t>
      </w:r>
      <w:r w:rsidRPr="00717DB1">
        <w:rPr>
          <w:rFonts w:eastAsia="Times New Roman"/>
          <w:color w:val="333333"/>
          <w:spacing w:val="1"/>
          <w:szCs w:val="24"/>
        </w:rPr>
        <w:t>i</w:t>
      </w:r>
      <w:r w:rsidRPr="00717DB1">
        <w:rPr>
          <w:rFonts w:eastAsia="Times New Roman"/>
          <w:color w:val="333333"/>
          <w:szCs w:val="24"/>
        </w:rPr>
        <w:t>ve</w:t>
      </w:r>
      <w:r w:rsidRPr="00717DB1">
        <w:rPr>
          <w:rFonts w:eastAsia="Times New Roman"/>
          <w:color w:val="333333"/>
          <w:spacing w:val="-1"/>
          <w:szCs w:val="24"/>
        </w:rPr>
        <w:t xml:space="preserve"> </w:t>
      </w:r>
      <w:r w:rsidRPr="00717DB1">
        <w:rPr>
          <w:rFonts w:eastAsia="Times New Roman"/>
          <w:color w:val="333333"/>
          <w:szCs w:val="24"/>
        </w:rPr>
        <w:t>ingr</w:t>
      </w:r>
      <w:r w:rsidRPr="00717DB1">
        <w:rPr>
          <w:rFonts w:eastAsia="Times New Roman"/>
          <w:color w:val="333333"/>
          <w:spacing w:val="-1"/>
          <w:szCs w:val="24"/>
        </w:rPr>
        <w:t>e</w:t>
      </w:r>
      <w:r w:rsidRPr="00717DB1">
        <w:rPr>
          <w:rFonts w:eastAsia="Times New Roman"/>
          <w:color w:val="333333"/>
          <w:szCs w:val="24"/>
        </w:rPr>
        <w:t>dien</w:t>
      </w:r>
      <w:r w:rsidRPr="00717DB1">
        <w:rPr>
          <w:rFonts w:eastAsia="Times New Roman"/>
          <w:color w:val="333333"/>
          <w:spacing w:val="2"/>
          <w:szCs w:val="24"/>
        </w:rPr>
        <w:t>t</w:t>
      </w:r>
      <w:r w:rsidRPr="00717DB1">
        <w:rPr>
          <w:rFonts w:eastAsia="Times New Roman"/>
          <w:color w:val="333333"/>
          <w:szCs w:val="24"/>
        </w:rPr>
        <w:t>s or a</w:t>
      </w:r>
      <w:r w:rsidRPr="00717DB1">
        <w:rPr>
          <w:rFonts w:eastAsia="Times New Roman"/>
          <w:color w:val="333333"/>
          <w:spacing w:val="-1"/>
          <w:szCs w:val="24"/>
        </w:rPr>
        <w:t xml:space="preserve"> </w:t>
      </w:r>
      <w:r w:rsidRPr="00717DB1">
        <w:rPr>
          <w:rFonts w:eastAsia="Times New Roman"/>
          <w:color w:val="333333"/>
          <w:szCs w:val="24"/>
        </w:rPr>
        <w:t>proc</w:t>
      </w:r>
      <w:r w:rsidRPr="00717DB1">
        <w:rPr>
          <w:rFonts w:eastAsia="Times New Roman"/>
          <w:color w:val="333333"/>
          <w:spacing w:val="-1"/>
          <w:szCs w:val="24"/>
        </w:rPr>
        <w:t>e</w:t>
      </w:r>
      <w:r w:rsidRPr="00717DB1">
        <w:rPr>
          <w:rFonts w:eastAsia="Times New Roman"/>
          <w:color w:val="333333"/>
          <w:szCs w:val="24"/>
        </w:rPr>
        <w:t>dure without</w:t>
      </w:r>
      <w:r w:rsidR="00766E4C">
        <w:rPr>
          <w:rFonts w:eastAsia="Times New Roman"/>
          <w:color w:val="333333"/>
          <w:szCs w:val="24"/>
        </w:rPr>
        <w:t xml:space="preserve"> any therapeutic effect.</w:t>
      </w:r>
      <w:r w:rsidRPr="00717DB1">
        <w:rPr>
          <w:rFonts w:eastAsia="Times New Roman"/>
          <w:color w:val="333333"/>
          <w:spacing w:val="1"/>
          <w:szCs w:val="24"/>
        </w:rPr>
        <w:t xml:space="preserve">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“Materials Transfer Agreement”</w:t>
      </w:r>
      <w:r w:rsidRPr="00717DB1">
        <w:rPr>
          <w:rFonts w:eastAsia="Times New Roman"/>
          <w:szCs w:val="24"/>
          <w:lang w:val="en-US" w:eastAsia="en-US"/>
        </w:rPr>
        <w:t xml:space="preserve"> An MTA is a written contract that governs the transfer of tangible research materials or biological samples between parties.</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“Monitor”</w:t>
      </w:r>
      <w:r w:rsidRPr="00717DB1">
        <w:rPr>
          <w:rFonts w:eastAsia="Times New Roman"/>
          <w:szCs w:val="24"/>
          <w:lang w:val="en-US" w:eastAsia="en-US"/>
        </w:rPr>
        <w:t xml:space="preserve"> The person responsible for ensuring that the study is performed at the agreed progression and that it is conducted, recorded and reported in accordance with the protocol, SOPs, GCP, GLP and </w:t>
      </w:r>
      <w:r w:rsidRPr="00717DB1">
        <w:rPr>
          <w:rFonts w:eastAsia="SimSun"/>
          <w:szCs w:val="24"/>
          <w:lang w:val="en-US" w:eastAsia="en-US"/>
        </w:rPr>
        <w:t xml:space="preserve">the Authority </w:t>
      </w:r>
      <w:r w:rsidRPr="00717DB1">
        <w:rPr>
          <w:rFonts w:eastAsia="Times New Roman"/>
          <w:szCs w:val="24"/>
          <w:lang w:val="en-US" w:eastAsia="en-US"/>
        </w:rPr>
        <w:t xml:space="preserve">requirement(s). </w:t>
      </w:r>
    </w:p>
    <w:p w:rsidR="007B2FF6" w:rsidRPr="00717DB1" w:rsidRDefault="007B2FF6" w:rsidP="00031375">
      <w:pPr>
        <w:tabs>
          <w:tab w:val="left" w:pos="9356"/>
        </w:tabs>
        <w:spacing w:before="240" w:after="6" w:line="276" w:lineRule="auto"/>
        <w:ind w:right="4"/>
        <w:rPr>
          <w:rFonts w:eastAsia="Times New Roman"/>
          <w:b/>
          <w:bCs/>
          <w:szCs w:val="24"/>
          <w:lang w:val="en-US" w:eastAsia="en-US"/>
        </w:rPr>
      </w:pPr>
      <w:r w:rsidRPr="00717DB1">
        <w:rPr>
          <w:rFonts w:eastAsia="Times New Roman"/>
          <w:b/>
          <w:bCs/>
          <w:szCs w:val="24"/>
          <w:lang w:val="en-US" w:eastAsia="en-US"/>
        </w:rPr>
        <w:t>Trial Master File &amp; Essential Documents</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szCs w:val="24"/>
          <w:lang w:val="en-US" w:eastAsia="en-US"/>
        </w:rPr>
        <w:t>The Trial Master File (TMF) and evidence trail (also referred to as the audit trail or document trail) must be maintained in a format which is accessible. A good evidence trail will include documentation which helps ‘tell the story</w:t>
      </w:r>
      <w:r w:rsidR="00EF5CA8">
        <w:rPr>
          <w:rFonts w:eastAsia="Times New Roman"/>
          <w:szCs w:val="24"/>
          <w:lang w:val="en-US" w:eastAsia="en-US"/>
        </w:rPr>
        <w:t xml:space="preserve"> </w:t>
      </w:r>
      <w:r w:rsidRPr="00717DB1">
        <w:rPr>
          <w:rFonts w:eastAsia="Times New Roman"/>
          <w:szCs w:val="24"/>
          <w:lang w:val="en-US" w:eastAsia="en-US"/>
        </w:rPr>
        <w:t>of the trial e.g., documents which describe the handling and decision making associated with notable issues, disagreements etc. These documents are often very helpful for day-to-day management of the trial and handover as well as demonstrating that the organization was acting appropriately at the time; a convincing evidence trail of regulatory compliance will not be able to be pulled together once an inspection notice has been received.</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“Principal Investigator”</w:t>
      </w:r>
      <w:r w:rsidRPr="00717DB1">
        <w:rPr>
          <w:rFonts w:eastAsia="Times New Roman"/>
          <w:szCs w:val="24"/>
          <w:lang w:val="en-US" w:eastAsia="en-US"/>
        </w:rPr>
        <w:t xml:space="preserve"> A person responsible for the conduct of the clinical trial at a trial site who is a physician, dentist or other qualified person, and a member of good standing of a professional body. If a trial is conducted by a team of individuals at a trial site, the principal investigator is the responsible leader of the team.  See also Sub-investigator. </w:t>
      </w:r>
    </w:p>
    <w:p w:rsidR="007B2FF6" w:rsidRPr="00717DB1" w:rsidRDefault="007B2FF6" w:rsidP="00031375">
      <w:pPr>
        <w:tabs>
          <w:tab w:val="left" w:pos="9356"/>
        </w:tabs>
        <w:spacing w:before="10" w:after="6" w:line="276" w:lineRule="auto"/>
        <w:ind w:right="4"/>
        <w:rPr>
          <w:rFonts w:eastAsia="Times New Roman"/>
          <w:szCs w:val="24"/>
          <w:lang w:val="en-US" w:eastAsia="en-US"/>
        </w:rPr>
      </w:pPr>
    </w:p>
    <w:p w:rsidR="000B68DD" w:rsidRDefault="007B2FF6" w:rsidP="00031375">
      <w:pPr>
        <w:tabs>
          <w:tab w:val="left" w:pos="9356"/>
        </w:tabs>
        <w:spacing w:before="10" w:after="6" w:line="276" w:lineRule="auto"/>
        <w:ind w:right="4"/>
        <w:rPr>
          <w:rFonts w:eastAsia="Times New Roman"/>
          <w:szCs w:val="24"/>
          <w:lang w:val="en-US" w:eastAsia="en-US"/>
        </w:rPr>
      </w:pPr>
      <w:r w:rsidRPr="00717DB1">
        <w:rPr>
          <w:rFonts w:eastAsia="Times New Roman"/>
          <w:b/>
          <w:bCs/>
          <w:i/>
          <w:iCs/>
          <w:szCs w:val="24"/>
          <w:lang w:val="en-US" w:eastAsia="en-US"/>
        </w:rPr>
        <w:t>“Protocol”</w:t>
      </w:r>
      <w:r w:rsidRPr="00717DB1">
        <w:rPr>
          <w:rFonts w:eastAsia="Times New Roman"/>
          <w:szCs w:val="24"/>
          <w:lang w:val="en-US" w:eastAsia="en-US"/>
        </w:rPr>
        <w:t xml:space="preserve"> A document that describes the objective(s), design, methodology, statistical considerations and organization of a trial. The protocol usually also gives the background and rationale for the trial but these could be provided in other protocol referenced documents.</w:t>
      </w:r>
    </w:p>
    <w:p w:rsidR="007B2FF6" w:rsidRPr="00717DB1" w:rsidRDefault="007B2FF6" w:rsidP="00031375">
      <w:pPr>
        <w:tabs>
          <w:tab w:val="left" w:pos="9356"/>
        </w:tabs>
        <w:spacing w:before="10" w:after="6" w:line="276" w:lineRule="auto"/>
        <w:ind w:right="4"/>
        <w:rPr>
          <w:rFonts w:eastAsia="Times New Roman"/>
          <w:szCs w:val="24"/>
          <w:lang w:val="en-US" w:eastAsia="en-US"/>
        </w:rPr>
      </w:pPr>
      <w:r w:rsidRPr="00717DB1">
        <w:rPr>
          <w:rFonts w:eastAsia="Times New Roman"/>
          <w:szCs w:val="24"/>
          <w:lang w:val="en-US" w:eastAsia="en-US"/>
        </w:rPr>
        <w:t xml:space="preserve">  </w:t>
      </w:r>
    </w:p>
    <w:p w:rsidR="007B2FF6" w:rsidRPr="00717DB1" w:rsidRDefault="007B2FF6" w:rsidP="00031375">
      <w:pPr>
        <w:tabs>
          <w:tab w:val="left" w:pos="9356"/>
        </w:tabs>
        <w:spacing w:before="10" w:after="6" w:line="276" w:lineRule="auto"/>
        <w:ind w:right="4"/>
        <w:rPr>
          <w:rFonts w:eastAsia="Times New Roman"/>
          <w:szCs w:val="24"/>
          <w:lang w:val="en-US" w:eastAsia="en-US"/>
        </w:rPr>
      </w:pPr>
      <w:r w:rsidRPr="00717DB1">
        <w:rPr>
          <w:rFonts w:eastAsia="Times New Roman"/>
          <w:b/>
          <w:bCs/>
          <w:i/>
          <w:iCs/>
          <w:szCs w:val="24"/>
          <w:lang w:val="en-US" w:eastAsia="en-US"/>
        </w:rPr>
        <w:t>“Protocol Amendment”</w:t>
      </w:r>
      <w:r w:rsidRPr="00717DB1">
        <w:rPr>
          <w:rFonts w:eastAsia="Times New Roman"/>
          <w:szCs w:val="24"/>
          <w:lang w:val="en-US" w:eastAsia="en-US"/>
        </w:rPr>
        <w:t xml:space="preserve"> A written description of change(s) to or formal clarification of a protocol. </w:t>
      </w:r>
    </w:p>
    <w:p w:rsidR="007B2FF6" w:rsidRPr="00717DB1" w:rsidRDefault="007B2FF6" w:rsidP="00031375">
      <w:pPr>
        <w:tabs>
          <w:tab w:val="left" w:pos="9356"/>
        </w:tabs>
        <w:spacing w:before="10" w:after="6" w:line="276" w:lineRule="auto"/>
        <w:ind w:right="4"/>
        <w:rPr>
          <w:rFonts w:eastAsia="Times New Roman"/>
          <w:szCs w:val="24"/>
          <w:lang w:val="en-US" w:eastAsia="en-US"/>
        </w:rPr>
      </w:pPr>
      <w:r w:rsidRPr="00717DB1">
        <w:rPr>
          <w:rFonts w:eastAsia="Times New Roman"/>
          <w:b/>
          <w:bCs/>
          <w:i/>
          <w:iCs/>
          <w:szCs w:val="24"/>
          <w:lang w:val="en-US" w:eastAsia="en-US"/>
        </w:rPr>
        <w:lastRenderedPageBreak/>
        <w:t>“Source Data”</w:t>
      </w:r>
      <w:r w:rsidRPr="00717DB1">
        <w:rPr>
          <w:rFonts w:eastAsia="Times New Roman"/>
          <w:szCs w:val="24"/>
          <w:lang w:val="en-US" w:eastAsia="en-US"/>
        </w:rPr>
        <w:t xml:space="preserve"> All information in original records and certified copies of original records of clinical findings, observations or other activities in a clinical trial necessary for the reconstruction and evaluation of the trial. Source data are contained in source documents (original records or certified copies).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“Sponsor”</w:t>
      </w:r>
      <w:r w:rsidRPr="00717DB1">
        <w:rPr>
          <w:rFonts w:eastAsia="Times New Roman"/>
          <w:szCs w:val="24"/>
          <w:lang w:val="en-US" w:eastAsia="en-US"/>
        </w:rPr>
        <w:t xml:space="preserve"> An individual, company, institution or organization which takes responsibility for the initiation, management and/or financing of a clinical trial.  </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“Sponsor-Investigator”</w:t>
      </w:r>
      <w:r w:rsidRPr="00717DB1">
        <w:rPr>
          <w:rFonts w:eastAsia="Times New Roman"/>
          <w:szCs w:val="24"/>
          <w:lang w:val="en-US" w:eastAsia="en-US"/>
        </w:rPr>
        <w:t xml:space="preserve"> An individual who both initiates and conducts, alone or with others, a clinical trial, and under whose immediate direction the investigational product is administered to, dispensed to, or used by a study participant. The term does not include any person other than an individual (e.g., it does not include a corporation or an agency). The obligations of a sponsor-investigator include both those of a sponsor and those of an investigator.</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szCs w:val="24"/>
        </w:rPr>
        <w:t xml:space="preserve"> “</w:t>
      </w:r>
      <w:r w:rsidRPr="00717DB1">
        <w:rPr>
          <w:b/>
          <w:i/>
          <w:szCs w:val="24"/>
        </w:rPr>
        <w:t>Substantial amendment</w:t>
      </w:r>
      <w:r w:rsidRPr="00717DB1">
        <w:rPr>
          <w:szCs w:val="24"/>
        </w:rPr>
        <w:t xml:space="preserve">”: </w:t>
      </w:r>
      <w:r w:rsidRPr="00717DB1">
        <w:rPr>
          <w:szCs w:val="24"/>
          <w:lang w:eastAsia="en-GB"/>
        </w:rPr>
        <w:t>means change to the terms of the protocol or any other trial supporting documentation that is likely to have significant impact and affect the safety and integrity of trial participants, the scientific value of the research, the conduct or management of the research, and the quality or safety of any investigational medicinal product used in research.</w:t>
      </w:r>
    </w:p>
    <w:p w:rsidR="007B2FF6" w:rsidRPr="00717DB1" w:rsidRDefault="007B2FF6" w:rsidP="00031375">
      <w:pPr>
        <w:tabs>
          <w:tab w:val="left" w:pos="9356"/>
        </w:tabs>
        <w:spacing w:before="240" w:after="6" w:line="276" w:lineRule="auto"/>
        <w:ind w:right="4"/>
        <w:rPr>
          <w:rFonts w:eastAsia="Times New Roman"/>
          <w:szCs w:val="24"/>
          <w:lang w:val="en-US" w:eastAsia="en-US"/>
        </w:rPr>
      </w:pPr>
      <w:r w:rsidRPr="00717DB1">
        <w:rPr>
          <w:rFonts w:eastAsia="Times New Roman"/>
          <w:b/>
          <w:bCs/>
          <w:i/>
          <w:iCs/>
          <w:szCs w:val="24"/>
          <w:lang w:val="en-US" w:eastAsia="en-US"/>
        </w:rPr>
        <w:t>“Trial participant”</w:t>
      </w:r>
      <w:r w:rsidRPr="00717DB1">
        <w:rPr>
          <w:rFonts w:eastAsia="Times New Roman"/>
          <w:szCs w:val="24"/>
          <w:lang w:val="en-US" w:eastAsia="en-US"/>
        </w:rPr>
        <w:t xml:space="preserve"> An individual who participates in a clinical trial either as a recipient of the investigational medicinal product(s) or as a control.  </w:t>
      </w:r>
    </w:p>
    <w:p w:rsidR="00050C95" w:rsidRDefault="007B2FF6" w:rsidP="00031375">
      <w:pPr>
        <w:spacing w:line="276" w:lineRule="auto"/>
        <w:rPr>
          <w:szCs w:val="24"/>
        </w:rPr>
      </w:pPr>
      <w:r w:rsidRPr="00717DB1">
        <w:rPr>
          <w:rFonts w:eastAsia="Times New Roman"/>
          <w:b/>
          <w:bCs/>
          <w:i/>
          <w:iCs/>
          <w:szCs w:val="24"/>
          <w:lang w:val="en-US" w:eastAsia="en-US"/>
        </w:rPr>
        <w:t>“Trial Site”</w:t>
      </w:r>
      <w:r w:rsidRPr="00717DB1">
        <w:rPr>
          <w:rFonts w:eastAsia="Times New Roman"/>
          <w:szCs w:val="24"/>
          <w:lang w:val="en-US" w:eastAsia="en-US"/>
        </w:rPr>
        <w:t xml:space="preserve"> The location(s) where trial-related activities are actually conducted</w:t>
      </w:r>
      <w:r w:rsidR="00BC615B">
        <w:rPr>
          <w:rFonts w:eastAsia="Times New Roman"/>
          <w:szCs w:val="24"/>
          <w:lang w:val="en-US" w:eastAsia="en-US"/>
        </w:rPr>
        <w:t>.</w:t>
      </w:r>
      <w:r w:rsidR="00DC6B2D">
        <w:rPr>
          <w:rFonts w:eastAsia="Times New Roman"/>
          <w:szCs w:val="24"/>
          <w:lang w:val="en-US" w:eastAsia="en-US"/>
        </w:rPr>
        <w:br w:type="page"/>
      </w:r>
    </w:p>
    <w:p w:rsidR="005542AF" w:rsidRPr="006B2232" w:rsidRDefault="00DC6B2D" w:rsidP="00467A56">
      <w:pPr>
        <w:pStyle w:val="Heading1Agency"/>
        <w:numPr>
          <w:ilvl w:val="0"/>
          <w:numId w:val="63"/>
        </w:numPr>
        <w:ind w:left="360"/>
        <w:rPr>
          <w:rFonts w:ascii="Times New Roman" w:hAnsi="Times New Roman" w:cs="Times New Roman"/>
          <w:sz w:val="24"/>
          <w:szCs w:val="24"/>
        </w:rPr>
      </w:pPr>
      <w:bookmarkStart w:id="26" w:name="_Toc71561735"/>
      <w:bookmarkStart w:id="27" w:name="page6"/>
      <w:bookmarkStart w:id="28" w:name="_Toc126247816"/>
      <w:bookmarkEnd w:id="22"/>
      <w:bookmarkEnd w:id="23"/>
      <w:bookmarkEnd w:id="24"/>
      <w:bookmarkEnd w:id="27"/>
      <w:r w:rsidRPr="006B2232">
        <w:rPr>
          <w:rFonts w:ascii="Times New Roman" w:hAnsi="Times New Roman" w:cs="Times New Roman"/>
          <w:sz w:val="24"/>
          <w:szCs w:val="24"/>
        </w:rPr>
        <w:t>INTRODUCTION</w:t>
      </w:r>
      <w:bookmarkEnd w:id="26"/>
      <w:bookmarkEnd w:id="28"/>
      <w:r w:rsidRPr="006B2232">
        <w:rPr>
          <w:rFonts w:ascii="Times New Roman" w:hAnsi="Times New Roman" w:cs="Times New Roman"/>
          <w:sz w:val="24"/>
          <w:szCs w:val="24"/>
        </w:rPr>
        <w:t xml:space="preserve"> </w:t>
      </w:r>
    </w:p>
    <w:p w:rsidR="00DC6B2D" w:rsidRDefault="00DC6B2D" w:rsidP="00031375">
      <w:pPr>
        <w:spacing w:after="5" w:line="276" w:lineRule="auto"/>
        <w:ind w:right="5"/>
        <w:rPr>
          <w:rFonts w:eastAsia="Arial"/>
          <w:bCs/>
          <w:color w:val="231F20"/>
          <w:szCs w:val="24"/>
          <w:lang w:val="en-US" w:eastAsia="en-US"/>
        </w:rPr>
      </w:pPr>
    </w:p>
    <w:p w:rsidR="005542AF" w:rsidRPr="00717DB1" w:rsidRDefault="005542AF" w:rsidP="00031375">
      <w:pPr>
        <w:spacing w:after="5" w:line="276" w:lineRule="auto"/>
        <w:ind w:right="5"/>
        <w:rPr>
          <w:rFonts w:eastAsia="Arial"/>
          <w:bCs/>
          <w:color w:val="231F20"/>
          <w:szCs w:val="24"/>
          <w:lang w:val="en-US" w:eastAsia="en-US"/>
        </w:rPr>
      </w:pPr>
      <w:r w:rsidRPr="00717DB1">
        <w:rPr>
          <w:rFonts w:eastAsia="Arial"/>
          <w:bCs/>
          <w:color w:val="231F20"/>
          <w:szCs w:val="24"/>
          <w:lang w:val="en-US" w:eastAsia="en-US"/>
        </w:rPr>
        <w:t>Clin</w:t>
      </w:r>
      <w:r w:rsidR="006D6353" w:rsidRPr="00717DB1">
        <w:rPr>
          <w:rFonts w:eastAsia="Arial"/>
          <w:bCs/>
          <w:color w:val="231F20"/>
          <w:szCs w:val="24"/>
          <w:lang w:val="en-US" w:eastAsia="en-US"/>
        </w:rPr>
        <w:t>ical trial</w:t>
      </w:r>
      <w:r w:rsidR="005D3DD5" w:rsidRPr="00717DB1">
        <w:rPr>
          <w:rFonts w:eastAsia="Arial"/>
          <w:bCs/>
          <w:color w:val="231F20"/>
          <w:szCs w:val="24"/>
          <w:lang w:val="en-US" w:eastAsia="en-US"/>
        </w:rPr>
        <w:t>s are essential</w:t>
      </w:r>
      <w:r w:rsidR="009B394F" w:rsidRPr="00717DB1">
        <w:rPr>
          <w:rFonts w:eastAsia="Arial"/>
          <w:bCs/>
          <w:color w:val="231F20"/>
          <w:szCs w:val="24"/>
          <w:lang w:val="en-US" w:eastAsia="en-US"/>
        </w:rPr>
        <w:t xml:space="preserve"> for</w:t>
      </w:r>
      <w:r w:rsidR="00332DA3" w:rsidRPr="00717DB1">
        <w:rPr>
          <w:rFonts w:eastAsia="Arial"/>
          <w:bCs/>
          <w:color w:val="231F20"/>
          <w:szCs w:val="24"/>
          <w:lang w:val="en-US" w:eastAsia="en-US"/>
        </w:rPr>
        <w:t xml:space="preserve"> </w:t>
      </w:r>
      <w:r w:rsidR="009B394F" w:rsidRPr="00717DB1">
        <w:rPr>
          <w:rFonts w:eastAsia="Arial"/>
          <w:bCs/>
          <w:color w:val="231F20"/>
          <w:szCs w:val="24"/>
          <w:lang w:val="en-US" w:eastAsia="en-US"/>
        </w:rPr>
        <w:t>research and development</w:t>
      </w:r>
      <w:r w:rsidR="00BD4BF3">
        <w:rPr>
          <w:rFonts w:eastAsia="Arial"/>
          <w:bCs/>
          <w:color w:val="231F20"/>
          <w:szCs w:val="24"/>
          <w:lang w:val="en-US" w:eastAsia="en-US"/>
        </w:rPr>
        <w:t xml:space="preserve"> </w:t>
      </w:r>
      <w:r w:rsidR="005D3DD5" w:rsidRPr="00717DB1">
        <w:rPr>
          <w:rFonts w:eastAsia="Arial"/>
          <w:bCs/>
          <w:color w:val="231F20"/>
          <w:szCs w:val="24"/>
          <w:lang w:val="en-US" w:eastAsia="en-US"/>
        </w:rPr>
        <w:t>(R&amp;D)</w:t>
      </w:r>
      <w:r w:rsidR="009B394F" w:rsidRPr="00717DB1">
        <w:rPr>
          <w:rFonts w:eastAsia="Arial"/>
          <w:bCs/>
          <w:color w:val="231F20"/>
          <w:szCs w:val="24"/>
          <w:lang w:val="en-US" w:eastAsia="en-US"/>
        </w:rPr>
        <w:t xml:space="preserve"> in the area of drug </w:t>
      </w:r>
      <w:r w:rsidR="005D3DD5" w:rsidRPr="00717DB1">
        <w:rPr>
          <w:rFonts w:eastAsia="Arial"/>
          <w:bCs/>
          <w:color w:val="231F20"/>
          <w:szCs w:val="24"/>
          <w:lang w:val="en-US" w:eastAsia="en-US"/>
        </w:rPr>
        <w:t>discovery, vaccine</w:t>
      </w:r>
      <w:r w:rsidR="009B394F" w:rsidRPr="00717DB1">
        <w:rPr>
          <w:rFonts w:eastAsia="Arial"/>
          <w:bCs/>
          <w:color w:val="231F20"/>
          <w:szCs w:val="24"/>
          <w:lang w:val="en-US" w:eastAsia="en-US"/>
        </w:rPr>
        <w:t xml:space="preserve"> development</w:t>
      </w:r>
      <w:r w:rsidR="005D3DD5" w:rsidRPr="00717DB1">
        <w:rPr>
          <w:rFonts w:eastAsia="Arial"/>
          <w:bCs/>
          <w:color w:val="231F20"/>
          <w:szCs w:val="24"/>
          <w:lang w:val="en-US" w:eastAsia="en-US"/>
        </w:rPr>
        <w:t xml:space="preserve"> and other medical products.</w:t>
      </w:r>
      <w:r w:rsidR="00177AFB">
        <w:rPr>
          <w:rFonts w:eastAsia="Arial"/>
          <w:bCs/>
          <w:color w:val="231F20"/>
          <w:szCs w:val="24"/>
          <w:lang w:val="en-US" w:eastAsia="en-US"/>
        </w:rPr>
        <w:t xml:space="preserve"> </w:t>
      </w:r>
      <w:r w:rsidR="00A15FD6">
        <w:rPr>
          <w:rFonts w:eastAsia="Arial"/>
          <w:bCs/>
          <w:color w:val="231F20"/>
          <w:szCs w:val="24"/>
          <w:lang w:val="en-US" w:eastAsia="en-US"/>
        </w:rPr>
        <w:t>C</w:t>
      </w:r>
      <w:r w:rsidR="005D3DD5" w:rsidRPr="00717DB1">
        <w:rPr>
          <w:rFonts w:eastAsia="Arial"/>
          <w:bCs/>
          <w:color w:val="231F20"/>
          <w:szCs w:val="24"/>
          <w:lang w:val="en-US" w:eastAsia="en-US"/>
        </w:rPr>
        <w:t>urrent knowledge</w:t>
      </w:r>
      <w:r w:rsidRPr="00717DB1">
        <w:rPr>
          <w:rFonts w:eastAsia="Arial"/>
          <w:bCs/>
          <w:color w:val="231F20"/>
          <w:szCs w:val="24"/>
          <w:lang w:val="en-US" w:eastAsia="en-US"/>
        </w:rPr>
        <w:t xml:space="preserve"> about the safety and efficacy of </w:t>
      </w:r>
      <w:r w:rsidR="00292CA9" w:rsidRPr="00717DB1">
        <w:rPr>
          <w:rFonts w:eastAsia="Arial"/>
          <w:bCs/>
          <w:color w:val="231F20"/>
          <w:szCs w:val="24"/>
          <w:lang w:val="en-US" w:eastAsia="en-US"/>
        </w:rPr>
        <w:t xml:space="preserve">specific </w:t>
      </w:r>
      <w:r w:rsidR="005D3DD5" w:rsidRPr="00717DB1">
        <w:rPr>
          <w:rFonts w:eastAsia="Arial"/>
          <w:bCs/>
          <w:color w:val="231F20"/>
          <w:szCs w:val="24"/>
          <w:lang w:val="en-US" w:eastAsia="en-US"/>
        </w:rPr>
        <w:t xml:space="preserve">medical </w:t>
      </w:r>
      <w:r w:rsidR="00292CA9" w:rsidRPr="00717DB1">
        <w:rPr>
          <w:rFonts w:eastAsia="Arial"/>
          <w:bCs/>
          <w:color w:val="231F20"/>
          <w:szCs w:val="24"/>
          <w:lang w:val="en-US" w:eastAsia="en-US"/>
        </w:rPr>
        <w:t>products</w:t>
      </w:r>
      <w:r w:rsidRPr="00717DB1">
        <w:rPr>
          <w:rFonts w:eastAsia="Arial"/>
          <w:bCs/>
          <w:color w:val="231F20"/>
          <w:szCs w:val="24"/>
          <w:lang w:val="en-US" w:eastAsia="en-US"/>
        </w:rPr>
        <w:t xml:space="preserve"> and treatments</w:t>
      </w:r>
      <w:r w:rsidR="00A15FD6">
        <w:rPr>
          <w:rFonts w:eastAsia="Arial"/>
          <w:bCs/>
          <w:color w:val="231F20"/>
          <w:szCs w:val="24"/>
          <w:lang w:val="en-US" w:eastAsia="en-US"/>
        </w:rPr>
        <w:t>,</w:t>
      </w:r>
      <w:r w:rsidRPr="00717DB1">
        <w:rPr>
          <w:rFonts w:eastAsia="Arial"/>
          <w:bCs/>
          <w:color w:val="231F20"/>
          <w:szCs w:val="24"/>
          <w:lang w:val="en-US" w:eastAsia="en-US"/>
        </w:rPr>
        <w:t xml:space="preserve"> </w:t>
      </w:r>
      <w:r w:rsidR="008402F3">
        <w:rPr>
          <w:rFonts w:eastAsia="Arial"/>
          <w:bCs/>
          <w:color w:val="231F20"/>
          <w:szCs w:val="24"/>
          <w:lang w:val="en-US" w:eastAsia="en-US"/>
        </w:rPr>
        <w:t>came</w:t>
      </w:r>
      <w:r w:rsidRPr="00717DB1">
        <w:rPr>
          <w:rFonts w:eastAsia="Arial"/>
          <w:bCs/>
          <w:color w:val="231F20"/>
          <w:szCs w:val="24"/>
          <w:lang w:val="en-US" w:eastAsia="en-US"/>
        </w:rPr>
        <w:t xml:space="preserve"> from randomized controlled clinical</w:t>
      </w:r>
      <w:r w:rsidR="00332DA3" w:rsidRPr="00717DB1">
        <w:rPr>
          <w:rFonts w:eastAsia="Arial"/>
          <w:bCs/>
          <w:color w:val="231F20"/>
          <w:szCs w:val="24"/>
          <w:lang w:val="en-US" w:eastAsia="en-US"/>
        </w:rPr>
        <w:t xml:space="preserve"> </w:t>
      </w:r>
      <w:r w:rsidRPr="00717DB1">
        <w:rPr>
          <w:rFonts w:eastAsia="Arial"/>
          <w:bCs/>
          <w:color w:val="231F20"/>
          <w:szCs w:val="24"/>
          <w:lang w:val="en-US" w:eastAsia="en-US"/>
        </w:rPr>
        <w:t xml:space="preserve">trials that </w:t>
      </w:r>
      <w:r w:rsidR="008402F3">
        <w:rPr>
          <w:rFonts w:eastAsia="Arial"/>
          <w:bCs/>
          <w:color w:val="231F20"/>
          <w:szCs w:val="24"/>
          <w:lang w:val="en-US" w:eastAsia="en-US"/>
        </w:rPr>
        <w:t xml:space="preserve">are </w:t>
      </w:r>
      <w:r w:rsidR="0096527C">
        <w:rPr>
          <w:rFonts w:eastAsia="Arial"/>
          <w:bCs/>
          <w:color w:val="231F20"/>
          <w:szCs w:val="24"/>
          <w:lang w:val="en-US" w:eastAsia="en-US"/>
        </w:rPr>
        <w:t xml:space="preserve">a </w:t>
      </w:r>
      <w:r w:rsidR="0096527C" w:rsidRPr="00717DB1">
        <w:rPr>
          <w:rFonts w:eastAsia="Arial"/>
          <w:bCs/>
          <w:color w:val="231F20"/>
          <w:szCs w:val="24"/>
          <w:lang w:val="en-US" w:eastAsia="en-US"/>
        </w:rPr>
        <w:t>crucial</w:t>
      </w:r>
      <w:r w:rsidR="0096527C">
        <w:rPr>
          <w:rFonts w:eastAsia="Arial"/>
          <w:bCs/>
          <w:color w:val="231F20"/>
          <w:szCs w:val="24"/>
          <w:lang w:val="en-US" w:eastAsia="en-US"/>
        </w:rPr>
        <w:t xml:space="preserve"> </w:t>
      </w:r>
      <w:r w:rsidR="0096527C" w:rsidRPr="00717DB1">
        <w:rPr>
          <w:rFonts w:eastAsia="Arial"/>
          <w:bCs/>
          <w:color w:val="231F20"/>
          <w:szCs w:val="24"/>
          <w:lang w:val="en-US" w:eastAsia="en-US"/>
        </w:rPr>
        <w:t>part</w:t>
      </w:r>
      <w:r w:rsidR="009B394F" w:rsidRPr="00717DB1">
        <w:rPr>
          <w:rFonts w:eastAsia="Arial"/>
          <w:bCs/>
          <w:color w:val="231F20"/>
          <w:szCs w:val="24"/>
          <w:lang w:val="en-US" w:eastAsia="en-US"/>
        </w:rPr>
        <w:t xml:space="preserve"> of clinical research </w:t>
      </w:r>
      <w:r w:rsidRPr="00717DB1">
        <w:rPr>
          <w:rFonts w:eastAsia="Arial"/>
          <w:bCs/>
          <w:color w:val="231F20"/>
          <w:szCs w:val="24"/>
          <w:lang w:val="en-US" w:eastAsia="en-US"/>
        </w:rPr>
        <w:t xml:space="preserve">designed to answer important </w:t>
      </w:r>
      <w:r w:rsidR="00292CA9" w:rsidRPr="00717DB1">
        <w:rPr>
          <w:rFonts w:eastAsia="Arial"/>
          <w:bCs/>
          <w:color w:val="231F20"/>
          <w:szCs w:val="24"/>
          <w:lang w:val="en-US" w:eastAsia="en-US"/>
        </w:rPr>
        <w:t>scientific and</w:t>
      </w:r>
      <w:r w:rsidRPr="00717DB1">
        <w:rPr>
          <w:rFonts w:eastAsia="Arial"/>
          <w:bCs/>
          <w:color w:val="231F20"/>
          <w:szCs w:val="24"/>
          <w:lang w:val="en-US" w:eastAsia="en-US"/>
        </w:rPr>
        <w:t xml:space="preserve"> </w:t>
      </w:r>
      <w:r w:rsidR="00BD4BF3">
        <w:rPr>
          <w:rFonts w:eastAsia="Arial"/>
          <w:bCs/>
          <w:color w:val="231F20"/>
          <w:szCs w:val="24"/>
          <w:lang w:val="en-US" w:eastAsia="en-US"/>
        </w:rPr>
        <w:t>healthcare</w:t>
      </w:r>
      <w:r w:rsidRPr="00717DB1">
        <w:rPr>
          <w:rFonts w:eastAsia="Arial"/>
          <w:bCs/>
          <w:color w:val="231F20"/>
          <w:szCs w:val="24"/>
          <w:lang w:val="en-US" w:eastAsia="en-US"/>
        </w:rPr>
        <w:t xml:space="preserve"> questions. Randomized controlled trials form the foundation for “evidence-based medicine”, but such research c</w:t>
      </w:r>
      <w:r w:rsidR="00BD4BF3">
        <w:rPr>
          <w:rFonts w:eastAsia="Arial"/>
          <w:bCs/>
          <w:color w:val="231F20"/>
          <w:szCs w:val="24"/>
          <w:lang w:val="en-US" w:eastAsia="en-US"/>
        </w:rPr>
        <w:t xml:space="preserve">an be relied upon only if it is </w:t>
      </w:r>
      <w:r w:rsidRPr="00717DB1">
        <w:rPr>
          <w:rFonts w:eastAsia="Arial"/>
          <w:bCs/>
          <w:color w:val="231F20"/>
          <w:szCs w:val="24"/>
          <w:lang w:val="en-US" w:eastAsia="en-US"/>
        </w:rPr>
        <w:t>conducted according to principles and standards collectively referred to as “Good Clinical Practice” (GCP)</w:t>
      </w:r>
      <w:r w:rsidR="006B2232">
        <w:rPr>
          <w:rFonts w:eastAsia="Arial"/>
          <w:bCs/>
          <w:color w:val="231F20"/>
          <w:szCs w:val="24"/>
          <w:lang w:val="en-US" w:eastAsia="en-US"/>
        </w:rPr>
        <w:t>.</w:t>
      </w:r>
      <w:r w:rsidR="006B2232" w:rsidRPr="00717DB1">
        <w:rPr>
          <w:rFonts w:eastAsia="Arial"/>
          <w:bCs/>
          <w:color w:val="231F20"/>
          <w:szCs w:val="24"/>
          <w:lang w:val="en-US" w:eastAsia="en-US"/>
        </w:rPr>
        <w:t xml:space="preserve"> </w:t>
      </w:r>
    </w:p>
    <w:p w:rsidR="00332DA3" w:rsidRPr="00717DB1" w:rsidRDefault="00332DA3" w:rsidP="00031375">
      <w:pPr>
        <w:tabs>
          <w:tab w:val="left" w:pos="720"/>
        </w:tabs>
        <w:spacing w:line="276" w:lineRule="auto"/>
        <w:ind w:right="5"/>
        <w:rPr>
          <w:rFonts w:eastAsia="Arial"/>
          <w:color w:val="231F20"/>
          <w:szCs w:val="24"/>
          <w:lang w:val="en-US" w:eastAsia="en-US"/>
        </w:rPr>
      </w:pPr>
      <w:bookmarkStart w:id="29" w:name="_Toc454174371"/>
      <w:bookmarkStart w:id="30" w:name="_Toc457372992"/>
      <w:bookmarkStart w:id="31" w:name="_Toc69910661"/>
      <w:bookmarkStart w:id="32" w:name="_Toc453782657"/>
      <w:bookmarkStart w:id="33" w:name="_Toc454174365"/>
    </w:p>
    <w:p w:rsidR="003D47C9" w:rsidRPr="00717DB1" w:rsidRDefault="00355893" w:rsidP="00031375">
      <w:pPr>
        <w:tabs>
          <w:tab w:val="left" w:pos="720"/>
        </w:tabs>
        <w:spacing w:line="276" w:lineRule="auto"/>
        <w:ind w:left="10" w:right="5" w:hanging="10"/>
        <w:rPr>
          <w:rFonts w:eastAsia="Arial"/>
          <w:color w:val="231F20"/>
          <w:szCs w:val="24"/>
          <w:lang w:val="en-US" w:eastAsia="en-US"/>
        </w:rPr>
      </w:pPr>
      <w:r w:rsidRPr="00717DB1">
        <w:rPr>
          <w:rFonts w:eastAsia="Arial"/>
          <w:color w:val="231F20"/>
          <w:szCs w:val="24"/>
          <w:lang w:val="en-US" w:eastAsia="en-US"/>
        </w:rPr>
        <w:t>Rwanda recognizes the widely accepted consensus that all research participants are entitled to</w:t>
      </w:r>
      <w:r w:rsidR="00CA5AF4">
        <w:rPr>
          <w:rFonts w:eastAsia="Arial"/>
          <w:color w:val="231F20"/>
          <w:szCs w:val="24"/>
          <w:lang w:val="en-US" w:eastAsia="en-US"/>
        </w:rPr>
        <w:t xml:space="preserve"> maximum </w:t>
      </w:r>
      <w:r w:rsidRPr="00717DB1">
        <w:rPr>
          <w:rFonts w:eastAsia="Arial"/>
          <w:color w:val="231F20"/>
          <w:szCs w:val="24"/>
          <w:lang w:val="en-US" w:eastAsia="en-US"/>
        </w:rPr>
        <w:t>guarantees that are transnational and non-negotiable</w:t>
      </w:r>
      <w:r w:rsidR="006B2232">
        <w:rPr>
          <w:rFonts w:eastAsia="Arial"/>
          <w:b/>
          <w:bCs/>
          <w:color w:val="231F20"/>
          <w:szCs w:val="24"/>
          <w:lang w:val="en-US" w:eastAsia="en-US"/>
        </w:rPr>
        <w:t>.</w:t>
      </w:r>
      <w:r w:rsidR="00BD0FFE" w:rsidRPr="00717DB1">
        <w:rPr>
          <w:rFonts w:eastAsia="Arial"/>
          <w:b/>
          <w:bCs/>
          <w:color w:val="231F20"/>
          <w:szCs w:val="24"/>
          <w:lang w:val="en-US" w:eastAsia="en-US"/>
        </w:rPr>
        <w:t xml:space="preserve"> </w:t>
      </w:r>
      <w:r w:rsidRPr="00717DB1">
        <w:rPr>
          <w:rFonts w:eastAsia="Arial"/>
          <w:color w:val="231F20"/>
          <w:szCs w:val="24"/>
          <w:lang w:val="en-US" w:eastAsia="en-US"/>
        </w:rPr>
        <w:t xml:space="preserve">These </w:t>
      </w:r>
      <w:r w:rsidR="000A0A0E" w:rsidRPr="00717DB1">
        <w:rPr>
          <w:rFonts w:eastAsia="Arial"/>
          <w:color w:val="231F20"/>
          <w:szCs w:val="24"/>
          <w:lang w:val="en-US" w:eastAsia="en-US"/>
        </w:rPr>
        <w:t xml:space="preserve">prerogatives </w:t>
      </w:r>
      <w:r w:rsidR="0070364A">
        <w:rPr>
          <w:rFonts w:eastAsia="Arial"/>
          <w:color w:val="231F20"/>
          <w:szCs w:val="24"/>
          <w:lang w:val="en-US" w:eastAsia="en-US"/>
        </w:rPr>
        <w:t xml:space="preserve">can </w:t>
      </w:r>
      <w:r w:rsidRPr="00717DB1">
        <w:rPr>
          <w:rFonts w:eastAsia="Arial"/>
          <w:color w:val="231F20"/>
          <w:szCs w:val="24"/>
          <w:lang w:val="en-US" w:eastAsia="en-US"/>
        </w:rPr>
        <w:t xml:space="preserve">be realized in </w:t>
      </w:r>
      <w:r w:rsidR="00CA5AF4">
        <w:rPr>
          <w:rFonts w:eastAsia="Arial"/>
          <w:color w:val="231F20"/>
          <w:szCs w:val="24"/>
          <w:lang w:val="en-US" w:eastAsia="en-US"/>
        </w:rPr>
        <w:t xml:space="preserve">a </w:t>
      </w:r>
      <w:r w:rsidR="008B7B2D" w:rsidRPr="00717DB1">
        <w:rPr>
          <w:rFonts w:eastAsia="Arial"/>
          <w:color w:val="231F20"/>
          <w:szCs w:val="24"/>
          <w:lang w:val="en-US" w:eastAsia="en-US"/>
        </w:rPr>
        <w:t>clinical trial environment</w:t>
      </w:r>
      <w:r w:rsidR="009B394F" w:rsidRPr="00717DB1">
        <w:rPr>
          <w:rFonts w:eastAsia="Arial"/>
          <w:color w:val="231F20"/>
          <w:szCs w:val="24"/>
          <w:lang w:val="en-US" w:eastAsia="en-US"/>
        </w:rPr>
        <w:t xml:space="preserve">, practice </w:t>
      </w:r>
      <w:r w:rsidRPr="00717DB1">
        <w:rPr>
          <w:rFonts w:eastAsia="Arial"/>
          <w:color w:val="231F20"/>
          <w:szCs w:val="24"/>
          <w:lang w:val="en-US" w:eastAsia="en-US"/>
        </w:rPr>
        <w:t>and structures that</w:t>
      </w:r>
      <w:r w:rsidR="005D3DD5" w:rsidRPr="00717DB1">
        <w:rPr>
          <w:rFonts w:eastAsia="Arial"/>
          <w:color w:val="231F20"/>
          <w:szCs w:val="24"/>
          <w:lang w:val="en-US" w:eastAsia="en-US"/>
        </w:rPr>
        <w:t xml:space="preserve"> </w:t>
      </w:r>
      <w:r w:rsidRPr="00717DB1">
        <w:rPr>
          <w:rFonts w:eastAsia="Arial"/>
          <w:color w:val="231F20"/>
          <w:szCs w:val="24"/>
          <w:lang w:val="en-US" w:eastAsia="en-US"/>
        </w:rPr>
        <w:t>promote good clinical practice. An important component of these systems and structures are National ethics guidelines for good clinical practice that complement the provisions of clinical trials regulations in place.</w:t>
      </w:r>
      <w:bookmarkEnd w:id="32"/>
      <w:bookmarkEnd w:id="33"/>
    </w:p>
    <w:p w:rsidR="008B7B2D" w:rsidRPr="00717DB1" w:rsidRDefault="008B7B2D" w:rsidP="00031375">
      <w:pPr>
        <w:tabs>
          <w:tab w:val="left" w:pos="720"/>
        </w:tabs>
        <w:spacing w:line="276" w:lineRule="auto"/>
        <w:ind w:left="10" w:right="5" w:hanging="10"/>
        <w:rPr>
          <w:rFonts w:eastAsia="Arial"/>
          <w:color w:val="231F20"/>
          <w:szCs w:val="24"/>
          <w:lang w:val="en-US" w:eastAsia="en-US"/>
        </w:rPr>
      </w:pPr>
    </w:p>
    <w:p w:rsidR="00B43AA1" w:rsidRPr="00717DB1" w:rsidRDefault="00355893" w:rsidP="00031375">
      <w:pPr>
        <w:spacing w:after="5" w:line="276" w:lineRule="auto"/>
        <w:ind w:right="5"/>
        <w:rPr>
          <w:rFonts w:eastAsia="Arial"/>
          <w:color w:val="231F20"/>
          <w:szCs w:val="24"/>
          <w:lang w:val="en-US" w:eastAsia="en-US"/>
        </w:rPr>
      </w:pPr>
      <w:r w:rsidRPr="00717DB1">
        <w:rPr>
          <w:rFonts w:eastAsia="Arial"/>
          <w:color w:val="231F20"/>
          <w:szCs w:val="24"/>
          <w:lang w:val="en-US" w:eastAsia="en-US"/>
        </w:rPr>
        <w:t xml:space="preserve">The purpose of these guidelines is </w:t>
      </w:r>
      <w:r w:rsidR="008B7B2D" w:rsidRPr="00717DB1">
        <w:rPr>
          <w:rFonts w:eastAsia="Arial"/>
          <w:color w:val="231F20"/>
          <w:szCs w:val="24"/>
          <w:lang w:val="en-US" w:eastAsia="en-US"/>
        </w:rPr>
        <w:t xml:space="preserve">to </w:t>
      </w:r>
      <w:r w:rsidR="00E6029F" w:rsidRPr="00717DB1">
        <w:rPr>
          <w:rFonts w:eastAsia="Arial"/>
          <w:color w:val="231F20"/>
          <w:szCs w:val="24"/>
          <w:lang w:val="en-US" w:eastAsia="en-US"/>
        </w:rPr>
        <w:t xml:space="preserve">equip </w:t>
      </w:r>
      <w:r w:rsidR="00CA5AF4">
        <w:rPr>
          <w:rFonts w:eastAsia="Arial"/>
          <w:color w:val="231F20"/>
          <w:szCs w:val="24"/>
          <w:lang w:val="en-US" w:eastAsia="en-US"/>
        </w:rPr>
        <w:t xml:space="preserve">the </w:t>
      </w:r>
      <w:r w:rsidR="00E6029F" w:rsidRPr="00717DB1">
        <w:rPr>
          <w:rFonts w:eastAsia="Arial"/>
          <w:color w:val="231F20"/>
          <w:szCs w:val="24"/>
          <w:lang w:val="en-US" w:eastAsia="en-US"/>
        </w:rPr>
        <w:t xml:space="preserve">clinical </w:t>
      </w:r>
      <w:r w:rsidR="008B7B2D" w:rsidRPr="00717DB1">
        <w:rPr>
          <w:rFonts w:eastAsia="Arial"/>
          <w:color w:val="231F20"/>
          <w:szCs w:val="24"/>
          <w:lang w:val="en-US" w:eastAsia="en-US"/>
        </w:rPr>
        <w:t>trial</w:t>
      </w:r>
      <w:r w:rsidR="00E6029F" w:rsidRPr="00717DB1">
        <w:rPr>
          <w:rFonts w:eastAsia="Arial"/>
          <w:color w:val="231F20"/>
          <w:szCs w:val="24"/>
          <w:lang w:val="en-US" w:eastAsia="en-US"/>
        </w:rPr>
        <w:t xml:space="preserve"> environment</w:t>
      </w:r>
      <w:r w:rsidR="00A15FD6">
        <w:rPr>
          <w:rFonts w:eastAsia="Arial"/>
          <w:color w:val="231F20"/>
          <w:szCs w:val="24"/>
          <w:lang w:val="en-US" w:eastAsia="en-US"/>
        </w:rPr>
        <w:t>s</w:t>
      </w:r>
      <w:r w:rsidR="00E6029F" w:rsidRPr="00717DB1">
        <w:rPr>
          <w:rFonts w:eastAsia="Arial"/>
          <w:color w:val="231F20"/>
          <w:szCs w:val="24"/>
          <w:lang w:val="en-US" w:eastAsia="en-US"/>
        </w:rPr>
        <w:t xml:space="preserve"> </w:t>
      </w:r>
      <w:r w:rsidRPr="00717DB1">
        <w:rPr>
          <w:rFonts w:eastAsia="Arial"/>
          <w:color w:val="231F20"/>
          <w:szCs w:val="24"/>
          <w:lang w:val="en-US" w:eastAsia="en-US"/>
        </w:rPr>
        <w:t xml:space="preserve">with clearly articulated standards of good clinical practice in research that </w:t>
      </w:r>
      <w:r w:rsidR="005D3DD5" w:rsidRPr="00717DB1">
        <w:rPr>
          <w:rFonts w:eastAsia="Arial"/>
          <w:color w:val="231F20"/>
          <w:szCs w:val="24"/>
          <w:lang w:val="en-US" w:eastAsia="en-US"/>
        </w:rPr>
        <w:t>are relevant</w:t>
      </w:r>
      <w:r w:rsidRPr="00717DB1">
        <w:rPr>
          <w:rFonts w:eastAsia="Arial"/>
          <w:color w:val="231F20"/>
          <w:szCs w:val="24"/>
          <w:lang w:val="en-US" w:eastAsia="en-US"/>
        </w:rPr>
        <w:t xml:space="preserve"> to local </w:t>
      </w:r>
      <w:r w:rsidR="000A0A0E" w:rsidRPr="00717DB1">
        <w:rPr>
          <w:rFonts w:eastAsia="Arial"/>
          <w:color w:val="231F20"/>
          <w:szCs w:val="24"/>
          <w:lang w:val="en-US" w:eastAsia="en-US"/>
        </w:rPr>
        <w:t xml:space="preserve">context and </w:t>
      </w:r>
      <w:r w:rsidR="00B43AA1" w:rsidRPr="00717DB1">
        <w:rPr>
          <w:rFonts w:eastAsia="Arial"/>
          <w:color w:val="231F20"/>
          <w:szCs w:val="24"/>
          <w:lang w:val="en-US" w:eastAsia="en-US"/>
        </w:rPr>
        <w:t>settings. They</w:t>
      </w:r>
      <w:r w:rsidRPr="00717DB1">
        <w:rPr>
          <w:rFonts w:eastAsia="Arial"/>
          <w:color w:val="231F20"/>
          <w:szCs w:val="24"/>
          <w:lang w:val="en-US" w:eastAsia="en-US"/>
        </w:rPr>
        <w:t xml:space="preserve"> ensure that clinical trials on human participants are </w:t>
      </w:r>
      <w:r w:rsidR="00BD4BF3">
        <w:rPr>
          <w:rFonts w:eastAsia="Arial"/>
          <w:color w:val="231F20"/>
          <w:szCs w:val="24"/>
          <w:lang w:val="en-US" w:eastAsia="en-US"/>
        </w:rPr>
        <w:t xml:space="preserve">well </w:t>
      </w:r>
      <w:r w:rsidRPr="00717DB1">
        <w:rPr>
          <w:rFonts w:eastAsia="Arial"/>
          <w:color w:val="231F20"/>
          <w:szCs w:val="24"/>
          <w:lang w:val="en-US" w:eastAsia="en-US"/>
        </w:rPr>
        <w:t>designed and conducted according to sound scientific and ethical standards within the framework of good clinical practice</w:t>
      </w:r>
      <w:r w:rsidR="00B43AA1" w:rsidRPr="00717DB1">
        <w:rPr>
          <w:rFonts w:eastAsia="Arial"/>
          <w:color w:val="231F20"/>
          <w:szCs w:val="24"/>
          <w:lang w:val="en-US" w:eastAsia="en-US"/>
        </w:rPr>
        <w:t>s</w:t>
      </w:r>
      <w:r w:rsidRPr="00717DB1">
        <w:rPr>
          <w:rFonts w:eastAsia="Arial"/>
          <w:color w:val="231F20"/>
          <w:szCs w:val="24"/>
          <w:lang w:val="en-US" w:eastAsia="en-US"/>
        </w:rPr>
        <w:t>.</w:t>
      </w:r>
    </w:p>
    <w:p w:rsidR="00B43AA1" w:rsidRPr="00717DB1" w:rsidRDefault="00B43AA1" w:rsidP="00031375">
      <w:pPr>
        <w:spacing w:after="5" w:line="276" w:lineRule="auto"/>
        <w:ind w:right="5"/>
        <w:rPr>
          <w:rFonts w:eastAsia="Arial"/>
          <w:color w:val="231F20"/>
          <w:szCs w:val="24"/>
          <w:lang w:val="en-US" w:eastAsia="en-US"/>
        </w:rPr>
      </w:pPr>
    </w:p>
    <w:p w:rsidR="005542AF" w:rsidRPr="00717DB1" w:rsidRDefault="00355893" w:rsidP="00031375">
      <w:pPr>
        <w:spacing w:after="5" w:line="276" w:lineRule="auto"/>
        <w:ind w:right="5"/>
        <w:rPr>
          <w:rFonts w:eastAsia="Arial"/>
          <w:color w:val="231F20"/>
          <w:szCs w:val="24"/>
          <w:lang w:val="en-US" w:eastAsia="en-US"/>
        </w:rPr>
      </w:pPr>
      <w:r w:rsidRPr="00717DB1">
        <w:rPr>
          <w:rFonts w:eastAsia="Arial"/>
          <w:color w:val="231F20"/>
          <w:szCs w:val="24"/>
          <w:lang w:val="en-US" w:eastAsia="en-US"/>
        </w:rPr>
        <w:t>Compliance with these standards provides</w:t>
      </w:r>
      <w:r w:rsidR="00B43AA1" w:rsidRPr="00717DB1">
        <w:rPr>
          <w:rFonts w:eastAsia="Arial"/>
          <w:color w:val="231F20"/>
          <w:szCs w:val="24"/>
          <w:lang w:val="en-US" w:eastAsia="en-US"/>
        </w:rPr>
        <w:t xml:space="preserve"> the </w:t>
      </w:r>
      <w:r w:rsidR="00C55EF7" w:rsidRPr="00717DB1">
        <w:rPr>
          <w:rFonts w:eastAsia="Arial"/>
          <w:color w:val="231F20"/>
          <w:szCs w:val="24"/>
          <w:lang w:val="en-US" w:eastAsia="en-US"/>
        </w:rPr>
        <w:t>Authority, Researchers, Academia, CROs</w:t>
      </w:r>
      <w:r w:rsidR="003D47C9" w:rsidRPr="00717DB1">
        <w:rPr>
          <w:rFonts w:eastAsia="Arial"/>
          <w:color w:val="231F20"/>
          <w:szCs w:val="24"/>
          <w:lang w:val="en-US" w:eastAsia="en-US"/>
        </w:rPr>
        <w:t xml:space="preserve"> and </w:t>
      </w:r>
      <w:r w:rsidR="0070364A">
        <w:rPr>
          <w:rFonts w:eastAsia="Arial"/>
          <w:color w:val="231F20"/>
          <w:szCs w:val="24"/>
          <w:lang w:val="en-US" w:eastAsia="en-US"/>
        </w:rPr>
        <w:t xml:space="preserve">the general </w:t>
      </w:r>
      <w:r w:rsidRPr="00717DB1">
        <w:rPr>
          <w:rFonts w:eastAsia="Arial"/>
          <w:color w:val="231F20"/>
          <w:szCs w:val="24"/>
          <w:lang w:val="en-US" w:eastAsia="en-US"/>
        </w:rPr>
        <w:t>public with assurance that the rights, safety and wellbeing of trial participants are protected and that clinical trial data are credible.</w:t>
      </w:r>
      <w:r w:rsidR="00B52664" w:rsidRPr="00B52664">
        <w:t xml:space="preserve"> </w:t>
      </w:r>
    </w:p>
    <w:p w:rsidR="00815E6D" w:rsidRPr="00717DB1" w:rsidRDefault="00950217" w:rsidP="00031375">
      <w:pPr>
        <w:pStyle w:val="Heading2"/>
        <w:spacing w:line="276" w:lineRule="auto"/>
        <w:rPr>
          <w:rFonts w:eastAsia="Arial"/>
          <w:color w:val="231F20"/>
          <w:szCs w:val="24"/>
          <w:lang w:val="en-US" w:eastAsia="en-US"/>
        </w:rPr>
      </w:pPr>
      <w:r w:rsidRPr="00717DB1">
        <w:rPr>
          <w:rFonts w:eastAsia="Arial"/>
          <w:b w:val="0"/>
          <w:bCs w:val="0"/>
          <w:color w:val="231F20"/>
          <w:szCs w:val="24"/>
          <w:lang w:val="en-US" w:eastAsia="en-US"/>
        </w:rPr>
        <w:t xml:space="preserve"> </w:t>
      </w:r>
      <w:bookmarkStart w:id="34" w:name="_Toc71561736"/>
      <w:bookmarkStart w:id="35" w:name="_Toc126247817"/>
      <w:r w:rsidRPr="00717DB1">
        <w:rPr>
          <w:rFonts w:eastAsia="Arial"/>
          <w:color w:val="231F20"/>
          <w:szCs w:val="24"/>
          <w:lang w:val="en-US" w:eastAsia="en-US"/>
        </w:rPr>
        <w:t>1.1</w:t>
      </w:r>
      <w:r w:rsidR="00525E7D" w:rsidRPr="00717DB1">
        <w:rPr>
          <w:rFonts w:eastAsia="Arial"/>
          <w:color w:val="231F20"/>
          <w:szCs w:val="24"/>
          <w:lang w:val="en-US" w:eastAsia="en-US"/>
        </w:rPr>
        <w:t xml:space="preserve"> Scope</w:t>
      </w:r>
      <w:bookmarkEnd w:id="34"/>
      <w:bookmarkEnd w:id="35"/>
      <w:r w:rsidR="00815E6D" w:rsidRPr="00717DB1">
        <w:rPr>
          <w:rFonts w:eastAsia="Arial"/>
          <w:color w:val="231F20"/>
          <w:szCs w:val="24"/>
          <w:lang w:val="en-US" w:eastAsia="en-US"/>
        </w:rPr>
        <w:t xml:space="preserve"> </w:t>
      </w:r>
    </w:p>
    <w:p w:rsidR="007B4684" w:rsidRDefault="00815E6D" w:rsidP="00B52664">
      <w:pPr>
        <w:tabs>
          <w:tab w:val="left" w:pos="142"/>
        </w:tabs>
        <w:spacing w:line="276" w:lineRule="auto"/>
        <w:ind w:left="10" w:hanging="10"/>
        <w:rPr>
          <w:rFonts w:eastAsia="Arial"/>
          <w:color w:val="231F20"/>
          <w:szCs w:val="24"/>
          <w:lang w:val="en-US" w:eastAsia="en-US"/>
        </w:rPr>
      </w:pPr>
      <w:r w:rsidRPr="00717DB1">
        <w:rPr>
          <w:rFonts w:eastAsia="Arial"/>
          <w:color w:val="231F20"/>
          <w:szCs w:val="24"/>
          <w:lang w:val="en-US" w:eastAsia="en-US"/>
        </w:rPr>
        <w:t xml:space="preserve">These guidelines </w:t>
      </w:r>
      <w:r w:rsidR="00D32850" w:rsidRPr="00717DB1">
        <w:rPr>
          <w:rFonts w:eastAsia="Arial"/>
          <w:color w:val="231F20"/>
          <w:szCs w:val="24"/>
          <w:lang w:val="en-US" w:eastAsia="en-US"/>
        </w:rPr>
        <w:t>apply</w:t>
      </w:r>
      <w:r w:rsidR="00776BAC">
        <w:rPr>
          <w:rFonts w:eastAsia="Arial"/>
          <w:color w:val="231F20"/>
          <w:szCs w:val="24"/>
          <w:lang w:val="en-US" w:eastAsia="en-US"/>
        </w:rPr>
        <w:t xml:space="preserve"> to GCP principles in</w:t>
      </w:r>
      <w:r w:rsidR="0052759D" w:rsidRPr="00717DB1">
        <w:rPr>
          <w:rFonts w:eastAsia="Arial"/>
          <w:color w:val="231F20"/>
          <w:szCs w:val="24"/>
          <w:lang w:val="en-US" w:eastAsia="en-US"/>
        </w:rPr>
        <w:t xml:space="preserve"> the conduct and </w:t>
      </w:r>
      <w:r w:rsidR="00776BAC">
        <w:rPr>
          <w:rFonts w:eastAsia="Arial"/>
          <w:color w:val="231F20"/>
          <w:szCs w:val="24"/>
          <w:lang w:val="en-US" w:eastAsia="en-US"/>
        </w:rPr>
        <w:t>inspection</w:t>
      </w:r>
      <w:r w:rsidR="0052759D" w:rsidRPr="00717DB1">
        <w:rPr>
          <w:rFonts w:eastAsia="Arial"/>
          <w:color w:val="231F20"/>
          <w:szCs w:val="24"/>
          <w:lang w:val="en-US" w:eastAsia="en-US"/>
        </w:rPr>
        <w:t xml:space="preserve"> of clinical trials on </w:t>
      </w:r>
      <w:r w:rsidR="008F10A3">
        <w:rPr>
          <w:rFonts w:eastAsia="Arial"/>
          <w:color w:val="231F20"/>
          <w:szCs w:val="24"/>
          <w:lang w:val="en-US" w:eastAsia="en-US"/>
        </w:rPr>
        <w:t>pharmaceuticals</w:t>
      </w:r>
      <w:r w:rsidR="0096527C" w:rsidRPr="00717DB1">
        <w:rPr>
          <w:rFonts w:eastAsia="Arial"/>
          <w:color w:val="231F20"/>
          <w:szCs w:val="24"/>
          <w:lang w:val="en-US" w:eastAsia="en-US"/>
        </w:rPr>
        <w:t xml:space="preserve">, </w:t>
      </w:r>
      <w:r w:rsidR="0052759D" w:rsidRPr="00717DB1">
        <w:rPr>
          <w:rFonts w:eastAsia="Arial"/>
          <w:color w:val="231F20"/>
          <w:szCs w:val="24"/>
          <w:lang w:val="en-US" w:eastAsia="en-US"/>
        </w:rPr>
        <w:t>biological products</w:t>
      </w:r>
      <w:r w:rsidR="008F10A3">
        <w:rPr>
          <w:rFonts w:eastAsia="Arial"/>
          <w:color w:val="231F20"/>
          <w:szCs w:val="24"/>
          <w:lang w:val="en-US" w:eastAsia="en-US"/>
        </w:rPr>
        <w:t xml:space="preserve"> (e.g. </w:t>
      </w:r>
      <w:r w:rsidR="008F10A3" w:rsidRPr="00717DB1">
        <w:rPr>
          <w:rFonts w:eastAsia="Arial"/>
          <w:color w:val="231F20"/>
          <w:szCs w:val="24"/>
          <w:lang w:val="en-US" w:eastAsia="en-US"/>
        </w:rPr>
        <w:t>vaccines</w:t>
      </w:r>
      <w:r w:rsidR="008F10A3">
        <w:rPr>
          <w:rFonts w:eastAsia="Arial"/>
          <w:color w:val="231F20"/>
          <w:szCs w:val="24"/>
          <w:lang w:val="en-US" w:eastAsia="en-US"/>
        </w:rPr>
        <w:t>),</w:t>
      </w:r>
      <w:r w:rsidR="0052759D" w:rsidRPr="00717DB1">
        <w:rPr>
          <w:rFonts w:eastAsia="Arial"/>
          <w:color w:val="231F20"/>
          <w:szCs w:val="24"/>
          <w:lang w:val="en-US" w:eastAsia="en-US"/>
        </w:rPr>
        <w:t xml:space="preserve"> </w:t>
      </w:r>
      <w:r w:rsidR="008F10A3">
        <w:rPr>
          <w:rFonts w:eastAsia="Arial"/>
          <w:color w:val="231F20"/>
          <w:szCs w:val="24"/>
          <w:lang w:val="en-US" w:eastAsia="en-US"/>
        </w:rPr>
        <w:t xml:space="preserve">radiopharmaceuticals, </w:t>
      </w:r>
      <w:r w:rsidR="008F10A3" w:rsidRPr="00717DB1">
        <w:rPr>
          <w:rFonts w:eastAsia="Arial"/>
          <w:color w:val="231F20"/>
          <w:szCs w:val="24"/>
          <w:lang w:val="en-US" w:eastAsia="en-US"/>
        </w:rPr>
        <w:t xml:space="preserve">herbal medicines, </w:t>
      </w:r>
      <w:r w:rsidR="008F10A3">
        <w:rPr>
          <w:rFonts w:eastAsia="Arial"/>
          <w:color w:val="231F20"/>
          <w:szCs w:val="24"/>
          <w:lang w:val="en-US" w:eastAsia="en-US"/>
        </w:rPr>
        <w:t xml:space="preserve">and </w:t>
      </w:r>
      <w:r w:rsidR="0052759D" w:rsidRPr="00717DB1">
        <w:rPr>
          <w:rFonts w:eastAsia="Arial"/>
          <w:color w:val="231F20"/>
          <w:szCs w:val="24"/>
          <w:lang w:val="en-US" w:eastAsia="en-US"/>
        </w:rPr>
        <w:t xml:space="preserve">medical devices </w:t>
      </w:r>
      <w:r w:rsidR="00776BAC">
        <w:rPr>
          <w:rFonts w:eastAsia="Arial"/>
          <w:color w:val="231F20"/>
          <w:szCs w:val="24"/>
          <w:lang w:val="en-US" w:eastAsia="en-US"/>
        </w:rPr>
        <w:t>in Rwanda</w:t>
      </w:r>
      <w:r w:rsidRPr="00717DB1">
        <w:rPr>
          <w:rFonts w:eastAsia="Arial"/>
          <w:color w:val="231F20"/>
          <w:szCs w:val="24"/>
          <w:lang w:val="en-US" w:eastAsia="en-US"/>
        </w:rPr>
        <w:t>.</w:t>
      </w:r>
      <w:bookmarkStart w:id="36" w:name="_Hlk71355017"/>
      <w:bookmarkStart w:id="37" w:name="_Hlk71483839"/>
      <w:r w:rsidR="009A37D0" w:rsidRPr="00717DB1">
        <w:rPr>
          <w:rFonts w:eastAsia="Arial"/>
          <w:color w:val="231F20"/>
          <w:szCs w:val="24"/>
          <w:lang w:val="en-US" w:eastAsia="en-US"/>
        </w:rPr>
        <w:t xml:space="preserve"> </w:t>
      </w:r>
      <w:r w:rsidR="00B52664">
        <w:rPr>
          <w:rFonts w:eastAsia="Arial"/>
          <w:color w:val="231F20"/>
          <w:szCs w:val="24"/>
          <w:lang w:val="en-US" w:eastAsia="en-US"/>
        </w:rPr>
        <w:t>T</w:t>
      </w:r>
      <w:r w:rsidR="00776BAC">
        <w:rPr>
          <w:rFonts w:eastAsia="Arial"/>
          <w:color w:val="231F20"/>
          <w:szCs w:val="24"/>
          <w:lang w:val="en-US" w:eastAsia="en-US"/>
        </w:rPr>
        <w:t xml:space="preserve">hese guidelines </w:t>
      </w:r>
      <w:r w:rsidR="008F10A3" w:rsidRPr="008F10A3">
        <w:rPr>
          <w:rFonts w:eastAsia="Arial"/>
          <w:color w:val="231F20"/>
          <w:szCs w:val="24"/>
          <w:lang w:val="en-US" w:eastAsia="en-US"/>
        </w:rPr>
        <w:t>encourage</w:t>
      </w:r>
      <w:r w:rsidR="00776BAC">
        <w:rPr>
          <w:rFonts w:eastAsia="Arial"/>
          <w:color w:val="231F20"/>
          <w:szCs w:val="24"/>
          <w:lang w:val="en-US" w:eastAsia="en-US"/>
        </w:rPr>
        <w:t xml:space="preserve"> the</w:t>
      </w:r>
      <w:r w:rsidR="008F10A3" w:rsidRPr="008F10A3">
        <w:rPr>
          <w:rFonts w:eastAsia="Arial"/>
          <w:color w:val="231F20"/>
          <w:szCs w:val="24"/>
          <w:lang w:val="en-US" w:eastAsia="en-US"/>
        </w:rPr>
        <w:t xml:space="preserve"> implementation of improved and more efficient approaches to clinical trial design, conduct, oversight, recording and reporting </w:t>
      </w:r>
      <w:r w:rsidR="0070364A">
        <w:rPr>
          <w:rFonts w:eastAsia="Arial"/>
          <w:color w:val="231F20"/>
          <w:szCs w:val="24"/>
          <w:lang w:val="en-US" w:eastAsia="en-US"/>
        </w:rPr>
        <w:t>as per the l</w:t>
      </w:r>
      <w:r w:rsidR="00B52664">
        <w:rPr>
          <w:rFonts w:eastAsia="Arial"/>
          <w:color w:val="231F20"/>
          <w:szCs w:val="24"/>
          <w:lang w:val="en-US" w:eastAsia="en-US"/>
        </w:rPr>
        <w:t xml:space="preserve">atest version of ICH GCP guidelines and </w:t>
      </w:r>
      <w:r w:rsidR="00B52664" w:rsidRPr="00B52664">
        <w:rPr>
          <w:rFonts w:eastAsia="Arial"/>
          <w:color w:val="231F20"/>
          <w:szCs w:val="24"/>
          <w:lang w:val="en-US" w:eastAsia="en-US"/>
        </w:rPr>
        <w:t>other ICH guidelines relevant to the conduct of clinical trials</w:t>
      </w:r>
      <w:r w:rsidR="00B52664">
        <w:rPr>
          <w:rFonts w:eastAsia="Arial"/>
          <w:color w:val="231F20"/>
          <w:szCs w:val="24"/>
          <w:lang w:val="en-US" w:eastAsia="en-US"/>
        </w:rPr>
        <w:t xml:space="preserve"> to ensure human participant protection</w:t>
      </w:r>
      <w:r w:rsidR="00B52664" w:rsidRPr="008F10A3">
        <w:rPr>
          <w:rFonts w:eastAsia="Arial"/>
          <w:color w:val="231F20"/>
          <w:szCs w:val="24"/>
          <w:lang w:val="en-US" w:eastAsia="en-US"/>
        </w:rPr>
        <w:t xml:space="preserve"> and reliability</w:t>
      </w:r>
      <w:r w:rsidR="00B52664">
        <w:rPr>
          <w:rFonts w:eastAsia="Arial"/>
          <w:color w:val="231F20"/>
          <w:szCs w:val="24"/>
          <w:lang w:val="en-US" w:eastAsia="en-US"/>
        </w:rPr>
        <w:t xml:space="preserve"> of trial results.</w:t>
      </w:r>
    </w:p>
    <w:p w:rsidR="00776BAC" w:rsidRPr="00717DB1" w:rsidRDefault="00776BAC" w:rsidP="00031375">
      <w:pPr>
        <w:tabs>
          <w:tab w:val="left" w:pos="142"/>
        </w:tabs>
        <w:spacing w:line="276" w:lineRule="auto"/>
        <w:ind w:left="10" w:hanging="10"/>
        <w:rPr>
          <w:rFonts w:eastAsia="Arial"/>
          <w:color w:val="231F20"/>
          <w:szCs w:val="24"/>
          <w:lang w:val="en-US" w:eastAsia="en-US"/>
        </w:rPr>
      </w:pPr>
    </w:p>
    <w:p w:rsidR="00950217" w:rsidRPr="002805BA" w:rsidRDefault="00C55EF7" w:rsidP="00D46C92">
      <w:pPr>
        <w:pStyle w:val="Heading2"/>
        <w:spacing w:line="276" w:lineRule="auto"/>
        <w:rPr>
          <w:szCs w:val="24"/>
        </w:rPr>
      </w:pPr>
      <w:bookmarkStart w:id="38" w:name="_Toc126247818"/>
      <w:r w:rsidRPr="002805BA">
        <w:rPr>
          <w:szCs w:val="24"/>
        </w:rPr>
        <w:t>1.2</w:t>
      </w:r>
      <w:r w:rsidRPr="002805BA">
        <w:rPr>
          <w:rFonts w:eastAsia="Arial"/>
          <w:iCs w:val="0"/>
          <w:color w:val="231F20"/>
          <w:szCs w:val="24"/>
          <w:lang w:val="en-US" w:eastAsia="en-US"/>
        </w:rPr>
        <w:t xml:space="preserve">. GCP </w:t>
      </w:r>
      <w:r w:rsidR="00525E7D" w:rsidRPr="002805BA">
        <w:rPr>
          <w:rFonts w:eastAsia="Arial"/>
          <w:iCs w:val="0"/>
          <w:color w:val="231F20"/>
          <w:szCs w:val="24"/>
          <w:lang w:val="en-US" w:eastAsia="en-US"/>
        </w:rPr>
        <w:t>p</w:t>
      </w:r>
      <w:r w:rsidRPr="002805BA">
        <w:rPr>
          <w:rFonts w:eastAsia="Arial"/>
          <w:iCs w:val="0"/>
          <w:color w:val="231F20"/>
          <w:szCs w:val="24"/>
          <w:lang w:val="en-US" w:eastAsia="en-US"/>
        </w:rPr>
        <w:t>rinciples</w:t>
      </w:r>
      <w:r w:rsidR="001272CA">
        <w:rPr>
          <w:rFonts w:eastAsia="Arial"/>
          <w:iCs w:val="0"/>
          <w:color w:val="231F20"/>
          <w:szCs w:val="24"/>
          <w:lang w:val="en-US" w:eastAsia="en-US"/>
        </w:rPr>
        <w:t xml:space="preserve"> in </w:t>
      </w:r>
      <w:r w:rsidR="0070364A">
        <w:rPr>
          <w:rFonts w:eastAsia="Arial"/>
          <w:iCs w:val="0"/>
          <w:color w:val="231F20"/>
          <w:szCs w:val="24"/>
          <w:lang w:val="en-US" w:eastAsia="en-US"/>
        </w:rPr>
        <w:t xml:space="preserve">the </w:t>
      </w:r>
      <w:r w:rsidR="001272CA">
        <w:rPr>
          <w:rFonts w:eastAsia="Arial"/>
          <w:iCs w:val="0"/>
          <w:color w:val="231F20"/>
          <w:szCs w:val="24"/>
          <w:lang w:val="en-US" w:eastAsia="en-US"/>
        </w:rPr>
        <w:t>Rwandan Context</w:t>
      </w:r>
      <w:bookmarkEnd w:id="38"/>
    </w:p>
    <w:p w:rsidR="007F7F5A" w:rsidRPr="00D46C92" w:rsidRDefault="007F7F5A" w:rsidP="00D46C92">
      <w:pPr>
        <w:tabs>
          <w:tab w:val="left" w:pos="142"/>
        </w:tabs>
        <w:spacing w:line="276" w:lineRule="auto"/>
        <w:ind w:left="630"/>
        <w:rPr>
          <w:b/>
          <w:bCs/>
          <w:szCs w:val="24"/>
        </w:rPr>
      </w:pPr>
    </w:p>
    <w:p w:rsidR="00DE79BD" w:rsidRPr="0030004E" w:rsidRDefault="00DE79BD" w:rsidP="00DE79BD">
      <w:pPr>
        <w:pStyle w:val="NoSpacing"/>
        <w:numPr>
          <w:ilvl w:val="0"/>
          <w:numId w:val="69"/>
        </w:numPr>
        <w:spacing w:line="276" w:lineRule="auto"/>
        <w:rPr>
          <w:rStyle w:val="fontstyle01"/>
          <w:rFonts w:ascii="Times New Roman" w:hAnsi="Times New Roman"/>
          <w:lang w:val="en-GB"/>
        </w:rPr>
      </w:pPr>
      <w:r w:rsidRPr="0030004E">
        <w:rPr>
          <w:rStyle w:val="fontstyle01"/>
          <w:rFonts w:ascii="Times New Roman" w:hAnsi="Times New Roman"/>
          <w:lang w:val="en-GB"/>
        </w:rPr>
        <w:t>All clinical trials, including Bioavailability and Bioequivalence studies, shall be designed,</w:t>
      </w:r>
      <w:r w:rsidRPr="0030004E">
        <w:rPr>
          <w:color w:val="000000"/>
          <w:lang w:val="en-GB"/>
        </w:rPr>
        <w:t xml:space="preserve"> </w:t>
      </w:r>
      <w:r w:rsidRPr="0030004E">
        <w:rPr>
          <w:rStyle w:val="fontstyle01"/>
          <w:rFonts w:ascii="Times New Roman" w:hAnsi="Times New Roman"/>
          <w:lang w:val="en-GB"/>
        </w:rPr>
        <w:t>conducted, recorded, monitored and reported in accordance with the ethical principles that have their origin in</w:t>
      </w:r>
      <w:r w:rsidRPr="0030004E">
        <w:rPr>
          <w:color w:val="000000"/>
          <w:lang w:val="en-GB"/>
        </w:rPr>
        <w:t xml:space="preserve"> </w:t>
      </w:r>
      <w:r w:rsidRPr="0030004E">
        <w:rPr>
          <w:rStyle w:val="fontstyle01"/>
          <w:rFonts w:ascii="Times New Roman" w:hAnsi="Times New Roman"/>
          <w:lang w:val="en-GB"/>
        </w:rPr>
        <w:t xml:space="preserve">the Declaration of Helsinki, and that are consistent with the latest version of ICH GCP guidelines and the provisions </w:t>
      </w:r>
      <w:r w:rsidR="001272CA">
        <w:rPr>
          <w:rStyle w:val="fontstyle01"/>
          <w:rFonts w:ascii="Times New Roman" w:hAnsi="Times New Roman"/>
          <w:lang w:val="en-GB"/>
        </w:rPr>
        <w:t>of laws and</w:t>
      </w:r>
      <w:r w:rsidRPr="0030004E">
        <w:rPr>
          <w:rStyle w:val="fontstyle01"/>
          <w:rFonts w:ascii="Times New Roman" w:hAnsi="Times New Roman"/>
          <w:lang w:val="en-GB"/>
        </w:rPr>
        <w:t xml:space="preserve"> regulations</w:t>
      </w:r>
      <w:r w:rsidR="001272CA">
        <w:rPr>
          <w:rStyle w:val="fontstyle01"/>
          <w:rFonts w:ascii="Times New Roman" w:hAnsi="Times New Roman"/>
          <w:lang w:val="en-GB"/>
        </w:rPr>
        <w:t xml:space="preserve"> enforced in Rwanda</w:t>
      </w:r>
      <w:r w:rsidRPr="0030004E">
        <w:rPr>
          <w:rStyle w:val="fontstyle01"/>
          <w:rFonts w:ascii="Times New Roman" w:hAnsi="Times New Roman"/>
          <w:lang w:val="en-GB"/>
        </w:rPr>
        <w:t>.</w:t>
      </w:r>
    </w:p>
    <w:p w:rsidR="00DE79BD" w:rsidRPr="0030004E" w:rsidRDefault="00DE79BD" w:rsidP="00DE79BD">
      <w:pPr>
        <w:pStyle w:val="NoSpacing"/>
        <w:numPr>
          <w:ilvl w:val="0"/>
          <w:numId w:val="69"/>
        </w:numPr>
        <w:spacing w:line="276" w:lineRule="auto"/>
        <w:rPr>
          <w:rStyle w:val="fontstyle01"/>
          <w:rFonts w:ascii="Times New Roman" w:hAnsi="Times New Roman"/>
          <w:color w:val="000000"/>
          <w:lang w:val="en-GB"/>
        </w:rPr>
      </w:pPr>
      <w:r w:rsidRPr="0030004E">
        <w:rPr>
          <w:rStyle w:val="fontstyle01"/>
          <w:rFonts w:ascii="Times New Roman" w:hAnsi="Times New Roman"/>
          <w:lang w:val="en-GB"/>
        </w:rPr>
        <w:t>Before a trial is initiated, foreseeable risks and inconveniences shall be weighed against the</w:t>
      </w:r>
      <w:r w:rsidRPr="0030004E">
        <w:rPr>
          <w:color w:val="000000"/>
          <w:lang w:val="en-GB"/>
        </w:rPr>
        <w:t xml:space="preserve"> </w:t>
      </w:r>
      <w:r w:rsidRPr="0030004E">
        <w:rPr>
          <w:rStyle w:val="fontstyle01"/>
          <w:rFonts w:ascii="Times New Roman" w:hAnsi="Times New Roman"/>
          <w:lang w:val="en-GB"/>
        </w:rPr>
        <w:t xml:space="preserve">anticipated benefit </w:t>
      </w:r>
      <w:r w:rsidR="001272CA">
        <w:rPr>
          <w:rStyle w:val="fontstyle01"/>
          <w:rFonts w:ascii="Times New Roman" w:hAnsi="Times New Roman"/>
          <w:lang w:val="en-GB"/>
        </w:rPr>
        <w:t>for the individual trial participant</w:t>
      </w:r>
      <w:r w:rsidRPr="0030004E">
        <w:rPr>
          <w:rStyle w:val="fontstyle01"/>
          <w:rFonts w:ascii="Times New Roman" w:hAnsi="Times New Roman"/>
          <w:lang w:val="en-GB"/>
        </w:rPr>
        <w:t xml:space="preserve"> and society. A trial shall be initiated and</w:t>
      </w:r>
      <w:r w:rsidRPr="0030004E">
        <w:rPr>
          <w:color w:val="000000"/>
          <w:lang w:val="en-GB"/>
        </w:rPr>
        <w:t xml:space="preserve"> </w:t>
      </w:r>
      <w:r w:rsidRPr="0030004E">
        <w:rPr>
          <w:rStyle w:val="fontstyle01"/>
          <w:rFonts w:ascii="Times New Roman" w:hAnsi="Times New Roman"/>
          <w:lang w:val="en-GB"/>
        </w:rPr>
        <w:t>continued only if the anticipated benefits overweigh the risks.</w:t>
      </w:r>
    </w:p>
    <w:p w:rsidR="00DE79BD" w:rsidRPr="0030004E" w:rsidRDefault="00DE79BD" w:rsidP="00DE79BD">
      <w:pPr>
        <w:pStyle w:val="NoSpacing"/>
        <w:numPr>
          <w:ilvl w:val="0"/>
          <w:numId w:val="69"/>
        </w:numPr>
        <w:spacing w:line="276" w:lineRule="auto"/>
        <w:rPr>
          <w:rStyle w:val="fontstyle01"/>
          <w:rFonts w:ascii="Times New Roman" w:hAnsi="Times New Roman"/>
          <w:color w:val="000000"/>
          <w:lang w:val="en-GB"/>
        </w:rPr>
      </w:pPr>
      <w:r w:rsidRPr="0030004E">
        <w:rPr>
          <w:rStyle w:val="fontstyle01"/>
          <w:rFonts w:ascii="Times New Roman" w:hAnsi="Times New Roman"/>
          <w:lang w:val="en-GB"/>
        </w:rPr>
        <w:lastRenderedPageBreak/>
        <w:t xml:space="preserve">The rights, safety, and well-being of the </w:t>
      </w:r>
      <w:r w:rsidRPr="0030004E">
        <w:rPr>
          <w:lang w:val="en-GB"/>
        </w:rPr>
        <w:t>trial participants</w:t>
      </w:r>
      <w:r w:rsidR="00CA2EAF">
        <w:rPr>
          <w:lang w:val="en-GB"/>
        </w:rPr>
        <w:t xml:space="preserve"> are the most important considerations and</w:t>
      </w:r>
      <w:r w:rsidRPr="0030004E">
        <w:rPr>
          <w:lang w:val="en-GB"/>
        </w:rPr>
        <w:t xml:space="preserve"> </w:t>
      </w:r>
      <w:r w:rsidR="00CA2EAF">
        <w:rPr>
          <w:rStyle w:val="fontstyle01"/>
          <w:rFonts w:ascii="Times New Roman" w:hAnsi="Times New Roman"/>
          <w:lang w:val="en-GB"/>
        </w:rPr>
        <w:t>should</w:t>
      </w:r>
      <w:r w:rsidRPr="0030004E">
        <w:rPr>
          <w:rStyle w:val="fontstyle01"/>
          <w:rFonts w:ascii="Times New Roman" w:hAnsi="Times New Roman"/>
          <w:lang w:val="en-GB"/>
        </w:rPr>
        <w:t xml:space="preserve"> prevail over interests of science and</w:t>
      </w:r>
      <w:r w:rsidRPr="0030004E">
        <w:rPr>
          <w:color w:val="000000"/>
          <w:lang w:val="en-GB"/>
        </w:rPr>
        <w:t xml:space="preserve"> </w:t>
      </w:r>
      <w:r w:rsidRPr="0030004E">
        <w:rPr>
          <w:rStyle w:val="fontstyle01"/>
          <w:rFonts w:ascii="Times New Roman" w:hAnsi="Times New Roman"/>
          <w:lang w:val="en-GB"/>
        </w:rPr>
        <w:t>society.</w:t>
      </w:r>
      <w:r w:rsidRPr="0030004E">
        <w:rPr>
          <w:rStyle w:val="fontstyle01"/>
          <w:rFonts w:ascii="Times New Roman" w:hAnsi="Times New Roman"/>
          <w:color w:val="000000"/>
          <w:lang w:val="en-GB"/>
        </w:rPr>
        <w:t xml:space="preserve"> </w:t>
      </w:r>
    </w:p>
    <w:p w:rsidR="00DE79BD" w:rsidRPr="0030004E" w:rsidRDefault="00DE79BD" w:rsidP="00DE79BD">
      <w:pPr>
        <w:pStyle w:val="NoSpacing"/>
        <w:numPr>
          <w:ilvl w:val="0"/>
          <w:numId w:val="69"/>
        </w:numPr>
        <w:spacing w:line="276" w:lineRule="auto"/>
        <w:rPr>
          <w:rStyle w:val="fontstyle01"/>
          <w:rFonts w:ascii="Times New Roman" w:hAnsi="Times New Roman"/>
          <w:color w:val="000000"/>
          <w:lang w:val="en-GB"/>
        </w:rPr>
      </w:pPr>
      <w:r w:rsidRPr="0030004E">
        <w:rPr>
          <w:rStyle w:val="fontstyle01"/>
          <w:rFonts w:ascii="Times New Roman" w:hAnsi="Times New Roman"/>
          <w:lang w:val="en-GB"/>
        </w:rPr>
        <w:t xml:space="preserve">The available non-clinical and clinical information on </w:t>
      </w:r>
      <w:r w:rsidR="00E75E01">
        <w:rPr>
          <w:rStyle w:val="fontstyle01"/>
          <w:rFonts w:ascii="Times New Roman" w:hAnsi="Times New Roman"/>
          <w:lang w:val="en-GB"/>
        </w:rPr>
        <w:t>an investigational product should</w:t>
      </w:r>
      <w:r w:rsidRPr="0030004E">
        <w:rPr>
          <w:rStyle w:val="fontstyle01"/>
          <w:rFonts w:ascii="Times New Roman" w:hAnsi="Times New Roman"/>
          <w:lang w:val="en-GB"/>
        </w:rPr>
        <w:t xml:space="preserve"> be adequate</w:t>
      </w:r>
      <w:r w:rsidRPr="0030004E">
        <w:rPr>
          <w:color w:val="000000"/>
          <w:lang w:val="en-GB"/>
        </w:rPr>
        <w:t xml:space="preserve"> </w:t>
      </w:r>
      <w:r w:rsidRPr="0030004E">
        <w:rPr>
          <w:rStyle w:val="fontstyle01"/>
          <w:rFonts w:ascii="Times New Roman" w:hAnsi="Times New Roman"/>
          <w:lang w:val="en-GB"/>
        </w:rPr>
        <w:t>to support the proposed clinical trial.</w:t>
      </w:r>
    </w:p>
    <w:p w:rsidR="00DE79BD" w:rsidRPr="0030004E" w:rsidRDefault="00DE79BD" w:rsidP="00DE79BD">
      <w:pPr>
        <w:pStyle w:val="NoSpacing"/>
        <w:numPr>
          <w:ilvl w:val="0"/>
          <w:numId w:val="69"/>
        </w:numPr>
        <w:spacing w:line="276" w:lineRule="auto"/>
        <w:rPr>
          <w:rStyle w:val="fontstyle01"/>
          <w:rFonts w:ascii="Times New Roman" w:hAnsi="Times New Roman"/>
          <w:lang w:val="en-GB"/>
        </w:rPr>
      </w:pPr>
      <w:r w:rsidRPr="0030004E">
        <w:rPr>
          <w:rStyle w:val="fontstyle01"/>
          <w:rFonts w:ascii="Times New Roman" w:hAnsi="Times New Roman"/>
          <w:lang w:val="en-GB"/>
        </w:rPr>
        <w:t xml:space="preserve">Clinical trials shall be scientifically sound, and described in a clear and detailed protocol. </w:t>
      </w:r>
    </w:p>
    <w:p w:rsidR="00DE79BD" w:rsidRPr="0030004E" w:rsidRDefault="00DE79BD" w:rsidP="00DE79BD">
      <w:pPr>
        <w:pStyle w:val="NoSpacing"/>
        <w:numPr>
          <w:ilvl w:val="0"/>
          <w:numId w:val="69"/>
        </w:numPr>
        <w:spacing w:line="276" w:lineRule="auto"/>
        <w:rPr>
          <w:rStyle w:val="fontstyle01"/>
          <w:rFonts w:ascii="Times New Roman" w:hAnsi="Times New Roman"/>
          <w:lang w:val="en-GB"/>
        </w:rPr>
      </w:pPr>
      <w:r w:rsidRPr="0030004E">
        <w:rPr>
          <w:rStyle w:val="fontstyle01"/>
          <w:rFonts w:ascii="Times New Roman" w:hAnsi="Times New Roman"/>
          <w:lang w:val="en-GB"/>
        </w:rPr>
        <w:t>A trial shall be conducted in compliance with the protocol that has received prior ethical clearance from the Rwanda National Ethics</w:t>
      </w:r>
      <w:r w:rsidRPr="0030004E">
        <w:rPr>
          <w:color w:val="000000"/>
          <w:lang w:val="en-GB"/>
        </w:rPr>
        <w:t xml:space="preserve"> </w:t>
      </w:r>
      <w:r w:rsidRPr="0030004E">
        <w:rPr>
          <w:rStyle w:val="fontstyle01"/>
          <w:rFonts w:ascii="Times New Roman" w:hAnsi="Times New Roman"/>
          <w:lang w:val="en-GB"/>
        </w:rPr>
        <w:t>Committee in accordance to the relevant law governing research on human beings and the Approval from Authority.</w:t>
      </w:r>
    </w:p>
    <w:p w:rsidR="00DE79BD" w:rsidRPr="0030004E" w:rsidRDefault="00DE79BD" w:rsidP="00DE79BD">
      <w:pPr>
        <w:pStyle w:val="NoSpacing"/>
        <w:numPr>
          <w:ilvl w:val="0"/>
          <w:numId w:val="69"/>
        </w:numPr>
        <w:spacing w:line="276" w:lineRule="auto"/>
        <w:rPr>
          <w:rStyle w:val="fontstyle01"/>
          <w:rFonts w:ascii="Times New Roman" w:hAnsi="Times New Roman"/>
          <w:lang w:val="en-GB"/>
        </w:rPr>
      </w:pPr>
      <w:r w:rsidRPr="0030004E">
        <w:rPr>
          <w:rStyle w:val="fontstyle01"/>
          <w:rFonts w:ascii="Times New Roman" w:hAnsi="Times New Roman"/>
          <w:lang w:val="en-GB"/>
        </w:rPr>
        <w:t xml:space="preserve">The medical care given to, and medical decisions made on behalf of the </w:t>
      </w:r>
      <w:r w:rsidRPr="0030004E">
        <w:rPr>
          <w:lang w:val="en-GB"/>
        </w:rPr>
        <w:t>trial participants</w:t>
      </w:r>
      <w:r w:rsidRPr="0030004E">
        <w:rPr>
          <w:rStyle w:val="fontstyle01"/>
          <w:rFonts w:ascii="Times New Roman" w:hAnsi="Times New Roman"/>
          <w:lang w:val="en-GB"/>
        </w:rPr>
        <w:t xml:space="preserve"> shall always be</w:t>
      </w:r>
      <w:r w:rsidRPr="0030004E">
        <w:rPr>
          <w:color w:val="000000"/>
          <w:lang w:val="en-GB"/>
        </w:rPr>
        <w:t xml:space="preserve"> </w:t>
      </w:r>
      <w:r w:rsidRPr="0030004E">
        <w:rPr>
          <w:rStyle w:val="fontstyle01"/>
          <w:rFonts w:ascii="Times New Roman" w:hAnsi="Times New Roman"/>
          <w:lang w:val="en-GB"/>
        </w:rPr>
        <w:t>the responsibility of a qualified physician, dentist or pharmacist when appropriate.</w:t>
      </w:r>
    </w:p>
    <w:p w:rsidR="00DE79BD" w:rsidRPr="0030004E" w:rsidRDefault="00DE79BD" w:rsidP="00DE79BD">
      <w:pPr>
        <w:pStyle w:val="NoSpacing"/>
        <w:numPr>
          <w:ilvl w:val="0"/>
          <w:numId w:val="69"/>
        </w:numPr>
        <w:spacing w:line="276" w:lineRule="auto"/>
        <w:rPr>
          <w:rStyle w:val="fontstyle01"/>
          <w:rFonts w:ascii="Times New Roman" w:hAnsi="Times New Roman"/>
          <w:lang w:val="en-GB"/>
        </w:rPr>
      </w:pPr>
      <w:r w:rsidRPr="0030004E">
        <w:rPr>
          <w:rStyle w:val="fontstyle01"/>
          <w:rFonts w:ascii="Times New Roman" w:hAnsi="Times New Roman"/>
          <w:lang w:val="en-GB"/>
        </w:rPr>
        <w:t>Each individual involved in conducting a trial shall be qualified by education, training,</w:t>
      </w:r>
      <w:r w:rsidRPr="0030004E">
        <w:rPr>
          <w:color w:val="000000"/>
          <w:lang w:val="en-GB"/>
        </w:rPr>
        <w:t xml:space="preserve"> </w:t>
      </w:r>
      <w:r w:rsidRPr="0030004E">
        <w:rPr>
          <w:rStyle w:val="fontstyle01"/>
          <w:rFonts w:ascii="Times New Roman" w:hAnsi="Times New Roman"/>
          <w:lang w:val="en-GB"/>
        </w:rPr>
        <w:t>and experience to perform his or her respective task(s).</w:t>
      </w:r>
    </w:p>
    <w:p w:rsidR="00DE79BD" w:rsidRPr="0030004E" w:rsidRDefault="00DE79BD" w:rsidP="00DE79BD">
      <w:pPr>
        <w:pStyle w:val="NoSpacing"/>
        <w:numPr>
          <w:ilvl w:val="0"/>
          <w:numId w:val="69"/>
        </w:numPr>
        <w:spacing w:line="276" w:lineRule="auto"/>
        <w:rPr>
          <w:rStyle w:val="fontstyle01"/>
          <w:rFonts w:ascii="Times New Roman" w:hAnsi="Times New Roman"/>
          <w:lang w:val="en-GB"/>
        </w:rPr>
      </w:pPr>
      <w:r w:rsidRPr="0030004E">
        <w:rPr>
          <w:rStyle w:val="fontstyle01"/>
          <w:rFonts w:ascii="Times New Roman" w:hAnsi="Times New Roman"/>
          <w:lang w:val="en-GB"/>
        </w:rPr>
        <w:t>Freely given informed consent shall be obtained from every trial participant prior to clinical trial</w:t>
      </w:r>
      <w:r w:rsidRPr="0030004E">
        <w:rPr>
          <w:color w:val="000000"/>
          <w:lang w:val="en-GB"/>
        </w:rPr>
        <w:t xml:space="preserve"> </w:t>
      </w:r>
      <w:r w:rsidRPr="0030004E">
        <w:rPr>
          <w:rStyle w:val="fontstyle01"/>
          <w:rFonts w:ascii="Times New Roman" w:hAnsi="Times New Roman"/>
          <w:lang w:val="en-GB"/>
        </w:rPr>
        <w:t>participation.</w:t>
      </w:r>
    </w:p>
    <w:p w:rsidR="00DE79BD" w:rsidRPr="0030004E" w:rsidRDefault="00DE79BD" w:rsidP="00DE79BD">
      <w:pPr>
        <w:pStyle w:val="NoSpacing"/>
        <w:numPr>
          <w:ilvl w:val="0"/>
          <w:numId w:val="69"/>
        </w:numPr>
        <w:spacing w:line="276" w:lineRule="auto"/>
        <w:rPr>
          <w:rStyle w:val="fontstyle01"/>
          <w:rFonts w:ascii="Times New Roman" w:hAnsi="Times New Roman"/>
          <w:lang w:val="en-GB"/>
        </w:rPr>
      </w:pPr>
      <w:r w:rsidRPr="0030004E">
        <w:rPr>
          <w:rStyle w:val="fontstyle01"/>
          <w:rFonts w:ascii="Times New Roman" w:hAnsi="Times New Roman"/>
          <w:lang w:val="en-GB"/>
        </w:rPr>
        <w:t>All clinical trial information shall be recorded, handled, and stored in a way that allows its</w:t>
      </w:r>
      <w:r w:rsidRPr="0030004E">
        <w:rPr>
          <w:color w:val="000000"/>
          <w:lang w:val="en-GB"/>
        </w:rPr>
        <w:t xml:space="preserve"> </w:t>
      </w:r>
      <w:r w:rsidRPr="0030004E">
        <w:rPr>
          <w:rStyle w:val="fontstyle01"/>
          <w:rFonts w:ascii="Times New Roman" w:hAnsi="Times New Roman"/>
          <w:lang w:val="en-GB"/>
        </w:rPr>
        <w:t>accurate reporting, interpretation and verification. This principle applies to all records irrespective of the type of media used</w:t>
      </w:r>
      <w:r w:rsidRPr="0030004E">
        <w:t>.</w:t>
      </w:r>
    </w:p>
    <w:p w:rsidR="00DE79BD" w:rsidRPr="0030004E" w:rsidRDefault="00DE79BD" w:rsidP="00DE79BD">
      <w:pPr>
        <w:pStyle w:val="NoSpacing"/>
        <w:numPr>
          <w:ilvl w:val="0"/>
          <w:numId w:val="69"/>
        </w:numPr>
        <w:spacing w:line="276" w:lineRule="auto"/>
        <w:rPr>
          <w:rStyle w:val="fontstyle01"/>
          <w:rFonts w:ascii="Times New Roman" w:hAnsi="Times New Roman"/>
          <w:color w:val="000000"/>
          <w:lang w:val="en-GB"/>
        </w:rPr>
      </w:pPr>
      <w:r w:rsidRPr="0030004E">
        <w:rPr>
          <w:rStyle w:val="fontstyle01"/>
          <w:rFonts w:ascii="Times New Roman" w:hAnsi="Times New Roman"/>
          <w:lang w:val="en-GB"/>
        </w:rPr>
        <w:t>The confidentiality of records that could identify trial participant shall be protected, respecting the privacy and confidentiality rules in accordance with the applicable laws.</w:t>
      </w:r>
    </w:p>
    <w:p w:rsidR="00DE79BD" w:rsidRPr="0030004E" w:rsidRDefault="00DE79BD" w:rsidP="00DE79BD">
      <w:pPr>
        <w:pStyle w:val="NoSpacing"/>
        <w:numPr>
          <w:ilvl w:val="0"/>
          <w:numId w:val="69"/>
        </w:numPr>
        <w:spacing w:line="276" w:lineRule="auto"/>
        <w:rPr>
          <w:rStyle w:val="fontstyle01"/>
          <w:rFonts w:ascii="Times New Roman" w:hAnsi="Times New Roman"/>
          <w:lang w:val="en-GB"/>
        </w:rPr>
      </w:pPr>
      <w:r w:rsidRPr="0030004E">
        <w:rPr>
          <w:rStyle w:val="fontstyle01"/>
          <w:rFonts w:ascii="Times New Roman" w:hAnsi="Times New Roman"/>
          <w:lang w:val="en-GB"/>
        </w:rPr>
        <w:t>Investigational products shall be manufactured, handled, and stored in accordance with applicab</w:t>
      </w:r>
      <w:r w:rsidR="00BD4BF3">
        <w:rPr>
          <w:rStyle w:val="fontstyle01"/>
          <w:rFonts w:ascii="Times New Roman" w:hAnsi="Times New Roman"/>
          <w:lang w:val="en-GB"/>
        </w:rPr>
        <w:t xml:space="preserve">le Good Manufacturing Practices </w:t>
      </w:r>
      <w:r w:rsidRPr="0030004E">
        <w:rPr>
          <w:rStyle w:val="fontstyle01"/>
          <w:rFonts w:ascii="Times New Roman" w:hAnsi="Times New Roman"/>
          <w:lang w:val="en-GB"/>
        </w:rPr>
        <w:t>(GMP). They shall be used in</w:t>
      </w:r>
      <w:r w:rsidRPr="0030004E">
        <w:rPr>
          <w:color w:val="000000"/>
          <w:lang w:val="en-GB"/>
        </w:rPr>
        <w:t xml:space="preserve"> </w:t>
      </w:r>
      <w:r w:rsidRPr="0030004E">
        <w:rPr>
          <w:rStyle w:val="fontstyle01"/>
          <w:rFonts w:ascii="Times New Roman" w:hAnsi="Times New Roman"/>
          <w:lang w:val="en-GB"/>
        </w:rPr>
        <w:t xml:space="preserve">accordance with the approved protocol. </w:t>
      </w:r>
    </w:p>
    <w:p w:rsidR="00DE79BD" w:rsidRPr="0030004E" w:rsidRDefault="00DE79BD" w:rsidP="00DE79BD">
      <w:pPr>
        <w:pStyle w:val="NoSpacing"/>
        <w:numPr>
          <w:ilvl w:val="0"/>
          <w:numId w:val="69"/>
        </w:numPr>
        <w:spacing w:line="276" w:lineRule="auto"/>
        <w:rPr>
          <w:rStyle w:val="fontstyle01"/>
          <w:rFonts w:ascii="Times New Roman" w:hAnsi="Times New Roman"/>
          <w:lang w:val="en-GB"/>
        </w:rPr>
      </w:pPr>
      <w:r w:rsidRPr="0030004E">
        <w:rPr>
          <w:rStyle w:val="fontstyle01"/>
          <w:rFonts w:ascii="Times New Roman" w:hAnsi="Times New Roman"/>
          <w:lang w:val="en-GB"/>
        </w:rPr>
        <w:t>Systems with procedures that assure the quality of every aspect of the trial shall be</w:t>
      </w:r>
      <w:r w:rsidRPr="0030004E">
        <w:rPr>
          <w:color w:val="000000"/>
          <w:lang w:val="en-GB"/>
        </w:rPr>
        <w:t xml:space="preserve"> </w:t>
      </w:r>
      <w:r w:rsidRPr="0030004E">
        <w:rPr>
          <w:rStyle w:val="fontstyle01"/>
          <w:rFonts w:ascii="Times New Roman" w:hAnsi="Times New Roman"/>
          <w:lang w:val="en-GB"/>
        </w:rPr>
        <w:t>implemented.</w:t>
      </w:r>
      <w:r w:rsidRPr="0030004E">
        <w:t xml:space="preserve"> Those systems shall focus on the aspects that are essential to ensure trial participant protection and reliability of trial results.</w:t>
      </w:r>
    </w:p>
    <w:p w:rsidR="00C62015" w:rsidRPr="00717DB1" w:rsidRDefault="00C62015" w:rsidP="00D46C92">
      <w:pPr>
        <w:pStyle w:val="Heading2"/>
        <w:spacing w:line="276" w:lineRule="auto"/>
        <w:rPr>
          <w:b w:val="0"/>
          <w:bCs w:val="0"/>
          <w:szCs w:val="24"/>
        </w:rPr>
      </w:pPr>
      <w:bookmarkStart w:id="39" w:name="_Toc126247819"/>
      <w:r w:rsidRPr="002805BA">
        <w:rPr>
          <w:szCs w:val="24"/>
        </w:rPr>
        <w:t>1.3</w:t>
      </w:r>
      <w:r w:rsidRPr="002805BA">
        <w:rPr>
          <w:rFonts w:eastAsia="Arial"/>
          <w:iCs w:val="0"/>
          <w:color w:val="231F20"/>
          <w:szCs w:val="24"/>
          <w:lang w:val="en-US" w:eastAsia="en-US"/>
        </w:rPr>
        <w:t>. Clinical Trial Submission Process</w:t>
      </w:r>
      <w:bookmarkEnd w:id="39"/>
    </w:p>
    <w:p w:rsidR="0099615D" w:rsidRPr="00D46C92" w:rsidRDefault="00E75E01" w:rsidP="0099615D">
      <w:pPr>
        <w:spacing w:line="276" w:lineRule="auto"/>
      </w:pPr>
      <w:r>
        <w:t xml:space="preserve">The sponsor or </w:t>
      </w:r>
      <w:r w:rsidR="00206B7E">
        <w:t xml:space="preserve">principal </w:t>
      </w:r>
      <w:r>
        <w:t>investigator</w:t>
      </w:r>
      <w:r w:rsidR="00241443" w:rsidRPr="00D46C92">
        <w:t xml:space="preserve"> who is interested to conduct clinical trial in Rwanda shall submit to </w:t>
      </w:r>
      <w:r w:rsidR="001A08E5" w:rsidRPr="00D46C92">
        <w:t>the Authority</w:t>
      </w:r>
      <w:r w:rsidR="00241443" w:rsidRPr="00D46C92">
        <w:t xml:space="preserve"> </w:t>
      </w:r>
      <w:r w:rsidR="001A08E5" w:rsidRPr="00D46C92">
        <w:t xml:space="preserve">a </w:t>
      </w:r>
      <w:r w:rsidR="00241443" w:rsidRPr="00D46C92">
        <w:t>Clinical Trial Application (CTA)</w:t>
      </w:r>
      <w:r w:rsidR="0030494D" w:rsidRPr="00D46C92">
        <w:t xml:space="preserve"> according</w:t>
      </w:r>
      <w:r w:rsidR="00241443" w:rsidRPr="00D46C92">
        <w:t xml:space="preserve"> to the </w:t>
      </w:r>
      <w:r w:rsidR="00206B7E">
        <w:t xml:space="preserve">format and content of </w:t>
      </w:r>
      <w:r w:rsidR="00241443" w:rsidRPr="00D46C92">
        <w:t xml:space="preserve">regulatory requirements set out in the guidelines for clinical trial application. </w:t>
      </w:r>
      <w:r w:rsidR="001A08E5" w:rsidRPr="00D46C92">
        <w:t>However</w:t>
      </w:r>
      <w:r w:rsidR="00241443" w:rsidRPr="00D46C92">
        <w:t xml:space="preserve">, a pre-submission meeting may be necessary to discuss pertinent issues prior to formal Clinical trial submission. </w:t>
      </w:r>
    </w:p>
    <w:p w:rsidR="0099615D" w:rsidRPr="00D46C92" w:rsidRDefault="0099615D" w:rsidP="0099615D">
      <w:pPr>
        <w:spacing w:line="276" w:lineRule="auto"/>
      </w:pPr>
    </w:p>
    <w:p w:rsidR="00206B7E" w:rsidRDefault="00206B7E" w:rsidP="00D46C92">
      <w:pPr>
        <w:tabs>
          <w:tab w:val="left" w:pos="142"/>
        </w:tabs>
        <w:spacing w:line="276" w:lineRule="auto"/>
        <w:rPr>
          <w:szCs w:val="24"/>
        </w:rPr>
      </w:pPr>
      <w:r>
        <w:t>The sponsors or principal investigators</w:t>
      </w:r>
      <w:r w:rsidR="00585B6A" w:rsidRPr="00D46C92">
        <w:rPr>
          <w:szCs w:val="24"/>
        </w:rPr>
        <w:t xml:space="preserve"> are encouraged to </w:t>
      </w:r>
      <w:r w:rsidR="00241443" w:rsidRPr="00D46C92">
        <w:rPr>
          <w:szCs w:val="24"/>
        </w:rPr>
        <w:t xml:space="preserve">visit </w:t>
      </w:r>
      <w:r w:rsidR="00585B6A" w:rsidRPr="00D46C92">
        <w:rPr>
          <w:szCs w:val="24"/>
        </w:rPr>
        <w:t>the Authority</w:t>
      </w:r>
      <w:r>
        <w:rPr>
          <w:szCs w:val="24"/>
        </w:rPr>
        <w:t>’s</w:t>
      </w:r>
      <w:r w:rsidR="00241443" w:rsidRPr="00D46C92">
        <w:rPr>
          <w:szCs w:val="24"/>
        </w:rPr>
        <w:t xml:space="preserve"> website</w:t>
      </w:r>
      <w:r>
        <w:rPr>
          <w:szCs w:val="24"/>
        </w:rPr>
        <w:t xml:space="preserve"> </w:t>
      </w:r>
      <w:hyperlink r:id="rId14" w:history="1">
        <w:r w:rsidR="00585B6A" w:rsidRPr="00D46C92">
          <w:rPr>
            <w:rStyle w:val="Hyperlink"/>
            <w:szCs w:val="24"/>
          </w:rPr>
          <w:t>www.rwandafda.gov.rw</w:t>
        </w:r>
      </w:hyperlink>
      <w:r w:rsidR="00585B6A" w:rsidRPr="00D46C92">
        <w:rPr>
          <w:szCs w:val="24"/>
        </w:rPr>
        <w:t xml:space="preserve"> in order </w:t>
      </w:r>
      <w:r w:rsidR="002805BA" w:rsidRPr="00D46C92">
        <w:rPr>
          <w:szCs w:val="24"/>
        </w:rPr>
        <w:t xml:space="preserve">to </w:t>
      </w:r>
      <w:r w:rsidR="00585B6A" w:rsidRPr="00D46C92">
        <w:rPr>
          <w:szCs w:val="24"/>
        </w:rPr>
        <w:t xml:space="preserve">get information </w:t>
      </w:r>
      <w:r w:rsidR="007C5027" w:rsidRPr="00D46C92">
        <w:rPr>
          <w:szCs w:val="24"/>
        </w:rPr>
        <w:t xml:space="preserve">regarding </w:t>
      </w:r>
      <w:r w:rsidR="00BD4BF3">
        <w:rPr>
          <w:szCs w:val="24"/>
        </w:rPr>
        <w:t>regulations, guidelines and application</w:t>
      </w:r>
      <w:r w:rsidR="00BD4BF3" w:rsidRPr="00D46C92">
        <w:rPr>
          <w:szCs w:val="24"/>
        </w:rPr>
        <w:t xml:space="preserve"> forms</w:t>
      </w:r>
      <w:r w:rsidR="00241443" w:rsidRPr="00D46C92">
        <w:rPr>
          <w:szCs w:val="24"/>
        </w:rPr>
        <w:t xml:space="preserve"> to compile </w:t>
      </w:r>
      <w:r>
        <w:rPr>
          <w:szCs w:val="24"/>
        </w:rPr>
        <w:t xml:space="preserve">a clinical trial </w:t>
      </w:r>
      <w:r w:rsidR="002805BA" w:rsidRPr="00D46C92">
        <w:rPr>
          <w:szCs w:val="24"/>
        </w:rPr>
        <w:t>application</w:t>
      </w:r>
      <w:r>
        <w:rPr>
          <w:szCs w:val="24"/>
        </w:rPr>
        <w:t xml:space="preserve"> for review and approval by </w:t>
      </w:r>
      <w:r w:rsidR="00BD4BF3">
        <w:rPr>
          <w:szCs w:val="24"/>
        </w:rPr>
        <w:t>the Authority. They should also</w:t>
      </w:r>
      <w:r w:rsidR="002805BA" w:rsidRPr="00D46C92">
        <w:rPr>
          <w:szCs w:val="24"/>
        </w:rPr>
        <w:t xml:space="preserve"> </w:t>
      </w:r>
      <w:r w:rsidR="00241443" w:rsidRPr="00D46C92">
        <w:rPr>
          <w:szCs w:val="24"/>
        </w:rPr>
        <w:t>register</w:t>
      </w:r>
      <w:r>
        <w:rPr>
          <w:szCs w:val="24"/>
        </w:rPr>
        <w:t xml:space="preserve"> the</w:t>
      </w:r>
      <w:r w:rsidR="00241443" w:rsidRPr="00D46C92">
        <w:rPr>
          <w:szCs w:val="24"/>
        </w:rPr>
        <w:t xml:space="preserve"> Clinical Trial</w:t>
      </w:r>
      <w:r w:rsidRPr="006842C5">
        <w:rPr>
          <w:szCs w:val="24"/>
          <w:highlight w:val="yellow"/>
        </w:rPr>
        <w:t xml:space="preserve"> in </w:t>
      </w:r>
      <w:r>
        <w:rPr>
          <w:szCs w:val="24"/>
          <w:highlight w:val="yellow"/>
        </w:rPr>
        <w:t xml:space="preserve">at least one </w:t>
      </w:r>
      <w:r w:rsidRPr="006842C5">
        <w:rPr>
          <w:szCs w:val="24"/>
          <w:highlight w:val="yellow"/>
        </w:rPr>
        <w:t>publicly accessible registries accepting international clinical</w:t>
      </w:r>
      <w:r>
        <w:rPr>
          <w:szCs w:val="24"/>
          <w:highlight w:val="yellow"/>
        </w:rPr>
        <w:t xml:space="preserve"> trial information and which is</w:t>
      </w:r>
      <w:r w:rsidRPr="006842C5">
        <w:rPr>
          <w:szCs w:val="24"/>
          <w:highlight w:val="yellow"/>
        </w:rPr>
        <w:t xml:space="preserve"> recognized by the World Health Organisation (WHO)</w:t>
      </w:r>
      <w:r>
        <w:rPr>
          <w:szCs w:val="24"/>
        </w:rPr>
        <w:t>.</w:t>
      </w:r>
    </w:p>
    <w:p w:rsidR="00206B7E" w:rsidRDefault="00206B7E" w:rsidP="00D46C92">
      <w:pPr>
        <w:tabs>
          <w:tab w:val="left" w:pos="142"/>
        </w:tabs>
        <w:spacing w:line="276" w:lineRule="auto"/>
        <w:rPr>
          <w:szCs w:val="24"/>
        </w:rPr>
      </w:pPr>
    </w:p>
    <w:p w:rsidR="009326B9" w:rsidRDefault="00BD4BF3" w:rsidP="00D46C92">
      <w:pPr>
        <w:tabs>
          <w:tab w:val="left" w:pos="142"/>
        </w:tabs>
        <w:spacing w:line="276" w:lineRule="auto"/>
        <w:rPr>
          <w:b/>
          <w:bCs/>
          <w:szCs w:val="24"/>
        </w:rPr>
      </w:pPr>
      <w:r>
        <w:rPr>
          <w:szCs w:val="24"/>
        </w:rPr>
        <w:t>The approved</w:t>
      </w:r>
      <w:r w:rsidR="00C16E83">
        <w:rPr>
          <w:szCs w:val="24"/>
        </w:rPr>
        <w:t xml:space="preserve"> clinical trial</w:t>
      </w:r>
      <w:r w:rsidR="00241443" w:rsidRPr="00D46C92">
        <w:rPr>
          <w:szCs w:val="24"/>
        </w:rPr>
        <w:t xml:space="preserve"> shall </w:t>
      </w:r>
      <w:r w:rsidR="00C16E83">
        <w:rPr>
          <w:szCs w:val="24"/>
        </w:rPr>
        <w:t xml:space="preserve">receive </w:t>
      </w:r>
      <w:r w:rsidR="00241443" w:rsidRPr="00D46C92">
        <w:rPr>
          <w:szCs w:val="24"/>
        </w:rPr>
        <w:t xml:space="preserve">the Clinical Trial Approval </w:t>
      </w:r>
      <w:r w:rsidR="00AE16A3">
        <w:rPr>
          <w:szCs w:val="24"/>
        </w:rPr>
        <w:t>C</w:t>
      </w:r>
      <w:r w:rsidR="00241443" w:rsidRPr="00D46C92">
        <w:rPr>
          <w:szCs w:val="24"/>
        </w:rPr>
        <w:t xml:space="preserve">ertificate (CTAC) and </w:t>
      </w:r>
      <w:r>
        <w:rPr>
          <w:szCs w:val="24"/>
        </w:rPr>
        <w:t>be s</w:t>
      </w:r>
      <w:r w:rsidR="00C16E83">
        <w:rPr>
          <w:szCs w:val="24"/>
        </w:rPr>
        <w:t xml:space="preserve">ubjected </w:t>
      </w:r>
      <w:r w:rsidR="00241443" w:rsidRPr="00D46C92">
        <w:rPr>
          <w:szCs w:val="24"/>
        </w:rPr>
        <w:t>t</w:t>
      </w:r>
      <w:r w:rsidR="00C16E83">
        <w:rPr>
          <w:szCs w:val="24"/>
        </w:rPr>
        <w:t>o</w:t>
      </w:r>
      <w:r w:rsidR="00241443" w:rsidRPr="00D46C92">
        <w:rPr>
          <w:szCs w:val="24"/>
        </w:rPr>
        <w:t xml:space="preserve"> GCP inspection at the clinical trial sites.</w:t>
      </w:r>
      <w:r w:rsidR="00C16E83">
        <w:rPr>
          <w:b/>
          <w:bCs/>
          <w:szCs w:val="24"/>
        </w:rPr>
        <w:t xml:space="preserve"> </w:t>
      </w:r>
      <w:r w:rsidR="00C16E83" w:rsidRPr="00BD4BF3">
        <w:rPr>
          <w:bCs/>
          <w:szCs w:val="24"/>
        </w:rPr>
        <w:t>The lat</w:t>
      </w:r>
      <w:r>
        <w:rPr>
          <w:bCs/>
          <w:szCs w:val="24"/>
        </w:rPr>
        <w:t>t</w:t>
      </w:r>
      <w:r w:rsidR="00C16E83" w:rsidRPr="00BD4BF3">
        <w:rPr>
          <w:bCs/>
          <w:szCs w:val="24"/>
        </w:rPr>
        <w:t>er shall be inspected</w:t>
      </w:r>
      <w:r w:rsidR="00C16E83">
        <w:rPr>
          <w:szCs w:val="24"/>
        </w:rPr>
        <w:t xml:space="preserve"> for compliance to the criteria for designing, conducting, recording and reporting set out in the guidelines on GCP </w:t>
      </w:r>
      <w:r>
        <w:rPr>
          <w:szCs w:val="24"/>
        </w:rPr>
        <w:t>inspections, which</w:t>
      </w:r>
      <w:r w:rsidR="00C16E83">
        <w:rPr>
          <w:szCs w:val="24"/>
        </w:rPr>
        <w:t xml:space="preserve"> </w:t>
      </w:r>
      <w:r>
        <w:rPr>
          <w:szCs w:val="24"/>
        </w:rPr>
        <w:t xml:space="preserve">are </w:t>
      </w:r>
      <w:r w:rsidR="00C16E83">
        <w:rPr>
          <w:szCs w:val="24"/>
        </w:rPr>
        <w:t>in line with the latest version of ICH-GCP guidelines.</w:t>
      </w:r>
      <w:r w:rsidR="00C16E83" w:rsidRPr="00BD4BF3">
        <w:rPr>
          <w:szCs w:val="24"/>
        </w:rPr>
        <w:t xml:space="preserve"> </w:t>
      </w:r>
      <w:r w:rsidR="009326B9" w:rsidRPr="00D46C92">
        <w:rPr>
          <w:szCs w:val="24"/>
        </w:rPr>
        <w:t xml:space="preserve">The flowchart </w:t>
      </w:r>
      <w:r w:rsidR="007C5027" w:rsidRPr="00D46C92">
        <w:rPr>
          <w:szCs w:val="24"/>
        </w:rPr>
        <w:t>for</w:t>
      </w:r>
      <w:r w:rsidR="009326B9" w:rsidRPr="00D46C92">
        <w:rPr>
          <w:szCs w:val="24"/>
        </w:rPr>
        <w:t xml:space="preserve"> clinical trial </w:t>
      </w:r>
      <w:r w:rsidR="007C5027" w:rsidRPr="00D46C92">
        <w:rPr>
          <w:szCs w:val="24"/>
        </w:rPr>
        <w:t>application p</w:t>
      </w:r>
      <w:r w:rsidR="009326B9" w:rsidRPr="00D46C92">
        <w:rPr>
          <w:szCs w:val="24"/>
        </w:rPr>
        <w:t xml:space="preserve">rocess is </w:t>
      </w:r>
      <w:r w:rsidR="007C5027" w:rsidRPr="00D46C92">
        <w:rPr>
          <w:szCs w:val="24"/>
        </w:rPr>
        <w:t xml:space="preserve">attached as </w:t>
      </w:r>
      <w:r w:rsidR="009326B9" w:rsidRPr="00D46C92">
        <w:rPr>
          <w:szCs w:val="24"/>
        </w:rPr>
        <w:t>in the</w:t>
      </w:r>
      <w:r w:rsidR="007C5027" w:rsidRPr="00D46C92">
        <w:rPr>
          <w:szCs w:val="24"/>
        </w:rPr>
        <w:t xml:space="preserve"> </w:t>
      </w:r>
      <w:r w:rsidR="007C5027" w:rsidRPr="00D46C92">
        <w:rPr>
          <w:b/>
          <w:szCs w:val="24"/>
        </w:rPr>
        <w:t>ANNEXURE-I</w:t>
      </w:r>
    </w:p>
    <w:p w:rsidR="00C62015" w:rsidRPr="00717DB1" w:rsidRDefault="007F7F5A" w:rsidP="00031375">
      <w:pPr>
        <w:tabs>
          <w:tab w:val="left" w:pos="142"/>
        </w:tabs>
        <w:spacing w:line="276" w:lineRule="auto"/>
        <w:ind w:left="630"/>
        <w:rPr>
          <w:b/>
          <w:bCs/>
          <w:szCs w:val="24"/>
        </w:rPr>
      </w:pPr>
      <w:r>
        <w:rPr>
          <w:b/>
          <w:bCs/>
          <w:szCs w:val="24"/>
        </w:rPr>
        <w:br w:type="page"/>
      </w:r>
    </w:p>
    <w:p w:rsidR="001774F5" w:rsidRPr="00AE16A3" w:rsidRDefault="00614E3C" w:rsidP="00AE16A3">
      <w:pPr>
        <w:pStyle w:val="Heading1Agency"/>
        <w:numPr>
          <w:ilvl w:val="0"/>
          <w:numId w:val="0"/>
        </w:numPr>
        <w:rPr>
          <w:rFonts w:ascii="Times New Roman" w:hAnsi="Times New Roman" w:cs="Times New Roman"/>
          <w:sz w:val="24"/>
          <w:szCs w:val="24"/>
        </w:rPr>
      </w:pPr>
      <w:bookmarkStart w:id="40" w:name="_Toc126247820"/>
      <w:r w:rsidRPr="00AE16A3">
        <w:rPr>
          <w:rFonts w:ascii="Times New Roman" w:hAnsi="Times New Roman" w:cs="Times New Roman"/>
          <w:sz w:val="24"/>
          <w:szCs w:val="24"/>
        </w:rPr>
        <w:t>2</w:t>
      </w:r>
      <w:r w:rsidR="00D00920">
        <w:rPr>
          <w:rFonts w:ascii="Times New Roman" w:hAnsi="Times New Roman" w:cs="Times New Roman"/>
          <w:sz w:val="24"/>
          <w:szCs w:val="24"/>
        </w:rPr>
        <w:t xml:space="preserve">.0 </w:t>
      </w:r>
      <w:r w:rsidRPr="00AE16A3">
        <w:rPr>
          <w:rFonts w:ascii="Times New Roman" w:hAnsi="Times New Roman" w:cs="Times New Roman"/>
          <w:sz w:val="24"/>
          <w:szCs w:val="24"/>
        </w:rPr>
        <w:t>ROLES &amp; RESPONSIBILITIES</w:t>
      </w:r>
      <w:bookmarkEnd w:id="40"/>
    </w:p>
    <w:p w:rsidR="00BA4C51" w:rsidRPr="00AE16A3" w:rsidRDefault="00AE16A3" w:rsidP="00AE16A3">
      <w:pPr>
        <w:pStyle w:val="Heading2"/>
        <w:rPr>
          <w:rStyle w:val="Heading3Char"/>
          <w:b/>
          <w:bCs w:val="0"/>
        </w:rPr>
      </w:pPr>
      <w:bookmarkStart w:id="41" w:name="_Toc126247821"/>
      <w:r w:rsidRPr="00AE16A3">
        <w:rPr>
          <w:rStyle w:val="Heading3Char"/>
          <w:b/>
          <w:bCs w:val="0"/>
        </w:rPr>
        <w:t xml:space="preserve">2.1 </w:t>
      </w:r>
      <w:r>
        <w:rPr>
          <w:rStyle w:val="Heading3Char"/>
          <w:b/>
          <w:bCs w:val="0"/>
        </w:rPr>
        <w:t>Rwanda National Ethics Committee</w:t>
      </w:r>
      <w:bookmarkEnd w:id="41"/>
    </w:p>
    <w:p w:rsidR="000F7FD5" w:rsidRPr="00717DB1" w:rsidRDefault="00BA4C51" w:rsidP="00031375">
      <w:pPr>
        <w:spacing w:line="276" w:lineRule="auto"/>
      </w:pPr>
      <w:r w:rsidRPr="00717DB1">
        <w:t xml:space="preserve">The main responsibility of </w:t>
      </w:r>
      <w:r w:rsidR="004D42B8">
        <w:t xml:space="preserve">the </w:t>
      </w:r>
      <w:r w:rsidR="00C16E83">
        <w:t xml:space="preserve">Rwanda National Ethics Committee (RNEC) </w:t>
      </w:r>
      <w:r w:rsidRPr="00717DB1">
        <w:t xml:space="preserve">is to </w:t>
      </w:r>
      <w:r w:rsidR="004B6C1F" w:rsidRPr="00717DB1">
        <w:t xml:space="preserve">safeguard </w:t>
      </w:r>
      <w:r w:rsidRPr="00717DB1">
        <w:t xml:space="preserve">the rights, safety and wellbeing, of </w:t>
      </w:r>
      <w:r w:rsidR="004B6C1F" w:rsidRPr="00717DB1">
        <w:t xml:space="preserve">trial </w:t>
      </w:r>
      <w:r w:rsidRPr="00717DB1">
        <w:t>participants</w:t>
      </w:r>
      <w:r w:rsidR="00C16E83">
        <w:t xml:space="preserve"> in Rwanda</w:t>
      </w:r>
      <w:r w:rsidR="004B6C1F" w:rsidRPr="00717DB1">
        <w:t>.</w:t>
      </w:r>
      <w:r w:rsidRPr="00717DB1">
        <w:t xml:space="preserve"> </w:t>
      </w:r>
    </w:p>
    <w:p w:rsidR="00FD5EBF" w:rsidRPr="00CA497B" w:rsidRDefault="00FD5EBF" w:rsidP="00C95EA2">
      <w:pPr>
        <w:tabs>
          <w:tab w:val="left" w:pos="142"/>
        </w:tabs>
        <w:spacing w:line="276" w:lineRule="auto"/>
      </w:pPr>
      <w:r w:rsidRPr="00C95EA2">
        <w:rPr>
          <w:szCs w:val="24"/>
        </w:rPr>
        <w:t xml:space="preserve">In the execution of its roles and responsibilities, </w:t>
      </w:r>
      <w:r w:rsidR="00C16E83" w:rsidRPr="00E86A40">
        <w:rPr>
          <w:szCs w:val="24"/>
        </w:rPr>
        <w:t>RNEC</w:t>
      </w:r>
      <w:r w:rsidR="00542130" w:rsidRPr="00E86A40">
        <w:rPr>
          <w:szCs w:val="24"/>
        </w:rPr>
        <w:t xml:space="preserve"> shall</w:t>
      </w:r>
      <w:r w:rsidRPr="00CA497B">
        <w:t>:</w:t>
      </w:r>
    </w:p>
    <w:p w:rsidR="005B3BC2" w:rsidRPr="00BD4BF3" w:rsidRDefault="00BD4BF3" w:rsidP="00BD4BF3">
      <w:pPr>
        <w:pStyle w:val="Default"/>
        <w:numPr>
          <w:ilvl w:val="0"/>
          <w:numId w:val="70"/>
        </w:numPr>
        <w:jc w:val="both"/>
        <w:rPr>
          <w:rFonts w:ascii="Times New Roman" w:hAnsi="Times New Roman" w:cs="Times New Roman"/>
          <w:sz w:val="23"/>
          <w:szCs w:val="23"/>
        </w:rPr>
      </w:pPr>
      <w:r w:rsidRPr="00C95EA2">
        <w:rPr>
          <w:rFonts w:ascii="Times New Roman" w:hAnsi="Times New Roman" w:cs="Times New Roman"/>
          <w:sz w:val="23"/>
          <w:szCs w:val="23"/>
        </w:rPr>
        <w:t>Safeguard</w:t>
      </w:r>
      <w:r w:rsidR="005B3BC2" w:rsidRPr="00BD4BF3">
        <w:rPr>
          <w:rFonts w:ascii="Times New Roman" w:hAnsi="Times New Roman" w:cs="Times New Roman"/>
          <w:sz w:val="23"/>
          <w:szCs w:val="23"/>
        </w:rPr>
        <w:t xml:space="preserve"> the rights, safety, and well-being of all trial participants with special attention paid to the trials involving vulnerable participants. </w:t>
      </w:r>
    </w:p>
    <w:p w:rsidR="005B3BC2" w:rsidRPr="00BD4BF3" w:rsidRDefault="00542130" w:rsidP="00BD4BF3">
      <w:pPr>
        <w:pStyle w:val="Default"/>
        <w:numPr>
          <w:ilvl w:val="0"/>
          <w:numId w:val="70"/>
        </w:numPr>
        <w:jc w:val="both"/>
        <w:rPr>
          <w:rFonts w:ascii="Times New Roman" w:hAnsi="Times New Roman" w:cs="Times New Roman"/>
          <w:sz w:val="23"/>
          <w:szCs w:val="23"/>
        </w:rPr>
      </w:pPr>
      <w:r w:rsidRPr="00C95EA2">
        <w:rPr>
          <w:rFonts w:ascii="Times New Roman" w:hAnsi="Times New Roman" w:cs="Times New Roman"/>
          <w:sz w:val="23"/>
          <w:szCs w:val="23"/>
        </w:rPr>
        <w:t>a</w:t>
      </w:r>
      <w:r w:rsidR="005B3BC2" w:rsidRPr="00BD4BF3">
        <w:rPr>
          <w:rFonts w:ascii="Times New Roman" w:hAnsi="Times New Roman" w:cs="Times New Roman"/>
          <w:sz w:val="23"/>
          <w:szCs w:val="23"/>
        </w:rPr>
        <w:t>pprove or disapprove the ethical clearance after review of the protocol and its supplementary documents;</w:t>
      </w:r>
    </w:p>
    <w:p w:rsidR="005B3BC2" w:rsidRPr="00BD4BF3" w:rsidRDefault="00BD4BF3" w:rsidP="00BD4BF3">
      <w:pPr>
        <w:pStyle w:val="Default"/>
        <w:numPr>
          <w:ilvl w:val="0"/>
          <w:numId w:val="70"/>
        </w:numPr>
        <w:jc w:val="both"/>
        <w:rPr>
          <w:rFonts w:ascii="Times New Roman" w:hAnsi="Times New Roman" w:cs="Times New Roman"/>
          <w:sz w:val="23"/>
          <w:szCs w:val="23"/>
        </w:rPr>
      </w:pPr>
      <w:r w:rsidRPr="00BD4BF3">
        <w:rPr>
          <w:rFonts w:ascii="Times New Roman" w:hAnsi="Times New Roman" w:cs="Times New Roman"/>
          <w:sz w:val="23"/>
          <w:szCs w:val="23"/>
        </w:rPr>
        <w:t>Consider</w:t>
      </w:r>
      <w:r w:rsidR="005B3BC2" w:rsidRPr="00BD4BF3">
        <w:rPr>
          <w:rFonts w:ascii="Times New Roman" w:hAnsi="Times New Roman" w:cs="Times New Roman"/>
          <w:sz w:val="23"/>
          <w:szCs w:val="23"/>
        </w:rPr>
        <w:t xml:space="preserve"> the qualifications of the investigator for the proposed trial, as documented by a current curriculum vitae and/or by any other relevant documentation </w:t>
      </w:r>
      <w:r w:rsidR="00542130" w:rsidRPr="00C95EA2">
        <w:rPr>
          <w:rFonts w:ascii="Times New Roman" w:hAnsi="Times New Roman" w:cs="Times New Roman"/>
          <w:sz w:val="23"/>
          <w:szCs w:val="23"/>
        </w:rPr>
        <w:t>deemed necessary</w:t>
      </w:r>
      <w:r w:rsidR="005B3BC2" w:rsidRPr="00BD4BF3">
        <w:rPr>
          <w:rFonts w:ascii="Times New Roman" w:hAnsi="Times New Roman" w:cs="Times New Roman"/>
          <w:sz w:val="23"/>
          <w:szCs w:val="23"/>
        </w:rPr>
        <w:t>.</w:t>
      </w:r>
    </w:p>
    <w:p w:rsidR="005B3BC2" w:rsidRPr="00BD4BF3" w:rsidRDefault="005B3BC2" w:rsidP="00BD4BF3">
      <w:pPr>
        <w:pStyle w:val="Default"/>
        <w:numPr>
          <w:ilvl w:val="0"/>
          <w:numId w:val="70"/>
        </w:numPr>
        <w:jc w:val="both"/>
        <w:rPr>
          <w:rFonts w:ascii="Times New Roman" w:hAnsi="Times New Roman" w:cs="Times New Roman"/>
          <w:sz w:val="23"/>
          <w:szCs w:val="23"/>
        </w:rPr>
      </w:pPr>
      <w:r w:rsidRPr="00BD4BF3">
        <w:rPr>
          <w:rFonts w:ascii="Times New Roman" w:hAnsi="Times New Roman" w:cs="Times New Roman"/>
          <w:sz w:val="23"/>
          <w:szCs w:val="23"/>
        </w:rPr>
        <w:t>conduct continuing review of each ongoing trial at intervals appropriate to the degree of risk to human participants;</w:t>
      </w:r>
    </w:p>
    <w:p w:rsidR="005B3BC2" w:rsidRPr="00BD4BF3" w:rsidRDefault="005B3BC2" w:rsidP="00BD4BF3">
      <w:pPr>
        <w:pStyle w:val="Default"/>
        <w:numPr>
          <w:ilvl w:val="0"/>
          <w:numId w:val="70"/>
        </w:numPr>
        <w:jc w:val="both"/>
        <w:rPr>
          <w:rFonts w:ascii="Times New Roman" w:hAnsi="Times New Roman" w:cs="Times New Roman"/>
          <w:sz w:val="23"/>
          <w:szCs w:val="23"/>
        </w:rPr>
      </w:pPr>
      <w:r w:rsidRPr="00BD4BF3">
        <w:rPr>
          <w:rFonts w:ascii="Times New Roman" w:hAnsi="Times New Roman" w:cs="Times New Roman"/>
          <w:sz w:val="23"/>
          <w:szCs w:val="23"/>
        </w:rPr>
        <w:t xml:space="preserve">request more information that would add value to the protection of the rights, safety and/or well-being of the participants  </w:t>
      </w:r>
    </w:p>
    <w:p w:rsidR="005B3BC2" w:rsidRPr="00BD4BF3" w:rsidRDefault="005B3BC2" w:rsidP="00BD4BF3">
      <w:pPr>
        <w:pStyle w:val="Default"/>
        <w:numPr>
          <w:ilvl w:val="0"/>
          <w:numId w:val="70"/>
        </w:numPr>
        <w:jc w:val="both"/>
        <w:rPr>
          <w:rFonts w:ascii="Times New Roman" w:hAnsi="Times New Roman" w:cs="Times New Roman"/>
          <w:sz w:val="23"/>
          <w:szCs w:val="23"/>
        </w:rPr>
      </w:pPr>
      <w:r w:rsidRPr="00BD4BF3">
        <w:rPr>
          <w:rFonts w:ascii="Times New Roman" w:hAnsi="Times New Roman" w:cs="Times New Roman"/>
          <w:sz w:val="23"/>
          <w:szCs w:val="23"/>
        </w:rPr>
        <w:t xml:space="preserve">determine if the clinical trial proposed protocol </w:t>
      </w:r>
      <w:r w:rsidR="00542130" w:rsidRPr="00BD4BF3">
        <w:rPr>
          <w:rFonts w:ascii="Times New Roman" w:hAnsi="Times New Roman" w:cs="Times New Roman"/>
          <w:sz w:val="23"/>
          <w:szCs w:val="23"/>
        </w:rPr>
        <w:t>and its supplementary documents</w:t>
      </w:r>
      <w:r w:rsidRPr="00BD4BF3">
        <w:rPr>
          <w:rFonts w:ascii="Times New Roman" w:hAnsi="Times New Roman" w:cs="Times New Roman"/>
          <w:sz w:val="23"/>
          <w:szCs w:val="23"/>
        </w:rPr>
        <w:t xml:space="preserve"> adequately addresses relevant ethical concerns and meets applicable regulatory requirements;</w:t>
      </w:r>
    </w:p>
    <w:p w:rsidR="005B3BC2" w:rsidRPr="00BD4BF3" w:rsidRDefault="005B3BC2" w:rsidP="00BD4BF3">
      <w:pPr>
        <w:pStyle w:val="Default"/>
        <w:numPr>
          <w:ilvl w:val="0"/>
          <w:numId w:val="70"/>
        </w:numPr>
        <w:jc w:val="both"/>
        <w:rPr>
          <w:rFonts w:ascii="Times New Roman" w:hAnsi="Times New Roman" w:cs="Times New Roman"/>
          <w:sz w:val="23"/>
          <w:szCs w:val="23"/>
        </w:rPr>
      </w:pPr>
      <w:r w:rsidRPr="00BD4BF3">
        <w:rPr>
          <w:rFonts w:ascii="Times New Roman" w:hAnsi="Times New Roman" w:cs="Times New Roman"/>
          <w:sz w:val="23"/>
          <w:szCs w:val="23"/>
        </w:rPr>
        <w:t>determine if the proposed protocol and its supplementary documents adequately addresses relevant ethical concerns in case the prior consent of the trial participant or the participant’s legally acceptable representative is not possible (i.e., in emergency situations).</w:t>
      </w:r>
    </w:p>
    <w:p w:rsidR="005B3BC2" w:rsidRPr="00BD4BF3" w:rsidRDefault="00BD4BF3" w:rsidP="00BD4BF3">
      <w:pPr>
        <w:pStyle w:val="Default"/>
        <w:numPr>
          <w:ilvl w:val="0"/>
          <w:numId w:val="70"/>
        </w:numPr>
        <w:jc w:val="both"/>
        <w:rPr>
          <w:rFonts w:ascii="Times New Roman" w:hAnsi="Times New Roman" w:cs="Times New Roman"/>
          <w:sz w:val="23"/>
          <w:szCs w:val="23"/>
        </w:rPr>
      </w:pPr>
      <w:r w:rsidRPr="00BD4BF3">
        <w:rPr>
          <w:rFonts w:ascii="Times New Roman" w:hAnsi="Times New Roman" w:cs="Times New Roman"/>
          <w:color w:val="auto"/>
          <w:sz w:val="23"/>
          <w:szCs w:val="23"/>
        </w:rPr>
        <w:t>Review</w:t>
      </w:r>
      <w:r w:rsidR="005B3BC2" w:rsidRPr="00BD4BF3">
        <w:rPr>
          <w:rFonts w:ascii="Times New Roman" w:hAnsi="Times New Roman" w:cs="Times New Roman"/>
          <w:color w:val="auto"/>
          <w:sz w:val="23"/>
          <w:szCs w:val="23"/>
        </w:rPr>
        <w:t xml:space="preserve"> both the amount a</w:t>
      </w:r>
      <w:r w:rsidR="00542130" w:rsidRPr="00C95EA2">
        <w:rPr>
          <w:rFonts w:ascii="Times New Roman" w:hAnsi="Times New Roman" w:cs="Times New Roman"/>
          <w:color w:val="auto"/>
          <w:sz w:val="23"/>
          <w:szCs w:val="23"/>
        </w:rPr>
        <w:t xml:space="preserve">nd method of payment for </w:t>
      </w:r>
      <w:r w:rsidR="005B3BC2" w:rsidRPr="00BD4BF3">
        <w:rPr>
          <w:rFonts w:ascii="Times New Roman" w:hAnsi="Times New Roman" w:cs="Times New Roman"/>
          <w:color w:val="auto"/>
          <w:sz w:val="23"/>
          <w:szCs w:val="23"/>
        </w:rPr>
        <w:t>participants</w:t>
      </w:r>
      <w:r w:rsidR="00542130" w:rsidRPr="00C95EA2">
        <w:rPr>
          <w:rFonts w:ascii="Times New Roman" w:hAnsi="Times New Roman" w:cs="Times New Roman"/>
          <w:color w:val="auto"/>
          <w:sz w:val="23"/>
          <w:szCs w:val="23"/>
        </w:rPr>
        <w:t xml:space="preserve"> to assure that neither present</w:t>
      </w:r>
      <w:r w:rsidR="005B3BC2" w:rsidRPr="00BD4BF3">
        <w:rPr>
          <w:rFonts w:ascii="Times New Roman" w:hAnsi="Times New Roman" w:cs="Times New Roman"/>
          <w:color w:val="auto"/>
          <w:sz w:val="23"/>
          <w:szCs w:val="23"/>
        </w:rPr>
        <w:t xml:space="preserve"> problems of coercion or undue influence on the trial participants.</w:t>
      </w:r>
    </w:p>
    <w:p w:rsidR="005B3BC2" w:rsidRPr="00BD4BF3" w:rsidRDefault="005B3BC2" w:rsidP="00BD4BF3">
      <w:pPr>
        <w:pStyle w:val="Default"/>
        <w:numPr>
          <w:ilvl w:val="0"/>
          <w:numId w:val="70"/>
        </w:numPr>
        <w:jc w:val="both"/>
        <w:rPr>
          <w:rFonts w:ascii="Times New Roman" w:hAnsi="Times New Roman" w:cs="Times New Roman"/>
          <w:sz w:val="23"/>
          <w:szCs w:val="23"/>
        </w:rPr>
      </w:pPr>
      <w:r w:rsidRPr="00BD4BF3">
        <w:rPr>
          <w:rFonts w:ascii="Times New Roman" w:hAnsi="Times New Roman" w:cs="Times New Roman"/>
          <w:color w:val="auto"/>
          <w:sz w:val="23"/>
          <w:szCs w:val="23"/>
        </w:rPr>
        <w:t>ensure that information regarding payment to participants, including the methods, amounts, and schedule of payment to trial participants, is set forth in the written informed consent form and any other written information to be provided to the trial participants.</w:t>
      </w:r>
    </w:p>
    <w:p w:rsidR="005B3BC2" w:rsidRPr="00BD4BF3" w:rsidRDefault="005B3BC2" w:rsidP="00BD4BF3">
      <w:pPr>
        <w:pStyle w:val="Default"/>
        <w:numPr>
          <w:ilvl w:val="0"/>
          <w:numId w:val="70"/>
        </w:numPr>
        <w:jc w:val="both"/>
        <w:rPr>
          <w:rFonts w:ascii="Times New Roman" w:hAnsi="Times New Roman" w:cs="Times New Roman"/>
          <w:sz w:val="23"/>
          <w:szCs w:val="23"/>
        </w:rPr>
      </w:pPr>
      <w:r w:rsidRPr="00BD4BF3">
        <w:rPr>
          <w:rFonts w:ascii="Times New Roman" w:hAnsi="Times New Roman" w:cs="Times New Roman"/>
          <w:color w:val="auto"/>
          <w:sz w:val="23"/>
          <w:szCs w:val="23"/>
        </w:rPr>
        <w:t>request the sponsor and/or principal investigator to seek final approval from the Authority before initiating the clinical trial;</w:t>
      </w:r>
    </w:p>
    <w:p w:rsidR="005B3BC2" w:rsidRPr="00BD4BF3" w:rsidRDefault="00542130" w:rsidP="00BD4BF3">
      <w:pPr>
        <w:pStyle w:val="Default"/>
        <w:numPr>
          <w:ilvl w:val="0"/>
          <w:numId w:val="70"/>
        </w:numPr>
        <w:jc w:val="both"/>
        <w:rPr>
          <w:rFonts w:ascii="Times New Roman" w:hAnsi="Times New Roman" w:cs="Times New Roman"/>
          <w:sz w:val="23"/>
          <w:szCs w:val="23"/>
        </w:rPr>
      </w:pPr>
      <w:r w:rsidRPr="00C95EA2">
        <w:rPr>
          <w:rFonts w:ascii="Times New Roman" w:hAnsi="Times New Roman" w:cs="Times New Roman"/>
          <w:color w:val="auto"/>
          <w:sz w:val="23"/>
          <w:szCs w:val="23"/>
        </w:rPr>
        <w:t>c</w:t>
      </w:r>
      <w:r w:rsidR="005B3BC2" w:rsidRPr="00BD4BF3">
        <w:rPr>
          <w:rFonts w:ascii="Times New Roman" w:hAnsi="Times New Roman" w:cs="Times New Roman"/>
          <w:color w:val="auto"/>
          <w:sz w:val="23"/>
          <w:szCs w:val="23"/>
        </w:rPr>
        <w:t>ommunicate with the Authority the list of clinical trial that have got favorable/unfavorable ethical opinion.</w:t>
      </w:r>
    </w:p>
    <w:p w:rsidR="00614E3C" w:rsidRPr="005147DF" w:rsidRDefault="00810A68" w:rsidP="005147DF">
      <w:pPr>
        <w:pStyle w:val="Heading2"/>
        <w:rPr>
          <w:b w:val="0"/>
          <w:bCs w:val="0"/>
        </w:rPr>
      </w:pPr>
      <w:bookmarkStart w:id="42" w:name="_Toc453782669"/>
      <w:bookmarkStart w:id="43" w:name="_Toc454174379"/>
      <w:bookmarkStart w:id="44" w:name="_Toc457373001"/>
      <w:r w:rsidRPr="005147DF">
        <w:rPr>
          <w:rStyle w:val="Heading3Char"/>
          <w:b/>
          <w:bCs w:val="0"/>
        </w:rPr>
        <w:t xml:space="preserve"> </w:t>
      </w:r>
      <w:bookmarkStart w:id="45" w:name="_Toc126247822"/>
      <w:r w:rsidR="005147DF" w:rsidRPr="005147DF">
        <w:rPr>
          <w:rStyle w:val="Heading3Char"/>
          <w:b/>
          <w:bCs w:val="0"/>
        </w:rPr>
        <w:t>2.</w:t>
      </w:r>
      <w:r w:rsidR="004858ED">
        <w:rPr>
          <w:rStyle w:val="Heading3Char"/>
          <w:b/>
          <w:bCs w:val="0"/>
        </w:rPr>
        <w:t>2</w:t>
      </w:r>
      <w:r w:rsidR="005147DF" w:rsidRPr="005147DF">
        <w:rPr>
          <w:rStyle w:val="Heading3Char"/>
          <w:b/>
          <w:bCs w:val="0"/>
        </w:rPr>
        <w:t xml:space="preserve"> </w:t>
      </w:r>
      <w:r w:rsidRPr="005147DF">
        <w:rPr>
          <w:rStyle w:val="Heading3Char"/>
          <w:b/>
          <w:bCs w:val="0"/>
          <w:iCs w:val="0"/>
        </w:rPr>
        <w:t xml:space="preserve">Roles </w:t>
      </w:r>
      <w:r w:rsidR="002F2F4B" w:rsidRPr="005147DF">
        <w:rPr>
          <w:rStyle w:val="Heading3Char"/>
          <w:b/>
          <w:bCs w:val="0"/>
          <w:iCs w:val="0"/>
        </w:rPr>
        <w:t>and responsibilit</w:t>
      </w:r>
      <w:r w:rsidR="00F11F0F" w:rsidRPr="005147DF">
        <w:rPr>
          <w:rStyle w:val="Heading3Char"/>
          <w:b/>
          <w:bCs w:val="0"/>
          <w:iCs w:val="0"/>
        </w:rPr>
        <w:t xml:space="preserve">ies </w:t>
      </w:r>
      <w:r w:rsidRPr="005147DF">
        <w:rPr>
          <w:rStyle w:val="Heading3Char"/>
          <w:b/>
          <w:bCs w:val="0"/>
          <w:iCs w:val="0"/>
        </w:rPr>
        <w:t xml:space="preserve">of </w:t>
      </w:r>
      <w:bookmarkEnd w:id="42"/>
      <w:bookmarkEnd w:id="43"/>
      <w:bookmarkEnd w:id="44"/>
      <w:r w:rsidR="00542130">
        <w:rPr>
          <w:rStyle w:val="Heading3Char"/>
          <w:b/>
          <w:bCs w:val="0"/>
          <w:iCs w:val="0"/>
        </w:rPr>
        <w:t>the Authority</w:t>
      </w:r>
      <w:bookmarkEnd w:id="45"/>
    </w:p>
    <w:p w:rsidR="00BC7A7E" w:rsidRPr="00717DB1" w:rsidRDefault="00F11F0F" w:rsidP="00031375">
      <w:pPr>
        <w:spacing w:line="276" w:lineRule="auto"/>
        <w:rPr>
          <w:szCs w:val="24"/>
        </w:rPr>
      </w:pPr>
      <w:r>
        <w:rPr>
          <w:szCs w:val="24"/>
        </w:rPr>
        <w:t xml:space="preserve">The conduct of </w:t>
      </w:r>
      <w:r w:rsidR="00554C2F" w:rsidRPr="00717DB1">
        <w:rPr>
          <w:szCs w:val="24"/>
        </w:rPr>
        <w:t>C</w:t>
      </w:r>
      <w:r w:rsidR="00614E3C" w:rsidRPr="00717DB1">
        <w:rPr>
          <w:szCs w:val="24"/>
        </w:rPr>
        <w:t xml:space="preserve">linical trials </w:t>
      </w:r>
      <w:r w:rsidR="003159D9" w:rsidRPr="00717DB1">
        <w:rPr>
          <w:szCs w:val="24"/>
        </w:rPr>
        <w:t>shall</w:t>
      </w:r>
      <w:r w:rsidR="00614E3C" w:rsidRPr="00717DB1">
        <w:rPr>
          <w:szCs w:val="24"/>
        </w:rPr>
        <w:t xml:space="preserve"> </w:t>
      </w:r>
      <w:r w:rsidR="00C84686" w:rsidRPr="00717DB1">
        <w:rPr>
          <w:szCs w:val="24"/>
        </w:rPr>
        <w:t xml:space="preserve">be </w:t>
      </w:r>
      <w:r w:rsidR="00614E3C" w:rsidRPr="00717DB1">
        <w:rPr>
          <w:szCs w:val="24"/>
        </w:rPr>
        <w:t>reviewed</w:t>
      </w:r>
      <w:r w:rsidR="003159D9" w:rsidRPr="00717DB1">
        <w:rPr>
          <w:szCs w:val="24"/>
        </w:rPr>
        <w:t xml:space="preserve"> </w:t>
      </w:r>
      <w:r w:rsidR="00C84686" w:rsidRPr="00717DB1">
        <w:rPr>
          <w:szCs w:val="24"/>
        </w:rPr>
        <w:t xml:space="preserve">and </w:t>
      </w:r>
      <w:r w:rsidR="003159D9" w:rsidRPr="00717DB1">
        <w:rPr>
          <w:szCs w:val="24"/>
        </w:rPr>
        <w:t xml:space="preserve">get approval </w:t>
      </w:r>
      <w:r w:rsidR="00C84686" w:rsidRPr="00717DB1">
        <w:rPr>
          <w:szCs w:val="24"/>
        </w:rPr>
        <w:t>from the Authority before they are initiated.</w:t>
      </w:r>
      <w:r w:rsidR="00CE618B" w:rsidRPr="00717DB1">
        <w:rPr>
          <w:szCs w:val="24"/>
        </w:rPr>
        <w:t xml:space="preserve"> The Authority has the mandate to regulate and inspect clinical trial</w:t>
      </w:r>
      <w:r w:rsidR="00A15FD6">
        <w:rPr>
          <w:szCs w:val="24"/>
        </w:rPr>
        <w:t>s</w:t>
      </w:r>
      <w:r w:rsidR="00CE618B" w:rsidRPr="00717DB1">
        <w:rPr>
          <w:szCs w:val="24"/>
        </w:rPr>
        <w:t xml:space="preserve"> conducted in Rwanda</w:t>
      </w:r>
      <w:r w:rsidR="00BF1894" w:rsidRPr="00717DB1">
        <w:rPr>
          <w:szCs w:val="24"/>
        </w:rPr>
        <w:t xml:space="preserve">. </w:t>
      </w:r>
      <w:r w:rsidR="00AD1166" w:rsidRPr="00717DB1">
        <w:rPr>
          <w:szCs w:val="24"/>
        </w:rPr>
        <w:t>To achieve</w:t>
      </w:r>
      <w:r w:rsidR="00BF1894" w:rsidRPr="00717DB1">
        <w:rPr>
          <w:szCs w:val="24"/>
        </w:rPr>
        <w:t xml:space="preserve"> </w:t>
      </w:r>
      <w:r w:rsidR="00AD1166" w:rsidRPr="00717DB1">
        <w:rPr>
          <w:szCs w:val="24"/>
        </w:rPr>
        <w:t>this, the Authority fulfil</w:t>
      </w:r>
      <w:r w:rsidR="00A15FD6">
        <w:rPr>
          <w:szCs w:val="24"/>
        </w:rPr>
        <w:t>s</w:t>
      </w:r>
      <w:r w:rsidR="00AD1166" w:rsidRPr="00717DB1">
        <w:rPr>
          <w:szCs w:val="24"/>
        </w:rPr>
        <w:t xml:space="preserve"> the</w:t>
      </w:r>
      <w:r w:rsidR="00BC7A7E" w:rsidRPr="00717DB1">
        <w:rPr>
          <w:szCs w:val="24"/>
        </w:rPr>
        <w:t xml:space="preserve"> following</w:t>
      </w:r>
      <w:r w:rsidR="00AD1166" w:rsidRPr="00717DB1">
        <w:rPr>
          <w:szCs w:val="24"/>
        </w:rPr>
        <w:t xml:space="preserve"> responsibilities</w:t>
      </w:r>
      <w:r w:rsidR="00BC7A7E" w:rsidRPr="00717DB1">
        <w:rPr>
          <w:szCs w:val="24"/>
        </w:rPr>
        <w:t>:</w:t>
      </w:r>
    </w:p>
    <w:p w:rsidR="00A0639B" w:rsidRPr="00717DB1" w:rsidRDefault="00AD1166" w:rsidP="00467A56">
      <w:pPr>
        <w:numPr>
          <w:ilvl w:val="0"/>
          <w:numId w:val="20"/>
        </w:numPr>
        <w:spacing w:line="276" w:lineRule="auto"/>
        <w:rPr>
          <w:szCs w:val="24"/>
        </w:rPr>
      </w:pPr>
      <w:r w:rsidRPr="00717DB1">
        <w:rPr>
          <w:szCs w:val="24"/>
        </w:rPr>
        <w:t>I</w:t>
      </w:r>
      <w:r w:rsidR="00BC7A7E" w:rsidRPr="00717DB1">
        <w:rPr>
          <w:szCs w:val="24"/>
        </w:rPr>
        <w:t>ssu</w:t>
      </w:r>
      <w:r w:rsidRPr="00717DB1">
        <w:rPr>
          <w:szCs w:val="24"/>
        </w:rPr>
        <w:t>ance of</w:t>
      </w:r>
      <w:r w:rsidR="00BC7A7E" w:rsidRPr="00717DB1">
        <w:rPr>
          <w:szCs w:val="24"/>
        </w:rPr>
        <w:t xml:space="preserve"> regulations, guidelines and forms</w:t>
      </w:r>
      <w:r w:rsidR="00A0639B" w:rsidRPr="00717DB1">
        <w:rPr>
          <w:szCs w:val="24"/>
        </w:rPr>
        <w:t xml:space="preserve"> for clinical trial oversight</w:t>
      </w:r>
    </w:p>
    <w:p w:rsidR="00163AA9" w:rsidRPr="00717DB1" w:rsidRDefault="00183AD4" w:rsidP="00467A56">
      <w:pPr>
        <w:numPr>
          <w:ilvl w:val="0"/>
          <w:numId w:val="20"/>
        </w:numPr>
        <w:spacing w:line="276" w:lineRule="auto"/>
        <w:rPr>
          <w:szCs w:val="24"/>
        </w:rPr>
      </w:pPr>
      <w:r w:rsidRPr="00717DB1">
        <w:rPr>
          <w:szCs w:val="24"/>
        </w:rPr>
        <w:t>Grant</w:t>
      </w:r>
      <w:r w:rsidR="00163AA9" w:rsidRPr="00717DB1">
        <w:rPr>
          <w:szCs w:val="24"/>
        </w:rPr>
        <w:t xml:space="preserve"> of Clinical Trial Approval Certificate</w:t>
      </w:r>
    </w:p>
    <w:p w:rsidR="00BB2751" w:rsidRDefault="008F0D1C" w:rsidP="00467A56">
      <w:pPr>
        <w:numPr>
          <w:ilvl w:val="0"/>
          <w:numId w:val="20"/>
        </w:numPr>
        <w:spacing w:line="276" w:lineRule="auto"/>
        <w:rPr>
          <w:szCs w:val="24"/>
        </w:rPr>
      </w:pPr>
      <w:r>
        <w:rPr>
          <w:szCs w:val="24"/>
        </w:rPr>
        <w:t>A</w:t>
      </w:r>
      <w:r w:rsidR="00163AA9" w:rsidRPr="00717DB1">
        <w:rPr>
          <w:szCs w:val="24"/>
        </w:rPr>
        <w:t>pprov</w:t>
      </w:r>
      <w:r w:rsidR="00183AD4" w:rsidRPr="00717DB1">
        <w:rPr>
          <w:szCs w:val="24"/>
        </w:rPr>
        <w:t>al</w:t>
      </w:r>
      <w:r w:rsidR="00A0639B" w:rsidRPr="00717DB1">
        <w:rPr>
          <w:szCs w:val="24"/>
        </w:rPr>
        <w:t xml:space="preserve"> </w:t>
      </w:r>
      <w:r w:rsidR="00EA004D" w:rsidRPr="00717DB1">
        <w:rPr>
          <w:szCs w:val="24"/>
        </w:rPr>
        <w:t xml:space="preserve">manufacturing or </w:t>
      </w:r>
      <w:r w:rsidR="00A0639B" w:rsidRPr="00717DB1">
        <w:rPr>
          <w:szCs w:val="24"/>
        </w:rPr>
        <w:t>import</w:t>
      </w:r>
      <w:r w:rsidR="00163AA9" w:rsidRPr="00717DB1">
        <w:rPr>
          <w:szCs w:val="24"/>
        </w:rPr>
        <w:t xml:space="preserve"> license</w:t>
      </w:r>
      <w:r w:rsidR="00A0639B" w:rsidRPr="00717DB1">
        <w:rPr>
          <w:szCs w:val="24"/>
        </w:rPr>
        <w:t xml:space="preserve"> of the investigational </w:t>
      </w:r>
      <w:r w:rsidR="00614E3C" w:rsidRPr="00717DB1">
        <w:rPr>
          <w:szCs w:val="24"/>
        </w:rPr>
        <w:t>importation</w:t>
      </w:r>
      <w:r w:rsidR="00A0639B" w:rsidRPr="00717DB1">
        <w:rPr>
          <w:szCs w:val="24"/>
        </w:rPr>
        <w:t xml:space="preserve"> including placebos</w:t>
      </w:r>
    </w:p>
    <w:p w:rsidR="00DF1BE3" w:rsidRPr="00717DB1" w:rsidRDefault="00DF1BE3" w:rsidP="00467A56">
      <w:pPr>
        <w:numPr>
          <w:ilvl w:val="0"/>
          <w:numId w:val="20"/>
        </w:numPr>
        <w:spacing w:line="276" w:lineRule="auto"/>
        <w:rPr>
          <w:szCs w:val="24"/>
        </w:rPr>
      </w:pPr>
      <w:r>
        <w:rPr>
          <w:szCs w:val="24"/>
        </w:rPr>
        <w:t>Inspection of ongoing Clinical trials in Rwanda</w:t>
      </w:r>
    </w:p>
    <w:p w:rsidR="00183AD4" w:rsidRDefault="00183AD4" w:rsidP="00467A56">
      <w:pPr>
        <w:numPr>
          <w:ilvl w:val="0"/>
          <w:numId w:val="20"/>
        </w:numPr>
        <w:spacing w:line="276" w:lineRule="auto"/>
        <w:rPr>
          <w:szCs w:val="24"/>
        </w:rPr>
      </w:pPr>
      <w:r w:rsidRPr="00717DB1">
        <w:rPr>
          <w:szCs w:val="24"/>
        </w:rPr>
        <w:t>Ensure proper coordination</w:t>
      </w:r>
      <w:r w:rsidR="00DF1BE3">
        <w:rPr>
          <w:szCs w:val="24"/>
        </w:rPr>
        <w:t xml:space="preserve"> and </w:t>
      </w:r>
      <w:r w:rsidR="00BD4BF3">
        <w:rPr>
          <w:szCs w:val="24"/>
        </w:rPr>
        <w:t>engagement</w:t>
      </w:r>
      <w:r w:rsidRPr="00717DB1">
        <w:rPr>
          <w:szCs w:val="24"/>
        </w:rPr>
        <w:t xml:space="preserve"> of stakeholders in </w:t>
      </w:r>
      <w:r w:rsidR="00A15FD6">
        <w:rPr>
          <w:szCs w:val="24"/>
        </w:rPr>
        <w:t>c</w:t>
      </w:r>
      <w:r w:rsidRPr="00717DB1">
        <w:rPr>
          <w:szCs w:val="24"/>
        </w:rPr>
        <w:t xml:space="preserve">linical </w:t>
      </w:r>
      <w:r w:rsidR="00A15FD6">
        <w:rPr>
          <w:szCs w:val="24"/>
        </w:rPr>
        <w:t>t</w:t>
      </w:r>
      <w:r w:rsidRPr="00717DB1">
        <w:rPr>
          <w:szCs w:val="24"/>
        </w:rPr>
        <w:t>rials</w:t>
      </w:r>
    </w:p>
    <w:p w:rsidR="0006129D" w:rsidRPr="00562448" w:rsidRDefault="0006129D" w:rsidP="00467A56">
      <w:pPr>
        <w:numPr>
          <w:ilvl w:val="0"/>
          <w:numId w:val="20"/>
        </w:numPr>
        <w:spacing w:line="276" w:lineRule="auto"/>
        <w:rPr>
          <w:szCs w:val="24"/>
        </w:rPr>
      </w:pPr>
      <w:r w:rsidRPr="00562448">
        <w:rPr>
          <w:szCs w:val="24"/>
        </w:rPr>
        <w:t>Suspending, stopping or terminating the non-compliant clinical trials</w:t>
      </w:r>
      <w:r w:rsidR="00DF1BE3">
        <w:rPr>
          <w:szCs w:val="24"/>
        </w:rPr>
        <w:t xml:space="preserve"> if necessary</w:t>
      </w:r>
    </w:p>
    <w:p w:rsidR="00D13E70" w:rsidRPr="00717DB1" w:rsidRDefault="00D13E70" w:rsidP="00467A56">
      <w:pPr>
        <w:numPr>
          <w:ilvl w:val="0"/>
          <w:numId w:val="20"/>
        </w:numPr>
        <w:spacing w:line="276" w:lineRule="auto"/>
        <w:rPr>
          <w:szCs w:val="24"/>
        </w:rPr>
      </w:pPr>
      <w:r w:rsidRPr="00717DB1">
        <w:rPr>
          <w:szCs w:val="24"/>
        </w:rPr>
        <w:t xml:space="preserve">Publish register of approved, suspended and rejected clinical trials </w:t>
      </w:r>
    </w:p>
    <w:p w:rsidR="007E7553" w:rsidRDefault="007E7553" w:rsidP="00031375">
      <w:pPr>
        <w:spacing w:line="276" w:lineRule="auto"/>
        <w:rPr>
          <w:szCs w:val="24"/>
        </w:rPr>
      </w:pPr>
    </w:p>
    <w:p w:rsidR="00BB2751" w:rsidRDefault="009B10B6" w:rsidP="00BD4BF3">
      <w:pPr>
        <w:pStyle w:val="Default"/>
        <w:jc w:val="both"/>
      </w:pPr>
      <w:r w:rsidRPr="00BD4BF3">
        <w:rPr>
          <w:rFonts w:ascii="Times New Roman" w:hAnsi="Times New Roman" w:cs="Times New Roman"/>
        </w:rPr>
        <w:t>The Clinical trial unit with</w:t>
      </w:r>
      <w:r w:rsidR="003F5674" w:rsidRPr="00BD4BF3">
        <w:rPr>
          <w:rFonts w:ascii="Times New Roman" w:hAnsi="Times New Roman" w:cs="Times New Roman"/>
        </w:rPr>
        <w:t>in</w:t>
      </w:r>
      <w:r w:rsidRPr="00BD4BF3">
        <w:rPr>
          <w:rFonts w:ascii="Times New Roman" w:hAnsi="Times New Roman" w:cs="Times New Roman"/>
        </w:rPr>
        <w:t xml:space="preserve"> the division of Pharmacovigilance and Safety Monitoring shall assume </w:t>
      </w:r>
      <w:r w:rsidR="00445A44" w:rsidRPr="00BD4BF3">
        <w:rPr>
          <w:rFonts w:ascii="Times New Roman" w:hAnsi="Times New Roman" w:cs="Times New Roman"/>
        </w:rPr>
        <w:t xml:space="preserve">responsibilities of </w:t>
      </w:r>
      <w:r w:rsidRPr="00BD4BF3">
        <w:rPr>
          <w:rFonts w:ascii="Times New Roman" w:hAnsi="Times New Roman" w:cs="Times New Roman"/>
        </w:rPr>
        <w:t xml:space="preserve">clinical trial oversight related activities. </w:t>
      </w:r>
      <w:r w:rsidR="003A32AC" w:rsidRPr="00BD4BF3">
        <w:rPr>
          <w:rFonts w:ascii="Times New Roman" w:hAnsi="Times New Roman" w:cs="Times New Roman"/>
          <w:sz w:val="23"/>
          <w:szCs w:val="23"/>
        </w:rPr>
        <w:t xml:space="preserve">The necessary requirements, </w:t>
      </w:r>
      <w:r w:rsidR="003A32AC" w:rsidRPr="00BD4BF3">
        <w:rPr>
          <w:rFonts w:ascii="Times New Roman" w:hAnsi="Times New Roman" w:cs="Times New Roman"/>
          <w:sz w:val="23"/>
          <w:szCs w:val="23"/>
        </w:rPr>
        <w:lastRenderedPageBreak/>
        <w:t xml:space="preserve">guidelines, procedures and forms are developed according to the laws and regulations in Rwanda as well as international clinical trial guidance aiming at protecting the safety and rights of human participants and ensuring that trials are adequately designed to meet scientifically sound objectives, and preventing any potential fraud and falsification of data. </w:t>
      </w:r>
      <w:r w:rsidRPr="00BD4BF3">
        <w:rPr>
          <w:rFonts w:ascii="Times New Roman" w:hAnsi="Times New Roman" w:cs="Times New Roman"/>
          <w:sz w:val="23"/>
          <w:szCs w:val="23"/>
        </w:rPr>
        <w:t xml:space="preserve">The </w:t>
      </w:r>
      <w:r w:rsidR="003A32AC">
        <w:rPr>
          <w:rFonts w:ascii="Times New Roman" w:hAnsi="Times New Roman" w:cs="Times New Roman"/>
          <w:sz w:val="23"/>
          <w:szCs w:val="23"/>
        </w:rPr>
        <w:t xml:space="preserve">matters pertaining clinical trial oversight in Rwanda, </w:t>
      </w:r>
      <w:r w:rsidRPr="00BD4BF3">
        <w:rPr>
          <w:rFonts w:ascii="Times New Roman" w:hAnsi="Times New Roman" w:cs="Times New Roman"/>
          <w:sz w:val="23"/>
          <w:szCs w:val="23"/>
        </w:rPr>
        <w:t>roles and responsibilit</w:t>
      </w:r>
      <w:r w:rsidR="003F5674" w:rsidRPr="00BD4BF3">
        <w:rPr>
          <w:rFonts w:ascii="Times New Roman" w:hAnsi="Times New Roman" w:cs="Times New Roman"/>
          <w:sz w:val="23"/>
          <w:szCs w:val="23"/>
        </w:rPr>
        <w:t>ies</w:t>
      </w:r>
      <w:r w:rsidRPr="00BD4BF3">
        <w:rPr>
          <w:rFonts w:ascii="Times New Roman" w:hAnsi="Times New Roman" w:cs="Times New Roman"/>
          <w:sz w:val="23"/>
          <w:szCs w:val="23"/>
        </w:rPr>
        <w:t xml:space="preserve"> </w:t>
      </w:r>
      <w:r w:rsidR="003A32AC">
        <w:rPr>
          <w:rFonts w:ascii="Times New Roman" w:hAnsi="Times New Roman" w:cs="Times New Roman"/>
          <w:sz w:val="23"/>
          <w:szCs w:val="23"/>
        </w:rPr>
        <w:t xml:space="preserve">of the Authority has </w:t>
      </w:r>
      <w:r w:rsidR="00E900EC" w:rsidRPr="00BD4BF3">
        <w:rPr>
          <w:rFonts w:ascii="Times New Roman" w:hAnsi="Times New Roman" w:cs="Times New Roman"/>
          <w:sz w:val="23"/>
          <w:szCs w:val="23"/>
        </w:rPr>
        <w:t>shall be but not limited to</w:t>
      </w:r>
      <w:r w:rsidRPr="00BD4BF3">
        <w:rPr>
          <w:rFonts w:ascii="Times New Roman" w:hAnsi="Times New Roman" w:cs="Times New Roman"/>
          <w:sz w:val="23"/>
          <w:szCs w:val="23"/>
        </w:rPr>
        <w:t>:</w:t>
      </w:r>
      <w:r w:rsidRPr="00981ECE">
        <w:t xml:space="preserve"> </w:t>
      </w:r>
    </w:p>
    <w:p w:rsidR="001A3CBF" w:rsidRPr="00BD4BF3" w:rsidRDefault="001A3CBF" w:rsidP="00BD4BF3">
      <w:pPr>
        <w:pStyle w:val="Default"/>
        <w:jc w:val="both"/>
        <w:rPr>
          <w:sz w:val="23"/>
          <w:szCs w:val="23"/>
        </w:rPr>
      </w:pPr>
    </w:p>
    <w:p w:rsidR="003A32AC" w:rsidRPr="003A32AC" w:rsidRDefault="003A32AC" w:rsidP="003A32AC">
      <w:pPr>
        <w:numPr>
          <w:ilvl w:val="0"/>
          <w:numId w:val="71"/>
        </w:numPr>
        <w:spacing w:line="276" w:lineRule="auto"/>
        <w:rPr>
          <w:szCs w:val="24"/>
        </w:rPr>
      </w:pPr>
      <w:r>
        <w:rPr>
          <w:szCs w:val="24"/>
        </w:rPr>
        <w:t>d</w:t>
      </w:r>
      <w:r w:rsidRPr="003A32AC">
        <w:rPr>
          <w:szCs w:val="24"/>
        </w:rPr>
        <w:t>evelop of appropriate regulations, guidelines, form and format for the conduct of clinical trials</w:t>
      </w:r>
      <w:r>
        <w:rPr>
          <w:szCs w:val="24"/>
        </w:rPr>
        <w:t>;</w:t>
      </w:r>
    </w:p>
    <w:p w:rsidR="003A32AC" w:rsidRPr="003A32AC" w:rsidRDefault="003A32AC" w:rsidP="00BD4BF3">
      <w:pPr>
        <w:numPr>
          <w:ilvl w:val="0"/>
          <w:numId w:val="71"/>
        </w:numPr>
        <w:spacing w:line="276" w:lineRule="auto"/>
        <w:rPr>
          <w:szCs w:val="24"/>
        </w:rPr>
      </w:pPr>
      <w:r>
        <w:rPr>
          <w:szCs w:val="24"/>
        </w:rPr>
        <w:t>r</w:t>
      </w:r>
      <w:r w:rsidRPr="003A32AC">
        <w:rPr>
          <w:szCs w:val="24"/>
        </w:rPr>
        <w:t>eceive clinical trial applications and amendments</w:t>
      </w:r>
      <w:r>
        <w:rPr>
          <w:szCs w:val="24"/>
        </w:rPr>
        <w:t>;</w:t>
      </w:r>
    </w:p>
    <w:p w:rsidR="003A32AC" w:rsidRPr="003A32AC" w:rsidRDefault="003A32AC" w:rsidP="00BD4BF3">
      <w:pPr>
        <w:numPr>
          <w:ilvl w:val="0"/>
          <w:numId w:val="71"/>
        </w:numPr>
        <w:spacing w:line="276" w:lineRule="auto"/>
        <w:rPr>
          <w:szCs w:val="24"/>
        </w:rPr>
      </w:pPr>
      <w:r>
        <w:rPr>
          <w:szCs w:val="24"/>
        </w:rPr>
        <w:t>r</w:t>
      </w:r>
      <w:r w:rsidRPr="003A32AC">
        <w:rPr>
          <w:szCs w:val="24"/>
        </w:rPr>
        <w:t>eview of clinical trial applications and amendments</w:t>
      </w:r>
      <w:r>
        <w:rPr>
          <w:szCs w:val="24"/>
        </w:rPr>
        <w:t>;</w:t>
      </w:r>
    </w:p>
    <w:p w:rsidR="003A32AC" w:rsidRPr="003A32AC" w:rsidRDefault="003A32AC" w:rsidP="00BD4BF3">
      <w:pPr>
        <w:numPr>
          <w:ilvl w:val="0"/>
          <w:numId w:val="71"/>
        </w:numPr>
        <w:spacing w:line="276" w:lineRule="auto"/>
        <w:rPr>
          <w:szCs w:val="24"/>
        </w:rPr>
      </w:pPr>
      <w:r w:rsidRPr="003A32AC">
        <w:rPr>
          <w:szCs w:val="24"/>
        </w:rPr>
        <w:t xml:space="preserve">Issue </w:t>
      </w:r>
      <w:r>
        <w:rPr>
          <w:szCs w:val="24"/>
        </w:rPr>
        <w:t>Authorization</w:t>
      </w:r>
      <w:r w:rsidRPr="003A32AC">
        <w:rPr>
          <w:szCs w:val="24"/>
        </w:rPr>
        <w:t xml:space="preserve"> for conducting clinical trials in Rwanda;</w:t>
      </w:r>
    </w:p>
    <w:p w:rsidR="003A32AC" w:rsidRPr="003A32AC" w:rsidRDefault="003A32AC" w:rsidP="00BD4BF3">
      <w:pPr>
        <w:numPr>
          <w:ilvl w:val="0"/>
          <w:numId w:val="71"/>
        </w:numPr>
        <w:spacing w:line="276" w:lineRule="auto"/>
        <w:rPr>
          <w:szCs w:val="24"/>
        </w:rPr>
      </w:pPr>
      <w:r w:rsidRPr="003A32AC">
        <w:rPr>
          <w:szCs w:val="24"/>
        </w:rPr>
        <w:t>Conducting Good Clinical Practice (GCP) inspections at trial sites</w:t>
      </w:r>
    </w:p>
    <w:p w:rsidR="003A32AC" w:rsidRDefault="003A32AC" w:rsidP="00BD4BF3">
      <w:pPr>
        <w:numPr>
          <w:ilvl w:val="0"/>
          <w:numId w:val="71"/>
        </w:numPr>
        <w:spacing w:line="276" w:lineRule="auto"/>
        <w:rPr>
          <w:szCs w:val="24"/>
        </w:rPr>
      </w:pPr>
      <w:r w:rsidRPr="003A32AC">
        <w:rPr>
          <w:szCs w:val="24"/>
        </w:rPr>
        <w:t>Impose administrative sanctio</w:t>
      </w:r>
      <w:r>
        <w:rPr>
          <w:szCs w:val="24"/>
        </w:rPr>
        <w:t>n such as suspension or termination</w:t>
      </w:r>
      <w:r w:rsidRPr="003A32AC">
        <w:rPr>
          <w:szCs w:val="24"/>
        </w:rPr>
        <w:t xml:space="preserve"> </w:t>
      </w:r>
      <w:r>
        <w:rPr>
          <w:szCs w:val="24"/>
        </w:rPr>
        <w:t xml:space="preserve">of </w:t>
      </w:r>
      <w:r w:rsidRPr="003A32AC">
        <w:rPr>
          <w:szCs w:val="24"/>
        </w:rPr>
        <w:t>clinical trials if necessary</w:t>
      </w:r>
      <w:r>
        <w:rPr>
          <w:szCs w:val="24"/>
        </w:rPr>
        <w:t>;</w:t>
      </w:r>
    </w:p>
    <w:p w:rsidR="003A32AC" w:rsidRPr="003A32AC" w:rsidRDefault="003A32AC" w:rsidP="00BD4BF3">
      <w:pPr>
        <w:numPr>
          <w:ilvl w:val="0"/>
          <w:numId w:val="71"/>
        </w:numPr>
        <w:spacing w:line="276" w:lineRule="auto"/>
        <w:rPr>
          <w:szCs w:val="24"/>
        </w:rPr>
      </w:pPr>
      <w:r w:rsidRPr="003A32AC">
        <w:rPr>
          <w:szCs w:val="24"/>
        </w:rPr>
        <w:t>Ensure engagement and effective communications among stakeholders</w:t>
      </w:r>
      <w:r>
        <w:rPr>
          <w:szCs w:val="24"/>
        </w:rPr>
        <w:t>;</w:t>
      </w:r>
    </w:p>
    <w:p w:rsidR="003A32AC" w:rsidRDefault="003A32AC" w:rsidP="00BD4BF3">
      <w:pPr>
        <w:numPr>
          <w:ilvl w:val="0"/>
          <w:numId w:val="71"/>
        </w:numPr>
        <w:spacing w:line="276" w:lineRule="auto"/>
        <w:rPr>
          <w:szCs w:val="24"/>
        </w:rPr>
      </w:pPr>
      <w:r>
        <w:rPr>
          <w:szCs w:val="24"/>
        </w:rPr>
        <w:t>r</w:t>
      </w:r>
      <w:r w:rsidRPr="003A32AC">
        <w:rPr>
          <w:szCs w:val="24"/>
        </w:rPr>
        <w:t>eview of all reports for clinical trials (safety reports, DSMB reports, quarterly reports, close-out reports, serious adverse event reports and final clinical trial reports)</w:t>
      </w:r>
      <w:r>
        <w:rPr>
          <w:szCs w:val="24"/>
        </w:rPr>
        <w:t>;</w:t>
      </w:r>
    </w:p>
    <w:p w:rsidR="003A32AC" w:rsidRPr="00C95EA2" w:rsidRDefault="003A32AC" w:rsidP="00BD4BF3">
      <w:pPr>
        <w:numPr>
          <w:ilvl w:val="0"/>
          <w:numId w:val="71"/>
        </w:numPr>
        <w:spacing w:line="276" w:lineRule="auto"/>
        <w:rPr>
          <w:szCs w:val="24"/>
        </w:rPr>
      </w:pPr>
      <w:r w:rsidRPr="00C95EA2">
        <w:rPr>
          <w:szCs w:val="24"/>
        </w:rPr>
        <w:t>update and maintain register of clinical trial in Rwanda;</w:t>
      </w:r>
    </w:p>
    <w:p w:rsidR="003A32AC" w:rsidRDefault="003A32AC" w:rsidP="00BD4BF3">
      <w:pPr>
        <w:numPr>
          <w:ilvl w:val="0"/>
          <w:numId w:val="71"/>
        </w:numPr>
        <w:spacing w:line="276" w:lineRule="auto"/>
        <w:rPr>
          <w:szCs w:val="24"/>
        </w:rPr>
      </w:pPr>
      <w:r w:rsidRPr="00C95EA2">
        <w:rPr>
          <w:szCs w:val="24"/>
        </w:rPr>
        <w:t xml:space="preserve">develop the training needs for capacity building in clinical trials; </w:t>
      </w:r>
    </w:p>
    <w:p w:rsidR="003A32AC" w:rsidRDefault="003A32AC" w:rsidP="00BD4BF3">
      <w:pPr>
        <w:numPr>
          <w:ilvl w:val="0"/>
          <w:numId w:val="71"/>
        </w:numPr>
        <w:spacing w:line="276" w:lineRule="auto"/>
        <w:rPr>
          <w:szCs w:val="24"/>
        </w:rPr>
      </w:pPr>
      <w:r>
        <w:rPr>
          <w:szCs w:val="24"/>
        </w:rPr>
        <w:t>i</w:t>
      </w:r>
      <w:r w:rsidRPr="00C95EA2">
        <w:rPr>
          <w:szCs w:val="24"/>
        </w:rPr>
        <w:t>mplement the internal tracking system to monitor timelines for clinical trial applications and amendments</w:t>
      </w:r>
      <w:r>
        <w:rPr>
          <w:szCs w:val="24"/>
        </w:rPr>
        <w:t>;</w:t>
      </w:r>
    </w:p>
    <w:p w:rsidR="003A32AC" w:rsidRPr="00C95EA2" w:rsidRDefault="003A32AC" w:rsidP="00BD4BF3">
      <w:pPr>
        <w:numPr>
          <w:ilvl w:val="0"/>
          <w:numId w:val="71"/>
        </w:numPr>
        <w:spacing w:line="276" w:lineRule="auto"/>
        <w:rPr>
          <w:szCs w:val="24"/>
        </w:rPr>
      </w:pPr>
      <w:r>
        <w:rPr>
          <w:szCs w:val="24"/>
        </w:rPr>
        <w:t>c</w:t>
      </w:r>
      <w:r w:rsidRPr="00C95EA2">
        <w:rPr>
          <w:szCs w:val="24"/>
        </w:rPr>
        <w:t>onduct periodic Performance review and approval timelines</w:t>
      </w:r>
      <w:r>
        <w:rPr>
          <w:szCs w:val="24"/>
        </w:rPr>
        <w:t>.</w:t>
      </w:r>
      <w:r w:rsidRPr="00C95EA2">
        <w:rPr>
          <w:szCs w:val="24"/>
        </w:rPr>
        <w:t xml:space="preserve">  </w:t>
      </w:r>
    </w:p>
    <w:p w:rsidR="003A32AC" w:rsidRDefault="003A32AC" w:rsidP="00031375">
      <w:pPr>
        <w:spacing w:line="276" w:lineRule="auto"/>
        <w:rPr>
          <w:szCs w:val="24"/>
        </w:rPr>
      </w:pPr>
    </w:p>
    <w:p w:rsidR="004C091E" w:rsidRDefault="004A4C1B" w:rsidP="00031375">
      <w:pPr>
        <w:spacing w:line="276" w:lineRule="auto"/>
        <w:rPr>
          <w:szCs w:val="24"/>
        </w:rPr>
      </w:pPr>
      <w:r w:rsidRPr="00717DB1">
        <w:rPr>
          <w:szCs w:val="24"/>
        </w:rPr>
        <w:t xml:space="preserve">In the execution of its </w:t>
      </w:r>
      <w:r w:rsidR="008F0D1C">
        <w:rPr>
          <w:szCs w:val="24"/>
        </w:rPr>
        <w:t xml:space="preserve">roles and </w:t>
      </w:r>
      <w:r w:rsidRPr="00717DB1">
        <w:rPr>
          <w:szCs w:val="24"/>
        </w:rPr>
        <w:t xml:space="preserve">responsibilities, the </w:t>
      </w:r>
      <w:r w:rsidR="00A16655" w:rsidRPr="00717DB1">
        <w:rPr>
          <w:szCs w:val="24"/>
        </w:rPr>
        <w:t>A</w:t>
      </w:r>
      <w:r w:rsidRPr="00717DB1">
        <w:rPr>
          <w:szCs w:val="24"/>
        </w:rPr>
        <w:t>uthority</w:t>
      </w:r>
      <w:r w:rsidR="00A16655" w:rsidRPr="00717DB1">
        <w:rPr>
          <w:szCs w:val="24"/>
        </w:rPr>
        <w:t xml:space="preserve"> shall ensure that clinical trials are conducted in accordance with </w:t>
      </w:r>
      <w:r w:rsidR="001A3CBF">
        <w:rPr>
          <w:szCs w:val="24"/>
        </w:rPr>
        <w:t xml:space="preserve">latest </w:t>
      </w:r>
      <w:r w:rsidR="003B4E7E">
        <w:rPr>
          <w:szCs w:val="24"/>
        </w:rPr>
        <w:t>version of ICH GCP guidelines, e</w:t>
      </w:r>
      <w:r w:rsidR="00A16655" w:rsidRPr="00717DB1">
        <w:rPr>
          <w:szCs w:val="24"/>
        </w:rPr>
        <w:t>thical principles and regulatory requirements established by the Authority.</w:t>
      </w:r>
      <w:r w:rsidRPr="00717DB1">
        <w:rPr>
          <w:szCs w:val="24"/>
        </w:rPr>
        <w:t xml:space="preserve"> </w:t>
      </w:r>
    </w:p>
    <w:p w:rsidR="00BD4BF3" w:rsidRDefault="00BD4BF3" w:rsidP="004C091E">
      <w:pPr>
        <w:spacing w:line="276" w:lineRule="auto"/>
        <w:rPr>
          <w:szCs w:val="24"/>
        </w:rPr>
      </w:pPr>
    </w:p>
    <w:p w:rsidR="002264DD" w:rsidRPr="002264DD" w:rsidRDefault="004C091E" w:rsidP="002264DD">
      <w:pPr>
        <w:spacing w:line="276" w:lineRule="auto"/>
        <w:rPr>
          <w:szCs w:val="24"/>
        </w:rPr>
      </w:pPr>
      <w:r>
        <w:rPr>
          <w:szCs w:val="24"/>
        </w:rPr>
        <w:t>The Authority shall review clinical trials applications and amendments applications and issues the regulatory decision within the timelines described in the guidelines for review and approval of clinical trials applications.</w:t>
      </w:r>
      <w:r w:rsidR="00BD4BF3">
        <w:rPr>
          <w:szCs w:val="24"/>
        </w:rPr>
        <w:t xml:space="preserve"> </w:t>
      </w:r>
      <w:r>
        <w:rPr>
          <w:szCs w:val="24"/>
        </w:rPr>
        <w:t xml:space="preserve">After approval, the GCP inspection shall follow a </w:t>
      </w:r>
      <w:r w:rsidR="00BD4BF3">
        <w:rPr>
          <w:szCs w:val="24"/>
        </w:rPr>
        <w:t>risk-based</w:t>
      </w:r>
      <w:r>
        <w:rPr>
          <w:szCs w:val="24"/>
        </w:rPr>
        <w:t xml:space="preserve"> approach and the frequency will depend on the complexity and risk involved as per the guidelines on GCP inspections.</w:t>
      </w:r>
      <w:r w:rsidR="002264DD">
        <w:rPr>
          <w:szCs w:val="24"/>
        </w:rPr>
        <w:t xml:space="preserve"> However, </w:t>
      </w:r>
      <w:r w:rsidR="002264DD">
        <w:rPr>
          <w:color w:val="000000"/>
          <w:szCs w:val="24"/>
          <w:lang w:val="en-GB" w:eastAsia="en-GB"/>
        </w:rPr>
        <w:t>d</w:t>
      </w:r>
      <w:r w:rsidR="002264DD" w:rsidRPr="00C81C51">
        <w:rPr>
          <w:color w:val="000000"/>
          <w:szCs w:val="24"/>
          <w:lang w:val="en-GB" w:eastAsia="en-GB"/>
        </w:rPr>
        <w:t>uring public health emergencies, the authority may perform GCP inspections remotely using video or teleconferencing. If a remote inspection reveals issues that require on-site inspection, or the inspection objectives could not be met remotely, the site will be inspected physically</w:t>
      </w:r>
      <w:r w:rsidR="002264DD">
        <w:rPr>
          <w:color w:val="000000"/>
          <w:szCs w:val="24"/>
          <w:lang w:val="en-GB" w:eastAsia="en-GB"/>
        </w:rPr>
        <w:t xml:space="preserve"> according to the guidelines on GCP inspection</w:t>
      </w:r>
      <w:r w:rsidR="002264DD" w:rsidRPr="00C81C51">
        <w:rPr>
          <w:b/>
          <w:color w:val="000000"/>
          <w:szCs w:val="24"/>
          <w:lang w:val="en-GB" w:eastAsia="en-GB"/>
        </w:rPr>
        <w:t>.</w:t>
      </w:r>
    </w:p>
    <w:p w:rsidR="002264DD" w:rsidRDefault="002264DD" w:rsidP="004C091E">
      <w:pPr>
        <w:spacing w:line="276" w:lineRule="auto"/>
        <w:rPr>
          <w:szCs w:val="24"/>
        </w:rPr>
      </w:pPr>
    </w:p>
    <w:p w:rsidR="00712235" w:rsidRDefault="00712235" w:rsidP="00712235">
      <w:pPr>
        <w:spacing w:line="276" w:lineRule="auto"/>
        <w:rPr>
          <w:szCs w:val="24"/>
        </w:rPr>
      </w:pPr>
    </w:p>
    <w:p w:rsidR="00FB2C54" w:rsidRPr="001A7F59" w:rsidRDefault="001A7F59" w:rsidP="008B51FC">
      <w:pPr>
        <w:pStyle w:val="Heading2"/>
        <w:spacing w:before="0" w:after="0"/>
        <w:rPr>
          <w:rStyle w:val="Heading3Char"/>
          <w:b/>
          <w:szCs w:val="28"/>
        </w:rPr>
      </w:pPr>
      <w:bookmarkStart w:id="46" w:name="_Toc126247823"/>
      <w:r w:rsidRPr="001A7F59">
        <w:rPr>
          <w:rStyle w:val="Heading3Char"/>
          <w:b/>
          <w:szCs w:val="28"/>
        </w:rPr>
        <w:t>2.</w:t>
      </w:r>
      <w:r w:rsidR="00712235">
        <w:rPr>
          <w:rStyle w:val="Heading3Char"/>
          <w:b/>
          <w:szCs w:val="28"/>
        </w:rPr>
        <w:t>4</w:t>
      </w:r>
      <w:r w:rsidRPr="001A7F59">
        <w:rPr>
          <w:rStyle w:val="Heading3Char"/>
          <w:b/>
          <w:szCs w:val="28"/>
        </w:rPr>
        <w:t xml:space="preserve"> </w:t>
      </w:r>
      <w:r w:rsidR="00FB2C54" w:rsidRPr="001A7F59">
        <w:rPr>
          <w:rStyle w:val="Heading3Char"/>
          <w:b/>
          <w:szCs w:val="28"/>
        </w:rPr>
        <w:t>The Sponsor</w:t>
      </w:r>
      <w:bookmarkEnd w:id="46"/>
    </w:p>
    <w:p w:rsidR="00FB2C54" w:rsidRPr="00717DB1" w:rsidRDefault="00FB2C54" w:rsidP="00031375">
      <w:pPr>
        <w:spacing w:line="276" w:lineRule="auto"/>
        <w:rPr>
          <w:szCs w:val="24"/>
        </w:rPr>
      </w:pPr>
      <w:r w:rsidRPr="00717DB1">
        <w:rPr>
          <w:szCs w:val="24"/>
        </w:rPr>
        <w:t xml:space="preserve">The sponsor is an individual, company, institution, or </w:t>
      </w:r>
      <w:r w:rsidR="00BD4BF3" w:rsidRPr="00717DB1">
        <w:rPr>
          <w:szCs w:val="24"/>
        </w:rPr>
        <w:t>organization, which</w:t>
      </w:r>
      <w:r w:rsidRPr="00717DB1">
        <w:rPr>
          <w:szCs w:val="24"/>
        </w:rPr>
        <w:t xml:space="preserve"> takes responsibility for the initiation, management, and/or financing of a clinical trial. The sponsor is responsible for implementing and maintaining</w:t>
      </w:r>
      <w:r w:rsidR="00D0551F" w:rsidRPr="00717DB1">
        <w:rPr>
          <w:szCs w:val="24"/>
        </w:rPr>
        <w:t xml:space="preserve"> </w:t>
      </w:r>
      <w:r w:rsidRPr="00717DB1">
        <w:rPr>
          <w:szCs w:val="24"/>
        </w:rPr>
        <w:t xml:space="preserve">quality assurance and quality control systems with written </w:t>
      </w:r>
      <w:r w:rsidR="00746C56" w:rsidRPr="00717DB1">
        <w:rPr>
          <w:szCs w:val="24"/>
        </w:rPr>
        <w:t>SOPs</w:t>
      </w:r>
      <w:r w:rsidR="00746C56">
        <w:rPr>
          <w:szCs w:val="24"/>
        </w:rPr>
        <w:t>, to</w:t>
      </w:r>
      <w:r w:rsidRPr="00717DB1">
        <w:rPr>
          <w:szCs w:val="24"/>
        </w:rPr>
        <w:t xml:space="preserve"> ensure that trials are conducted and data are generated,</w:t>
      </w:r>
      <w:r w:rsidR="00D0551F" w:rsidRPr="00717DB1">
        <w:rPr>
          <w:szCs w:val="24"/>
        </w:rPr>
        <w:t xml:space="preserve"> </w:t>
      </w:r>
      <w:r w:rsidRPr="00717DB1">
        <w:rPr>
          <w:szCs w:val="24"/>
        </w:rPr>
        <w:t>documented (recorded), and reported in compliance with the</w:t>
      </w:r>
      <w:r w:rsidR="003B4E7E">
        <w:rPr>
          <w:szCs w:val="24"/>
        </w:rPr>
        <w:t xml:space="preserve"> approved</w:t>
      </w:r>
      <w:r w:rsidR="00D0551F" w:rsidRPr="00717DB1">
        <w:rPr>
          <w:szCs w:val="24"/>
        </w:rPr>
        <w:t xml:space="preserve"> </w:t>
      </w:r>
      <w:r w:rsidRPr="00717DB1">
        <w:rPr>
          <w:szCs w:val="24"/>
        </w:rPr>
        <w:t>protocol,</w:t>
      </w:r>
      <w:r w:rsidR="003B4E7E">
        <w:rPr>
          <w:szCs w:val="24"/>
        </w:rPr>
        <w:t xml:space="preserve"> latest version of ICH</w:t>
      </w:r>
      <w:r w:rsidRPr="00717DB1">
        <w:rPr>
          <w:szCs w:val="24"/>
        </w:rPr>
        <w:t xml:space="preserve"> GCP</w:t>
      </w:r>
      <w:r w:rsidR="003B4E7E">
        <w:rPr>
          <w:szCs w:val="24"/>
        </w:rPr>
        <w:t xml:space="preserve"> guidelines</w:t>
      </w:r>
      <w:r w:rsidRPr="00717DB1">
        <w:rPr>
          <w:szCs w:val="24"/>
        </w:rPr>
        <w:t xml:space="preserve">, and </w:t>
      </w:r>
      <w:r w:rsidR="003B4E7E">
        <w:rPr>
          <w:szCs w:val="24"/>
        </w:rPr>
        <w:t>provisions of laws and regulations enforced in Rwanda</w:t>
      </w:r>
      <w:r w:rsidRPr="00717DB1">
        <w:rPr>
          <w:szCs w:val="24"/>
        </w:rPr>
        <w:t>.</w:t>
      </w:r>
      <w:r w:rsidR="00D0551F" w:rsidRPr="00717DB1">
        <w:rPr>
          <w:szCs w:val="24"/>
        </w:rPr>
        <w:t xml:space="preserve"> </w:t>
      </w:r>
      <w:r w:rsidR="003B4E7E" w:rsidRPr="003B4E7E">
        <w:rPr>
          <w:szCs w:val="24"/>
        </w:rPr>
        <w:t xml:space="preserve">The sponsor should ensure that all aspects of the trial are operationally feasible and should avoid unnecessary complexity, procedures, and data </w:t>
      </w:r>
      <w:r w:rsidR="003B4E7E" w:rsidRPr="003B4E7E">
        <w:rPr>
          <w:szCs w:val="24"/>
        </w:rPr>
        <w:lastRenderedPageBreak/>
        <w:t xml:space="preserve">collection. Protocols, case report forms, and other operational documents should be clear, concise, and consistent. </w:t>
      </w:r>
      <w:r w:rsidR="003B4E7E">
        <w:rPr>
          <w:szCs w:val="24"/>
        </w:rPr>
        <w:t>The roles and responsibilities of the</w:t>
      </w:r>
      <w:r w:rsidR="00D0551F" w:rsidRPr="00717DB1">
        <w:rPr>
          <w:szCs w:val="24"/>
        </w:rPr>
        <w:t xml:space="preserve"> sponsor shall </w:t>
      </w:r>
      <w:r w:rsidR="003B4E7E">
        <w:rPr>
          <w:szCs w:val="24"/>
        </w:rPr>
        <w:t>include but not limited to</w:t>
      </w:r>
      <w:r w:rsidR="00D0551F" w:rsidRPr="00717DB1">
        <w:rPr>
          <w:szCs w:val="24"/>
        </w:rPr>
        <w:t>:</w:t>
      </w:r>
    </w:p>
    <w:p w:rsidR="004F535A" w:rsidRPr="00717DB1" w:rsidRDefault="003B4E7E" w:rsidP="00BD4BF3">
      <w:pPr>
        <w:pStyle w:val="ListParagraph"/>
        <w:numPr>
          <w:ilvl w:val="0"/>
          <w:numId w:val="72"/>
        </w:num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ensure that </w:t>
      </w:r>
      <w:r w:rsidR="00CB05B8" w:rsidRPr="00717DB1">
        <w:rPr>
          <w:rFonts w:ascii="Times New Roman" w:eastAsia="Times New Roman" w:hAnsi="Times New Roman"/>
          <w:sz w:val="24"/>
          <w:szCs w:val="24"/>
        </w:rPr>
        <w:t xml:space="preserve">clinical trial is being conducted under qualified and experienced </w:t>
      </w:r>
      <w:r w:rsidR="00D0551F" w:rsidRPr="00717DB1">
        <w:rPr>
          <w:rFonts w:ascii="Times New Roman" w:eastAsia="Times New Roman" w:hAnsi="Times New Roman"/>
          <w:sz w:val="24"/>
          <w:szCs w:val="24"/>
        </w:rPr>
        <w:t>investigator(s)</w:t>
      </w:r>
      <w:r>
        <w:rPr>
          <w:rFonts w:ascii="Times New Roman" w:eastAsia="Times New Roman" w:hAnsi="Times New Roman"/>
          <w:sz w:val="24"/>
          <w:szCs w:val="24"/>
        </w:rPr>
        <w:t>;</w:t>
      </w:r>
    </w:p>
    <w:p w:rsidR="004F535A" w:rsidRPr="00717DB1" w:rsidRDefault="003B4E7E" w:rsidP="00BD4BF3">
      <w:pPr>
        <w:pStyle w:val="ListParagraph"/>
        <w:numPr>
          <w:ilvl w:val="0"/>
          <w:numId w:val="72"/>
        </w:num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ensure that </w:t>
      </w:r>
      <w:r w:rsidR="004F535A" w:rsidRPr="00717DB1">
        <w:rPr>
          <w:rFonts w:ascii="Times New Roman" w:eastAsia="Times New Roman" w:hAnsi="Times New Roman"/>
          <w:sz w:val="24"/>
          <w:szCs w:val="24"/>
        </w:rPr>
        <w:t xml:space="preserve">clinical trial application(s) and </w:t>
      </w:r>
      <w:hyperlink r:id="rId15" w:history="1">
        <w:r w:rsidR="004F535A" w:rsidRPr="00717DB1">
          <w:rPr>
            <w:rFonts w:ascii="Times New Roman" w:eastAsia="Times New Roman" w:hAnsi="Times New Roman"/>
            <w:sz w:val="24"/>
            <w:szCs w:val="24"/>
          </w:rPr>
          <w:t>amendment(s)</w:t>
        </w:r>
      </w:hyperlink>
      <w:r w:rsidR="004F535A" w:rsidRPr="00717DB1">
        <w:rPr>
          <w:rFonts w:ascii="Times New Roman" w:eastAsia="Times New Roman" w:hAnsi="Times New Roman"/>
          <w:sz w:val="24"/>
          <w:szCs w:val="24"/>
        </w:rPr>
        <w:t xml:space="preserve"> to the Authority</w:t>
      </w:r>
      <w:r w:rsidR="000710A0" w:rsidRPr="00717DB1">
        <w:rPr>
          <w:rFonts w:ascii="Times New Roman" w:eastAsia="Times New Roman" w:hAnsi="Times New Roman"/>
          <w:sz w:val="24"/>
          <w:szCs w:val="24"/>
        </w:rPr>
        <w:t xml:space="preserve"> are prepared and submitted</w:t>
      </w:r>
      <w:r>
        <w:rPr>
          <w:rFonts w:ascii="Times New Roman" w:eastAsia="Times New Roman" w:hAnsi="Times New Roman"/>
          <w:sz w:val="24"/>
          <w:szCs w:val="24"/>
        </w:rPr>
        <w:t>;</w:t>
      </w:r>
    </w:p>
    <w:p w:rsidR="00D0551F" w:rsidRPr="00717DB1" w:rsidRDefault="003B4E7E" w:rsidP="00BD4BF3">
      <w:pPr>
        <w:pStyle w:val="ListParagraph"/>
        <w:numPr>
          <w:ilvl w:val="0"/>
          <w:numId w:val="72"/>
        </w:num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monitor </w:t>
      </w:r>
      <w:r w:rsidR="00D0551F" w:rsidRPr="00717DB1">
        <w:rPr>
          <w:rFonts w:ascii="Times New Roman" w:eastAsia="Times New Roman" w:hAnsi="Times New Roman"/>
          <w:sz w:val="24"/>
          <w:szCs w:val="24"/>
        </w:rPr>
        <w:t>proper</w:t>
      </w:r>
      <w:r>
        <w:rPr>
          <w:rFonts w:ascii="Times New Roman" w:eastAsia="Times New Roman" w:hAnsi="Times New Roman"/>
          <w:sz w:val="24"/>
          <w:szCs w:val="24"/>
        </w:rPr>
        <w:t>ly  the conduct of</w:t>
      </w:r>
      <w:r w:rsidR="00D0551F" w:rsidRPr="00717DB1">
        <w:rPr>
          <w:rFonts w:ascii="Times New Roman" w:eastAsia="Times New Roman" w:hAnsi="Times New Roman"/>
          <w:sz w:val="24"/>
          <w:szCs w:val="24"/>
        </w:rPr>
        <w:t xml:space="preserve"> the clinical </w:t>
      </w:r>
      <w:r w:rsidR="004F535A" w:rsidRPr="00717DB1">
        <w:rPr>
          <w:rFonts w:ascii="Times New Roman" w:eastAsia="Times New Roman" w:hAnsi="Times New Roman"/>
          <w:sz w:val="24"/>
          <w:szCs w:val="24"/>
        </w:rPr>
        <w:t>trial</w:t>
      </w:r>
      <w:r>
        <w:rPr>
          <w:rFonts w:ascii="Times New Roman" w:eastAsia="Times New Roman" w:hAnsi="Times New Roman"/>
          <w:sz w:val="24"/>
          <w:szCs w:val="24"/>
        </w:rPr>
        <w:t>;</w:t>
      </w:r>
      <w:r w:rsidR="00D0551F" w:rsidRPr="00717DB1">
        <w:rPr>
          <w:rFonts w:ascii="Times New Roman" w:eastAsia="Times New Roman" w:hAnsi="Times New Roman"/>
          <w:sz w:val="24"/>
          <w:szCs w:val="24"/>
        </w:rPr>
        <w:t xml:space="preserve"> </w:t>
      </w:r>
    </w:p>
    <w:p w:rsidR="001E777F" w:rsidRPr="00717DB1" w:rsidRDefault="003B4E7E" w:rsidP="00BD4BF3">
      <w:pPr>
        <w:pStyle w:val="ListParagraph"/>
        <w:numPr>
          <w:ilvl w:val="0"/>
          <w:numId w:val="72"/>
        </w:num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obtain </w:t>
      </w:r>
      <w:r w:rsidR="00D0551F" w:rsidRPr="00717DB1">
        <w:rPr>
          <w:rFonts w:ascii="Times New Roman" w:eastAsia="Times New Roman" w:hAnsi="Times New Roman"/>
          <w:sz w:val="24"/>
          <w:szCs w:val="24"/>
        </w:rPr>
        <w:t xml:space="preserve">all the necessary ethic review(s) and </w:t>
      </w:r>
      <w:r w:rsidR="00F736D8" w:rsidRPr="00717DB1">
        <w:rPr>
          <w:rFonts w:ascii="Times New Roman" w:eastAsia="Times New Roman" w:hAnsi="Times New Roman"/>
          <w:sz w:val="24"/>
          <w:szCs w:val="24"/>
        </w:rPr>
        <w:t xml:space="preserve">regulatory </w:t>
      </w:r>
      <w:r w:rsidR="00D0551F" w:rsidRPr="00717DB1">
        <w:rPr>
          <w:rFonts w:ascii="Times New Roman" w:eastAsia="Times New Roman" w:hAnsi="Times New Roman"/>
          <w:sz w:val="24"/>
          <w:szCs w:val="24"/>
        </w:rPr>
        <w:t>approval(s)</w:t>
      </w:r>
      <w:r>
        <w:rPr>
          <w:rFonts w:ascii="Times New Roman" w:eastAsia="Times New Roman" w:hAnsi="Times New Roman"/>
          <w:sz w:val="24"/>
          <w:szCs w:val="24"/>
        </w:rPr>
        <w:t>;</w:t>
      </w:r>
    </w:p>
    <w:p w:rsidR="001E777F" w:rsidRPr="00C95EA2" w:rsidRDefault="001E777F" w:rsidP="00BD4BF3">
      <w:pPr>
        <w:pStyle w:val="ListParagraph"/>
        <w:numPr>
          <w:ilvl w:val="0"/>
          <w:numId w:val="72"/>
        </w:num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promptly inform</w:t>
      </w:r>
      <w:r w:rsidR="00D0551F" w:rsidRPr="00C95EA2">
        <w:rPr>
          <w:rFonts w:ascii="Times New Roman" w:eastAsia="Times New Roman" w:hAnsi="Times New Roman"/>
          <w:sz w:val="24"/>
          <w:szCs w:val="24"/>
        </w:rPr>
        <w:t xml:space="preserve"> </w:t>
      </w:r>
      <w:r>
        <w:rPr>
          <w:rFonts w:ascii="Times New Roman" w:eastAsia="Times New Roman" w:hAnsi="Times New Roman"/>
          <w:sz w:val="24"/>
          <w:szCs w:val="24"/>
        </w:rPr>
        <w:t>the Authority and RNEC</w:t>
      </w:r>
      <w:r w:rsidR="00D0551F" w:rsidRPr="00C95EA2">
        <w:rPr>
          <w:rFonts w:ascii="Times New Roman" w:eastAsia="Times New Roman" w:hAnsi="Times New Roman"/>
          <w:sz w:val="24"/>
          <w:szCs w:val="24"/>
        </w:rPr>
        <w:t xml:space="preserve"> any significant new information in </w:t>
      </w:r>
      <w:r>
        <w:rPr>
          <w:rFonts w:ascii="Times New Roman" w:eastAsia="Times New Roman" w:hAnsi="Times New Roman"/>
          <w:sz w:val="24"/>
          <w:szCs w:val="24"/>
        </w:rPr>
        <w:t>the</w:t>
      </w:r>
      <w:r w:rsidR="00D0551F" w:rsidRPr="00C95EA2">
        <w:rPr>
          <w:rFonts w:ascii="Times New Roman" w:eastAsia="Times New Roman" w:hAnsi="Times New Roman"/>
          <w:sz w:val="24"/>
          <w:szCs w:val="24"/>
        </w:rPr>
        <w:t xml:space="preserve"> clinical study</w:t>
      </w:r>
      <w:r>
        <w:rPr>
          <w:rFonts w:ascii="Times New Roman" w:eastAsia="Times New Roman" w:hAnsi="Times New Roman"/>
          <w:sz w:val="24"/>
          <w:szCs w:val="24"/>
        </w:rPr>
        <w:t>;</w:t>
      </w:r>
    </w:p>
    <w:p w:rsidR="001E777F" w:rsidRPr="00C95EA2" w:rsidRDefault="001E777F" w:rsidP="00BD4BF3">
      <w:pPr>
        <w:pStyle w:val="ListParagraph"/>
        <w:numPr>
          <w:ilvl w:val="0"/>
          <w:numId w:val="72"/>
        </w:num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Ensure </w:t>
      </w:r>
      <w:r w:rsidR="00D0551F" w:rsidRPr="00C95EA2">
        <w:rPr>
          <w:rFonts w:ascii="Times New Roman" w:eastAsia="Times New Roman" w:hAnsi="Times New Roman"/>
          <w:sz w:val="24"/>
          <w:szCs w:val="24"/>
        </w:rPr>
        <w:t>compliance with labelling, reporting and record-keeping requirements</w:t>
      </w:r>
      <w:r w:rsidR="000710A0" w:rsidRPr="00C95EA2">
        <w:rPr>
          <w:rFonts w:ascii="Times New Roman" w:eastAsia="Times New Roman" w:hAnsi="Times New Roman"/>
          <w:sz w:val="24"/>
          <w:szCs w:val="24"/>
        </w:rPr>
        <w:t xml:space="preserve"> of IP</w:t>
      </w:r>
      <w:r w:rsidR="005636C7">
        <w:rPr>
          <w:rFonts w:ascii="Times New Roman" w:eastAsia="Times New Roman" w:hAnsi="Times New Roman"/>
          <w:sz w:val="24"/>
          <w:szCs w:val="24"/>
        </w:rPr>
        <w:t>;</w:t>
      </w:r>
    </w:p>
    <w:p w:rsidR="005636C7" w:rsidRDefault="001E777F" w:rsidP="00BD4BF3">
      <w:pPr>
        <w:pStyle w:val="ListParagraph"/>
        <w:numPr>
          <w:ilvl w:val="0"/>
          <w:numId w:val="72"/>
        </w:numPr>
        <w:spacing w:line="276" w:lineRule="auto"/>
        <w:contextualSpacing/>
        <w:rPr>
          <w:rFonts w:ascii="Times New Roman" w:eastAsia="Times New Roman" w:hAnsi="Times New Roman"/>
          <w:sz w:val="24"/>
          <w:szCs w:val="24"/>
        </w:rPr>
      </w:pPr>
      <w:r w:rsidRPr="00717DB1">
        <w:rPr>
          <w:rFonts w:ascii="Times New Roman" w:eastAsia="Times New Roman" w:hAnsi="Times New Roman"/>
          <w:sz w:val="24"/>
          <w:szCs w:val="24"/>
        </w:rPr>
        <w:t xml:space="preserve">timely </w:t>
      </w:r>
      <w:r w:rsidRPr="00C95EA2">
        <w:rPr>
          <w:rFonts w:ascii="Times New Roman" w:eastAsia="Times New Roman" w:hAnsi="Times New Roman"/>
          <w:sz w:val="24"/>
          <w:szCs w:val="24"/>
        </w:rPr>
        <w:t xml:space="preserve">deliver </w:t>
      </w:r>
      <w:r w:rsidR="00492016" w:rsidRPr="00717DB1">
        <w:rPr>
          <w:rFonts w:ascii="Times New Roman" w:eastAsia="Times New Roman" w:hAnsi="Times New Roman"/>
          <w:sz w:val="24"/>
          <w:szCs w:val="24"/>
        </w:rPr>
        <w:t>investigational product(s) to the investigator(s)</w:t>
      </w:r>
      <w:r w:rsidR="005636C7">
        <w:rPr>
          <w:rFonts w:ascii="Times New Roman" w:eastAsia="Times New Roman" w:hAnsi="Times New Roman"/>
          <w:sz w:val="24"/>
          <w:szCs w:val="24"/>
        </w:rPr>
        <w:t>;</w:t>
      </w:r>
    </w:p>
    <w:p w:rsidR="00855597" w:rsidRPr="00C95EA2" w:rsidRDefault="005636C7" w:rsidP="00BD4BF3">
      <w:pPr>
        <w:pStyle w:val="ListParagraph"/>
        <w:numPr>
          <w:ilvl w:val="0"/>
          <w:numId w:val="72"/>
        </w:num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Ensure </w:t>
      </w:r>
      <w:r w:rsidR="00492016" w:rsidRPr="00C95EA2">
        <w:rPr>
          <w:rFonts w:ascii="Times New Roman" w:eastAsia="Times New Roman" w:hAnsi="Times New Roman"/>
          <w:sz w:val="24"/>
          <w:szCs w:val="24"/>
        </w:rPr>
        <w:t>appropriate procedures for management and maintaining records that document shipment, receipt,</w:t>
      </w:r>
      <w:r w:rsidR="009C3151" w:rsidRPr="00C95EA2">
        <w:rPr>
          <w:rFonts w:ascii="Times New Roman" w:eastAsia="Times New Roman" w:hAnsi="Times New Roman"/>
          <w:sz w:val="24"/>
          <w:szCs w:val="24"/>
        </w:rPr>
        <w:t xml:space="preserve"> </w:t>
      </w:r>
      <w:r w:rsidR="001C4618" w:rsidRPr="00C95EA2">
        <w:rPr>
          <w:rFonts w:ascii="Times New Roman" w:eastAsia="Times New Roman" w:hAnsi="Times New Roman"/>
          <w:sz w:val="24"/>
          <w:szCs w:val="24"/>
        </w:rPr>
        <w:t>storage and storage conditions</w:t>
      </w:r>
      <w:r w:rsidR="00492016" w:rsidRPr="00C95EA2">
        <w:rPr>
          <w:rFonts w:ascii="Times New Roman" w:eastAsia="Times New Roman" w:hAnsi="Times New Roman"/>
          <w:sz w:val="24"/>
          <w:szCs w:val="24"/>
        </w:rPr>
        <w:t xml:space="preserve">, return, and </w:t>
      </w:r>
      <w:r w:rsidR="0050554A" w:rsidRPr="00C95EA2">
        <w:rPr>
          <w:rFonts w:ascii="Times New Roman" w:eastAsia="Times New Roman" w:hAnsi="Times New Roman"/>
          <w:sz w:val="24"/>
          <w:szCs w:val="24"/>
        </w:rPr>
        <w:t xml:space="preserve">safe </w:t>
      </w:r>
      <w:r w:rsidR="009D3F67" w:rsidRPr="00C95EA2">
        <w:rPr>
          <w:rFonts w:ascii="Times New Roman" w:eastAsia="Times New Roman" w:hAnsi="Times New Roman"/>
          <w:sz w:val="24"/>
          <w:szCs w:val="24"/>
        </w:rPr>
        <w:t>disposal</w:t>
      </w:r>
      <w:r w:rsidR="00492016" w:rsidRPr="00E86A40">
        <w:rPr>
          <w:rFonts w:ascii="Times New Roman" w:eastAsia="Times New Roman" w:hAnsi="Times New Roman"/>
          <w:sz w:val="24"/>
          <w:szCs w:val="24"/>
        </w:rPr>
        <w:t xml:space="preserve"> of the investigational</w:t>
      </w:r>
      <w:r w:rsidR="009C3151" w:rsidRPr="00E86A40">
        <w:rPr>
          <w:rFonts w:ascii="Times New Roman" w:eastAsia="Times New Roman" w:hAnsi="Times New Roman"/>
          <w:sz w:val="24"/>
          <w:szCs w:val="24"/>
        </w:rPr>
        <w:t xml:space="preserve"> </w:t>
      </w:r>
      <w:r w:rsidR="00492016" w:rsidRPr="00CA497B">
        <w:rPr>
          <w:rFonts w:ascii="Times New Roman" w:eastAsia="Times New Roman" w:hAnsi="Times New Roman"/>
          <w:sz w:val="24"/>
          <w:szCs w:val="24"/>
        </w:rPr>
        <w:t xml:space="preserve">product(s) </w:t>
      </w:r>
      <w:r w:rsidR="0057639B" w:rsidRPr="003C5180">
        <w:rPr>
          <w:rFonts w:ascii="Times New Roman" w:eastAsia="Times New Roman" w:hAnsi="Times New Roman"/>
          <w:sz w:val="24"/>
          <w:szCs w:val="24"/>
        </w:rPr>
        <w:t>are in place</w:t>
      </w:r>
      <w:r w:rsidR="007D4C77">
        <w:rPr>
          <w:rFonts w:ascii="Times New Roman" w:eastAsia="Times New Roman" w:hAnsi="Times New Roman"/>
          <w:sz w:val="24"/>
          <w:szCs w:val="24"/>
        </w:rPr>
        <w:t>;</w:t>
      </w:r>
    </w:p>
    <w:p w:rsidR="008D18A8" w:rsidRPr="003C5180" w:rsidRDefault="00C55985" w:rsidP="00BD4BF3">
      <w:pPr>
        <w:pStyle w:val="ListParagraph"/>
        <w:numPr>
          <w:ilvl w:val="0"/>
          <w:numId w:val="72"/>
        </w:numPr>
        <w:spacing w:line="276" w:lineRule="auto"/>
        <w:contextualSpacing/>
        <w:rPr>
          <w:rFonts w:ascii="Times New Roman" w:eastAsia="Times New Roman" w:hAnsi="Times New Roman"/>
          <w:sz w:val="24"/>
          <w:szCs w:val="24"/>
        </w:rPr>
      </w:pPr>
      <w:r w:rsidRPr="00C95EA2">
        <w:rPr>
          <w:rFonts w:ascii="Times New Roman" w:eastAsia="Times New Roman" w:hAnsi="Times New Roman"/>
          <w:sz w:val="24"/>
          <w:szCs w:val="24"/>
        </w:rPr>
        <w:t xml:space="preserve">storage conditions of investigational products </w:t>
      </w:r>
      <w:r w:rsidR="00322977" w:rsidRPr="00E86A40">
        <w:rPr>
          <w:rFonts w:ascii="Times New Roman" w:eastAsia="Times New Roman" w:hAnsi="Times New Roman"/>
          <w:sz w:val="24"/>
          <w:szCs w:val="24"/>
        </w:rPr>
        <w:t xml:space="preserve">are maintained </w:t>
      </w:r>
      <w:r w:rsidRPr="00E86A40">
        <w:rPr>
          <w:rFonts w:ascii="Times New Roman" w:eastAsia="Times New Roman" w:hAnsi="Times New Roman"/>
          <w:sz w:val="24"/>
          <w:szCs w:val="24"/>
        </w:rPr>
        <w:t xml:space="preserve">as specified </w:t>
      </w:r>
      <w:r w:rsidR="009D3F67" w:rsidRPr="00CA497B">
        <w:rPr>
          <w:rFonts w:ascii="Times New Roman" w:eastAsia="Times New Roman" w:hAnsi="Times New Roman"/>
          <w:sz w:val="24"/>
          <w:szCs w:val="24"/>
        </w:rPr>
        <w:t>by the manufacturer.</w:t>
      </w:r>
      <w:r w:rsidR="00492016" w:rsidRPr="003C5180">
        <w:rPr>
          <w:rFonts w:ascii="Times New Roman" w:eastAsia="Times New Roman" w:hAnsi="Times New Roman"/>
          <w:sz w:val="24"/>
          <w:szCs w:val="24"/>
        </w:rPr>
        <w:t xml:space="preserve"> </w:t>
      </w:r>
    </w:p>
    <w:p w:rsidR="009D3F67" w:rsidRPr="00717DB1" w:rsidRDefault="009D3F67" w:rsidP="00031375">
      <w:pPr>
        <w:pStyle w:val="ListParagraph"/>
        <w:spacing w:line="276" w:lineRule="auto"/>
        <w:contextualSpacing/>
        <w:rPr>
          <w:rFonts w:ascii="Times New Roman" w:eastAsia="Times New Roman" w:hAnsi="Times New Roman"/>
          <w:sz w:val="24"/>
          <w:szCs w:val="24"/>
        </w:rPr>
      </w:pPr>
    </w:p>
    <w:p w:rsidR="00C553B7" w:rsidRPr="00717DB1" w:rsidRDefault="00C553B7" w:rsidP="00031375">
      <w:pPr>
        <w:pStyle w:val="ListParagraph"/>
        <w:spacing w:line="276" w:lineRule="auto"/>
        <w:ind w:left="0"/>
        <w:contextualSpacing/>
        <w:rPr>
          <w:rFonts w:ascii="Times New Roman" w:eastAsia="Times New Roman" w:hAnsi="Times New Roman"/>
          <w:sz w:val="24"/>
          <w:szCs w:val="24"/>
        </w:rPr>
      </w:pPr>
      <w:r w:rsidRPr="00717DB1">
        <w:rPr>
          <w:rFonts w:ascii="Times New Roman" w:hAnsi="Times New Roman"/>
          <w:bCs/>
          <w:sz w:val="24"/>
          <w:szCs w:val="24"/>
        </w:rPr>
        <w:t>The agreements, made by the sponsor with the investigator/institution</w:t>
      </w:r>
      <w:r w:rsidR="008D18A8" w:rsidRPr="00717DB1">
        <w:rPr>
          <w:rFonts w:ascii="Times New Roman" w:hAnsi="Times New Roman"/>
          <w:bCs/>
          <w:sz w:val="24"/>
          <w:szCs w:val="24"/>
        </w:rPr>
        <w:t xml:space="preserve"> </w:t>
      </w:r>
      <w:r w:rsidRPr="00717DB1">
        <w:rPr>
          <w:rFonts w:ascii="Times New Roman" w:hAnsi="Times New Roman"/>
          <w:bCs/>
          <w:sz w:val="24"/>
          <w:szCs w:val="24"/>
        </w:rPr>
        <w:t xml:space="preserve">and any other parties involved with the clinical trial, should be in writing, as </w:t>
      </w:r>
      <w:r w:rsidR="004F535A" w:rsidRPr="00717DB1">
        <w:rPr>
          <w:rFonts w:ascii="Times New Roman" w:hAnsi="Times New Roman"/>
          <w:bCs/>
          <w:sz w:val="24"/>
          <w:szCs w:val="24"/>
        </w:rPr>
        <w:t>annex</w:t>
      </w:r>
      <w:r w:rsidRPr="00717DB1">
        <w:rPr>
          <w:rFonts w:ascii="Times New Roman" w:hAnsi="Times New Roman"/>
          <w:bCs/>
          <w:sz w:val="24"/>
          <w:szCs w:val="24"/>
        </w:rPr>
        <w:t xml:space="preserve"> of the protocol or in a separate agreement</w:t>
      </w:r>
      <w:r w:rsidR="004F535A" w:rsidRPr="00717DB1">
        <w:rPr>
          <w:rFonts w:ascii="Times New Roman" w:hAnsi="Times New Roman"/>
          <w:bCs/>
          <w:sz w:val="24"/>
          <w:szCs w:val="24"/>
        </w:rPr>
        <w:t>.</w:t>
      </w:r>
    </w:p>
    <w:p w:rsidR="00D0551F" w:rsidRPr="001A7F59" w:rsidRDefault="001A7F59" w:rsidP="001A7F59">
      <w:pPr>
        <w:pStyle w:val="Heading2"/>
        <w:rPr>
          <w:rStyle w:val="Heading3Char"/>
          <w:b/>
          <w:szCs w:val="28"/>
        </w:rPr>
      </w:pPr>
      <w:bookmarkStart w:id="47" w:name="_Toc126247824"/>
      <w:r w:rsidRPr="001A7F59">
        <w:rPr>
          <w:rFonts w:eastAsia="Bookman Old Style"/>
        </w:rPr>
        <w:t>2.</w:t>
      </w:r>
      <w:r w:rsidR="00712235">
        <w:rPr>
          <w:rFonts w:eastAsia="Bookman Old Style"/>
        </w:rPr>
        <w:t>5</w:t>
      </w:r>
      <w:r w:rsidRPr="001A7F59">
        <w:rPr>
          <w:rFonts w:eastAsia="Bookman Old Style"/>
        </w:rPr>
        <w:t xml:space="preserve"> </w:t>
      </w:r>
      <w:r w:rsidR="00445410" w:rsidRPr="001A7F59">
        <w:rPr>
          <w:rFonts w:eastAsia="Bookman Old Style"/>
        </w:rPr>
        <w:t>Contract Research Organization</w:t>
      </w:r>
      <w:r w:rsidR="0050554A" w:rsidRPr="001A7F59">
        <w:rPr>
          <w:rFonts w:eastAsia="Bookman Old Style"/>
        </w:rPr>
        <w:t>s</w:t>
      </w:r>
      <w:r w:rsidR="00445410" w:rsidRPr="001A7F59">
        <w:rPr>
          <w:rFonts w:eastAsia="Bookman Old Style"/>
        </w:rPr>
        <w:t xml:space="preserve"> (CRO</w:t>
      </w:r>
      <w:r w:rsidR="0050554A" w:rsidRPr="001A7F59">
        <w:rPr>
          <w:rFonts w:eastAsia="Bookman Old Style"/>
        </w:rPr>
        <w:t>s</w:t>
      </w:r>
      <w:r w:rsidR="00445410" w:rsidRPr="001A7F59">
        <w:rPr>
          <w:rStyle w:val="Heading3Char"/>
          <w:b/>
          <w:szCs w:val="28"/>
        </w:rPr>
        <w:t>)</w:t>
      </w:r>
      <w:bookmarkEnd w:id="47"/>
    </w:p>
    <w:p w:rsidR="00D0551F" w:rsidRPr="00717DB1" w:rsidRDefault="00445410" w:rsidP="00031375">
      <w:pPr>
        <w:spacing w:line="276" w:lineRule="auto"/>
        <w:rPr>
          <w:bCs/>
          <w:szCs w:val="24"/>
        </w:rPr>
      </w:pPr>
      <w:r w:rsidRPr="00717DB1">
        <w:rPr>
          <w:bCs/>
          <w:szCs w:val="24"/>
        </w:rPr>
        <w:t>A</w:t>
      </w:r>
      <w:r w:rsidR="00C12B00" w:rsidRPr="00717DB1">
        <w:rPr>
          <w:bCs/>
          <w:szCs w:val="24"/>
        </w:rPr>
        <w:t xml:space="preserve"> </w:t>
      </w:r>
      <w:r w:rsidRPr="00717DB1">
        <w:rPr>
          <w:bCs/>
          <w:szCs w:val="24"/>
        </w:rPr>
        <w:t>sponsor may transfer any or all of the sponsor’s trial-related</w:t>
      </w:r>
      <w:r w:rsidR="00C12B00" w:rsidRPr="00717DB1">
        <w:rPr>
          <w:bCs/>
          <w:szCs w:val="24"/>
        </w:rPr>
        <w:t xml:space="preserve"> </w:t>
      </w:r>
      <w:r w:rsidRPr="00717DB1">
        <w:rPr>
          <w:bCs/>
          <w:szCs w:val="24"/>
        </w:rPr>
        <w:t>duties and functions to a CRO, but the ultimate responsibility</w:t>
      </w:r>
      <w:r w:rsidR="00C12B00" w:rsidRPr="00717DB1">
        <w:rPr>
          <w:bCs/>
          <w:szCs w:val="24"/>
        </w:rPr>
        <w:t xml:space="preserve"> </w:t>
      </w:r>
      <w:r w:rsidRPr="00717DB1">
        <w:rPr>
          <w:bCs/>
          <w:szCs w:val="24"/>
        </w:rPr>
        <w:t>for the quality and integrity of the trial data always resides with</w:t>
      </w:r>
      <w:r w:rsidR="008D18A8" w:rsidRPr="00717DB1">
        <w:rPr>
          <w:bCs/>
          <w:szCs w:val="24"/>
        </w:rPr>
        <w:t xml:space="preserve"> </w:t>
      </w:r>
      <w:r w:rsidRPr="00717DB1">
        <w:rPr>
          <w:bCs/>
          <w:szCs w:val="24"/>
        </w:rPr>
        <w:t xml:space="preserve">the sponsor. </w:t>
      </w:r>
      <w:r w:rsidR="00C553B7" w:rsidRPr="00717DB1">
        <w:rPr>
          <w:bCs/>
          <w:szCs w:val="24"/>
        </w:rPr>
        <w:t xml:space="preserve">Any trial-related duty and function that is transferred to and assumed by a CRO should be specified in writing. </w:t>
      </w:r>
      <w:r w:rsidRPr="00717DB1">
        <w:rPr>
          <w:bCs/>
          <w:szCs w:val="24"/>
        </w:rPr>
        <w:t xml:space="preserve">The CRO should implement quality assurance </w:t>
      </w:r>
      <w:r w:rsidR="000521E9" w:rsidRPr="00717DB1">
        <w:rPr>
          <w:bCs/>
          <w:szCs w:val="24"/>
        </w:rPr>
        <w:t>systems</w:t>
      </w:r>
      <w:r w:rsidRPr="00717DB1">
        <w:rPr>
          <w:b/>
          <w:szCs w:val="24"/>
        </w:rPr>
        <w:t>.</w:t>
      </w:r>
    </w:p>
    <w:p w:rsidR="00D0551F" w:rsidRPr="00717DB1" w:rsidRDefault="00D0551F" w:rsidP="00031375">
      <w:pPr>
        <w:spacing w:line="276" w:lineRule="auto"/>
        <w:rPr>
          <w:b/>
          <w:szCs w:val="24"/>
        </w:rPr>
      </w:pPr>
    </w:p>
    <w:p w:rsidR="00614E3C" w:rsidRPr="001A7F59" w:rsidRDefault="001A7F59" w:rsidP="005D4A82">
      <w:pPr>
        <w:pStyle w:val="Heading2"/>
        <w:spacing w:before="0" w:line="276" w:lineRule="auto"/>
        <w:rPr>
          <w:rFonts w:eastAsia="Bookman Old Style"/>
        </w:rPr>
      </w:pPr>
      <w:bookmarkStart w:id="48" w:name="_Toc453782672"/>
      <w:bookmarkStart w:id="49" w:name="_Toc454174382"/>
      <w:bookmarkStart w:id="50" w:name="_Toc457373006"/>
      <w:bookmarkStart w:id="51" w:name="_Toc126247825"/>
      <w:r>
        <w:rPr>
          <w:rFonts w:eastAsia="Bookman Old Style"/>
        </w:rPr>
        <w:t>2.</w:t>
      </w:r>
      <w:r w:rsidR="00712235">
        <w:rPr>
          <w:rFonts w:eastAsia="Bookman Old Style"/>
        </w:rPr>
        <w:t>6</w:t>
      </w:r>
      <w:r>
        <w:rPr>
          <w:rFonts w:eastAsia="Bookman Old Style"/>
        </w:rPr>
        <w:t xml:space="preserve"> </w:t>
      </w:r>
      <w:r w:rsidR="00614E3C" w:rsidRPr="001A7F59">
        <w:rPr>
          <w:rFonts w:eastAsia="Bookman Old Style"/>
        </w:rPr>
        <w:t>The Principal Investigator (PI)</w:t>
      </w:r>
      <w:bookmarkEnd w:id="48"/>
      <w:bookmarkEnd w:id="49"/>
      <w:bookmarkEnd w:id="50"/>
      <w:bookmarkEnd w:id="51"/>
      <w:r w:rsidR="00614E3C" w:rsidRPr="001A7F59">
        <w:rPr>
          <w:rFonts w:eastAsia="Bookman Old Style"/>
        </w:rPr>
        <w:t xml:space="preserve"> </w:t>
      </w:r>
    </w:p>
    <w:p w:rsidR="00270DC1" w:rsidRDefault="00614E3C" w:rsidP="00031375">
      <w:pPr>
        <w:spacing w:line="276" w:lineRule="auto"/>
        <w:rPr>
          <w:szCs w:val="24"/>
        </w:rPr>
      </w:pPr>
      <w:r w:rsidRPr="00717DB1">
        <w:rPr>
          <w:szCs w:val="24"/>
        </w:rPr>
        <w:t xml:space="preserve">The principal investigator has a sole or joint responsibility for the design, conduct, delegation of trial responsibilities, analysis and reporting of the trial. The principal investigator is accountable to the sponsor and </w:t>
      </w:r>
      <w:r w:rsidR="00A34E26" w:rsidRPr="00717DB1">
        <w:rPr>
          <w:szCs w:val="24"/>
        </w:rPr>
        <w:t>the Authority</w:t>
      </w:r>
      <w:r w:rsidRPr="00717DB1">
        <w:rPr>
          <w:szCs w:val="24"/>
        </w:rPr>
        <w:t xml:space="preserve">. </w:t>
      </w:r>
      <w:r w:rsidR="00B520A1" w:rsidRPr="00746C56">
        <w:rPr>
          <w:szCs w:val="24"/>
        </w:rPr>
        <w:t xml:space="preserve">If the </w:t>
      </w:r>
      <w:r w:rsidR="00270DC1" w:rsidRPr="00746C56">
        <w:rPr>
          <w:szCs w:val="24"/>
        </w:rPr>
        <w:t>principal investigator is not a resident of Rwanda, a resident shall be appointed to assume full responsibilities of Principal investigator for all local trial sites.</w:t>
      </w:r>
    </w:p>
    <w:p w:rsidR="00187513" w:rsidRDefault="00187513" w:rsidP="00031375">
      <w:pPr>
        <w:spacing w:line="276" w:lineRule="auto"/>
        <w:rPr>
          <w:szCs w:val="24"/>
        </w:rPr>
      </w:pPr>
    </w:p>
    <w:p w:rsidR="00187513" w:rsidRPr="00717DB1" w:rsidRDefault="00187513" w:rsidP="00031375">
      <w:pPr>
        <w:spacing w:line="276" w:lineRule="auto"/>
        <w:rPr>
          <w:szCs w:val="24"/>
        </w:rPr>
      </w:pPr>
      <w:r w:rsidRPr="00187513">
        <w:rPr>
          <w:szCs w:val="24"/>
        </w:rPr>
        <w:t>The investigator(s) should be qualified by education, training, and experience to assume responsibility for the proper conduct of the trial, should meet all the qualifications specified in these guidelines and should provide evidence of such qualifications through up-to-date curriculum vitae, valid GCP training certificates and/or other relevant documentation requested by the Authority and/or RNEC</w:t>
      </w:r>
      <w:r>
        <w:rPr>
          <w:szCs w:val="24"/>
        </w:rPr>
        <w:t xml:space="preserve"> according the requirement set out in the latest version of ICH GCP guidelines.</w:t>
      </w:r>
    </w:p>
    <w:p w:rsidR="00270DC1" w:rsidRPr="00717DB1" w:rsidRDefault="00270DC1" w:rsidP="00031375">
      <w:pPr>
        <w:spacing w:line="276" w:lineRule="auto"/>
        <w:rPr>
          <w:szCs w:val="24"/>
        </w:rPr>
      </w:pPr>
    </w:p>
    <w:p w:rsidR="00BD4BF3" w:rsidRDefault="00614E3C" w:rsidP="00031375">
      <w:pPr>
        <w:spacing w:line="276" w:lineRule="auto"/>
        <w:rPr>
          <w:szCs w:val="24"/>
        </w:rPr>
      </w:pPr>
      <w:r w:rsidRPr="00717DB1">
        <w:rPr>
          <w:szCs w:val="24"/>
        </w:rPr>
        <w:lastRenderedPageBreak/>
        <w:t xml:space="preserve">The PI </w:t>
      </w:r>
      <w:r w:rsidR="00DE3365" w:rsidRPr="00717DB1">
        <w:rPr>
          <w:szCs w:val="24"/>
        </w:rPr>
        <w:t>shall</w:t>
      </w:r>
      <w:r w:rsidRPr="00717DB1">
        <w:rPr>
          <w:szCs w:val="24"/>
        </w:rPr>
        <w:t xml:space="preserve"> be knowledgeable and have an understanding of</w:t>
      </w:r>
      <w:r w:rsidR="00187513">
        <w:rPr>
          <w:szCs w:val="24"/>
        </w:rPr>
        <w:t xml:space="preserve"> the protocol and its supplementary documents as well as the</w:t>
      </w:r>
      <w:r w:rsidR="00DE3365" w:rsidRPr="00717DB1">
        <w:rPr>
          <w:szCs w:val="24"/>
        </w:rPr>
        <w:t xml:space="preserve"> investigational product</w:t>
      </w:r>
      <w:r w:rsidR="00187513">
        <w:rPr>
          <w:szCs w:val="24"/>
        </w:rPr>
        <w:t xml:space="preserve"> to be used</w:t>
      </w:r>
      <w:r w:rsidRPr="00717DB1">
        <w:rPr>
          <w:szCs w:val="24"/>
        </w:rPr>
        <w:t>. In the case of a multi-</w:t>
      </w:r>
      <w:r w:rsidR="00DE3365" w:rsidRPr="00717DB1">
        <w:rPr>
          <w:szCs w:val="24"/>
        </w:rPr>
        <w:t>centre</w:t>
      </w:r>
      <w:r w:rsidRPr="00717DB1">
        <w:rPr>
          <w:szCs w:val="24"/>
        </w:rPr>
        <w:t xml:space="preserve"> trial there must be a local principal investigator (PI) attached to each site. </w:t>
      </w:r>
    </w:p>
    <w:p w:rsidR="00BD4BF3" w:rsidRDefault="00BD4BF3" w:rsidP="00BD4BF3">
      <w:pPr>
        <w:spacing w:line="276" w:lineRule="auto"/>
        <w:rPr>
          <w:szCs w:val="24"/>
        </w:rPr>
      </w:pPr>
    </w:p>
    <w:p w:rsidR="00DE3365" w:rsidRPr="00717DB1" w:rsidRDefault="00D4371C" w:rsidP="00BD4BF3">
      <w:pPr>
        <w:spacing w:line="276" w:lineRule="auto"/>
        <w:rPr>
          <w:szCs w:val="24"/>
        </w:rPr>
      </w:pPr>
      <w:r w:rsidRPr="00717DB1">
        <w:rPr>
          <w:szCs w:val="24"/>
        </w:rPr>
        <w:t xml:space="preserve">The principal investigator shall </w:t>
      </w:r>
      <w:r w:rsidR="008F29C2">
        <w:rPr>
          <w:szCs w:val="24"/>
        </w:rPr>
        <w:t>different roles and responsibilities including but not limited to</w:t>
      </w:r>
      <w:r w:rsidRPr="00717DB1">
        <w:rPr>
          <w:szCs w:val="24"/>
        </w:rPr>
        <w:t xml:space="preserve"> ensure</w:t>
      </w:r>
      <w:r w:rsidR="008776FF" w:rsidRPr="00717DB1">
        <w:rPr>
          <w:szCs w:val="24"/>
        </w:rPr>
        <w:t>:</w:t>
      </w:r>
    </w:p>
    <w:p w:rsidR="00D4371C" w:rsidRPr="00717DB1" w:rsidRDefault="00D4371C" w:rsidP="00467A56">
      <w:pPr>
        <w:numPr>
          <w:ilvl w:val="0"/>
          <w:numId w:val="22"/>
        </w:numPr>
        <w:spacing w:line="276" w:lineRule="auto"/>
        <w:rPr>
          <w:szCs w:val="24"/>
        </w:rPr>
      </w:pPr>
      <w:r w:rsidRPr="00717DB1">
        <w:rPr>
          <w:szCs w:val="24"/>
        </w:rPr>
        <w:t>a list of appropriately qualified persons to whom he/she has delegated significant trial-related duties</w:t>
      </w:r>
      <w:r w:rsidR="00655492" w:rsidRPr="00717DB1">
        <w:rPr>
          <w:szCs w:val="24"/>
        </w:rPr>
        <w:t xml:space="preserve"> is </w:t>
      </w:r>
      <w:r w:rsidR="00655492" w:rsidRPr="00717DB1">
        <w:rPr>
          <w:sz w:val="22"/>
          <w:szCs w:val="22"/>
          <w:lang w:val="en-US" w:eastAsia="en-US"/>
        </w:rPr>
        <w:t>maintained;</w:t>
      </w:r>
    </w:p>
    <w:p w:rsidR="00D4371C" w:rsidRPr="00717DB1" w:rsidRDefault="005E6FFF" w:rsidP="00467A56">
      <w:pPr>
        <w:numPr>
          <w:ilvl w:val="0"/>
          <w:numId w:val="22"/>
        </w:numPr>
        <w:spacing w:line="276" w:lineRule="auto"/>
        <w:rPr>
          <w:szCs w:val="24"/>
        </w:rPr>
      </w:pPr>
      <w:r w:rsidRPr="00717DB1">
        <w:rPr>
          <w:szCs w:val="24"/>
        </w:rPr>
        <w:t>research team</w:t>
      </w:r>
      <w:r w:rsidR="00D4371C" w:rsidRPr="00717DB1">
        <w:rPr>
          <w:szCs w:val="24"/>
        </w:rPr>
        <w:t xml:space="preserve"> are adequately trained about the protocol, the investigational product, and their trial-related duties and functions</w:t>
      </w:r>
    </w:p>
    <w:p w:rsidR="00211122" w:rsidRPr="00717DB1" w:rsidRDefault="00D4371C" w:rsidP="00467A56">
      <w:pPr>
        <w:numPr>
          <w:ilvl w:val="0"/>
          <w:numId w:val="22"/>
        </w:numPr>
        <w:spacing w:line="276" w:lineRule="auto"/>
        <w:rPr>
          <w:szCs w:val="24"/>
        </w:rPr>
      </w:pPr>
      <w:r w:rsidRPr="00717DB1">
        <w:rPr>
          <w:szCs w:val="24"/>
        </w:rPr>
        <w:t xml:space="preserve">adequate medical care is provided to a study participant for any adverse events, including clinically significant laboratory values, </w:t>
      </w:r>
    </w:p>
    <w:p w:rsidR="00717DB1" w:rsidRPr="00717DB1" w:rsidRDefault="00717DB1" w:rsidP="00467A56">
      <w:pPr>
        <w:numPr>
          <w:ilvl w:val="0"/>
          <w:numId w:val="22"/>
        </w:numPr>
        <w:spacing w:line="276" w:lineRule="auto"/>
        <w:rPr>
          <w:szCs w:val="24"/>
        </w:rPr>
      </w:pPr>
      <w:r w:rsidRPr="00717DB1">
        <w:rPr>
          <w:szCs w:val="24"/>
        </w:rPr>
        <w:t xml:space="preserve">Investigational products are well handled and managed at trial site </w:t>
      </w:r>
    </w:p>
    <w:p w:rsidR="00655492" w:rsidRPr="00A15FD6" w:rsidRDefault="008F29C2" w:rsidP="00467A56">
      <w:pPr>
        <w:numPr>
          <w:ilvl w:val="0"/>
          <w:numId w:val="22"/>
        </w:numPr>
        <w:spacing w:line="276" w:lineRule="auto"/>
        <w:rPr>
          <w:szCs w:val="24"/>
        </w:rPr>
      </w:pPr>
      <w:r>
        <w:rPr>
          <w:sz w:val="22"/>
          <w:szCs w:val="22"/>
          <w:lang w:val="en-US" w:eastAsia="en-US"/>
        </w:rPr>
        <w:t>the</w:t>
      </w:r>
      <w:r w:rsidR="00211122" w:rsidRPr="00746C56">
        <w:rPr>
          <w:sz w:val="22"/>
          <w:szCs w:val="22"/>
          <w:lang w:val="en-US" w:eastAsia="en-US"/>
        </w:rPr>
        <w:t xml:space="preserve"> </w:t>
      </w:r>
      <w:r w:rsidR="00655492" w:rsidRPr="00746C56">
        <w:rPr>
          <w:sz w:val="22"/>
          <w:szCs w:val="22"/>
          <w:lang w:val="en-US" w:eastAsia="en-US"/>
        </w:rPr>
        <w:t>effective monitoring and reporting of adverse reactions and events according the timelines set out in regulations and guidelines</w:t>
      </w:r>
    </w:p>
    <w:p w:rsidR="00D4371C" w:rsidRDefault="00D4371C" w:rsidP="00467A56">
      <w:pPr>
        <w:numPr>
          <w:ilvl w:val="0"/>
          <w:numId w:val="22"/>
        </w:numPr>
        <w:spacing w:line="276" w:lineRule="auto"/>
        <w:rPr>
          <w:szCs w:val="24"/>
        </w:rPr>
      </w:pPr>
      <w:r w:rsidRPr="00717DB1">
        <w:rPr>
          <w:szCs w:val="24"/>
        </w:rPr>
        <w:t>may assign all duties for investigational product accountability at the trial site to an appropriate pharmacist, medical doctor or another qualified individual who shall be under the supervision of the investigator</w:t>
      </w:r>
      <w:r w:rsidR="000950E0" w:rsidRPr="00717DB1">
        <w:rPr>
          <w:szCs w:val="24"/>
        </w:rPr>
        <w:t>.</w:t>
      </w:r>
    </w:p>
    <w:p w:rsidR="008F29C2" w:rsidRPr="00BD4BF3" w:rsidRDefault="008F29C2" w:rsidP="008F29C2">
      <w:pPr>
        <w:numPr>
          <w:ilvl w:val="0"/>
          <w:numId w:val="22"/>
        </w:numPr>
        <w:spacing w:line="276" w:lineRule="auto"/>
        <w:rPr>
          <w:szCs w:val="24"/>
        </w:rPr>
      </w:pPr>
      <w:r>
        <w:rPr>
          <w:sz w:val="23"/>
          <w:szCs w:val="23"/>
        </w:rPr>
        <w:t>any individual or party to whom the investigator delegates trial-related duties and functions conducted at the trial site;</w:t>
      </w:r>
    </w:p>
    <w:p w:rsidR="008F29C2" w:rsidRPr="00717DB1" w:rsidRDefault="008F29C2" w:rsidP="008F29C2">
      <w:pPr>
        <w:numPr>
          <w:ilvl w:val="0"/>
          <w:numId w:val="22"/>
        </w:numPr>
        <w:spacing w:line="276" w:lineRule="auto"/>
        <w:rPr>
          <w:szCs w:val="24"/>
        </w:rPr>
      </w:pPr>
      <w:r>
        <w:rPr>
          <w:sz w:val="23"/>
          <w:szCs w:val="23"/>
        </w:rPr>
        <w:t>individual or party involved in the trial is qualified to perform trial-related duties and functions and should implement procedures to ensure the integrity of the trial-related duties and functions performed and any data generated.</w:t>
      </w:r>
    </w:p>
    <w:p w:rsidR="00614E3C" w:rsidRPr="004858ED" w:rsidRDefault="004858ED" w:rsidP="004858ED">
      <w:pPr>
        <w:pStyle w:val="Heading2"/>
        <w:rPr>
          <w:rFonts w:eastAsia="Bookman Old Style"/>
          <w:bCs w:val="0"/>
        </w:rPr>
      </w:pPr>
      <w:bookmarkStart w:id="52" w:name="_Toc453782674"/>
      <w:bookmarkStart w:id="53" w:name="_Toc454174384"/>
      <w:bookmarkStart w:id="54" w:name="_Toc457373008"/>
      <w:bookmarkStart w:id="55" w:name="_Toc126247826"/>
      <w:r>
        <w:rPr>
          <w:rFonts w:eastAsia="Bookman Old Style"/>
          <w:bCs w:val="0"/>
        </w:rPr>
        <w:t>2.</w:t>
      </w:r>
      <w:r w:rsidR="00712235">
        <w:rPr>
          <w:rFonts w:eastAsia="Bookman Old Style"/>
          <w:bCs w:val="0"/>
        </w:rPr>
        <w:t>7</w:t>
      </w:r>
      <w:r>
        <w:rPr>
          <w:rFonts w:eastAsia="Bookman Old Style"/>
          <w:bCs w:val="0"/>
        </w:rPr>
        <w:t xml:space="preserve"> </w:t>
      </w:r>
      <w:r w:rsidR="00614E3C" w:rsidRPr="004858ED">
        <w:rPr>
          <w:rFonts w:eastAsia="Bookman Old Style"/>
          <w:bCs w:val="0"/>
        </w:rPr>
        <w:t>The Monitor</w:t>
      </w:r>
      <w:bookmarkEnd w:id="52"/>
      <w:bookmarkEnd w:id="53"/>
      <w:bookmarkEnd w:id="54"/>
      <w:r w:rsidR="00C9477C">
        <w:rPr>
          <w:rFonts w:eastAsia="Bookman Old Style"/>
          <w:bCs w:val="0"/>
        </w:rPr>
        <w:t>s</w:t>
      </w:r>
      <w:bookmarkEnd w:id="55"/>
    </w:p>
    <w:p w:rsidR="00F25D6F" w:rsidRDefault="00F25D6F" w:rsidP="00F25D6F">
      <w:pPr>
        <w:spacing w:line="276" w:lineRule="auto"/>
        <w:rPr>
          <w:szCs w:val="24"/>
        </w:rPr>
      </w:pPr>
      <w:r w:rsidRPr="00F25D6F">
        <w:rPr>
          <w:szCs w:val="24"/>
        </w:rPr>
        <w:t>The purposes of trial m</w:t>
      </w:r>
      <w:r>
        <w:rPr>
          <w:szCs w:val="24"/>
        </w:rPr>
        <w:t>onitoring are to verify that the</w:t>
      </w:r>
      <w:r w:rsidRPr="00F25D6F">
        <w:rPr>
          <w:szCs w:val="24"/>
        </w:rPr>
        <w:t xml:space="preserve"> rights and well-being of human subjects</w:t>
      </w:r>
      <w:r>
        <w:rPr>
          <w:szCs w:val="24"/>
        </w:rPr>
        <w:t xml:space="preserve"> are protected, reported</w:t>
      </w:r>
      <w:r w:rsidRPr="00F25D6F">
        <w:rPr>
          <w:szCs w:val="24"/>
        </w:rPr>
        <w:t xml:space="preserve"> data are accurate, complete, and verifiable from </w:t>
      </w:r>
      <w:r>
        <w:rPr>
          <w:szCs w:val="24"/>
        </w:rPr>
        <w:t xml:space="preserve">trial </w:t>
      </w:r>
      <w:r w:rsidRPr="00F25D6F">
        <w:rPr>
          <w:szCs w:val="24"/>
        </w:rPr>
        <w:t>source documents.</w:t>
      </w:r>
      <w:r>
        <w:rPr>
          <w:szCs w:val="24"/>
        </w:rPr>
        <w:t xml:space="preserve"> The monitor ensure that the</w:t>
      </w:r>
      <w:r w:rsidRPr="00F25D6F">
        <w:rPr>
          <w:szCs w:val="24"/>
        </w:rPr>
        <w:t xml:space="preserve"> conduct of the trial is in compliance with the currently approved</w:t>
      </w:r>
      <w:r>
        <w:rPr>
          <w:szCs w:val="24"/>
        </w:rPr>
        <w:t xml:space="preserve"> protocol/amendment(s), with latest version of ICH </w:t>
      </w:r>
      <w:r w:rsidRPr="00F25D6F">
        <w:rPr>
          <w:szCs w:val="24"/>
        </w:rPr>
        <w:t>GCP</w:t>
      </w:r>
      <w:r>
        <w:rPr>
          <w:szCs w:val="24"/>
        </w:rPr>
        <w:t xml:space="preserve"> guidelines</w:t>
      </w:r>
      <w:r w:rsidRPr="00F25D6F">
        <w:rPr>
          <w:szCs w:val="24"/>
        </w:rPr>
        <w:t xml:space="preserve"> and with the </w:t>
      </w:r>
      <w:r>
        <w:rPr>
          <w:szCs w:val="24"/>
        </w:rPr>
        <w:t>provisions of laws and regulations enforced in Rwanda.</w:t>
      </w:r>
    </w:p>
    <w:p w:rsidR="00F25D6F" w:rsidRDefault="00F25D6F" w:rsidP="00F25D6F">
      <w:pPr>
        <w:spacing w:line="276" w:lineRule="auto"/>
        <w:rPr>
          <w:szCs w:val="24"/>
        </w:rPr>
      </w:pPr>
    </w:p>
    <w:p w:rsidR="00B54172" w:rsidRPr="00717DB1" w:rsidRDefault="00614E3C" w:rsidP="00031375">
      <w:pPr>
        <w:spacing w:line="276" w:lineRule="auto"/>
        <w:rPr>
          <w:szCs w:val="24"/>
        </w:rPr>
      </w:pPr>
      <w:r w:rsidRPr="00717DB1">
        <w:rPr>
          <w:szCs w:val="24"/>
        </w:rPr>
        <w:t>The monitor is appointed by and reports to the sponsor.</w:t>
      </w:r>
      <w:r w:rsidR="00BC4674" w:rsidRPr="00717DB1">
        <w:rPr>
          <w:szCs w:val="24"/>
        </w:rPr>
        <w:t xml:space="preserve"> </w:t>
      </w:r>
      <w:r w:rsidRPr="00717DB1">
        <w:rPr>
          <w:szCs w:val="24"/>
        </w:rPr>
        <w:t>The monitor is responsible for overseeing the progress of a clinical trial and ensuring that it is conducted, recorded and reported in accordance with the protocol, Standard Operating Procedures (SOPs),</w:t>
      </w:r>
      <w:r w:rsidR="000950E0" w:rsidRPr="00717DB1">
        <w:rPr>
          <w:szCs w:val="24"/>
        </w:rPr>
        <w:t xml:space="preserve"> </w:t>
      </w:r>
      <w:r w:rsidRPr="00717DB1">
        <w:rPr>
          <w:szCs w:val="24"/>
        </w:rPr>
        <w:t>Good Clinical Practice (GCP), Good Laboratory Practice (GLP), Good Pharmacy Practice (GPP)</w:t>
      </w:r>
      <w:r w:rsidR="00B54172" w:rsidRPr="00717DB1">
        <w:rPr>
          <w:szCs w:val="24"/>
        </w:rPr>
        <w:t>.</w:t>
      </w:r>
    </w:p>
    <w:p w:rsidR="007B7AAD" w:rsidRPr="00717DB1" w:rsidRDefault="007B7AAD" w:rsidP="00031375">
      <w:pPr>
        <w:spacing w:line="276" w:lineRule="auto"/>
        <w:rPr>
          <w:szCs w:val="24"/>
        </w:rPr>
      </w:pPr>
    </w:p>
    <w:p w:rsidR="003B21F9" w:rsidRPr="00717DB1" w:rsidRDefault="00F25D6F" w:rsidP="00BD4BF3">
      <w:pPr>
        <w:spacing w:line="276" w:lineRule="auto"/>
        <w:rPr>
          <w:szCs w:val="24"/>
        </w:rPr>
      </w:pPr>
      <w:r>
        <w:rPr>
          <w:szCs w:val="24"/>
        </w:rPr>
        <w:t>T</w:t>
      </w:r>
      <w:r w:rsidR="007E73A7">
        <w:rPr>
          <w:szCs w:val="24"/>
        </w:rPr>
        <w:t xml:space="preserve">he </w:t>
      </w:r>
      <w:r>
        <w:rPr>
          <w:szCs w:val="24"/>
        </w:rPr>
        <w:t>m</w:t>
      </w:r>
      <w:r w:rsidRPr="00717DB1">
        <w:rPr>
          <w:szCs w:val="24"/>
        </w:rPr>
        <w:t>onitors</w:t>
      </w:r>
      <w:r>
        <w:rPr>
          <w:szCs w:val="24"/>
        </w:rPr>
        <w:t xml:space="preserve"> </w:t>
      </w:r>
      <w:r w:rsidR="00DA4B7A" w:rsidRPr="00717DB1">
        <w:rPr>
          <w:szCs w:val="24"/>
        </w:rPr>
        <w:t xml:space="preserve">should </w:t>
      </w:r>
      <w:r w:rsidR="007E73A7">
        <w:rPr>
          <w:szCs w:val="24"/>
        </w:rPr>
        <w:t xml:space="preserve">have </w:t>
      </w:r>
      <w:r w:rsidR="00DA4B7A" w:rsidRPr="00717DB1">
        <w:rPr>
          <w:szCs w:val="24"/>
        </w:rPr>
        <w:t xml:space="preserve">appropriately </w:t>
      </w:r>
      <w:r w:rsidR="007E73A7">
        <w:rPr>
          <w:szCs w:val="24"/>
        </w:rPr>
        <w:t xml:space="preserve">qualified and </w:t>
      </w:r>
      <w:r w:rsidR="00DA4B7A" w:rsidRPr="00717DB1">
        <w:rPr>
          <w:szCs w:val="24"/>
        </w:rPr>
        <w:t xml:space="preserve">trained, </w:t>
      </w:r>
      <w:r w:rsidR="007E73A7">
        <w:rPr>
          <w:szCs w:val="24"/>
        </w:rPr>
        <w:t xml:space="preserve">with documented sound </w:t>
      </w:r>
      <w:r w:rsidR="00DA4B7A" w:rsidRPr="00717DB1">
        <w:rPr>
          <w:szCs w:val="24"/>
        </w:rPr>
        <w:t xml:space="preserve">scientific and/or clinical knowledge needed to </w:t>
      </w:r>
      <w:r w:rsidR="007E73A7">
        <w:rPr>
          <w:szCs w:val="24"/>
        </w:rPr>
        <w:t>a</w:t>
      </w:r>
      <w:r w:rsidR="007E73A7" w:rsidRPr="00717DB1">
        <w:rPr>
          <w:szCs w:val="24"/>
        </w:rPr>
        <w:t>dequately</w:t>
      </w:r>
      <w:r w:rsidR="007E73A7">
        <w:rPr>
          <w:szCs w:val="24"/>
        </w:rPr>
        <w:t xml:space="preserve"> </w:t>
      </w:r>
      <w:r w:rsidR="00DA4B7A" w:rsidRPr="00717DB1">
        <w:rPr>
          <w:szCs w:val="24"/>
        </w:rPr>
        <w:t>monitor the tria</w:t>
      </w:r>
      <w:r w:rsidR="007E73A7">
        <w:rPr>
          <w:szCs w:val="24"/>
        </w:rPr>
        <w:t xml:space="preserve">l. He/she should </w:t>
      </w:r>
      <w:r w:rsidR="00DA4B7A" w:rsidRPr="00717DB1">
        <w:rPr>
          <w:szCs w:val="24"/>
        </w:rPr>
        <w:t>thoroughly familiar with the investigational product(s), the protocol, written informed consent form and any other written information to be provided to trial participant</w:t>
      </w:r>
      <w:r w:rsidR="004D42B8">
        <w:rPr>
          <w:szCs w:val="24"/>
        </w:rPr>
        <w:t>s</w:t>
      </w:r>
      <w:r w:rsidR="00DA4B7A" w:rsidRPr="00717DB1">
        <w:rPr>
          <w:szCs w:val="24"/>
        </w:rPr>
        <w:t xml:space="preserve">, the sponsor’s SOPs, </w:t>
      </w:r>
      <w:r w:rsidR="007E73A7">
        <w:rPr>
          <w:szCs w:val="24"/>
        </w:rPr>
        <w:t xml:space="preserve">ICH </w:t>
      </w:r>
      <w:r w:rsidR="00DA4B7A" w:rsidRPr="00717DB1">
        <w:rPr>
          <w:szCs w:val="24"/>
        </w:rPr>
        <w:t>GCP</w:t>
      </w:r>
      <w:r w:rsidR="007E73A7">
        <w:rPr>
          <w:szCs w:val="24"/>
        </w:rPr>
        <w:t xml:space="preserve"> guidelines</w:t>
      </w:r>
      <w:r w:rsidR="00DA4B7A" w:rsidRPr="00717DB1">
        <w:rPr>
          <w:szCs w:val="24"/>
        </w:rPr>
        <w:t>, and the</w:t>
      </w:r>
      <w:r w:rsidR="007E73A7">
        <w:rPr>
          <w:szCs w:val="24"/>
        </w:rPr>
        <w:t xml:space="preserve"> applicable </w:t>
      </w:r>
      <w:r w:rsidR="00DA4B7A" w:rsidRPr="00717DB1">
        <w:rPr>
          <w:szCs w:val="24"/>
        </w:rPr>
        <w:t>regulatory requirement(s)</w:t>
      </w:r>
      <w:r w:rsidR="007E73A7">
        <w:rPr>
          <w:szCs w:val="24"/>
        </w:rPr>
        <w:t xml:space="preserve"> in Rwanda</w:t>
      </w:r>
      <w:r w:rsidR="00DA4B7A" w:rsidRPr="00717DB1">
        <w:rPr>
          <w:szCs w:val="24"/>
        </w:rPr>
        <w:t>.</w:t>
      </w:r>
    </w:p>
    <w:p w:rsidR="00033871" w:rsidRPr="00717DB1" w:rsidRDefault="00033871" w:rsidP="00031375">
      <w:pPr>
        <w:spacing w:line="276" w:lineRule="auto"/>
        <w:rPr>
          <w:szCs w:val="24"/>
        </w:rPr>
      </w:pPr>
    </w:p>
    <w:p w:rsidR="00033871" w:rsidRPr="00717DB1" w:rsidRDefault="00033871" w:rsidP="00DE5EEA">
      <w:r w:rsidRPr="00717DB1">
        <w:t>The</w:t>
      </w:r>
      <w:r w:rsidR="007E73A7">
        <w:t xml:space="preserve"> roles and responsibilities of m</w:t>
      </w:r>
      <w:r w:rsidR="007E73A7" w:rsidRPr="00717DB1">
        <w:t>onitors</w:t>
      </w:r>
      <w:r w:rsidR="007E73A7">
        <w:t xml:space="preserve"> include but not limited</w:t>
      </w:r>
      <w:r w:rsidR="007E73A7" w:rsidRPr="00717DB1" w:rsidDel="007E73A7">
        <w:t xml:space="preserve"> </w:t>
      </w:r>
      <w:r w:rsidR="007E73A7">
        <w:t>to</w:t>
      </w:r>
      <w:r w:rsidRPr="00717DB1">
        <w:t>:</w:t>
      </w:r>
    </w:p>
    <w:p w:rsidR="00CB21F2" w:rsidRPr="00717DB1" w:rsidRDefault="003B21F9" w:rsidP="00C9477C">
      <w:pPr>
        <w:numPr>
          <w:ilvl w:val="0"/>
          <w:numId w:val="75"/>
        </w:numPr>
        <w:spacing w:line="276" w:lineRule="auto"/>
        <w:rPr>
          <w:rStyle w:val="Heading3Char"/>
          <w:rFonts w:eastAsia="Calibri"/>
          <w:b w:val="0"/>
        </w:rPr>
      </w:pPr>
      <w:r w:rsidRPr="00C9477C">
        <w:lastRenderedPageBreak/>
        <w:t>v</w:t>
      </w:r>
      <w:r w:rsidR="007E7696" w:rsidRPr="00C9477C">
        <w:t>erif</w:t>
      </w:r>
      <w:r w:rsidR="00033871" w:rsidRPr="00C9477C">
        <w:t>y</w:t>
      </w:r>
      <w:r w:rsidR="007E7696" w:rsidRPr="00C9477C">
        <w:t xml:space="preserve"> that the investigator and the investigator’s trial staff</w:t>
      </w:r>
      <w:r w:rsidRPr="00C9477C">
        <w:t xml:space="preserve"> </w:t>
      </w:r>
      <w:r w:rsidR="007E7696" w:rsidRPr="00C9477C">
        <w:t>are performing the specified trial functions, in accordance</w:t>
      </w:r>
      <w:r w:rsidRPr="00C9477C">
        <w:t xml:space="preserve"> </w:t>
      </w:r>
      <w:r w:rsidR="007E7696" w:rsidRPr="00C9477C">
        <w:t>with</w:t>
      </w:r>
      <w:r w:rsidR="00376AE2" w:rsidRPr="00C9477C">
        <w:t xml:space="preserve"> approved</w:t>
      </w:r>
      <w:r w:rsidR="007E7696" w:rsidRPr="00C9477C">
        <w:t xml:space="preserve"> protocol and</w:t>
      </w:r>
      <w:r w:rsidR="00376AE2" w:rsidRPr="00C9477C">
        <w:t>/or amendments</w:t>
      </w:r>
      <w:r w:rsidR="00376AE2" w:rsidRPr="00717DB1">
        <w:rPr>
          <w:rStyle w:val="Heading3Char"/>
          <w:b w:val="0"/>
        </w:rPr>
        <w:t>.</w:t>
      </w:r>
      <w:r w:rsidR="007E7696" w:rsidRPr="00717DB1">
        <w:rPr>
          <w:rStyle w:val="Heading3Char"/>
          <w:b w:val="0"/>
        </w:rPr>
        <w:t xml:space="preserve"> </w:t>
      </w:r>
    </w:p>
    <w:p w:rsidR="000F3A24" w:rsidRPr="00717DB1" w:rsidRDefault="00CB21F2" w:rsidP="00C9477C">
      <w:pPr>
        <w:numPr>
          <w:ilvl w:val="0"/>
          <w:numId w:val="75"/>
        </w:numPr>
        <w:spacing w:line="276" w:lineRule="auto"/>
      </w:pPr>
      <w:r w:rsidRPr="00717DB1">
        <w:rPr>
          <w:lang w:val="en-US" w:eastAsia="en-US"/>
        </w:rPr>
        <w:t>a</w:t>
      </w:r>
      <w:r w:rsidR="00376AE2" w:rsidRPr="00717DB1">
        <w:rPr>
          <w:lang w:val="en-US" w:eastAsia="en-US"/>
        </w:rPr>
        <w:t>ct</w:t>
      </w:r>
      <w:r w:rsidRPr="00717DB1">
        <w:rPr>
          <w:lang w:val="en-US" w:eastAsia="en-US"/>
        </w:rPr>
        <w:t xml:space="preserve"> </w:t>
      </w:r>
      <w:r w:rsidR="00376AE2" w:rsidRPr="00717DB1">
        <w:rPr>
          <w:lang w:val="en-US" w:eastAsia="en-US"/>
        </w:rPr>
        <w:t>as the main line of communication between the</w:t>
      </w:r>
      <w:r w:rsidRPr="00717DB1">
        <w:t xml:space="preserve"> </w:t>
      </w:r>
      <w:r w:rsidR="00376AE2" w:rsidRPr="00717DB1">
        <w:rPr>
          <w:lang w:val="en-US" w:eastAsia="en-US"/>
        </w:rPr>
        <w:t>sponsor and the investigator.</w:t>
      </w:r>
    </w:p>
    <w:p w:rsidR="000F3A24" w:rsidRPr="00717DB1" w:rsidRDefault="00CB21F2" w:rsidP="00C9477C">
      <w:pPr>
        <w:numPr>
          <w:ilvl w:val="0"/>
          <w:numId w:val="75"/>
        </w:numPr>
        <w:spacing w:line="276" w:lineRule="auto"/>
      </w:pPr>
      <w:r w:rsidRPr="00717DB1">
        <w:rPr>
          <w:lang w:val="en-US" w:eastAsia="en-US"/>
        </w:rPr>
        <w:t>v</w:t>
      </w:r>
      <w:r w:rsidR="00376AE2" w:rsidRPr="00717DB1">
        <w:rPr>
          <w:lang w:val="en-US" w:eastAsia="en-US"/>
        </w:rPr>
        <w:t>erify that the investigator has adequate qualifications</w:t>
      </w:r>
      <w:r w:rsidR="000F3A24" w:rsidRPr="00717DB1">
        <w:rPr>
          <w:lang w:val="en-US" w:eastAsia="en-US"/>
        </w:rPr>
        <w:t xml:space="preserve"> </w:t>
      </w:r>
      <w:r w:rsidR="00376AE2" w:rsidRPr="00717DB1">
        <w:rPr>
          <w:lang w:val="en-US" w:eastAsia="en-US"/>
        </w:rPr>
        <w:t xml:space="preserve">and resources </w:t>
      </w:r>
      <w:r w:rsidR="00177D24" w:rsidRPr="00717DB1">
        <w:rPr>
          <w:lang w:val="en-US" w:eastAsia="en-US"/>
        </w:rPr>
        <w:t>(</w:t>
      </w:r>
      <w:r w:rsidR="00376AE2" w:rsidRPr="00717DB1">
        <w:rPr>
          <w:lang w:val="en-US" w:eastAsia="en-US"/>
        </w:rPr>
        <w:t>adequate laboratories,</w:t>
      </w:r>
      <w:r w:rsidR="008304F6" w:rsidRPr="00717DB1">
        <w:rPr>
          <w:lang w:val="en-US" w:eastAsia="en-US"/>
        </w:rPr>
        <w:t xml:space="preserve"> </w:t>
      </w:r>
      <w:r w:rsidR="00376AE2" w:rsidRPr="00717DB1">
        <w:rPr>
          <w:lang w:val="en-US" w:eastAsia="en-US"/>
        </w:rPr>
        <w:t>equipment, and staff</w:t>
      </w:r>
      <w:r w:rsidR="00177D24" w:rsidRPr="00717DB1">
        <w:rPr>
          <w:lang w:val="en-US" w:eastAsia="en-US"/>
        </w:rPr>
        <w:t>)</w:t>
      </w:r>
      <w:r w:rsidR="00376AE2" w:rsidRPr="00717DB1">
        <w:rPr>
          <w:lang w:val="en-US" w:eastAsia="en-US"/>
        </w:rPr>
        <w:t>,</w:t>
      </w:r>
    </w:p>
    <w:p w:rsidR="006006A2" w:rsidRPr="00717DB1" w:rsidRDefault="000F3A24" w:rsidP="00C9477C">
      <w:pPr>
        <w:numPr>
          <w:ilvl w:val="0"/>
          <w:numId w:val="75"/>
        </w:numPr>
        <w:spacing w:line="276" w:lineRule="auto"/>
      </w:pPr>
      <w:r w:rsidRPr="00717DB1">
        <w:rPr>
          <w:lang w:val="en-US" w:eastAsia="en-US"/>
        </w:rPr>
        <w:t>verify the proper use of investigational product</w:t>
      </w:r>
      <w:r w:rsidR="004D42B8">
        <w:rPr>
          <w:lang w:val="en-US" w:eastAsia="en-US"/>
        </w:rPr>
        <w:t>s</w:t>
      </w:r>
      <w:r w:rsidRPr="00717DB1">
        <w:rPr>
          <w:lang w:val="en-US" w:eastAsia="en-US"/>
        </w:rPr>
        <w:t>.</w:t>
      </w:r>
      <w:r w:rsidR="00376AE2" w:rsidRPr="00717DB1">
        <w:rPr>
          <w:lang w:val="en-US" w:eastAsia="en-US"/>
        </w:rPr>
        <w:t xml:space="preserve"> </w:t>
      </w:r>
    </w:p>
    <w:p w:rsidR="006006A2" w:rsidRPr="00717DB1" w:rsidRDefault="006006A2" w:rsidP="00C9477C">
      <w:pPr>
        <w:numPr>
          <w:ilvl w:val="0"/>
          <w:numId w:val="75"/>
        </w:numPr>
        <w:spacing w:line="276" w:lineRule="auto"/>
      </w:pPr>
      <w:r w:rsidRPr="00717DB1">
        <w:rPr>
          <w:lang w:val="en-US" w:eastAsia="en-US"/>
        </w:rPr>
        <w:t>verify</w:t>
      </w:r>
      <w:r w:rsidR="00376AE2" w:rsidRPr="00717DB1">
        <w:rPr>
          <w:lang w:val="en-US" w:eastAsia="en-US"/>
        </w:rPr>
        <w:t xml:space="preserve"> that written informed consent was obtained before</w:t>
      </w:r>
      <w:r w:rsidRPr="00717DB1">
        <w:t xml:space="preserve"> </w:t>
      </w:r>
      <w:r w:rsidR="00376AE2" w:rsidRPr="00717DB1">
        <w:rPr>
          <w:lang w:val="en-US" w:eastAsia="en-US"/>
        </w:rPr>
        <w:t>each subject’s participation in the trial.</w:t>
      </w:r>
    </w:p>
    <w:p w:rsidR="006006A2" w:rsidRPr="00717DB1" w:rsidRDefault="006006A2" w:rsidP="00C9477C">
      <w:pPr>
        <w:numPr>
          <w:ilvl w:val="0"/>
          <w:numId w:val="75"/>
        </w:numPr>
        <w:spacing w:line="276" w:lineRule="auto"/>
      </w:pPr>
      <w:r w:rsidRPr="00717DB1">
        <w:rPr>
          <w:lang w:val="en-US" w:eastAsia="en-US"/>
        </w:rPr>
        <w:t>e</w:t>
      </w:r>
      <w:r w:rsidR="00376AE2" w:rsidRPr="00717DB1">
        <w:rPr>
          <w:lang w:val="en-US" w:eastAsia="en-US"/>
        </w:rPr>
        <w:t>nsur</w:t>
      </w:r>
      <w:r w:rsidRPr="00717DB1">
        <w:rPr>
          <w:lang w:val="en-US" w:eastAsia="en-US"/>
        </w:rPr>
        <w:t>e</w:t>
      </w:r>
      <w:r w:rsidR="00376AE2" w:rsidRPr="00717DB1">
        <w:rPr>
          <w:lang w:val="en-US" w:eastAsia="en-US"/>
        </w:rPr>
        <w:t xml:space="preserve"> that the investigator receives the current</w:t>
      </w:r>
      <w:r w:rsidRPr="00717DB1">
        <w:t xml:space="preserve"> </w:t>
      </w:r>
      <w:r w:rsidR="00376AE2" w:rsidRPr="00717DB1">
        <w:rPr>
          <w:lang w:val="en-US" w:eastAsia="en-US"/>
        </w:rPr>
        <w:t>Investigator’s Brochure, all documents, and all trial supplies</w:t>
      </w:r>
      <w:r w:rsidRPr="00717DB1">
        <w:rPr>
          <w:lang w:val="en-US" w:eastAsia="en-US"/>
        </w:rPr>
        <w:t>,</w:t>
      </w:r>
    </w:p>
    <w:p w:rsidR="00FC1D15" w:rsidRPr="00717DB1" w:rsidRDefault="006006A2" w:rsidP="00C9477C">
      <w:pPr>
        <w:numPr>
          <w:ilvl w:val="0"/>
          <w:numId w:val="75"/>
        </w:numPr>
        <w:spacing w:line="276" w:lineRule="auto"/>
      </w:pPr>
      <w:r w:rsidRPr="00717DB1">
        <w:rPr>
          <w:lang w:val="en-US" w:eastAsia="en-US"/>
        </w:rPr>
        <w:t>verify</w:t>
      </w:r>
      <w:r w:rsidR="00376AE2" w:rsidRPr="00717DB1">
        <w:rPr>
          <w:lang w:val="en-US" w:eastAsia="en-US"/>
        </w:rPr>
        <w:t xml:space="preserve"> that the investigator and the investigator’s trial staff</w:t>
      </w:r>
      <w:r w:rsidR="00FC1D15" w:rsidRPr="00717DB1">
        <w:t xml:space="preserve"> </w:t>
      </w:r>
      <w:r w:rsidR="00376AE2" w:rsidRPr="00717DB1">
        <w:rPr>
          <w:lang w:val="en-US" w:eastAsia="en-US"/>
        </w:rPr>
        <w:t>are adequately informed about the trial.</w:t>
      </w:r>
    </w:p>
    <w:p w:rsidR="007D0830" w:rsidRPr="00717DB1" w:rsidRDefault="00FC1D15" w:rsidP="00C9477C">
      <w:pPr>
        <w:numPr>
          <w:ilvl w:val="0"/>
          <w:numId w:val="75"/>
        </w:numPr>
        <w:spacing w:line="276" w:lineRule="auto"/>
      </w:pPr>
      <w:r w:rsidRPr="00717DB1">
        <w:rPr>
          <w:lang w:val="en-US" w:eastAsia="en-US"/>
        </w:rPr>
        <w:t>control</w:t>
      </w:r>
      <w:r w:rsidR="00376AE2" w:rsidRPr="00717DB1">
        <w:rPr>
          <w:lang w:val="en-US" w:eastAsia="en-US"/>
        </w:rPr>
        <w:t xml:space="preserve"> that the investigator and the investigator’s trial staff</w:t>
      </w:r>
      <w:r w:rsidRPr="00717DB1">
        <w:t xml:space="preserve"> </w:t>
      </w:r>
      <w:r w:rsidR="00376AE2" w:rsidRPr="00717DB1">
        <w:rPr>
          <w:lang w:val="en-US" w:eastAsia="en-US"/>
        </w:rPr>
        <w:t>are performing the specified trial functions, in accordance</w:t>
      </w:r>
      <w:r w:rsidRPr="00717DB1">
        <w:t xml:space="preserve"> </w:t>
      </w:r>
      <w:r w:rsidR="00376AE2" w:rsidRPr="00717DB1">
        <w:rPr>
          <w:lang w:val="en-US" w:eastAsia="en-US"/>
        </w:rPr>
        <w:t>with the protocol and any other written agreement between</w:t>
      </w:r>
      <w:r w:rsidRPr="00717DB1">
        <w:t xml:space="preserve"> </w:t>
      </w:r>
      <w:r w:rsidR="00376AE2" w:rsidRPr="00717DB1">
        <w:rPr>
          <w:lang w:val="en-US" w:eastAsia="en-US"/>
        </w:rPr>
        <w:t>the sponsor and the investigator/institution, and have not</w:t>
      </w:r>
      <w:r w:rsidRPr="00717DB1">
        <w:t xml:space="preserve"> </w:t>
      </w:r>
      <w:r w:rsidR="00376AE2" w:rsidRPr="00717DB1">
        <w:rPr>
          <w:lang w:val="en-US" w:eastAsia="en-US"/>
        </w:rPr>
        <w:t xml:space="preserve">delegated these functions to </w:t>
      </w:r>
      <w:r w:rsidRPr="00717DB1">
        <w:rPr>
          <w:lang w:val="en-US" w:eastAsia="en-US"/>
        </w:rPr>
        <w:t>unauthorized</w:t>
      </w:r>
      <w:r w:rsidR="00376AE2" w:rsidRPr="00717DB1">
        <w:rPr>
          <w:lang w:val="en-US" w:eastAsia="en-US"/>
        </w:rPr>
        <w:t xml:space="preserve"> individuals.</w:t>
      </w:r>
    </w:p>
    <w:p w:rsidR="00F20C46" w:rsidRPr="00717DB1" w:rsidRDefault="007D0830" w:rsidP="00C9477C">
      <w:pPr>
        <w:numPr>
          <w:ilvl w:val="0"/>
          <w:numId w:val="75"/>
        </w:numPr>
        <w:spacing w:line="276" w:lineRule="auto"/>
      </w:pPr>
      <w:r w:rsidRPr="00717DB1">
        <w:rPr>
          <w:lang w:val="en-US" w:eastAsia="en-US"/>
        </w:rPr>
        <w:t>v</w:t>
      </w:r>
      <w:r w:rsidR="00376AE2" w:rsidRPr="00717DB1">
        <w:rPr>
          <w:lang w:val="en-US" w:eastAsia="en-US"/>
        </w:rPr>
        <w:t>erif</w:t>
      </w:r>
      <w:r w:rsidRPr="00717DB1">
        <w:rPr>
          <w:lang w:val="en-US" w:eastAsia="en-US"/>
        </w:rPr>
        <w:t>y</w:t>
      </w:r>
      <w:r w:rsidR="00376AE2" w:rsidRPr="00717DB1">
        <w:rPr>
          <w:lang w:val="en-US" w:eastAsia="en-US"/>
        </w:rPr>
        <w:t xml:space="preserve"> that the investigator is enrolling only eligible</w:t>
      </w:r>
      <w:r w:rsidRPr="00717DB1">
        <w:t xml:space="preserve"> </w:t>
      </w:r>
      <w:r w:rsidRPr="00717DB1">
        <w:rPr>
          <w:lang w:val="en-US" w:eastAsia="en-US"/>
        </w:rPr>
        <w:t>trial participants</w:t>
      </w:r>
      <w:r w:rsidR="00376AE2" w:rsidRPr="00717DB1">
        <w:rPr>
          <w:lang w:val="en-US" w:eastAsia="en-US"/>
        </w:rPr>
        <w:t>.</w:t>
      </w:r>
    </w:p>
    <w:p w:rsidR="00F20C46" w:rsidRPr="00717DB1" w:rsidRDefault="00F20C46" w:rsidP="00C9477C">
      <w:pPr>
        <w:numPr>
          <w:ilvl w:val="0"/>
          <w:numId w:val="75"/>
        </w:numPr>
        <w:spacing w:line="276" w:lineRule="auto"/>
      </w:pPr>
      <w:r w:rsidRPr="00717DB1">
        <w:rPr>
          <w:lang w:val="en-US" w:eastAsia="en-US"/>
        </w:rPr>
        <w:t>r</w:t>
      </w:r>
      <w:r w:rsidR="00376AE2" w:rsidRPr="00717DB1">
        <w:rPr>
          <w:lang w:val="en-US" w:eastAsia="en-US"/>
        </w:rPr>
        <w:t xml:space="preserve">eport the </w:t>
      </w:r>
      <w:r w:rsidRPr="00717DB1">
        <w:rPr>
          <w:lang w:val="en-US" w:eastAsia="en-US"/>
        </w:rPr>
        <w:t>trial participant</w:t>
      </w:r>
      <w:r w:rsidR="00376AE2" w:rsidRPr="00717DB1">
        <w:rPr>
          <w:lang w:val="en-US" w:eastAsia="en-US"/>
        </w:rPr>
        <w:t xml:space="preserve"> recruitment rate.</w:t>
      </w:r>
    </w:p>
    <w:p w:rsidR="00182D51" w:rsidRPr="00717DB1" w:rsidRDefault="00F20C46" w:rsidP="00C9477C">
      <w:pPr>
        <w:numPr>
          <w:ilvl w:val="0"/>
          <w:numId w:val="75"/>
        </w:numPr>
        <w:spacing w:line="276" w:lineRule="auto"/>
      </w:pPr>
      <w:r w:rsidRPr="00717DB1">
        <w:rPr>
          <w:lang w:val="en-US" w:eastAsia="en-US"/>
        </w:rPr>
        <w:t>v</w:t>
      </w:r>
      <w:r w:rsidR="00376AE2" w:rsidRPr="00717DB1">
        <w:rPr>
          <w:lang w:val="en-US" w:eastAsia="en-US"/>
        </w:rPr>
        <w:t>erif</w:t>
      </w:r>
      <w:r w:rsidRPr="00717DB1">
        <w:rPr>
          <w:lang w:val="en-US" w:eastAsia="en-US"/>
        </w:rPr>
        <w:t>y</w:t>
      </w:r>
      <w:r w:rsidR="00376AE2" w:rsidRPr="00717DB1">
        <w:rPr>
          <w:lang w:val="en-US" w:eastAsia="en-US"/>
        </w:rPr>
        <w:t xml:space="preserve"> that source documents and other trial records are</w:t>
      </w:r>
      <w:r w:rsidRPr="00717DB1">
        <w:t xml:space="preserve"> </w:t>
      </w:r>
      <w:r w:rsidR="00376AE2" w:rsidRPr="00717DB1">
        <w:rPr>
          <w:lang w:val="en-US" w:eastAsia="en-US"/>
        </w:rPr>
        <w:t>accurate, complete, kept up-to-date and maintained.</w:t>
      </w:r>
    </w:p>
    <w:p w:rsidR="00182D51" w:rsidRPr="00717DB1" w:rsidRDefault="00182D51" w:rsidP="00C9477C">
      <w:pPr>
        <w:numPr>
          <w:ilvl w:val="0"/>
          <w:numId w:val="75"/>
        </w:numPr>
        <w:spacing w:line="276" w:lineRule="auto"/>
        <w:rPr>
          <w:lang w:val="en-US" w:eastAsia="en-US"/>
        </w:rPr>
      </w:pPr>
      <w:r w:rsidRPr="00717DB1">
        <w:rPr>
          <w:lang w:val="en-US" w:eastAsia="en-US"/>
        </w:rPr>
        <w:t xml:space="preserve">monitor </w:t>
      </w:r>
      <w:r w:rsidR="00376AE2" w:rsidRPr="00717DB1">
        <w:rPr>
          <w:lang w:val="en-US" w:eastAsia="en-US"/>
        </w:rPr>
        <w:t>that the investigator provides all the required</w:t>
      </w:r>
      <w:r w:rsidRPr="00717DB1">
        <w:t xml:space="preserve"> </w:t>
      </w:r>
      <w:r w:rsidR="00376AE2" w:rsidRPr="00717DB1">
        <w:rPr>
          <w:lang w:val="en-US" w:eastAsia="en-US"/>
        </w:rPr>
        <w:t>reports, notifications, applications, and submissions</w:t>
      </w:r>
      <w:r w:rsidRPr="00717DB1">
        <w:rPr>
          <w:lang w:val="en-US" w:eastAsia="en-US"/>
        </w:rPr>
        <w:t xml:space="preserve"> timely.</w:t>
      </w:r>
      <w:r w:rsidR="00376AE2" w:rsidRPr="00717DB1">
        <w:rPr>
          <w:lang w:val="en-US" w:eastAsia="en-US"/>
        </w:rPr>
        <w:t xml:space="preserve"> </w:t>
      </w:r>
    </w:p>
    <w:p w:rsidR="00182D51" w:rsidRDefault="00BF7915" w:rsidP="00C9477C">
      <w:pPr>
        <w:numPr>
          <w:ilvl w:val="0"/>
          <w:numId w:val="75"/>
        </w:numPr>
        <w:spacing w:line="276" w:lineRule="auto"/>
        <w:rPr>
          <w:lang w:val="en-US" w:eastAsia="en-US"/>
        </w:rPr>
      </w:pPr>
      <w:r>
        <w:rPr>
          <w:lang w:val="en-US" w:eastAsia="en-US"/>
        </w:rPr>
        <w:t>c</w:t>
      </w:r>
      <w:r w:rsidR="00376AE2" w:rsidRPr="00717DB1">
        <w:rPr>
          <w:lang w:val="en-US" w:eastAsia="en-US"/>
        </w:rPr>
        <w:t>heck the accuracy and completeness of the CRF entries,</w:t>
      </w:r>
      <w:r w:rsidR="00182D51" w:rsidRPr="00717DB1">
        <w:rPr>
          <w:lang w:val="en-US" w:eastAsia="en-US"/>
        </w:rPr>
        <w:t xml:space="preserve"> </w:t>
      </w:r>
      <w:r w:rsidR="00376AE2" w:rsidRPr="00717DB1">
        <w:rPr>
          <w:lang w:val="en-US" w:eastAsia="en-US"/>
        </w:rPr>
        <w:t xml:space="preserve">source documents and other trial-related records </w:t>
      </w:r>
    </w:p>
    <w:p w:rsidR="00323393" w:rsidRPr="00717DB1" w:rsidRDefault="00323393" w:rsidP="00323393">
      <w:pPr>
        <w:spacing w:line="276" w:lineRule="auto"/>
        <w:ind w:left="720"/>
        <w:rPr>
          <w:szCs w:val="24"/>
          <w:lang w:val="en-US" w:eastAsia="en-US"/>
        </w:rPr>
      </w:pPr>
    </w:p>
    <w:p w:rsidR="00614E3C" w:rsidRPr="00C95EA2" w:rsidRDefault="00614E3C" w:rsidP="00467A56">
      <w:pPr>
        <w:numPr>
          <w:ilvl w:val="2"/>
          <w:numId w:val="65"/>
        </w:numPr>
        <w:spacing w:line="276" w:lineRule="auto"/>
        <w:rPr>
          <w:b/>
        </w:rPr>
      </w:pPr>
      <w:bookmarkStart w:id="56" w:name="_Toc453782675"/>
      <w:bookmarkStart w:id="57" w:name="_Toc454174385"/>
      <w:bookmarkStart w:id="58" w:name="_Toc457373009"/>
      <w:bookmarkStart w:id="59" w:name="_Toc126247827"/>
      <w:r w:rsidRPr="00C95EA2">
        <w:rPr>
          <w:rStyle w:val="Heading3Char"/>
        </w:rPr>
        <w:t>The Auditor</w:t>
      </w:r>
      <w:bookmarkEnd w:id="56"/>
      <w:bookmarkEnd w:id="57"/>
      <w:bookmarkEnd w:id="58"/>
      <w:bookmarkEnd w:id="59"/>
    </w:p>
    <w:p w:rsidR="0021458E" w:rsidRPr="00C95EA2" w:rsidRDefault="0021458E" w:rsidP="00031375">
      <w:pPr>
        <w:spacing w:line="276" w:lineRule="auto"/>
        <w:rPr>
          <w:szCs w:val="24"/>
        </w:rPr>
      </w:pPr>
    </w:p>
    <w:p w:rsidR="00614E3C" w:rsidRPr="003C5180" w:rsidRDefault="00614E3C" w:rsidP="00031375">
      <w:pPr>
        <w:spacing w:line="276" w:lineRule="auto"/>
        <w:rPr>
          <w:szCs w:val="24"/>
        </w:rPr>
      </w:pPr>
      <w:r w:rsidRPr="00E86A40">
        <w:rPr>
          <w:szCs w:val="24"/>
        </w:rPr>
        <w:t>The auditors are independent individuals appointed by sponsors, local and other regulatory authorit</w:t>
      </w:r>
      <w:r w:rsidR="004D42B8" w:rsidRPr="00E86A40">
        <w:rPr>
          <w:szCs w:val="24"/>
        </w:rPr>
        <w:t>ies</w:t>
      </w:r>
      <w:r w:rsidRPr="00CA497B">
        <w:rPr>
          <w:szCs w:val="24"/>
        </w:rPr>
        <w:t xml:space="preserve"> to conduct a systematic and in-dept</w:t>
      </w:r>
      <w:r w:rsidRPr="003C5180">
        <w:rPr>
          <w:szCs w:val="24"/>
        </w:rPr>
        <w:t xml:space="preserve">h examination of trial conduct and compliance with the protocol, SOPs, GCP, GLP, GPP and the applicable regulatory requirements. An audit is separate from routine monitoring or quality control functions. </w:t>
      </w:r>
    </w:p>
    <w:p w:rsidR="00614E3C" w:rsidRPr="00717DB1" w:rsidRDefault="00614E3C" w:rsidP="00031375">
      <w:pPr>
        <w:tabs>
          <w:tab w:val="left" w:pos="142"/>
        </w:tabs>
        <w:spacing w:line="276" w:lineRule="auto"/>
        <w:ind w:left="567" w:hanging="567"/>
        <w:rPr>
          <w:szCs w:val="24"/>
        </w:rPr>
      </w:pPr>
    </w:p>
    <w:p w:rsidR="00614E3C" w:rsidRPr="008F2A18" w:rsidRDefault="00614E3C" w:rsidP="00467A56">
      <w:pPr>
        <w:numPr>
          <w:ilvl w:val="2"/>
          <w:numId w:val="65"/>
        </w:numPr>
        <w:spacing w:line="276" w:lineRule="auto"/>
        <w:rPr>
          <w:rStyle w:val="Heading3Char"/>
        </w:rPr>
      </w:pPr>
      <w:bookmarkStart w:id="60" w:name="_Toc453782676"/>
      <w:bookmarkStart w:id="61" w:name="_Toc454174386"/>
      <w:bookmarkStart w:id="62" w:name="_Toc457373010"/>
      <w:bookmarkStart w:id="63" w:name="_Toc126247828"/>
      <w:r w:rsidRPr="00717DB1">
        <w:rPr>
          <w:rStyle w:val="Heading3Char"/>
        </w:rPr>
        <w:t>The</w:t>
      </w:r>
      <w:r w:rsidR="002761CD">
        <w:rPr>
          <w:rStyle w:val="Heading3Char"/>
        </w:rPr>
        <w:t xml:space="preserve"> GCP </w:t>
      </w:r>
      <w:r w:rsidRPr="00717DB1">
        <w:rPr>
          <w:rStyle w:val="Heading3Char"/>
        </w:rPr>
        <w:t xml:space="preserve"> Inspector</w:t>
      </w:r>
      <w:bookmarkEnd w:id="60"/>
      <w:bookmarkEnd w:id="61"/>
      <w:bookmarkEnd w:id="62"/>
      <w:bookmarkEnd w:id="63"/>
    </w:p>
    <w:p w:rsidR="00193C11" w:rsidRDefault="00614E3C" w:rsidP="00031375">
      <w:pPr>
        <w:spacing w:line="276" w:lineRule="auto"/>
        <w:rPr>
          <w:szCs w:val="24"/>
        </w:rPr>
      </w:pPr>
      <w:r w:rsidRPr="00717DB1">
        <w:rPr>
          <w:szCs w:val="24"/>
        </w:rPr>
        <w:t xml:space="preserve"> </w:t>
      </w:r>
    </w:p>
    <w:p w:rsidR="00614E3C" w:rsidRDefault="00614E3C" w:rsidP="00031375">
      <w:pPr>
        <w:spacing w:line="276" w:lineRule="auto"/>
        <w:rPr>
          <w:szCs w:val="24"/>
        </w:rPr>
      </w:pPr>
      <w:r w:rsidRPr="00717DB1">
        <w:rPr>
          <w:szCs w:val="24"/>
        </w:rPr>
        <w:t>The inspector is a qualified employee of local and international regulatory authority whose responsibility</w:t>
      </w:r>
      <w:r w:rsidR="00645590">
        <w:rPr>
          <w:szCs w:val="24"/>
        </w:rPr>
        <w:t xml:space="preserve"> </w:t>
      </w:r>
      <w:r w:rsidRPr="00717DB1">
        <w:rPr>
          <w:szCs w:val="24"/>
        </w:rPr>
        <w:t>to conduct announced or unannounced inspectio</w:t>
      </w:r>
      <w:r w:rsidR="002761CD">
        <w:rPr>
          <w:szCs w:val="24"/>
        </w:rPr>
        <w:t>n</w:t>
      </w:r>
      <w:r w:rsidRPr="00717DB1">
        <w:rPr>
          <w:szCs w:val="24"/>
        </w:rPr>
        <w:t xml:space="preserve"> at clinical trial sites/sponsors/CROs/bioequivalence </w:t>
      </w:r>
      <w:r w:rsidR="00424125" w:rsidRPr="00717DB1">
        <w:rPr>
          <w:szCs w:val="24"/>
        </w:rPr>
        <w:t xml:space="preserve">facilities. </w:t>
      </w:r>
      <w:r w:rsidR="002761CD">
        <w:rPr>
          <w:szCs w:val="24"/>
        </w:rPr>
        <w:t>T</w:t>
      </w:r>
      <w:r w:rsidR="00424125" w:rsidRPr="00717DB1">
        <w:rPr>
          <w:szCs w:val="24"/>
        </w:rPr>
        <w:t>he inspection of clinical trial</w:t>
      </w:r>
      <w:r w:rsidR="00645590">
        <w:rPr>
          <w:szCs w:val="24"/>
        </w:rPr>
        <w:t xml:space="preserve"> site</w:t>
      </w:r>
      <w:r w:rsidR="00424125" w:rsidRPr="00717DB1">
        <w:rPr>
          <w:szCs w:val="24"/>
        </w:rPr>
        <w:t xml:space="preserve"> is conducted </w:t>
      </w:r>
      <w:r w:rsidR="00645590">
        <w:rPr>
          <w:szCs w:val="24"/>
        </w:rPr>
        <w:t xml:space="preserve"> according  to provisions of guidelines on GCP inspections issued by the Authority.</w:t>
      </w:r>
    </w:p>
    <w:p w:rsidR="008304F6" w:rsidRPr="00810368" w:rsidRDefault="00810368" w:rsidP="00810368">
      <w:pPr>
        <w:pStyle w:val="Heading2"/>
        <w:rPr>
          <w:b w:val="0"/>
          <w:bCs w:val="0"/>
        </w:rPr>
      </w:pPr>
      <w:bookmarkStart w:id="64" w:name="_Toc457373011"/>
      <w:bookmarkStart w:id="65" w:name="_Toc126247829"/>
      <w:r>
        <w:rPr>
          <w:rStyle w:val="Heading3Char"/>
          <w:b/>
          <w:bCs w:val="0"/>
        </w:rPr>
        <w:t>2.</w:t>
      </w:r>
      <w:r w:rsidR="00712235">
        <w:rPr>
          <w:rStyle w:val="Heading3Char"/>
          <w:b/>
          <w:bCs w:val="0"/>
        </w:rPr>
        <w:t>8</w:t>
      </w:r>
      <w:r>
        <w:rPr>
          <w:rStyle w:val="Heading3Char"/>
          <w:b/>
          <w:bCs w:val="0"/>
        </w:rPr>
        <w:t xml:space="preserve"> </w:t>
      </w:r>
      <w:r w:rsidR="00614E3C" w:rsidRPr="00810368">
        <w:rPr>
          <w:rStyle w:val="Heading3Char"/>
          <w:b/>
          <w:bCs w:val="0"/>
        </w:rPr>
        <w:t xml:space="preserve">Clinical </w:t>
      </w:r>
      <w:r w:rsidR="0017617B" w:rsidRPr="00810368">
        <w:rPr>
          <w:rStyle w:val="Heading3Char"/>
          <w:b/>
          <w:bCs w:val="0"/>
        </w:rPr>
        <w:t>T</w:t>
      </w:r>
      <w:r w:rsidR="00614E3C" w:rsidRPr="00810368">
        <w:rPr>
          <w:rStyle w:val="Heading3Char"/>
          <w:b/>
          <w:bCs w:val="0"/>
        </w:rPr>
        <w:t xml:space="preserve">rial </w:t>
      </w:r>
      <w:r w:rsidR="00862644">
        <w:rPr>
          <w:rStyle w:val="Heading3Char"/>
          <w:b/>
          <w:bCs w:val="0"/>
        </w:rPr>
        <w:t>Authorization</w:t>
      </w:r>
      <w:r w:rsidR="00614E3C" w:rsidRPr="00810368">
        <w:rPr>
          <w:rStyle w:val="Heading3Char"/>
          <w:b/>
          <w:bCs w:val="0"/>
        </w:rPr>
        <w:t xml:space="preserve"> in Rwanda</w:t>
      </w:r>
      <w:bookmarkEnd w:id="64"/>
      <w:bookmarkEnd w:id="65"/>
      <w:r w:rsidR="00614E3C" w:rsidRPr="00810368">
        <w:rPr>
          <w:rStyle w:val="Heading3Char"/>
          <w:b/>
          <w:bCs w:val="0"/>
        </w:rPr>
        <w:t xml:space="preserve"> </w:t>
      </w:r>
    </w:p>
    <w:p w:rsidR="00614E3C" w:rsidRPr="00717DB1" w:rsidRDefault="00614E3C" w:rsidP="00031375">
      <w:pPr>
        <w:spacing w:line="276" w:lineRule="auto"/>
        <w:rPr>
          <w:szCs w:val="24"/>
        </w:rPr>
      </w:pPr>
      <w:r w:rsidRPr="00717DB1">
        <w:rPr>
          <w:szCs w:val="24"/>
        </w:rPr>
        <w:t>The following steps must be undertaken before a clinical trial can be conducted in Rwanda:</w:t>
      </w:r>
    </w:p>
    <w:p w:rsidR="00766C56" w:rsidRPr="00717DB1" w:rsidRDefault="00766C56" w:rsidP="00467A56">
      <w:pPr>
        <w:numPr>
          <w:ilvl w:val="0"/>
          <w:numId w:val="64"/>
        </w:numPr>
        <w:spacing w:after="5" w:line="276" w:lineRule="auto"/>
        <w:ind w:right="5"/>
        <w:rPr>
          <w:szCs w:val="24"/>
        </w:rPr>
      </w:pPr>
      <w:r w:rsidRPr="00717DB1">
        <w:rPr>
          <w:b/>
          <w:szCs w:val="24"/>
        </w:rPr>
        <w:t xml:space="preserve"> Research Ethics Committee </w:t>
      </w:r>
      <w:r w:rsidR="0017617B">
        <w:rPr>
          <w:b/>
          <w:szCs w:val="24"/>
        </w:rPr>
        <w:t>Clearance</w:t>
      </w:r>
      <w:r w:rsidRPr="00717DB1">
        <w:rPr>
          <w:szCs w:val="24"/>
        </w:rPr>
        <w:t>: All clinical trials to be conducted in Rwanda must apply for and receive ethical clearance</w:t>
      </w:r>
      <w:r w:rsidR="00C40C1A" w:rsidRPr="00717DB1">
        <w:rPr>
          <w:szCs w:val="24"/>
        </w:rPr>
        <w:t xml:space="preserve"> </w:t>
      </w:r>
      <w:r w:rsidRPr="00717DB1">
        <w:rPr>
          <w:szCs w:val="24"/>
        </w:rPr>
        <w:t>from R</w:t>
      </w:r>
      <w:r w:rsidR="00C40C1A" w:rsidRPr="00717DB1">
        <w:rPr>
          <w:szCs w:val="24"/>
        </w:rPr>
        <w:t xml:space="preserve">wanda </w:t>
      </w:r>
      <w:r w:rsidRPr="00717DB1">
        <w:rPr>
          <w:szCs w:val="24"/>
        </w:rPr>
        <w:t>N</w:t>
      </w:r>
      <w:r w:rsidR="00C40C1A" w:rsidRPr="00717DB1">
        <w:rPr>
          <w:szCs w:val="24"/>
        </w:rPr>
        <w:t xml:space="preserve">ational </w:t>
      </w:r>
      <w:r w:rsidRPr="00717DB1">
        <w:rPr>
          <w:szCs w:val="24"/>
        </w:rPr>
        <w:t>E</w:t>
      </w:r>
      <w:r w:rsidR="00C40C1A" w:rsidRPr="00717DB1">
        <w:rPr>
          <w:szCs w:val="24"/>
        </w:rPr>
        <w:t xml:space="preserve">thics </w:t>
      </w:r>
      <w:r w:rsidRPr="00717DB1">
        <w:rPr>
          <w:szCs w:val="24"/>
        </w:rPr>
        <w:t>C</w:t>
      </w:r>
      <w:r w:rsidR="00C40C1A" w:rsidRPr="00717DB1">
        <w:rPr>
          <w:szCs w:val="24"/>
        </w:rPr>
        <w:t>ommittee</w:t>
      </w:r>
      <w:r w:rsidR="00F36D3C" w:rsidRPr="00717DB1">
        <w:rPr>
          <w:szCs w:val="24"/>
        </w:rPr>
        <w:t xml:space="preserve"> </w:t>
      </w:r>
      <w:r w:rsidR="00C40C1A" w:rsidRPr="00717DB1">
        <w:rPr>
          <w:szCs w:val="24"/>
        </w:rPr>
        <w:t>(RNEC) or Institutional Review Board</w:t>
      </w:r>
      <w:r w:rsidR="009326B9">
        <w:rPr>
          <w:szCs w:val="24"/>
        </w:rPr>
        <w:t xml:space="preserve"> </w:t>
      </w:r>
      <w:r w:rsidR="00C40C1A" w:rsidRPr="00717DB1">
        <w:rPr>
          <w:szCs w:val="24"/>
        </w:rPr>
        <w:t>(IRB).</w:t>
      </w:r>
      <w:r w:rsidRPr="00717DB1">
        <w:rPr>
          <w:szCs w:val="24"/>
        </w:rPr>
        <w:t xml:space="preserve"> </w:t>
      </w:r>
    </w:p>
    <w:p w:rsidR="006140A8" w:rsidRDefault="00614E3C" w:rsidP="00467A56">
      <w:pPr>
        <w:numPr>
          <w:ilvl w:val="0"/>
          <w:numId w:val="64"/>
        </w:numPr>
        <w:spacing w:after="5" w:line="276" w:lineRule="auto"/>
        <w:ind w:right="5"/>
        <w:rPr>
          <w:szCs w:val="24"/>
        </w:rPr>
      </w:pPr>
      <w:r w:rsidRPr="00717DB1">
        <w:rPr>
          <w:b/>
          <w:szCs w:val="24"/>
        </w:rPr>
        <w:lastRenderedPageBreak/>
        <w:t>Competent Regulatory Authority Approval</w:t>
      </w:r>
      <w:r w:rsidRPr="00717DB1">
        <w:rPr>
          <w:szCs w:val="24"/>
        </w:rPr>
        <w:t>: A sponsor/principal investigator (PI) must apply to the R</w:t>
      </w:r>
      <w:r w:rsidR="005A79B6" w:rsidRPr="00717DB1">
        <w:rPr>
          <w:szCs w:val="24"/>
        </w:rPr>
        <w:t xml:space="preserve">wanda Food and Drugs Authority </w:t>
      </w:r>
      <w:r w:rsidRPr="00717DB1">
        <w:rPr>
          <w:szCs w:val="24"/>
        </w:rPr>
        <w:t xml:space="preserve">for approval to conduct a </w:t>
      </w:r>
      <w:r w:rsidR="005A79B6" w:rsidRPr="00717DB1">
        <w:rPr>
          <w:szCs w:val="24"/>
        </w:rPr>
        <w:t xml:space="preserve">clinical </w:t>
      </w:r>
      <w:r w:rsidRPr="00717DB1">
        <w:rPr>
          <w:szCs w:val="24"/>
        </w:rPr>
        <w:t>trial</w:t>
      </w:r>
      <w:r w:rsidR="005A79B6" w:rsidRPr="00717DB1">
        <w:rPr>
          <w:szCs w:val="24"/>
        </w:rPr>
        <w:t xml:space="preserve"> in </w:t>
      </w:r>
      <w:r w:rsidR="00F36D3C" w:rsidRPr="00717DB1">
        <w:rPr>
          <w:szCs w:val="24"/>
        </w:rPr>
        <w:t xml:space="preserve">Rwanda. </w:t>
      </w:r>
    </w:p>
    <w:p w:rsidR="00645590" w:rsidRPr="00C95EA2" w:rsidRDefault="00645590" w:rsidP="00BD4BF3">
      <w:pPr>
        <w:spacing w:after="5" w:line="276" w:lineRule="auto"/>
        <w:ind w:right="5"/>
        <w:rPr>
          <w:szCs w:val="24"/>
        </w:rPr>
      </w:pPr>
      <w:r w:rsidRPr="00645590">
        <w:rPr>
          <w:szCs w:val="24"/>
        </w:rPr>
        <w:t>The Authority shall allow parallel submission of clinical trial application to facilitate the sponsor and principal investigators</w:t>
      </w:r>
      <w:r>
        <w:rPr>
          <w:szCs w:val="24"/>
        </w:rPr>
        <w:t xml:space="preserve"> to expedite the review</w:t>
      </w:r>
      <w:r w:rsidRPr="00645590">
        <w:rPr>
          <w:szCs w:val="24"/>
        </w:rPr>
        <w:t>. In this case the evidence of submission to RNEC shall be required and any change made to the protocol by RNEC will be submitted to the Authority.</w:t>
      </w:r>
      <w:r>
        <w:rPr>
          <w:szCs w:val="24"/>
        </w:rPr>
        <w:t xml:space="preserve"> The authorization will issued once the ethical clearance is provided.</w:t>
      </w:r>
    </w:p>
    <w:p w:rsidR="00724FE5" w:rsidRPr="00BD4BF3" w:rsidRDefault="008A50A3" w:rsidP="00107BDE">
      <w:pPr>
        <w:pStyle w:val="Heading1Agency"/>
        <w:numPr>
          <w:ilvl w:val="0"/>
          <w:numId w:val="0"/>
        </w:numPr>
        <w:rPr>
          <w:rFonts w:ascii="Times New Roman" w:hAnsi="Times New Roman" w:cs="Times New Roman"/>
          <w:sz w:val="24"/>
          <w:szCs w:val="24"/>
          <w:highlight w:val="yellow"/>
        </w:rPr>
      </w:pPr>
      <w:bookmarkStart w:id="66" w:name="_Toc126247830"/>
      <w:r w:rsidRPr="00BD4BF3">
        <w:rPr>
          <w:rFonts w:ascii="Times New Roman" w:hAnsi="Times New Roman" w:cs="Times New Roman"/>
          <w:sz w:val="24"/>
          <w:szCs w:val="24"/>
          <w:highlight w:val="yellow"/>
        </w:rPr>
        <w:t>3</w:t>
      </w:r>
      <w:r w:rsidR="0060406D" w:rsidRPr="00BD4BF3">
        <w:rPr>
          <w:rFonts w:ascii="Times New Roman" w:hAnsi="Times New Roman" w:cs="Times New Roman"/>
          <w:sz w:val="24"/>
          <w:szCs w:val="24"/>
          <w:highlight w:val="yellow"/>
        </w:rPr>
        <w:t>.</w:t>
      </w:r>
      <w:r w:rsidR="00D00920" w:rsidRPr="00BD4BF3">
        <w:rPr>
          <w:rFonts w:ascii="Times New Roman" w:hAnsi="Times New Roman" w:cs="Times New Roman"/>
          <w:sz w:val="24"/>
          <w:szCs w:val="24"/>
          <w:highlight w:val="yellow"/>
        </w:rPr>
        <w:t xml:space="preserve">0 </w:t>
      </w:r>
      <w:r w:rsidR="0017617B" w:rsidRPr="00BD4BF3">
        <w:rPr>
          <w:rFonts w:ascii="Times New Roman" w:hAnsi="Times New Roman" w:cs="Times New Roman"/>
          <w:sz w:val="24"/>
          <w:szCs w:val="24"/>
          <w:highlight w:val="yellow"/>
        </w:rPr>
        <w:t>CLINICAL TRIAL PROTOCOL AND AMENDMENTS.</w:t>
      </w:r>
      <w:bookmarkEnd w:id="66"/>
    </w:p>
    <w:p w:rsidR="00724FE5" w:rsidRPr="00717DB1" w:rsidRDefault="00C95EA2" w:rsidP="00031375">
      <w:pPr>
        <w:tabs>
          <w:tab w:val="left" w:pos="142"/>
        </w:tabs>
        <w:spacing w:line="276" w:lineRule="auto"/>
        <w:rPr>
          <w:szCs w:val="24"/>
        </w:rPr>
      </w:pPr>
      <w:r>
        <w:rPr>
          <w:szCs w:val="24"/>
          <w:highlight w:val="yellow"/>
        </w:rPr>
        <w:t>The content</w:t>
      </w:r>
      <w:r w:rsidR="00724FE5" w:rsidRPr="00BD4BF3">
        <w:rPr>
          <w:szCs w:val="24"/>
          <w:highlight w:val="yellow"/>
        </w:rPr>
        <w:t xml:space="preserve"> of a trial protocol should include the </w:t>
      </w:r>
      <w:r>
        <w:rPr>
          <w:szCs w:val="24"/>
          <w:highlight w:val="yellow"/>
        </w:rPr>
        <w:t>information as per the latest version of ICH GCP Guidelines and Authority’s guidelines clinical trials application.</w:t>
      </w:r>
      <w:r w:rsidR="00724FE5" w:rsidRPr="00BD4BF3">
        <w:rPr>
          <w:szCs w:val="24"/>
          <w:highlight w:val="yellow"/>
        </w:rPr>
        <w:t xml:space="preserve"> However, site specific information may be provided on </w:t>
      </w:r>
      <w:r w:rsidR="00445559" w:rsidRPr="00BD4BF3">
        <w:rPr>
          <w:szCs w:val="24"/>
          <w:highlight w:val="yellow"/>
        </w:rPr>
        <w:t xml:space="preserve">a </w:t>
      </w:r>
      <w:r w:rsidR="00724FE5" w:rsidRPr="00BD4BF3">
        <w:rPr>
          <w:szCs w:val="24"/>
          <w:highlight w:val="yellow"/>
        </w:rPr>
        <w:t>separate protocol page or addressed in separate agreement</w:t>
      </w:r>
      <w:r w:rsidR="00445559" w:rsidRPr="00BD4BF3">
        <w:rPr>
          <w:szCs w:val="24"/>
          <w:highlight w:val="yellow"/>
        </w:rPr>
        <w:t>s</w:t>
      </w:r>
      <w:r w:rsidR="00724FE5" w:rsidRPr="00717DB1">
        <w:rPr>
          <w:szCs w:val="24"/>
        </w:rPr>
        <w:t xml:space="preserve">. Some information may be </w:t>
      </w:r>
      <w:r w:rsidR="00E86A40">
        <w:rPr>
          <w:szCs w:val="24"/>
        </w:rPr>
        <w:t xml:space="preserve">provided in other protocol’s supplementary </w:t>
      </w:r>
      <w:r w:rsidR="00724FE5" w:rsidRPr="00717DB1">
        <w:rPr>
          <w:szCs w:val="24"/>
        </w:rPr>
        <w:t>document</w:t>
      </w:r>
      <w:r w:rsidR="00445559">
        <w:rPr>
          <w:szCs w:val="24"/>
        </w:rPr>
        <w:t>s</w:t>
      </w:r>
      <w:r w:rsidR="00724FE5" w:rsidRPr="00717DB1">
        <w:rPr>
          <w:szCs w:val="24"/>
        </w:rPr>
        <w:t xml:space="preserve"> such as </w:t>
      </w:r>
      <w:r w:rsidR="00445559">
        <w:rPr>
          <w:szCs w:val="24"/>
        </w:rPr>
        <w:t xml:space="preserve">the </w:t>
      </w:r>
      <w:r w:rsidR="00724FE5" w:rsidRPr="00717DB1">
        <w:rPr>
          <w:szCs w:val="24"/>
        </w:rPr>
        <w:t>investigator’s brochure.</w:t>
      </w:r>
    </w:p>
    <w:p w:rsidR="008102CF" w:rsidRPr="00717DB1" w:rsidRDefault="008A50A3" w:rsidP="00031375">
      <w:pPr>
        <w:pStyle w:val="Heading2"/>
        <w:spacing w:line="276" w:lineRule="auto"/>
        <w:rPr>
          <w:lang w:val="en-US" w:eastAsia="en-US"/>
        </w:rPr>
      </w:pPr>
      <w:bookmarkStart w:id="67" w:name="_Toc126247831"/>
      <w:r w:rsidRPr="00717DB1">
        <w:rPr>
          <w:lang w:val="en-US" w:eastAsia="en-US"/>
        </w:rPr>
        <w:t>3</w:t>
      </w:r>
      <w:r w:rsidR="00724FE5" w:rsidRPr="00717DB1">
        <w:rPr>
          <w:lang w:val="en-US" w:eastAsia="en-US"/>
        </w:rPr>
        <w:t xml:space="preserve">.1. </w:t>
      </w:r>
      <w:r w:rsidR="008E1BD2" w:rsidRPr="00717DB1">
        <w:rPr>
          <w:lang w:val="en-US" w:eastAsia="en-US"/>
        </w:rPr>
        <w:t xml:space="preserve">Trial </w:t>
      </w:r>
      <w:r w:rsidR="00724FE5" w:rsidRPr="00717DB1">
        <w:rPr>
          <w:lang w:val="en-US" w:eastAsia="en-US"/>
        </w:rPr>
        <w:t>General Information.</w:t>
      </w:r>
      <w:bookmarkEnd w:id="67"/>
    </w:p>
    <w:p w:rsidR="00963E85" w:rsidRPr="00717DB1" w:rsidRDefault="00963E85" w:rsidP="00031375">
      <w:pPr>
        <w:tabs>
          <w:tab w:val="left" w:pos="800"/>
        </w:tabs>
        <w:spacing w:before="10" w:after="6" w:line="276" w:lineRule="auto"/>
        <w:ind w:right="283"/>
        <w:contextualSpacing/>
        <w:rPr>
          <w:rFonts w:eastAsia="Times New Roman"/>
          <w:szCs w:val="24"/>
          <w:lang w:val="en-US" w:eastAsia="en-US"/>
        </w:rPr>
      </w:pPr>
      <w:r w:rsidRPr="00717DB1">
        <w:rPr>
          <w:rFonts w:eastAsia="Times New Roman"/>
          <w:szCs w:val="24"/>
          <w:lang w:val="en-US" w:eastAsia="en-US"/>
        </w:rPr>
        <w:t>Th</w:t>
      </w:r>
      <w:r w:rsidR="008E1BD2" w:rsidRPr="00717DB1">
        <w:rPr>
          <w:rFonts w:eastAsia="Times New Roman"/>
          <w:szCs w:val="24"/>
          <w:lang w:val="en-US" w:eastAsia="en-US"/>
        </w:rPr>
        <w:t xml:space="preserve">e trial general information </w:t>
      </w:r>
      <w:r w:rsidRPr="00717DB1">
        <w:rPr>
          <w:rFonts w:eastAsia="Times New Roman"/>
          <w:szCs w:val="24"/>
          <w:lang w:val="en-US" w:eastAsia="en-US"/>
        </w:rPr>
        <w:t xml:space="preserve">shall include: </w:t>
      </w:r>
    </w:p>
    <w:p w:rsidR="00963E85" w:rsidRPr="00717DB1" w:rsidRDefault="00963E85" w:rsidP="00467A56">
      <w:pPr>
        <w:numPr>
          <w:ilvl w:val="0"/>
          <w:numId w:val="55"/>
        </w:numPr>
        <w:tabs>
          <w:tab w:val="left" w:pos="900"/>
        </w:tabs>
        <w:spacing w:before="10" w:after="6" w:line="276" w:lineRule="auto"/>
        <w:ind w:left="900" w:right="283"/>
        <w:contextualSpacing/>
        <w:rPr>
          <w:rFonts w:eastAsia="Times New Roman"/>
          <w:szCs w:val="24"/>
          <w:lang w:val="en-US" w:eastAsia="en-US"/>
        </w:rPr>
      </w:pPr>
      <w:r w:rsidRPr="00717DB1">
        <w:rPr>
          <w:rFonts w:eastAsia="Times New Roman"/>
          <w:szCs w:val="24"/>
          <w:lang w:val="en-US" w:eastAsia="en-US"/>
        </w:rPr>
        <w:t>Protocol title, protocol identifying number, and date. Any amendment(s) should also bear the amendment number(s) and date(s).</w:t>
      </w:r>
    </w:p>
    <w:p w:rsidR="00963E85" w:rsidRPr="00717DB1" w:rsidRDefault="00963E85" w:rsidP="00467A56">
      <w:pPr>
        <w:numPr>
          <w:ilvl w:val="0"/>
          <w:numId w:val="55"/>
        </w:numPr>
        <w:tabs>
          <w:tab w:val="left" w:pos="900"/>
        </w:tabs>
        <w:spacing w:before="10" w:after="6" w:line="276" w:lineRule="auto"/>
        <w:ind w:left="900" w:right="283"/>
        <w:contextualSpacing/>
        <w:rPr>
          <w:rFonts w:eastAsia="Times New Roman"/>
          <w:szCs w:val="24"/>
          <w:lang w:val="en-US" w:eastAsia="en-US"/>
        </w:rPr>
      </w:pPr>
      <w:r w:rsidRPr="00717DB1">
        <w:rPr>
          <w:rFonts w:eastAsia="Times New Roman"/>
          <w:szCs w:val="24"/>
          <w:lang w:val="en-US" w:eastAsia="en-US"/>
        </w:rPr>
        <w:t>Name and address of the Sponsor and monitor (if other than the Sponsor)</w:t>
      </w:r>
    </w:p>
    <w:p w:rsidR="00963E85" w:rsidRPr="00717DB1" w:rsidRDefault="00963E85" w:rsidP="00467A56">
      <w:pPr>
        <w:numPr>
          <w:ilvl w:val="0"/>
          <w:numId w:val="55"/>
        </w:numPr>
        <w:tabs>
          <w:tab w:val="left" w:pos="900"/>
        </w:tabs>
        <w:spacing w:before="10" w:after="6" w:line="276" w:lineRule="auto"/>
        <w:ind w:left="900" w:right="283"/>
        <w:contextualSpacing/>
        <w:rPr>
          <w:rFonts w:eastAsia="Times New Roman"/>
          <w:szCs w:val="24"/>
          <w:lang w:val="en-US" w:eastAsia="en-US"/>
        </w:rPr>
      </w:pPr>
      <w:r w:rsidRPr="00717DB1">
        <w:rPr>
          <w:rFonts w:eastAsia="Times New Roman"/>
          <w:szCs w:val="24"/>
          <w:lang w:val="en-US" w:eastAsia="en-US"/>
        </w:rPr>
        <w:t>Name and title of the person(s) authorized to sign the protocol and the protocol amendment(s) for the Sponsor.</w:t>
      </w:r>
    </w:p>
    <w:p w:rsidR="00963E85" w:rsidRPr="00717DB1" w:rsidRDefault="00963E85" w:rsidP="00467A56">
      <w:pPr>
        <w:numPr>
          <w:ilvl w:val="0"/>
          <w:numId w:val="55"/>
        </w:numPr>
        <w:tabs>
          <w:tab w:val="left" w:pos="900"/>
        </w:tabs>
        <w:spacing w:before="10" w:after="6" w:line="276" w:lineRule="auto"/>
        <w:ind w:left="900" w:right="283"/>
        <w:contextualSpacing/>
        <w:rPr>
          <w:rFonts w:eastAsia="Times New Roman"/>
          <w:szCs w:val="24"/>
          <w:lang w:val="en-US" w:eastAsia="en-US"/>
        </w:rPr>
      </w:pPr>
      <w:r w:rsidRPr="00717DB1">
        <w:t>Name, title, address, and telephone number(s) of the sponsor's medical expert (or dentist when appropriate) for the trial</w:t>
      </w:r>
    </w:p>
    <w:p w:rsidR="00963E85" w:rsidRPr="00717DB1" w:rsidRDefault="00963E85" w:rsidP="00467A56">
      <w:pPr>
        <w:numPr>
          <w:ilvl w:val="0"/>
          <w:numId w:val="55"/>
        </w:numPr>
        <w:tabs>
          <w:tab w:val="left" w:pos="900"/>
        </w:tabs>
        <w:spacing w:before="10" w:after="6" w:line="276" w:lineRule="auto"/>
        <w:ind w:left="900" w:right="283"/>
        <w:contextualSpacing/>
        <w:rPr>
          <w:rFonts w:eastAsia="Times New Roman"/>
          <w:szCs w:val="24"/>
          <w:lang w:val="en-US" w:eastAsia="en-US"/>
        </w:rPr>
      </w:pPr>
      <w:r w:rsidRPr="00717DB1">
        <w:rPr>
          <w:rFonts w:eastAsia="Times New Roman"/>
          <w:szCs w:val="24"/>
          <w:lang w:val="en-US" w:eastAsia="en-US"/>
        </w:rPr>
        <w:t>Name and title of the Principal Investigator(s) who is (are) responsible for conducting the trial, and the address and telephone number(s) of the trial site(s).</w:t>
      </w:r>
    </w:p>
    <w:p w:rsidR="00963E85" w:rsidRPr="00717DB1" w:rsidRDefault="00963E85" w:rsidP="00467A56">
      <w:pPr>
        <w:numPr>
          <w:ilvl w:val="0"/>
          <w:numId w:val="55"/>
        </w:numPr>
        <w:tabs>
          <w:tab w:val="left" w:pos="900"/>
        </w:tabs>
        <w:spacing w:before="10" w:after="6" w:line="276" w:lineRule="auto"/>
        <w:ind w:left="900" w:right="283"/>
        <w:contextualSpacing/>
        <w:rPr>
          <w:rFonts w:eastAsia="Times New Roman"/>
          <w:szCs w:val="24"/>
          <w:lang w:val="en-US" w:eastAsia="en-US"/>
        </w:rPr>
      </w:pPr>
      <w:r w:rsidRPr="00717DB1">
        <w:rPr>
          <w:rFonts w:eastAsia="Times New Roman"/>
          <w:szCs w:val="24"/>
          <w:lang w:val="en-US" w:eastAsia="en-US"/>
        </w:rPr>
        <w:t>Name, title, address, and telephone number(s) of the other investigators designated by the PI to be responsible for some aspects of the study.</w:t>
      </w:r>
    </w:p>
    <w:p w:rsidR="00963E85" w:rsidRPr="00717DB1" w:rsidRDefault="00963E85" w:rsidP="00467A56">
      <w:pPr>
        <w:numPr>
          <w:ilvl w:val="0"/>
          <w:numId w:val="55"/>
        </w:numPr>
        <w:tabs>
          <w:tab w:val="left" w:pos="900"/>
        </w:tabs>
        <w:spacing w:before="10" w:after="6" w:line="276" w:lineRule="auto"/>
        <w:ind w:left="900" w:right="283"/>
        <w:contextualSpacing/>
        <w:rPr>
          <w:rFonts w:eastAsia="Times New Roman"/>
          <w:szCs w:val="24"/>
          <w:lang w:val="en-US" w:eastAsia="en-US"/>
        </w:rPr>
      </w:pPr>
      <w:r w:rsidRPr="00717DB1">
        <w:rPr>
          <w:rFonts w:eastAsia="Times New Roman"/>
          <w:szCs w:val="24"/>
          <w:lang w:val="en-US" w:eastAsia="en-US"/>
        </w:rPr>
        <w:t>Name(s) and address (es) of the clinical laboratory (ies) and other medical and/or technical department(s) and/or institutions involved in the trial.</w:t>
      </w:r>
    </w:p>
    <w:p w:rsidR="00963E85" w:rsidRPr="00717DB1" w:rsidRDefault="00963E85" w:rsidP="00467A56">
      <w:pPr>
        <w:numPr>
          <w:ilvl w:val="0"/>
          <w:numId w:val="55"/>
        </w:numPr>
        <w:tabs>
          <w:tab w:val="left" w:pos="900"/>
        </w:tabs>
        <w:spacing w:before="10" w:after="6" w:line="276" w:lineRule="auto"/>
        <w:ind w:left="900" w:right="283"/>
        <w:contextualSpacing/>
        <w:rPr>
          <w:rFonts w:eastAsia="Times New Roman"/>
          <w:szCs w:val="24"/>
          <w:lang w:val="en-US" w:eastAsia="en-US"/>
        </w:rPr>
      </w:pPr>
      <w:r w:rsidRPr="00717DB1">
        <w:rPr>
          <w:rFonts w:eastAsia="Times New Roman"/>
          <w:szCs w:val="24"/>
          <w:lang w:val="en-US" w:eastAsia="en-US"/>
        </w:rPr>
        <w:t xml:space="preserve"> A clear statement on compensation and benefits package for clinical trial participants.</w:t>
      </w:r>
    </w:p>
    <w:p w:rsidR="00963E85" w:rsidRPr="00717DB1" w:rsidRDefault="00963E85" w:rsidP="00467A56">
      <w:pPr>
        <w:numPr>
          <w:ilvl w:val="0"/>
          <w:numId w:val="55"/>
        </w:numPr>
        <w:tabs>
          <w:tab w:val="left" w:pos="900"/>
        </w:tabs>
        <w:spacing w:before="10" w:after="6" w:line="276" w:lineRule="auto"/>
        <w:ind w:left="900" w:right="283"/>
        <w:contextualSpacing/>
        <w:rPr>
          <w:rFonts w:eastAsia="Times New Roman"/>
          <w:szCs w:val="24"/>
          <w:lang w:val="en-US" w:eastAsia="en-US"/>
        </w:rPr>
      </w:pPr>
      <w:r w:rsidRPr="00717DB1">
        <w:rPr>
          <w:rFonts w:eastAsia="Times New Roman"/>
          <w:szCs w:val="24"/>
          <w:lang w:val="en-US" w:eastAsia="en-US"/>
        </w:rPr>
        <w:t>Publication policy.</w:t>
      </w:r>
    </w:p>
    <w:p w:rsidR="00C949BC" w:rsidRPr="00717DB1" w:rsidRDefault="008A50A3" w:rsidP="00031375">
      <w:pPr>
        <w:pStyle w:val="Heading2"/>
        <w:spacing w:line="276" w:lineRule="auto"/>
        <w:rPr>
          <w:lang w:val="en-US" w:eastAsia="en-US"/>
        </w:rPr>
      </w:pPr>
      <w:bookmarkStart w:id="68" w:name="_Toc52740142"/>
      <w:bookmarkStart w:id="69" w:name="_Toc126247832"/>
      <w:r w:rsidRPr="00717DB1">
        <w:rPr>
          <w:lang w:val="en-US" w:eastAsia="en-US"/>
        </w:rPr>
        <w:t>3</w:t>
      </w:r>
      <w:r w:rsidR="00C949BC" w:rsidRPr="00717DB1">
        <w:rPr>
          <w:lang w:val="en-US" w:eastAsia="en-US"/>
        </w:rPr>
        <w:t>.</w:t>
      </w:r>
      <w:r w:rsidR="00916B49" w:rsidRPr="00717DB1">
        <w:rPr>
          <w:lang w:val="en-US" w:eastAsia="en-US"/>
        </w:rPr>
        <w:t xml:space="preserve">2. </w:t>
      </w:r>
      <w:r w:rsidR="00DA539B" w:rsidRPr="00717DB1">
        <w:rPr>
          <w:lang w:val="en-US" w:eastAsia="en-US"/>
        </w:rPr>
        <w:t>Trial b</w:t>
      </w:r>
      <w:r w:rsidR="00916B49" w:rsidRPr="00717DB1">
        <w:rPr>
          <w:lang w:val="en-US" w:eastAsia="en-US"/>
        </w:rPr>
        <w:t>ackground</w:t>
      </w:r>
      <w:r w:rsidR="00C949BC" w:rsidRPr="00717DB1">
        <w:rPr>
          <w:lang w:val="en-US" w:eastAsia="en-US"/>
        </w:rPr>
        <w:t xml:space="preserve"> Information</w:t>
      </w:r>
      <w:bookmarkEnd w:id="68"/>
      <w:bookmarkEnd w:id="69"/>
    </w:p>
    <w:p w:rsidR="00C949BC" w:rsidRPr="00717DB1" w:rsidRDefault="00C949BC" w:rsidP="00031375">
      <w:pPr>
        <w:tabs>
          <w:tab w:val="left" w:pos="800"/>
        </w:tabs>
        <w:spacing w:before="240" w:after="6" w:line="276" w:lineRule="auto"/>
        <w:ind w:right="-50"/>
        <w:rPr>
          <w:rFonts w:eastAsia="Times New Roman"/>
          <w:szCs w:val="24"/>
          <w:lang w:val="en-US" w:eastAsia="en-US"/>
        </w:rPr>
      </w:pPr>
      <w:r w:rsidRPr="00717DB1">
        <w:rPr>
          <w:rFonts w:eastAsia="Times New Roman"/>
          <w:szCs w:val="24"/>
          <w:lang w:val="en-US" w:eastAsia="en-US"/>
        </w:rPr>
        <w:t>Th</w:t>
      </w:r>
      <w:r w:rsidR="003441A9" w:rsidRPr="00717DB1">
        <w:rPr>
          <w:rFonts w:eastAsia="Times New Roman"/>
          <w:szCs w:val="24"/>
          <w:lang w:val="en-US" w:eastAsia="en-US"/>
        </w:rPr>
        <w:t xml:space="preserve">e background </w:t>
      </w:r>
      <w:r w:rsidRPr="00717DB1">
        <w:rPr>
          <w:rFonts w:eastAsia="Times New Roman"/>
          <w:szCs w:val="24"/>
          <w:lang w:val="en-US" w:eastAsia="en-US"/>
        </w:rPr>
        <w:t xml:space="preserve">shall include: </w:t>
      </w:r>
    </w:p>
    <w:p w:rsidR="00C949BC" w:rsidRPr="00717DB1" w:rsidRDefault="00C949BC" w:rsidP="00467A56">
      <w:pPr>
        <w:numPr>
          <w:ilvl w:val="0"/>
          <w:numId w:val="56"/>
        </w:numPr>
        <w:tabs>
          <w:tab w:val="left" w:pos="1080"/>
        </w:tabs>
        <w:spacing w:before="10" w:after="6" w:line="276" w:lineRule="auto"/>
        <w:ind w:right="-50"/>
        <w:contextualSpacing/>
        <w:rPr>
          <w:rFonts w:eastAsia="Times New Roman"/>
          <w:szCs w:val="24"/>
          <w:lang w:val="en-US" w:eastAsia="en-US"/>
        </w:rPr>
      </w:pPr>
      <w:r w:rsidRPr="00717DB1">
        <w:rPr>
          <w:rFonts w:eastAsia="Times New Roman"/>
          <w:szCs w:val="24"/>
          <w:lang w:val="en-US" w:eastAsia="en-US"/>
        </w:rPr>
        <w:t xml:space="preserve">Name and description of the investigational product(s). </w:t>
      </w:r>
    </w:p>
    <w:p w:rsidR="00C949BC" w:rsidRPr="00717DB1" w:rsidRDefault="00C949BC" w:rsidP="00467A56">
      <w:pPr>
        <w:numPr>
          <w:ilvl w:val="0"/>
          <w:numId w:val="56"/>
        </w:numPr>
        <w:tabs>
          <w:tab w:val="left" w:pos="1080"/>
        </w:tabs>
        <w:spacing w:before="10" w:after="6" w:line="276" w:lineRule="auto"/>
        <w:ind w:right="-50"/>
        <w:contextualSpacing/>
        <w:rPr>
          <w:rFonts w:eastAsia="Times New Roman"/>
          <w:szCs w:val="24"/>
          <w:lang w:val="en-US" w:eastAsia="en-US"/>
        </w:rPr>
      </w:pPr>
      <w:r w:rsidRPr="00717DB1">
        <w:rPr>
          <w:rFonts w:eastAsia="Times New Roman"/>
          <w:szCs w:val="24"/>
          <w:lang w:val="en-US" w:eastAsia="en-US"/>
        </w:rPr>
        <w:t>A summary of findings from nonclinical studies that potentially have significance to the clinical trial</w:t>
      </w:r>
      <w:r w:rsidR="00916B49" w:rsidRPr="00717DB1">
        <w:rPr>
          <w:rFonts w:eastAsia="Times New Roman"/>
          <w:szCs w:val="24"/>
          <w:lang w:val="en-US" w:eastAsia="en-US"/>
        </w:rPr>
        <w:t>.</w:t>
      </w:r>
    </w:p>
    <w:p w:rsidR="00C949BC" w:rsidRPr="00717DB1" w:rsidRDefault="00C949BC" w:rsidP="00467A56">
      <w:pPr>
        <w:numPr>
          <w:ilvl w:val="0"/>
          <w:numId w:val="56"/>
        </w:numPr>
        <w:tabs>
          <w:tab w:val="left" w:pos="1080"/>
        </w:tabs>
        <w:spacing w:before="10" w:after="6" w:line="276" w:lineRule="auto"/>
        <w:ind w:right="-50"/>
        <w:contextualSpacing/>
        <w:rPr>
          <w:rFonts w:eastAsia="Times New Roman"/>
          <w:szCs w:val="24"/>
          <w:lang w:val="en-US" w:eastAsia="en-US"/>
        </w:rPr>
      </w:pPr>
      <w:r w:rsidRPr="00717DB1">
        <w:rPr>
          <w:rFonts w:eastAsia="Times New Roman"/>
          <w:szCs w:val="24"/>
          <w:lang w:val="en-US" w:eastAsia="en-US"/>
        </w:rPr>
        <w:t xml:space="preserve">Summary of findings from </w:t>
      </w:r>
      <w:r w:rsidR="00916B49" w:rsidRPr="00717DB1">
        <w:rPr>
          <w:rFonts w:eastAsia="Times New Roman"/>
          <w:szCs w:val="24"/>
          <w:lang w:val="en-US" w:eastAsia="en-US"/>
        </w:rPr>
        <w:t xml:space="preserve">completed </w:t>
      </w:r>
      <w:r w:rsidRPr="00717DB1">
        <w:rPr>
          <w:rFonts w:eastAsia="Times New Roman"/>
          <w:szCs w:val="24"/>
          <w:lang w:val="en-US" w:eastAsia="en-US"/>
        </w:rPr>
        <w:t xml:space="preserve">clinical studies/trials that are relevant to the trial. </w:t>
      </w:r>
    </w:p>
    <w:p w:rsidR="00C949BC" w:rsidRPr="00717DB1" w:rsidRDefault="00C949BC" w:rsidP="00467A56">
      <w:pPr>
        <w:numPr>
          <w:ilvl w:val="0"/>
          <w:numId w:val="56"/>
        </w:numPr>
        <w:tabs>
          <w:tab w:val="left" w:pos="1080"/>
        </w:tabs>
        <w:spacing w:before="10" w:after="6" w:line="276" w:lineRule="auto"/>
        <w:ind w:right="-50"/>
        <w:contextualSpacing/>
        <w:rPr>
          <w:rFonts w:eastAsia="Times New Roman"/>
          <w:szCs w:val="24"/>
          <w:lang w:val="en-US" w:eastAsia="en-US"/>
        </w:rPr>
      </w:pPr>
      <w:r w:rsidRPr="00717DB1">
        <w:rPr>
          <w:rFonts w:eastAsia="Times New Roman"/>
          <w:szCs w:val="24"/>
          <w:lang w:val="en-US" w:eastAsia="en-US"/>
        </w:rPr>
        <w:t>Summary of the known and potential risks and benefits, if any, to human participants.</w:t>
      </w:r>
    </w:p>
    <w:p w:rsidR="00C949BC" w:rsidRPr="00717DB1" w:rsidRDefault="00C949BC" w:rsidP="00467A56">
      <w:pPr>
        <w:numPr>
          <w:ilvl w:val="0"/>
          <w:numId w:val="56"/>
        </w:numPr>
        <w:tabs>
          <w:tab w:val="left" w:pos="1080"/>
        </w:tabs>
        <w:spacing w:before="10" w:after="6" w:line="276" w:lineRule="auto"/>
        <w:ind w:right="-50"/>
        <w:contextualSpacing/>
        <w:rPr>
          <w:rFonts w:eastAsia="Times New Roman"/>
          <w:szCs w:val="24"/>
          <w:lang w:val="en-US" w:eastAsia="en-US"/>
        </w:rPr>
      </w:pPr>
      <w:r w:rsidRPr="00717DB1">
        <w:rPr>
          <w:rFonts w:eastAsia="Times New Roman"/>
          <w:szCs w:val="24"/>
          <w:lang w:val="en-US" w:eastAsia="en-US"/>
        </w:rPr>
        <w:t>Summary of the local background rates with respect to the condition for which the intervention is proposed.</w:t>
      </w:r>
    </w:p>
    <w:p w:rsidR="00C949BC" w:rsidRPr="00717DB1" w:rsidRDefault="00C949BC" w:rsidP="00467A56">
      <w:pPr>
        <w:numPr>
          <w:ilvl w:val="0"/>
          <w:numId w:val="56"/>
        </w:numPr>
        <w:tabs>
          <w:tab w:val="left" w:pos="1080"/>
        </w:tabs>
        <w:spacing w:before="10" w:after="6" w:line="276" w:lineRule="auto"/>
        <w:ind w:right="-50"/>
        <w:contextualSpacing/>
        <w:rPr>
          <w:rFonts w:eastAsia="Times New Roman"/>
          <w:szCs w:val="24"/>
          <w:lang w:val="en-US" w:eastAsia="en-US"/>
        </w:rPr>
      </w:pPr>
      <w:r w:rsidRPr="00717DB1">
        <w:rPr>
          <w:rFonts w:eastAsia="Times New Roman"/>
          <w:szCs w:val="24"/>
          <w:lang w:val="en-US" w:eastAsia="en-US"/>
        </w:rPr>
        <w:lastRenderedPageBreak/>
        <w:t>Description of and justification for the route of administration, dosage, dosage regimen, and treatment period(s).</w:t>
      </w:r>
    </w:p>
    <w:p w:rsidR="00C949BC" w:rsidRPr="00717DB1" w:rsidRDefault="00C949BC" w:rsidP="00467A56">
      <w:pPr>
        <w:numPr>
          <w:ilvl w:val="0"/>
          <w:numId w:val="56"/>
        </w:numPr>
        <w:tabs>
          <w:tab w:val="left" w:pos="1080"/>
        </w:tabs>
        <w:spacing w:before="10" w:after="6" w:line="276" w:lineRule="auto"/>
        <w:ind w:right="-50"/>
        <w:contextualSpacing/>
        <w:rPr>
          <w:rFonts w:eastAsia="Times New Roman"/>
          <w:szCs w:val="24"/>
          <w:lang w:val="en-US" w:eastAsia="en-US"/>
        </w:rPr>
      </w:pPr>
      <w:r w:rsidRPr="00717DB1">
        <w:rPr>
          <w:rFonts w:eastAsia="Times New Roman"/>
          <w:szCs w:val="24"/>
          <w:lang w:val="en-US" w:eastAsia="en-US"/>
        </w:rPr>
        <w:t>Description of the population to be studied.</w:t>
      </w:r>
    </w:p>
    <w:p w:rsidR="00C949BC" w:rsidRPr="00717DB1" w:rsidRDefault="00C949BC" w:rsidP="00467A56">
      <w:pPr>
        <w:numPr>
          <w:ilvl w:val="0"/>
          <w:numId w:val="56"/>
        </w:numPr>
        <w:tabs>
          <w:tab w:val="left" w:pos="1080"/>
        </w:tabs>
        <w:spacing w:before="10" w:after="6" w:line="276" w:lineRule="auto"/>
        <w:ind w:right="-50"/>
        <w:contextualSpacing/>
        <w:rPr>
          <w:rFonts w:eastAsia="Times New Roman"/>
          <w:szCs w:val="24"/>
          <w:lang w:val="en-US" w:eastAsia="en-US"/>
        </w:rPr>
      </w:pPr>
      <w:r w:rsidRPr="00717DB1">
        <w:rPr>
          <w:rFonts w:eastAsia="Times New Roman"/>
          <w:szCs w:val="24"/>
          <w:lang w:val="en-US" w:eastAsia="en-US"/>
        </w:rPr>
        <w:t>References to literature and data that are relevant to the trial and that provide background for the trial.</w:t>
      </w:r>
    </w:p>
    <w:p w:rsidR="00C949BC" w:rsidRPr="00717DB1" w:rsidRDefault="00C949BC" w:rsidP="00467A56">
      <w:pPr>
        <w:numPr>
          <w:ilvl w:val="0"/>
          <w:numId w:val="56"/>
        </w:numPr>
        <w:tabs>
          <w:tab w:val="left" w:pos="1080"/>
        </w:tabs>
        <w:spacing w:before="10" w:after="6" w:line="276" w:lineRule="auto"/>
        <w:ind w:right="283"/>
        <w:contextualSpacing/>
        <w:rPr>
          <w:rFonts w:eastAsia="Times New Roman"/>
          <w:szCs w:val="24"/>
          <w:lang w:val="en-US" w:eastAsia="en-US"/>
        </w:rPr>
      </w:pPr>
      <w:r w:rsidRPr="00717DB1">
        <w:rPr>
          <w:rFonts w:eastAsia="Times New Roman"/>
          <w:szCs w:val="24"/>
          <w:lang w:val="en-US" w:eastAsia="en-US"/>
        </w:rPr>
        <w:t xml:space="preserve">Justification for the trial is being conducted in Rwanda. </w:t>
      </w:r>
    </w:p>
    <w:p w:rsidR="001A1FDD" w:rsidRPr="00717DB1" w:rsidRDefault="008A50A3" w:rsidP="00031375">
      <w:pPr>
        <w:pStyle w:val="Heading2"/>
        <w:spacing w:line="276" w:lineRule="auto"/>
        <w:rPr>
          <w:szCs w:val="24"/>
          <w:lang w:val="en-US" w:eastAsia="en-US"/>
        </w:rPr>
      </w:pPr>
      <w:bookmarkStart w:id="70" w:name="_Toc126247833"/>
      <w:r w:rsidRPr="00717DB1">
        <w:rPr>
          <w:lang w:val="en-US" w:eastAsia="en-US"/>
        </w:rPr>
        <w:t>3</w:t>
      </w:r>
      <w:r w:rsidR="00DA539B" w:rsidRPr="00717DB1">
        <w:rPr>
          <w:lang w:val="en-US" w:eastAsia="en-US"/>
        </w:rPr>
        <w:t xml:space="preserve">.3 </w:t>
      </w:r>
      <w:r w:rsidR="001A1FDD" w:rsidRPr="00717DB1">
        <w:rPr>
          <w:lang w:val="en-US" w:eastAsia="en-US"/>
        </w:rPr>
        <w:t>Trial Objective</w:t>
      </w:r>
      <w:bookmarkEnd w:id="70"/>
      <w:r w:rsidR="001A1FDD" w:rsidRPr="00717DB1">
        <w:rPr>
          <w:lang w:val="en-US" w:eastAsia="en-US"/>
        </w:rPr>
        <w:t xml:space="preserve"> </w:t>
      </w:r>
    </w:p>
    <w:p w:rsidR="00193C11" w:rsidRDefault="00193C11" w:rsidP="00193C11">
      <w:pPr>
        <w:spacing w:line="276" w:lineRule="auto"/>
        <w:rPr>
          <w:szCs w:val="24"/>
          <w:lang w:val="en-US" w:eastAsia="en-US"/>
        </w:rPr>
      </w:pPr>
    </w:p>
    <w:p w:rsidR="00DA539B" w:rsidRPr="00717DB1" w:rsidRDefault="00DA539B" w:rsidP="00193C11">
      <w:pPr>
        <w:spacing w:line="276" w:lineRule="auto"/>
        <w:rPr>
          <w:szCs w:val="24"/>
          <w:lang w:val="en-US" w:eastAsia="en-US"/>
        </w:rPr>
      </w:pPr>
      <w:r w:rsidRPr="00717DB1">
        <w:rPr>
          <w:szCs w:val="24"/>
          <w:lang w:val="en-US" w:eastAsia="en-US"/>
        </w:rPr>
        <w:t xml:space="preserve">This section should provide the details and well clear explanations (reason of execution) of the trial being conducted in Rwanda and not in the host country of </w:t>
      </w:r>
      <w:r w:rsidR="00445559">
        <w:rPr>
          <w:szCs w:val="24"/>
          <w:lang w:val="en-US" w:eastAsia="en-US"/>
        </w:rPr>
        <w:t xml:space="preserve">the </w:t>
      </w:r>
      <w:r w:rsidRPr="00717DB1">
        <w:rPr>
          <w:szCs w:val="24"/>
          <w:lang w:val="en-US" w:eastAsia="en-US"/>
        </w:rPr>
        <w:t>applicant</w:t>
      </w:r>
      <w:r w:rsidR="00A3056F" w:rsidRPr="00717DB1">
        <w:rPr>
          <w:szCs w:val="24"/>
          <w:lang w:val="en-US" w:eastAsia="en-US"/>
        </w:rPr>
        <w:t xml:space="preserve">. </w:t>
      </w:r>
      <w:r w:rsidRPr="00717DB1">
        <w:rPr>
          <w:szCs w:val="24"/>
          <w:lang w:val="en-US" w:eastAsia="en-US"/>
        </w:rPr>
        <w:t>A detailed description of the objectives including general and specific objective as well as purpose of the trial</w:t>
      </w:r>
      <w:r w:rsidR="008F5BD8" w:rsidRPr="00717DB1">
        <w:rPr>
          <w:szCs w:val="24"/>
          <w:lang w:val="en-US" w:eastAsia="en-US"/>
        </w:rPr>
        <w:t xml:space="preserve"> will be provided under this section</w:t>
      </w:r>
      <w:r w:rsidRPr="00717DB1">
        <w:rPr>
          <w:szCs w:val="24"/>
          <w:lang w:val="en-US" w:eastAsia="en-US"/>
        </w:rPr>
        <w:t>. Primary and secondary outcomes as well as variables to deal with (dependent, independent and intermediaries)</w:t>
      </w:r>
      <w:r w:rsidR="008F5BD8" w:rsidRPr="00717DB1">
        <w:rPr>
          <w:szCs w:val="24"/>
          <w:lang w:val="en-US" w:eastAsia="en-US"/>
        </w:rPr>
        <w:t xml:space="preserve"> will be addressed in this section.</w:t>
      </w:r>
    </w:p>
    <w:p w:rsidR="003A3FF6" w:rsidRPr="00717DB1" w:rsidRDefault="008A50A3" w:rsidP="00031375">
      <w:pPr>
        <w:pStyle w:val="Heading2"/>
        <w:spacing w:line="276" w:lineRule="auto"/>
      </w:pPr>
      <w:bookmarkStart w:id="71" w:name="_Toc126247834"/>
      <w:r w:rsidRPr="00717DB1">
        <w:t>3</w:t>
      </w:r>
      <w:r w:rsidR="003A3FF6" w:rsidRPr="00717DB1">
        <w:t>.</w:t>
      </w:r>
      <w:r w:rsidRPr="00717DB1">
        <w:t>4</w:t>
      </w:r>
      <w:r w:rsidR="003A3FF6" w:rsidRPr="00717DB1">
        <w:t xml:space="preserve"> Trial design</w:t>
      </w:r>
      <w:bookmarkEnd w:id="71"/>
      <w:r w:rsidR="003A3FF6" w:rsidRPr="00717DB1">
        <w:t xml:space="preserve"> </w:t>
      </w:r>
    </w:p>
    <w:p w:rsidR="00193C11" w:rsidRDefault="00193C11" w:rsidP="00031375">
      <w:pPr>
        <w:spacing w:line="276" w:lineRule="auto"/>
        <w:rPr>
          <w:szCs w:val="24"/>
          <w:lang w:val="en-US" w:eastAsia="en-US"/>
        </w:rPr>
      </w:pPr>
    </w:p>
    <w:p w:rsidR="00C32F7E" w:rsidRDefault="00677049" w:rsidP="00031375">
      <w:pPr>
        <w:spacing w:line="276" w:lineRule="auto"/>
        <w:rPr>
          <w:szCs w:val="24"/>
          <w:lang w:val="en-US" w:eastAsia="en-US"/>
        </w:rPr>
      </w:pPr>
      <w:r w:rsidRPr="00717DB1">
        <w:rPr>
          <w:szCs w:val="24"/>
          <w:lang w:val="en-US" w:eastAsia="en-US"/>
        </w:rPr>
        <w:t>The Authority acknowledges that scientific integrity of the trial and the credibility of the data from the trial depend substantially on the trial design. Therefore, a description of the trial design should include</w:t>
      </w:r>
      <w:r w:rsidR="00C32F7E" w:rsidRPr="00717DB1">
        <w:rPr>
          <w:szCs w:val="24"/>
          <w:lang w:val="en-US" w:eastAsia="en-US"/>
        </w:rPr>
        <w:t xml:space="preserve"> the following</w:t>
      </w:r>
      <w:r w:rsidRPr="00717DB1">
        <w:rPr>
          <w:szCs w:val="24"/>
          <w:lang w:val="en-US" w:eastAsia="en-US"/>
        </w:rPr>
        <w:t>:</w:t>
      </w:r>
    </w:p>
    <w:p w:rsidR="00193C11" w:rsidRPr="00717DB1" w:rsidRDefault="00193C11" w:rsidP="00031375">
      <w:pPr>
        <w:spacing w:line="276" w:lineRule="auto"/>
        <w:rPr>
          <w:szCs w:val="24"/>
          <w:lang w:val="en-US" w:eastAsia="en-US"/>
        </w:rPr>
      </w:pPr>
    </w:p>
    <w:p w:rsidR="00BD7E7C" w:rsidRPr="00717DB1" w:rsidRDefault="00677049" w:rsidP="00467A56">
      <w:pPr>
        <w:numPr>
          <w:ilvl w:val="0"/>
          <w:numId w:val="8"/>
        </w:numPr>
        <w:spacing w:line="276" w:lineRule="auto"/>
        <w:rPr>
          <w:szCs w:val="24"/>
          <w:lang w:val="en-US" w:eastAsia="en-US"/>
        </w:rPr>
      </w:pPr>
      <w:r w:rsidRPr="00717DB1">
        <w:rPr>
          <w:szCs w:val="24"/>
          <w:lang w:val="en-US" w:eastAsia="en-US"/>
        </w:rPr>
        <w:t xml:space="preserve">specific statement of the primary endpoints and the secondary endpoints </w:t>
      </w:r>
    </w:p>
    <w:p w:rsidR="00BD7E7C" w:rsidRPr="00717DB1" w:rsidRDefault="00677049" w:rsidP="00467A56">
      <w:pPr>
        <w:numPr>
          <w:ilvl w:val="0"/>
          <w:numId w:val="8"/>
        </w:numPr>
        <w:spacing w:line="276" w:lineRule="auto"/>
        <w:rPr>
          <w:szCs w:val="24"/>
          <w:lang w:val="en-US" w:eastAsia="en-US"/>
        </w:rPr>
      </w:pPr>
      <w:r w:rsidRPr="00717DB1">
        <w:rPr>
          <w:szCs w:val="24"/>
          <w:lang w:val="en-US" w:eastAsia="en-US"/>
        </w:rPr>
        <w:t>details justification of the variables to deal with</w:t>
      </w:r>
    </w:p>
    <w:p w:rsidR="00BD7E7C" w:rsidRPr="00717DB1" w:rsidRDefault="00677049" w:rsidP="00467A56">
      <w:pPr>
        <w:numPr>
          <w:ilvl w:val="0"/>
          <w:numId w:val="8"/>
        </w:numPr>
        <w:spacing w:line="276" w:lineRule="auto"/>
        <w:rPr>
          <w:szCs w:val="24"/>
          <w:lang w:val="en-US" w:eastAsia="en-US"/>
        </w:rPr>
      </w:pPr>
      <w:r w:rsidRPr="00717DB1">
        <w:rPr>
          <w:szCs w:val="24"/>
          <w:lang w:val="en-US" w:eastAsia="en-US"/>
        </w:rPr>
        <w:t xml:space="preserve"> </w:t>
      </w:r>
      <w:r w:rsidR="00BD7E7C" w:rsidRPr="00717DB1">
        <w:rPr>
          <w:szCs w:val="24"/>
          <w:lang w:val="en-US" w:eastAsia="en-US"/>
        </w:rPr>
        <w:t>e</w:t>
      </w:r>
      <w:r w:rsidRPr="00717DB1">
        <w:rPr>
          <w:szCs w:val="24"/>
          <w:lang w:val="en-US" w:eastAsia="en-US"/>
        </w:rPr>
        <w:t>xpected tri</w:t>
      </w:r>
      <w:r w:rsidR="00BD7E7C" w:rsidRPr="00717DB1">
        <w:rPr>
          <w:szCs w:val="24"/>
          <w:lang w:val="en-US" w:eastAsia="en-US"/>
        </w:rPr>
        <w:t>a</w:t>
      </w:r>
      <w:r w:rsidRPr="00717DB1">
        <w:rPr>
          <w:szCs w:val="24"/>
          <w:lang w:val="en-US" w:eastAsia="en-US"/>
        </w:rPr>
        <w:t>l outcomes in the short- and long-term</w:t>
      </w:r>
      <w:r w:rsidR="00C32F7E" w:rsidRPr="00717DB1">
        <w:rPr>
          <w:szCs w:val="24"/>
          <w:lang w:val="en-US" w:eastAsia="en-US"/>
        </w:rPr>
        <w:t xml:space="preserve">. </w:t>
      </w:r>
    </w:p>
    <w:p w:rsidR="00B35D08" w:rsidRPr="00717DB1" w:rsidRDefault="00EF6BD9" w:rsidP="00467A56">
      <w:pPr>
        <w:numPr>
          <w:ilvl w:val="0"/>
          <w:numId w:val="8"/>
        </w:numPr>
        <w:spacing w:line="276" w:lineRule="auto"/>
        <w:rPr>
          <w:szCs w:val="24"/>
          <w:lang w:val="en-US" w:eastAsia="en-US"/>
        </w:rPr>
      </w:pPr>
      <w:r w:rsidRPr="00717DB1">
        <w:rPr>
          <w:szCs w:val="24"/>
          <w:lang w:val="en-US" w:eastAsia="en-US"/>
        </w:rPr>
        <w:t xml:space="preserve"> </w:t>
      </w:r>
      <w:r w:rsidR="00677049" w:rsidRPr="00717DB1">
        <w:rPr>
          <w:szCs w:val="24"/>
          <w:lang w:val="en-US" w:eastAsia="en-US"/>
        </w:rPr>
        <w:t xml:space="preserve">description of the </w:t>
      </w:r>
      <w:r w:rsidR="00B35D08" w:rsidRPr="00717DB1">
        <w:rPr>
          <w:szCs w:val="24"/>
          <w:lang w:val="en-US" w:eastAsia="en-US"/>
        </w:rPr>
        <w:t xml:space="preserve">trial </w:t>
      </w:r>
      <w:r w:rsidR="00677049" w:rsidRPr="00717DB1">
        <w:rPr>
          <w:szCs w:val="24"/>
          <w:lang w:val="en-US" w:eastAsia="en-US"/>
        </w:rPr>
        <w:t xml:space="preserve">design to be conducted, </w:t>
      </w:r>
      <w:r w:rsidR="00B35D08" w:rsidRPr="00717DB1">
        <w:rPr>
          <w:szCs w:val="24"/>
          <w:lang w:val="en-US" w:eastAsia="en-US"/>
        </w:rPr>
        <w:t xml:space="preserve">such </w:t>
      </w:r>
      <w:r w:rsidR="00677049" w:rsidRPr="00717DB1">
        <w:rPr>
          <w:szCs w:val="24"/>
          <w:lang w:val="en-US" w:eastAsia="en-US"/>
        </w:rPr>
        <w:t>a</w:t>
      </w:r>
      <w:r w:rsidR="00B35D08" w:rsidRPr="00717DB1">
        <w:rPr>
          <w:szCs w:val="24"/>
          <w:lang w:val="en-US" w:eastAsia="en-US"/>
        </w:rPr>
        <w:t>s</w:t>
      </w:r>
      <w:r w:rsidR="00677049" w:rsidRPr="00717DB1">
        <w:rPr>
          <w:szCs w:val="24"/>
          <w:lang w:val="en-US" w:eastAsia="en-US"/>
        </w:rPr>
        <w:t xml:space="preserve"> double- blind, placebo-controlled, parallel design</w:t>
      </w:r>
    </w:p>
    <w:p w:rsidR="00551006" w:rsidRPr="00717DB1" w:rsidRDefault="00677049" w:rsidP="00467A56">
      <w:pPr>
        <w:numPr>
          <w:ilvl w:val="0"/>
          <w:numId w:val="8"/>
        </w:numPr>
        <w:spacing w:line="276" w:lineRule="auto"/>
        <w:rPr>
          <w:szCs w:val="24"/>
          <w:lang w:val="en-US" w:eastAsia="en-US"/>
        </w:rPr>
      </w:pPr>
      <w:r w:rsidRPr="00717DB1">
        <w:rPr>
          <w:szCs w:val="24"/>
          <w:lang w:val="en-US" w:eastAsia="en-US"/>
        </w:rPr>
        <w:t xml:space="preserve"> schematic diagram of trial design, procedures and stages</w:t>
      </w:r>
      <w:r w:rsidR="00B35D08" w:rsidRPr="00717DB1">
        <w:rPr>
          <w:szCs w:val="24"/>
          <w:lang w:val="en-US" w:eastAsia="en-US"/>
        </w:rPr>
        <w:t>.</w:t>
      </w:r>
    </w:p>
    <w:p w:rsidR="00941327" w:rsidRPr="00717DB1" w:rsidRDefault="00941327" w:rsidP="00467A56">
      <w:pPr>
        <w:numPr>
          <w:ilvl w:val="0"/>
          <w:numId w:val="8"/>
        </w:numPr>
        <w:spacing w:line="276" w:lineRule="auto"/>
        <w:rPr>
          <w:szCs w:val="24"/>
          <w:lang w:val="en-US" w:eastAsia="en-US"/>
        </w:rPr>
      </w:pPr>
      <w:r w:rsidRPr="00717DB1">
        <w:rPr>
          <w:szCs w:val="24"/>
          <w:lang w:val="en-US" w:eastAsia="en-US"/>
        </w:rPr>
        <w:t xml:space="preserve">description of the measures taken to minimize and avoid bias </w:t>
      </w:r>
      <w:r w:rsidR="00DF1EEE" w:rsidRPr="00717DB1">
        <w:rPr>
          <w:szCs w:val="24"/>
          <w:lang w:val="en-US" w:eastAsia="en-US"/>
        </w:rPr>
        <w:t>including</w:t>
      </w:r>
      <w:r w:rsidR="00677049" w:rsidRPr="00717DB1">
        <w:rPr>
          <w:szCs w:val="24"/>
          <w:lang w:val="en-US" w:eastAsia="en-US"/>
        </w:rPr>
        <w:t xml:space="preserve"> </w:t>
      </w:r>
      <w:r w:rsidR="00551006" w:rsidRPr="00717DB1">
        <w:rPr>
          <w:szCs w:val="24"/>
          <w:lang w:val="en-US" w:eastAsia="en-US"/>
        </w:rPr>
        <w:t>r</w:t>
      </w:r>
      <w:r w:rsidR="00677049" w:rsidRPr="00717DB1">
        <w:rPr>
          <w:szCs w:val="24"/>
          <w:lang w:val="en-US" w:eastAsia="en-US"/>
        </w:rPr>
        <w:t xml:space="preserve">andomization </w:t>
      </w:r>
      <w:r w:rsidR="00551006" w:rsidRPr="00717DB1">
        <w:rPr>
          <w:szCs w:val="24"/>
          <w:lang w:val="en-US" w:eastAsia="en-US"/>
        </w:rPr>
        <w:t>p</w:t>
      </w:r>
      <w:r w:rsidR="00677049" w:rsidRPr="00717DB1">
        <w:rPr>
          <w:szCs w:val="24"/>
          <w:lang w:val="en-US" w:eastAsia="en-US"/>
        </w:rPr>
        <w:t xml:space="preserve">rocess and </w:t>
      </w:r>
      <w:r w:rsidR="00551006" w:rsidRPr="00717DB1">
        <w:rPr>
          <w:szCs w:val="24"/>
          <w:lang w:val="en-US" w:eastAsia="en-US"/>
        </w:rPr>
        <w:t>b</w:t>
      </w:r>
      <w:r w:rsidR="00677049" w:rsidRPr="00717DB1">
        <w:rPr>
          <w:szCs w:val="24"/>
          <w:lang w:val="en-US" w:eastAsia="en-US"/>
        </w:rPr>
        <w:t>linding</w:t>
      </w:r>
      <w:r w:rsidRPr="00717DB1">
        <w:rPr>
          <w:szCs w:val="24"/>
          <w:lang w:val="en-US" w:eastAsia="en-US"/>
        </w:rPr>
        <w:t>;</w:t>
      </w:r>
    </w:p>
    <w:p w:rsidR="00DF1EEE" w:rsidRPr="00717DB1" w:rsidRDefault="00677049" w:rsidP="00467A56">
      <w:pPr>
        <w:numPr>
          <w:ilvl w:val="0"/>
          <w:numId w:val="8"/>
        </w:numPr>
        <w:spacing w:line="276" w:lineRule="auto"/>
        <w:rPr>
          <w:szCs w:val="24"/>
          <w:lang w:val="en-US" w:eastAsia="en-US"/>
        </w:rPr>
      </w:pPr>
      <w:r w:rsidRPr="00717DB1">
        <w:rPr>
          <w:szCs w:val="24"/>
          <w:lang w:val="en-US" w:eastAsia="en-US"/>
        </w:rPr>
        <w:t>description of the trial treatment(s) dose and dosage regimen of the investigational product(s)</w:t>
      </w:r>
    </w:p>
    <w:p w:rsidR="00DF1EEE" w:rsidRPr="00717DB1" w:rsidRDefault="00677049" w:rsidP="00467A56">
      <w:pPr>
        <w:numPr>
          <w:ilvl w:val="0"/>
          <w:numId w:val="8"/>
        </w:numPr>
        <w:spacing w:line="276" w:lineRule="auto"/>
        <w:rPr>
          <w:szCs w:val="24"/>
          <w:lang w:val="en-US" w:eastAsia="en-US"/>
        </w:rPr>
      </w:pPr>
      <w:r w:rsidRPr="00717DB1">
        <w:rPr>
          <w:szCs w:val="24"/>
          <w:lang w:val="en-US" w:eastAsia="en-US"/>
        </w:rPr>
        <w:t xml:space="preserve">description of dosage form, packaging, and labelling of the investigational product(s) and sample of label to be used. </w:t>
      </w:r>
    </w:p>
    <w:p w:rsidR="00392876" w:rsidRPr="00717DB1" w:rsidRDefault="003E3EC7" w:rsidP="00467A56">
      <w:pPr>
        <w:numPr>
          <w:ilvl w:val="0"/>
          <w:numId w:val="8"/>
        </w:numPr>
        <w:spacing w:line="276" w:lineRule="auto"/>
        <w:rPr>
          <w:szCs w:val="24"/>
          <w:lang w:val="en-US" w:eastAsia="en-US"/>
        </w:rPr>
      </w:pPr>
      <w:r w:rsidRPr="00717DB1">
        <w:rPr>
          <w:szCs w:val="24"/>
          <w:lang w:val="en-US" w:eastAsia="en-US"/>
        </w:rPr>
        <w:t>planned</w:t>
      </w:r>
      <w:r w:rsidR="00677049" w:rsidRPr="00717DB1">
        <w:rPr>
          <w:szCs w:val="24"/>
          <w:lang w:val="en-US" w:eastAsia="en-US"/>
        </w:rPr>
        <w:t xml:space="preserve"> duration of </w:t>
      </w:r>
      <w:r w:rsidRPr="00717DB1">
        <w:rPr>
          <w:szCs w:val="24"/>
          <w:lang w:val="en-US" w:eastAsia="en-US"/>
        </w:rPr>
        <w:t>trial participant</w:t>
      </w:r>
      <w:r w:rsidR="00677049" w:rsidRPr="00717DB1">
        <w:rPr>
          <w:szCs w:val="24"/>
          <w:lang w:val="en-US" w:eastAsia="en-US"/>
        </w:rPr>
        <w:t xml:space="preserve">, sequence and duration of all trial periods, including follow-up, if any, </w:t>
      </w:r>
    </w:p>
    <w:p w:rsidR="00C52E41" w:rsidRPr="00717DB1" w:rsidRDefault="00677049" w:rsidP="00467A56">
      <w:pPr>
        <w:numPr>
          <w:ilvl w:val="0"/>
          <w:numId w:val="8"/>
        </w:numPr>
        <w:spacing w:line="276" w:lineRule="auto"/>
        <w:rPr>
          <w:szCs w:val="24"/>
          <w:lang w:val="en-US" w:eastAsia="en-US"/>
        </w:rPr>
      </w:pPr>
      <w:r w:rsidRPr="00717DB1">
        <w:rPr>
          <w:szCs w:val="24"/>
          <w:lang w:val="en-US" w:eastAsia="en-US"/>
        </w:rPr>
        <w:t xml:space="preserve">quantities </w:t>
      </w:r>
      <w:r w:rsidR="00392876" w:rsidRPr="00717DB1">
        <w:rPr>
          <w:szCs w:val="24"/>
          <w:lang w:val="en-US" w:eastAsia="en-US"/>
        </w:rPr>
        <w:t xml:space="preserve">and source </w:t>
      </w:r>
      <w:r w:rsidRPr="00717DB1">
        <w:rPr>
          <w:szCs w:val="24"/>
          <w:lang w:val="en-US" w:eastAsia="en-US"/>
        </w:rPr>
        <w:t xml:space="preserve">of investigational </w:t>
      </w:r>
      <w:r w:rsidR="00392876" w:rsidRPr="00717DB1">
        <w:rPr>
          <w:szCs w:val="24"/>
          <w:lang w:val="en-US" w:eastAsia="en-US"/>
        </w:rPr>
        <w:t xml:space="preserve">products or </w:t>
      </w:r>
      <w:r w:rsidRPr="00717DB1">
        <w:rPr>
          <w:szCs w:val="24"/>
          <w:lang w:val="en-US" w:eastAsia="en-US"/>
        </w:rPr>
        <w:t xml:space="preserve">comparators will also </w:t>
      </w:r>
      <w:r w:rsidR="00392876" w:rsidRPr="00717DB1">
        <w:rPr>
          <w:szCs w:val="24"/>
          <w:lang w:val="en-US" w:eastAsia="en-US"/>
        </w:rPr>
        <w:t xml:space="preserve">be </w:t>
      </w:r>
      <w:r w:rsidRPr="00717DB1">
        <w:rPr>
          <w:szCs w:val="24"/>
          <w:lang w:val="en-US" w:eastAsia="en-US"/>
        </w:rPr>
        <w:t xml:space="preserve">provided </w:t>
      </w:r>
    </w:p>
    <w:p w:rsidR="002350E6" w:rsidRPr="00717DB1" w:rsidRDefault="00677049" w:rsidP="00467A56">
      <w:pPr>
        <w:numPr>
          <w:ilvl w:val="0"/>
          <w:numId w:val="8"/>
        </w:numPr>
        <w:spacing w:line="276" w:lineRule="auto"/>
        <w:rPr>
          <w:szCs w:val="24"/>
          <w:lang w:val="en-US" w:eastAsia="en-US"/>
        </w:rPr>
      </w:pPr>
      <w:r w:rsidRPr="00717DB1">
        <w:rPr>
          <w:szCs w:val="24"/>
          <w:lang w:val="en-US" w:eastAsia="en-US"/>
        </w:rPr>
        <w:t xml:space="preserve">detailed description of the “stopping rules” or “discontinuation criteria" for </w:t>
      </w:r>
      <w:r w:rsidR="00C52E41" w:rsidRPr="00717DB1">
        <w:rPr>
          <w:szCs w:val="24"/>
          <w:lang w:val="en-US" w:eastAsia="en-US"/>
        </w:rPr>
        <w:t>trial participant</w:t>
      </w:r>
      <w:r w:rsidR="00445559">
        <w:rPr>
          <w:szCs w:val="24"/>
          <w:lang w:val="en-US" w:eastAsia="en-US"/>
        </w:rPr>
        <w:t>s</w:t>
      </w:r>
      <w:r w:rsidR="00C52E41" w:rsidRPr="00717DB1">
        <w:rPr>
          <w:szCs w:val="24"/>
          <w:lang w:val="en-US" w:eastAsia="en-US"/>
        </w:rPr>
        <w:t xml:space="preserve">. </w:t>
      </w:r>
      <w:r w:rsidRPr="00717DB1">
        <w:rPr>
          <w:szCs w:val="24"/>
          <w:lang w:val="en-US" w:eastAsia="en-US"/>
        </w:rPr>
        <w:t>parts of trial and entire trial.</w:t>
      </w:r>
    </w:p>
    <w:p w:rsidR="003A3FF6" w:rsidRPr="00717DB1" w:rsidRDefault="00677049" w:rsidP="00467A56">
      <w:pPr>
        <w:numPr>
          <w:ilvl w:val="0"/>
          <w:numId w:val="8"/>
        </w:numPr>
        <w:spacing w:line="276" w:lineRule="auto"/>
        <w:rPr>
          <w:szCs w:val="24"/>
          <w:lang w:val="en-US" w:eastAsia="en-US"/>
        </w:rPr>
      </w:pPr>
      <w:r w:rsidRPr="00717DB1">
        <w:rPr>
          <w:szCs w:val="24"/>
          <w:lang w:val="en-US" w:eastAsia="en-US"/>
        </w:rPr>
        <w:t>Accountability procedures for the investigational product(s), including the placebo(s) and comparator(s)</w:t>
      </w:r>
      <w:r w:rsidR="002350E6" w:rsidRPr="00717DB1">
        <w:rPr>
          <w:szCs w:val="24"/>
          <w:lang w:val="en-US" w:eastAsia="en-US"/>
        </w:rPr>
        <w:t xml:space="preserve"> in case of premature termination.</w:t>
      </w:r>
    </w:p>
    <w:p w:rsidR="00443EA4" w:rsidRPr="00717DB1" w:rsidRDefault="008A50A3" w:rsidP="00031375">
      <w:pPr>
        <w:pStyle w:val="Heading2"/>
        <w:spacing w:line="276" w:lineRule="auto"/>
        <w:rPr>
          <w:bCs w:val="0"/>
          <w:szCs w:val="24"/>
          <w:lang w:val="en-US" w:eastAsia="en-US"/>
        </w:rPr>
      </w:pPr>
      <w:bookmarkStart w:id="72" w:name="_Toc126247835"/>
      <w:r w:rsidRPr="00717DB1">
        <w:rPr>
          <w:lang w:val="en-US" w:eastAsia="en-US"/>
        </w:rPr>
        <w:t>3</w:t>
      </w:r>
      <w:r w:rsidR="002D7EFB" w:rsidRPr="00717DB1">
        <w:rPr>
          <w:lang w:val="en-US" w:eastAsia="en-US"/>
        </w:rPr>
        <w:t>.</w:t>
      </w:r>
      <w:r w:rsidRPr="00717DB1">
        <w:rPr>
          <w:lang w:val="en-US" w:eastAsia="en-US"/>
        </w:rPr>
        <w:t>5</w:t>
      </w:r>
      <w:r w:rsidR="002D7EFB" w:rsidRPr="00717DB1">
        <w:rPr>
          <w:lang w:val="en-US" w:eastAsia="en-US"/>
        </w:rPr>
        <w:t xml:space="preserve"> </w:t>
      </w:r>
      <w:r w:rsidR="00F90E30" w:rsidRPr="00717DB1">
        <w:rPr>
          <w:lang w:val="en-US" w:eastAsia="en-US"/>
        </w:rPr>
        <w:t>Trial participant eligibility criteria</w:t>
      </w:r>
      <w:bookmarkEnd w:id="72"/>
      <w:r w:rsidR="00B0663F" w:rsidRPr="00717DB1">
        <w:rPr>
          <w:bCs w:val="0"/>
          <w:spacing w:val="1"/>
          <w:szCs w:val="24"/>
          <w:lang w:val="en-US" w:eastAsia="en-US"/>
        </w:rPr>
        <w:t xml:space="preserve"> </w:t>
      </w:r>
    </w:p>
    <w:p w:rsidR="008A39B3" w:rsidRPr="00717DB1" w:rsidRDefault="00D948BB" w:rsidP="00031375">
      <w:pPr>
        <w:tabs>
          <w:tab w:val="left" w:pos="460"/>
        </w:tabs>
        <w:autoSpaceDE w:val="0"/>
        <w:autoSpaceDN w:val="0"/>
        <w:adjustRightInd w:val="0"/>
        <w:spacing w:before="10" w:after="6" w:line="276" w:lineRule="auto"/>
        <w:contextualSpacing/>
        <w:rPr>
          <w:rFonts w:eastAsia="Times New Roman"/>
          <w:szCs w:val="24"/>
        </w:rPr>
      </w:pPr>
      <w:r w:rsidRPr="00717DB1">
        <w:rPr>
          <w:szCs w:val="24"/>
          <w:lang w:val="en-US" w:eastAsia="en-US"/>
        </w:rPr>
        <w:t>A brief description of specific characteristics of the trial participants (e.g. disease/ stage/ indication/ conditions/ treatment etc.) as applicable shall be provided.</w:t>
      </w:r>
      <w:r w:rsidR="00376798" w:rsidRPr="00717DB1">
        <w:rPr>
          <w:szCs w:val="24"/>
          <w:lang w:val="en-US" w:eastAsia="en-US"/>
        </w:rPr>
        <w:t xml:space="preserve"> </w:t>
      </w:r>
      <w:r w:rsidR="00C66331" w:rsidRPr="00717DB1">
        <w:rPr>
          <w:rFonts w:eastAsia="Times New Roman"/>
          <w:spacing w:val="1"/>
          <w:szCs w:val="24"/>
        </w:rPr>
        <w:t>The trial participant</w:t>
      </w:r>
      <w:r w:rsidR="00C66331" w:rsidRPr="00717DB1">
        <w:rPr>
          <w:rFonts w:eastAsia="Times New Roman"/>
          <w:szCs w:val="24"/>
        </w:rPr>
        <w:t xml:space="preserve"> inclusion and e</w:t>
      </w:r>
      <w:r w:rsidR="00C66331" w:rsidRPr="00717DB1">
        <w:rPr>
          <w:rFonts w:eastAsia="Times New Roman"/>
          <w:spacing w:val="2"/>
          <w:szCs w:val="24"/>
        </w:rPr>
        <w:t>x</w:t>
      </w:r>
      <w:r w:rsidR="00C66331" w:rsidRPr="00717DB1">
        <w:rPr>
          <w:rFonts w:eastAsia="Times New Roman"/>
          <w:spacing w:val="-1"/>
          <w:szCs w:val="24"/>
        </w:rPr>
        <w:t>c</w:t>
      </w:r>
      <w:r w:rsidR="00C66331" w:rsidRPr="00717DB1">
        <w:rPr>
          <w:rFonts w:eastAsia="Times New Roman"/>
          <w:szCs w:val="24"/>
        </w:rPr>
        <w:t>lus</w:t>
      </w:r>
      <w:r w:rsidR="00C66331" w:rsidRPr="00717DB1">
        <w:rPr>
          <w:rFonts w:eastAsia="Times New Roman"/>
          <w:spacing w:val="1"/>
          <w:szCs w:val="24"/>
        </w:rPr>
        <w:t>i</w:t>
      </w:r>
      <w:r w:rsidR="00C66331" w:rsidRPr="00717DB1">
        <w:rPr>
          <w:rFonts w:eastAsia="Times New Roman"/>
          <w:szCs w:val="24"/>
        </w:rPr>
        <w:t xml:space="preserve">on </w:t>
      </w:r>
      <w:r w:rsidR="00C66331" w:rsidRPr="00717DB1">
        <w:rPr>
          <w:rFonts w:eastAsia="Times New Roman"/>
          <w:spacing w:val="-1"/>
          <w:szCs w:val="24"/>
        </w:rPr>
        <w:t>c</w:t>
      </w:r>
      <w:r w:rsidR="00C66331" w:rsidRPr="00717DB1">
        <w:rPr>
          <w:rFonts w:eastAsia="Times New Roman"/>
          <w:szCs w:val="24"/>
        </w:rPr>
        <w:t>rite</w:t>
      </w:r>
      <w:r w:rsidR="00C66331" w:rsidRPr="00717DB1">
        <w:rPr>
          <w:rFonts w:eastAsia="Times New Roman"/>
          <w:spacing w:val="-1"/>
          <w:szCs w:val="24"/>
        </w:rPr>
        <w:t>r</w:t>
      </w:r>
      <w:r w:rsidR="00C66331" w:rsidRPr="00717DB1">
        <w:rPr>
          <w:rFonts w:eastAsia="Times New Roman"/>
          <w:szCs w:val="24"/>
        </w:rPr>
        <w:t>ia</w:t>
      </w:r>
      <w:r w:rsidR="008A39B3" w:rsidRPr="00717DB1">
        <w:rPr>
          <w:rFonts w:eastAsia="Times New Roman"/>
          <w:szCs w:val="24"/>
        </w:rPr>
        <w:t xml:space="preserve"> shall be clearly defined under this section. </w:t>
      </w:r>
    </w:p>
    <w:p w:rsidR="00376798" w:rsidRPr="00717DB1" w:rsidRDefault="00376798" w:rsidP="00031375">
      <w:pPr>
        <w:tabs>
          <w:tab w:val="left" w:pos="460"/>
        </w:tabs>
        <w:autoSpaceDE w:val="0"/>
        <w:autoSpaceDN w:val="0"/>
        <w:adjustRightInd w:val="0"/>
        <w:spacing w:before="10" w:after="6" w:line="276" w:lineRule="auto"/>
        <w:contextualSpacing/>
        <w:rPr>
          <w:szCs w:val="24"/>
          <w:lang w:val="en-US" w:eastAsia="en-US"/>
        </w:rPr>
      </w:pPr>
    </w:p>
    <w:p w:rsidR="00C66331" w:rsidRPr="00717DB1" w:rsidRDefault="008A39B3" w:rsidP="00D46C92">
      <w:pPr>
        <w:spacing w:line="276" w:lineRule="auto"/>
        <w:rPr>
          <w:rFonts w:eastAsia="Times New Roman"/>
          <w:spacing w:val="1"/>
          <w:szCs w:val="24"/>
        </w:rPr>
      </w:pPr>
      <w:r w:rsidRPr="00717DB1">
        <w:rPr>
          <w:rFonts w:eastAsia="Times New Roman"/>
          <w:szCs w:val="24"/>
        </w:rPr>
        <w:t xml:space="preserve">The </w:t>
      </w:r>
      <w:r w:rsidR="001C166C" w:rsidRPr="00717DB1">
        <w:rPr>
          <w:rFonts w:eastAsia="Times New Roman"/>
          <w:szCs w:val="24"/>
        </w:rPr>
        <w:t xml:space="preserve">premature </w:t>
      </w:r>
      <w:r w:rsidR="00C66331" w:rsidRPr="00717DB1">
        <w:rPr>
          <w:rFonts w:eastAsia="Times New Roman"/>
          <w:szCs w:val="24"/>
        </w:rPr>
        <w:t>wi</w:t>
      </w:r>
      <w:r w:rsidR="00C66331" w:rsidRPr="00717DB1">
        <w:rPr>
          <w:rFonts w:eastAsia="Times New Roman"/>
          <w:spacing w:val="1"/>
          <w:szCs w:val="24"/>
        </w:rPr>
        <w:t>t</w:t>
      </w:r>
      <w:r w:rsidR="00C66331" w:rsidRPr="00717DB1">
        <w:rPr>
          <w:rFonts w:eastAsia="Times New Roman"/>
          <w:szCs w:val="24"/>
        </w:rPr>
        <w:t>hdr</w:t>
      </w:r>
      <w:r w:rsidR="00C66331" w:rsidRPr="00717DB1">
        <w:rPr>
          <w:rFonts w:eastAsia="Times New Roman"/>
          <w:spacing w:val="-2"/>
          <w:szCs w:val="24"/>
        </w:rPr>
        <w:t>a</w:t>
      </w:r>
      <w:r w:rsidR="00C66331" w:rsidRPr="00717DB1">
        <w:rPr>
          <w:rFonts w:eastAsia="Times New Roman"/>
          <w:szCs w:val="24"/>
        </w:rPr>
        <w:t>w</w:t>
      </w:r>
      <w:r w:rsidR="00C66331" w:rsidRPr="00717DB1">
        <w:rPr>
          <w:rFonts w:eastAsia="Times New Roman"/>
          <w:spacing w:val="-1"/>
          <w:szCs w:val="24"/>
        </w:rPr>
        <w:t>a</w:t>
      </w:r>
      <w:r w:rsidR="00C66331" w:rsidRPr="00717DB1">
        <w:rPr>
          <w:rFonts w:eastAsia="Times New Roman"/>
          <w:szCs w:val="24"/>
        </w:rPr>
        <w:t xml:space="preserve">l </w:t>
      </w:r>
      <w:r w:rsidR="00C66331" w:rsidRPr="00717DB1">
        <w:rPr>
          <w:rFonts w:eastAsia="Times New Roman"/>
          <w:spacing w:val="2"/>
          <w:szCs w:val="24"/>
        </w:rPr>
        <w:t>c</w:t>
      </w:r>
      <w:r w:rsidR="00C66331" w:rsidRPr="00717DB1">
        <w:rPr>
          <w:rFonts w:eastAsia="Times New Roman"/>
          <w:szCs w:val="24"/>
        </w:rPr>
        <w:t>rite</w:t>
      </w:r>
      <w:r w:rsidR="00C66331" w:rsidRPr="00717DB1">
        <w:rPr>
          <w:rFonts w:eastAsia="Times New Roman"/>
          <w:spacing w:val="1"/>
          <w:szCs w:val="24"/>
        </w:rPr>
        <w:t>r</w:t>
      </w:r>
      <w:r w:rsidR="00C66331" w:rsidRPr="00717DB1">
        <w:rPr>
          <w:rFonts w:eastAsia="Times New Roman"/>
          <w:szCs w:val="24"/>
        </w:rPr>
        <w:t xml:space="preserve">ia </w:t>
      </w:r>
      <w:r w:rsidR="00C66331" w:rsidRPr="00717DB1">
        <w:rPr>
          <w:rFonts w:eastAsia="Times New Roman"/>
          <w:spacing w:val="-1"/>
          <w:szCs w:val="24"/>
        </w:rPr>
        <w:t xml:space="preserve">such as </w:t>
      </w:r>
      <w:r w:rsidR="00C66331" w:rsidRPr="00717DB1">
        <w:rPr>
          <w:rFonts w:eastAsia="Times New Roman"/>
          <w:szCs w:val="24"/>
        </w:rPr>
        <w:t>t</w:t>
      </w:r>
      <w:r w:rsidR="00C66331" w:rsidRPr="00717DB1">
        <w:rPr>
          <w:rFonts w:eastAsia="Times New Roman"/>
          <w:spacing w:val="-1"/>
          <w:szCs w:val="24"/>
        </w:rPr>
        <w:t>e</w:t>
      </w:r>
      <w:r w:rsidR="00C66331" w:rsidRPr="00717DB1">
        <w:rPr>
          <w:rFonts w:eastAsia="Times New Roman"/>
          <w:szCs w:val="24"/>
        </w:rPr>
        <w:t>rmin</w:t>
      </w:r>
      <w:r w:rsidR="00C66331" w:rsidRPr="00717DB1">
        <w:rPr>
          <w:rFonts w:eastAsia="Times New Roman"/>
          <w:spacing w:val="-1"/>
          <w:szCs w:val="24"/>
        </w:rPr>
        <w:t>a</w:t>
      </w:r>
      <w:r w:rsidR="00C66331" w:rsidRPr="00717DB1">
        <w:rPr>
          <w:rFonts w:eastAsia="Times New Roman"/>
          <w:szCs w:val="24"/>
        </w:rPr>
        <w:t>t</w:t>
      </w:r>
      <w:r w:rsidR="00C66331" w:rsidRPr="00717DB1">
        <w:rPr>
          <w:rFonts w:eastAsia="Times New Roman"/>
          <w:spacing w:val="1"/>
          <w:szCs w:val="24"/>
        </w:rPr>
        <w:t>i</w:t>
      </w:r>
      <w:r w:rsidR="00C66331" w:rsidRPr="00717DB1">
        <w:rPr>
          <w:rFonts w:eastAsia="Times New Roman"/>
          <w:spacing w:val="2"/>
          <w:szCs w:val="24"/>
        </w:rPr>
        <w:t>n</w:t>
      </w:r>
      <w:r w:rsidR="00C66331" w:rsidRPr="00717DB1">
        <w:rPr>
          <w:rFonts w:eastAsia="Times New Roman"/>
          <w:szCs w:val="24"/>
        </w:rPr>
        <w:t>g</w:t>
      </w:r>
      <w:r w:rsidR="00C66331" w:rsidRPr="00717DB1">
        <w:rPr>
          <w:rFonts w:eastAsia="Times New Roman"/>
          <w:spacing w:val="-2"/>
          <w:szCs w:val="24"/>
        </w:rPr>
        <w:t xml:space="preserve"> </w:t>
      </w:r>
      <w:r w:rsidR="00C66331" w:rsidRPr="00717DB1">
        <w:rPr>
          <w:rFonts w:eastAsia="Times New Roman"/>
          <w:szCs w:val="24"/>
        </w:rPr>
        <w:t>inves</w:t>
      </w:r>
      <w:r w:rsidR="00C66331" w:rsidRPr="00717DB1">
        <w:rPr>
          <w:rFonts w:eastAsia="Times New Roman"/>
          <w:spacing w:val="2"/>
          <w:szCs w:val="24"/>
        </w:rPr>
        <w:t>t</w:t>
      </w:r>
      <w:r w:rsidR="00C66331" w:rsidRPr="00717DB1">
        <w:rPr>
          <w:rFonts w:eastAsia="Times New Roman"/>
          <w:szCs w:val="24"/>
        </w:rPr>
        <w:t>i</w:t>
      </w:r>
      <w:r w:rsidR="00C66331" w:rsidRPr="00717DB1">
        <w:rPr>
          <w:rFonts w:eastAsia="Times New Roman"/>
          <w:spacing w:val="-2"/>
          <w:szCs w:val="24"/>
        </w:rPr>
        <w:t>g</w:t>
      </w:r>
      <w:r w:rsidR="00C66331" w:rsidRPr="00717DB1">
        <w:rPr>
          <w:rFonts w:eastAsia="Times New Roman"/>
          <w:spacing w:val="-1"/>
          <w:szCs w:val="24"/>
        </w:rPr>
        <w:t>a</w:t>
      </w:r>
      <w:r w:rsidR="00C66331" w:rsidRPr="00717DB1">
        <w:rPr>
          <w:rFonts w:eastAsia="Times New Roman"/>
          <w:szCs w:val="24"/>
        </w:rPr>
        <w:t>t</w:t>
      </w:r>
      <w:r w:rsidR="00C66331" w:rsidRPr="00717DB1">
        <w:rPr>
          <w:rFonts w:eastAsia="Times New Roman"/>
          <w:spacing w:val="1"/>
          <w:szCs w:val="24"/>
        </w:rPr>
        <w:t>i</w:t>
      </w:r>
      <w:r w:rsidR="00C66331" w:rsidRPr="00717DB1">
        <w:rPr>
          <w:rFonts w:eastAsia="Times New Roman"/>
          <w:szCs w:val="24"/>
        </w:rPr>
        <w:t>on</w:t>
      </w:r>
      <w:r w:rsidR="00C66331" w:rsidRPr="00717DB1">
        <w:rPr>
          <w:rFonts w:eastAsia="Times New Roman"/>
          <w:spacing w:val="-1"/>
          <w:szCs w:val="24"/>
        </w:rPr>
        <w:t>a</w:t>
      </w:r>
      <w:r w:rsidR="00C66331" w:rsidRPr="00717DB1">
        <w:rPr>
          <w:rFonts w:eastAsia="Times New Roman"/>
          <w:szCs w:val="24"/>
        </w:rPr>
        <w:t>l prod</w:t>
      </w:r>
      <w:r w:rsidR="00C66331" w:rsidRPr="00717DB1">
        <w:rPr>
          <w:rFonts w:eastAsia="Times New Roman"/>
          <w:spacing w:val="2"/>
          <w:szCs w:val="24"/>
        </w:rPr>
        <w:t>u</w:t>
      </w:r>
      <w:r w:rsidR="00C66331" w:rsidRPr="00717DB1">
        <w:rPr>
          <w:rFonts w:eastAsia="Times New Roman"/>
          <w:spacing w:val="-1"/>
          <w:szCs w:val="24"/>
        </w:rPr>
        <w:t>c</w:t>
      </w:r>
      <w:r w:rsidR="00C66331" w:rsidRPr="00717DB1">
        <w:rPr>
          <w:rFonts w:eastAsia="Times New Roman"/>
          <w:szCs w:val="24"/>
        </w:rPr>
        <w:t>t tr</w:t>
      </w:r>
      <w:r w:rsidR="00C66331" w:rsidRPr="00717DB1">
        <w:rPr>
          <w:rFonts w:eastAsia="Times New Roman"/>
          <w:spacing w:val="-1"/>
          <w:szCs w:val="24"/>
        </w:rPr>
        <w:t>ea</w:t>
      </w:r>
      <w:r w:rsidR="00C66331" w:rsidRPr="00717DB1">
        <w:rPr>
          <w:rFonts w:eastAsia="Times New Roman"/>
          <w:szCs w:val="24"/>
        </w:rPr>
        <w:t>t</w:t>
      </w:r>
      <w:r w:rsidR="00C66331" w:rsidRPr="00717DB1">
        <w:rPr>
          <w:rFonts w:eastAsia="Times New Roman"/>
          <w:spacing w:val="1"/>
          <w:szCs w:val="24"/>
        </w:rPr>
        <w:t>m</w:t>
      </w:r>
      <w:r w:rsidR="00C66331" w:rsidRPr="00717DB1">
        <w:rPr>
          <w:rFonts w:eastAsia="Times New Roman"/>
          <w:spacing w:val="-1"/>
          <w:szCs w:val="24"/>
        </w:rPr>
        <w:t>e</w:t>
      </w:r>
      <w:r w:rsidR="00C66331" w:rsidRPr="00717DB1">
        <w:rPr>
          <w:rFonts w:eastAsia="Times New Roman"/>
          <w:szCs w:val="24"/>
        </w:rPr>
        <w:t>nt</w:t>
      </w:r>
      <w:r w:rsidR="00C66331" w:rsidRPr="00717DB1">
        <w:rPr>
          <w:rFonts w:eastAsia="Times New Roman"/>
          <w:spacing w:val="1"/>
          <w:szCs w:val="24"/>
        </w:rPr>
        <w:t>/</w:t>
      </w:r>
      <w:r w:rsidR="00C66331" w:rsidRPr="00717DB1">
        <w:rPr>
          <w:rFonts w:eastAsia="Times New Roman"/>
          <w:szCs w:val="24"/>
        </w:rPr>
        <w:t>trial tr</w:t>
      </w:r>
      <w:r w:rsidR="00C66331" w:rsidRPr="00717DB1">
        <w:rPr>
          <w:rFonts w:eastAsia="Times New Roman"/>
          <w:spacing w:val="-1"/>
          <w:szCs w:val="24"/>
        </w:rPr>
        <w:t>ea</w:t>
      </w:r>
      <w:r w:rsidR="00C66331" w:rsidRPr="00717DB1">
        <w:rPr>
          <w:rFonts w:eastAsia="Times New Roman"/>
          <w:szCs w:val="24"/>
        </w:rPr>
        <w:t>t</w:t>
      </w:r>
      <w:r w:rsidR="00C66331" w:rsidRPr="00717DB1">
        <w:rPr>
          <w:rFonts w:eastAsia="Times New Roman"/>
          <w:spacing w:val="1"/>
          <w:szCs w:val="24"/>
        </w:rPr>
        <w:t>m</w:t>
      </w:r>
      <w:r w:rsidR="00C66331" w:rsidRPr="00717DB1">
        <w:rPr>
          <w:rFonts w:eastAsia="Times New Roman"/>
          <w:spacing w:val="-1"/>
          <w:szCs w:val="24"/>
        </w:rPr>
        <w:t>e</w:t>
      </w:r>
      <w:r w:rsidR="00C66331" w:rsidRPr="00717DB1">
        <w:rPr>
          <w:rFonts w:eastAsia="Times New Roman"/>
          <w:szCs w:val="24"/>
        </w:rPr>
        <w:t>nt</w:t>
      </w:r>
      <w:r w:rsidR="00C66331" w:rsidRPr="00717DB1">
        <w:rPr>
          <w:rFonts w:eastAsia="Times New Roman"/>
          <w:spacing w:val="2"/>
          <w:szCs w:val="24"/>
        </w:rPr>
        <w:t xml:space="preserve"> </w:t>
      </w:r>
      <w:r w:rsidR="00C66331" w:rsidRPr="00717DB1">
        <w:rPr>
          <w:rFonts w:eastAsia="Times New Roman"/>
          <w:spacing w:val="-1"/>
          <w:szCs w:val="24"/>
        </w:rPr>
        <w:t>a</w:t>
      </w:r>
      <w:r w:rsidR="00C66331" w:rsidRPr="00717DB1">
        <w:rPr>
          <w:rFonts w:eastAsia="Times New Roman"/>
          <w:szCs w:val="24"/>
        </w:rPr>
        <w:t>nd p</w:t>
      </w:r>
      <w:r w:rsidR="00C66331" w:rsidRPr="00717DB1">
        <w:rPr>
          <w:rFonts w:eastAsia="Times New Roman"/>
          <w:spacing w:val="-1"/>
          <w:szCs w:val="24"/>
        </w:rPr>
        <w:t>r</w:t>
      </w:r>
      <w:r w:rsidR="00C66331" w:rsidRPr="00717DB1">
        <w:rPr>
          <w:rFonts w:eastAsia="Times New Roman"/>
          <w:szCs w:val="24"/>
        </w:rPr>
        <w:t>o</w:t>
      </w:r>
      <w:r w:rsidR="00C66331" w:rsidRPr="00717DB1">
        <w:rPr>
          <w:rFonts w:eastAsia="Times New Roman"/>
          <w:spacing w:val="-1"/>
          <w:szCs w:val="24"/>
        </w:rPr>
        <w:t>ce</w:t>
      </w:r>
      <w:r w:rsidR="00C66331" w:rsidRPr="00717DB1">
        <w:rPr>
          <w:rFonts w:eastAsia="Times New Roman"/>
          <w:szCs w:val="24"/>
        </w:rPr>
        <w:t>d</w:t>
      </w:r>
      <w:r w:rsidR="00C66331" w:rsidRPr="00717DB1">
        <w:rPr>
          <w:rFonts w:eastAsia="Times New Roman"/>
          <w:spacing w:val="2"/>
          <w:szCs w:val="24"/>
        </w:rPr>
        <w:t>u</w:t>
      </w:r>
      <w:r w:rsidR="00C66331" w:rsidRPr="00717DB1">
        <w:rPr>
          <w:rFonts w:eastAsia="Times New Roman"/>
          <w:szCs w:val="24"/>
        </w:rPr>
        <w:t>r</w:t>
      </w:r>
      <w:r w:rsidR="00C66331" w:rsidRPr="00717DB1">
        <w:rPr>
          <w:rFonts w:eastAsia="Times New Roman"/>
          <w:spacing w:val="-2"/>
          <w:szCs w:val="24"/>
        </w:rPr>
        <w:t>e</w:t>
      </w:r>
      <w:r w:rsidR="00C66331" w:rsidRPr="00717DB1">
        <w:rPr>
          <w:rFonts w:eastAsia="Times New Roman"/>
          <w:szCs w:val="24"/>
        </w:rPr>
        <w:t>s sp</w:t>
      </w:r>
      <w:r w:rsidR="00C66331" w:rsidRPr="00717DB1">
        <w:rPr>
          <w:rFonts w:eastAsia="Times New Roman"/>
          <w:spacing w:val="2"/>
          <w:szCs w:val="24"/>
        </w:rPr>
        <w:t>e</w:t>
      </w:r>
      <w:r w:rsidR="00C66331" w:rsidRPr="00717DB1">
        <w:rPr>
          <w:rFonts w:eastAsia="Times New Roman"/>
          <w:spacing w:val="-1"/>
          <w:szCs w:val="24"/>
        </w:rPr>
        <w:t>c</w:t>
      </w:r>
      <w:r w:rsidR="00C66331" w:rsidRPr="00717DB1">
        <w:rPr>
          <w:rFonts w:eastAsia="Times New Roman"/>
          <w:szCs w:val="24"/>
        </w:rPr>
        <w:t>i</w:t>
      </w:r>
      <w:r w:rsidR="00C66331" w:rsidRPr="00717DB1">
        <w:rPr>
          <w:rFonts w:eastAsia="Times New Roman"/>
          <w:spacing w:val="4"/>
          <w:szCs w:val="24"/>
        </w:rPr>
        <w:t>f</w:t>
      </w:r>
      <w:r w:rsidR="00C66331" w:rsidRPr="00717DB1">
        <w:rPr>
          <w:rFonts w:eastAsia="Times New Roman"/>
          <w:spacing w:val="-5"/>
          <w:szCs w:val="24"/>
        </w:rPr>
        <w:t>y</w:t>
      </w:r>
      <w:r w:rsidR="00C66331" w:rsidRPr="00717DB1">
        <w:rPr>
          <w:rFonts w:eastAsia="Times New Roman"/>
          <w:spacing w:val="3"/>
          <w:szCs w:val="24"/>
        </w:rPr>
        <w:t>i</w:t>
      </w:r>
      <w:r w:rsidR="00C66331" w:rsidRPr="00717DB1">
        <w:rPr>
          <w:rFonts w:eastAsia="Times New Roman"/>
          <w:szCs w:val="24"/>
        </w:rPr>
        <w:t>n</w:t>
      </w:r>
      <w:r w:rsidR="00C66331" w:rsidRPr="00717DB1">
        <w:rPr>
          <w:rFonts w:eastAsia="Times New Roman"/>
          <w:spacing w:val="-2"/>
          <w:szCs w:val="24"/>
        </w:rPr>
        <w:t>g</w:t>
      </w:r>
      <w:r w:rsidR="00C66331" w:rsidRPr="00717DB1">
        <w:rPr>
          <w:rFonts w:eastAsia="Times New Roman"/>
          <w:szCs w:val="24"/>
        </w:rPr>
        <w:t>:</w:t>
      </w:r>
      <w:r w:rsidR="00C66331" w:rsidRPr="00717DB1">
        <w:rPr>
          <w:szCs w:val="24"/>
        </w:rPr>
        <w:t xml:space="preserve"> </w:t>
      </w:r>
    </w:p>
    <w:p w:rsidR="00C16A3A" w:rsidRPr="00717DB1" w:rsidRDefault="00C16A3A" w:rsidP="00467A56">
      <w:pPr>
        <w:numPr>
          <w:ilvl w:val="0"/>
          <w:numId w:val="9"/>
        </w:numPr>
        <w:tabs>
          <w:tab w:val="left" w:pos="460"/>
        </w:tabs>
        <w:autoSpaceDE w:val="0"/>
        <w:autoSpaceDN w:val="0"/>
        <w:adjustRightInd w:val="0"/>
        <w:spacing w:before="10" w:line="276" w:lineRule="auto"/>
        <w:ind w:right="4"/>
        <w:contextualSpacing/>
        <w:rPr>
          <w:rFonts w:eastAsia="Times New Roman"/>
          <w:bCs/>
          <w:iCs/>
          <w:szCs w:val="24"/>
        </w:rPr>
      </w:pPr>
      <w:r w:rsidRPr="00717DB1">
        <w:rPr>
          <w:rFonts w:eastAsia="Times New Roman"/>
          <w:bCs/>
          <w:iCs/>
          <w:szCs w:val="24"/>
        </w:rPr>
        <w:t>all withdrawal criteria including voluntary withdrawal by trial participant</w:t>
      </w:r>
      <w:r w:rsidR="00445559">
        <w:rPr>
          <w:rFonts w:eastAsia="Times New Roman"/>
          <w:bCs/>
          <w:iCs/>
          <w:szCs w:val="24"/>
        </w:rPr>
        <w:t>s</w:t>
      </w:r>
      <w:r w:rsidRPr="00717DB1">
        <w:rPr>
          <w:rFonts w:eastAsia="Times New Roman"/>
          <w:bCs/>
          <w:iCs/>
          <w:szCs w:val="24"/>
        </w:rPr>
        <w:t xml:space="preserve"> without prejudice to future treatment by the physician. </w:t>
      </w:r>
    </w:p>
    <w:p w:rsidR="00C16A3A" w:rsidRPr="00717DB1" w:rsidRDefault="00C16A3A" w:rsidP="00467A56">
      <w:pPr>
        <w:numPr>
          <w:ilvl w:val="0"/>
          <w:numId w:val="9"/>
        </w:numPr>
        <w:tabs>
          <w:tab w:val="left" w:pos="460"/>
        </w:tabs>
        <w:autoSpaceDE w:val="0"/>
        <w:autoSpaceDN w:val="0"/>
        <w:adjustRightInd w:val="0"/>
        <w:spacing w:before="10" w:line="276" w:lineRule="auto"/>
        <w:ind w:right="4"/>
        <w:contextualSpacing/>
        <w:rPr>
          <w:rFonts w:eastAsia="Times New Roman"/>
          <w:bCs/>
          <w:iCs/>
          <w:szCs w:val="24"/>
        </w:rPr>
      </w:pPr>
      <w:r w:rsidRPr="00717DB1">
        <w:rPr>
          <w:rFonts w:eastAsia="Times New Roman"/>
          <w:bCs/>
          <w:iCs/>
          <w:szCs w:val="24"/>
        </w:rPr>
        <w:t>the type and timing of the data to be collected for withdrawn participants.</w:t>
      </w:r>
    </w:p>
    <w:p w:rsidR="00C16A3A" w:rsidRPr="00717DB1" w:rsidRDefault="00C16A3A" w:rsidP="00467A56">
      <w:pPr>
        <w:numPr>
          <w:ilvl w:val="0"/>
          <w:numId w:val="9"/>
        </w:numPr>
        <w:tabs>
          <w:tab w:val="left" w:pos="460"/>
        </w:tabs>
        <w:autoSpaceDE w:val="0"/>
        <w:autoSpaceDN w:val="0"/>
        <w:adjustRightInd w:val="0"/>
        <w:spacing w:before="10" w:line="276" w:lineRule="auto"/>
        <w:ind w:right="4"/>
        <w:contextualSpacing/>
        <w:rPr>
          <w:rFonts w:eastAsia="Times New Roman"/>
          <w:bCs/>
          <w:iCs/>
          <w:szCs w:val="24"/>
        </w:rPr>
      </w:pPr>
      <w:r w:rsidRPr="00717DB1">
        <w:rPr>
          <w:rFonts w:eastAsia="Times New Roman"/>
          <w:bCs/>
          <w:iCs/>
          <w:szCs w:val="24"/>
        </w:rPr>
        <w:t>whether and how participants are to be replaced.</w:t>
      </w:r>
    </w:p>
    <w:p w:rsidR="00C16A3A" w:rsidRPr="00717DB1" w:rsidRDefault="00C16A3A" w:rsidP="00467A56">
      <w:pPr>
        <w:numPr>
          <w:ilvl w:val="0"/>
          <w:numId w:val="9"/>
        </w:numPr>
        <w:tabs>
          <w:tab w:val="left" w:pos="460"/>
        </w:tabs>
        <w:autoSpaceDE w:val="0"/>
        <w:autoSpaceDN w:val="0"/>
        <w:adjustRightInd w:val="0"/>
        <w:spacing w:before="10" w:line="276" w:lineRule="auto"/>
        <w:ind w:right="4"/>
        <w:contextualSpacing/>
        <w:rPr>
          <w:rFonts w:eastAsia="Times New Roman"/>
          <w:bCs/>
          <w:iCs/>
          <w:szCs w:val="24"/>
        </w:rPr>
      </w:pPr>
      <w:r w:rsidRPr="00717DB1">
        <w:rPr>
          <w:rFonts w:eastAsia="Times New Roman"/>
          <w:bCs/>
          <w:iCs/>
          <w:szCs w:val="24"/>
        </w:rPr>
        <w:t>the follow-up for participants withdrawn from investigational product treatment/trial Treatment</w:t>
      </w:r>
      <w:r w:rsidR="00376798" w:rsidRPr="00717DB1">
        <w:rPr>
          <w:rFonts w:eastAsia="Times New Roman"/>
          <w:bCs/>
          <w:iCs/>
          <w:szCs w:val="24"/>
        </w:rPr>
        <w:t>.</w:t>
      </w:r>
    </w:p>
    <w:p w:rsidR="001C166C" w:rsidRPr="00717DB1" w:rsidRDefault="008A50A3" w:rsidP="00031375">
      <w:pPr>
        <w:pStyle w:val="Heading2"/>
        <w:spacing w:line="276" w:lineRule="auto"/>
        <w:rPr>
          <w:lang w:val="en-US" w:eastAsia="en-US"/>
        </w:rPr>
      </w:pPr>
      <w:bookmarkStart w:id="73" w:name="_Toc126247836"/>
      <w:r w:rsidRPr="00717DB1">
        <w:rPr>
          <w:lang w:val="en-US" w:eastAsia="en-US"/>
        </w:rPr>
        <w:t>3</w:t>
      </w:r>
      <w:r w:rsidR="00376798" w:rsidRPr="00717DB1">
        <w:rPr>
          <w:lang w:val="en-US" w:eastAsia="en-US"/>
        </w:rPr>
        <w:t>.</w:t>
      </w:r>
      <w:r w:rsidRPr="00717DB1">
        <w:rPr>
          <w:lang w:val="en-US" w:eastAsia="en-US"/>
        </w:rPr>
        <w:t>6</w:t>
      </w:r>
      <w:r w:rsidR="00376798" w:rsidRPr="00717DB1">
        <w:rPr>
          <w:lang w:val="en-US" w:eastAsia="en-US"/>
        </w:rPr>
        <w:t xml:space="preserve"> </w:t>
      </w:r>
      <w:r w:rsidR="00C16A3A" w:rsidRPr="00717DB1">
        <w:rPr>
          <w:lang w:val="en-US" w:eastAsia="en-US"/>
        </w:rPr>
        <w:t xml:space="preserve">Treatment of </w:t>
      </w:r>
      <w:r w:rsidR="00376798" w:rsidRPr="00717DB1">
        <w:rPr>
          <w:lang w:val="en-US" w:eastAsia="en-US"/>
        </w:rPr>
        <w:t>trial participants</w:t>
      </w:r>
      <w:bookmarkEnd w:id="73"/>
    </w:p>
    <w:p w:rsidR="00E4394F" w:rsidRPr="00717DB1" w:rsidRDefault="000233A8" w:rsidP="00467A56">
      <w:pPr>
        <w:numPr>
          <w:ilvl w:val="0"/>
          <w:numId w:val="10"/>
        </w:numPr>
        <w:spacing w:line="276" w:lineRule="auto"/>
        <w:rPr>
          <w:rFonts w:eastAsia="Times New Roman"/>
          <w:szCs w:val="24"/>
        </w:rPr>
      </w:pPr>
      <w:r w:rsidRPr="00717DB1">
        <w:rPr>
          <w:rFonts w:eastAsia="Times New Roman"/>
          <w:szCs w:val="24"/>
        </w:rPr>
        <w:t>T</w:t>
      </w:r>
      <w:r w:rsidR="00C16A3A" w:rsidRPr="00717DB1">
        <w:rPr>
          <w:rFonts w:eastAsia="Times New Roman"/>
          <w:szCs w:val="24"/>
        </w:rPr>
        <w:t>he treatment(s) to be administered</w:t>
      </w:r>
      <w:r w:rsidR="00603061" w:rsidRPr="00717DB1">
        <w:rPr>
          <w:rFonts w:eastAsia="Times New Roman"/>
          <w:szCs w:val="24"/>
        </w:rPr>
        <w:t xml:space="preserve"> to the trial participant shall specify the </w:t>
      </w:r>
      <w:r w:rsidR="00C16A3A" w:rsidRPr="00717DB1">
        <w:rPr>
          <w:rFonts w:eastAsia="Times New Roman"/>
          <w:szCs w:val="24"/>
        </w:rPr>
        <w:t>name(s) of all the</w:t>
      </w:r>
      <w:r w:rsidR="00503ADB" w:rsidRPr="00717DB1">
        <w:rPr>
          <w:rFonts w:eastAsia="Times New Roman"/>
          <w:szCs w:val="24"/>
        </w:rPr>
        <w:t xml:space="preserve"> investigation</w:t>
      </w:r>
      <w:r w:rsidR="00C16A3A" w:rsidRPr="00717DB1">
        <w:rPr>
          <w:rFonts w:eastAsia="Times New Roman"/>
          <w:szCs w:val="24"/>
        </w:rPr>
        <w:t xml:space="preserve"> product(s), the dose(s), the dosing schedule(s), the route or mode(s) of administration, treatment period and duration(s), includ</w:t>
      </w:r>
      <w:r w:rsidR="00803C8F" w:rsidRPr="00717DB1">
        <w:rPr>
          <w:rFonts w:eastAsia="Times New Roman"/>
          <w:szCs w:val="24"/>
        </w:rPr>
        <w:t>ing</w:t>
      </w:r>
      <w:r w:rsidR="00C16A3A" w:rsidRPr="00717DB1">
        <w:rPr>
          <w:rFonts w:eastAsia="Times New Roman"/>
          <w:szCs w:val="24"/>
        </w:rPr>
        <w:t xml:space="preserve"> the follow-up period(s) for </w:t>
      </w:r>
      <w:r w:rsidR="00803C8F" w:rsidRPr="00717DB1">
        <w:rPr>
          <w:rFonts w:eastAsia="Times New Roman"/>
          <w:szCs w:val="24"/>
        </w:rPr>
        <w:t>trial participant</w:t>
      </w:r>
      <w:r w:rsidR="00C16A3A" w:rsidRPr="00717DB1">
        <w:rPr>
          <w:rFonts w:eastAsia="Times New Roman"/>
          <w:szCs w:val="24"/>
        </w:rPr>
        <w:t xml:space="preserve"> for each investigational product treatment/trial treatment arm. </w:t>
      </w:r>
    </w:p>
    <w:p w:rsidR="00E4394F" w:rsidRPr="00717DB1" w:rsidRDefault="00C16A3A" w:rsidP="00467A56">
      <w:pPr>
        <w:numPr>
          <w:ilvl w:val="0"/>
          <w:numId w:val="10"/>
        </w:numPr>
        <w:spacing w:line="276" w:lineRule="auto"/>
        <w:rPr>
          <w:rFonts w:eastAsia="Times New Roman"/>
          <w:szCs w:val="24"/>
        </w:rPr>
      </w:pPr>
      <w:r w:rsidRPr="00717DB1">
        <w:rPr>
          <w:rFonts w:eastAsia="Times New Roman"/>
          <w:szCs w:val="24"/>
        </w:rPr>
        <w:t xml:space="preserve">Other medication or treatment(s) permitted (including rescue medication) and not permitted before and or during the trial will also be included here. </w:t>
      </w:r>
    </w:p>
    <w:p w:rsidR="002B2E53" w:rsidRPr="00717DB1" w:rsidRDefault="00C16A3A" w:rsidP="00467A56">
      <w:pPr>
        <w:numPr>
          <w:ilvl w:val="0"/>
          <w:numId w:val="10"/>
        </w:numPr>
        <w:spacing w:line="276" w:lineRule="auto"/>
        <w:rPr>
          <w:rFonts w:eastAsia="Times New Roman"/>
          <w:szCs w:val="24"/>
        </w:rPr>
      </w:pPr>
      <w:r w:rsidRPr="00717DB1">
        <w:rPr>
          <w:rFonts w:eastAsia="Times New Roman"/>
          <w:szCs w:val="24"/>
        </w:rPr>
        <w:t xml:space="preserve">Procedures for monitoring </w:t>
      </w:r>
      <w:r w:rsidR="005C1133" w:rsidRPr="00717DB1">
        <w:rPr>
          <w:rFonts w:eastAsia="Times New Roman"/>
          <w:szCs w:val="24"/>
        </w:rPr>
        <w:t>trial participant</w:t>
      </w:r>
      <w:r w:rsidRPr="00717DB1">
        <w:rPr>
          <w:rFonts w:eastAsia="Times New Roman"/>
          <w:szCs w:val="24"/>
        </w:rPr>
        <w:t xml:space="preserve"> compliance, </w:t>
      </w:r>
    </w:p>
    <w:p w:rsidR="001734B8" w:rsidRPr="00717DB1" w:rsidRDefault="00C16A3A" w:rsidP="00467A56">
      <w:pPr>
        <w:numPr>
          <w:ilvl w:val="0"/>
          <w:numId w:val="10"/>
        </w:numPr>
        <w:spacing w:line="276" w:lineRule="auto"/>
        <w:rPr>
          <w:rFonts w:eastAsia="Times New Roman"/>
          <w:szCs w:val="24"/>
        </w:rPr>
      </w:pPr>
      <w:r w:rsidRPr="00717DB1">
        <w:rPr>
          <w:rFonts w:eastAsia="Times New Roman"/>
          <w:szCs w:val="24"/>
        </w:rPr>
        <w:t xml:space="preserve">Description of treatment applied to control group(s) </w:t>
      </w:r>
      <w:r w:rsidR="001734B8" w:rsidRPr="00717DB1">
        <w:rPr>
          <w:rFonts w:eastAsia="Times New Roman"/>
          <w:szCs w:val="24"/>
        </w:rPr>
        <w:t>and/</w:t>
      </w:r>
      <w:r w:rsidRPr="00717DB1">
        <w:rPr>
          <w:rFonts w:eastAsia="Times New Roman"/>
          <w:szCs w:val="24"/>
        </w:rPr>
        <w:t xml:space="preserve">or control period(s), placebo, and other therapy and any other treatment that may be given concomitantly including measures to be implemented to ensure effective safe handling of the products. </w:t>
      </w:r>
    </w:p>
    <w:p w:rsidR="001734B8" w:rsidRPr="00717DB1" w:rsidRDefault="00C16A3A" w:rsidP="00467A56">
      <w:pPr>
        <w:numPr>
          <w:ilvl w:val="0"/>
          <w:numId w:val="10"/>
        </w:numPr>
        <w:spacing w:line="276" w:lineRule="auto"/>
        <w:rPr>
          <w:rFonts w:eastAsia="Times New Roman"/>
          <w:szCs w:val="24"/>
        </w:rPr>
      </w:pPr>
      <w:r w:rsidRPr="00717DB1">
        <w:rPr>
          <w:rFonts w:eastAsia="Times New Roman"/>
          <w:szCs w:val="24"/>
        </w:rPr>
        <w:t>detail</w:t>
      </w:r>
      <w:r w:rsidR="00445559">
        <w:rPr>
          <w:rFonts w:eastAsia="Times New Roman"/>
          <w:szCs w:val="24"/>
        </w:rPr>
        <w:t>ed</w:t>
      </w:r>
      <w:r w:rsidRPr="00717DB1">
        <w:rPr>
          <w:rFonts w:eastAsia="Times New Roman"/>
          <w:szCs w:val="24"/>
        </w:rPr>
        <w:t xml:space="preserve"> description of diagnostic devices or kits applied to be used in the clinical trial.</w:t>
      </w:r>
    </w:p>
    <w:p w:rsidR="001C166C" w:rsidRPr="00717DB1" w:rsidRDefault="00C16A3A" w:rsidP="00467A56">
      <w:pPr>
        <w:numPr>
          <w:ilvl w:val="0"/>
          <w:numId w:val="10"/>
        </w:numPr>
        <w:spacing w:line="276" w:lineRule="auto"/>
        <w:rPr>
          <w:rFonts w:eastAsia="Times New Roman"/>
          <w:szCs w:val="24"/>
        </w:rPr>
      </w:pPr>
      <w:r w:rsidRPr="00717DB1">
        <w:rPr>
          <w:rFonts w:eastAsia="Times New Roman"/>
          <w:szCs w:val="24"/>
        </w:rPr>
        <w:t>Description of special analyses and/or tests or procedure</w:t>
      </w:r>
      <w:r w:rsidR="00445559">
        <w:rPr>
          <w:rFonts w:eastAsia="Times New Roman"/>
          <w:szCs w:val="24"/>
        </w:rPr>
        <w:t>s</w:t>
      </w:r>
      <w:r w:rsidRPr="00717DB1">
        <w:rPr>
          <w:rFonts w:eastAsia="Times New Roman"/>
          <w:szCs w:val="24"/>
        </w:rPr>
        <w:t xml:space="preserve"> to be carried out</w:t>
      </w:r>
      <w:r w:rsidR="001734B8" w:rsidRPr="00717DB1">
        <w:rPr>
          <w:rFonts w:eastAsia="Times New Roman"/>
          <w:szCs w:val="24"/>
        </w:rPr>
        <w:t>.</w:t>
      </w:r>
    </w:p>
    <w:p w:rsidR="007304E9" w:rsidRPr="00717DB1" w:rsidRDefault="008A50A3" w:rsidP="00031375">
      <w:pPr>
        <w:pStyle w:val="Heading2"/>
        <w:spacing w:line="276" w:lineRule="auto"/>
        <w:rPr>
          <w:i/>
          <w:szCs w:val="24"/>
        </w:rPr>
      </w:pPr>
      <w:bookmarkStart w:id="74" w:name="_Toc126247837"/>
      <w:r w:rsidRPr="00717DB1">
        <w:rPr>
          <w:spacing w:val="1"/>
          <w:szCs w:val="24"/>
          <w:lang w:val="en-US" w:eastAsia="en-US"/>
        </w:rPr>
        <w:t>3</w:t>
      </w:r>
      <w:r w:rsidR="00F944D3" w:rsidRPr="00717DB1">
        <w:rPr>
          <w:spacing w:val="1"/>
          <w:szCs w:val="24"/>
          <w:lang w:val="en-US" w:eastAsia="en-US"/>
        </w:rPr>
        <w:t>.</w:t>
      </w:r>
      <w:r w:rsidRPr="00717DB1">
        <w:rPr>
          <w:spacing w:val="1"/>
          <w:szCs w:val="24"/>
          <w:lang w:val="en-US" w:eastAsia="en-US"/>
        </w:rPr>
        <w:t>7</w:t>
      </w:r>
      <w:r w:rsidR="00F944D3" w:rsidRPr="00717DB1">
        <w:rPr>
          <w:spacing w:val="1"/>
          <w:szCs w:val="24"/>
          <w:lang w:val="en-US" w:eastAsia="en-US"/>
        </w:rPr>
        <w:t xml:space="preserve"> Assessment of efficacy</w:t>
      </w:r>
      <w:bookmarkEnd w:id="74"/>
    </w:p>
    <w:p w:rsidR="004B032B" w:rsidRDefault="004B032B" w:rsidP="00031375">
      <w:pPr>
        <w:spacing w:line="276" w:lineRule="auto"/>
        <w:rPr>
          <w:rFonts w:eastAsia="Times New Roman"/>
          <w:szCs w:val="24"/>
          <w:lang w:val="en-US" w:eastAsia="en-US"/>
        </w:rPr>
      </w:pPr>
    </w:p>
    <w:p w:rsidR="00A42C7A" w:rsidRPr="00717DB1" w:rsidRDefault="004D7D21" w:rsidP="00031375">
      <w:pPr>
        <w:spacing w:line="276" w:lineRule="auto"/>
        <w:rPr>
          <w:rFonts w:eastAsia="Times New Roman"/>
          <w:spacing w:val="1"/>
          <w:szCs w:val="24"/>
        </w:rPr>
      </w:pPr>
      <w:r w:rsidRPr="00717DB1">
        <w:rPr>
          <w:rFonts w:eastAsia="Times New Roman"/>
          <w:szCs w:val="24"/>
          <w:lang w:val="en-US" w:eastAsia="en-US"/>
        </w:rPr>
        <w:t xml:space="preserve">Under </w:t>
      </w:r>
      <w:bookmarkStart w:id="75" w:name="_Hlk71529610"/>
      <w:r w:rsidRPr="00717DB1">
        <w:rPr>
          <w:rFonts w:eastAsia="Times New Roman"/>
          <w:spacing w:val="1"/>
          <w:szCs w:val="24"/>
        </w:rPr>
        <w:t>this the s</w:t>
      </w:r>
      <w:r w:rsidR="00F944D3" w:rsidRPr="00717DB1">
        <w:rPr>
          <w:rFonts w:eastAsia="Times New Roman"/>
          <w:spacing w:val="1"/>
          <w:szCs w:val="24"/>
        </w:rPr>
        <w:t>ection</w:t>
      </w:r>
      <w:r w:rsidRPr="00717DB1">
        <w:rPr>
          <w:rFonts w:eastAsia="Times New Roman"/>
          <w:spacing w:val="1"/>
          <w:szCs w:val="24"/>
        </w:rPr>
        <w:t xml:space="preserve"> of the protocol</w:t>
      </w:r>
      <w:r w:rsidR="006800CA" w:rsidRPr="00717DB1">
        <w:rPr>
          <w:rFonts w:eastAsia="Times New Roman"/>
          <w:spacing w:val="1"/>
          <w:szCs w:val="24"/>
        </w:rPr>
        <w:t>, the applicant will provide</w:t>
      </w:r>
      <w:r w:rsidR="00A42C7A" w:rsidRPr="00717DB1">
        <w:rPr>
          <w:rFonts w:eastAsia="Times New Roman"/>
          <w:spacing w:val="1"/>
          <w:szCs w:val="24"/>
        </w:rPr>
        <w:t xml:space="preserve"> following:</w:t>
      </w:r>
    </w:p>
    <w:p w:rsidR="00A42C7A" w:rsidRPr="00717DB1" w:rsidRDefault="006800CA" w:rsidP="00467A56">
      <w:pPr>
        <w:numPr>
          <w:ilvl w:val="0"/>
          <w:numId w:val="11"/>
        </w:numPr>
        <w:spacing w:line="276" w:lineRule="auto"/>
        <w:ind w:left="360"/>
        <w:rPr>
          <w:rFonts w:eastAsia="Times New Roman"/>
          <w:spacing w:val="1"/>
          <w:szCs w:val="24"/>
        </w:rPr>
      </w:pPr>
      <w:r w:rsidRPr="00717DB1">
        <w:rPr>
          <w:rFonts w:eastAsia="Times New Roman"/>
          <w:spacing w:val="1"/>
          <w:szCs w:val="24"/>
        </w:rPr>
        <w:t xml:space="preserve">the specification of efficacy parameters. </w:t>
      </w:r>
    </w:p>
    <w:p w:rsidR="00C617D9" w:rsidRPr="00717DB1" w:rsidRDefault="00F944D3" w:rsidP="00467A56">
      <w:pPr>
        <w:numPr>
          <w:ilvl w:val="0"/>
          <w:numId w:val="11"/>
        </w:numPr>
        <w:spacing w:line="276" w:lineRule="auto"/>
        <w:rPr>
          <w:rFonts w:eastAsia="Times New Roman"/>
          <w:spacing w:val="1"/>
          <w:szCs w:val="24"/>
        </w:rPr>
      </w:pPr>
      <w:r w:rsidRPr="00717DB1">
        <w:rPr>
          <w:rFonts w:eastAsia="Times New Roman"/>
          <w:spacing w:val="1"/>
          <w:szCs w:val="24"/>
        </w:rPr>
        <w:t>methods and timing for assessing, recording, and analysing of efficacy parameters</w:t>
      </w:r>
    </w:p>
    <w:p w:rsidR="00F944D3" w:rsidRPr="00717DB1" w:rsidRDefault="00F944D3" w:rsidP="00467A56">
      <w:pPr>
        <w:numPr>
          <w:ilvl w:val="0"/>
          <w:numId w:val="11"/>
        </w:numPr>
        <w:spacing w:line="276" w:lineRule="auto"/>
        <w:rPr>
          <w:rFonts w:eastAsia="Times New Roman"/>
          <w:spacing w:val="1"/>
          <w:szCs w:val="24"/>
        </w:rPr>
      </w:pPr>
      <w:r w:rsidRPr="00717DB1">
        <w:rPr>
          <w:rFonts w:eastAsia="Times New Roman"/>
          <w:spacing w:val="1"/>
          <w:szCs w:val="24"/>
        </w:rPr>
        <w:t>clear procedures for interim assessment of trial</w:t>
      </w:r>
    </w:p>
    <w:p w:rsidR="00F944D3" w:rsidRPr="00717DB1" w:rsidRDefault="008A50A3" w:rsidP="00031375">
      <w:pPr>
        <w:pStyle w:val="Heading2"/>
        <w:spacing w:line="276" w:lineRule="auto"/>
        <w:rPr>
          <w:spacing w:val="1"/>
          <w:szCs w:val="24"/>
          <w:lang w:val="en-US" w:eastAsia="en-US"/>
        </w:rPr>
      </w:pPr>
      <w:bookmarkStart w:id="76" w:name="_Toc126247838"/>
      <w:r w:rsidRPr="00717DB1">
        <w:rPr>
          <w:spacing w:val="1"/>
          <w:szCs w:val="24"/>
          <w:lang w:val="en-US" w:eastAsia="en-US"/>
        </w:rPr>
        <w:t>3</w:t>
      </w:r>
      <w:r w:rsidR="00F944D3" w:rsidRPr="00717DB1">
        <w:rPr>
          <w:spacing w:val="1"/>
          <w:szCs w:val="24"/>
          <w:lang w:val="en-US" w:eastAsia="en-US"/>
        </w:rPr>
        <w:t>.</w:t>
      </w:r>
      <w:r w:rsidRPr="00717DB1">
        <w:rPr>
          <w:spacing w:val="1"/>
          <w:szCs w:val="24"/>
          <w:lang w:val="en-US" w:eastAsia="en-US"/>
        </w:rPr>
        <w:t>8</w:t>
      </w:r>
      <w:r w:rsidR="00F944D3" w:rsidRPr="00717DB1">
        <w:rPr>
          <w:spacing w:val="1"/>
          <w:szCs w:val="24"/>
          <w:lang w:val="en-US" w:eastAsia="en-US"/>
        </w:rPr>
        <w:t xml:space="preserve"> </w:t>
      </w:r>
      <w:bookmarkStart w:id="77" w:name="_Hlk71356816"/>
      <w:bookmarkStart w:id="78" w:name="_Hlk71356290"/>
      <w:bookmarkEnd w:id="36"/>
      <w:bookmarkEnd w:id="37"/>
      <w:bookmarkEnd w:id="75"/>
      <w:r w:rsidR="00F944D3" w:rsidRPr="00717DB1">
        <w:rPr>
          <w:spacing w:val="1"/>
          <w:szCs w:val="24"/>
          <w:lang w:val="en-US" w:eastAsia="en-US"/>
        </w:rPr>
        <w:t>Assessment of safety</w:t>
      </w:r>
      <w:bookmarkEnd w:id="76"/>
    </w:p>
    <w:p w:rsidR="00021CFD" w:rsidRPr="00717DB1" w:rsidRDefault="00021CFD" w:rsidP="00031375">
      <w:pPr>
        <w:spacing w:line="276" w:lineRule="auto"/>
        <w:rPr>
          <w:rFonts w:eastAsia="Times New Roman"/>
          <w:spacing w:val="1"/>
          <w:szCs w:val="24"/>
        </w:rPr>
      </w:pPr>
      <w:r w:rsidRPr="00717DB1">
        <w:rPr>
          <w:rFonts w:eastAsia="Times New Roman"/>
          <w:szCs w:val="24"/>
          <w:lang w:val="en-US" w:eastAsia="en-US"/>
        </w:rPr>
        <w:t xml:space="preserve">Under </w:t>
      </w:r>
      <w:r w:rsidRPr="00717DB1">
        <w:rPr>
          <w:rFonts w:eastAsia="Times New Roman"/>
          <w:spacing w:val="1"/>
          <w:szCs w:val="24"/>
        </w:rPr>
        <w:t>this the section of the protocol, the applicant will provide following:</w:t>
      </w:r>
    </w:p>
    <w:p w:rsidR="00021CFD" w:rsidRPr="00717DB1" w:rsidRDefault="00021CFD" w:rsidP="00467A56">
      <w:pPr>
        <w:numPr>
          <w:ilvl w:val="0"/>
          <w:numId w:val="12"/>
        </w:numPr>
        <w:spacing w:line="276" w:lineRule="auto"/>
        <w:rPr>
          <w:rFonts w:eastAsia="Times New Roman"/>
          <w:spacing w:val="1"/>
          <w:szCs w:val="24"/>
        </w:rPr>
      </w:pPr>
      <w:r w:rsidRPr="00717DB1">
        <w:rPr>
          <w:rFonts w:eastAsia="Times New Roman"/>
          <w:spacing w:val="1"/>
          <w:szCs w:val="24"/>
        </w:rPr>
        <w:t xml:space="preserve">The specification of </w:t>
      </w:r>
      <w:r w:rsidR="001A269F" w:rsidRPr="00717DB1">
        <w:rPr>
          <w:rFonts w:eastAsia="Times New Roman"/>
          <w:spacing w:val="1"/>
          <w:szCs w:val="24"/>
        </w:rPr>
        <w:t>safety</w:t>
      </w:r>
      <w:r w:rsidRPr="00717DB1">
        <w:rPr>
          <w:rFonts w:eastAsia="Times New Roman"/>
          <w:spacing w:val="1"/>
          <w:szCs w:val="24"/>
        </w:rPr>
        <w:t xml:space="preserve"> parameters. </w:t>
      </w:r>
    </w:p>
    <w:p w:rsidR="00021CFD" w:rsidRPr="00717DB1" w:rsidRDefault="00021CFD" w:rsidP="00467A56">
      <w:pPr>
        <w:numPr>
          <w:ilvl w:val="0"/>
          <w:numId w:val="12"/>
        </w:numPr>
        <w:spacing w:line="276" w:lineRule="auto"/>
        <w:rPr>
          <w:rFonts w:eastAsia="Times New Roman"/>
          <w:spacing w:val="1"/>
          <w:szCs w:val="24"/>
        </w:rPr>
      </w:pPr>
      <w:r w:rsidRPr="00717DB1">
        <w:rPr>
          <w:rFonts w:eastAsia="Times New Roman"/>
          <w:spacing w:val="1"/>
          <w:szCs w:val="24"/>
        </w:rPr>
        <w:t xml:space="preserve">The methods and timing for assessing, recording, and analysing of </w:t>
      </w:r>
      <w:r w:rsidR="001A269F" w:rsidRPr="00717DB1">
        <w:rPr>
          <w:rFonts w:eastAsia="Times New Roman"/>
          <w:spacing w:val="1"/>
          <w:szCs w:val="24"/>
        </w:rPr>
        <w:t>safety</w:t>
      </w:r>
      <w:r w:rsidRPr="00717DB1">
        <w:rPr>
          <w:rFonts w:eastAsia="Times New Roman"/>
          <w:spacing w:val="1"/>
          <w:szCs w:val="24"/>
        </w:rPr>
        <w:t xml:space="preserve"> parameters </w:t>
      </w:r>
    </w:p>
    <w:p w:rsidR="00B25DD4" w:rsidRPr="00717DB1" w:rsidRDefault="00636898" w:rsidP="00467A56">
      <w:pPr>
        <w:numPr>
          <w:ilvl w:val="0"/>
          <w:numId w:val="12"/>
        </w:numPr>
        <w:spacing w:line="276" w:lineRule="auto"/>
        <w:rPr>
          <w:rFonts w:eastAsia="Times New Roman"/>
          <w:spacing w:val="1"/>
          <w:szCs w:val="24"/>
        </w:rPr>
      </w:pPr>
      <w:r w:rsidRPr="00717DB1">
        <w:rPr>
          <w:rFonts w:eastAsia="Times New Roman"/>
          <w:spacing w:val="1"/>
          <w:szCs w:val="24"/>
        </w:rPr>
        <w:t>procedures for eliciting reports</w:t>
      </w:r>
      <w:r w:rsidR="0043171D" w:rsidRPr="00717DB1">
        <w:rPr>
          <w:rFonts w:eastAsia="Times New Roman"/>
          <w:spacing w:val="1"/>
          <w:szCs w:val="24"/>
        </w:rPr>
        <w:t xml:space="preserve"> of and for </w:t>
      </w:r>
      <w:r w:rsidRPr="00717DB1">
        <w:rPr>
          <w:rFonts w:eastAsia="Times New Roman"/>
          <w:spacing w:val="1"/>
          <w:szCs w:val="24"/>
        </w:rPr>
        <w:t>recording and reporting adverse event</w:t>
      </w:r>
      <w:r w:rsidR="00445559">
        <w:rPr>
          <w:rFonts w:eastAsia="Times New Roman"/>
          <w:spacing w:val="1"/>
          <w:szCs w:val="24"/>
        </w:rPr>
        <w:t>s</w:t>
      </w:r>
      <w:r w:rsidRPr="00717DB1">
        <w:rPr>
          <w:rFonts w:eastAsia="Times New Roman"/>
          <w:spacing w:val="1"/>
          <w:szCs w:val="24"/>
        </w:rPr>
        <w:t xml:space="preserve"> and intercurrent illnesses</w:t>
      </w:r>
      <w:r w:rsidR="00B25DD4" w:rsidRPr="00717DB1">
        <w:rPr>
          <w:rFonts w:eastAsia="Times New Roman"/>
          <w:spacing w:val="1"/>
          <w:szCs w:val="24"/>
        </w:rPr>
        <w:t>.</w:t>
      </w:r>
      <w:r w:rsidRPr="00717DB1">
        <w:rPr>
          <w:rFonts w:eastAsia="Times New Roman"/>
          <w:spacing w:val="1"/>
          <w:szCs w:val="24"/>
        </w:rPr>
        <w:t xml:space="preserve"> </w:t>
      </w:r>
    </w:p>
    <w:p w:rsidR="00636898" w:rsidRPr="00717DB1" w:rsidRDefault="00636898" w:rsidP="00467A56">
      <w:pPr>
        <w:numPr>
          <w:ilvl w:val="0"/>
          <w:numId w:val="12"/>
        </w:numPr>
        <w:spacing w:line="276" w:lineRule="auto"/>
        <w:rPr>
          <w:rFonts w:eastAsia="Times New Roman"/>
          <w:spacing w:val="1"/>
          <w:szCs w:val="24"/>
        </w:rPr>
      </w:pPr>
      <w:r w:rsidRPr="00717DB1">
        <w:rPr>
          <w:rFonts w:eastAsia="Times New Roman"/>
          <w:spacing w:val="1"/>
          <w:szCs w:val="24"/>
        </w:rPr>
        <w:t xml:space="preserve">the type and duration of the follow-up of </w:t>
      </w:r>
      <w:r w:rsidR="0043171D" w:rsidRPr="00717DB1">
        <w:rPr>
          <w:rFonts w:eastAsia="Times New Roman"/>
          <w:spacing w:val="1"/>
          <w:szCs w:val="24"/>
        </w:rPr>
        <w:t>trial participant</w:t>
      </w:r>
      <w:r w:rsidR="00445559">
        <w:rPr>
          <w:rFonts w:eastAsia="Times New Roman"/>
          <w:spacing w:val="1"/>
          <w:szCs w:val="24"/>
        </w:rPr>
        <w:t>s</w:t>
      </w:r>
      <w:r w:rsidRPr="00717DB1">
        <w:rPr>
          <w:rFonts w:eastAsia="Times New Roman"/>
          <w:spacing w:val="1"/>
          <w:szCs w:val="24"/>
        </w:rPr>
        <w:t xml:space="preserve"> after adverse events</w:t>
      </w:r>
      <w:r w:rsidR="00B25DD4" w:rsidRPr="00717DB1">
        <w:rPr>
          <w:rFonts w:eastAsia="Times New Roman"/>
          <w:spacing w:val="1"/>
          <w:szCs w:val="24"/>
        </w:rPr>
        <w:t>.</w:t>
      </w:r>
    </w:p>
    <w:p w:rsidR="00CD0168" w:rsidRPr="00717DB1" w:rsidRDefault="007E6EB4" w:rsidP="00467A56">
      <w:pPr>
        <w:numPr>
          <w:ilvl w:val="0"/>
          <w:numId w:val="12"/>
        </w:numPr>
        <w:spacing w:line="276" w:lineRule="auto"/>
        <w:rPr>
          <w:rFonts w:eastAsia="Times New Roman"/>
          <w:spacing w:val="1"/>
          <w:szCs w:val="24"/>
        </w:rPr>
      </w:pPr>
      <w:r w:rsidRPr="00717DB1">
        <w:rPr>
          <w:rFonts w:eastAsia="Times New Roman"/>
          <w:spacing w:val="1"/>
          <w:szCs w:val="24"/>
        </w:rPr>
        <w:t>Provision of dealing with adverse events</w:t>
      </w:r>
    </w:p>
    <w:p w:rsidR="00CD0168" w:rsidRPr="00717DB1" w:rsidRDefault="007E6EB4" w:rsidP="00467A56">
      <w:pPr>
        <w:numPr>
          <w:ilvl w:val="0"/>
          <w:numId w:val="12"/>
        </w:numPr>
        <w:spacing w:line="276" w:lineRule="auto"/>
        <w:rPr>
          <w:rFonts w:eastAsia="Times New Roman"/>
          <w:spacing w:val="1"/>
          <w:szCs w:val="24"/>
        </w:rPr>
      </w:pPr>
      <w:r w:rsidRPr="00717DB1">
        <w:rPr>
          <w:rFonts w:eastAsia="Times New Roman"/>
          <w:spacing w:val="1"/>
          <w:szCs w:val="24"/>
        </w:rPr>
        <w:t xml:space="preserve">List of Adverse Event of Special Interest (AESI) and/or Expected Adverse Events information which include </w:t>
      </w:r>
      <w:r w:rsidR="00C75165" w:rsidRPr="00717DB1">
        <w:rPr>
          <w:rFonts w:eastAsia="Times New Roman"/>
          <w:spacing w:val="1"/>
          <w:szCs w:val="24"/>
        </w:rPr>
        <w:t xml:space="preserve">whether </w:t>
      </w:r>
      <w:r w:rsidR="00445559">
        <w:rPr>
          <w:rFonts w:eastAsia="Times New Roman"/>
          <w:spacing w:val="1"/>
          <w:szCs w:val="24"/>
        </w:rPr>
        <w:t xml:space="preserve">the </w:t>
      </w:r>
      <w:r w:rsidR="00C75165" w:rsidRPr="00717DB1">
        <w:rPr>
          <w:rFonts w:eastAsia="Times New Roman"/>
          <w:spacing w:val="1"/>
          <w:szCs w:val="24"/>
        </w:rPr>
        <w:t>event is related to intervention or not, rational for listing each event, expected rate or frequency of each event and laboratory limit if applicable.</w:t>
      </w:r>
    </w:p>
    <w:p w:rsidR="00CD0168" w:rsidRPr="00717DB1" w:rsidRDefault="007E6EB4" w:rsidP="00467A56">
      <w:pPr>
        <w:numPr>
          <w:ilvl w:val="0"/>
          <w:numId w:val="12"/>
        </w:numPr>
        <w:spacing w:line="276" w:lineRule="auto"/>
        <w:rPr>
          <w:rFonts w:eastAsia="Times New Roman"/>
          <w:spacing w:val="1"/>
          <w:szCs w:val="24"/>
        </w:rPr>
      </w:pPr>
      <w:r w:rsidRPr="00717DB1">
        <w:rPr>
          <w:rFonts w:eastAsia="Times New Roman"/>
          <w:spacing w:val="1"/>
          <w:szCs w:val="24"/>
        </w:rPr>
        <w:t xml:space="preserve"> </w:t>
      </w:r>
      <w:r w:rsidR="00CD0168" w:rsidRPr="00717DB1">
        <w:rPr>
          <w:rFonts w:eastAsia="Times New Roman"/>
          <w:spacing w:val="1"/>
          <w:szCs w:val="24"/>
        </w:rPr>
        <w:t>A copy form that will be used to report adverse event</w:t>
      </w:r>
      <w:r w:rsidR="00BC22E7">
        <w:rPr>
          <w:rFonts w:eastAsia="Times New Roman"/>
          <w:spacing w:val="1"/>
          <w:szCs w:val="24"/>
        </w:rPr>
        <w:t>s</w:t>
      </w:r>
    </w:p>
    <w:p w:rsidR="00CD0168" w:rsidRPr="00717DB1" w:rsidRDefault="008A50A3" w:rsidP="00031375">
      <w:pPr>
        <w:pStyle w:val="Heading2"/>
        <w:spacing w:line="276" w:lineRule="auto"/>
        <w:rPr>
          <w:spacing w:val="1"/>
        </w:rPr>
      </w:pPr>
      <w:bookmarkStart w:id="79" w:name="_Toc126247839"/>
      <w:r w:rsidRPr="00717DB1">
        <w:rPr>
          <w:lang w:val="en-US" w:eastAsia="en-US"/>
        </w:rPr>
        <w:lastRenderedPageBreak/>
        <w:t>3</w:t>
      </w:r>
      <w:r w:rsidR="00382F4F" w:rsidRPr="00717DB1">
        <w:rPr>
          <w:lang w:val="en-US" w:eastAsia="en-US"/>
        </w:rPr>
        <w:t>.</w:t>
      </w:r>
      <w:r w:rsidRPr="00717DB1">
        <w:rPr>
          <w:lang w:val="en-US" w:eastAsia="en-US"/>
        </w:rPr>
        <w:t>9</w:t>
      </w:r>
      <w:r w:rsidR="00382F4F" w:rsidRPr="00717DB1">
        <w:rPr>
          <w:lang w:val="en-US" w:eastAsia="en-US"/>
        </w:rPr>
        <w:t xml:space="preserve"> </w:t>
      </w:r>
      <w:r w:rsidR="00CD0168" w:rsidRPr="00717DB1">
        <w:rPr>
          <w:lang w:val="en-US" w:eastAsia="en-US"/>
        </w:rPr>
        <w:t>Trial statistics</w:t>
      </w:r>
      <w:bookmarkEnd w:id="79"/>
    </w:p>
    <w:p w:rsidR="005A7E16" w:rsidRPr="00717DB1" w:rsidRDefault="00382F4F" w:rsidP="00031375">
      <w:pPr>
        <w:spacing w:before="12" w:line="276" w:lineRule="auto"/>
        <w:ind w:right="76"/>
        <w:rPr>
          <w:rFonts w:eastAsia="Times New Roman"/>
          <w:szCs w:val="24"/>
        </w:rPr>
      </w:pPr>
      <w:r w:rsidRPr="00717DB1">
        <w:rPr>
          <w:rFonts w:eastAsia="Times New Roman"/>
          <w:szCs w:val="24"/>
        </w:rPr>
        <w:t xml:space="preserve">This section </w:t>
      </w:r>
      <w:r w:rsidR="00D8484F" w:rsidRPr="00717DB1">
        <w:rPr>
          <w:rFonts w:eastAsia="Times New Roman"/>
          <w:szCs w:val="24"/>
        </w:rPr>
        <w:t>shall</w:t>
      </w:r>
      <w:r w:rsidR="005A7E16" w:rsidRPr="00717DB1">
        <w:rPr>
          <w:rFonts w:eastAsia="Times New Roman"/>
          <w:szCs w:val="24"/>
        </w:rPr>
        <w:t xml:space="preserve"> </w:t>
      </w:r>
      <w:r w:rsidRPr="00717DB1">
        <w:rPr>
          <w:rFonts w:eastAsia="Times New Roman"/>
          <w:szCs w:val="24"/>
        </w:rPr>
        <w:t>contai</w:t>
      </w:r>
      <w:r w:rsidR="005A7E16" w:rsidRPr="00717DB1">
        <w:rPr>
          <w:rFonts w:eastAsia="Times New Roman"/>
          <w:szCs w:val="24"/>
        </w:rPr>
        <w:t>n the following:</w:t>
      </w:r>
    </w:p>
    <w:p w:rsidR="005A7E16" w:rsidRPr="00717DB1" w:rsidRDefault="005A7E16" w:rsidP="00467A56">
      <w:pPr>
        <w:numPr>
          <w:ilvl w:val="0"/>
          <w:numId w:val="13"/>
        </w:numPr>
        <w:tabs>
          <w:tab w:val="left" w:pos="720"/>
          <w:tab w:val="left" w:pos="935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A description of the statistical methods to be employed, including timing of any planned interim analysis.</w:t>
      </w:r>
    </w:p>
    <w:p w:rsidR="005A7E16" w:rsidRPr="00717DB1" w:rsidRDefault="005A7E16" w:rsidP="00467A56">
      <w:pPr>
        <w:numPr>
          <w:ilvl w:val="0"/>
          <w:numId w:val="13"/>
        </w:numPr>
        <w:tabs>
          <w:tab w:val="left" w:pos="720"/>
          <w:tab w:val="left" w:pos="935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The number of participants planned to be enrolled. In multicenter trials, the numbers of enrolled participants projected for each trial site should be specified.</w:t>
      </w:r>
    </w:p>
    <w:p w:rsidR="005A7E16" w:rsidRPr="00717DB1" w:rsidRDefault="005A7E16" w:rsidP="00467A56">
      <w:pPr>
        <w:numPr>
          <w:ilvl w:val="0"/>
          <w:numId w:val="13"/>
        </w:numPr>
        <w:tabs>
          <w:tab w:val="left" w:pos="720"/>
          <w:tab w:val="left" w:pos="935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 xml:space="preserve">Reason for choice of sample size, including reflections on (or calculations of) the power of the trial and clinical justification. </w:t>
      </w:r>
    </w:p>
    <w:p w:rsidR="005A7E16" w:rsidRPr="00717DB1" w:rsidRDefault="005A7E16" w:rsidP="00467A56">
      <w:pPr>
        <w:numPr>
          <w:ilvl w:val="0"/>
          <w:numId w:val="13"/>
        </w:numPr>
        <w:tabs>
          <w:tab w:val="left" w:pos="720"/>
          <w:tab w:val="left" w:pos="935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 xml:space="preserve">The level of significance to be used. </w:t>
      </w:r>
    </w:p>
    <w:p w:rsidR="005A7E16" w:rsidRPr="00717DB1" w:rsidRDefault="005A7E16" w:rsidP="00467A56">
      <w:pPr>
        <w:numPr>
          <w:ilvl w:val="0"/>
          <w:numId w:val="13"/>
        </w:numPr>
        <w:tabs>
          <w:tab w:val="left" w:pos="720"/>
          <w:tab w:val="left" w:pos="935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 xml:space="preserve">Criteria for the termination of the trial </w:t>
      </w:r>
    </w:p>
    <w:p w:rsidR="005A7E16" w:rsidRPr="00717DB1" w:rsidRDefault="005A7E16" w:rsidP="00467A56">
      <w:pPr>
        <w:numPr>
          <w:ilvl w:val="0"/>
          <w:numId w:val="13"/>
        </w:numPr>
        <w:tabs>
          <w:tab w:val="left" w:pos="720"/>
          <w:tab w:val="left" w:pos="935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Methods for data analyses and evaluation of results.</w:t>
      </w:r>
    </w:p>
    <w:p w:rsidR="005A7E16" w:rsidRPr="00717DB1" w:rsidRDefault="005A7E16" w:rsidP="00467A56">
      <w:pPr>
        <w:numPr>
          <w:ilvl w:val="0"/>
          <w:numId w:val="13"/>
        </w:numPr>
        <w:tabs>
          <w:tab w:val="left" w:pos="720"/>
          <w:tab w:val="left" w:pos="935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Procedure for accounting for missing, unused, and spurious data.</w:t>
      </w:r>
    </w:p>
    <w:p w:rsidR="005A7E16" w:rsidRPr="00717DB1" w:rsidRDefault="005A7E16" w:rsidP="00467A56">
      <w:pPr>
        <w:numPr>
          <w:ilvl w:val="0"/>
          <w:numId w:val="13"/>
        </w:numPr>
        <w:tabs>
          <w:tab w:val="left" w:pos="720"/>
          <w:tab w:val="left" w:pos="935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 xml:space="preserve">Procedures for reporting any deviation(s) from the original statistical plan (any deviation(s) from the original statistical plan should be described and justified in protocol and/or in the final report, as appropriate). </w:t>
      </w:r>
    </w:p>
    <w:p w:rsidR="005A7E16" w:rsidRPr="00717DB1" w:rsidRDefault="005A7E16" w:rsidP="00467A56">
      <w:pPr>
        <w:numPr>
          <w:ilvl w:val="0"/>
          <w:numId w:val="13"/>
        </w:numPr>
        <w:tabs>
          <w:tab w:val="left" w:pos="720"/>
          <w:tab w:val="left" w:pos="935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The selection of participants to be included in the analyses (e.g. all randomized participants, all dosed participants, all eligible participants, evaluable participants).</w:t>
      </w:r>
    </w:p>
    <w:p w:rsidR="005A7E16" w:rsidRPr="000A5699" w:rsidRDefault="008A50A3" w:rsidP="000A5699">
      <w:pPr>
        <w:pStyle w:val="Heading2"/>
        <w:spacing w:line="276" w:lineRule="auto"/>
        <w:rPr>
          <w:lang w:val="en-US" w:eastAsia="en-US"/>
        </w:rPr>
      </w:pPr>
      <w:bookmarkStart w:id="80" w:name="_Toc126247840"/>
      <w:r w:rsidRPr="000A5699">
        <w:rPr>
          <w:lang w:val="en-US" w:eastAsia="en-US"/>
        </w:rPr>
        <w:t>3</w:t>
      </w:r>
      <w:r w:rsidR="00CD275C" w:rsidRPr="000A5699">
        <w:rPr>
          <w:lang w:val="en-US" w:eastAsia="en-US"/>
        </w:rPr>
        <w:t>.</w:t>
      </w:r>
      <w:r w:rsidRPr="000A5699">
        <w:rPr>
          <w:lang w:val="en-US" w:eastAsia="en-US"/>
        </w:rPr>
        <w:t>10</w:t>
      </w:r>
      <w:r w:rsidR="00CD275C" w:rsidRPr="000A5699">
        <w:rPr>
          <w:lang w:val="en-US" w:eastAsia="en-US"/>
        </w:rPr>
        <w:t xml:space="preserve"> </w:t>
      </w:r>
      <w:r w:rsidR="00074A43" w:rsidRPr="000A5699">
        <w:rPr>
          <w:lang w:val="en-US" w:eastAsia="en-US"/>
        </w:rPr>
        <w:t>Ethical Consideration</w:t>
      </w:r>
      <w:r w:rsidR="00BC22E7" w:rsidRPr="000A5699">
        <w:rPr>
          <w:lang w:val="en-US" w:eastAsia="en-US"/>
        </w:rPr>
        <w:t>s</w:t>
      </w:r>
      <w:bookmarkEnd w:id="80"/>
    </w:p>
    <w:p w:rsidR="00074A43" w:rsidRPr="00CA497B" w:rsidRDefault="00595E54" w:rsidP="00031375">
      <w:pPr>
        <w:pStyle w:val="ListParagraph"/>
        <w:spacing w:line="276" w:lineRule="auto"/>
        <w:ind w:left="0"/>
        <w:contextualSpacing/>
        <w:rPr>
          <w:rFonts w:ascii="Times New Roman" w:eastAsia="Times New Roman" w:hAnsi="Times New Roman"/>
          <w:sz w:val="24"/>
          <w:szCs w:val="24"/>
          <w:lang w:val="en-US" w:eastAsia="en-US"/>
        </w:rPr>
      </w:pPr>
      <w:r w:rsidRPr="00717DB1">
        <w:rPr>
          <w:rFonts w:ascii="Times New Roman" w:eastAsia="Times New Roman" w:hAnsi="Times New Roman"/>
          <w:sz w:val="24"/>
          <w:szCs w:val="24"/>
          <w:lang w:val="en-US" w:eastAsia="en-US"/>
        </w:rPr>
        <w:t xml:space="preserve">A clinical trial protocol must include a statement of the ethical considerations involved in the proposed trial </w:t>
      </w:r>
      <w:r w:rsidR="00074A43" w:rsidRPr="00717DB1">
        <w:rPr>
          <w:rFonts w:ascii="Times New Roman" w:eastAsia="Times New Roman" w:hAnsi="Times New Roman"/>
          <w:sz w:val="24"/>
          <w:szCs w:val="24"/>
          <w:lang w:val="en-US" w:eastAsia="en-US"/>
        </w:rPr>
        <w:t xml:space="preserve">and informed consent form or otherwise shall be </w:t>
      </w:r>
      <w:r w:rsidRPr="00717DB1">
        <w:rPr>
          <w:rFonts w:ascii="Times New Roman" w:eastAsia="Times New Roman" w:hAnsi="Times New Roman"/>
          <w:sz w:val="24"/>
          <w:szCs w:val="24"/>
          <w:lang w:val="en-US" w:eastAsia="en-US"/>
        </w:rPr>
        <w:t>obtained for each</w:t>
      </w:r>
      <w:r w:rsidR="00074A43" w:rsidRPr="00717DB1">
        <w:rPr>
          <w:rFonts w:ascii="Times New Roman" w:eastAsia="Times New Roman" w:hAnsi="Times New Roman"/>
          <w:sz w:val="24"/>
          <w:szCs w:val="24"/>
          <w:lang w:val="en-US" w:eastAsia="en-US"/>
        </w:rPr>
        <w:t xml:space="preserve"> to the trial participants before </w:t>
      </w:r>
      <w:r w:rsidR="002032A3">
        <w:rPr>
          <w:rFonts w:ascii="Times New Roman" w:eastAsia="Times New Roman" w:hAnsi="Times New Roman"/>
          <w:sz w:val="24"/>
          <w:szCs w:val="24"/>
          <w:lang w:val="en-US" w:eastAsia="en-US"/>
        </w:rPr>
        <w:t>enrollment</w:t>
      </w:r>
      <w:r w:rsidR="00074A43" w:rsidRPr="00717DB1">
        <w:rPr>
          <w:rFonts w:ascii="Times New Roman" w:eastAsia="Times New Roman" w:hAnsi="Times New Roman"/>
          <w:sz w:val="24"/>
          <w:szCs w:val="24"/>
          <w:lang w:val="en-US" w:eastAsia="en-US"/>
        </w:rPr>
        <w:t xml:space="preserve">. </w:t>
      </w:r>
      <w:r w:rsidR="0023702C" w:rsidRPr="00717DB1">
        <w:rPr>
          <w:rFonts w:ascii="Times New Roman" w:eastAsia="Times New Roman" w:hAnsi="Times New Roman"/>
          <w:sz w:val="24"/>
          <w:szCs w:val="24"/>
          <w:lang w:val="en-US" w:eastAsia="en-US"/>
        </w:rPr>
        <w:t>The following bodies are involved in CT review processes i</w:t>
      </w:r>
      <w:r w:rsidR="00CA497B">
        <w:rPr>
          <w:rFonts w:ascii="Times New Roman" w:eastAsia="Times New Roman" w:hAnsi="Times New Roman"/>
          <w:sz w:val="24"/>
          <w:szCs w:val="24"/>
          <w:lang w:val="en-US" w:eastAsia="en-US"/>
        </w:rPr>
        <w:t>n Rwanda.</w:t>
      </w:r>
      <w:r w:rsidR="00CA497B" w:rsidRPr="00CA497B">
        <w:rPr>
          <w:rFonts w:ascii="Times New Roman" w:eastAsia="Times New Roman" w:hAnsi="Times New Roman"/>
          <w:sz w:val="24"/>
          <w:szCs w:val="24"/>
          <w:lang w:val="en-US" w:eastAsia="en-US"/>
        </w:rPr>
        <w:t xml:space="preserve"> </w:t>
      </w:r>
      <w:r w:rsidR="0023702C" w:rsidRPr="00CA497B">
        <w:rPr>
          <w:rFonts w:ascii="Times New Roman" w:eastAsia="Times New Roman" w:hAnsi="Times New Roman"/>
          <w:sz w:val="24"/>
          <w:szCs w:val="24"/>
          <w:lang w:val="en-US" w:eastAsia="en-US"/>
        </w:rPr>
        <w:t>All clinical trials conducted in Rwanda must undergo ethical review by Rwanda National Ethics Committee</w:t>
      </w:r>
      <w:r w:rsidR="00CA497B" w:rsidRPr="00CA497B">
        <w:rPr>
          <w:rFonts w:ascii="Times New Roman" w:eastAsia="Times New Roman" w:hAnsi="Times New Roman"/>
          <w:sz w:val="24"/>
          <w:szCs w:val="24"/>
          <w:lang w:val="en-US" w:eastAsia="en-US"/>
        </w:rPr>
        <w:t>, which is a national independent body</w:t>
      </w:r>
      <w:r w:rsidR="0023702C" w:rsidRPr="00CA497B">
        <w:rPr>
          <w:rFonts w:ascii="Times New Roman" w:eastAsia="Times New Roman" w:hAnsi="Times New Roman"/>
          <w:sz w:val="24"/>
          <w:szCs w:val="24"/>
          <w:lang w:val="en-US" w:eastAsia="en-US"/>
        </w:rPr>
        <w:t xml:space="preserve">. </w:t>
      </w:r>
      <w:r w:rsidR="00074A43" w:rsidRPr="00717DB1">
        <w:rPr>
          <w:rFonts w:ascii="Times New Roman" w:eastAsia="Times New Roman" w:hAnsi="Times New Roman"/>
          <w:sz w:val="24"/>
          <w:szCs w:val="24"/>
          <w:lang w:val="en-US" w:eastAsia="en-US"/>
        </w:rPr>
        <w:t xml:space="preserve">A valid ethical Clearance </w:t>
      </w:r>
      <w:r w:rsidR="00C328D5" w:rsidRPr="00717DB1">
        <w:rPr>
          <w:rFonts w:ascii="Times New Roman" w:eastAsia="Times New Roman" w:hAnsi="Times New Roman"/>
          <w:sz w:val="24"/>
          <w:szCs w:val="24"/>
          <w:lang w:val="en-US" w:eastAsia="en-US"/>
        </w:rPr>
        <w:t xml:space="preserve">Approval </w:t>
      </w:r>
      <w:r w:rsidR="00074A43" w:rsidRPr="00717DB1">
        <w:rPr>
          <w:rFonts w:ascii="Times New Roman" w:eastAsia="Times New Roman" w:hAnsi="Times New Roman"/>
          <w:sz w:val="24"/>
          <w:szCs w:val="24"/>
          <w:lang w:val="en-US" w:eastAsia="en-US"/>
        </w:rPr>
        <w:t xml:space="preserve">shall be provided before the </w:t>
      </w:r>
      <w:r w:rsidR="00E14ACE" w:rsidRPr="00717DB1">
        <w:rPr>
          <w:rFonts w:ascii="Times New Roman" w:eastAsia="Times New Roman" w:hAnsi="Times New Roman"/>
          <w:sz w:val="24"/>
          <w:szCs w:val="24"/>
          <w:lang w:val="en-US" w:eastAsia="en-US"/>
        </w:rPr>
        <w:t>A</w:t>
      </w:r>
      <w:r w:rsidR="00074A43" w:rsidRPr="00717DB1">
        <w:rPr>
          <w:rFonts w:ascii="Times New Roman" w:eastAsia="Times New Roman" w:hAnsi="Times New Roman"/>
          <w:sz w:val="24"/>
          <w:szCs w:val="24"/>
          <w:lang w:val="en-US" w:eastAsia="en-US"/>
        </w:rPr>
        <w:t>uthority issue</w:t>
      </w:r>
      <w:r w:rsidR="00445559">
        <w:rPr>
          <w:rFonts w:ascii="Times New Roman" w:eastAsia="Times New Roman" w:hAnsi="Times New Roman"/>
          <w:sz w:val="24"/>
          <w:szCs w:val="24"/>
          <w:lang w:val="en-US" w:eastAsia="en-US"/>
        </w:rPr>
        <w:t>s</w:t>
      </w:r>
      <w:r w:rsidR="00074A43" w:rsidRPr="00717DB1">
        <w:rPr>
          <w:rFonts w:ascii="Times New Roman" w:eastAsia="Times New Roman" w:hAnsi="Times New Roman"/>
          <w:sz w:val="24"/>
          <w:szCs w:val="24"/>
          <w:lang w:val="en-US" w:eastAsia="en-US"/>
        </w:rPr>
        <w:t xml:space="preserve"> an authorization for clinical trial conduction in Rwanda.</w:t>
      </w:r>
    </w:p>
    <w:p w:rsidR="00074A43" w:rsidRPr="000A5699" w:rsidRDefault="008A50A3" w:rsidP="00031375">
      <w:pPr>
        <w:pStyle w:val="Heading2"/>
        <w:spacing w:line="276" w:lineRule="auto"/>
        <w:rPr>
          <w:lang w:val="en-US" w:eastAsia="en-US"/>
        </w:rPr>
      </w:pPr>
      <w:bookmarkStart w:id="81" w:name="_Toc59518832"/>
      <w:bookmarkStart w:id="82" w:name="_Toc126247841"/>
      <w:r w:rsidRPr="000A5699">
        <w:rPr>
          <w:lang w:val="en-US" w:eastAsia="en-US"/>
        </w:rPr>
        <w:t>3</w:t>
      </w:r>
      <w:r w:rsidR="00C328D5" w:rsidRPr="000A5699">
        <w:rPr>
          <w:lang w:val="en-US" w:eastAsia="en-US"/>
        </w:rPr>
        <w:t>.1</w:t>
      </w:r>
      <w:r w:rsidRPr="000A5699">
        <w:rPr>
          <w:lang w:val="en-US" w:eastAsia="en-US"/>
        </w:rPr>
        <w:t>1</w:t>
      </w:r>
      <w:r w:rsidR="00C328D5" w:rsidRPr="000A5699">
        <w:rPr>
          <w:lang w:val="en-US" w:eastAsia="en-US"/>
        </w:rPr>
        <w:t xml:space="preserve"> </w:t>
      </w:r>
      <w:r w:rsidR="00074A43" w:rsidRPr="000A5699">
        <w:rPr>
          <w:lang w:val="en-US" w:eastAsia="en-US"/>
        </w:rPr>
        <w:t>Data Handling and Record Keeping</w:t>
      </w:r>
      <w:bookmarkEnd w:id="81"/>
      <w:bookmarkEnd w:id="82"/>
    </w:p>
    <w:p w:rsidR="00074A43" w:rsidRDefault="00074A43" w:rsidP="00031375">
      <w:pPr>
        <w:tabs>
          <w:tab w:val="left" w:pos="800"/>
          <w:tab w:val="left" w:pos="9356"/>
        </w:tabs>
        <w:spacing w:before="10" w:after="6" w:line="276" w:lineRule="auto"/>
        <w:ind w:right="4"/>
        <w:contextualSpacing/>
        <w:rPr>
          <w:rFonts w:eastAsia="Times New Roman"/>
          <w:b/>
          <w:bCs/>
          <w:szCs w:val="24"/>
          <w:lang w:val="en-US" w:eastAsia="en-US"/>
        </w:rPr>
      </w:pPr>
    </w:p>
    <w:p w:rsidR="005A481A" w:rsidRPr="00D46C92" w:rsidRDefault="005A481A" w:rsidP="00031375">
      <w:pPr>
        <w:tabs>
          <w:tab w:val="left" w:pos="800"/>
          <w:tab w:val="left" w:pos="9356"/>
        </w:tabs>
        <w:spacing w:before="10" w:after="6" w:line="276" w:lineRule="auto"/>
        <w:ind w:right="4"/>
        <w:contextualSpacing/>
        <w:rPr>
          <w:rFonts w:eastAsia="Times New Roman"/>
          <w:szCs w:val="24"/>
          <w:lang w:val="en-US" w:eastAsia="en-US"/>
        </w:rPr>
      </w:pPr>
      <w:r w:rsidRPr="00D46C92">
        <w:rPr>
          <w:rFonts w:eastAsia="Times New Roman"/>
          <w:szCs w:val="24"/>
          <w:lang w:val="en-US" w:eastAsia="en-US"/>
        </w:rPr>
        <w:t>Research record keeping is not just simply storing the data or notes after publication</w:t>
      </w:r>
      <w:r w:rsidR="006003CE">
        <w:rPr>
          <w:rFonts w:eastAsia="Times New Roman"/>
          <w:szCs w:val="24"/>
          <w:lang w:val="en-US" w:eastAsia="en-US"/>
        </w:rPr>
        <w:t>. I</w:t>
      </w:r>
      <w:r w:rsidRPr="00D46C92">
        <w:rPr>
          <w:rFonts w:eastAsia="Times New Roman"/>
          <w:szCs w:val="24"/>
          <w:lang w:val="en-US" w:eastAsia="en-US"/>
        </w:rPr>
        <w:t>t also includes careful recording, clear documentation and proper management of records during and after the research activities</w:t>
      </w:r>
      <w:r w:rsidR="006003CE">
        <w:rPr>
          <w:rFonts w:eastAsia="Times New Roman"/>
          <w:szCs w:val="24"/>
          <w:lang w:val="en-US" w:eastAsia="en-US"/>
        </w:rPr>
        <w:t>. This include but not limited to:</w:t>
      </w:r>
    </w:p>
    <w:p w:rsidR="00074A43" w:rsidRPr="00717DB1" w:rsidRDefault="00074A43" w:rsidP="00467A56">
      <w:pPr>
        <w:numPr>
          <w:ilvl w:val="0"/>
          <w:numId w:val="57"/>
        </w:numPr>
        <w:spacing w:before="10" w:after="6" w:line="276" w:lineRule="auto"/>
        <w:ind w:left="720" w:right="4"/>
        <w:contextualSpacing/>
        <w:rPr>
          <w:rFonts w:eastAsia="Times New Roman"/>
          <w:szCs w:val="24"/>
          <w:lang w:val="en-US" w:eastAsia="en-US"/>
        </w:rPr>
      </w:pPr>
      <w:r w:rsidRPr="00717DB1">
        <w:rPr>
          <w:rFonts w:eastAsia="Times New Roman"/>
          <w:szCs w:val="24"/>
          <w:lang w:val="en-US" w:eastAsia="en-US"/>
        </w:rPr>
        <w:t>Procedure for keeping a list of participants and detailed records indicated on the case report form (CRF) for each individual taking part in the trial.</w:t>
      </w:r>
    </w:p>
    <w:p w:rsidR="00074A43" w:rsidRPr="00717DB1" w:rsidRDefault="00074A43" w:rsidP="00467A56">
      <w:pPr>
        <w:numPr>
          <w:ilvl w:val="0"/>
          <w:numId w:val="57"/>
        </w:numPr>
        <w:spacing w:before="10" w:after="6" w:line="276" w:lineRule="auto"/>
        <w:ind w:left="720" w:right="4"/>
        <w:contextualSpacing/>
        <w:rPr>
          <w:rFonts w:eastAsia="Times New Roman"/>
          <w:szCs w:val="24"/>
          <w:lang w:val="en-US" w:eastAsia="en-US"/>
        </w:rPr>
      </w:pPr>
      <w:r w:rsidRPr="00717DB1">
        <w:rPr>
          <w:rFonts w:eastAsia="Times New Roman"/>
          <w:szCs w:val="24"/>
          <w:lang w:val="en-US" w:eastAsia="en-US"/>
        </w:rPr>
        <w:t xml:space="preserve">All clinical and experimental data (electronic or paper) shall be kept in a secured place for a period of twenty (20) years for </w:t>
      </w:r>
      <w:r w:rsidR="0047777C">
        <w:rPr>
          <w:rFonts w:eastAsia="Times New Roman"/>
          <w:szCs w:val="24"/>
          <w:lang w:val="en-US" w:eastAsia="en-US"/>
        </w:rPr>
        <w:t>market authorization</w:t>
      </w:r>
      <w:r w:rsidRPr="00717DB1">
        <w:rPr>
          <w:rFonts w:eastAsia="Times New Roman"/>
          <w:szCs w:val="24"/>
          <w:lang w:val="en-US" w:eastAsia="en-US"/>
        </w:rPr>
        <w:t xml:space="preserve"> after completion of the trial and be made readily available for review upon request by the Authority. </w:t>
      </w:r>
    </w:p>
    <w:p w:rsidR="00074A43" w:rsidRPr="00717DB1" w:rsidRDefault="00074A43" w:rsidP="00467A56">
      <w:pPr>
        <w:numPr>
          <w:ilvl w:val="0"/>
          <w:numId w:val="57"/>
        </w:numPr>
        <w:spacing w:line="276" w:lineRule="auto"/>
        <w:ind w:left="720" w:right="4"/>
        <w:contextualSpacing/>
        <w:rPr>
          <w:rFonts w:eastAsia="Times New Roman"/>
          <w:szCs w:val="24"/>
          <w:lang w:val="en-US" w:eastAsia="en-US"/>
        </w:rPr>
      </w:pPr>
      <w:r w:rsidRPr="00717DB1">
        <w:rPr>
          <w:rFonts w:eastAsia="Times New Roman"/>
          <w:szCs w:val="24"/>
          <w:lang w:val="en-US" w:eastAsia="en-US"/>
        </w:rPr>
        <w:t>The protocol, documents, case report forms, Informed Consent Forms and other trial related documents should be retained for at least ten (10) years by the sponsor; and the trial subject’s documents should be retained for at least ten (10) years by the medical institution. The subject identification codes should be retained by the investigator and the sponsor for at least ten (10) years.</w:t>
      </w:r>
    </w:p>
    <w:p w:rsidR="00074A43" w:rsidRPr="000A5699" w:rsidRDefault="000A5699" w:rsidP="000A5699">
      <w:pPr>
        <w:pStyle w:val="Heading2"/>
        <w:spacing w:line="276" w:lineRule="auto"/>
        <w:rPr>
          <w:lang w:val="en-US" w:eastAsia="en-US"/>
        </w:rPr>
      </w:pPr>
      <w:bookmarkStart w:id="83" w:name="_Toc59518833"/>
      <w:bookmarkStart w:id="84" w:name="_Toc126247842"/>
      <w:r>
        <w:rPr>
          <w:lang w:val="en-US" w:eastAsia="en-US"/>
        </w:rPr>
        <w:t xml:space="preserve">3.12 </w:t>
      </w:r>
      <w:r w:rsidR="00074A43" w:rsidRPr="000A5699">
        <w:rPr>
          <w:lang w:val="en-US" w:eastAsia="en-US"/>
        </w:rPr>
        <w:t>Publication of clinical trial report</w:t>
      </w:r>
      <w:bookmarkEnd w:id="83"/>
      <w:bookmarkEnd w:id="84"/>
      <w:r w:rsidR="00074A43" w:rsidRPr="000A5699">
        <w:rPr>
          <w:lang w:val="en-US" w:eastAsia="en-US"/>
        </w:rPr>
        <w:t xml:space="preserve"> </w:t>
      </w:r>
    </w:p>
    <w:p w:rsidR="001C559E" w:rsidRPr="00717DB1" w:rsidRDefault="001C559E" w:rsidP="00031375">
      <w:pPr>
        <w:tabs>
          <w:tab w:val="left" w:pos="709"/>
        </w:tabs>
        <w:spacing w:line="276" w:lineRule="auto"/>
        <w:ind w:left="420" w:right="4"/>
        <w:contextualSpacing/>
        <w:rPr>
          <w:rFonts w:eastAsia="Times New Roman"/>
          <w:szCs w:val="24"/>
          <w:lang w:val="en-US" w:eastAsia="en-US"/>
        </w:rPr>
      </w:pPr>
    </w:p>
    <w:p w:rsidR="00314B26" w:rsidRPr="00717DB1" w:rsidRDefault="00E90999" w:rsidP="002805BA">
      <w:pPr>
        <w:tabs>
          <w:tab w:val="left" w:pos="709"/>
        </w:tabs>
        <w:spacing w:line="276" w:lineRule="auto"/>
        <w:ind w:right="4"/>
        <w:contextualSpacing/>
        <w:rPr>
          <w:rFonts w:eastAsia="Times New Roman"/>
          <w:szCs w:val="24"/>
          <w:lang w:val="en-US" w:eastAsia="en-US"/>
        </w:rPr>
      </w:pPr>
      <w:r w:rsidRPr="00717DB1">
        <w:rPr>
          <w:szCs w:val="24"/>
          <w:lang w:val="en-US" w:eastAsia="en-US"/>
        </w:rPr>
        <w:lastRenderedPageBreak/>
        <w:t>The principal investigator or sponsor has a duty and right to publish trial results</w:t>
      </w:r>
      <w:r w:rsidR="00A95BFF" w:rsidRPr="00717DB1">
        <w:rPr>
          <w:szCs w:val="24"/>
          <w:lang w:val="en-US" w:eastAsia="en-US"/>
        </w:rPr>
        <w:t>.</w:t>
      </w:r>
      <w:r w:rsidR="001C559E" w:rsidRPr="00717DB1">
        <w:rPr>
          <w:rFonts w:eastAsia="Times New Roman"/>
          <w:szCs w:val="24"/>
          <w:lang w:val="en-US" w:eastAsia="en-US"/>
        </w:rPr>
        <w:t xml:space="preserve"> The publication policy, if not addressed in a separate agreement</w:t>
      </w:r>
      <w:r w:rsidR="00D854CD" w:rsidRPr="00717DB1">
        <w:rPr>
          <w:rFonts w:eastAsia="Times New Roman"/>
          <w:szCs w:val="24"/>
          <w:lang w:val="en-US" w:eastAsia="en-US"/>
        </w:rPr>
        <w:t xml:space="preserve">, </w:t>
      </w:r>
      <w:r w:rsidR="001C559E" w:rsidRPr="00717DB1">
        <w:rPr>
          <w:rFonts w:eastAsia="Times New Roman"/>
          <w:szCs w:val="24"/>
          <w:lang w:val="en-US" w:eastAsia="en-US"/>
        </w:rPr>
        <w:t>including a plan for the dissemination of the results (publishing plan)</w:t>
      </w:r>
      <w:r w:rsidR="00D854CD" w:rsidRPr="00717DB1">
        <w:rPr>
          <w:rFonts w:eastAsia="Times New Roman"/>
          <w:szCs w:val="24"/>
          <w:lang w:val="en-US" w:eastAsia="en-US"/>
        </w:rPr>
        <w:t xml:space="preserve"> shall be provided as </w:t>
      </w:r>
      <w:r w:rsidR="00793673">
        <w:rPr>
          <w:rFonts w:eastAsia="Times New Roman"/>
          <w:szCs w:val="24"/>
          <w:lang w:val="en-US" w:eastAsia="en-US"/>
        </w:rPr>
        <w:t xml:space="preserve">an </w:t>
      </w:r>
      <w:r w:rsidR="00D854CD" w:rsidRPr="00717DB1">
        <w:rPr>
          <w:rFonts w:eastAsia="Times New Roman"/>
          <w:szCs w:val="24"/>
          <w:lang w:val="en-US" w:eastAsia="en-US"/>
        </w:rPr>
        <w:t xml:space="preserve">annex to the trial protocol. </w:t>
      </w:r>
      <w:r w:rsidR="00314B26" w:rsidRPr="00717DB1">
        <w:rPr>
          <w:rFonts w:eastAsia="Times New Roman"/>
          <w:szCs w:val="24"/>
          <w:lang w:val="en-US" w:eastAsia="en-US"/>
        </w:rPr>
        <w:t xml:space="preserve">Prior to publication, sponsor or principal investigator </w:t>
      </w:r>
      <w:r w:rsidR="00F87503" w:rsidRPr="00717DB1">
        <w:rPr>
          <w:rFonts w:eastAsia="Times New Roman"/>
          <w:szCs w:val="24"/>
          <w:lang w:val="en-US" w:eastAsia="en-US"/>
        </w:rPr>
        <w:t>is required to convene a dissemination meeting among stakeholders and all parties involved.</w:t>
      </w:r>
    </w:p>
    <w:p w:rsidR="00314B26" w:rsidRPr="00717DB1" w:rsidRDefault="00314B26" w:rsidP="00274F04">
      <w:pPr>
        <w:autoSpaceDE w:val="0"/>
        <w:autoSpaceDN w:val="0"/>
        <w:adjustRightInd w:val="0"/>
        <w:spacing w:line="276" w:lineRule="auto"/>
        <w:rPr>
          <w:rFonts w:eastAsia="Times New Roman"/>
          <w:szCs w:val="24"/>
          <w:lang w:val="en-US" w:eastAsia="en-US"/>
        </w:rPr>
      </w:pPr>
    </w:p>
    <w:p w:rsidR="00E90999" w:rsidRDefault="007C1747" w:rsidP="008A1216">
      <w:pPr>
        <w:autoSpaceDE w:val="0"/>
        <w:autoSpaceDN w:val="0"/>
        <w:adjustRightInd w:val="0"/>
        <w:spacing w:line="276" w:lineRule="auto"/>
        <w:rPr>
          <w:szCs w:val="24"/>
          <w:lang w:val="en-US" w:eastAsia="en-US"/>
        </w:rPr>
      </w:pPr>
      <w:r w:rsidRPr="00717DB1">
        <w:rPr>
          <w:rFonts w:eastAsia="Times New Roman"/>
          <w:szCs w:val="24"/>
          <w:lang w:val="en-US" w:eastAsia="en-US"/>
        </w:rPr>
        <w:t>During the</w:t>
      </w:r>
      <w:r w:rsidR="00A95BFF" w:rsidRPr="00717DB1">
        <w:rPr>
          <w:rFonts w:eastAsia="Times New Roman"/>
          <w:szCs w:val="24"/>
          <w:lang w:val="en-US" w:eastAsia="en-US"/>
        </w:rPr>
        <w:t xml:space="preserve"> publication of the </w:t>
      </w:r>
      <w:r w:rsidRPr="00717DB1">
        <w:rPr>
          <w:rFonts w:eastAsia="Times New Roman"/>
          <w:szCs w:val="24"/>
          <w:lang w:val="en-US" w:eastAsia="en-US"/>
        </w:rPr>
        <w:t xml:space="preserve">trial </w:t>
      </w:r>
      <w:r w:rsidR="00A95BFF" w:rsidRPr="00717DB1">
        <w:rPr>
          <w:rFonts w:eastAsia="Times New Roman"/>
          <w:szCs w:val="24"/>
          <w:lang w:val="en-US" w:eastAsia="en-US"/>
        </w:rPr>
        <w:t xml:space="preserve">results, the investigators are obliged to preserve the accuracy of the results. </w:t>
      </w:r>
      <w:r w:rsidR="00E90999" w:rsidRPr="00717DB1">
        <w:rPr>
          <w:szCs w:val="24"/>
          <w:lang w:val="en-US" w:eastAsia="en-US"/>
        </w:rPr>
        <w:t>For</w:t>
      </w:r>
      <w:r w:rsidR="00A95BFF" w:rsidRPr="00717DB1">
        <w:rPr>
          <w:szCs w:val="24"/>
          <w:lang w:val="en-US" w:eastAsia="en-US"/>
        </w:rPr>
        <w:t xml:space="preserve"> </w:t>
      </w:r>
      <w:r w:rsidR="00E90999" w:rsidRPr="00717DB1">
        <w:rPr>
          <w:szCs w:val="24"/>
          <w:lang w:val="en-US" w:eastAsia="en-US"/>
        </w:rPr>
        <w:t>collaborative studies and multi-centre trials, publication conditions need</w:t>
      </w:r>
      <w:r w:rsidR="00A95BFF" w:rsidRPr="00717DB1">
        <w:rPr>
          <w:szCs w:val="24"/>
          <w:lang w:val="en-US" w:eastAsia="en-US"/>
        </w:rPr>
        <w:t xml:space="preserve"> </w:t>
      </w:r>
      <w:r w:rsidR="00E90999" w:rsidRPr="00717DB1">
        <w:rPr>
          <w:szCs w:val="24"/>
          <w:lang w:val="en-US" w:eastAsia="en-US"/>
        </w:rPr>
        <w:t xml:space="preserve">to be clearly outlined in the protocol and </w:t>
      </w:r>
      <w:r w:rsidR="00A95BFF" w:rsidRPr="00717DB1">
        <w:rPr>
          <w:szCs w:val="24"/>
          <w:lang w:val="en-US" w:eastAsia="en-US"/>
        </w:rPr>
        <w:t xml:space="preserve">authorized </w:t>
      </w:r>
      <w:r w:rsidR="00E90999" w:rsidRPr="00717DB1">
        <w:rPr>
          <w:szCs w:val="24"/>
          <w:lang w:val="en-US" w:eastAsia="en-US"/>
        </w:rPr>
        <w:t>by the relevant regulatory authorities</w:t>
      </w:r>
    </w:p>
    <w:p w:rsidR="00DF7E2D" w:rsidRPr="00717DB1" w:rsidRDefault="008A50A3" w:rsidP="00031375">
      <w:pPr>
        <w:pStyle w:val="Heading2"/>
        <w:spacing w:line="276" w:lineRule="auto"/>
        <w:rPr>
          <w:lang w:val="en-US" w:eastAsia="en-US"/>
        </w:rPr>
      </w:pPr>
      <w:bookmarkStart w:id="85" w:name="_Toc126247843"/>
      <w:r w:rsidRPr="00717DB1">
        <w:rPr>
          <w:lang w:val="en-US" w:eastAsia="en-US"/>
        </w:rPr>
        <w:t>3</w:t>
      </w:r>
      <w:r w:rsidR="00D1401C" w:rsidRPr="00717DB1">
        <w:rPr>
          <w:lang w:val="en-US" w:eastAsia="en-US"/>
        </w:rPr>
        <w:t>.</w:t>
      </w:r>
      <w:r w:rsidRPr="00717DB1">
        <w:rPr>
          <w:lang w:val="en-US" w:eastAsia="en-US"/>
        </w:rPr>
        <w:t>13</w:t>
      </w:r>
      <w:r w:rsidR="00D1401C" w:rsidRPr="00717DB1">
        <w:rPr>
          <w:lang w:val="en-US" w:eastAsia="en-US"/>
        </w:rPr>
        <w:t xml:space="preserve"> </w:t>
      </w:r>
      <w:r w:rsidR="00DF7E2D" w:rsidRPr="00717DB1">
        <w:rPr>
          <w:lang w:val="en-US" w:eastAsia="en-US"/>
        </w:rPr>
        <w:t>Protocol Amendment</w:t>
      </w:r>
      <w:bookmarkEnd w:id="85"/>
    </w:p>
    <w:p w:rsidR="00DF7E2D" w:rsidRDefault="00DF7E2D" w:rsidP="00031375">
      <w:pPr>
        <w:shd w:val="clear" w:color="auto" w:fill="FFFFFF"/>
        <w:spacing w:before="9" w:line="276" w:lineRule="auto"/>
        <w:rPr>
          <w:bCs/>
          <w:lang w:val="en-US" w:eastAsia="en-US"/>
        </w:rPr>
      </w:pPr>
    </w:p>
    <w:p w:rsidR="00DF7E2D" w:rsidRDefault="003C5180" w:rsidP="003C5180">
      <w:pPr>
        <w:pStyle w:val="NoSpacing"/>
        <w:spacing w:line="276" w:lineRule="auto"/>
        <w:rPr>
          <w:bCs/>
          <w:lang w:val="en-US" w:eastAsia="en-US"/>
        </w:rPr>
      </w:pPr>
      <w:r w:rsidRPr="006842C5">
        <w:rPr>
          <w:rStyle w:val="fontstyle01"/>
          <w:lang w:val="en-GB"/>
        </w:rPr>
        <w:t>Amendments relating to the conduct, design, methodology, investigational product, or the investigator or site(s) of the clinical trial and which may have substantial impact</w:t>
      </w:r>
      <w:r w:rsidRPr="006842C5">
        <w:rPr>
          <w:color w:val="000000"/>
          <w:lang w:val="en-GB"/>
        </w:rPr>
        <w:t xml:space="preserve"> </w:t>
      </w:r>
      <w:r w:rsidRPr="006842C5">
        <w:rPr>
          <w:rStyle w:val="fontstyle01"/>
          <w:lang w:val="en-GB"/>
        </w:rPr>
        <w:t>on the safety or rights of the participant or on the reliability and robustness of the data generated in the clinical trial, shall be subject to approval by the Authority.</w:t>
      </w:r>
      <w:r w:rsidR="00216DC4" w:rsidRPr="00717DB1">
        <w:rPr>
          <w:bCs/>
          <w:lang w:val="en-US" w:eastAsia="en-US"/>
        </w:rPr>
        <w:t xml:space="preserve"> </w:t>
      </w:r>
      <w:r w:rsidR="00DF7E2D" w:rsidRPr="00717DB1">
        <w:rPr>
          <w:bCs/>
          <w:lang w:val="en-US" w:eastAsia="en-US"/>
        </w:rPr>
        <w:t xml:space="preserve">If such amendments are necessary to protect the life of participants, an urgent amendment may be carried out but the investigator shall inform the ethics committee and the Authority of such amendments </w:t>
      </w:r>
      <w:r>
        <w:rPr>
          <w:bCs/>
          <w:lang w:val="en-US" w:eastAsia="en-US"/>
        </w:rPr>
        <w:t>in a</w:t>
      </w:r>
      <w:r w:rsidR="00DF7E2D" w:rsidRPr="00717DB1">
        <w:rPr>
          <w:bCs/>
          <w:lang w:val="en-US" w:eastAsia="en-US"/>
        </w:rPr>
        <w:t xml:space="preserve"> written report within forty-eight (48) hours.</w:t>
      </w:r>
    </w:p>
    <w:p w:rsidR="00100EF3" w:rsidRDefault="00100EF3" w:rsidP="003C5180">
      <w:pPr>
        <w:pStyle w:val="NoSpacing"/>
        <w:spacing w:line="276" w:lineRule="auto"/>
        <w:rPr>
          <w:bCs/>
          <w:lang w:val="en-US" w:eastAsia="en-US"/>
        </w:rPr>
      </w:pPr>
    </w:p>
    <w:p w:rsidR="00100EF3" w:rsidRPr="00717DB1" w:rsidRDefault="00100EF3" w:rsidP="00100EF3">
      <w:pPr>
        <w:shd w:val="clear" w:color="auto" w:fill="FFFFFF"/>
        <w:spacing w:before="9" w:line="276" w:lineRule="auto"/>
        <w:rPr>
          <w:b/>
          <w:lang w:val="en-US" w:eastAsia="en-US"/>
        </w:rPr>
      </w:pPr>
      <w:r w:rsidRPr="000F7ADB">
        <w:rPr>
          <w:lang w:val="en-GB"/>
        </w:rPr>
        <w:t xml:space="preserve">In case of </w:t>
      </w:r>
      <w:r>
        <w:rPr>
          <w:lang w:val="en-GB"/>
        </w:rPr>
        <w:t>changes not affecting the prementioned circumstances</w:t>
      </w:r>
      <w:r w:rsidRPr="000F7ADB">
        <w:rPr>
          <w:lang w:val="en-GB"/>
        </w:rPr>
        <w:t>, t</w:t>
      </w:r>
      <w:r>
        <w:rPr>
          <w:lang w:val="en-GB"/>
        </w:rPr>
        <w:t xml:space="preserve">he Authority should be notified </w:t>
      </w:r>
      <w:r w:rsidRPr="00717DB1">
        <w:rPr>
          <w:bCs/>
          <w:lang w:val="en-US" w:eastAsia="en-US"/>
        </w:rPr>
        <w:t xml:space="preserve">reasons for, and </w:t>
      </w:r>
      <w:r>
        <w:rPr>
          <w:bCs/>
          <w:lang w:val="en-US" w:eastAsia="en-US"/>
        </w:rPr>
        <w:t>description (</w:t>
      </w:r>
      <w:r w:rsidRPr="00717DB1">
        <w:rPr>
          <w:bCs/>
          <w:lang w:val="en-US" w:eastAsia="en-US"/>
        </w:rPr>
        <w:t>s</w:t>
      </w:r>
      <w:r>
        <w:rPr>
          <w:bCs/>
          <w:lang w:val="en-US" w:eastAsia="en-US"/>
        </w:rPr>
        <w:t>) of the changes</w:t>
      </w:r>
      <w:r w:rsidRPr="00717DB1">
        <w:rPr>
          <w:bCs/>
          <w:lang w:val="en-US" w:eastAsia="en-US"/>
        </w:rPr>
        <w:t>.</w:t>
      </w:r>
      <w:r>
        <w:rPr>
          <w:bCs/>
          <w:lang w:val="en-US" w:eastAsia="en-US"/>
        </w:rPr>
        <w:t xml:space="preserve"> </w:t>
      </w:r>
      <w:r w:rsidRPr="00717DB1">
        <w:rPr>
          <w:bCs/>
          <w:lang w:val="en-US" w:eastAsia="en-US"/>
        </w:rPr>
        <w:t xml:space="preserve"> </w:t>
      </w:r>
      <w:r>
        <w:rPr>
          <w:bCs/>
          <w:lang w:val="en-US" w:eastAsia="en-US"/>
        </w:rPr>
        <w:t xml:space="preserve">A list of amendment(s) and changes is attached as </w:t>
      </w:r>
      <w:r w:rsidRPr="00100EF3">
        <w:rPr>
          <w:b/>
          <w:bCs/>
          <w:highlight w:val="yellow"/>
          <w:lang w:val="en-US" w:eastAsia="en-US"/>
        </w:rPr>
        <w:t>ANNEXURE-XI</w:t>
      </w:r>
      <w:r>
        <w:rPr>
          <w:b/>
          <w:bCs/>
          <w:lang w:val="en-US" w:eastAsia="en-US"/>
        </w:rPr>
        <w:t xml:space="preserve"> </w:t>
      </w:r>
      <w:r w:rsidRPr="00100EF3">
        <w:rPr>
          <w:bCs/>
          <w:lang w:val="en-US" w:eastAsia="en-US"/>
        </w:rPr>
        <w:t>in the Guidelines on Clinical application in Rwanda.</w:t>
      </w:r>
    </w:p>
    <w:p w:rsidR="00100EF3" w:rsidRPr="000F7ADB" w:rsidRDefault="00100EF3" w:rsidP="00100EF3">
      <w:pPr>
        <w:pStyle w:val="NoSpacing"/>
        <w:spacing w:line="276" w:lineRule="auto"/>
        <w:rPr>
          <w:lang w:val="en-GB"/>
        </w:rPr>
      </w:pPr>
      <w:r w:rsidRPr="006842C5">
        <w:rPr>
          <w:lang w:val="en-GB"/>
        </w:rPr>
        <w:t>.</w:t>
      </w:r>
    </w:p>
    <w:p w:rsidR="00100EF3" w:rsidRPr="003C5180" w:rsidRDefault="00100EF3" w:rsidP="003C5180">
      <w:pPr>
        <w:pStyle w:val="NoSpacing"/>
        <w:spacing w:line="276" w:lineRule="auto"/>
        <w:rPr>
          <w:rFonts w:ascii="Times-Roman" w:hAnsi="Times-Roman"/>
          <w:color w:val="000000"/>
          <w:sz w:val="22"/>
          <w:szCs w:val="22"/>
          <w:lang w:val="en-GB"/>
        </w:rPr>
      </w:pPr>
    </w:p>
    <w:p w:rsidR="00C43EC0" w:rsidRPr="00717DB1" w:rsidRDefault="00C43EC0" w:rsidP="00031375">
      <w:pPr>
        <w:shd w:val="clear" w:color="auto" w:fill="FFFFFF"/>
        <w:spacing w:before="9" w:line="276" w:lineRule="auto"/>
        <w:rPr>
          <w:bCs/>
          <w:lang w:val="en-US" w:eastAsia="en-US"/>
        </w:rPr>
      </w:pPr>
    </w:p>
    <w:p w:rsidR="00074A43" w:rsidRPr="00717DB1" w:rsidRDefault="002F48C4" w:rsidP="00031375">
      <w:pPr>
        <w:shd w:val="clear" w:color="auto" w:fill="FFFFFF"/>
        <w:spacing w:before="9" w:line="276" w:lineRule="auto"/>
        <w:rPr>
          <w:b/>
          <w:lang w:val="en-US" w:eastAsia="en-US"/>
        </w:rPr>
      </w:pPr>
      <w:r>
        <w:rPr>
          <w:bCs/>
          <w:lang w:val="en-US" w:eastAsia="en-US"/>
        </w:rPr>
        <w:t>Note that, if t</w:t>
      </w:r>
      <w:r w:rsidR="00DF7E2D" w:rsidRPr="00717DB1">
        <w:rPr>
          <w:bCs/>
          <w:lang w:val="en-US" w:eastAsia="en-US"/>
        </w:rPr>
        <w:t xml:space="preserve">he sponsor may </w:t>
      </w:r>
      <w:r>
        <w:rPr>
          <w:bCs/>
          <w:lang w:val="en-US" w:eastAsia="en-US"/>
        </w:rPr>
        <w:t>change or add the investigational product</w:t>
      </w:r>
      <w:r w:rsidR="00DF7E2D" w:rsidRPr="00717DB1">
        <w:rPr>
          <w:bCs/>
          <w:lang w:val="en-US" w:eastAsia="en-US"/>
        </w:rPr>
        <w:t xml:space="preserve"> after the commencement of the clinic</w:t>
      </w:r>
      <w:r>
        <w:rPr>
          <w:bCs/>
          <w:lang w:val="en-US" w:eastAsia="en-US"/>
        </w:rPr>
        <w:t>al trial</w:t>
      </w:r>
      <w:r w:rsidR="00DF7E2D" w:rsidRPr="00717DB1">
        <w:rPr>
          <w:bCs/>
          <w:lang w:val="en-US" w:eastAsia="en-US"/>
        </w:rPr>
        <w:t xml:space="preserve">, </w:t>
      </w:r>
      <w:r>
        <w:rPr>
          <w:bCs/>
          <w:lang w:val="en-US" w:eastAsia="en-US"/>
        </w:rPr>
        <w:t>he/she shall submit a new application to</w:t>
      </w:r>
      <w:r w:rsidR="00DF7E2D" w:rsidRPr="00717DB1">
        <w:rPr>
          <w:bCs/>
          <w:lang w:val="en-US" w:eastAsia="en-US"/>
        </w:rPr>
        <w:t xml:space="preserve"> the Authorit</w:t>
      </w:r>
      <w:r>
        <w:rPr>
          <w:bCs/>
          <w:lang w:val="en-US" w:eastAsia="en-US"/>
        </w:rPr>
        <w:t xml:space="preserve">y with justification and all application requirements as per the guidelines on </w:t>
      </w:r>
      <w:r w:rsidRPr="00100EF3">
        <w:rPr>
          <w:bCs/>
          <w:lang w:val="en-US" w:eastAsia="en-US"/>
        </w:rPr>
        <w:t>Clinical application in Rwanda</w:t>
      </w:r>
      <w:r w:rsidR="00DF7E2D" w:rsidRPr="00717DB1">
        <w:rPr>
          <w:bCs/>
          <w:lang w:val="en-US" w:eastAsia="en-US"/>
        </w:rPr>
        <w:t>.</w:t>
      </w:r>
      <w:r w:rsidR="00E21536" w:rsidRPr="00717DB1">
        <w:rPr>
          <w:bCs/>
          <w:lang w:val="en-US" w:eastAsia="en-US"/>
        </w:rPr>
        <w:t xml:space="preserve"> </w:t>
      </w:r>
    </w:p>
    <w:p w:rsidR="00074A43" w:rsidRPr="00107BDE" w:rsidRDefault="00006F08" w:rsidP="00107BDE">
      <w:pPr>
        <w:pStyle w:val="Heading1Agency"/>
        <w:numPr>
          <w:ilvl w:val="0"/>
          <w:numId w:val="0"/>
        </w:numPr>
        <w:rPr>
          <w:rFonts w:ascii="Times New Roman" w:hAnsi="Times New Roman" w:cs="Times New Roman"/>
          <w:sz w:val="24"/>
          <w:szCs w:val="24"/>
        </w:rPr>
      </w:pPr>
      <w:bookmarkStart w:id="86" w:name="_Toc126247844"/>
      <w:r w:rsidRPr="00B75F19">
        <w:rPr>
          <w:rFonts w:ascii="Times New Roman" w:hAnsi="Times New Roman" w:cs="Times New Roman"/>
          <w:sz w:val="24"/>
          <w:szCs w:val="24"/>
        </w:rPr>
        <w:t xml:space="preserve">4.0 </w:t>
      </w:r>
      <w:r w:rsidR="004828B7" w:rsidRPr="00B75F19">
        <w:rPr>
          <w:rFonts w:ascii="Times New Roman" w:hAnsi="Times New Roman" w:cs="Times New Roman"/>
          <w:sz w:val="24"/>
          <w:szCs w:val="24"/>
        </w:rPr>
        <w:t xml:space="preserve">TRIAL </w:t>
      </w:r>
      <w:r w:rsidR="004828B7" w:rsidRPr="00107BDE">
        <w:rPr>
          <w:rFonts w:ascii="Times New Roman" w:hAnsi="Times New Roman" w:cs="Times New Roman"/>
          <w:sz w:val="24"/>
          <w:szCs w:val="24"/>
        </w:rPr>
        <w:t>M</w:t>
      </w:r>
      <w:r w:rsidR="004828B7" w:rsidRPr="00B75F19">
        <w:rPr>
          <w:rFonts w:ascii="Times New Roman" w:hAnsi="Times New Roman" w:cs="Times New Roman"/>
          <w:sz w:val="24"/>
          <w:szCs w:val="24"/>
        </w:rPr>
        <w:t>A</w:t>
      </w:r>
      <w:r w:rsidR="004828B7" w:rsidRPr="00107BDE">
        <w:rPr>
          <w:rFonts w:ascii="Times New Roman" w:hAnsi="Times New Roman" w:cs="Times New Roman"/>
          <w:sz w:val="24"/>
          <w:szCs w:val="24"/>
        </w:rPr>
        <w:t>ST</w:t>
      </w:r>
      <w:r w:rsidR="004828B7" w:rsidRPr="00B75F19">
        <w:rPr>
          <w:rFonts w:ascii="Times New Roman" w:hAnsi="Times New Roman" w:cs="Times New Roman"/>
          <w:sz w:val="24"/>
          <w:szCs w:val="24"/>
        </w:rPr>
        <w:t>E</w:t>
      </w:r>
      <w:r w:rsidR="004828B7" w:rsidRPr="00107BDE">
        <w:rPr>
          <w:rFonts w:ascii="Times New Roman" w:hAnsi="Times New Roman" w:cs="Times New Roman"/>
          <w:sz w:val="24"/>
          <w:szCs w:val="24"/>
        </w:rPr>
        <w:t>R</w:t>
      </w:r>
      <w:r w:rsidR="004828B7" w:rsidRPr="00B75F19">
        <w:rPr>
          <w:rFonts w:ascii="Times New Roman" w:hAnsi="Times New Roman" w:cs="Times New Roman"/>
          <w:sz w:val="24"/>
          <w:szCs w:val="24"/>
        </w:rPr>
        <w:t xml:space="preserve"> </w:t>
      </w:r>
      <w:r w:rsidR="004828B7" w:rsidRPr="00107BDE">
        <w:rPr>
          <w:rFonts w:ascii="Times New Roman" w:hAnsi="Times New Roman" w:cs="Times New Roman"/>
          <w:sz w:val="24"/>
          <w:szCs w:val="24"/>
        </w:rPr>
        <w:t>F</w:t>
      </w:r>
      <w:r w:rsidR="004828B7" w:rsidRPr="00B75F19">
        <w:rPr>
          <w:rFonts w:ascii="Times New Roman" w:hAnsi="Times New Roman" w:cs="Times New Roman"/>
          <w:sz w:val="24"/>
          <w:szCs w:val="24"/>
        </w:rPr>
        <w:t>IL</w:t>
      </w:r>
      <w:r w:rsidR="004828B7" w:rsidRPr="00107BDE">
        <w:rPr>
          <w:rFonts w:ascii="Times New Roman" w:hAnsi="Times New Roman" w:cs="Times New Roman"/>
          <w:sz w:val="24"/>
          <w:szCs w:val="24"/>
        </w:rPr>
        <w:t>E</w:t>
      </w:r>
      <w:r w:rsidR="004828B7" w:rsidRPr="00B75F19">
        <w:rPr>
          <w:rFonts w:ascii="Times New Roman" w:hAnsi="Times New Roman" w:cs="Times New Roman"/>
          <w:sz w:val="24"/>
          <w:szCs w:val="24"/>
        </w:rPr>
        <w:t xml:space="preserve"> </w:t>
      </w:r>
      <w:r w:rsidR="004828B7" w:rsidRPr="00107BDE">
        <w:rPr>
          <w:rFonts w:ascii="Times New Roman" w:hAnsi="Times New Roman" w:cs="Times New Roman"/>
          <w:sz w:val="24"/>
          <w:szCs w:val="24"/>
        </w:rPr>
        <w:t>&amp;</w:t>
      </w:r>
      <w:r w:rsidR="004828B7" w:rsidRPr="00B75F19">
        <w:rPr>
          <w:rFonts w:ascii="Times New Roman" w:hAnsi="Times New Roman" w:cs="Times New Roman"/>
          <w:sz w:val="24"/>
          <w:szCs w:val="24"/>
        </w:rPr>
        <w:t xml:space="preserve"> </w:t>
      </w:r>
      <w:r w:rsidR="004828B7" w:rsidRPr="00107BDE">
        <w:rPr>
          <w:rFonts w:ascii="Times New Roman" w:hAnsi="Times New Roman" w:cs="Times New Roman"/>
          <w:sz w:val="24"/>
          <w:szCs w:val="24"/>
        </w:rPr>
        <w:t>E</w:t>
      </w:r>
      <w:r w:rsidR="004828B7" w:rsidRPr="00B75F19">
        <w:rPr>
          <w:rFonts w:ascii="Times New Roman" w:hAnsi="Times New Roman" w:cs="Times New Roman"/>
          <w:sz w:val="24"/>
          <w:szCs w:val="24"/>
        </w:rPr>
        <w:t>S</w:t>
      </w:r>
      <w:r w:rsidR="004828B7" w:rsidRPr="00107BDE">
        <w:rPr>
          <w:rFonts w:ascii="Times New Roman" w:hAnsi="Times New Roman" w:cs="Times New Roman"/>
          <w:sz w:val="24"/>
          <w:szCs w:val="24"/>
        </w:rPr>
        <w:t>S</w:t>
      </w:r>
      <w:r w:rsidR="004828B7" w:rsidRPr="00B75F19">
        <w:rPr>
          <w:rFonts w:ascii="Times New Roman" w:hAnsi="Times New Roman" w:cs="Times New Roman"/>
          <w:sz w:val="24"/>
          <w:szCs w:val="24"/>
        </w:rPr>
        <w:t>EN</w:t>
      </w:r>
      <w:r w:rsidR="004828B7" w:rsidRPr="00107BDE">
        <w:rPr>
          <w:rFonts w:ascii="Times New Roman" w:hAnsi="Times New Roman" w:cs="Times New Roman"/>
          <w:sz w:val="24"/>
          <w:szCs w:val="24"/>
        </w:rPr>
        <w:t>T</w:t>
      </w:r>
      <w:r w:rsidR="004828B7" w:rsidRPr="00B75F19">
        <w:rPr>
          <w:rFonts w:ascii="Times New Roman" w:hAnsi="Times New Roman" w:cs="Times New Roman"/>
          <w:sz w:val="24"/>
          <w:szCs w:val="24"/>
        </w:rPr>
        <w:t>IA</w:t>
      </w:r>
      <w:r w:rsidR="004828B7" w:rsidRPr="00107BDE">
        <w:rPr>
          <w:rFonts w:ascii="Times New Roman" w:hAnsi="Times New Roman" w:cs="Times New Roman"/>
          <w:sz w:val="24"/>
          <w:szCs w:val="24"/>
        </w:rPr>
        <w:t>L</w:t>
      </w:r>
      <w:r w:rsidR="004828B7" w:rsidRPr="00B75F19">
        <w:rPr>
          <w:rFonts w:ascii="Times New Roman" w:hAnsi="Times New Roman" w:cs="Times New Roman"/>
          <w:sz w:val="24"/>
          <w:szCs w:val="24"/>
        </w:rPr>
        <w:t xml:space="preserve"> </w:t>
      </w:r>
      <w:r w:rsidR="004828B7" w:rsidRPr="00107BDE">
        <w:rPr>
          <w:rFonts w:ascii="Times New Roman" w:hAnsi="Times New Roman" w:cs="Times New Roman"/>
          <w:sz w:val="24"/>
          <w:szCs w:val="24"/>
        </w:rPr>
        <w:t>DOC</w:t>
      </w:r>
      <w:r w:rsidR="004828B7" w:rsidRPr="00B75F19">
        <w:rPr>
          <w:rFonts w:ascii="Times New Roman" w:hAnsi="Times New Roman" w:cs="Times New Roman"/>
          <w:sz w:val="24"/>
          <w:szCs w:val="24"/>
        </w:rPr>
        <w:t>U</w:t>
      </w:r>
      <w:r w:rsidR="004828B7" w:rsidRPr="00107BDE">
        <w:rPr>
          <w:rFonts w:ascii="Times New Roman" w:hAnsi="Times New Roman" w:cs="Times New Roman"/>
          <w:sz w:val="24"/>
          <w:szCs w:val="24"/>
        </w:rPr>
        <w:t>ME</w:t>
      </w:r>
      <w:r w:rsidR="004828B7" w:rsidRPr="00B75F19">
        <w:rPr>
          <w:rFonts w:ascii="Times New Roman" w:hAnsi="Times New Roman" w:cs="Times New Roman"/>
          <w:sz w:val="24"/>
          <w:szCs w:val="24"/>
        </w:rPr>
        <w:t>NT</w:t>
      </w:r>
      <w:r w:rsidR="004828B7" w:rsidRPr="00107BDE">
        <w:rPr>
          <w:rFonts w:ascii="Times New Roman" w:hAnsi="Times New Roman" w:cs="Times New Roman"/>
          <w:sz w:val="24"/>
          <w:szCs w:val="24"/>
        </w:rPr>
        <w:t>S</w:t>
      </w:r>
      <w:bookmarkEnd w:id="86"/>
    </w:p>
    <w:p w:rsidR="00912A88" w:rsidRPr="00717DB1" w:rsidRDefault="000627C2" w:rsidP="00031375">
      <w:pPr>
        <w:spacing w:before="12" w:line="276" w:lineRule="auto"/>
        <w:ind w:right="76"/>
        <w:rPr>
          <w:szCs w:val="24"/>
          <w:lang w:val="en-US" w:eastAsia="en-US"/>
        </w:rPr>
      </w:pPr>
      <w:bookmarkStart w:id="87" w:name="_Hlk71354336"/>
      <w:bookmarkEnd w:id="77"/>
      <w:bookmarkEnd w:id="78"/>
      <w:r w:rsidRPr="00717DB1">
        <w:rPr>
          <w:szCs w:val="24"/>
          <w:lang w:val="en-US" w:eastAsia="en-US"/>
        </w:rPr>
        <w:t>The</w:t>
      </w:r>
      <w:r w:rsidRPr="00717DB1">
        <w:rPr>
          <w:spacing w:val="3"/>
          <w:szCs w:val="24"/>
          <w:lang w:val="en-US" w:eastAsia="en-US"/>
        </w:rPr>
        <w:t xml:space="preserve"> </w:t>
      </w:r>
      <w:r w:rsidRPr="00717DB1">
        <w:rPr>
          <w:szCs w:val="24"/>
          <w:lang w:val="en-US" w:eastAsia="en-US"/>
        </w:rPr>
        <w:t xml:space="preserve">Trial </w:t>
      </w:r>
      <w:r w:rsidRPr="00717DB1">
        <w:rPr>
          <w:spacing w:val="1"/>
          <w:szCs w:val="24"/>
          <w:lang w:val="en-US" w:eastAsia="en-US"/>
        </w:rPr>
        <w:t>M</w:t>
      </w:r>
      <w:r w:rsidRPr="00717DB1">
        <w:rPr>
          <w:szCs w:val="24"/>
          <w:lang w:val="en-US" w:eastAsia="en-US"/>
        </w:rPr>
        <w:t>a</w:t>
      </w:r>
      <w:r w:rsidRPr="00717DB1">
        <w:rPr>
          <w:spacing w:val="-2"/>
          <w:szCs w:val="24"/>
          <w:lang w:val="en-US" w:eastAsia="en-US"/>
        </w:rPr>
        <w:t>s</w:t>
      </w:r>
      <w:r w:rsidRPr="00717DB1">
        <w:rPr>
          <w:szCs w:val="24"/>
          <w:lang w:val="en-US" w:eastAsia="en-US"/>
        </w:rPr>
        <w:t>t</w:t>
      </w:r>
      <w:r w:rsidRPr="00717DB1">
        <w:rPr>
          <w:spacing w:val="1"/>
          <w:szCs w:val="24"/>
          <w:lang w:val="en-US" w:eastAsia="en-US"/>
        </w:rPr>
        <w:t>e</w:t>
      </w:r>
      <w:r w:rsidRPr="00717DB1">
        <w:rPr>
          <w:szCs w:val="24"/>
          <w:lang w:val="en-US" w:eastAsia="en-US"/>
        </w:rPr>
        <w:t>r</w:t>
      </w:r>
      <w:r w:rsidRPr="00717DB1">
        <w:rPr>
          <w:spacing w:val="3"/>
          <w:szCs w:val="24"/>
          <w:lang w:val="en-US" w:eastAsia="en-US"/>
        </w:rPr>
        <w:t xml:space="preserve"> </w:t>
      </w:r>
      <w:r w:rsidRPr="00717DB1">
        <w:rPr>
          <w:szCs w:val="24"/>
          <w:lang w:val="en-US" w:eastAsia="en-US"/>
        </w:rPr>
        <w:t>F</w:t>
      </w:r>
      <w:r w:rsidRPr="00717DB1">
        <w:rPr>
          <w:spacing w:val="-1"/>
          <w:szCs w:val="24"/>
          <w:lang w:val="en-US" w:eastAsia="en-US"/>
        </w:rPr>
        <w:t>i</w:t>
      </w:r>
      <w:r w:rsidRPr="00717DB1">
        <w:rPr>
          <w:szCs w:val="24"/>
          <w:lang w:val="en-US" w:eastAsia="en-US"/>
        </w:rPr>
        <w:t>le</w:t>
      </w:r>
      <w:r w:rsidRPr="00717DB1">
        <w:rPr>
          <w:spacing w:val="3"/>
          <w:szCs w:val="24"/>
          <w:lang w:val="en-US" w:eastAsia="en-US"/>
        </w:rPr>
        <w:t xml:space="preserve"> </w:t>
      </w:r>
      <w:r w:rsidRPr="00717DB1">
        <w:rPr>
          <w:szCs w:val="24"/>
          <w:lang w:val="en-US" w:eastAsia="en-US"/>
        </w:rPr>
        <w:t>(</w:t>
      </w:r>
      <w:r w:rsidRPr="00717DB1">
        <w:rPr>
          <w:spacing w:val="-2"/>
          <w:szCs w:val="24"/>
          <w:lang w:val="en-US" w:eastAsia="en-US"/>
        </w:rPr>
        <w:t>T</w:t>
      </w:r>
      <w:r w:rsidRPr="00717DB1">
        <w:rPr>
          <w:spacing w:val="1"/>
          <w:szCs w:val="24"/>
          <w:lang w:val="en-US" w:eastAsia="en-US"/>
        </w:rPr>
        <w:t>M</w:t>
      </w:r>
      <w:r w:rsidRPr="00717DB1">
        <w:rPr>
          <w:spacing w:val="-3"/>
          <w:szCs w:val="24"/>
          <w:lang w:val="en-US" w:eastAsia="en-US"/>
        </w:rPr>
        <w:t>F</w:t>
      </w:r>
      <w:r w:rsidRPr="00717DB1">
        <w:rPr>
          <w:szCs w:val="24"/>
          <w:lang w:val="en-US" w:eastAsia="en-US"/>
        </w:rPr>
        <w:t>)</w:t>
      </w:r>
      <w:r w:rsidRPr="00717DB1">
        <w:rPr>
          <w:spacing w:val="4"/>
          <w:szCs w:val="24"/>
          <w:lang w:val="en-US" w:eastAsia="en-US"/>
        </w:rPr>
        <w:t xml:space="preserve"> </w:t>
      </w:r>
      <w:r w:rsidR="00912A88" w:rsidRPr="00717DB1">
        <w:rPr>
          <w:rStyle w:val="hgkelc"/>
        </w:rPr>
        <w:t xml:space="preserve">refers to a repository of documents that collectively can be used by monitors, auditors, assessors and sponsors to demonstrate that a clinical </w:t>
      </w:r>
      <w:r w:rsidR="00912A88" w:rsidRPr="00D46C92">
        <w:rPr>
          <w:rStyle w:val="hgkelc"/>
        </w:rPr>
        <w:t>trial</w:t>
      </w:r>
      <w:r w:rsidR="00912A88" w:rsidRPr="00717DB1">
        <w:rPr>
          <w:rStyle w:val="hgkelc"/>
        </w:rPr>
        <w:t xml:space="preserve"> </w:t>
      </w:r>
      <w:r w:rsidR="00532925" w:rsidRPr="00717DB1">
        <w:rPr>
          <w:rStyle w:val="hgkelc"/>
        </w:rPr>
        <w:t xml:space="preserve">is being or </w:t>
      </w:r>
      <w:r w:rsidR="00912A88" w:rsidRPr="00717DB1">
        <w:rPr>
          <w:rStyle w:val="hgkelc"/>
        </w:rPr>
        <w:t xml:space="preserve">has been conducted in compliance with </w:t>
      </w:r>
      <w:r w:rsidR="00A9691D">
        <w:rPr>
          <w:rStyle w:val="hgkelc"/>
        </w:rPr>
        <w:t>the latest version of ICH GCP Guidelines</w:t>
      </w:r>
      <w:r w:rsidR="00912A88" w:rsidRPr="00717DB1">
        <w:rPr>
          <w:rStyle w:val="hgkelc"/>
        </w:rPr>
        <w:t xml:space="preserve"> and the approved protocol</w:t>
      </w:r>
      <w:r w:rsidR="00A9691D">
        <w:rPr>
          <w:szCs w:val="24"/>
          <w:lang w:val="en-US" w:eastAsia="en-US"/>
        </w:rPr>
        <w:t>.</w:t>
      </w:r>
    </w:p>
    <w:p w:rsidR="00F613CE" w:rsidRPr="00717DB1" w:rsidRDefault="00532925" w:rsidP="00031375">
      <w:pPr>
        <w:shd w:val="clear" w:color="auto" w:fill="FFFFFF"/>
        <w:spacing w:before="120" w:after="120" w:line="276" w:lineRule="auto"/>
        <w:textAlignment w:val="baseline"/>
        <w:rPr>
          <w:rStyle w:val="hgkelc"/>
        </w:rPr>
      </w:pPr>
      <w:r w:rsidRPr="00717DB1">
        <w:rPr>
          <w:rStyle w:val="hgkelc"/>
        </w:rPr>
        <w:t xml:space="preserve">The TMF </w:t>
      </w:r>
      <w:r w:rsidR="000627C2" w:rsidRPr="00717DB1">
        <w:rPr>
          <w:rStyle w:val="hgkelc"/>
        </w:rPr>
        <w:t xml:space="preserve">must be </w:t>
      </w:r>
      <w:r w:rsidR="00111810" w:rsidRPr="00717DB1">
        <w:rPr>
          <w:rStyle w:val="hgkelc"/>
        </w:rPr>
        <w:t xml:space="preserve">updated, </w:t>
      </w:r>
      <w:r w:rsidR="000627C2" w:rsidRPr="00717DB1">
        <w:rPr>
          <w:rStyle w:val="hgkelc"/>
        </w:rPr>
        <w:t>maintained</w:t>
      </w:r>
      <w:r w:rsidR="00111810" w:rsidRPr="00717DB1">
        <w:rPr>
          <w:rStyle w:val="hgkelc"/>
        </w:rPr>
        <w:t xml:space="preserve"> </w:t>
      </w:r>
      <w:r w:rsidR="00566984" w:rsidRPr="00717DB1">
        <w:rPr>
          <w:rStyle w:val="hgkelc"/>
        </w:rPr>
        <w:t xml:space="preserve">and accessible upon request </w:t>
      </w:r>
      <w:r w:rsidR="00111810" w:rsidRPr="00717DB1">
        <w:rPr>
          <w:rStyle w:val="hgkelc"/>
        </w:rPr>
        <w:t>as per the defined SOPs</w:t>
      </w:r>
      <w:r w:rsidR="000627C2" w:rsidRPr="00717DB1">
        <w:rPr>
          <w:rStyle w:val="hgkelc"/>
        </w:rPr>
        <w:t xml:space="preserve">. </w:t>
      </w:r>
      <w:r w:rsidR="006473F3" w:rsidRPr="00717DB1">
        <w:rPr>
          <w:rStyle w:val="hgkelc"/>
        </w:rPr>
        <w:t>I</w:t>
      </w:r>
      <w:r w:rsidR="00B31093" w:rsidRPr="00717DB1">
        <w:rPr>
          <w:rStyle w:val="hgkelc"/>
        </w:rPr>
        <w:t xml:space="preserve">t is the responsibility of the </w:t>
      </w:r>
      <w:r w:rsidR="006473F3" w:rsidRPr="00717DB1">
        <w:rPr>
          <w:rStyle w:val="hgkelc"/>
        </w:rPr>
        <w:t>PI</w:t>
      </w:r>
      <w:r w:rsidR="00B31093" w:rsidRPr="00717DB1">
        <w:rPr>
          <w:rStyle w:val="hgkelc"/>
        </w:rPr>
        <w:t xml:space="preserve"> to ensure that the TMF includes all relevant essential documents, and is stored </w:t>
      </w:r>
      <w:r w:rsidR="0042550D" w:rsidRPr="00717DB1">
        <w:rPr>
          <w:rStyle w:val="hgkelc"/>
        </w:rPr>
        <w:t xml:space="preserve">at </w:t>
      </w:r>
      <w:r w:rsidR="00BF6EDB">
        <w:rPr>
          <w:rStyle w:val="hgkelc"/>
        </w:rPr>
        <w:t xml:space="preserve">the </w:t>
      </w:r>
      <w:r w:rsidR="0042550D" w:rsidRPr="00717DB1">
        <w:rPr>
          <w:rStyle w:val="hgkelc"/>
        </w:rPr>
        <w:t xml:space="preserve">trial site </w:t>
      </w:r>
      <w:r w:rsidR="00B31093" w:rsidRPr="00717DB1">
        <w:rPr>
          <w:rStyle w:val="hgkelc"/>
        </w:rPr>
        <w:t xml:space="preserve">in a secure location, with restricted access. Ideally, </w:t>
      </w:r>
      <w:r w:rsidR="00BF6EDB">
        <w:rPr>
          <w:rStyle w:val="hgkelc"/>
        </w:rPr>
        <w:t xml:space="preserve">depending on the stage of the trial, </w:t>
      </w:r>
      <w:r w:rsidR="00B31093" w:rsidRPr="00717DB1">
        <w:rPr>
          <w:rStyle w:val="hgkelc"/>
        </w:rPr>
        <w:t>the documents included in the TMF are</w:t>
      </w:r>
      <w:r w:rsidR="00541EE5" w:rsidRPr="00717DB1">
        <w:rPr>
          <w:rStyle w:val="hgkelc"/>
        </w:rPr>
        <w:t xml:space="preserve"> following</w:t>
      </w:r>
      <w:r w:rsidR="00B31093" w:rsidRPr="00717DB1">
        <w:rPr>
          <w:rStyle w:val="hgkelc"/>
        </w:rPr>
        <w:t xml:space="preserve">: </w:t>
      </w:r>
    </w:p>
    <w:bookmarkEnd w:id="87"/>
    <w:p w:rsidR="00B31093" w:rsidRPr="00717DB1" w:rsidRDefault="00B31093"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Trial documents (protocol, investigator’s brochure, participant information documents, SOPs, instructions, manuals, guidelines, etc.)</w:t>
      </w:r>
    </w:p>
    <w:p w:rsidR="00B31093" w:rsidRPr="00717DB1" w:rsidRDefault="00B31093"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Documents related to the Investigational Product (certificates of analysis, shipment records, storage records, etc.)</w:t>
      </w:r>
    </w:p>
    <w:p w:rsidR="00B31093" w:rsidRPr="00717DB1" w:rsidRDefault="00B31093"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Training documentation for trial team</w:t>
      </w:r>
      <w:r w:rsidR="00C12F63" w:rsidRPr="00717DB1">
        <w:rPr>
          <w:rFonts w:eastAsia="Times New Roman"/>
          <w:szCs w:val="24"/>
        </w:rPr>
        <w:t xml:space="preserve"> (training of site staff, Certificates, training log, etc)</w:t>
      </w:r>
    </w:p>
    <w:p w:rsidR="00B31093" w:rsidRPr="00717DB1" w:rsidRDefault="00B31093"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Details of the laboratories, if applicable.</w:t>
      </w:r>
    </w:p>
    <w:p w:rsidR="00B31093" w:rsidRPr="00717DB1" w:rsidRDefault="00B31093"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lastRenderedPageBreak/>
        <w:t>Contracts, agreements, budgets, etc.</w:t>
      </w:r>
    </w:p>
    <w:p w:rsidR="00B31093" w:rsidRPr="00717DB1" w:rsidRDefault="00B31093"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Monitoring visit reports (for each site visit onsite or central)</w:t>
      </w:r>
    </w:p>
    <w:p w:rsidR="00B31093" w:rsidRPr="00717DB1" w:rsidRDefault="00B31093"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Documents related to the safety reporting</w:t>
      </w:r>
    </w:p>
    <w:p w:rsidR="00B31093" w:rsidRPr="00717DB1" w:rsidRDefault="008D2522"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Regulatory</w:t>
      </w:r>
      <w:r w:rsidR="00B31093" w:rsidRPr="00717DB1">
        <w:rPr>
          <w:rFonts w:eastAsia="Times New Roman"/>
          <w:szCs w:val="24"/>
        </w:rPr>
        <w:t xml:space="preserve"> documents (approvals</w:t>
      </w:r>
      <w:r w:rsidRPr="00717DB1">
        <w:rPr>
          <w:rFonts w:eastAsia="Times New Roman"/>
          <w:szCs w:val="24"/>
        </w:rPr>
        <w:t xml:space="preserve"> from </w:t>
      </w:r>
      <w:r w:rsidR="005C209C" w:rsidRPr="00717DB1">
        <w:rPr>
          <w:rFonts w:eastAsia="Times New Roman"/>
          <w:szCs w:val="24"/>
        </w:rPr>
        <w:t>Authority and Ethics</w:t>
      </w:r>
      <w:r w:rsidR="00B31093" w:rsidRPr="00717DB1">
        <w:rPr>
          <w:rFonts w:eastAsia="Times New Roman"/>
          <w:szCs w:val="24"/>
        </w:rPr>
        <w:t>, notifications, reports, etc.)</w:t>
      </w:r>
    </w:p>
    <w:p w:rsidR="00B31093" w:rsidRPr="00717DB1" w:rsidRDefault="00AC5828"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Site-specific</w:t>
      </w:r>
      <w:r w:rsidR="00B31093" w:rsidRPr="00717DB1">
        <w:rPr>
          <w:rFonts w:eastAsia="Times New Roman"/>
          <w:szCs w:val="24"/>
        </w:rPr>
        <w:t xml:space="preserve"> documents (list of site staff and their </w:t>
      </w:r>
      <w:r w:rsidR="005C209C" w:rsidRPr="00717DB1">
        <w:rPr>
          <w:rFonts w:eastAsia="Times New Roman"/>
          <w:szCs w:val="24"/>
        </w:rPr>
        <w:t>CVs</w:t>
      </w:r>
      <w:r w:rsidR="00B31093" w:rsidRPr="00717DB1">
        <w:rPr>
          <w:rFonts w:eastAsia="Times New Roman"/>
          <w:szCs w:val="24"/>
        </w:rPr>
        <w:t>, investigator’s</w:t>
      </w:r>
      <w:r w:rsidR="005C209C" w:rsidRPr="00717DB1">
        <w:rPr>
          <w:rFonts w:eastAsia="Times New Roman"/>
          <w:szCs w:val="24"/>
        </w:rPr>
        <w:t xml:space="preserve"> declarations</w:t>
      </w:r>
      <w:r w:rsidR="00B31093" w:rsidRPr="00717DB1">
        <w:rPr>
          <w:rFonts w:eastAsia="Times New Roman"/>
          <w:szCs w:val="24"/>
        </w:rPr>
        <w:t>, site preparedness documents, etc.)</w:t>
      </w:r>
    </w:p>
    <w:p w:rsidR="00B31093" w:rsidRPr="00717DB1" w:rsidRDefault="00AC5828" w:rsidP="00467A56">
      <w:pPr>
        <w:numPr>
          <w:ilvl w:val="0"/>
          <w:numId w:val="14"/>
        </w:numPr>
        <w:shd w:val="clear" w:color="auto" w:fill="FFFFFF"/>
        <w:spacing w:line="276" w:lineRule="auto"/>
        <w:textAlignment w:val="baseline"/>
        <w:rPr>
          <w:rFonts w:eastAsia="Times New Roman"/>
          <w:szCs w:val="24"/>
        </w:rPr>
      </w:pPr>
      <w:r>
        <w:rPr>
          <w:rFonts w:eastAsia="Times New Roman"/>
          <w:szCs w:val="24"/>
        </w:rPr>
        <w:t>Audit-</w:t>
      </w:r>
      <w:r w:rsidR="00B31093" w:rsidRPr="00717DB1">
        <w:rPr>
          <w:rFonts w:eastAsia="Times New Roman"/>
          <w:szCs w:val="24"/>
        </w:rPr>
        <w:t>related documents, if available (if an audit</w:t>
      </w:r>
      <w:r w:rsidR="00A35BC0" w:rsidRPr="00717DB1">
        <w:rPr>
          <w:rFonts w:eastAsia="Times New Roman"/>
          <w:szCs w:val="24"/>
        </w:rPr>
        <w:t>/inspection</w:t>
      </w:r>
      <w:r w:rsidR="00B31093" w:rsidRPr="00717DB1">
        <w:rPr>
          <w:rFonts w:eastAsia="Times New Roman"/>
          <w:szCs w:val="24"/>
        </w:rPr>
        <w:t xml:space="preserve"> was conducted).</w:t>
      </w:r>
    </w:p>
    <w:p w:rsidR="006473F3" w:rsidRPr="00717DB1" w:rsidRDefault="00B31093"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Significant communications</w:t>
      </w:r>
      <w:r w:rsidR="00C12F63" w:rsidRPr="00717DB1">
        <w:rPr>
          <w:rFonts w:eastAsia="Times New Roman"/>
          <w:szCs w:val="24"/>
        </w:rPr>
        <w:t xml:space="preserve"> </w:t>
      </w:r>
      <w:r w:rsidR="00A35BC0" w:rsidRPr="00717DB1">
        <w:rPr>
          <w:rFonts w:eastAsia="Times New Roman"/>
          <w:szCs w:val="24"/>
        </w:rPr>
        <w:t>(correspondences</w:t>
      </w:r>
      <w:r w:rsidR="004A512E" w:rsidRPr="00717DB1">
        <w:rPr>
          <w:rFonts w:eastAsia="Times New Roman"/>
          <w:szCs w:val="24"/>
        </w:rPr>
        <w:t xml:space="preserve"> with different authorities</w:t>
      </w:r>
      <w:r w:rsidR="00A35BC0" w:rsidRPr="00717DB1">
        <w:rPr>
          <w:rFonts w:eastAsia="Times New Roman"/>
          <w:szCs w:val="24"/>
        </w:rPr>
        <w:t>,</w:t>
      </w:r>
    </w:p>
    <w:p w:rsidR="00B31093" w:rsidRPr="00717DB1" w:rsidRDefault="00B31093" w:rsidP="00467A56">
      <w:pPr>
        <w:numPr>
          <w:ilvl w:val="0"/>
          <w:numId w:val="14"/>
        </w:numPr>
        <w:shd w:val="clear" w:color="auto" w:fill="FFFFFF"/>
        <w:spacing w:line="276" w:lineRule="auto"/>
        <w:textAlignment w:val="baseline"/>
        <w:rPr>
          <w:rFonts w:eastAsia="Times New Roman"/>
          <w:szCs w:val="24"/>
        </w:rPr>
      </w:pPr>
      <w:r w:rsidRPr="00717DB1">
        <w:rPr>
          <w:rFonts w:eastAsia="Times New Roman"/>
          <w:szCs w:val="24"/>
        </w:rPr>
        <w:t>Others</w:t>
      </w:r>
      <w:r w:rsidR="00A35BC0" w:rsidRPr="00717DB1">
        <w:rPr>
          <w:rFonts w:eastAsia="Times New Roman"/>
          <w:szCs w:val="24"/>
        </w:rPr>
        <w:t xml:space="preserve"> </w:t>
      </w:r>
      <w:r w:rsidR="004A512E" w:rsidRPr="00717DB1">
        <w:rPr>
          <w:rFonts w:eastAsia="Times New Roman"/>
          <w:szCs w:val="24"/>
        </w:rPr>
        <w:t>(routine</w:t>
      </w:r>
      <w:r w:rsidR="00A35BC0" w:rsidRPr="00717DB1">
        <w:rPr>
          <w:rFonts w:eastAsia="Times New Roman"/>
          <w:szCs w:val="24"/>
        </w:rPr>
        <w:t xml:space="preserve"> records such </w:t>
      </w:r>
      <w:r w:rsidR="004A512E" w:rsidRPr="00717DB1">
        <w:rPr>
          <w:rFonts w:eastAsia="Times New Roman"/>
          <w:szCs w:val="24"/>
        </w:rPr>
        <w:t xml:space="preserve">staff </w:t>
      </w:r>
      <w:r w:rsidR="00A35BC0" w:rsidRPr="00717DB1">
        <w:rPr>
          <w:rFonts w:eastAsia="Times New Roman"/>
          <w:szCs w:val="24"/>
        </w:rPr>
        <w:t>meeting minutes,</w:t>
      </w:r>
      <w:r w:rsidR="0059287D" w:rsidRPr="00717DB1">
        <w:rPr>
          <w:rFonts w:eastAsia="Times New Roman"/>
          <w:szCs w:val="24"/>
        </w:rPr>
        <w:t xml:space="preserve"> handover documents</w:t>
      </w:r>
      <w:r w:rsidR="00A35BC0" w:rsidRPr="00717DB1">
        <w:rPr>
          <w:rFonts w:eastAsia="Times New Roman"/>
          <w:szCs w:val="24"/>
        </w:rPr>
        <w:t xml:space="preserve"> </w:t>
      </w:r>
      <w:r w:rsidR="004A512E" w:rsidRPr="00717DB1">
        <w:rPr>
          <w:rFonts w:eastAsia="Times New Roman"/>
          <w:szCs w:val="24"/>
        </w:rPr>
        <w:t>etc</w:t>
      </w:r>
      <w:r w:rsidR="00AC5828">
        <w:rPr>
          <w:rFonts w:eastAsia="Times New Roman"/>
          <w:szCs w:val="24"/>
        </w:rPr>
        <w:t>.</w:t>
      </w:r>
      <w:r w:rsidR="004A512E" w:rsidRPr="00717DB1">
        <w:rPr>
          <w:rFonts w:eastAsia="Times New Roman"/>
          <w:szCs w:val="24"/>
        </w:rPr>
        <w:t>)</w:t>
      </w:r>
    </w:p>
    <w:p w:rsidR="00B50EF1" w:rsidRPr="00717DB1" w:rsidRDefault="00B50EF1" w:rsidP="00031375">
      <w:pPr>
        <w:spacing w:before="12" w:line="276" w:lineRule="auto"/>
        <w:ind w:left="100" w:right="76"/>
        <w:rPr>
          <w:spacing w:val="2"/>
          <w:szCs w:val="24"/>
          <w:lang w:val="en-US" w:eastAsia="en-US"/>
        </w:rPr>
      </w:pPr>
    </w:p>
    <w:p w:rsidR="00C455B9" w:rsidRPr="00717DB1" w:rsidRDefault="007F1909" w:rsidP="00031375">
      <w:pPr>
        <w:spacing w:before="12" w:line="276" w:lineRule="auto"/>
        <w:ind w:left="100" w:right="76"/>
        <w:rPr>
          <w:spacing w:val="2"/>
          <w:szCs w:val="24"/>
          <w:lang w:val="en-US" w:eastAsia="en-US"/>
        </w:rPr>
      </w:pPr>
      <w:r w:rsidRPr="00717DB1">
        <w:rPr>
          <w:spacing w:val="2"/>
          <w:szCs w:val="24"/>
          <w:lang w:val="en-US" w:eastAsia="en-US"/>
        </w:rPr>
        <w:t>I</w:t>
      </w:r>
      <w:r w:rsidR="00730F34" w:rsidRPr="00717DB1">
        <w:rPr>
          <w:spacing w:val="2"/>
          <w:szCs w:val="24"/>
          <w:lang w:val="en-US" w:eastAsia="en-US"/>
        </w:rPr>
        <w:t xml:space="preserve">f </w:t>
      </w:r>
      <w:r w:rsidR="00A4305F" w:rsidRPr="00717DB1">
        <w:rPr>
          <w:spacing w:val="2"/>
          <w:szCs w:val="24"/>
          <w:lang w:val="en-US" w:eastAsia="en-US"/>
        </w:rPr>
        <w:t>the TMF</w:t>
      </w:r>
      <w:r w:rsidR="00F613CE" w:rsidRPr="00717DB1">
        <w:rPr>
          <w:spacing w:val="2"/>
          <w:szCs w:val="24"/>
          <w:lang w:val="en-US" w:eastAsia="en-US"/>
        </w:rPr>
        <w:t xml:space="preserve"> are </w:t>
      </w:r>
      <w:r w:rsidRPr="00717DB1">
        <w:rPr>
          <w:spacing w:val="2"/>
          <w:szCs w:val="24"/>
          <w:lang w:val="en-US" w:eastAsia="en-US"/>
        </w:rPr>
        <w:t>kept</w:t>
      </w:r>
      <w:r w:rsidR="00F613CE" w:rsidRPr="00717DB1">
        <w:rPr>
          <w:spacing w:val="2"/>
          <w:szCs w:val="24"/>
          <w:lang w:val="en-US" w:eastAsia="en-US"/>
        </w:rPr>
        <w:t xml:space="preserve"> </w:t>
      </w:r>
      <w:r w:rsidR="00A4305F" w:rsidRPr="00717DB1">
        <w:rPr>
          <w:spacing w:val="2"/>
          <w:szCs w:val="24"/>
          <w:lang w:val="en-US" w:eastAsia="en-US"/>
        </w:rPr>
        <w:t>by different</w:t>
      </w:r>
      <w:r w:rsidRPr="00717DB1">
        <w:rPr>
          <w:spacing w:val="2"/>
          <w:szCs w:val="24"/>
          <w:lang w:val="en-US" w:eastAsia="en-US"/>
        </w:rPr>
        <w:t xml:space="preserve"> </w:t>
      </w:r>
      <w:r w:rsidR="00A4305F" w:rsidRPr="00717DB1">
        <w:rPr>
          <w:spacing w:val="2"/>
          <w:szCs w:val="24"/>
          <w:lang w:val="en-US" w:eastAsia="en-US"/>
        </w:rPr>
        <w:t xml:space="preserve">collaborating </w:t>
      </w:r>
      <w:r w:rsidRPr="00717DB1">
        <w:rPr>
          <w:spacing w:val="2"/>
          <w:szCs w:val="24"/>
          <w:lang w:val="en-US" w:eastAsia="en-US"/>
        </w:rPr>
        <w:t>organization</w:t>
      </w:r>
      <w:r w:rsidR="00A4305F" w:rsidRPr="00717DB1">
        <w:rPr>
          <w:spacing w:val="2"/>
          <w:szCs w:val="24"/>
          <w:lang w:val="en-US" w:eastAsia="en-US"/>
        </w:rPr>
        <w:t>s</w:t>
      </w:r>
      <w:r w:rsidRPr="00717DB1">
        <w:rPr>
          <w:spacing w:val="2"/>
          <w:szCs w:val="24"/>
          <w:lang w:val="en-US" w:eastAsia="en-US"/>
        </w:rPr>
        <w:t>, they will ensure that there</w:t>
      </w:r>
      <w:r w:rsidR="00F613CE" w:rsidRPr="00717DB1">
        <w:rPr>
          <w:spacing w:val="2"/>
          <w:szCs w:val="24"/>
          <w:lang w:val="en-US" w:eastAsia="en-US"/>
        </w:rPr>
        <w:t xml:space="preserve"> is a clearly </w:t>
      </w:r>
      <w:r w:rsidRPr="00717DB1">
        <w:rPr>
          <w:spacing w:val="2"/>
          <w:szCs w:val="24"/>
          <w:lang w:val="en-US" w:eastAsia="en-US"/>
        </w:rPr>
        <w:t>documentation process</w:t>
      </w:r>
      <w:r w:rsidR="00F613CE" w:rsidRPr="00717DB1">
        <w:rPr>
          <w:spacing w:val="2"/>
          <w:szCs w:val="24"/>
          <w:lang w:val="en-US" w:eastAsia="en-US"/>
        </w:rPr>
        <w:t xml:space="preserve"> to describe how each section of the TMF is updated</w:t>
      </w:r>
      <w:r w:rsidR="00E5392B">
        <w:rPr>
          <w:spacing w:val="2"/>
          <w:szCs w:val="24"/>
          <w:lang w:val="en-US" w:eastAsia="en-US"/>
        </w:rPr>
        <w:t>.</w:t>
      </w:r>
    </w:p>
    <w:p w:rsidR="00B660BC" w:rsidRPr="00B75F19" w:rsidRDefault="001C3D6B" w:rsidP="00B75F19">
      <w:pPr>
        <w:pStyle w:val="Heading1Agency"/>
        <w:numPr>
          <w:ilvl w:val="0"/>
          <w:numId w:val="0"/>
        </w:numPr>
        <w:rPr>
          <w:rFonts w:ascii="Times New Roman" w:hAnsi="Times New Roman" w:cs="Times New Roman"/>
          <w:sz w:val="24"/>
          <w:szCs w:val="24"/>
        </w:rPr>
      </w:pPr>
      <w:bookmarkStart w:id="88" w:name="_Toc71561748"/>
      <w:bookmarkStart w:id="89" w:name="_Toc126247845"/>
      <w:r w:rsidRPr="00B75F19">
        <w:rPr>
          <w:rFonts w:ascii="Times New Roman" w:hAnsi="Times New Roman" w:cs="Times New Roman"/>
          <w:sz w:val="24"/>
          <w:szCs w:val="24"/>
        </w:rPr>
        <w:t xml:space="preserve">5.0 </w:t>
      </w:r>
      <w:r w:rsidR="001737AC" w:rsidRPr="00B75F19">
        <w:rPr>
          <w:rFonts w:ascii="Times New Roman" w:hAnsi="Times New Roman" w:cs="Times New Roman"/>
          <w:sz w:val="24"/>
          <w:szCs w:val="24"/>
        </w:rPr>
        <w:t>Q</w:t>
      </w:r>
      <w:r w:rsidR="001737AC" w:rsidRPr="00B75F19">
        <w:rPr>
          <w:rFonts w:ascii="Times New Roman" w:hAnsi="Times New Roman" w:cs="Times New Roman"/>
          <w:spacing w:val="-1"/>
          <w:sz w:val="24"/>
          <w:szCs w:val="24"/>
        </w:rPr>
        <w:t>UA</w:t>
      </w:r>
      <w:r w:rsidR="001737AC" w:rsidRPr="00B75F19">
        <w:rPr>
          <w:rFonts w:ascii="Times New Roman" w:hAnsi="Times New Roman" w:cs="Times New Roman"/>
          <w:spacing w:val="1"/>
          <w:sz w:val="24"/>
          <w:szCs w:val="24"/>
        </w:rPr>
        <w:t>LI</w:t>
      </w:r>
      <w:r w:rsidR="001737AC" w:rsidRPr="00B75F19">
        <w:rPr>
          <w:rFonts w:ascii="Times New Roman" w:hAnsi="Times New Roman" w:cs="Times New Roman"/>
          <w:sz w:val="24"/>
          <w:szCs w:val="24"/>
        </w:rPr>
        <w:t>TY</w:t>
      </w:r>
      <w:r w:rsidR="001737AC" w:rsidRPr="00B75F19">
        <w:rPr>
          <w:rFonts w:ascii="Times New Roman" w:hAnsi="Times New Roman" w:cs="Times New Roman"/>
          <w:spacing w:val="-1"/>
          <w:sz w:val="24"/>
          <w:szCs w:val="24"/>
        </w:rPr>
        <w:t xml:space="preserve"> </w:t>
      </w:r>
      <w:r w:rsidR="001737AC" w:rsidRPr="00B75F19">
        <w:rPr>
          <w:rFonts w:ascii="Times New Roman" w:hAnsi="Times New Roman" w:cs="Times New Roman"/>
          <w:sz w:val="24"/>
          <w:szCs w:val="24"/>
        </w:rPr>
        <w:t>M</w:t>
      </w:r>
      <w:r w:rsidR="001737AC" w:rsidRPr="00B75F19">
        <w:rPr>
          <w:rFonts w:ascii="Times New Roman" w:hAnsi="Times New Roman" w:cs="Times New Roman"/>
          <w:spacing w:val="-1"/>
          <w:sz w:val="24"/>
          <w:szCs w:val="24"/>
        </w:rPr>
        <w:t>ANA</w:t>
      </w:r>
      <w:r w:rsidR="001737AC" w:rsidRPr="00B75F19">
        <w:rPr>
          <w:rFonts w:ascii="Times New Roman" w:hAnsi="Times New Roman" w:cs="Times New Roman"/>
          <w:spacing w:val="1"/>
          <w:sz w:val="24"/>
          <w:szCs w:val="24"/>
        </w:rPr>
        <w:t>G</w:t>
      </w:r>
      <w:r w:rsidR="001737AC" w:rsidRPr="00B75F19">
        <w:rPr>
          <w:rFonts w:ascii="Times New Roman" w:hAnsi="Times New Roman" w:cs="Times New Roman"/>
          <w:spacing w:val="-1"/>
          <w:sz w:val="24"/>
          <w:szCs w:val="24"/>
        </w:rPr>
        <w:t>E</w:t>
      </w:r>
      <w:r w:rsidR="001737AC" w:rsidRPr="00B75F19">
        <w:rPr>
          <w:rFonts w:ascii="Times New Roman" w:hAnsi="Times New Roman" w:cs="Times New Roman"/>
          <w:sz w:val="24"/>
          <w:szCs w:val="24"/>
        </w:rPr>
        <w:t>ME</w:t>
      </w:r>
      <w:r w:rsidR="001737AC" w:rsidRPr="00B75F19">
        <w:rPr>
          <w:rFonts w:ascii="Times New Roman" w:hAnsi="Times New Roman" w:cs="Times New Roman"/>
          <w:spacing w:val="-1"/>
          <w:sz w:val="24"/>
          <w:szCs w:val="24"/>
        </w:rPr>
        <w:t>N</w:t>
      </w:r>
      <w:r w:rsidR="001737AC" w:rsidRPr="00B75F19">
        <w:rPr>
          <w:rFonts w:ascii="Times New Roman" w:hAnsi="Times New Roman" w:cs="Times New Roman"/>
          <w:sz w:val="24"/>
          <w:szCs w:val="24"/>
        </w:rPr>
        <w:t>T</w:t>
      </w:r>
      <w:r w:rsidR="001737AC" w:rsidRPr="00B75F19">
        <w:rPr>
          <w:rFonts w:ascii="Times New Roman" w:hAnsi="Times New Roman" w:cs="Times New Roman"/>
          <w:spacing w:val="1"/>
          <w:sz w:val="24"/>
          <w:szCs w:val="24"/>
        </w:rPr>
        <w:t xml:space="preserve"> </w:t>
      </w:r>
      <w:r w:rsidR="001737AC" w:rsidRPr="00B75F19">
        <w:rPr>
          <w:rFonts w:ascii="Times New Roman" w:hAnsi="Times New Roman" w:cs="Times New Roman"/>
          <w:spacing w:val="-1"/>
          <w:sz w:val="24"/>
          <w:szCs w:val="24"/>
        </w:rPr>
        <w:t>SY</w:t>
      </w:r>
      <w:r w:rsidR="001737AC" w:rsidRPr="00B75F19">
        <w:rPr>
          <w:rFonts w:ascii="Times New Roman" w:hAnsi="Times New Roman" w:cs="Times New Roman"/>
          <w:sz w:val="24"/>
          <w:szCs w:val="24"/>
        </w:rPr>
        <w:t>S</w:t>
      </w:r>
      <w:r w:rsidR="001737AC" w:rsidRPr="00B75F19">
        <w:rPr>
          <w:rFonts w:ascii="Times New Roman" w:hAnsi="Times New Roman" w:cs="Times New Roman"/>
          <w:spacing w:val="-2"/>
          <w:sz w:val="24"/>
          <w:szCs w:val="24"/>
        </w:rPr>
        <w:t>T</w:t>
      </w:r>
      <w:r w:rsidR="001737AC" w:rsidRPr="00B75F19">
        <w:rPr>
          <w:rFonts w:ascii="Times New Roman" w:hAnsi="Times New Roman" w:cs="Times New Roman"/>
          <w:spacing w:val="-1"/>
          <w:sz w:val="24"/>
          <w:szCs w:val="24"/>
        </w:rPr>
        <w:t>E</w:t>
      </w:r>
      <w:r w:rsidR="001737AC" w:rsidRPr="00B75F19">
        <w:rPr>
          <w:rFonts w:ascii="Times New Roman" w:hAnsi="Times New Roman" w:cs="Times New Roman"/>
          <w:sz w:val="24"/>
          <w:szCs w:val="24"/>
        </w:rPr>
        <w:t>M</w:t>
      </w:r>
      <w:bookmarkEnd w:id="88"/>
      <w:bookmarkEnd w:id="89"/>
      <w:r w:rsidR="001737AC" w:rsidRPr="00B75F19">
        <w:rPr>
          <w:rFonts w:ascii="Times New Roman" w:hAnsi="Times New Roman" w:cs="Times New Roman"/>
          <w:sz w:val="24"/>
          <w:szCs w:val="24"/>
        </w:rPr>
        <w:t xml:space="preserve"> </w:t>
      </w:r>
    </w:p>
    <w:p w:rsidR="004F0466" w:rsidRDefault="004F0466" w:rsidP="004F0466">
      <w:pPr>
        <w:spacing w:before="55" w:line="276" w:lineRule="auto"/>
        <w:ind w:right="77"/>
        <w:rPr>
          <w:szCs w:val="24"/>
        </w:rPr>
      </w:pPr>
      <w:r w:rsidRPr="004F0466">
        <w:rPr>
          <w:szCs w:val="24"/>
        </w:rPr>
        <w:t xml:space="preserve">The sponsor should implement a system to manage quality throughout all stages of the trial </w:t>
      </w:r>
      <w:r>
        <w:rPr>
          <w:szCs w:val="24"/>
        </w:rPr>
        <w:t>as per the latest version of the ICH GCP guidelines. Those systems</w:t>
      </w:r>
      <w:r w:rsidRPr="004F0466">
        <w:rPr>
          <w:szCs w:val="24"/>
        </w:rPr>
        <w:t xml:space="preserve"> should focus on trial activities essential to ensuring hu</w:t>
      </w:r>
      <w:r>
        <w:rPr>
          <w:szCs w:val="24"/>
        </w:rPr>
        <w:t xml:space="preserve">man participants’ protection and the </w:t>
      </w:r>
      <w:r w:rsidRPr="004F0466">
        <w:rPr>
          <w:szCs w:val="24"/>
        </w:rPr>
        <w:t>reliability of trial results. Quality management includes the desi</w:t>
      </w:r>
      <w:r>
        <w:rPr>
          <w:szCs w:val="24"/>
        </w:rPr>
        <w:t xml:space="preserve">gn of efficient clinical trial </w:t>
      </w:r>
      <w:r w:rsidRPr="004F0466">
        <w:rPr>
          <w:szCs w:val="24"/>
        </w:rPr>
        <w:t>protocols and tools and procedures for data collection and processing</w:t>
      </w:r>
      <w:r>
        <w:rPr>
          <w:szCs w:val="24"/>
        </w:rPr>
        <w:t xml:space="preserve">, as well as the collection of </w:t>
      </w:r>
      <w:r w:rsidRPr="004F0466">
        <w:rPr>
          <w:szCs w:val="24"/>
        </w:rPr>
        <w:t>information that is essential to decision making.</w:t>
      </w:r>
      <w:r w:rsidRPr="004F0466">
        <w:rPr>
          <w:szCs w:val="24"/>
        </w:rPr>
        <w:cr/>
      </w:r>
    </w:p>
    <w:p w:rsidR="007258B4" w:rsidRDefault="00B660BC" w:rsidP="004F0466">
      <w:pPr>
        <w:spacing w:before="55" w:line="276" w:lineRule="auto"/>
        <w:ind w:right="77"/>
        <w:rPr>
          <w:szCs w:val="24"/>
        </w:rPr>
      </w:pPr>
      <w:r w:rsidRPr="00717DB1">
        <w:rPr>
          <w:szCs w:val="24"/>
        </w:rPr>
        <w:t>A f</w:t>
      </w:r>
      <w:r w:rsidRPr="00717DB1">
        <w:rPr>
          <w:spacing w:val="1"/>
          <w:szCs w:val="24"/>
        </w:rPr>
        <w:t>o</w:t>
      </w:r>
      <w:r w:rsidRPr="00717DB1">
        <w:rPr>
          <w:szCs w:val="24"/>
        </w:rPr>
        <w:t>r</w:t>
      </w:r>
      <w:r w:rsidRPr="00717DB1">
        <w:rPr>
          <w:spacing w:val="1"/>
          <w:szCs w:val="24"/>
        </w:rPr>
        <w:t>m</w:t>
      </w:r>
      <w:r w:rsidRPr="00717DB1">
        <w:rPr>
          <w:szCs w:val="24"/>
        </w:rPr>
        <w:t>al</w:t>
      </w:r>
      <w:r w:rsidRPr="00717DB1">
        <w:rPr>
          <w:spacing w:val="-3"/>
          <w:szCs w:val="24"/>
        </w:rPr>
        <w:t>i</w:t>
      </w:r>
      <w:r w:rsidRPr="00717DB1">
        <w:rPr>
          <w:szCs w:val="24"/>
        </w:rPr>
        <w:t>sed s</w:t>
      </w:r>
      <w:r w:rsidRPr="00717DB1">
        <w:rPr>
          <w:spacing w:val="1"/>
          <w:szCs w:val="24"/>
        </w:rPr>
        <w:t>y</w:t>
      </w:r>
      <w:r w:rsidRPr="00717DB1">
        <w:rPr>
          <w:spacing w:val="-2"/>
          <w:szCs w:val="24"/>
        </w:rPr>
        <w:t>s</w:t>
      </w:r>
      <w:r w:rsidRPr="00717DB1">
        <w:rPr>
          <w:szCs w:val="24"/>
        </w:rPr>
        <w:t>t</w:t>
      </w:r>
      <w:r w:rsidRPr="00717DB1">
        <w:rPr>
          <w:spacing w:val="-1"/>
          <w:szCs w:val="24"/>
        </w:rPr>
        <w:t>e</w:t>
      </w:r>
      <w:r w:rsidRPr="00717DB1">
        <w:rPr>
          <w:szCs w:val="24"/>
        </w:rPr>
        <w:t>m</w:t>
      </w:r>
      <w:r w:rsidRPr="00717DB1">
        <w:rPr>
          <w:spacing w:val="1"/>
          <w:szCs w:val="24"/>
        </w:rPr>
        <w:t xml:space="preserve"> </w:t>
      </w:r>
      <w:r w:rsidRPr="00717DB1">
        <w:rPr>
          <w:spacing w:val="-2"/>
          <w:szCs w:val="24"/>
        </w:rPr>
        <w:t>f</w:t>
      </w:r>
      <w:r w:rsidRPr="00717DB1">
        <w:rPr>
          <w:spacing w:val="1"/>
          <w:szCs w:val="24"/>
        </w:rPr>
        <w:t>o</w:t>
      </w:r>
      <w:r w:rsidRPr="00717DB1">
        <w:rPr>
          <w:szCs w:val="24"/>
        </w:rPr>
        <w:t>r d</w:t>
      </w:r>
      <w:r w:rsidRPr="00717DB1">
        <w:rPr>
          <w:spacing w:val="-2"/>
          <w:szCs w:val="24"/>
        </w:rPr>
        <w:t>o</w:t>
      </w:r>
      <w:r w:rsidRPr="00717DB1">
        <w:rPr>
          <w:szCs w:val="24"/>
        </w:rPr>
        <w:t>cumenti</w:t>
      </w:r>
      <w:r w:rsidRPr="00717DB1">
        <w:rPr>
          <w:spacing w:val="-1"/>
          <w:szCs w:val="24"/>
        </w:rPr>
        <w:t>n</w:t>
      </w:r>
      <w:r w:rsidRPr="00717DB1">
        <w:rPr>
          <w:szCs w:val="24"/>
        </w:rPr>
        <w:t>g</w:t>
      </w:r>
      <w:r w:rsidRPr="00717DB1">
        <w:rPr>
          <w:spacing w:val="-1"/>
          <w:szCs w:val="24"/>
        </w:rPr>
        <w:t xml:space="preserve"> procedures</w:t>
      </w:r>
      <w:r w:rsidRPr="00717DB1">
        <w:rPr>
          <w:szCs w:val="24"/>
        </w:rPr>
        <w:t>,</w:t>
      </w:r>
      <w:r w:rsidRPr="00717DB1">
        <w:rPr>
          <w:spacing w:val="1"/>
          <w:szCs w:val="24"/>
        </w:rPr>
        <w:t xml:space="preserve"> </w:t>
      </w:r>
      <w:r w:rsidRPr="00717DB1">
        <w:rPr>
          <w:spacing w:val="-1"/>
          <w:szCs w:val="24"/>
        </w:rPr>
        <w:t>p</w:t>
      </w:r>
      <w:r w:rsidRPr="00717DB1">
        <w:rPr>
          <w:spacing w:val="-3"/>
          <w:szCs w:val="24"/>
        </w:rPr>
        <w:t>r</w:t>
      </w:r>
      <w:r w:rsidRPr="00717DB1">
        <w:rPr>
          <w:spacing w:val="1"/>
          <w:szCs w:val="24"/>
        </w:rPr>
        <w:t>o</w:t>
      </w:r>
      <w:r w:rsidRPr="00717DB1">
        <w:rPr>
          <w:szCs w:val="24"/>
        </w:rPr>
        <w:t>ce</w:t>
      </w:r>
      <w:r w:rsidRPr="00717DB1">
        <w:rPr>
          <w:spacing w:val="-2"/>
          <w:szCs w:val="24"/>
        </w:rPr>
        <w:t>s</w:t>
      </w:r>
      <w:r w:rsidRPr="00717DB1">
        <w:rPr>
          <w:szCs w:val="24"/>
        </w:rPr>
        <w:t>ses</w:t>
      </w:r>
      <w:r w:rsidRPr="00717DB1">
        <w:rPr>
          <w:spacing w:val="1"/>
          <w:szCs w:val="24"/>
        </w:rPr>
        <w:t xml:space="preserve"> </w:t>
      </w:r>
      <w:r w:rsidRPr="00717DB1">
        <w:rPr>
          <w:szCs w:val="24"/>
        </w:rPr>
        <w:t>a</w:t>
      </w:r>
      <w:r w:rsidRPr="00717DB1">
        <w:rPr>
          <w:spacing w:val="-1"/>
          <w:szCs w:val="24"/>
        </w:rPr>
        <w:t>n</w:t>
      </w:r>
      <w:r w:rsidRPr="00717DB1">
        <w:rPr>
          <w:szCs w:val="24"/>
        </w:rPr>
        <w:t>d</w:t>
      </w:r>
      <w:r w:rsidRPr="00717DB1">
        <w:rPr>
          <w:spacing w:val="-1"/>
          <w:szCs w:val="24"/>
        </w:rPr>
        <w:t xml:space="preserve"> </w:t>
      </w:r>
      <w:r w:rsidRPr="00717DB1">
        <w:rPr>
          <w:szCs w:val="24"/>
        </w:rPr>
        <w:t>r</w:t>
      </w:r>
      <w:r w:rsidRPr="00717DB1">
        <w:rPr>
          <w:spacing w:val="1"/>
          <w:szCs w:val="24"/>
        </w:rPr>
        <w:t>e</w:t>
      </w:r>
      <w:r w:rsidRPr="00717DB1">
        <w:rPr>
          <w:szCs w:val="24"/>
        </w:rPr>
        <w:t>sponsi</w:t>
      </w:r>
      <w:r w:rsidRPr="00717DB1">
        <w:rPr>
          <w:spacing w:val="-1"/>
          <w:szCs w:val="24"/>
        </w:rPr>
        <w:t>b</w:t>
      </w:r>
      <w:r w:rsidRPr="00717DB1">
        <w:rPr>
          <w:szCs w:val="24"/>
        </w:rPr>
        <w:t>ilit</w:t>
      </w:r>
      <w:r w:rsidRPr="00717DB1">
        <w:rPr>
          <w:spacing w:val="-2"/>
          <w:szCs w:val="24"/>
        </w:rPr>
        <w:t>i</w:t>
      </w:r>
      <w:r w:rsidRPr="00717DB1">
        <w:rPr>
          <w:szCs w:val="24"/>
        </w:rPr>
        <w:t>es</w:t>
      </w:r>
      <w:r w:rsidRPr="00717DB1">
        <w:rPr>
          <w:spacing w:val="1"/>
          <w:szCs w:val="24"/>
        </w:rPr>
        <w:t xml:space="preserve"> </w:t>
      </w:r>
      <w:r w:rsidRPr="00717DB1">
        <w:rPr>
          <w:szCs w:val="24"/>
        </w:rPr>
        <w:t>f</w:t>
      </w:r>
      <w:r w:rsidRPr="00717DB1">
        <w:rPr>
          <w:spacing w:val="1"/>
          <w:szCs w:val="24"/>
        </w:rPr>
        <w:t>o</w:t>
      </w:r>
      <w:r w:rsidRPr="00717DB1">
        <w:rPr>
          <w:szCs w:val="24"/>
        </w:rPr>
        <w:t>r</w:t>
      </w:r>
      <w:r w:rsidRPr="00717DB1">
        <w:rPr>
          <w:spacing w:val="-2"/>
          <w:szCs w:val="24"/>
        </w:rPr>
        <w:t xml:space="preserve"> </w:t>
      </w:r>
      <w:r w:rsidRPr="00717DB1">
        <w:rPr>
          <w:szCs w:val="24"/>
        </w:rPr>
        <w:t>ens</w:t>
      </w:r>
      <w:r w:rsidRPr="00717DB1">
        <w:rPr>
          <w:spacing w:val="-1"/>
          <w:szCs w:val="24"/>
        </w:rPr>
        <w:t>u</w:t>
      </w:r>
      <w:r w:rsidRPr="00717DB1">
        <w:rPr>
          <w:szCs w:val="24"/>
        </w:rPr>
        <w:t>ri</w:t>
      </w:r>
      <w:r w:rsidRPr="00717DB1">
        <w:rPr>
          <w:spacing w:val="-1"/>
          <w:szCs w:val="24"/>
        </w:rPr>
        <w:t>n</w:t>
      </w:r>
      <w:r w:rsidRPr="00717DB1">
        <w:rPr>
          <w:szCs w:val="24"/>
        </w:rPr>
        <w:t>g</w:t>
      </w:r>
      <w:r w:rsidRPr="00717DB1">
        <w:rPr>
          <w:spacing w:val="-1"/>
          <w:szCs w:val="24"/>
        </w:rPr>
        <w:t xml:space="preserve"> </w:t>
      </w:r>
      <w:r w:rsidRPr="00717DB1">
        <w:rPr>
          <w:szCs w:val="24"/>
        </w:rPr>
        <w:t>q</w:t>
      </w:r>
      <w:r w:rsidRPr="00717DB1">
        <w:rPr>
          <w:spacing w:val="-1"/>
          <w:szCs w:val="24"/>
        </w:rPr>
        <w:t>u</w:t>
      </w:r>
      <w:r w:rsidRPr="00717DB1">
        <w:rPr>
          <w:szCs w:val="24"/>
        </w:rPr>
        <w:t>al</w:t>
      </w:r>
      <w:r w:rsidRPr="00717DB1">
        <w:rPr>
          <w:spacing w:val="-1"/>
          <w:szCs w:val="24"/>
        </w:rPr>
        <w:t>i</w:t>
      </w:r>
      <w:r w:rsidRPr="00717DB1">
        <w:rPr>
          <w:szCs w:val="24"/>
        </w:rPr>
        <w:t>ty</w:t>
      </w:r>
      <w:r w:rsidRPr="00717DB1">
        <w:rPr>
          <w:spacing w:val="1"/>
          <w:szCs w:val="24"/>
        </w:rPr>
        <w:t xml:space="preserve"> </w:t>
      </w:r>
      <w:r w:rsidRPr="00717DB1">
        <w:rPr>
          <w:szCs w:val="24"/>
        </w:rPr>
        <w:t>and c</w:t>
      </w:r>
      <w:r w:rsidRPr="00717DB1">
        <w:rPr>
          <w:spacing w:val="-1"/>
          <w:szCs w:val="24"/>
        </w:rPr>
        <w:t>o</w:t>
      </w:r>
      <w:r w:rsidRPr="00717DB1">
        <w:rPr>
          <w:spacing w:val="1"/>
          <w:szCs w:val="24"/>
        </w:rPr>
        <w:t>m</w:t>
      </w:r>
      <w:r w:rsidRPr="00717DB1">
        <w:rPr>
          <w:spacing w:val="-1"/>
          <w:szCs w:val="24"/>
        </w:rPr>
        <w:t>p</w:t>
      </w:r>
      <w:r w:rsidRPr="00717DB1">
        <w:rPr>
          <w:szCs w:val="24"/>
        </w:rPr>
        <w:t>lia</w:t>
      </w:r>
      <w:r w:rsidRPr="00717DB1">
        <w:rPr>
          <w:spacing w:val="-1"/>
          <w:szCs w:val="24"/>
        </w:rPr>
        <w:t>n</w:t>
      </w:r>
      <w:r w:rsidRPr="00717DB1">
        <w:rPr>
          <w:szCs w:val="24"/>
        </w:rPr>
        <w:t>ce</w:t>
      </w:r>
      <w:r w:rsidRPr="00717DB1">
        <w:rPr>
          <w:spacing w:val="16"/>
          <w:szCs w:val="24"/>
        </w:rPr>
        <w:t xml:space="preserve"> </w:t>
      </w:r>
      <w:r w:rsidRPr="00717DB1">
        <w:rPr>
          <w:szCs w:val="24"/>
        </w:rPr>
        <w:t>with</w:t>
      </w:r>
      <w:r w:rsidRPr="00717DB1">
        <w:rPr>
          <w:spacing w:val="15"/>
          <w:szCs w:val="24"/>
        </w:rPr>
        <w:t xml:space="preserve"> </w:t>
      </w:r>
      <w:r w:rsidRPr="00717DB1">
        <w:rPr>
          <w:szCs w:val="24"/>
        </w:rPr>
        <w:t>the</w:t>
      </w:r>
      <w:r w:rsidRPr="00717DB1">
        <w:rPr>
          <w:spacing w:val="15"/>
          <w:szCs w:val="24"/>
        </w:rPr>
        <w:t xml:space="preserve"> </w:t>
      </w:r>
      <w:r w:rsidRPr="00717DB1">
        <w:rPr>
          <w:szCs w:val="24"/>
        </w:rPr>
        <w:t>Cl</w:t>
      </w:r>
      <w:r w:rsidRPr="00717DB1">
        <w:rPr>
          <w:spacing w:val="-1"/>
          <w:szCs w:val="24"/>
        </w:rPr>
        <w:t>in</w:t>
      </w:r>
      <w:r w:rsidRPr="00717DB1">
        <w:rPr>
          <w:szCs w:val="24"/>
        </w:rPr>
        <w:t>i</w:t>
      </w:r>
      <w:r w:rsidRPr="00717DB1">
        <w:rPr>
          <w:spacing w:val="-3"/>
          <w:szCs w:val="24"/>
        </w:rPr>
        <w:t>c</w:t>
      </w:r>
      <w:r w:rsidRPr="00717DB1">
        <w:rPr>
          <w:szCs w:val="24"/>
        </w:rPr>
        <w:t>al</w:t>
      </w:r>
      <w:r w:rsidRPr="00717DB1">
        <w:rPr>
          <w:spacing w:val="17"/>
          <w:szCs w:val="24"/>
        </w:rPr>
        <w:t xml:space="preserve"> </w:t>
      </w:r>
      <w:r w:rsidRPr="00717DB1">
        <w:rPr>
          <w:szCs w:val="24"/>
        </w:rPr>
        <w:t>Trials</w:t>
      </w:r>
      <w:r w:rsidRPr="00717DB1">
        <w:rPr>
          <w:spacing w:val="15"/>
          <w:szCs w:val="24"/>
        </w:rPr>
        <w:t xml:space="preserve"> </w:t>
      </w:r>
      <w:r w:rsidRPr="00717DB1">
        <w:rPr>
          <w:spacing w:val="-2"/>
          <w:szCs w:val="24"/>
        </w:rPr>
        <w:t>R</w:t>
      </w:r>
      <w:r w:rsidRPr="00717DB1">
        <w:rPr>
          <w:szCs w:val="24"/>
        </w:rPr>
        <w:t>eg</w:t>
      </w:r>
      <w:r w:rsidRPr="00717DB1">
        <w:rPr>
          <w:spacing w:val="-1"/>
          <w:szCs w:val="24"/>
        </w:rPr>
        <w:t>u</w:t>
      </w:r>
      <w:r w:rsidRPr="00717DB1">
        <w:rPr>
          <w:szCs w:val="24"/>
        </w:rPr>
        <w:t>lati</w:t>
      </w:r>
      <w:r w:rsidRPr="00717DB1">
        <w:rPr>
          <w:spacing w:val="1"/>
          <w:szCs w:val="24"/>
        </w:rPr>
        <w:t>o</w:t>
      </w:r>
      <w:r w:rsidRPr="00717DB1">
        <w:rPr>
          <w:spacing w:val="-1"/>
          <w:szCs w:val="24"/>
        </w:rPr>
        <w:t>n</w:t>
      </w:r>
      <w:r w:rsidRPr="00717DB1">
        <w:rPr>
          <w:szCs w:val="24"/>
        </w:rPr>
        <w:t>s</w:t>
      </w:r>
      <w:r w:rsidRPr="00717DB1">
        <w:rPr>
          <w:spacing w:val="15"/>
          <w:szCs w:val="24"/>
        </w:rPr>
        <w:t xml:space="preserve"> </w:t>
      </w:r>
      <w:r w:rsidRPr="00717DB1">
        <w:rPr>
          <w:szCs w:val="24"/>
        </w:rPr>
        <w:t>is</w:t>
      </w:r>
      <w:r w:rsidRPr="00717DB1">
        <w:rPr>
          <w:spacing w:val="15"/>
          <w:szCs w:val="24"/>
        </w:rPr>
        <w:t xml:space="preserve"> </w:t>
      </w:r>
      <w:r w:rsidR="00945B80" w:rsidRPr="00717DB1">
        <w:rPr>
          <w:szCs w:val="24"/>
        </w:rPr>
        <w:t>implemented.</w:t>
      </w:r>
      <w:r w:rsidRPr="00717DB1">
        <w:rPr>
          <w:szCs w:val="24"/>
        </w:rPr>
        <w:t xml:space="preserve"> </w:t>
      </w:r>
      <w:r w:rsidRPr="00717DB1">
        <w:rPr>
          <w:spacing w:val="1"/>
          <w:szCs w:val="24"/>
        </w:rPr>
        <w:t>D</w:t>
      </w:r>
      <w:r w:rsidRPr="00717DB1">
        <w:rPr>
          <w:szCs w:val="24"/>
        </w:rPr>
        <w:t>if</w:t>
      </w:r>
      <w:r w:rsidRPr="00717DB1">
        <w:rPr>
          <w:spacing w:val="-1"/>
          <w:szCs w:val="24"/>
        </w:rPr>
        <w:t>f</w:t>
      </w:r>
      <w:r w:rsidRPr="00717DB1">
        <w:rPr>
          <w:szCs w:val="24"/>
        </w:rPr>
        <w:t>e</w:t>
      </w:r>
      <w:r w:rsidRPr="00717DB1">
        <w:rPr>
          <w:spacing w:val="-2"/>
          <w:szCs w:val="24"/>
        </w:rPr>
        <w:t>r</w:t>
      </w:r>
      <w:r w:rsidRPr="00717DB1">
        <w:rPr>
          <w:szCs w:val="24"/>
        </w:rPr>
        <w:t xml:space="preserve">ent </w:t>
      </w:r>
      <w:r w:rsidRPr="00717DB1">
        <w:rPr>
          <w:spacing w:val="-1"/>
          <w:szCs w:val="24"/>
        </w:rPr>
        <w:t>qu</w:t>
      </w:r>
      <w:r w:rsidRPr="00717DB1">
        <w:rPr>
          <w:szCs w:val="24"/>
        </w:rPr>
        <w:t>al</w:t>
      </w:r>
      <w:r w:rsidRPr="00717DB1">
        <w:rPr>
          <w:spacing w:val="-1"/>
          <w:szCs w:val="24"/>
        </w:rPr>
        <w:t>i</w:t>
      </w:r>
      <w:r w:rsidRPr="00717DB1">
        <w:rPr>
          <w:szCs w:val="24"/>
        </w:rPr>
        <w:t>ty</w:t>
      </w:r>
      <w:r w:rsidRPr="00717DB1">
        <w:rPr>
          <w:spacing w:val="4"/>
          <w:szCs w:val="24"/>
        </w:rPr>
        <w:t xml:space="preserve"> </w:t>
      </w:r>
      <w:r w:rsidRPr="00717DB1">
        <w:rPr>
          <w:szCs w:val="24"/>
        </w:rPr>
        <w:t>ass</w:t>
      </w:r>
      <w:r w:rsidRPr="00717DB1">
        <w:rPr>
          <w:spacing w:val="-1"/>
          <w:szCs w:val="24"/>
        </w:rPr>
        <w:t>u</w:t>
      </w:r>
      <w:r w:rsidRPr="00717DB1">
        <w:rPr>
          <w:szCs w:val="24"/>
        </w:rPr>
        <w:t>ra</w:t>
      </w:r>
      <w:r w:rsidRPr="00717DB1">
        <w:rPr>
          <w:spacing w:val="-1"/>
          <w:szCs w:val="24"/>
        </w:rPr>
        <w:t>n</w:t>
      </w:r>
      <w:r w:rsidRPr="00717DB1">
        <w:rPr>
          <w:szCs w:val="24"/>
        </w:rPr>
        <w:t>ce</w:t>
      </w:r>
      <w:r w:rsidRPr="00717DB1">
        <w:rPr>
          <w:spacing w:val="1"/>
          <w:szCs w:val="24"/>
        </w:rPr>
        <w:t xml:space="preserve"> </w:t>
      </w:r>
      <w:r w:rsidRPr="00717DB1">
        <w:rPr>
          <w:spacing w:val="-1"/>
          <w:szCs w:val="24"/>
        </w:rPr>
        <w:t>p</w:t>
      </w:r>
      <w:r w:rsidRPr="00717DB1">
        <w:rPr>
          <w:szCs w:val="24"/>
        </w:rPr>
        <w:t>r</w:t>
      </w:r>
      <w:r w:rsidRPr="00717DB1">
        <w:rPr>
          <w:spacing w:val="1"/>
          <w:szCs w:val="24"/>
        </w:rPr>
        <w:t>o</w:t>
      </w:r>
      <w:r w:rsidRPr="00717DB1">
        <w:rPr>
          <w:spacing w:val="-2"/>
          <w:szCs w:val="24"/>
        </w:rPr>
        <w:t>c</w:t>
      </w:r>
      <w:r w:rsidRPr="00717DB1">
        <w:rPr>
          <w:szCs w:val="24"/>
        </w:rPr>
        <w:t>es</w:t>
      </w:r>
      <w:r w:rsidRPr="00717DB1">
        <w:rPr>
          <w:spacing w:val="-2"/>
          <w:szCs w:val="24"/>
        </w:rPr>
        <w:t>s</w:t>
      </w:r>
      <w:r w:rsidRPr="00717DB1">
        <w:rPr>
          <w:szCs w:val="24"/>
        </w:rPr>
        <w:t>es</w:t>
      </w:r>
      <w:r w:rsidRPr="00717DB1">
        <w:rPr>
          <w:spacing w:val="6"/>
          <w:szCs w:val="24"/>
        </w:rPr>
        <w:t xml:space="preserve"> </w:t>
      </w:r>
      <w:r w:rsidRPr="00717DB1">
        <w:rPr>
          <w:szCs w:val="24"/>
        </w:rPr>
        <w:t>f</w:t>
      </w:r>
      <w:r w:rsidRPr="00717DB1">
        <w:rPr>
          <w:spacing w:val="1"/>
          <w:szCs w:val="24"/>
        </w:rPr>
        <w:t>o</w:t>
      </w:r>
      <w:r w:rsidRPr="00717DB1">
        <w:rPr>
          <w:szCs w:val="24"/>
        </w:rPr>
        <w:t xml:space="preserve">r </w:t>
      </w:r>
      <w:r w:rsidRPr="00717DB1">
        <w:rPr>
          <w:spacing w:val="-1"/>
          <w:szCs w:val="24"/>
        </w:rPr>
        <w:t>m</w:t>
      </w:r>
      <w:r w:rsidRPr="00717DB1">
        <w:rPr>
          <w:spacing w:val="1"/>
          <w:szCs w:val="24"/>
        </w:rPr>
        <w:t>o</w:t>
      </w:r>
      <w:r w:rsidRPr="00717DB1">
        <w:rPr>
          <w:spacing w:val="-1"/>
          <w:szCs w:val="24"/>
        </w:rPr>
        <w:t>n</w:t>
      </w:r>
      <w:r w:rsidRPr="00717DB1">
        <w:rPr>
          <w:szCs w:val="24"/>
        </w:rPr>
        <w:t>i</w:t>
      </w:r>
      <w:r w:rsidRPr="00717DB1">
        <w:rPr>
          <w:spacing w:val="-2"/>
          <w:szCs w:val="24"/>
        </w:rPr>
        <w:t>t</w:t>
      </w:r>
      <w:r w:rsidRPr="00717DB1">
        <w:rPr>
          <w:spacing w:val="1"/>
          <w:szCs w:val="24"/>
        </w:rPr>
        <w:t>o</w:t>
      </w:r>
      <w:r w:rsidRPr="00717DB1">
        <w:rPr>
          <w:szCs w:val="24"/>
        </w:rPr>
        <w:t>ri</w:t>
      </w:r>
      <w:r w:rsidRPr="00717DB1">
        <w:rPr>
          <w:spacing w:val="-1"/>
          <w:szCs w:val="24"/>
        </w:rPr>
        <w:t>n</w:t>
      </w:r>
      <w:r w:rsidRPr="00717DB1">
        <w:rPr>
          <w:szCs w:val="24"/>
        </w:rPr>
        <w:t>g</w:t>
      </w:r>
      <w:r w:rsidRPr="00717DB1">
        <w:rPr>
          <w:spacing w:val="2"/>
          <w:szCs w:val="24"/>
        </w:rPr>
        <w:t xml:space="preserve"> </w:t>
      </w:r>
      <w:r w:rsidRPr="00717DB1">
        <w:rPr>
          <w:szCs w:val="24"/>
        </w:rPr>
        <w:t>c</w:t>
      </w:r>
      <w:r w:rsidRPr="00717DB1">
        <w:rPr>
          <w:spacing w:val="-1"/>
          <w:szCs w:val="24"/>
        </w:rPr>
        <w:t>o</w:t>
      </w:r>
      <w:r w:rsidRPr="00717DB1">
        <w:rPr>
          <w:spacing w:val="1"/>
          <w:szCs w:val="24"/>
        </w:rPr>
        <w:t>m</w:t>
      </w:r>
      <w:r w:rsidRPr="00717DB1">
        <w:rPr>
          <w:spacing w:val="-1"/>
          <w:szCs w:val="24"/>
        </w:rPr>
        <w:t>p</w:t>
      </w:r>
      <w:r w:rsidRPr="00717DB1">
        <w:rPr>
          <w:szCs w:val="24"/>
        </w:rPr>
        <w:t>li</w:t>
      </w:r>
      <w:r w:rsidRPr="00717DB1">
        <w:rPr>
          <w:spacing w:val="-3"/>
          <w:szCs w:val="24"/>
        </w:rPr>
        <w:t>a</w:t>
      </w:r>
      <w:r w:rsidRPr="00717DB1">
        <w:rPr>
          <w:spacing w:val="-1"/>
          <w:szCs w:val="24"/>
        </w:rPr>
        <w:t>n</w:t>
      </w:r>
      <w:r w:rsidRPr="00717DB1">
        <w:rPr>
          <w:szCs w:val="24"/>
        </w:rPr>
        <w:t>ce</w:t>
      </w:r>
      <w:r w:rsidRPr="00717DB1">
        <w:rPr>
          <w:spacing w:val="3"/>
          <w:szCs w:val="24"/>
        </w:rPr>
        <w:t xml:space="preserve"> </w:t>
      </w:r>
      <w:r w:rsidRPr="00717DB1">
        <w:rPr>
          <w:szCs w:val="24"/>
        </w:rPr>
        <w:t>with</w:t>
      </w:r>
      <w:r w:rsidRPr="00717DB1">
        <w:rPr>
          <w:spacing w:val="3"/>
          <w:szCs w:val="24"/>
        </w:rPr>
        <w:t xml:space="preserve"> </w:t>
      </w:r>
      <w:r w:rsidRPr="00717DB1">
        <w:rPr>
          <w:spacing w:val="-3"/>
          <w:szCs w:val="24"/>
        </w:rPr>
        <w:t>r</w:t>
      </w:r>
      <w:r w:rsidRPr="00717DB1">
        <w:rPr>
          <w:szCs w:val="24"/>
        </w:rPr>
        <w:t>eg</w:t>
      </w:r>
      <w:r w:rsidRPr="00717DB1">
        <w:rPr>
          <w:spacing w:val="-1"/>
          <w:szCs w:val="24"/>
        </w:rPr>
        <w:t>u</w:t>
      </w:r>
      <w:r w:rsidRPr="00717DB1">
        <w:rPr>
          <w:szCs w:val="24"/>
        </w:rPr>
        <w:t>lat</w:t>
      </w:r>
      <w:r w:rsidRPr="00717DB1">
        <w:rPr>
          <w:spacing w:val="1"/>
          <w:szCs w:val="24"/>
        </w:rPr>
        <w:t>o</w:t>
      </w:r>
      <w:r w:rsidRPr="00717DB1">
        <w:rPr>
          <w:spacing w:val="-3"/>
          <w:szCs w:val="24"/>
        </w:rPr>
        <w:t>r</w:t>
      </w:r>
      <w:r w:rsidRPr="00717DB1">
        <w:rPr>
          <w:szCs w:val="24"/>
        </w:rPr>
        <w:t>y req</w:t>
      </w:r>
      <w:r w:rsidRPr="00717DB1">
        <w:rPr>
          <w:spacing w:val="-1"/>
          <w:szCs w:val="24"/>
        </w:rPr>
        <w:t>u</w:t>
      </w:r>
      <w:r w:rsidRPr="00717DB1">
        <w:rPr>
          <w:szCs w:val="24"/>
        </w:rPr>
        <w:t>ire</w:t>
      </w:r>
      <w:r w:rsidRPr="00717DB1">
        <w:rPr>
          <w:spacing w:val="-1"/>
          <w:szCs w:val="24"/>
        </w:rPr>
        <w:t>m</w:t>
      </w:r>
      <w:r w:rsidRPr="00717DB1">
        <w:rPr>
          <w:szCs w:val="24"/>
        </w:rPr>
        <w:t>ents</w:t>
      </w:r>
      <w:r w:rsidRPr="00717DB1">
        <w:rPr>
          <w:spacing w:val="3"/>
          <w:szCs w:val="24"/>
        </w:rPr>
        <w:t xml:space="preserve"> </w:t>
      </w:r>
      <w:r w:rsidRPr="00717DB1">
        <w:rPr>
          <w:szCs w:val="24"/>
        </w:rPr>
        <w:t>a</w:t>
      </w:r>
      <w:r w:rsidRPr="00717DB1">
        <w:rPr>
          <w:spacing w:val="-1"/>
          <w:szCs w:val="24"/>
        </w:rPr>
        <w:t>n</w:t>
      </w:r>
      <w:r w:rsidRPr="00717DB1">
        <w:rPr>
          <w:szCs w:val="24"/>
        </w:rPr>
        <w:t>d</w:t>
      </w:r>
      <w:r w:rsidRPr="00717DB1">
        <w:rPr>
          <w:spacing w:val="2"/>
          <w:szCs w:val="24"/>
        </w:rPr>
        <w:t xml:space="preserve"> </w:t>
      </w:r>
      <w:r w:rsidRPr="00717DB1">
        <w:rPr>
          <w:spacing w:val="-3"/>
          <w:szCs w:val="24"/>
        </w:rPr>
        <w:t>S</w:t>
      </w:r>
      <w:r w:rsidRPr="00717DB1">
        <w:rPr>
          <w:szCs w:val="24"/>
        </w:rPr>
        <w:t>O</w:t>
      </w:r>
      <w:r w:rsidRPr="00717DB1">
        <w:rPr>
          <w:spacing w:val="1"/>
          <w:szCs w:val="24"/>
        </w:rPr>
        <w:t>P</w:t>
      </w:r>
      <w:r w:rsidRPr="00717DB1">
        <w:rPr>
          <w:szCs w:val="24"/>
        </w:rPr>
        <w:t>s will be available ac</w:t>
      </w:r>
      <w:r w:rsidRPr="00717DB1">
        <w:rPr>
          <w:spacing w:val="-3"/>
          <w:szCs w:val="24"/>
        </w:rPr>
        <w:t>r</w:t>
      </w:r>
      <w:r w:rsidRPr="00717DB1">
        <w:rPr>
          <w:spacing w:val="1"/>
          <w:szCs w:val="24"/>
        </w:rPr>
        <w:t>o</w:t>
      </w:r>
      <w:r w:rsidRPr="00717DB1">
        <w:rPr>
          <w:szCs w:val="24"/>
        </w:rPr>
        <w:t xml:space="preserve">ss </w:t>
      </w:r>
      <w:r w:rsidR="00BA772D" w:rsidRPr="00717DB1">
        <w:rPr>
          <w:szCs w:val="24"/>
        </w:rPr>
        <w:t>clinical trial site</w:t>
      </w:r>
      <w:r w:rsidR="00793673">
        <w:rPr>
          <w:szCs w:val="24"/>
        </w:rPr>
        <w:t>s</w:t>
      </w:r>
      <w:r w:rsidRPr="00717DB1">
        <w:rPr>
          <w:szCs w:val="24"/>
        </w:rPr>
        <w:t>.</w:t>
      </w:r>
      <w:r w:rsidR="0031095D" w:rsidRPr="00717DB1">
        <w:rPr>
          <w:szCs w:val="24"/>
        </w:rPr>
        <w:t xml:space="preserve"> Evidence of activities car</w:t>
      </w:r>
      <w:r w:rsidR="00793673">
        <w:rPr>
          <w:szCs w:val="24"/>
        </w:rPr>
        <w:t>r</w:t>
      </w:r>
      <w:r w:rsidR="0031095D" w:rsidRPr="00717DB1">
        <w:rPr>
          <w:szCs w:val="24"/>
        </w:rPr>
        <w:t>ied out at clinical trial site</w:t>
      </w:r>
      <w:r w:rsidR="00793673">
        <w:rPr>
          <w:szCs w:val="24"/>
        </w:rPr>
        <w:t>s</w:t>
      </w:r>
      <w:r w:rsidR="0031095D" w:rsidRPr="00717DB1">
        <w:rPr>
          <w:szCs w:val="24"/>
        </w:rPr>
        <w:t xml:space="preserve"> should be included in </w:t>
      </w:r>
      <w:r w:rsidR="00793673">
        <w:rPr>
          <w:szCs w:val="24"/>
        </w:rPr>
        <w:t xml:space="preserve">the </w:t>
      </w:r>
      <w:r w:rsidR="0031095D" w:rsidRPr="00717DB1">
        <w:rPr>
          <w:szCs w:val="24"/>
        </w:rPr>
        <w:t>Trial Master File</w:t>
      </w:r>
      <w:r w:rsidR="007258B4" w:rsidRPr="00717DB1">
        <w:rPr>
          <w:szCs w:val="24"/>
        </w:rPr>
        <w:t xml:space="preserve"> to ensure that trials are conducted and data are generated, documented (recorded), and reported in compliance with the protocol, GCP, and the applicable regulatory requirement</w:t>
      </w:r>
      <w:r w:rsidR="0031095D" w:rsidRPr="00717DB1">
        <w:rPr>
          <w:szCs w:val="24"/>
        </w:rPr>
        <w:t>.</w:t>
      </w:r>
      <w:r w:rsidR="001B76CC" w:rsidRPr="00717DB1">
        <w:rPr>
          <w:szCs w:val="24"/>
        </w:rPr>
        <w:t xml:space="preserve"> </w:t>
      </w:r>
    </w:p>
    <w:p w:rsidR="00B035AF" w:rsidRPr="00717DB1" w:rsidRDefault="00B035AF" w:rsidP="00B035AF">
      <w:pPr>
        <w:spacing w:before="55" w:line="276" w:lineRule="auto"/>
        <w:ind w:right="77"/>
        <w:rPr>
          <w:szCs w:val="24"/>
        </w:rPr>
      </w:pPr>
    </w:p>
    <w:p w:rsidR="001436B0" w:rsidRPr="00717DB1" w:rsidRDefault="001B76CC" w:rsidP="00031375">
      <w:pPr>
        <w:spacing w:before="55" w:line="276" w:lineRule="auto"/>
        <w:ind w:right="77"/>
        <w:rPr>
          <w:rFonts w:eastAsia="Times New Roman"/>
          <w:spacing w:val="21"/>
          <w:szCs w:val="24"/>
        </w:rPr>
      </w:pPr>
      <w:r w:rsidRPr="00717DB1">
        <w:rPr>
          <w:szCs w:val="24"/>
        </w:rPr>
        <w:t xml:space="preserve">The research team shall ensure that </w:t>
      </w:r>
      <w:r w:rsidR="00B660BC" w:rsidRPr="00717DB1">
        <w:rPr>
          <w:spacing w:val="-1"/>
          <w:szCs w:val="24"/>
        </w:rPr>
        <w:t>qu</w:t>
      </w:r>
      <w:r w:rsidR="00B660BC" w:rsidRPr="00717DB1">
        <w:rPr>
          <w:szCs w:val="24"/>
        </w:rPr>
        <w:t>al</w:t>
      </w:r>
      <w:r w:rsidR="00B660BC" w:rsidRPr="00717DB1">
        <w:rPr>
          <w:spacing w:val="-1"/>
          <w:szCs w:val="24"/>
        </w:rPr>
        <w:t>i</w:t>
      </w:r>
      <w:r w:rsidR="00B660BC" w:rsidRPr="00717DB1">
        <w:rPr>
          <w:szCs w:val="24"/>
        </w:rPr>
        <w:t>ty</w:t>
      </w:r>
      <w:r w:rsidR="00B660BC" w:rsidRPr="00717DB1">
        <w:rPr>
          <w:spacing w:val="-3"/>
          <w:szCs w:val="24"/>
        </w:rPr>
        <w:t xml:space="preserve"> </w:t>
      </w:r>
      <w:r w:rsidR="00B660BC" w:rsidRPr="00717DB1">
        <w:rPr>
          <w:szCs w:val="24"/>
        </w:rPr>
        <w:t>chec</w:t>
      </w:r>
      <w:r w:rsidR="00B660BC" w:rsidRPr="00717DB1">
        <w:rPr>
          <w:spacing w:val="-2"/>
          <w:szCs w:val="24"/>
        </w:rPr>
        <w:t>k</w:t>
      </w:r>
      <w:r w:rsidR="00B660BC" w:rsidRPr="00717DB1">
        <w:rPr>
          <w:szCs w:val="24"/>
        </w:rPr>
        <w:t>,</w:t>
      </w:r>
      <w:r w:rsidR="00B660BC" w:rsidRPr="00717DB1">
        <w:rPr>
          <w:spacing w:val="-2"/>
          <w:szCs w:val="24"/>
        </w:rPr>
        <w:t xml:space="preserve"> </w:t>
      </w:r>
      <w:r w:rsidR="00B660BC" w:rsidRPr="00717DB1">
        <w:rPr>
          <w:szCs w:val="24"/>
        </w:rPr>
        <w:t>a</w:t>
      </w:r>
      <w:r w:rsidR="00B660BC" w:rsidRPr="00717DB1">
        <w:rPr>
          <w:spacing w:val="-1"/>
          <w:szCs w:val="24"/>
        </w:rPr>
        <w:t>ud</w:t>
      </w:r>
      <w:r w:rsidR="00B660BC" w:rsidRPr="00717DB1">
        <w:rPr>
          <w:szCs w:val="24"/>
        </w:rPr>
        <w:t>it</w:t>
      </w:r>
      <w:r w:rsidR="00B660BC" w:rsidRPr="00717DB1">
        <w:rPr>
          <w:spacing w:val="-4"/>
          <w:szCs w:val="24"/>
        </w:rPr>
        <w:t xml:space="preserve"> </w:t>
      </w:r>
      <w:r w:rsidR="00B660BC" w:rsidRPr="00717DB1">
        <w:rPr>
          <w:szCs w:val="24"/>
        </w:rPr>
        <w:t>a</w:t>
      </w:r>
      <w:r w:rsidR="00B660BC" w:rsidRPr="00717DB1">
        <w:rPr>
          <w:spacing w:val="-1"/>
          <w:szCs w:val="24"/>
        </w:rPr>
        <w:t>n</w:t>
      </w:r>
      <w:r w:rsidR="00B660BC" w:rsidRPr="00717DB1">
        <w:rPr>
          <w:szCs w:val="24"/>
        </w:rPr>
        <w:t>d</w:t>
      </w:r>
      <w:r w:rsidR="00B660BC" w:rsidRPr="00717DB1">
        <w:rPr>
          <w:spacing w:val="-5"/>
          <w:szCs w:val="24"/>
        </w:rPr>
        <w:t xml:space="preserve"> </w:t>
      </w:r>
      <w:r w:rsidR="00B660BC" w:rsidRPr="00717DB1">
        <w:rPr>
          <w:spacing w:val="1"/>
          <w:szCs w:val="24"/>
        </w:rPr>
        <w:t>mo</w:t>
      </w:r>
      <w:r w:rsidR="00B660BC" w:rsidRPr="00717DB1">
        <w:rPr>
          <w:spacing w:val="-1"/>
          <w:szCs w:val="24"/>
        </w:rPr>
        <w:t>n</w:t>
      </w:r>
      <w:r w:rsidR="00B660BC" w:rsidRPr="00717DB1">
        <w:rPr>
          <w:szCs w:val="24"/>
        </w:rPr>
        <w:t>i</w:t>
      </w:r>
      <w:r w:rsidR="00B660BC" w:rsidRPr="00717DB1">
        <w:rPr>
          <w:spacing w:val="-2"/>
          <w:szCs w:val="24"/>
        </w:rPr>
        <w:t>t</w:t>
      </w:r>
      <w:r w:rsidR="00B660BC" w:rsidRPr="00717DB1">
        <w:rPr>
          <w:spacing w:val="1"/>
          <w:szCs w:val="24"/>
        </w:rPr>
        <w:t>o</w:t>
      </w:r>
      <w:r w:rsidR="00B660BC" w:rsidRPr="00717DB1">
        <w:rPr>
          <w:spacing w:val="-3"/>
          <w:szCs w:val="24"/>
        </w:rPr>
        <w:t>r</w:t>
      </w:r>
      <w:r w:rsidR="00B660BC" w:rsidRPr="00717DB1">
        <w:rPr>
          <w:szCs w:val="24"/>
        </w:rPr>
        <w:t>i</w:t>
      </w:r>
      <w:r w:rsidR="00B660BC" w:rsidRPr="00717DB1">
        <w:rPr>
          <w:spacing w:val="-1"/>
          <w:szCs w:val="24"/>
        </w:rPr>
        <w:t>n</w:t>
      </w:r>
      <w:r w:rsidR="00B660BC" w:rsidRPr="00717DB1">
        <w:rPr>
          <w:szCs w:val="24"/>
        </w:rPr>
        <w:t>g</w:t>
      </w:r>
      <w:r w:rsidR="00B660BC" w:rsidRPr="00717DB1">
        <w:rPr>
          <w:spacing w:val="-3"/>
          <w:szCs w:val="24"/>
        </w:rPr>
        <w:t xml:space="preserve"> </w:t>
      </w:r>
      <w:r w:rsidR="00B660BC" w:rsidRPr="00717DB1">
        <w:rPr>
          <w:szCs w:val="24"/>
        </w:rPr>
        <w:t>acti</w:t>
      </w:r>
      <w:r w:rsidR="00B660BC" w:rsidRPr="00717DB1">
        <w:rPr>
          <w:spacing w:val="1"/>
          <w:szCs w:val="24"/>
        </w:rPr>
        <w:t>o</w:t>
      </w:r>
      <w:r w:rsidR="00B660BC" w:rsidRPr="00717DB1">
        <w:rPr>
          <w:spacing w:val="-1"/>
          <w:szCs w:val="24"/>
        </w:rPr>
        <w:t>n</w:t>
      </w:r>
      <w:r w:rsidR="00B660BC" w:rsidRPr="00717DB1">
        <w:rPr>
          <w:szCs w:val="24"/>
        </w:rPr>
        <w:t>s</w:t>
      </w:r>
      <w:r w:rsidR="00B660BC" w:rsidRPr="00717DB1">
        <w:rPr>
          <w:spacing w:val="-4"/>
          <w:szCs w:val="24"/>
        </w:rPr>
        <w:t xml:space="preserve"> </w:t>
      </w:r>
      <w:r w:rsidR="00B660BC" w:rsidRPr="00717DB1">
        <w:rPr>
          <w:szCs w:val="24"/>
        </w:rPr>
        <w:t>a</w:t>
      </w:r>
      <w:r w:rsidR="00B660BC" w:rsidRPr="00717DB1">
        <w:rPr>
          <w:spacing w:val="-3"/>
          <w:szCs w:val="24"/>
        </w:rPr>
        <w:t>r</w:t>
      </w:r>
      <w:r w:rsidR="00B660BC" w:rsidRPr="00717DB1">
        <w:rPr>
          <w:szCs w:val="24"/>
        </w:rPr>
        <w:t xml:space="preserve">e </w:t>
      </w:r>
      <w:r w:rsidR="00B660BC" w:rsidRPr="00717DB1">
        <w:rPr>
          <w:spacing w:val="-1"/>
          <w:szCs w:val="24"/>
        </w:rPr>
        <w:t>d</w:t>
      </w:r>
      <w:r w:rsidR="00B660BC" w:rsidRPr="00717DB1">
        <w:rPr>
          <w:szCs w:val="24"/>
        </w:rPr>
        <w:t>ealt</w:t>
      </w:r>
      <w:r w:rsidR="00B660BC" w:rsidRPr="00717DB1">
        <w:rPr>
          <w:spacing w:val="1"/>
          <w:szCs w:val="24"/>
        </w:rPr>
        <w:t xml:space="preserve"> </w:t>
      </w:r>
      <w:r w:rsidR="00B660BC" w:rsidRPr="00717DB1">
        <w:rPr>
          <w:szCs w:val="24"/>
        </w:rPr>
        <w:t>w</w:t>
      </w:r>
      <w:r w:rsidR="00B660BC" w:rsidRPr="00717DB1">
        <w:rPr>
          <w:spacing w:val="-2"/>
          <w:szCs w:val="24"/>
        </w:rPr>
        <w:t>i</w:t>
      </w:r>
      <w:r w:rsidR="00B660BC" w:rsidRPr="00717DB1">
        <w:rPr>
          <w:szCs w:val="24"/>
        </w:rPr>
        <w:t>th in</w:t>
      </w:r>
      <w:r w:rsidR="00B660BC" w:rsidRPr="00717DB1">
        <w:rPr>
          <w:spacing w:val="-1"/>
          <w:szCs w:val="24"/>
        </w:rPr>
        <w:t xml:space="preserve"> </w:t>
      </w:r>
      <w:r w:rsidR="00B660BC" w:rsidRPr="00717DB1">
        <w:rPr>
          <w:szCs w:val="24"/>
        </w:rPr>
        <w:t>a</w:t>
      </w:r>
      <w:r w:rsidR="00B660BC" w:rsidRPr="00717DB1">
        <w:rPr>
          <w:spacing w:val="1"/>
          <w:szCs w:val="24"/>
        </w:rPr>
        <w:t xml:space="preserve"> </w:t>
      </w:r>
      <w:r w:rsidR="00B660BC" w:rsidRPr="00717DB1">
        <w:rPr>
          <w:szCs w:val="24"/>
        </w:rPr>
        <w:t>t</w:t>
      </w:r>
      <w:r w:rsidR="00B660BC" w:rsidRPr="00717DB1">
        <w:rPr>
          <w:spacing w:val="-2"/>
          <w:szCs w:val="24"/>
        </w:rPr>
        <w:t>i</w:t>
      </w:r>
      <w:r w:rsidR="00B660BC" w:rsidRPr="00717DB1">
        <w:rPr>
          <w:spacing w:val="-1"/>
          <w:szCs w:val="24"/>
        </w:rPr>
        <w:t>m</w:t>
      </w:r>
      <w:r w:rsidR="00B660BC" w:rsidRPr="00717DB1">
        <w:rPr>
          <w:szCs w:val="24"/>
        </w:rPr>
        <w:t>ely</w:t>
      </w:r>
      <w:r w:rsidR="00B660BC" w:rsidRPr="00717DB1">
        <w:rPr>
          <w:spacing w:val="-1"/>
          <w:szCs w:val="24"/>
        </w:rPr>
        <w:t xml:space="preserve"> </w:t>
      </w:r>
      <w:r w:rsidR="00B660BC" w:rsidRPr="00717DB1">
        <w:rPr>
          <w:spacing w:val="1"/>
          <w:szCs w:val="24"/>
        </w:rPr>
        <w:t>m</w:t>
      </w:r>
      <w:r w:rsidR="00B660BC" w:rsidRPr="00717DB1">
        <w:rPr>
          <w:szCs w:val="24"/>
        </w:rPr>
        <w:t>a</w:t>
      </w:r>
      <w:r w:rsidR="00B660BC" w:rsidRPr="00717DB1">
        <w:rPr>
          <w:spacing w:val="-1"/>
          <w:szCs w:val="24"/>
        </w:rPr>
        <w:t>n</w:t>
      </w:r>
      <w:r w:rsidR="00B660BC" w:rsidRPr="00717DB1">
        <w:rPr>
          <w:spacing w:val="-3"/>
          <w:szCs w:val="24"/>
        </w:rPr>
        <w:t>n</w:t>
      </w:r>
      <w:r w:rsidR="00B660BC" w:rsidRPr="00717DB1">
        <w:rPr>
          <w:szCs w:val="24"/>
        </w:rPr>
        <w:t>er</w:t>
      </w:r>
      <w:r w:rsidRPr="00717DB1">
        <w:rPr>
          <w:szCs w:val="24"/>
        </w:rPr>
        <w:t xml:space="preserve"> and c</w:t>
      </w:r>
      <w:r w:rsidR="00B660BC" w:rsidRPr="00717DB1">
        <w:rPr>
          <w:spacing w:val="1"/>
          <w:szCs w:val="24"/>
        </w:rPr>
        <w:t>o</w:t>
      </w:r>
      <w:r w:rsidR="00B660BC" w:rsidRPr="00717DB1">
        <w:rPr>
          <w:szCs w:val="24"/>
        </w:rPr>
        <w:t>rrect</w:t>
      </w:r>
      <w:r w:rsidR="00B660BC" w:rsidRPr="00717DB1">
        <w:rPr>
          <w:spacing w:val="-2"/>
          <w:szCs w:val="24"/>
        </w:rPr>
        <w:t>i</w:t>
      </w:r>
      <w:r w:rsidR="00B660BC" w:rsidRPr="00717DB1">
        <w:rPr>
          <w:spacing w:val="1"/>
          <w:szCs w:val="24"/>
        </w:rPr>
        <w:t>v</w:t>
      </w:r>
      <w:r w:rsidR="00B660BC" w:rsidRPr="00717DB1">
        <w:rPr>
          <w:szCs w:val="24"/>
        </w:rPr>
        <w:t>e</w:t>
      </w:r>
      <w:r w:rsidR="000F7156" w:rsidRPr="00717DB1">
        <w:rPr>
          <w:szCs w:val="24"/>
        </w:rPr>
        <w:t xml:space="preserve"> actions</w:t>
      </w:r>
      <w:r w:rsidR="00B660BC" w:rsidRPr="00717DB1">
        <w:rPr>
          <w:spacing w:val="-6"/>
          <w:szCs w:val="24"/>
        </w:rPr>
        <w:t xml:space="preserve"> </w:t>
      </w:r>
      <w:r w:rsidR="00B660BC" w:rsidRPr="00717DB1">
        <w:rPr>
          <w:szCs w:val="24"/>
        </w:rPr>
        <w:t>a</w:t>
      </w:r>
      <w:r w:rsidR="00B660BC" w:rsidRPr="00717DB1">
        <w:rPr>
          <w:spacing w:val="-1"/>
          <w:szCs w:val="24"/>
        </w:rPr>
        <w:t>n</w:t>
      </w:r>
      <w:r w:rsidR="00B660BC" w:rsidRPr="00717DB1">
        <w:rPr>
          <w:szCs w:val="24"/>
        </w:rPr>
        <w:t>d</w:t>
      </w:r>
      <w:r w:rsidR="00B660BC" w:rsidRPr="00717DB1">
        <w:rPr>
          <w:spacing w:val="-7"/>
          <w:szCs w:val="24"/>
        </w:rPr>
        <w:t xml:space="preserve"> </w:t>
      </w:r>
      <w:r w:rsidR="00B660BC" w:rsidRPr="00717DB1">
        <w:rPr>
          <w:spacing w:val="-1"/>
          <w:szCs w:val="24"/>
        </w:rPr>
        <w:t>p</w:t>
      </w:r>
      <w:r w:rsidR="00B660BC" w:rsidRPr="00717DB1">
        <w:rPr>
          <w:szCs w:val="24"/>
        </w:rPr>
        <w:t>re</w:t>
      </w:r>
      <w:r w:rsidR="00B660BC" w:rsidRPr="00717DB1">
        <w:rPr>
          <w:spacing w:val="-1"/>
          <w:szCs w:val="24"/>
        </w:rPr>
        <w:t>v</w:t>
      </w:r>
      <w:r w:rsidR="00B660BC" w:rsidRPr="00717DB1">
        <w:rPr>
          <w:szCs w:val="24"/>
        </w:rPr>
        <w:t>ent</w:t>
      </w:r>
      <w:r w:rsidR="00B660BC" w:rsidRPr="00717DB1">
        <w:rPr>
          <w:spacing w:val="-2"/>
          <w:szCs w:val="24"/>
        </w:rPr>
        <w:t>i</w:t>
      </w:r>
      <w:r w:rsidR="00B660BC" w:rsidRPr="00717DB1">
        <w:rPr>
          <w:spacing w:val="1"/>
          <w:szCs w:val="24"/>
        </w:rPr>
        <w:t>v</w:t>
      </w:r>
      <w:r w:rsidR="00B660BC" w:rsidRPr="00717DB1">
        <w:rPr>
          <w:szCs w:val="24"/>
        </w:rPr>
        <w:t>e</w:t>
      </w:r>
      <w:r w:rsidR="00B660BC" w:rsidRPr="00717DB1">
        <w:rPr>
          <w:spacing w:val="-6"/>
          <w:szCs w:val="24"/>
        </w:rPr>
        <w:t xml:space="preserve"> </w:t>
      </w:r>
      <w:r w:rsidR="00B660BC" w:rsidRPr="00717DB1">
        <w:rPr>
          <w:szCs w:val="24"/>
        </w:rPr>
        <w:t>a</w:t>
      </w:r>
      <w:r w:rsidR="00B660BC" w:rsidRPr="00717DB1">
        <w:rPr>
          <w:spacing w:val="-2"/>
          <w:szCs w:val="24"/>
        </w:rPr>
        <w:t>c</w:t>
      </w:r>
      <w:r w:rsidR="00B660BC" w:rsidRPr="00717DB1">
        <w:rPr>
          <w:szCs w:val="24"/>
        </w:rPr>
        <w:t>ti</w:t>
      </w:r>
      <w:r w:rsidR="00B660BC" w:rsidRPr="00717DB1">
        <w:rPr>
          <w:spacing w:val="1"/>
          <w:szCs w:val="24"/>
        </w:rPr>
        <w:t>o</w:t>
      </w:r>
      <w:r w:rsidR="00B660BC" w:rsidRPr="00717DB1">
        <w:rPr>
          <w:spacing w:val="-1"/>
          <w:szCs w:val="24"/>
        </w:rPr>
        <w:t>n</w:t>
      </w:r>
      <w:r w:rsidR="00B660BC" w:rsidRPr="00717DB1">
        <w:rPr>
          <w:szCs w:val="24"/>
        </w:rPr>
        <w:t>s</w:t>
      </w:r>
      <w:r w:rsidR="00B660BC" w:rsidRPr="00717DB1">
        <w:rPr>
          <w:spacing w:val="-8"/>
          <w:szCs w:val="24"/>
        </w:rPr>
        <w:t xml:space="preserve"> </w:t>
      </w:r>
      <w:r w:rsidR="00AD7BC3" w:rsidRPr="00717DB1">
        <w:rPr>
          <w:szCs w:val="24"/>
        </w:rPr>
        <w:t>are</w:t>
      </w:r>
      <w:r w:rsidR="00AD7BC3" w:rsidRPr="00717DB1">
        <w:rPr>
          <w:spacing w:val="-6"/>
          <w:szCs w:val="24"/>
        </w:rPr>
        <w:t xml:space="preserve"> implemented</w:t>
      </w:r>
      <w:r w:rsidR="000F7156" w:rsidRPr="00717DB1">
        <w:rPr>
          <w:spacing w:val="-6"/>
          <w:szCs w:val="24"/>
        </w:rPr>
        <w:t xml:space="preserve"> in accordance with timelines agreed with the Authority.</w:t>
      </w:r>
      <w:r w:rsidR="00B660BC" w:rsidRPr="00717DB1">
        <w:rPr>
          <w:rFonts w:eastAsia="Times New Roman"/>
          <w:spacing w:val="21"/>
          <w:szCs w:val="24"/>
        </w:rPr>
        <w:t xml:space="preserve"> </w:t>
      </w:r>
    </w:p>
    <w:p w:rsidR="00614105" w:rsidRPr="00B75F19" w:rsidRDefault="00614105" w:rsidP="00B75F19">
      <w:pPr>
        <w:pStyle w:val="Heading1Agency"/>
        <w:numPr>
          <w:ilvl w:val="0"/>
          <w:numId w:val="0"/>
        </w:numPr>
        <w:rPr>
          <w:rFonts w:ascii="Times New Roman" w:hAnsi="Times New Roman" w:cs="Times New Roman"/>
          <w:sz w:val="24"/>
          <w:szCs w:val="24"/>
        </w:rPr>
      </w:pPr>
      <w:bookmarkStart w:id="90" w:name="_Toc126247846"/>
      <w:r w:rsidRPr="00B75F19">
        <w:rPr>
          <w:rFonts w:ascii="Times New Roman" w:hAnsi="Times New Roman" w:cs="Times New Roman"/>
          <w:sz w:val="24"/>
          <w:szCs w:val="24"/>
        </w:rPr>
        <w:t>6.</w:t>
      </w:r>
      <w:r w:rsidR="001737AC" w:rsidRPr="00B75F19">
        <w:rPr>
          <w:rFonts w:ascii="Times New Roman" w:hAnsi="Times New Roman" w:cs="Times New Roman"/>
          <w:sz w:val="24"/>
          <w:szCs w:val="24"/>
        </w:rPr>
        <w:t>0 CLINICAL TRIAL SITE OPERATIONS</w:t>
      </w:r>
      <w:bookmarkEnd w:id="90"/>
      <w:r w:rsidR="001737AC" w:rsidRPr="00B75F19">
        <w:rPr>
          <w:rFonts w:ascii="Times New Roman" w:hAnsi="Times New Roman" w:cs="Times New Roman"/>
          <w:sz w:val="24"/>
          <w:szCs w:val="24"/>
        </w:rPr>
        <w:t xml:space="preserve"> </w:t>
      </w:r>
    </w:p>
    <w:p w:rsidR="001737AC" w:rsidRDefault="00AD17E4" w:rsidP="00031375">
      <w:pPr>
        <w:spacing w:before="12" w:line="276" w:lineRule="auto"/>
        <w:ind w:right="75"/>
      </w:pPr>
      <w:r w:rsidRPr="00717DB1">
        <w:rPr>
          <w:szCs w:val="24"/>
        </w:rPr>
        <w:t>The clinical trial operations are activities related to the clinical trial conduct at a given site</w:t>
      </w:r>
      <w:r w:rsidR="00A82C9A" w:rsidRPr="00717DB1">
        <w:rPr>
          <w:szCs w:val="24"/>
        </w:rPr>
        <w:t xml:space="preserve"> from the start up to the close out</w:t>
      </w:r>
      <w:r w:rsidRPr="00717DB1">
        <w:rPr>
          <w:szCs w:val="24"/>
        </w:rPr>
        <w:t>. The site operational structure</w:t>
      </w:r>
      <w:r w:rsidR="00965062" w:rsidRPr="00717DB1">
        <w:rPr>
          <w:szCs w:val="24"/>
        </w:rPr>
        <w:t xml:space="preserve"> should be composed with a multidisciplinary team to </w:t>
      </w:r>
      <w:r w:rsidR="00965062" w:rsidRPr="00717DB1">
        <w:t xml:space="preserve">ensure proper planning, conduct, patient safety, and </w:t>
      </w:r>
      <w:hyperlink r:id="rId16" w:history="1">
        <w:r w:rsidR="00965062" w:rsidRPr="00717DB1">
          <w:t>data quality</w:t>
        </w:r>
      </w:hyperlink>
      <w:r w:rsidR="00965062" w:rsidRPr="00717DB1">
        <w:t xml:space="preserve">, while fostering good communication between study site </w:t>
      </w:r>
      <w:r w:rsidR="00581079" w:rsidRPr="00717DB1">
        <w:t xml:space="preserve">team, PI </w:t>
      </w:r>
      <w:r w:rsidR="00965062" w:rsidRPr="00717DB1">
        <w:t xml:space="preserve">and </w:t>
      </w:r>
      <w:r w:rsidR="00581079" w:rsidRPr="00717DB1">
        <w:t xml:space="preserve">sponsor. </w:t>
      </w:r>
    </w:p>
    <w:p w:rsidR="001737AC" w:rsidRDefault="001737AC" w:rsidP="00031375">
      <w:pPr>
        <w:spacing w:before="12" w:line="276" w:lineRule="auto"/>
        <w:ind w:right="75"/>
      </w:pPr>
    </w:p>
    <w:p w:rsidR="00202408" w:rsidRPr="00717DB1" w:rsidRDefault="00581079" w:rsidP="00031375">
      <w:pPr>
        <w:spacing w:before="12" w:line="276" w:lineRule="auto"/>
        <w:ind w:right="75"/>
        <w:rPr>
          <w:szCs w:val="24"/>
        </w:rPr>
      </w:pPr>
      <w:r w:rsidRPr="00717DB1">
        <w:t>The activities at clinical trial site</w:t>
      </w:r>
      <w:r w:rsidR="0047469F">
        <w:t>s</w:t>
      </w:r>
      <w:r w:rsidRPr="00717DB1">
        <w:t xml:space="preserve"> may </w:t>
      </w:r>
      <w:r w:rsidR="0047469F">
        <w:t xml:space="preserve">be </w:t>
      </w:r>
      <w:r w:rsidRPr="00717DB1">
        <w:t>coordinated by PI or</w:t>
      </w:r>
      <w:r w:rsidR="004D302B" w:rsidRPr="00717DB1">
        <w:t xml:space="preserve"> appointed</w:t>
      </w:r>
      <w:r w:rsidRPr="00717DB1">
        <w:t xml:space="preserve"> trial site manager depending on the organization</w:t>
      </w:r>
      <w:r w:rsidR="00202408" w:rsidRPr="00717DB1">
        <w:t>al</w:t>
      </w:r>
      <w:r w:rsidRPr="00717DB1">
        <w:t xml:space="preserve"> structure.</w:t>
      </w:r>
      <w:r w:rsidR="00965062" w:rsidRPr="00717DB1">
        <w:rPr>
          <w:szCs w:val="24"/>
        </w:rPr>
        <w:t xml:space="preserve"> </w:t>
      </w:r>
      <w:r w:rsidR="00AD17E4" w:rsidRPr="00717DB1">
        <w:rPr>
          <w:szCs w:val="24"/>
        </w:rPr>
        <w:t xml:space="preserve"> </w:t>
      </w:r>
      <w:r w:rsidR="004D302B" w:rsidRPr="00717DB1">
        <w:rPr>
          <w:szCs w:val="24"/>
        </w:rPr>
        <w:t>The approved site organization</w:t>
      </w:r>
      <w:r w:rsidR="00E02052" w:rsidRPr="00717DB1">
        <w:rPr>
          <w:szCs w:val="24"/>
        </w:rPr>
        <w:t>al</w:t>
      </w:r>
      <w:r w:rsidR="004D302B" w:rsidRPr="00717DB1">
        <w:rPr>
          <w:szCs w:val="24"/>
        </w:rPr>
        <w:t xml:space="preserve"> structure shall be </w:t>
      </w:r>
      <w:r w:rsidR="00DB77B4" w:rsidRPr="00717DB1">
        <w:rPr>
          <w:szCs w:val="24"/>
        </w:rPr>
        <w:t>posted</w:t>
      </w:r>
      <w:r w:rsidR="004D302B" w:rsidRPr="00717DB1">
        <w:rPr>
          <w:szCs w:val="24"/>
        </w:rPr>
        <w:t xml:space="preserve"> at the entrance of </w:t>
      </w:r>
      <w:r w:rsidR="0047469F">
        <w:rPr>
          <w:szCs w:val="24"/>
        </w:rPr>
        <w:t xml:space="preserve">the </w:t>
      </w:r>
      <w:r w:rsidR="004D302B" w:rsidRPr="00717DB1">
        <w:rPr>
          <w:szCs w:val="24"/>
        </w:rPr>
        <w:t>trial site</w:t>
      </w:r>
      <w:r w:rsidR="00E02052" w:rsidRPr="00717DB1">
        <w:rPr>
          <w:szCs w:val="24"/>
        </w:rPr>
        <w:t xml:space="preserve"> and shall be verified during the monitoring, or audit/inspection of clinical trials.</w:t>
      </w:r>
    </w:p>
    <w:p w:rsidR="00AD5348" w:rsidRPr="00B75F19" w:rsidRDefault="00AD5348" w:rsidP="00B75F19">
      <w:pPr>
        <w:pStyle w:val="Heading1Agency"/>
        <w:numPr>
          <w:ilvl w:val="0"/>
          <w:numId w:val="0"/>
        </w:numPr>
        <w:rPr>
          <w:rFonts w:ascii="Times New Roman" w:hAnsi="Times New Roman" w:cs="Times New Roman"/>
          <w:sz w:val="24"/>
          <w:szCs w:val="24"/>
        </w:rPr>
      </w:pPr>
      <w:bookmarkStart w:id="91" w:name="_Toc126247847"/>
      <w:r w:rsidRPr="00B75F19">
        <w:rPr>
          <w:rFonts w:ascii="Times New Roman" w:hAnsi="Times New Roman" w:cs="Times New Roman"/>
          <w:sz w:val="24"/>
          <w:szCs w:val="24"/>
        </w:rPr>
        <w:lastRenderedPageBreak/>
        <w:t>7</w:t>
      </w:r>
      <w:r w:rsidR="00DB77B4" w:rsidRPr="00B75F19">
        <w:rPr>
          <w:rFonts w:ascii="Times New Roman" w:hAnsi="Times New Roman" w:cs="Times New Roman"/>
          <w:sz w:val="24"/>
          <w:szCs w:val="24"/>
        </w:rPr>
        <w:t xml:space="preserve">.0 </w:t>
      </w:r>
      <w:r w:rsidR="00512F04" w:rsidRPr="00B75F19">
        <w:rPr>
          <w:rFonts w:ascii="Times New Roman" w:hAnsi="Times New Roman" w:cs="Times New Roman"/>
          <w:sz w:val="24"/>
          <w:szCs w:val="24"/>
        </w:rPr>
        <w:t>PARTICIPANT INFORMATION /INFORMED CONSENT FORM</w:t>
      </w:r>
      <w:bookmarkEnd w:id="91"/>
    </w:p>
    <w:p w:rsidR="00AD5348" w:rsidRPr="00717DB1" w:rsidRDefault="00AD5348" w:rsidP="00031375">
      <w:pPr>
        <w:pStyle w:val="Heading2"/>
        <w:spacing w:line="276" w:lineRule="auto"/>
        <w:rPr>
          <w:szCs w:val="24"/>
        </w:rPr>
      </w:pPr>
      <w:bookmarkStart w:id="92" w:name="_Toc126247848"/>
      <w:r w:rsidRPr="00717DB1">
        <w:rPr>
          <w:bCs w:val="0"/>
          <w:szCs w:val="24"/>
        </w:rPr>
        <w:t xml:space="preserve">7.1 </w:t>
      </w:r>
      <w:r w:rsidRPr="00717DB1">
        <w:rPr>
          <w:szCs w:val="24"/>
        </w:rPr>
        <w:t>Participant Information</w:t>
      </w:r>
      <w:bookmarkEnd w:id="92"/>
      <w:r w:rsidRPr="00717DB1">
        <w:rPr>
          <w:szCs w:val="24"/>
        </w:rPr>
        <w:t xml:space="preserve"> </w:t>
      </w:r>
    </w:p>
    <w:p w:rsidR="00AD5348" w:rsidRPr="00717DB1" w:rsidRDefault="00AD5348" w:rsidP="00031375">
      <w:pPr>
        <w:spacing w:line="276" w:lineRule="auto"/>
        <w:rPr>
          <w:szCs w:val="24"/>
          <w:lang w:val="en-US" w:eastAsia="en-US"/>
        </w:rPr>
      </w:pPr>
      <w:r w:rsidRPr="00717DB1">
        <w:rPr>
          <w:szCs w:val="24"/>
          <w:lang w:val="en-US" w:eastAsia="en-US"/>
        </w:rPr>
        <w:t xml:space="preserve">Before enrolling in a clinical trial, the following information must be given to each </w:t>
      </w:r>
      <w:r w:rsidR="00676605" w:rsidRPr="00717DB1">
        <w:rPr>
          <w:szCs w:val="24"/>
          <w:lang w:val="en-US" w:eastAsia="en-US"/>
        </w:rPr>
        <w:t>trial participant</w:t>
      </w:r>
      <w:r w:rsidR="00DA127C" w:rsidRPr="00717DB1">
        <w:rPr>
          <w:szCs w:val="24"/>
          <w:lang w:val="en-US" w:eastAsia="en-US"/>
        </w:rPr>
        <w:t xml:space="preserve"> in non-ambiguous languages:</w:t>
      </w:r>
    </w:p>
    <w:p w:rsidR="00676605" w:rsidRPr="00717DB1" w:rsidRDefault="00676605" w:rsidP="00467A56">
      <w:pPr>
        <w:numPr>
          <w:ilvl w:val="0"/>
          <w:numId w:val="15"/>
        </w:numPr>
        <w:spacing w:line="276" w:lineRule="auto"/>
        <w:rPr>
          <w:szCs w:val="24"/>
          <w:lang w:val="en-US" w:eastAsia="en-US"/>
        </w:rPr>
      </w:pPr>
      <w:r w:rsidRPr="00717DB1">
        <w:rPr>
          <w:szCs w:val="24"/>
          <w:lang w:val="en-US" w:eastAsia="en-US"/>
        </w:rPr>
        <w:t xml:space="preserve">Title of trial </w:t>
      </w:r>
      <w:r w:rsidR="00EF5936" w:rsidRPr="00717DB1">
        <w:rPr>
          <w:szCs w:val="24"/>
          <w:lang w:val="en-US" w:eastAsia="en-US"/>
        </w:rPr>
        <w:t>to be</w:t>
      </w:r>
      <w:r w:rsidR="00167C35" w:rsidRPr="00717DB1">
        <w:rPr>
          <w:szCs w:val="24"/>
          <w:lang w:val="en-US" w:eastAsia="en-US"/>
        </w:rPr>
        <w:t xml:space="preserve"> conducted </w:t>
      </w:r>
    </w:p>
    <w:p w:rsidR="00676605" w:rsidRPr="00717DB1" w:rsidRDefault="00AD5348" w:rsidP="00467A56">
      <w:pPr>
        <w:numPr>
          <w:ilvl w:val="0"/>
          <w:numId w:val="15"/>
        </w:numPr>
        <w:spacing w:line="276" w:lineRule="auto"/>
        <w:rPr>
          <w:szCs w:val="24"/>
          <w:lang w:val="en-US" w:eastAsia="en-US"/>
        </w:rPr>
      </w:pPr>
      <w:r w:rsidRPr="00717DB1">
        <w:rPr>
          <w:szCs w:val="24"/>
          <w:lang w:val="en-US" w:eastAsia="en-US"/>
        </w:rPr>
        <w:t xml:space="preserve">A statement explaining the purposes of the </w:t>
      </w:r>
      <w:r w:rsidR="00676605" w:rsidRPr="00717DB1">
        <w:rPr>
          <w:szCs w:val="24"/>
          <w:lang w:val="en-US" w:eastAsia="en-US"/>
        </w:rPr>
        <w:t>tria</w:t>
      </w:r>
      <w:r w:rsidR="00167C35" w:rsidRPr="00717DB1">
        <w:rPr>
          <w:szCs w:val="24"/>
          <w:lang w:val="en-US" w:eastAsia="en-US"/>
        </w:rPr>
        <w:t>l</w:t>
      </w:r>
    </w:p>
    <w:p w:rsidR="00676605" w:rsidRPr="00717DB1" w:rsidRDefault="00AD5348" w:rsidP="00467A56">
      <w:pPr>
        <w:numPr>
          <w:ilvl w:val="0"/>
          <w:numId w:val="15"/>
        </w:numPr>
        <w:spacing w:line="276" w:lineRule="auto"/>
        <w:rPr>
          <w:szCs w:val="24"/>
          <w:lang w:val="en-US" w:eastAsia="en-US"/>
        </w:rPr>
      </w:pPr>
      <w:r w:rsidRPr="00717DB1">
        <w:rPr>
          <w:szCs w:val="24"/>
          <w:lang w:val="en-US" w:eastAsia="en-US"/>
        </w:rPr>
        <w:t>The expected length of time for participation.</w:t>
      </w:r>
    </w:p>
    <w:p w:rsidR="00676605" w:rsidRPr="00717DB1" w:rsidRDefault="00AD5348" w:rsidP="00467A56">
      <w:pPr>
        <w:numPr>
          <w:ilvl w:val="0"/>
          <w:numId w:val="15"/>
        </w:numPr>
        <w:spacing w:line="276" w:lineRule="auto"/>
        <w:rPr>
          <w:szCs w:val="24"/>
          <w:lang w:val="en-US" w:eastAsia="en-US"/>
        </w:rPr>
      </w:pPr>
      <w:r w:rsidRPr="00717DB1">
        <w:rPr>
          <w:szCs w:val="24"/>
          <w:lang w:val="en-US" w:eastAsia="en-US"/>
        </w:rPr>
        <w:t>A description of all the procedures that will be completed during enrollment on the clinical trial.</w:t>
      </w:r>
    </w:p>
    <w:p w:rsidR="00B92CE7" w:rsidRPr="00717DB1" w:rsidRDefault="00B92CE7" w:rsidP="00467A56">
      <w:pPr>
        <w:numPr>
          <w:ilvl w:val="0"/>
          <w:numId w:val="15"/>
        </w:numPr>
        <w:spacing w:line="276" w:lineRule="auto"/>
        <w:rPr>
          <w:szCs w:val="24"/>
          <w:lang w:val="en-US" w:eastAsia="en-US"/>
        </w:rPr>
      </w:pPr>
      <w:r w:rsidRPr="00717DB1">
        <w:rPr>
          <w:szCs w:val="24"/>
          <w:lang w:val="en-US" w:eastAsia="en-US"/>
        </w:rPr>
        <w:t>Any possible benefits that may be expected from the research.</w:t>
      </w:r>
    </w:p>
    <w:p w:rsidR="00676605" w:rsidRPr="00717DB1" w:rsidRDefault="00AD5348" w:rsidP="00467A56">
      <w:pPr>
        <w:numPr>
          <w:ilvl w:val="0"/>
          <w:numId w:val="15"/>
        </w:numPr>
        <w:spacing w:line="276" w:lineRule="auto"/>
        <w:rPr>
          <w:szCs w:val="24"/>
          <w:lang w:val="en-US" w:eastAsia="en-US"/>
        </w:rPr>
      </w:pPr>
      <w:r w:rsidRPr="00717DB1">
        <w:rPr>
          <w:szCs w:val="24"/>
          <w:lang w:val="en-US" w:eastAsia="en-US"/>
        </w:rPr>
        <w:t>A description of any predictable risks.</w:t>
      </w:r>
    </w:p>
    <w:p w:rsidR="00A52037" w:rsidRPr="00717DB1" w:rsidRDefault="00AD5348" w:rsidP="00467A56">
      <w:pPr>
        <w:numPr>
          <w:ilvl w:val="0"/>
          <w:numId w:val="15"/>
        </w:numPr>
        <w:spacing w:line="276" w:lineRule="auto"/>
        <w:rPr>
          <w:szCs w:val="24"/>
          <w:lang w:val="en-US" w:eastAsia="en-US"/>
        </w:rPr>
      </w:pPr>
      <w:r w:rsidRPr="00717DB1">
        <w:rPr>
          <w:szCs w:val="24"/>
          <w:lang w:val="en-US" w:eastAsia="en-US"/>
        </w:rPr>
        <w:t xml:space="preserve">Information about any alternative procedures or treatment (if any) that might benefit the </w:t>
      </w:r>
      <w:r w:rsidR="00962D5A" w:rsidRPr="00717DB1">
        <w:rPr>
          <w:szCs w:val="24"/>
          <w:lang w:val="en-US" w:eastAsia="en-US"/>
        </w:rPr>
        <w:t>trial participant</w:t>
      </w:r>
    </w:p>
    <w:p w:rsidR="00167C35" w:rsidRPr="00717DB1" w:rsidRDefault="00AD5348" w:rsidP="00467A56">
      <w:pPr>
        <w:numPr>
          <w:ilvl w:val="0"/>
          <w:numId w:val="15"/>
        </w:numPr>
        <w:spacing w:line="276" w:lineRule="auto"/>
        <w:rPr>
          <w:szCs w:val="24"/>
          <w:lang w:val="en-US" w:eastAsia="en-US"/>
        </w:rPr>
      </w:pPr>
      <w:r w:rsidRPr="00717DB1">
        <w:rPr>
          <w:szCs w:val="24"/>
          <w:lang w:val="en-US" w:eastAsia="en-US"/>
        </w:rPr>
        <w:t>A statement describing</w:t>
      </w:r>
      <w:r w:rsidR="00A52037" w:rsidRPr="00717DB1">
        <w:rPr>
          <w:szCs w:val="24"/>
          <w:lang w:val="en-US" w:eastAsia="en-US"/>
        </w:rPr>
        <w:t xml:space="preserve"> </w:t>
      </w:r>
      <w:r w:rsidRPr="00717DB1">
        <w:rPr>
          <w:szCs w:val="24"/>
          <w:lang w:val="en-US" w:eastAsia="en-US"/>
        </w:rPr>
        <w:t>the confidentiality of information collected during the clinical trial,</w:t>
      </w:r>
      <w:r w:rsidR="00A52037" w:rsidRPr="00717DB1">
        <w:rPr>
          <w:szCs w:val="24"/>
          <w:lang w:val="en-US" w:eastAsia="en-US"/>
        </w:rPr>
        <w:t xml:space="preserve"> </w:t>
      </w:r>
      <w:r w:rsidRPr="00717DB1">
        <w:rPr>
          <w:szCs w:val="24"/>
          <w:lang w:val="en-US" w:eastAsia="en-US"/>
        </w:rPr>
        <w:t xml:space="preserve">how records that identify </w:t>
      </w:r>
      <w:r w:rsidR="00962D5A" w:rsidRPr="00717DB1">
        <w:rPr>
          <w:szCs w:val="24"/>
          <w:lang w:val="en-US" w:eastAsia="en-US"/>
        </w:rPr>
        <w:t xml:space="preserve">trial participant </w:t>
      </w:r>
      <w:r w:rsidRPr="00717DB1">
        <w:rPr>
          <w:szCs w:val="24"/>
          <w:lang w:val="en-US" w:eastAsia="en-US"/>
        </w:rPr>
        <w:t>will be kept</w:t>
      </w:r>
    </w:p>
    <w:p w:rsidR="00167C35" w:rsidRPr="00717DB1" w:rsidRDefault="00A52015" w:rsidP="00467A56">
      <w:pPr>
        <w:numPr>
          <w:ilvl w:val="0"/>
          <w:numId w:val="15"/>
        </w:numPr>
        <w:spacing w:line="276" w:lineRule="auto"/>
        <w:rPr>
          <w:szCs w:val="24"/>
          <w:lang w:val="en-US" w:eastAsia="en-US"/>
        </w:rPr>
      </w:pPr>
      <w:r w:rsidRPr="00717DB1">
        <w:rPr>
          <w:szCs w:val="24"/>
          <w:lang w:val="en-US" w:eastAsia="en-US"/>
        </w:rPr>
        <w:t xml:space="preserve">A statement if </w:t>
      </w:r>
      <w:r w:rsidR="00AD5348" w:rsidRPr="00717DB1">
        <w:rPr>
          <w:szCs w:val="24"/>
          <w:lang w:val="en-US" w:eastAsia="en-US"/>
        </w:rPr>
        <w:t>any compensation or medical treatments are available if injury occurs,</w:t>
      </w:r>
    </w:p>
    <w:p w:rsidR="00167C35" w:rsidRPr="00717DB1" w:rsidRDefault="00167C35" w:rsidP="00467A56">
      <w:pPr>
        <w:numPr>
          <w:ilvl w:val="0"/>
          <w:numId w:val="15"/>
        </w:numPr>
        <w:spacing w:line="276" w:lineRule="auto"/>
        <w:rPr>
          <w:szCs w:val="24"/>
          <w:lang w:val="en-US" w:eastAsia="en-US"/>
        </w:rPr>
      </w:pPr>
      <w:r w:rsidRPr="00717DB1">
        <w:rPr>
          <w:szCs w:val="24"/>
          <w:lang w:val="en-US" w:eastAsia="en-US"/>
        </w:rPr>
        <w:t xml:space="preserve">Statement that the </w:t>
      </w:r>
      <w:r w:rsidR="00AD5348" w:rsidRPr="00717DB1">
        <w:rPr>
          <w:szCs w:val="24"/>
          <w:lang w:val="en-US" w:eastAsia="en-US"/>
        </w:rPr>
        <w:t>participation is voluntary</w:t>
      </w:r>
    </w:p>
    <w:p w:rsidR="00167C35" w:rsidRPr="00717DB1" w:rsidRDefault="00167C35" w:rsidP="00467A56">
      <w:pPr>
        <w:numPr>
          <w:ilvl w:val="0"/>
          <w:numId w:val="15"/>
        </w:numPr>
        <w:spacing w:line="276" w:lineRule="auto"/>
        <w:rPr>
          <w:szCs w:val="24"/>
          <w:lang w:val="en-US" w:eastAsia="en-US"/>
        </w:rPr>
      </w:pPr>
      <w:r w:rsidRPr="00717DB1">
        <w:rPr>
          <w:szCs w:val="24"/>
          <w:lang w:val="en-US" w:eastAsia="en-US"/>
        </w:rPr>
        <w:t xml:space="preserve">Statement that participant </w:t>
      </w:r>
      <w:r w:rsidR="00AD5348" w:rsidRPr="00717DB1">
        <w:rPr>
          <w:szCs w:val="24"/>
          <w:lang w:val="en-US" w:eastAsia="en-US"/>
        </w:rPr>
        <w:t>have the right to refuse treatment and will not losing any benefits for which they are entitled</w:t>
      </w:r>
    </w:p>
    <w:p w:rsidR="00AD5348" w:rsidRPr="00717DB1" w:rsidRDefault="00B82C0F" w:rsidP="00467A56">
      <w:pPr>
        <w:numPr>
          <w:ilvl w:val="0"/>
          <w:numId w:val="15"/>
        </w:numPr>
        <w:spacing w:line="276" w:lineRule="auto"/>
        <w:rPr>
          <w:szCs w:val="24"/>
          <w:lang w:val="en-US" w:eastAsia="en-US"/>
        </w:rPr>
      </w:pPr>
      <w:r w:rsidRPr="00717DB1">
        <w:rPr>
          <w:szCs w:val="24"/>
          <w:lang w:val="en-US" w:eastAsia="en-US"/>
        </w:rPr>
        <w:t>A statement on c</w:t>
      </w:r>
      <w:r w:rsidR="00AD5348" w:rsidRPr="00717DB1">
        <w:rPr>
          <w:szCs w:val="24"/>
          <w:lang w:val="en-US" w:eastAsia="en-US"/>
        </w:rPr>
        <w:t xml:space="preserve">ontact information </w:t>
      </w:r>
      <w:r w:rsidRPr="00717DB1">
        <w:rPr>
          <w:szCs w:val="24"/>
          <w:lang w:val="en-US" w:eastAsia="en-US"/>
        </w:rPr>
        <w:t>related</w:t>
      </w:r>
    </w:p>
    <w:p w:rsidR="00461A5A" w:rsidRPr="00193C11" w:rsidRDefault="00771777" w:rsidP="00193C11">
      <w:pPr>
        <w:spacing w:before="100" w:beforeAutospacing="1" w:after="100" w:afterAutospacing="1" w:line="276" w:lineRule="auto"/>
        <w:rPr>
          <w:rFonts w:eastAsia="Times New Roman"/>
          <w:szCs w:val="24"/>
        </w:rPr>
      </w:pPr>
      <w:r w:rsidRPr="00717DB1">
        <w:rPr>
          <w:rFonts w:eastAsia="Times New Roman"/>
          <w:szCs w:val="24"/>
        </w:rPr>
        <w:t>The information must be given in at least one of the official language</w:t>
      </w:r>
      <w:r w:rsidR="007844A1" w:rsidRPr="00717DB1">
        <w:rPr>
          <w:rFonts w:eastAsia="Times New Roman"/>
          <w:szCs w:val="24"/>
        </w:rPr>
        <w:t>s</w:t>
      </w:r>
      <w:r w:rsidRPr="00717DB1">
        <w:rPr>
          <w:rFonts w:eastAsia="Times New Roman"/>
          <w:szCs w:val="24"/>
        </w:rPr>
        <w:t xml:space="preserve"> used in Rwanda that is understandable to the trial participant.</w:t>
      </w:r>
      <w:r w:rsidR="003055A5" w:rsidRPr="00717DB1">
        <w:rPr>
          <w:rFonts w:eastAsia="Times New Roman"/>
          <w:szCs w:val="24"/>
        </w:rPr>
        <w:t xml:space="preserve"> The </w:t>
      </w:r>
      <w:r w:rsidR="00730D50" w:rsidRPr="00717DB1">
        <w:rPr>
          <w:rFonts w:eastAsia="Times New Roman"/>
          <w:szCs w:val="24"/>
        </w:rPr>
        <w:t xml:space="preserve">translation in Kinyarwanda </w:t>
      </w:r>
      <w:r w:rsidR="00C93383" w:rsidRPr="00717DB1">
        <w:rPr>
          <w:rFonts w:eastAsia="Times New Roman"/>
          <w:szCs w:val="24"/>
        </w:rPr>
        <w:t>shall</w:t>
      </w:r>
      <w:r w:rsidR="00730D50" w:rsidRPr="00717DB1">
        <w:rPr>
          <w:rFonts w:eastAsia="Times New Roman"/>
          <w:szCs w:val="24"/>
        </w:rPr>
        <w:t xml:space="preserve"> reflect the original information in other languages (English or </w:t>
      </w:r>
      <w:r w:rsidR="00C93383" w:rsidRPr="00717DB1">
        <w:rPr>
          <w:rFonts w:eastAsia="Times New Roman"/>
          <w:szCs w:val="24"/>
        </w:rPr>
        <w:t>French).</w:t>
      </w:r>
      <w:r w:rsidR="00193C11">
        <w:rPr>
          <w:rFonts w:eastAsia="Times New Roman"/>
          <w:szCs w:val="24"/>
        </w:rPr>
        <w:t xml:space="preserve"> </w:t>
      </w:r>
      <w:r w:rsidR="00C84192" w:rsidRPr="00717DB1">
        <w:rPr>
          <w:szCs w:val="24"/>
        </w:rPr>
        <w:t xml:space="preserve">Before informed consent may be obtained, the investigator, or a person designated by the investigator, should provide the trial participant or participant legally acceptable representative ample time and opportunity to inquire about details of the trial and to decide whether or not to participate in the trial. </w:t>
      </w:r>
    </w:p>
    <w:p w:rsidR="00C84192" w:rsidRPr="00717DB1" w:rsidRDefault="00461A5A" w:rsidP="00031375">
      <w:pPr>
        <w:spacing w:line="276" w:lineRule="auto"/>
        <w:rPr>
          <w:szCs w:val="24"/>
        </w:rPr>
      </w:pPr>
      <w:r w:rsidRPr="00717DB1">
        <w:rPr>
          <w:szCs w:val="24"/>
        </w:rPr>
        <w:t>After prov</w:t>
      </w:r>
      <w:r w:rsidR="00BC22E7">
        <w:rPr>
          <w:szCs w:val="24"/>
        </w:rPr>
        <w:t>id</w:t>
      </w:r>
      <w:r w:rsidRPr="00717DB1">
        <w:rPr>
          <w:szCs w:val="24"/>
        </w:rPr>
        <w:t>ing detailed information about the trial, the research team member will evalu</w:t>
      </w:r>
      <w:r w:rsidR="00510B25" w:rsidRPr="00717DB1">
        <w:rPr>
          <w:szCs w:val="24"/>
        </w:rPr>
        <w:t>a</w:t>
      </w:r>
      <w:r w:rsidRPr="00717DB1">
        <w:rPr>
          <w:szCs w:val="24"/>
        </w:rPr>
        <w:t xml:space="preserve">te the level of understanding of the study participant using </w:t>
      </w:r>
      <w:r w:rsidR="00BC22E7">
        <w:rPr>
          <w:szCs w:val="24"/>
        </w:rPr>
        <w:t xml:space="preserve">a </w:t>
      </w:r>
      <w:r w:rsidRPr="00717DB1">
        <w:rPr>
          <w:szCs w:val="24"/>
        </w:rPr>
        <w:t>str</w:t>
      </w:r>
      <w:r w:rsidR="00510B25" w:rsidRPr="00717DB1">
        <w:rPr>
          <w:szCs w:val="24"/>
        </w:rPr>
        <w:t xml:space="preserve">uctured questionnaire. </w:t>
      </w:r>
      <w:r w:rsidR="00276CB4" w:rsidRPr="00717DB1">
        <w:rPr>
          <w:szCs w:val="24"/>
        </w:rPr>
        <w:t xml:space="preserve">The potential </w:t>
      </w:r>
      <w:r w:rsidR="00510B25" w:rsidRPr="00717DB1">
        <w:rPr>
          <w:szCs w:val="24"/>
        </w:rPr>
        <w:t xml:space="preserve">participant to be recruited should score at least 75% of the given tests. </w:t>
      </w:r>
      <w:r w:rsidR="00C84192" w:rsidRPr="00717DB1">
        <w:rPr>
          <w:szCs w:val="24"/>
        </w:rPr>
        <w:t>All questions about the trial should be answered to the satisfaction of the participant or the participant’s legally acceptable representative.</w:t>
      </w:r>
      <w:r w:rsidR="00276CB4" w:rsidRPr="00717DB1">
        <w:rPr>
          <w:szCs w:val="24"/>
        </w:rPr>
        <w:t xml:space="preserve"> </w:t>
      </w:r>
      <w:r w:rsidR="00B22634" w:rsidRPr="00717DB1">
        <w:rPr>
          <w:szCs w:val="24"/>
        </w:rPr>
        <w:t xml:space="preserve"> The template of </w:t>
      </w:r>
      <w:r w:rsidR="0047469F">
        <w:rPr>
          <w:szCs w:val="24"/>
        </w:rPr>
        <w:t xml:space="preserve">the </w:t>
      </w:r>
      <w:r w:rsidR="00B22634" w:rsidRPr="00717DB1">
        <w:rPr>
          <w:szCs w:val="24"/>
        </w:rPr>
        <w:t xml:space="preserve">participant information sheet is </w:t>
      </w:r>
      <w:r w:rsidR="009574AE" w:rsidRPr="00717DB1">
        <w:rPr>
          <w:szCs w:val="24"/>
        </w:rPr>
        <w:t>provided to</w:t>
      </w:r>
      <w:r w:rsidR="00B22634" w:rsidRPr="00717DB1">
        <w:rPr>
          <w:szCs w:val="24"/>
        </w:rPr>
        <w:t xml:space="preserve"> guide sponsors or PI </w:t>
      </w:r>
      <w:r w:rsidR="007965D1" w:rsidRPr="00717DB1">
        <w:rPr>
          <w:szCs w:val="24"/>
        </w:rPr>
        <w:t xml:space="preserve">when preparing the </w:t>
      </w:r>
      <w:r w:rsidR="00980BAA" w:rsidRPr="00717DB1">
        <w:rPr>
          <w:szCs w:val="24"/>
        </w:rPr>
        <w:t>application</w:t>
      </w:r>
      <w:r w:rsidR="00980BAA">
        <w:rPr>
          <w:szCs w:val="24"/>
        </w:rPr>
        <w:t xml:space="preserve"> </w:t>
      </w:r>
      <w:r w:rsidR="00980BAA" w:rsidRPr="00717DB1">
        <w:rPr>
          <w:szCs w:val="24"/>
        </w:rPr>
        <w:t>(</w:t>
      </w:r>
      <w:r w:rsidR="00980BAA" w:rsidRPr="00D71E92">
        <w:rPr>
          <w:b/>
          <w:bCs/>
          <w:szCs w:val="24"/>
          <w:highlight w:val="yellow"/>
        </w:rPr>
        <w:t>ANNEXURE-II</w:t>
      </w:r>
      <w:r w:rsidR="006140A8" w:rsidRPr="00717DB1">
        <w:rPr>
          <w:szCs w:val="24"/>
        </w:rPr>
        <w:t>)</w:t>
      </w:r>
      <w:r w:rsidR="007965D1" w:rsidRPr="00717DB1">
        <w:rPr>
          <w:szCs w:val="24"/>
        </w:rPr>
        <w:t>.</w:t>
      </w:r>
    </w:p>
    <w:p w:rsidR="00156AE1" w:rsidRPr="00717DB1" w:rsidRDefault="00156AE1" w:rsidP="00031375">
      <w:pPr>
        <w:pStyle w:val="Heading2"/>
        <w:spacing w:line="276" w:lineRule="auto"/>
        <w:rPr>
          <w:szCs w:val="24"/>
        </w:rPr>
      </w:pPr>
      <w:bookmarkStart w:id="93" w:name="_Toc126247849"/>
      <w:r w:rsidRPr="00717DB1">
        <w:rPr>
          <w:szCs w:val="24"/>
        </w:rPr>
        <w:t xml:space="preserve">7.2 Informed </w:t>
      </w:r>
      <w:r w:rsidR="00276CB4" w:rsidRPr="00717DB1">
        <w:rPr>
          <w:szCs w:val="24"/>
        </w:rPr>
        <w:t>C</w:t>
      </w:r>
      <w:r w:rsidRPr="00717DB1">
        <w:rPr>
          <w:szCs w:val="24"/>
        </w:rPr>
        <w:t>onsent Form</w:t>
      </w:r>
      <w:bookmarkEnd w:id="93"/>
      <w:r w:rsidRPr="00717DB1">
        <w:rPr>
          <w:szCs w:val="24"/>
        </w:rPr>
        <w:t xml:space="preserve"> </w:t>
      </w:r>
    </w:p>
    <w:p w:rsidR="007966FD" w:rsidRPr="00717DB1" w:rsidRDefault="00170C62" w:rsidP="00031375">
      <w:pPr>
        <w:tabs>
          <w:tab w:val="left" w:pos="709"/>
        </w:tabs>
        <w:spacing w:line="276" w:lineRule="auto"/>
        <w:ind w:right="4"/>
        <w:contextualSpacing/>
        <w:rPr>
          <w:rFonts w:eastAsia="Times New Roman"/>
          <w:szCs w:val="24"/>
          <w:lang w:val="en-US" w:eastAsia="en-US"/>
        </w:rPr>
      </w:pPr>
      <w:r w:rsidRPr="00717DB1">
        <w:rPr>
          <w:rFonts w:eastAsia="Arial"/>
          <w:color w:val="231F20"/>
          <w:szCs w:val="24"/>
          <w:lang w:val="en-US" w:eastAsia="en-US"/>
        </w:rPr>
        <w:t>The Informed Consent</w:t>
      </w:r>
      <w:r w:rsidR="00E5392B">
        <w:rPr>
          <w:rFonts w:eastAsia="Arial"/>
          <w:color w:val="231F20"/>
          <w:szCs w:val="24"/>
          <w:lang w:val="en-US" w:eastAsia="en-US"/>
        </w:rPr>
        <w:t xml:space="preserve"> Form</w:t>
      </w:r>
      <w:r w:rsidRPr="00717DB1">
        <w:rPr>
          <w:rFonts w:eastAsia="Arial"/>
          <w:color w:val="231F20"/>
          <w:szCs w:val="24"/>
          <w:lang w:val="en-US" w:eastAsia="en-US"/>
        </w:rPr>
        <w:t xml:space="preserve"> (IC</w:t>
      </w:r>
      <w:r w:rsidR="00E5392B">
        <w:rPr>
          <w:rFonts w:eastAsia="Arial"/>
          <w:color w:val="231F20"/>
          <w:szCs w:val="24"/>
          <w:lang w:val="en-US" w:eastAsia="en-US"/>
        </w:rPr>
        <w:t>F</w:t>
      </w:r>
      <w:r w:rsidRPr="00717DB1">
        <w:rPr>
          <w:rFonts w:eastAsia="Arial"/>
          <w:color w:val="231F20"/>
          <w:szCs w:val="24"/>
          <w:lang w:val="en-US" w:eastAsia="en-US"/>
        </w:rPr>
        <w:t xml:space="preserve">) is an essential component of ethical research. </w:t>
      </w:r>
      <w:bookmarkStart w:id="94" w:name="_Hlk71281093"/>
      <w:bookmarkStart w:id="95" w:name="_Hlk71280858"/>
      <w:bookmarkStart w:id="96" w:name="_Hlk71281585"/>
      <w:r w:rsidR="002005CB" w:rsidRPr="00717DB1">
        <w:rPr>
          <w:rFonts w:eastAsia="Times New Roman"/>
          <w:szCs w:val="24"/>
          <w:lang w:val="en-US" w:eastAsia="en-US"/>
        </w:rPr>
        <w:t>Prior to participation in the trial, a written informed consent form should be signed and personally dated by the trial p</w:t>
      </w:r>
      <w:r w:rsidR="004E75E5" w:rsidRPr="00717DB1">
        <w:rPr>
          <w:rFonts w:eastAsia="Times New Roman"/>
          <w:szCs w:val="24"/>
          <w:lang w:val="en-US" w:eastAsia="en-US"/>
        </w:rPr>
        <w:t>a</w:t>
      </w:r>
      <w:r w:rsidR="002005CB" w:rsidRPr="00717DB1">
        <w:rPr>
          <w:rFonts w:eastAsia="Times New Roman"/>
          <w:szCs w:val="24"/>
          <w:lang w:val="en-US" w:eastAsia="en-US"/>
        </w:rPr>
        <w:t>r</w:t>
      </w:r>
      <w:r w:rsidR="004E75E5" w:rsidRPr="00717DB1">
        <w:rPr>
          <w:rFonts w:eastAsia="Times New Roman"/>
          <w:szCs w:val="24"/>
          <w:lang w:val="en-US" w:eastAsia="en-US"/>
        </w:rPr>
        <w:t>t</w:t>
      </w:r>
      <w:r w:rsidR="002005CB" w:rsidRPr="00717DB1">
        <w:rPr>
          <w:rFonts w:eastAsia="Times New Roman"/>
          <w:szCs w:val="24"/>
          <w:lang w:val="en-US" w:eastAsia="en-US"/>
        </w:rPr>
        <w:t>icipant or by the</w:t>
      </w:r>
      <w:r w:rsidR="004E75E5" w:rsidRPr="00717DB1">
        <w:rPr>
          <w:rFonts w:eastAsia="Times New Roman"/>
          <w:szCs w:val="24"/>
          <w:lang w:val="en-US" w:eastAsia="en-US"/>
        </w:rPr>
        <w:t xml:space="preserve"> trial participant</w:t>
      </w:r>
      <w:r w:rsidR="002005CB" w:rsidRPr="00717DB1">
        <w:rPr>
          <w:rFonts w:eastAsia="Times New Roman"/>
          <w:szCs w:val="24"/>
          <w:lang w:val="en-US" w:eastAsia="en-US"/>
        </w:rPr>
        <w:t xml:space="preserve"> legally acceptable representative, </w:t>
      </w:r>
      <w:r w:rsidR="004E75E5" w:rsidRPr="00717DB1">
        <w:rPr>
          <w:rFonts w:eastAsia="Times New Roman"/>
          <w:szCs w:val="24"/>
          <w:lang w:val="en-US" w:eastAsia="en-US"/>
        </w:rPr>
        <w:t>and by</w:t>
      </w:r>
      <w:r w:rsidR="002005CB" w:rsidRPr="00717DB1">
        <w:rPr>
          <w:rFonts w:eastAsia="Times New Roman"/>
          <w:szCs w:val="24"/>
          <w:lang w:val="en-US" w:eastAsia="en-US"/>
        </w:rPr>
        <w:t xml:space="preserve"> the person who conducted the informed consent discussion</w:t>
      </w:r>
      <w:r w:rsidR="008B126D" w:rsidRPr="00717DB1">
        <w:rPr>
          <w:rFonts w:eastAsia="Times New Roman"/>
          <w:szCs w:val="24"/>
          <w:lang w:val="en-US" w:eastAsia="en-US"/>
        </w:rPr>
        <w:t>. The following information</w:t>
      </w:r>
      <w:r w:rsidR="00920D10" w:rsidRPr="00717DB1">
        <w:rPr>
          <w:rFonts w:eastAsia="Times New Roman"/>
          <w:szCs w:val="24"/>
          <w:lang w:val="en-US" w:eastAsia="en-US"/>
        </w:rPr>
        <w:t>. The ICF to be signed should have the information</w:t>
      </w:r>
      <w:r w:rsidR="007966FD" w:rsidRPr="00717DB1">
        <w:rPr>
          <w:rFonts w:eastAsia="Times New Roman"/>
          <w:szCs w:val="24"/>
          <w:lang w:val="en-US" w:eastAsia="en-US"/>
        </w:rPr>
        <w:t xml:space="preserve"> that the trial participant ha</w:t>
      </w:r>
      <w:r w:rsidR="004D367E" w:rsidRPr="00717DB1">
        <w:rPr>
          <w:rFonts w:eastAsia="Times New Roman"/>
          <w:szCs w:val="24"/>
          <w:lang w:val="en-US" w:eastAsia="en-US"/>
        </w:rPr>
        <w:t>d</w:t>
      </w:r>
      <w:r w:rsidR="007966FD" w:rsidRPr="00717DB1">
        <w:rPr>
          <w:rFonts w:eastAsia="Times New Roman"/>
          <w:szCs w:val="24"/>
          <w:lang w:val="en-US" w:eastAsia="en-US"/>
        </w:rPr>
        <w:t xml:space="preserve">: </w:t>
      </w:r>
    </w:p>
    <w:p w:rsidR="002005CB" w:rsidRPr="00717DB1" w:rsidRDefault="007966FD" w:rsidP="00467A56">
      <w:pPr>
        <w:numPr>
          <w:ilvl w:val="0"/>
          <w:numId w:val="16"/>
        </w:numPr>
        <w:tabs>
          <w:tab w:val="left" w:pos="709"/>
        </w:tabs>
        <w:spacing w:line="276" w:lineRule="auto"/>
        <w:ind w:right="4"/>
        <w:contextualSpacing/>
        <w:rPr>
          <w:rFonts w:eastAsia="Times New Roman"/>
          <w:szCs w:val="24"/>
          <w:lang w:val="en-US" w:eastAsia="en-US"/>
        </w:rPr>
      </w:pPr>
      <w:r w:rsidRPr="00717DB1">
        <w:rPr>
          <w:color w:val="000000"/>
          <w:szCs w:val="24"/>
        </w:rPr>
        <w:t>opportunity and adequate time to discuss the study</w:t>
      </w:r>
      <w:r w:rsidR="004D367E" w:rsidRPr="00717DB1">
        <w:rPr>
          <w:color w:val="000000"/>
          <w:szCs w:val="24"/>
        </w:rPr>
        <w:t xml:space="preserve"> objectives</w:t>
      </w:r>
      <w:r w:rsidRPr="00717DB1">
        <w:rPr>
          <w:color w:val="000000"/>
          <w:szCs w:val="24"/>
        </w:rPr>
        <w:t xml:space="preserve"> and </w:t>
      </w:r>
      <w:r w:rsidR="004D367E" w:rsidRPr="00717DB1">
        <w:rPr>
          <w:color w:val="000000"/>
          <w:szCs w:val="24"/>
        </w:rPr>
        <w:t>have</w:t>
      </w:r>
      <w:r w:rsidRPr="00717DB1">
        <w:rPr>
          <w:color w:val="000000"/>
          <w:szCs w:val="24"/>
        </w:rPr>
        <w:t xml:space="preserve"> had questions </w:t>
      </w:r>
      <w:r w:rsidR="004D367E" w:rsidRPr="00717DB1">
        <w:rPr>
          <w:color w:val="000000"/>
          <w:szCs w:val="24"/>
        </w:rPr>
        <w:t xml:space="preserve">well </w:t>
      </w:r>
      <w:r w:rsidRPr="00717DB1">
        <w:rPr>
          <w:color w:val="000000"/>
          <w:szCs w:val="24"/>
        </w:rPr>
        <w:t>answered</w:t>
      </w:r>
      <w:r w:rsidR="00920D10" w:rsidRPr="00717DB1">
        <w:rPr>
          <w:rFonts w:eastAsia="Times New Roman"/>
          <w:szCs w:val="24"/>
          <w:lang w:val="en-US" w:eastAsia="en-US"/>
        </w:rPr>
        <w:t>.</w:t>
      </w:r>
    </w:p>
    <w:p w:rsidR="007966FD" w:rsidRPr="00717DB1" w:rsidRDefault="007E38A6" w:rsidP="00467A56">
      <w:pPr>
        <w:numPr>
          <w:ilvl w:val="0"/>
          <w:numId w:val="16"/>
        </w:numPr>
        <w:tabs>
          <w:tab w:val="left" w:pos="709"/>
        </w:tabs>
        <w:spacing w:line="276" w:lineRule="auto"/>
        <w:ind w:right="4"/>
        <w:contextualSpacing/>
        <w:rPr>
          <w:rFonts w:eastAsia="Times New Roman"/>
          <w:szCs w:val="24"/>
          <w:lang w:val="en-US" w:eastAsia="en-US"/>
        </w:rPr>
      </w:pPr>
      <w:r w:rsidRPr="00717DB1">
        <w:rPr>
          <w:color w:val="000000"/>
          <w:szCs w:val="24"/>
        </w:rPr>
        <w:t>U</w:t>
      </w:r>
      <w:r w:rsidR="007966FD" w:rsidRPr="00717DB1">
        <w:rPr>
          <w:color w:val="000000"/>
          <w:szCs w:val="24"/>
        </w:rPr>
        <w:t>nderst</w:t>
      </w:r>
      <w:r w:rsidRPr="00717DB1">
        <w:rPr>
          <w:color w:val="000000"/>
          <w:szCs w:val="24"/>
        </w:rPr>
        <w:t xml:space="preserve">ood and has rights to </w:t>
      </w:r>
      <w:r w:rsidR="007966FD" w:rsidRPr="00717DB1">
        <w:rPr>
          <w:color w:val="000000"/>
          <w:szCs w:val="24"/>
        </w:rPr>
        <w:t xml:space="preserve">drop out at any </w:t>
      </w:r>
      <w:r w:rsidRPr="00717DB1">
        <w:rPr>
          <w:color w:val="000000"/>
          <w:szCs w:val="24"/>
        </w:rPr>
        <w:t>time</w:t>
      </w:r>
    </w:p>
    <w:p w:rsidR="00AE5B71" w:rsidRPr="00717DB1" w:rsidRDefault="007E38A6" w:rsidP="00467A56">
      <w:pPr>
        <w:numPr>
          <w:ilvl w:val="0"/>
          <w:numId w:val="16"/>
        </w:numPr>
        <w:tabs>
          <w:tab w:val="left" w:pos="709"/>
        </w:tabs>
        <w:spacing w:line="276" w:lineRule="auto"/>
        <w:ind w:right="4"/>
        <w:contextualSpacing/>
        <w:rPr>
          <w:rFonts w:eastAsia="Times New Roman"/>
          <w:szCs w:val="24"/>
          <w:lang w:val="en-US" w:eastAsia="en-US"/>
        </w:rPr>
      </w:pPr>
      <w:r w:rsidRPr="00717DB1">
        <w:rPr>
          <w:color w:val="000000"/>
          <w:szCs w:val="24"/>
        </w:rPr>
        <w:lastRenderedPageBreak/>
        <w:t>U</w:t>
      </w:r>
      <w:r w:rsidR="007966FD" w:rsidRPr="00717DB1">
        <w:rPr>
          <w:color w:val="000000"/>
          <w:szCs w:val="24"/>
        </w:rPr>
        <w:t>nderst</w:t>
      </w:r>
      <w:r w:rsidRPr="00717DB1">
        <w:rPr>
          <w:color w:val="000000"/>
          <w:szCs w:val="24"/>
        </w:rPr>
        <w:t>ood and accept to receive</w:t>
      </w:r>
      <w:r w:rsidR="00AE5B71" w:rsidRPr="00717DB1">
        <w:rPr>
          <w:color w:val="000000"/>
          <w:szCs w:val="24"/>
        </w:rPr>
        <w:t xml:space="preserve"> investigational product </w:t>
      </w:r>
    </w:p>
    <w:p w:rsidR="00354CED" w:rsidRPr="00717DB1" w:rsidRDefault="00B715D6" w:rsidP="00467A56">
      <w:pPr>
        <w:numPr>
          <w:ilvl w:val="0"/>
          <w:numId w:val="16"/>
        </w:numPr>
        <w:tabs>
          <w:tab w:val="left" w:pos="709"/>
        </w:tabs>
        <w:spacing w:line="276" w:lineRule="auto"/>
        <w:ind w:right="4"/>
        <w:contextualSpacing/>
        <w:rPr>
          <w:color w:val="000000"/>
          <w:szCs w:val="24"/>
        </w:rPr>
      </w:pPr>
      <w:r w:rsidRPr="00717DB1">
        <w:rPr>
          <w:color w:val="000000"/>
          <w:szCs w:val="24"/>
        </w:rPr>
        <w:t>U</w:t>
      </w:r>
      <w:r w:rsidR="007E38A6" w:rsidRPr="00717DB1">
        <w:rPr>
          <w:color w:val="000000"/>
          <w:szCs w:val="24"/>
        </w:rPr>
        <w:t>nders</w:t>
      </w:r>
      <w:r w:rsidRPr="00717DB1">
        <w:rPr>
          <w:color w:val="000000"/>
          <w:szCs w:val="24"/>
        </w:rPr>
        <w:t>tood p</w:t>
      </w:r>
      <w:r w:rsidR="00354CED" w:rsidRPr="00717DB1">
        <w:rPr>
          <w:color w:val="000000"/>
          <w:szCs w:val="24"/>
        </w:rPr>
        <w:t>ossible benefits and harms</w:t>
      </w:r>
    </w:p>
    <w:p w:rsidR="00354CED" w:rsidRPr="00717DB1" w:rsidRDefault="00354CED" w:rsidP="00467A56">
      <w:pPr>
        <w:numPr>
          <w:ilvl w:val="0"/>
          <w:numId w:val="16"/>
        </w:numPr>
        <w:tabs>
          <w:tab w:val="left" w:pos="709"/>
        </w:tabs>
        <w:spacing w:line="276" w:lineRule="auto"/>
        <w:ind w:right="4"/>
        <w:contextualSpacing/>
        <w:rPr>
          <w:rFonts w:eastAsia="Times New Roman"/>
          <w:szCs w:val="24"/>
          <w:lang w:val="en-US" w:eastAsia="en-US"/>
        </w:rPr>
      </w:pPr>
      <w:r w:rsidRPr="00717DB1">
        <w:rPr>
          <w:color w:val="000000"/>
          <w:szCs w:val="24"/>
        </w:rPr>
        <w:t>agree</w:t>
      </w:r>
      <w:r w:rsidR="00B715D6" w:rsidRPr="00717DB1">
        <w:rPr>
          <w:color w:val="000000"/>
          <w:szCs w:val="24"/>
        </w:rPr>
        <w:t>d</w:t>
      </w:r>
      <w:r w:rsidRPr="00717DB1">
        <w:rPr>
          <w:color w:val="000000"/>
          <w:szCs w:val="24"/>
        </w:rPr>
        <w:t xml:space="preserve"> to meet the requirements of a </w:t>
      </w:r>
      <w:r w:rsidR="00B715D6" w:rsidRPr="00717DB1">
        <w:rPr>
          <w:color w:val="000000"/>
          <w:szCs w:val="24"/>
        </w:rPr>
        <w:t xml:space="preserve">trial </w:t>
      </w:r>
      <w:r w:rsidRPr="00717DB1">
        <w:rPr>
          <w:color w:val="000000"/>
          <w:szCs w:val="24"/>
        </w:rPr>
        <w:t>participant</w:t>
      </w:r>
    </w:p>
    <w:p w:rsidR="00354CED" w:rsidRPr="00717DB1" w:rsidRDefault="00354CED" w:rsidP="00467A56">
      <w:pPr>
        <w:numPr>
          <w:ilvl w:val="0"/>
          <w:numId w:val="16"/>
        </w:numPr>
        <w:tabs>
          <w:tab w:val="left" w:pos="709"/>
        </w:tabs>
        <w:spacing w:line="276" w:lineRule="auto"/>
        <w:ind w:right="4"/>
        <w:contextualSpacing/>
        <w:rPr>
          <w:rFonts w:eastAsia="Times New Roman"/>
          <w:szCs w:val="24"/>
          <w:lang w:val="en-US" w:eastAsia="en-US"/>
        </w:rPr>
      </w:pPr>
      <w:r w:rsidRPr="00717DB1">
        <w:rPr>
          <w:color w:val="000000"/>
          <w:szCs w:val="24"/>
        </w:rPr>
        <w:t>underst</w:t>
      </w:r>
      <w:r w:rsidR="00B715D6" w:rsidRPr="00717DB1">
        <w:rPr>
          <w:color w:val="000000"/>
          <w:szCs w:val="24"/>
        </w:rPr>
        <w:t>ood</w:t>
      </w:r>
      <w:r w:rsidRPr="00717DB1">
        <w:rPr>
          <w:color w:val="000000"/>
          <w:szCs w:val="24"/>
        </w:rPr>
        <w:t xml:space="preserve"> that confidentiality will be respected.</w:t>
      </w:r>
    </w:p>
    <w:p w:rsidR="00354CED" w:rsidRPr="00717DB1" w:rsidRDefault="00354CED" w:rsidP="00467A56">
      <w:pPr>
        <w:numPr>
          <w:ilvl w:val="0"/>
          <w:numId w:val="16"/>
        </w:numPr>
        <w:tabs>
          <w:tab w:val="left" w:pos="709"/>
        </w:tabs>
        <w:spacing w:line="276" w:lineRule="auto"/>
        <w:ind w:right="4"/>
        <w:contextualSpacing/>
        <w:rPr>
          <w:rFonts w:eastAsia="Times New Roman"/>
          <w:szCs w:val="24"/>
          <w:lang w:val="en-US" w:eastAsia="en-US"/>
        </w:rPr>
      </w:pPr>
      <w:r w:rsidRPr="00717DB1">
        <w:rPr>
          <w:color w:val="000000"/>
          <w:szCs w:val="24"/>
        </w:rPr>
        <w:t>agree</w:t>
      </w:r>
      <w:r w:rsidR="00AE5B71" w:rsidRPr="00717DB1">
        <w:rPr>
          <w:color w:val="000000"/>
          <w:szCs w:val="24"/>
        </w:rPr>
        <w:t>d</w:t>
      </w:r>
      <w:r w:rsidRPr="00717DB1">
        <w:rPr>
          <w:color w:val="000000"/>
          <w:szCs w:val="24"/>
        </w:rPr>
        <w:t xml:space="preserve"> to the future use of samples taken in this study as explained in the </w:t>
      </w:r>
      <w:r w:rsidR="00AE5B71" w:rsidRPr="00717DB1">
        <w:rPr>
          <w:color w:val="000000"/>
          <w:szCs w:val="24"/>
        </w:rPr>
        <w:t>i</w:t>
      </w:r>
      <w:r w:rsidRPr="00717DB1">
        <w:rPr>
          <w:color w:val="000000"/>
          <w:szCs w:val="24"/>
        </w:rPr>
        <w:t>nformation Sheet.</w:t>
      </w:r>
    </w:p>
    <w:p w:rsidR="00A01F45" w:rsidRPr="00717DB1" w:rsidRDefault="00214207" w:rsidP="00467A56">
      <w:pPr>
        <w:numPr>
          <w:ilvl w:val="0"/>
          <w:numId w:val="16"/>
        </w:numPr>
        <w:spacing w:line="276" w:lineRule="auto"/>
        <w:rPr>
          <w:szCs w:val="24"/>
          <w:lang w:val="en-US" w:eastAsia="en-US"/>
        </w:rPr>
      </w:pPr>
      <w:r w:rsidRPr="00717DB1">
        <w:rPr>
          <w:szCs w:val="24"/>
          <w:lang w:val="en-US" w:eastAsia="en-US"/>
        </w:rPr>
        <w:t>C</w:t>
      </w:r>
      <w:r w:rsidR="00A01F45" w:rsidRPr="00717DB1">
        <w:rPr>
          <w:szCs w:val="24"/>
          <w:lang w:val="en-US" w:eastAsia="en-US"/>
        </w:rPr>
        <w:t>onfirmed voluntary participation</w:t>
      </w:r>
      <w:r w:rsidRPr="00717DB1">
        <w:rPr>
          <w:szCs w:val="24"/>
          <w:lang w:val="en-US" w:eastAsia="en-US"/>
        </w:rPr>
        <w:t xml:space="preserve"> in the trial.</w:t>
      </w:r>
    </w:p>
    <w:p w:rsidR="00B75B6F" w:rsidRPr="00717DB1" w:rsidRDefault="00B75B6F" w:rsidP="00031375">
      <w:pPr>
        <w:tabs>
          <w:tab w:val="left" w:pos="709"/>
        </w:tabs>
        <w:spacing w:before="10" w:after="6" w:line="276" w:lineRule="auto"/>
        <w:ind w:left="720" w:right="4"/>
        <w:rPr>
          <w:rFonts w:eastAsia="Times New Roman"/>
          <w:szCs w:val="24"/>
          <w:lang w:val="en-US" w:eastAsia="en-US"/>
        </w:rPr>
      </w:pPr>
    </w:p>
    <w:p w:rsidR="00B75B6F" w:rsidRPr="00717DB1" w:rsidRDefault="00B75B6F" w:rsidP="00467A56">
      <w:pPr>
        <w:numPr>
          <w:ilvl w:val="0"/>
          <w:numId w:val="17"/>
        </w:numPr>
        <w:tabs>
          <w:tab w:val="left" w:pos="360"/>
        </w:tabs>
        <w:spacing w:after="6" w:line="276" w:lineRule="auto"/>
        <w:ind w:left="360" w:right="4"/>
        <w:rPr>
          <w:rFonts w:eastAsia="Times New Roman"/>
          <w:szCs w:val="24"/>
          <w:lang w:val="en-US" w:eastAsia="en-US"/>
        </w:rPr>
      </w:pPr>
      <w:r w:rsidRPr="00717DB1">
        <w:rPr>
          <w:rFonts w:eastAsia="Times New Roman"/>
          <w:szCs w:val="24"/>
          <w:lang w:val="en-US" w:eastAsia="en-US"/>
        </w:rPr>
        <w:t xml:space="preserve">In trials involving minors, parents/guardians of a minor shall be required to sign an Informed Consent form as above. In addition, an assent form similar to the Informed Consent Form shall also be signed and dated by a minor who is capable of understanding as a confirmation of his or her willingness to participate in a particular trial, after having been informed of all aspects of the trial that are relevant to the minor's decision to participate. </w:t>
      </w:r>
    </w:p>
    <w:p w:rsidR="007522A1" w:rsidRPr="00717DB1" w:rsidRDefault="001B0E8E" w:rsidP="00467A56">
      <w:pPr>
        <w:numPr>
          <w:ilvl w:val="0"/>
          <w:numId w:val="17"/>
        </w:numPr>
        <w:tabs>
          <w:tab w:val="left" w:pos="360"/>
        </w:tabs>
        <w:spacing w:before="10" w:after="6" w:line="276" w:lineRule="auto"/>
        <w:ind w:left="360" w:right="4"/>
        <w:rPr>
          <w:szCs w:val="24"/>
        </w:rPr>
      </w:pPr>
      <w:r w:rsidRPr="00717DB1">
        <w:rPr>
          <w:rFonts w:eastAsia="Times New Roman"/>
          <w:szCs w:val="24"/>
          <w:lang w:val="en-US" w:eastAsia="en-US"/>
        </w:rPr>
        <w:t xml:space="preserve">If a trial participant is unable to read, </w:t>
      </w:r>
      <w:r w:rsidR="00F9484A" w:rsidRPr="00717DB1">
        <w:rPr>
          <w:rFonts w:eastAsia="Times New Roman"/>
          <w:szCs w:val="24"/>
          <w:lang w:val="en-US" w:eastAsia="en-US"/>
        </w:rPr>
        <w:t xml:space="preserve">or </w:t>
      </w:r>
      <w:r w:rsidR="005F5DBF" w:rsidRPr="00717DB1">
        <w:rPr>
          <w:rFonts w:eastAsia="Times New Roman"/>
          <w:szCs w:val="24"/>
          <w:lang w:val="en-US" w:eastAsia="en-US"/>
        </w:rPr>
        <w:t xml:space="preserve">is a child, or </w:t>
      </w:r>
      <w:r w:rsidR="00F9484A" w:rsidRPr="00717DB1">
        <w:rPr>
          <w:rFonts w:eastAsia="Times New Roman"/>
          <w:szCs w:val="24"/>
          <w:lang w:val="en-US" w:eastAsia="en-US"/>
        </w:rPr>
        <w:t xml:space="preserve">is </w:t>
      </w:r>
      <w:r w:rsidR="005F5DBF" w:rsidRPr="00717DB1">
        <w:rPr>
          <w:rFonts w:eastAsia="Times New Roman"/>
          <w:szCs w:val="24"/>
          <w:lang w:val="en-US" w:eastAsia="en-US"/>
        </w:rPr>
        <w:t>in unconsc</w:t>
      </w:r>
      <w:r w:rsidR="00250F6A" w:rsidRPr="00717DB1">
        <w:rPr>
          <w:rFonts w:eastAsia="Times New Roman"/>
          <w:szCs w:val="24"/>
          <w:lang w:val="en-US" w:eastAsia="en-US"/>
        </w:rPr>
        <w:t>ious</w:t>
      </w:r>
      <w:r w:rsidR="005F5DBF" w:rsidRPr="00717DB1">
        <w:rPr>
          <w:rFonts w:eastAsia="Times New Roman"/>
          <w:szCs w:val="24"/>
          <w:lang w:val="en-US" w:eastAsia="en-US"/>
        </w:rPr>
        <w:t>ness</w:t>
      </w:r>
      <w:r w:rsidR="00250F6A" w:rsidRPr="00717DB1">
        <w:rPr>
          <w:rFonts w:eastAsia="Times New Roman"/>
          <w:szCs w:val="24"/>
          <w:lang w:val="en-US" w:eastAsia="en-US"/>
        </w:rPr>
        <w:t xml:space="preserve">, </w:t>
      </w:r>
      <w:r w:rsidR="00F9484A" w:rsidRPr="00717DB1">
        <w:rPr>
          <w:rFonts w:eastAsia="Times New Roman"/>
          <w:szCs w:val="24"/>
          <w:lang w:val="en-US" w:eastAsia="en-US"/>
        </w:rPr>
        <w:t xml:space="preserve">or is a mentally disabled, </w:t>
      </w:r>
      <w:r w:rsidR="00250F6A" w:rsidRPr="00717DB1">
        <w:rPr>
          <w:rFonts w:eastAsia="Times New Roman"/>
          <w:szCs w:val="24"/>
          <w:lang w:val="en-US" w:eastAsia="en-US"/>
        </w:rPr>
        <w:t>a</w:t>
      </w:r>
      <w:r w:rsidR="003022CE" w:rsidRPr="00717DB1">
        <w:rPr>
          <w:rFonts w:eastAsia="Times New Roman"/>
          <w:szCs w:val="24"/>
          <w:lang w:val="en-US" w:eastAsia="en-US"/>
        </w:rPr>
        <w:t xml:space="preserve"> legally acceptable representative should </w:t>
      </w:r>
      <w:r w:rsidR="00250F6A" w:rsidRPr="00717DB1">
        <w:rPr>
          <w:rFonts w:eastAsia="Times New Roman"/>
          <w:szCs w:val="24"/>
          <w:lang w:val="en-US" w:eastAsia="en-US"/>
        </w:rPr>
        <w:t>sign the</w:t>
      </w:r>
      <w:r w:rsidR="003022CE" w:rsidRPr="00717DB1">
        <w:rPr>
          <w:rFonts w:eastAsia="Times New Roman"/>
          <w:szCs w:val="24"/>
          <w:lang w:val="en-US" w:eastAsia="en-US"/>
        </w:rPr>
        <w:t xml:space="preserve"> informed consent</w:t>
      </w:r>
      <w:r w:rsidR="00250F6A" w:rsidRPr="00717DB1">
        <w:rPr>
          <w:rFonts w:eastAsia="Times New Roman"/>
          <w:szCs w:val="24"/>
          <w:lang w:val="en-US" w:eastAsia="en-US"/>
        </w:rPr>
        <w:t xml:space="preserve"> </w:t>
      </w:r>
      <w:r w:rsidR="007522A1" w:rsidRPr="00717DB1">
        <w:rPr>
          <w:rFonts w:eastAsia="Times New Roman"/>
          <w:szCs w:val="24"/>
          <w:lang w:val="en-US" w:eastAsia="en-US"/>
        </w:rPr>
        <w:t>on behalf of the trial participant.</w:t>
      </w:r>
    </w:p>
    <w:p w:rsidR="00E052DA" w:rsidRPr="00717DB1" w:rsidRDefault="00791D28" w:rsidP="00467A56">
      <w:pPr>
        <w:numPr>
          <w:ilvl w:val="0"/>
          <w:numId w:val="17"/>
        </w:numPr>
        <w:tabs>
          <w:tab w:val="left" w:pos="360"/>
        </w:tabs>
        <w:spacing w:before="10" w:after="6" w:line="276" w:lineRule="auto"/>
        <w:ind w:left="360" w:right="4"/>
        <w:rPr>
          <w:szCs w:val="24"/>
        </w:rPr>
      </w:pPr>
      <w:r w:rsidRPr="00717DB1">
        <w:rPr>
          <w:rFonts w:eastAsia="Times New Roman"/>
          <w:szCs w:val="24"/>
          <w:lang w:val="en-US" w:eastAsia="en-US"/>
        </w:rPr>
        <w:t xml:space="preserve">If a trial participant is unable to read or if a legally acceptable representative is unable to read, an impartial witness should be present during the entire informed consent discussion. </w:t>
      </w:r>
      <w:bookmarkEnd w:id="94"/>
      <w:bookmarkEnd w:id="95"/>
      <w:bookmarkEnd w:id="96"/>
      <w:r w:rsidR="006140A8" w:rsidRPr="00717DB1">
        <w:rPr>
          <w:rFonts w:eastAsia="Times New Roman"/>
          <w:szCs w:val="24"/>
          <w:lang w:val="en-US" w:eastAsia="en-US"/>
        </w:rPr>
        <w:t>The template of participant Informed Consent Form</w:t>
      </w:r>
      <w:r w:rsidR="009574AE">
        <w:rPr>
          <w:rFonts w:eastAsia="Times New Roman"/>
          <w:szCs w:val="24"/>
          <w:lang w:val="en-US" w:eastAsia="en-US"/>
        </w:rPr>
        <w:t xml:space="preserve"> </w:t>
      </w:r>
      <w:r w:rsidR="006140A8" w:rsidRPr="00717DB1">
        <w:rPr>
          <w:rFonts w:eastAsia="Times New Roman"/>
          <w:szCs w:val="24"/>
          <w:lang w:val="en-US" w:eastAsia="en-US"/>
        </w:rPr>
        <w:t xml:space="preserve">(ICF) is </w:t>
      </w:r>
      <w:r w:rsidR="0007022E" w:rsidRPr="00717DB1">
        <w:rPr>
          <w:rFonts w:eastAsia="Times New Roman"/>
          <w:szCs w:val="24"/>
          <w:lang w:val="en-US" w:eastAsia="en-US"/>
        </w:rPr>
        <w:t>provided to</w:t>
      </w:r>
      <w:r w:rsidR="006140A8" w:rsidRPr="00717DB1">
        <w:rPr>
          <w:rFonts w:eastAsia="Times New Roman"/>
          <w:szCs w:val="24"/>
          <w:lang w:val="en-US" w:eastAsia="en-US"/>
        </w:rPr>
        <w:t xml:space="preserve"> guide sponsors or PI when preparing the </w:t>
      </w:r>
      <w:r w:rsidR="0007022E" w:rsidRPr="00717DB1">
        <w:rPr>
          <w:rFonts w:eastAsia="Times New Roman"/>
          <w:szCs w:val="24"/>
          <w:lang w:val="en-US" w:eastAsia="en-US"/>
        </w:rPr>
        <w:t>application (</w:t>
      </w:r>
      <w:r w:rsidR="0007022E" w:rsidRPr="00D71E92">
        <w:rPr>
          <w:rFonts w:eastAsia="Times New Roman"/>
          <w:b/>
          <w:bCs/>
          <w:szCs w:val="24"/>
          <w:highlight w:val="yellow"/>
          <w:lang w:val="en-US" w:eastAsia="en-US"/>
        </w:rPr>
        <w:t>ANNEXURE</w:t>
      </w:r>
      <w:r w:rsidR="0007022E" w:rsidRPr="00D71E92">
        <w:rPr>
          <w:rFonts w:eastAsia="Times New Roman"/>
          <w:b/>
          <w:szCs w:val="24"/>
          <w:highlight w:val="yellow"/>
          <w:lang w:val="en-US" w:eastAsia="en-US"/>
        </w:rPr>
        <w:t>-</w:t>
      </w:r>
      <w:r w:rsidR="008364BD" w:rsidRPr="00D71E92">
        <w:rPr>
          <w:rFonts w:eastAsia="Times New Roman"/>
          <w:b/>
          <w:szCs w:val="24"/>
          <w:highlight w:val="yellow"/>
          <w:lang w:val="en-US" w:eastAsia="en-US"/>
        </w:rPr>
        <w:t>III</w:t>
      </w:r>
      <w:r w:rsidR="008364BD" w:rsidRPr="00D71E92">
        <w:rPr>
          <w:rFonts w:eastAsia="Times New Roman"/>
          <w:szCs w:val="24"/>
          <w:highlight w:val="yellow"/>
          <w:lang w:val="en-US" w:eastAsia="en-US"/>
        </w:rPr>
        <w:t>)</w:t>
      </w:r>
    </w:p>
    <w:p w:rsidR="00DC0081" w:rsidRPr="00AA3C04" w:rsidRDefault="00DC0081" w:rsidP="00AA3C04">
      <w:pPr>
        <w:pStyle w:val="Heading1Agency"/>
        <w:numPr>
          <w:ilvl w:val="0"/>
          <w:numId w:val="0"/>
        </w:numPr>
        <w:rPr>
          <w:rFonts w:ascii="Times New Roman" w:hAnsi="Times New Roman" w:cs="Times New Roman"/>
          <w:sz w:val="24"/>
          <w:szCs w:val="24"/>
        </w:rPr>
      </w:pPr>
      <w:r w:rsidRPr="00AA3C04">
        <w:rPr>
          <w:rFonts w:ascii="Times New Roman" w:hAnsi="Times New Roman" w:cs="Times New Roman"/>
          <w:sz w:val="24"/>
          <w:szCs w:val="24"/>
        </w:rPr>
        <w:t xml:space="preserve"> </w:t>
      </w:r>
      <w:bookmarkStart w:id="97" w:name="_Toc126247850"/>
      <w:r w:rsidR="002B359F" w:rsidRPr="00AA3C04">
        <w:rPr>
          <w:rFonts w:ascii="Times New Roman" w:hAnsi="Times New Roman" w:cs="Times New Roman"/>
          <w:sz w:val="24"/>
          <w:szCs w:val="24"/>
        </w:rPr>
        <w:t xml:space="preserve">8.0 </w:t>
      </w:r>
      <w:r w:rsidR="00512F04" w:rsidRPr="00AA3C04">
        <w:rPr>
          <w:rFonts w:ascii="Times New Roman" w:hAnsi="Times New Roman" w:cs="Times New Roman"/>
          <w:sz w:val="24"/>
          <w:szCs w:val="24"/>
        </w:rPr>
        <w:t>INVESTIGATIONAL BROCHURE</w:t>
      </w:r>
      <w:bookmarkEnd w:id="97"/>
      <w:r w:rsidR="00512F04" w:rsidRPr="00AA3C04">
        <w:rPr>
          <w:rFonts w:ascii="Times New Roman" w:hAnsi="Times New Roman" w:cs="Times New Roman"/>
          <w:sz w:val="24"/>
          <w:szCs w:val="24"/>
        </w:rPr>
        <w:t xml:space="preserve"> </w:t>
      </w:r>
    </w:p>
    <w:p w:rsidR="002B359F" w:rsidRPr="00717DB1" w:rsidRDefault="002B2759" w:rsidP="00031375">
      <w:pPr>
        <w:spacing w:after="5" w:line="276" w:lineRule="auto"/>
        <w:ind w:left="10" w:right="5" w:hanging="10"/>
        <w:rPr>
          <w:rFonts w:eastAsia="Arial"/>
          <w:color w:val="231F20"/>
          <w:szCs w:val="24"/>
          <w:lang w:val="en-US" w:eastAsia="en-US"/>
        </w:rPr>
      </w:pPr>
      <w:r w:rsidRPr="00717DB1">
        <w:rPr>
          <w:rFonts w:eastAsia="Arial"/>
          <w:color w:val="231F20"/>
          <w:szCs w:val="24"/>
          <w:lang w:val="en-US" w:eastAsia="en-US"/>
        </w:rPr>
        <w:t>The Investigator’s Brochure (IB) is a compilation of the clinical and nonclinical data on the investigational product(s) that are relevant to the study of the product(s) in human subjects. Its purpose is to provide the investigators and others involved in the trial with the information to facilitate their understanding of the rationale for, and their compliance with, many key features of the protocol, such as the dose, dose frequency/ interval, methods of administration</w:t>
      </w:r>
      <w:r w:rsidR="002E3856" w:rsidRPr="00717DB1">
        <w:rPr>
          <w:rFonts w:eastAsia="Arial"/>
          <w:color w:val="231F20"/>
          <w:szCs w:val="24"/>
          <w:lang w:val="en-US" w:eastAsia="en-US"/>
        </w:rPr>
        <w:t xml:space="preserve"> </w:t>
      </w:r>
      <w:r w:rsidRPr="00717DB1">
        <w:rPr>
          <w:rFonts w:eastAsia="Arial"/>
          <w:color w:val="231F20"/>
          <w:szCs w:val="24"/>
          <w:lang w:val="en-US" w:eastAsia="en-US"/>
        </w:rPr>
        <w:t>and safety monitoring procedures.</w:t>
      </w:r>
      <w:r w:rsidR="00603755" w:rsidRPr="00717DB1">
        <w:rPr>
          <w:rFonts w:eastAsia="Arial"/>
          <w:color w:val="231F20"/>
          <w:szCs w:val="24"/>
          <w:lang w:val="en-US" w:eastAsia="en-US"/>
        </w:rPr>
        <w:t xml:space="preserve"> </w:t>
      </w:r>
      <w:r w:rsidR="00183E2A" w:rsidRPr="00717DB1">
        <w:rPr>
          <w:rFonts w:eastAsia="Arial"/>
          <w:color w:val="231F20"/>
          <w:szCs w:val="24"/>
          <w:lang w:val="en-US" w:eastAsia="en-US"/>
        </w:rPr>
        <w:t xml:space="preserve">The IB </w:t>
      </w:r>
      <w:r w:rsidR="00DE39AD">
        <w:rPr>
          <w:rFonts w:eastAsia="Arial"/>
          <w:color w:val="231F20"/>
          <w:szCs w:val="24"/>
          <w:lang w:val="en-US" w:eastAsia="en-US"/>
        </w:rPr>
        <w:t xml:space="preserve">shall </w:t>
      </w:r>
      <w:r w:rsidR="00DE39AD" w:rsidRPr="00717DB1">
        <w:rPr>
          <w:rFonts w:eastAsia="Arial"/>
          <w:color w:val="231F20"/>
          <w:szCs w:val="24"/>
          <w:lang w:val="en-US" w:eastAsia="en-US"/>
        </w:rPr>
        <w:t xml:space="preserve">d </w:t>
      </w:r>
      <w:r w:rsidR="00183E2A" w:rsidRPr="00717DB1">
        <w:rPr>
          <w:rFonts w:eastAsia="Arial"/>
          <w:color w:val="231F20"/>
          <w:szCs w:val="24"/>
          <w:lang w:val="en-US" w:eastAsia="en-US"/>
        </w:rPr>
        <w:t xml:space="preserve">have a statement of confidentiality and </w:t>
      </w:r>
      <w:r w:rsidR="00BC3322">
        <w:rPr>
          <w:rFonts w:eastAsia="Arial"/>
          <w:color w:val="231F20"/>
          <w:szCs w:val="24"/>
          <w:lang w:val="en-US" w:eastAsia="en-US"/>
        </w:rPr>
        <w:t>i</w:t>
      </w:r>
      <w:r w:rsidR="00603755" w:rsidRPr="00717DB1">
        <w:rPr>
          <w:rFonts w:eastAsia="Arial"/>
          <w:color w:val="231F20"/>
          <w:szCs w:val="24"/>
          <w:lang w:val="en-US" w:eastAsia="en-US"/>
        </w:rPr>
        <w:t>f new data a</w:t>
      </w:r>
      <w:r w:rsidR="00E14DC5" w:rsidRPr="00717DB1">
        <w:rPr>
          <w:rFonts w:eastAsia="Arial"/>
          <w:color w:val="231F20"/>
          <w:szCs w:val="24"/>
          <w:lang w:val="en-US" w:eastAsia="en-US"/>
        </w:rPr>
        <w:t>r</w:t>
      </w:r>
      <w:r w:rsidR="00603755" w:rsidRPr="00717DB1">
        <w:rPr>
          <w:rFonts w:eastAsia="Arial"/>
          <w:color w:val="231F20"/>
          <w:szCs w:val="24"/>
          <w:lang w:val="en-US" w:eastAsia="en-US"/>
        </w:rPr>
        <w:t xml:space="preserve">e generated, the investigational </w:t>
      </w:r>
      <w:r w:rsidR="00E14DC5" w:rsidRPr="00717DB1">
        <w:rPr>
          <w:rFonts w:eastAsia="Arial"/>
          <w:color w:val="231F20"/>
          <w:szCs w:val="24"/>
          <w:lang w:val="en-US" w:eastAsia="en-US"/>
        </w:rPr>
        <w:t>brochures must be updated.</w:t>
      </w:r>
    </w:p>
    <w:p w:rsidR="002B2759" w:rsidRPr="00717DB1" w:rsidRDefault="002B2759" w:rsidP="00031375">
      <w:pPr>
        <w:spacing w:after="5" w:line="276" w:lineRule="auto"/>
        <w:ind w:left="10" w:right="5" w:hanging="10"/>
        <w:rPr>
          <w:rFonts w:eastAsia="Arial"/>
          <w:color w:val="231F20"/>
          <w:szCs w:val="24"/>
          <w:lang w:val="en-US" w:eastAsia="en-US"/>
        </w:rPr>
      </w:pPr>
    </w:p>
    <w:p w:rsidR="004D3858" w:rsidRPr="00717DB1" w:rsidRDefault="00DC0081" w:rsidP="00031375">
      <w:pPr>
        <w:spacing w:after="5" w:line="276" w:lineRule="auto"/>
        <w:ind w:left="10" w:right="5" w:hanging="10"/>
        <w:rPr>
          <w:rFonts w:eastAsia="Arial"/>
          <w:color w:val="231F20"/>
          <w:szCs w:val="24"/>
          <w:lang w:val="en-US" w:eastAsia="en-US"/>
        </w:rPr>
      </w:pPr>
      <w:r w:rsidRPr="00717DB1">
        <w:rPr>
          <w:rFonts w:eastAsia="Arial"/>
          <w:color w:val="231F20"/>
          <w:szCs w:val="24"/>
          <w:lang w:val="en-US" w:eastAsia="en-US"/>
        </w:rPr>
        <w:t xml:space="preserve">Investigators Brochure containing information on the following but not limited to: </w:t>
      </w:r>
    </w:p>
    <w:p w:rsidR="004D3858" w:rsidRPr="00717DB1" w:rsidRDefault="00DC0081" w:rsidP="00467A56">
      <w:pPr>
        <w:numPr>
          <w:ilvl w:val="0"/>
          <w:numId w:val="18"/>
        </w:numPr>
        <w:spacing w:after="5" w:line="276" w:lineRule="auto"/>
        <w:ind w:right="5"/>
        <w:rPr>
          <w:rFonts w:eastAsia="Arial"/>
          <w:color w:val="231F20"/>
          <w:szCs w:val="24"/>
          <w:lang w:val="en-US" w:eastAsia="en-US"/>
        </w:rPr>
      </w:pPr>
      <w:r w:rsidRPr="00717DB1">
        <w:rPr>
          <w:rFonts w:eastAsia="Arial"/>
          <w:color w:val="231F20"/>
          <w:szCs w:val="24"/>
          <w:lang w:val="en-US" w:eastAsia="en-US"/>
        </w:rPr>
        <w:t xml:space="preserve">data on Chemical, physical and pharmaceutical properties and formulations, </w:t>
      </w:r>
    </w:p>
    <w:p w:rsidR="004D3858" w:rsidRPr="00717DB1" w:rsidRDefault="00DC0081" w:rsidP="00467A56">
      <w:pPr>
        <w:numPr>
          <w:ilvl w:val="0"/>
          <w:numId w:val="18"/>
        </w:numPr>
        <w:spacing w:after="5" w:line="276" w:lineRule="auto"/>
        <w:ind w:right="5"/>
        <w:rPr>
          <w:rFonts w:eastAsia="Arial"/>
          <w:color w:val="231F20"/>
          <w:szCs w:val="24"/>
          <w:lang w:val="en-US" w:eastAsia="en-US"/>
        </w:rPr>
      </w:pPr>
      <w:r w:rsidRPr="00717DB1">
        <w:rPr>
          <w:rFonts w:eastAsia="Arial"/>
          <w:color w:val="231F20"/>
          <w:szCs w:val="24"/>
          <w:lang w:val="en-US" w:eastAsia="en-US"/>
        </w:rPr>
        <w:t>Preclinical</w:t>
      </w:r>
      <w:r w:rsidR="00F9544C" w:rsidRPr="00717DB1">
        <w:rPr>
          <w:rFonts w:eastAsia="Arial"/>
          <w:color w:val="231F20"/>
          <w:szCs w:val="24"/>
          <w:lang w:val="en-US" w:eastAsia="en-US"/>
        </w:rPr>
        <w:t xml:space="preserve"> data</w:t>
      </w:r>
      <w:r w:rsidR="004F547C" w:rsidRPr="00717DB1">
        <w:rPr>
          <w:rFonts w:eastAsia="Arial"/>
          <w:color w:val="231F20"/>
          <w:szCs w:val="24"/>
          <w:lang w:val="en-US" w:eastAsia="en-US"/>
        </w:rPr>
        <w:t xml:space="preserve"> that includes</w:t>
      </w:r>
      <w:r w:rsidR="0098562C" w:rsidRPr="00717DB1">
        <w:rPr>
          <w:rFonts w:eastAsia="Arial"/>
          <w:color w:val="231F20"/>
          <w:szCs w:val="24"/>
          <w:lang w:val="en-US" w:eastAsia="en-US"/>
        </w:rPr>
        <w:t xml:space="preserve"> non-clinical pharmacology</w:t>
      </w:r>
      <w:r w:rsidRPr="00717DB1">
        <w:rPr>
          <w:rFonts w:eastAsia="Arial"/>
          <w:color w:val="231F20"/>
          <w:szCs w:val="24"/>
          <w:lang w:val="en-US" w:eastAsia="en-US"/>
        </w:rPr>
        <w:t>,</w:t>
      </w:r>
      <w:r w:rsidR="0098562C" w:rsidRPr="00717DB1">
        <w:rPr>
          <w:rFonts w:eastAsia="Arial"/>
          <w:color w:val="231F20"/>
          <w:szCs w:val="24"/>
          <w:lang w:val="en-US" w:eastAsia="en-US"/>
        </w:rPr>
        <w:t xml:space="preserve"> pharmacokinetics and product metabolism in animals, </w:t>
      </w:r>
      <w:r w:rsidRPr="00717DB1">
        <w:rPr>
          <w:rFonts w:eastAsia="Arial"/>
          <w:color w:val="231F20"/>
          <w:szCs w:val="24"/>
          <w:lang w:val="en-US" w:eastAsia="en-US"/>
        </w:rPr>
        <w:t xml:space="preserve">and toxicological data, </w:t>
      </w:r>
    </w:p>
    <w:p w:rsidR="004F547C" w:rsidRPr="00717DB1" w:rsidRDefault="00DC0081" w:rsidP="00467A56">
      <w:pPr>
        <w:numPr>
          <w:ilvl w:val="0"/>
          <w:numId w:val="18"/>
        </w:numPr>
        <w:spacing w:after="5" w:line="276" w:lineRule="auto"/>
        <w:ind w:right="5"/>
        <w:rPr>
          <w:rFonts w:eastAsia="Arial"/>
          <w:color w:val="231F20"/>
          <w:szCs w:val="24"/>
          <w:lang w:val="en-US" w:eastAsia="en-US"/>
        </w:rPr>
      </w:pPr>
      <w:r w:rsidRPr="00717DB1">
        <w:rPr>
          <w:rFonts w:eastAsia="Arial"/>
          <w:color w:val="231F20"/>
          <w:szCs w:val="24"/>
          <w:lang w:val="en-US" w:eastAsia="en-US"/>
        </w:rPr>
        <w:t>Human pharmacolog</w:t>
      </w:r>
      <w:r w:rsidR="0098562C" w:rsidRPr="00717DB1">
        <w:rPr>
          <w:rFonts w:eastAsia="Arial"/>
          <w:color w:val="231F20"/>
          <w:szCs w:val="24"/>
          <w:lang w:val="en-US" w:eastAsia="en-US"/>
        </w:rPr>
        <w:t>y</w:t>
      </w:r>
      <w:r w:rsidRPr="00717DB1">
        <w:rPr>
          <w:rFonts w:eastAsia="Arial"/>
          <w:color w:val="231F20"/>
          <w:szCs w:val="24"/>
          <w:lang w:val="en-US" w:eastAsia="en-US"/>
        </w:rPr>
        <w:t xml:space="preserve"> </w:t>
      </w:r>
      <w:r w:rsidR="0098562C" w:rsidRPr="00717DB1">
        <w:rPr>
          <w:rFonts w:eastAsia="Arial"/>
          <w:color w:val="231F20"/>
          <w:szCs w:val="24"/>
          <w:lang w:val="en-US" w:eastAsia="en-US"/>
        </w:rPr>
        <w:t xml:space="preserve">that </w:t>
      </w:r>
      <w:r w:rsidR="00AA0F4E" w:rsidRPr="00717DB1">
        <w:rPr>
          <w:rFonts w:eastAsia="Arial"/>
          <w:color w:val="231F20"/>
          <w:szCs w:val="24"/>
          <w:lang w:val="en-US" w:eastAsia="en-US"/>
        </w:rPr>
        <w:t>includes</w:t>
      </w:r>
      <w:r w:rsidR="0098562C" w:rsidRPr="00717DB1">
        <w:rPr>
          <w:rFonts w:eastAsia="Arial"/>
          <w:color w:val="231F20"/>
          <w:szCs w:val="24"/>
          <w:lang w:val="en-US" w:eastAsia="en-US"/>
        </w:rPr>
        <w:t xml:space="preserve"> pharmacokinetics and metabolism in human, safety and efficacy data </w:t>
      </w:r>
    </w:p>
    <w:p w:rsidR="004F547C" w:rsidRPr="00717DB1" w:rsidRDefault="00DC0081" w:rsidP="00467A56">
      <w:pPr>
        <w:numPr>
          <w:ilvl w:val="0"/>
          <w:numId w:val="18"/>
        </w:numPr>
        <w:spacing w:after="5" w:line="276" w:lineRule="auto"/>
        <w:ind w:right="5"/>
        <w:rPr>
          <w:rFonts w:eastAsia="Arial"/>
          <w:color w:val="231F20"/>
          <w:szCs w:val="24"/>
          <w:lang w:val="en-US" w:eastAsia="en-US"/>
        </w:rPr>
      </w:pPr>
      <w:r w:rsidRPr="00717DB1">
        <w:rPr>
          <w:rFonts w:eastAsia="Arial"/>
          <w:color w:val="231F20"/>
          <w:szCs w:val="24"/>
          <w:lang w:val="en-US" w:eastAsia="en-US"/>
        </w:rPr>
        <w:t xml:space="preserve">Marketing experience in countries where the investigational product is being marketed or approved. </w:t>
      </w:r>
    </w:p>
    <w:p w:rsidR="00C37918" w:rsidRPr="00717DB1" w:rsidRDefault="00AA0F4E" w:rsidP="00467A56">
      <w:pPr>
        <w:numPr>
          <w:ilvl w:val="0"/>
          <w:numId w:val="18"/>
        </w:numPr>
        <w:spacing w:after="5" w:line="276" w:lineRule="auto"/>
        <w:ind w:right="5"/>
        <w:rPr>
          <w:rFonts w:eastAsia="Arial"/>
          <w:color w:val="231F20"/>
          <w:szCs w:val="24"/>
          <w:lang w:val="en-US" w:eastAsia="en-US"/>
        </w:rPr>
      </w:pPr>
      <w:r w:rsidRPr="00717DB1">
        <w:rPr>
          <w:rFonts w:eastAsia="Arial"/>
          <w:color w:val="231F20"/>
          <w:szCs w:val="24"/>
          <w:lang w:val="en-US" w:eastAsia="en-US"/>
        </w:rPr>
        <w:t>Summary of data and guidance for investigator</w:t>
      </w:r>
      <w:r w:rsidR="0047469F">
        <w:rPr>
          <w:rFonts w:eastAsia="Arial"/>
          <w:color w:val="231F20"/>
          <w:szCs w:val="24"/>
          <w:lang w:val="en-US" w:eastAsia="en-US"/>
        </w:rPr>
        <w:t>s</w:t>
      </w:r>
      <w:r w:rsidRPr="00717DB1">
        <w:rPr>
          <w:rFonts w:eastAsia="Arial"/>
          <w:color w:val="231F20"/>
          <w:szCs w:val="24"/>
          <w:lang w:val="en-US" w:eastAsia="en-US"/>
        </w:rPr>
        <w:t xml:space="preserve">. </w:t>
      </w:r>
    </w:p>
    <w:p w:rsidR="00C37918" w:rsidRPr="00717DB1" w:rsidRDefault="00E14DC5" w:rsidP="00031375">
      <w:pPr>
        <w:spacing w:after="5" w:line="276" w:lineRule="auto"/>
        <w:ind w:right="5"/>
        <w:rPr>
          <w:rFonts w:eastAsia="Arial"/>
          <w:color w:val="231F20"/>
          <w:szCs w:val="24"/>
          <w:lang w:val="en-US" w:eastAsia="en-US"/>
        </w:rPr>
      </w:pPr>
      <w:r w:rsidRPr="00717DB1">
        <w:rPr>
          <w:rFonts w:eastAsia="Arial"/>
          <w:color w:val="231F20"/>
          <w:szCs w:val="24"/>
          <w:lang w:val="en-US" w:eastAsia="en-US"/>
        </w:rPr>
        <w:t xml:space="preserve">The table of content of an investigation brochure is provided </w:t>
      </w:r>
      <w:r w:rsidR="0093501D" w:rsidRPr="00717DB1">
        <w:rPr>
          <w:rFonts w:eastAsia="Arial"/>
          <w:color w:val="231F20"/>
          <w:szCs w:val="24"/>
          <w:lang w:val="en-US" w:eastAsia="en-US"/>
        </w:rPr>
        <w:t xml:space="preserve">on this document for the clear guidance </w:t>
      </w:r>
      <w:r w:rsidR="00DE39AD" w:rsidRPr="00717DB1">
        <w:rPr>
          <w:rFonts w:eastAsia="Arial"/>
          <w:color w:val="231F20"/>
          <w:szCs w:val="24"/>
          <w:lang w:val="en-US" w:eastAsia="en-US"/>
        </w:rPr>
        <w:t>(</w:t>
      </w:r>
      <w:r w:rsidR="00DE39AD" w:rsidRPr="00D71E92">
        <w:rPr>
          <w:rFonts w:eastAsia="Arial"/>
          <w:b/>
          <w:bCs/>
          <w:color w:val="231F20"/>
          <w:szCs w:val="24"/>
          <w:highlight w:val="yellow"/>
          <w:lang w:val="en-US" w:eastAsia="en-US"/>
        </w:rPr>
        <w:t>ANNEXURE-IV</w:t>
      </w:r>
      <w:r w:rsidR="0093501D" w:rsidRPr="00D71E92">
        <w:rPr>
          <w:rFonts w:eastAsia="Arial"/>
          <w:b/>
          <w:color w:val="231F20"/>
          <w:szCs w:val="24"/>
          <w:highlight w:val="yellow"/>
          <w:lang w:val="en-US" w:eastAsia="en-US"/>
        </w:rPr>
        <w:t>)</w:t>
      </w:r>
      <w:r w:rsidR="0093501D" w:rsidRPr="00717DB1">
        <w:rPr>
          <w:rFonts w:eastAsia="Arial"/>
          <w:color w:val="231F20"/>
          <w:szCs w:val="24"/>
          <w:lang w:val="en-US" w:eastAsia="en-US"/>
        </w:rPr>
        <w:t xml:space="preserve"> </w:t>
      </w:r>
    </w:p>
    <w:p w:rsidR="0061540B" w:rsidRPr="003429A2" w:rsidRDefault="008A50A3" w:rsidP="00B75F19">
      <w:pPr>
        <w:pStyle w:val="Heading1Agency"/>
        <w:numPr>
          <w:ilvl w:val="0"/>
          <w:numId w:val="0"/>
        </w:numPr>
        <w:rPr>
          <w:rFonts w:ascii="Times New Roman" w:hAnsi="Times New Roman" w:cs="Times New Roman"/>
          <w:color w:val="000000"/>
          <w:sz w:val="24"/>
          <w:szCs w:val="24"/>
        </w:rPr>
      </w:pPr>
      <w:bookmarkStart w:id="98" w:name="_Hlk71448511"/>
      <w:bookmarkStart w:id="99" w:name="_Toc71561763"/>
      <w:bookmarkStart w:id="100" w:name="_Toc126247851"/>
      <w:r w:rsidRPr="003429A2">
        <w:rPr>
          <w:rFonts w:ascii="Times New Roman" w:hAnsi="Times New Roman" w:cs="Times New Roman"/>
          <w:color w:val="000000"/>
          <w:sz w:val="24"/>
          <w:szCs w:val="24"/>
        </w:rPr>
        <w:lastRenderedPageBreak/>
        <w:t>9</w:t>
      </w:r>
      <w:r w:rsidR="003C05D6" w:rsidRPr="003429A2">
        <w:rPr>
          <w:rFonts w:ascii="Times New Roman" w:hAnsi="Times New Roman" w:cs="Times New Roman"/>
          <w:sz w:val="24"/>
          <w:szCs w:val="24"/>
        </w:rPr>
        <w:t>.</w:t>
      </w:r>
      <w:r w:rsidRPr="003429A2">
        <w:rPr>
          <w:rFonts w:ascii="Times New Roman" w:hAnsi="Times New Roman" w:cs="Times New Roman"/>
          <w:sz w:val="24"/>
          <w:szCs w:val="24"/>
        </w:rPr>
        <w:t>0</w:t>
      </w:r>
      <w:r w:rsidR="003C05D6" w:rsidRPr="003429A2">
        <w:rPr>
          <w:rFonts w:ascii="Times New Roman" w:hAnsi="Times New Roman" w:cs="Times New Roman"/>
          <w:sz w:val="24"/>
          <w:szCs w:val="24"/>
        </w:rPr>
        <w:t xml:space="preserve"> </w:t>
      </w:r>
      <w:r w:rsidR="00B128B0" w:rsidRPr="003429A2">
        <w:rPr>
          <w:rFonts w:ascii="Times New Roman" w:hAnsi="Times New Roman" w:cs="Times New Roman"/>
          <w:sz w:val="24"/>
          <w:szCs w:val="24"/>
        </w:rPr>
        <w:t>DATA SAFETY MONITORING BOARD (DSMB)</w:t>
      </w:r>
      <w:bookmarkEnd w:id="99"/>
      <w:bookmarkEnd w:id="100"/>
      <w:r w:rsidR="00B128B0" w:rsidRPr="003429A2">
        <w:rPr>
          <w:rFonts w:ascii="Times New Roman" w:hAnsi="Times New Roman" w:cs="Times New Roman"/>
          <w:color w:val="000000"/>
          <w:sz w:val="24"/>
          <w:szCs w:val="24"/>
        </w:rPr>
        <w:t xml:space="preserve"> </w:t>
      </w:r>
    </w:p>
    <w:p w:rsidR="001737AC" w:rsidRDefault="001737AC" w:rsidP="00031375">
      <w:pPr>
        <w:spacing w:line="276" w:lineRule="auto"/>
        <w:rPr>
          <w:szCs w:val="24"/>
        </w:rPr>
      </w:pPr>
    </w:p>
    <w:p w:rsidR="0061540B" w:rsidRDefault="0061540B" w:rsidP="00031375">
      <w:pPr>
        <w:spacing w:line="276" w:lineRule="auto"/>
        <w:rPr>
          <w:szCs w:val="24"/>
        </w:rPr>
      </w:pPr>
      <w:r w:rsidRPr="00717DB1">
        <w:rPr>
          <w:szCs w:val="24"/>
        </w:rPr>
        <w:t>An independent data-monitoring committee</w:t>
      </w:r>
      <w:r w:rsidR="003C05D6" w:rsidRPr="00717DB1">
        <w:rPr>
          <w:szCs w:val="24"/>
        </w:rPr>
        <w:t xml:space="preserve"> or data core </w:t>
      </w:r>
      <w:r w:rsidRPr="00717DB1">
        <w:rPr>
          <w:szCs w:val="24"/>
        </w:rPr>
        <w:t xml:space="preserve">may </w:t>
      </w:r>
      <w:r w:rsidR="00011246" w:rsidRPr="00717DB1">
        <w:rPr>
          <w:szCs w:val="24"/>
        </w:rPr>
        <w:t xml:space="preserve">be established </w:t>
      </w:r>
      <w:r w:rsidR="00422325" w:rsidRPr="00717DB1">
        <w:rPr>
          <w:szCs w:val="24"/>
        </w:rPr>
        <w:t>by the</w:t>
      </w:r>
      <w:r w:rsidRPr="00717DB1">
        <w:rPr>
          <w:szCs w:val="24"/>
        </w:rPr>
        <w:t xml:space="preserve"> Sponsor to assess at intervals the progress of a clinical trial, the safety data, the critical efficacy endpoints, and to recommend to the Sponsor whether to continue, modify, or stop a trial.</w:t>
      </w:r>
      <w:r w:rsidR="00847350" w:rsidRPr="00717DB1">
        <w:rPr>
          <w:szCs w:val="24"/>
        </w:rPr>
        <w:t xml:space="preserve"> DSMB shall have terms of reference and appointed qualified and competent members relevant to the clinical trial being conducted.</w:t>
      </w:r>
      <w:r w:rsidR="00811E50" w:rsidRPr="00811E50">
        <w:t xml:space="preserve"> </w:t>
      </w:r>
      <w:r w:rsidR="00811E50" w:rsidRPr="00811E50">
        <w:rPr>
          <w:szCs w:val="24"/>
        </w:rPr>
        <w:t>There are always members with clinical and statistical experience, and members with expertise in ethics and the specific disease area</w:t>
      </w:r>
      <w:r w:rsidR="00811E50">
        <w:rPr>
          <w:szCs w:val="24"/>
        </w:rPr>
        <w:t>.</w:t>
      </w:r>
      <w:r w:rsidR="00274F04" w:rsidRPr="00274F04">
        <w:t xml:space="preserve"> </w:t>
      </w:r>
      <w:r w:rsidR="00274F04" w:rsidRPr="00274F04">
        <w:rPr>
          <w:szCs w:val="24"/>
        </w:rPr>
        <w:t>The size and composition of the DSMB depends on the trial.</w:t>
      </w:r>
    </w:p>
    <w:p w:rsidR="000D1BF1" w:rsidRDefault="000D1BF1" w:rsidP="004D2599">
      <w:pPr>
        <w:spacing w:line="276" w:lineRule="auto"/>
        <w:rPr>
          <w:szCs w:val="24"/>
        </w:rPr>
      </w:pPr>
    </w:p>
    <w:p w:rsidR="004D2599" w:rsidRPr="00D46C92" w:rsidRDefault="004D2599" w:rsidP="004D2599">
      <w:pPr>
        <w:spacing w:line="276" w:lineRule="auto"/>
        <w:rPr>
          <w:szCs w:val="24"/>
        </w:rPr>
      </w:pPr>
      <w:r w:rsidRPr="00D46C92">
        <w:rPr>
          <w:szCs w:val="24"/>
        </w:rPr>
        <w:t>The Sponsor shall provide a charter of work, membership and curriculum vitae of all the DSMB members as applicable. All members of the DSMB shall sign the charter which should include</w:t>
      </w:r>
      <w:r w:rsidR="00E70A76" w:rsidRPr="00D46C92">
        <w:rPr>
          <w:szCs w:val="24"/>
        </w:rPr>
        <w:t>:</w:t>
      </w:r>
      <w:r w:rsidRPr="00D46C92">
        <w:rPr>
          <w:szCs w:val="24"/>
        </w:rPr>
        <w:t xml:space="preserve"> </w:t>
      </w:r>
    </w:p>
    <w:p w:rsidR="004D2599" w:rsidRPr="00D46C92" w:rsidRDefault="004D2599" w:rsidP="00D46C92">
      <w:pPr>
        <w:spacing w:line="276" w:lineRule="auto"/>
        <w:ind w:left="360"/>
        <w:rPr>
          <w:szCs w:val="24"/>
        </w:rPr>
      </w:pPr>
      <w:r w:rsidRPr="00D46C92">
        <w:rPr>
          <w:szCs w:val="24"/>
        </w:rPr>
        <w:t>a)</w:t>
      </w:r>
      <w:r w:rsidRPr="00D46C92">
        <w:rPr>
          <w:szCs w:val="24"/>
        </w:rPr>
        <w:tab/>
        <w:t>Terms of Reference</w:t>
      </w:r>
    </w:p>
    <w:p w:rsidR="004D2599" w:rsidRPr="00D46C92" w:rsidRDefault="004D2599" w:rsidP="00D46C92">
      <w:pPr>
        <w:spacing w:line="276" w:lineRule="auto"/>
        <w:ind w:left="360"/>
        <w:rPr>
          <w:szCs w:val="24"/>
        </w:rPr>
      </w:pPr>
      <w:r w:rsidRPr="00D46C92">
        <w:rPr>
          <w:szCs w:val="24"/>
        </w:rPr>
        <w:t>b)</w:t>
      </w:r>
      <w:r w:rsidRPr="00D46C92">
        <w:rPr>
          <w:szCs w:val="24"/>
        </w:rPr>
        <w:tab/>
        <w:t xml:space="preserve">Membership and their CVs </w:t>
      </w:r>
    </w:p>
    <w:p w:rsidR="004D2599" w:rsidRPr="00D46C92" w:rsidRDefault="004D2599" w:rsidP="00D46C92">
      <w:pPr>
        <w:spacing w:line="276" w:lineRule="auto"/>
        <w:ind w:left="360"/>
        <w:rPr>
          <w:szCs w:val="24"/>
        </w:rPr>
      </w:pPr>
      <w:r w:rsidRPr="00D46C92">
        <w:rPr>
          <w:szCs w:val="24"/>
        </w:rPr>
        <w:t>c)</w:t>
      </w:r>
      <w:r w:rsidRPr="00D46C92">
        <w:rPr>
          <w:szCs w:val="24"/>
        </w:rPr>
        <w:tab/>
        <w:t>Proof of Independence of the Committee</w:t>
      </w:r>
    </w:p>
    <w:p w:rsidR="004D2599" w:rsidRPr="00D46C92" w:rsidRDefault="004D2599" w:rsidP="00D46C92">
      <w:pPr>
        <w:spacing w:line="276" w:lineRule="auto"/>
        <w:ind w:left="360"/>
        <w:rPr>
          <w:szCs w:val="24"/>
        </w:rPr>
      </w:pPr>
      <w:r w:rsidRPr="00D46C92">
        <w:rPr>
          <w:szCs w:val="24"/>
        </w:rPr>
        <w:t>d)</w:t>
      </w:r>
      <w:r w:rsidRPr="00D46C92">
        <w:rPr>
          <w:szCs w:val="24"/>
        </w:rPr>
        <w:tab/>
        <w:t xml:space="preserve">Scope of work for </w:t>
      </w:r>
      <w:r w:rsidR="00E70A76" w:rsidRPr="00D46C92">
        <w:rPr>
          <w:szCs w:val="24"/>
        </w:rPr>
        <w:t xml:space="preserve">DSMB </w:t>
      </w:r>
      <w:r w:rsidRPr="00D46C92">
        <w:rPr>
          <w:szCs w:val="24"/>
        </w:rPr>
        <w:t>Members</w:t>
      </w:r>
      <w:r w:rsidR="00E70A76" w:rsidRPr="00D46C92">
        <w:rPr>
          <w:szCs w:val="24"/>
        </w:rPr>
        <w:t xml:space="preserve"> </w:t>
      </w:r>
    </w:p>
    <w:p w:rsidR="004D2599" w:rsidRPr="00D46C92" w:rsidRDefault="004D2599" w:rsidP="00D46C92">
      <w:pPr>
        <w:spacing w:line="276" w:lineRule="auto"/>
        <w:ind w:left="360"/>
        <w:rPr>
          <w:szCs w:val="24"/>
        </w:rPr>
      </w:pPr>
      <w:r w:rsidRPr="00D46C92">
        <w:rPr>
          <w:szCs w:val="24"/>
        </w:rPr>
        <w:t>e)</w:t>
      </w:r>
      <w:r w:rsidRPr="00D46C92">
        <w:rPr>
          <w:szCs w:val="24"/>
        </w:rPr>
        <w:tab/>
        <w:t>Meeting schedules</w:t>
      </w:r>
    </w:p>
    <w:p w:rsidR="004D2599" w:rsidRPr="00D46C92" w:rsidRDefault="004D2599" w:rsidP="00D46C92">
      <w:pPr>
        <w:spacing w:line="276" w:lineRule="auto"/>
        <w:ind w:left="360"/>
        <w:rPr>
          <w:szCs w:val="24"/>
        </w:rPr>
      </w:pPr>
      <w:r w:rsidRPr="00D46C92">
        <w:rPr>
          <w:szCs w:val="24"/>
        </w:rPr>
        <w:t>f)</w:t>
      </w:r>
      <w:r w:rsidRPr="00D46C92">
        <w:rPr>
          <w:szCs w:val="24"/>
        </w:rPr>
        <w:tab/>
        <w:t>Standard Operating Procedures of the Committee</w:t>
      </w:r>
    </w:p>
    <w:p w:rsidR="004D2599" w:rsidRDefault="004D2599" w:rsidP="00D46C92">
      <w:pPr>
        <w:spacing w:line="276" w:lineRule="auto"/>
        <w:ind w:left="360"/>
        <w:rPr>
          <w:szCs w:val="24"/>
        </w:rPr>
      </w:pPr>
      <w:r w:rsidRPr="00D46C92">
        <w:rPr>
          <w:szCs w:val="24"/>
        </w:rPr>
        <w:t>g)</w:t>
      </w:r>
      <w:r w:rsidRPr="00D46C92">
        <w:rPr>
          <w:szCs w:val="24"/>
        </w:rPr>
        <w:tab/>
        <w:t xml:space="preserve">It is recommended that at least one member of the DSMB </w:t>
      </w:r>
      <w:r w:rsidR="000D1BF1" w:rsidRPr="00D46C92">
        <w:rPr>
          <w:szCs w:val="24"/>
        </w:rPr>
        <w:t>is a</w:t>
      </w:r>
      <w:r w:rsidRPr="00D46C92">
        <w:rPr>
          <w:szCs w:val="24"/>
        </w:rPr>
        <w:t xml:space="preserve"> Rwandese</w:t>
      </w:r>
    </w:p>
    <w:p w:rsidR="004F3F36" w:rsidRPr="003429A2" w:rsidRDefault="008A50A3" w:rsidP="003429A2">
      <w:pPr>
        <w:pStyle w:val="Heading1Agency"/>
        <w:numPr>
          <w:ilvl w:val="0"/>
          <w:numId w:val="0"/>
        </w:numPr>
        <w:rPr>
          <w:rFonts w:ascii="Times New Roman" w:hAnsi="Times New Roman" w:cs="Times New Roman"/>
          <w:color w:val="000000"/>
          <w:sz w:val="24"/>
          <w:szCs w:val="24"/>
        </w:rPr>
      </w:pPr>
      <w:bookmarkStart w:id="101" w:name="_Toc126247852"/>
      <w:r w:rsidRPr="003429A2">
        <w:rPr>
          <w:rFonts w:ascii="Times New Roman" w:hAnsi="Times New Roman" w:cs="Times New Roman"/>
          <w:color w:val="000000"/>
          <w:sz w:val="24"/>
          <w:szCs w:val="24"/>
        </w:rPr>
        <w:t xml:space="preserve">10.0 </w:t>
      </w:r>
      <w:r w:rsidR="00B128B0" w:rsidRPr="003429A2">
        <w:rPr>
          <w:rFonts w:ascii="Times New Roman" w:hAnsi="Times New Roman" w:cs="Times New Roman"/>
          <w:color w:val="000000"/>
          <w:sz w:val="24"/>
          <w:szCs w:val="24"/>
        </w:rPr>
        <w:t>MATERIAL TRANSFER AGREEMENT (MTA)</w:t>
      </w:r>
      <w:bookmarkEnd w:id="101"/>
    </w:p>
    <w:p w:rsidR="003063CE" w:rsidRPr="00717DB1" w:rsidRDefault="003257D9" w:rsidP="00031375">
      <w:pPr>
        <w:spacing w:line="276" w:lineRule="auto"/>
        <w:rPr>
          <w:szCs w:val="24"/>
        </w:rPr>
      </w:pPr>
      <w:r w:rsidRPr="00717DB1">
        <w:rPr>
          <w:szCs w:val="24"/>
        </w:rPr>
        <w:t>Where applicable, an appropriate MTA which defines the rights,</w:t>
      </w:r>
      <w:r w:rsidR="00E05188" w:rsidRPr="00717DB1">
        <w:rPr>
          <w:szCs w:val="24"/>
        </w:rPr>
        <w:t xml:space="preserve"> </w:t>
      </w:r>
      <w:r w:rsidRPr="00717DB1">
        <w:rPr>
          <w:szCs w:val="24"/>
        </w:rPr>
        <w:t>obligations</w:t>
      </w:r>
      <w:r w:rsidR="003063CE" w:rsidRPr="00717DB1">
        <w:rPr>
          <w:szCs w:val="24"/>
        </w:rPr>
        <w:t xml:space="preserve"> </w:t>
      </w:r>
      <w:r w:rsidRPr="00717DB1">
        <w:rPr>
          <w:szCs w:val="24"/>
        </w:rPr>
        <w:t>and restrictions for the provider (PI) and recipient(s) (External</w:t>
      </w:r>
      <w:r w:rsidR="00E05188" w:rsidRPr="00717DB1">
        <w:rPr>
          <w:szCs w:val="24"/>
        </w:rPr>
        <w:t xml:space="preserve"> </w:t>
      </w:r>
      <w:r w:rsidRPr="00717DB1">
        <w:rPr>
          <w:szCs w:val="24"/>
        </w:rPr>
        <w:t xml:space="preserve">Laboratory) with respect to the materials and any derivatives to </w:t>
      </w:r>
      <w:r w:rsidR="003063CE" w:rsidRPr="00717DB1">
        <w:rPr>
          <w:szCs w:val="24"/>
        </w:rPr>
        <w:t>be Transferred</w:t>
      </w:r>
      <w:r w:rsidRPr="00717DB1">
        <w:rPr>
          <w:szCs w:val="24"/>
        </w:rPr>
        <w:t>, as well as any confidential information exchanged with the</w:t>
      </w:r>
      <w:r w:rsidR="00847C47">
        <w:rPr>
          <w:szCs w:val="24"/>
        </w:rPr>
        <w:t xml:space="preserve"> </w:t>
      </w:r>
      <w:r w:rsidRPr="00717DB1">
        <w:rPr>
          <w:szCs w:val="24"/>
        </w:rPr>
        <w:t>material</w:t>
      </w:r>
      <w:r w:rsidR="00847C47">
        <w:rPr>
          <w:szCs w:val="24"/>
        </w:rPr>
        <w:t xml:space="preserve"> </w:t>
      </w:r>
      <w:r w:rsidRPr="00717DB1">
        <w:rPr>
          <w:szCs w:val="24"/>
        </w:rPr>
        <w:t xml:space="preserve">shall be provided. </w:t>
      </w:r>
    </w:p>
    <w:p w:rsidR="003063CE" w:rsidRPr="00717DB1" w:rsidRDefault="003063CE" w:rsidP="00031375">
      <w:pPr>
        <w:spacing w:line="276" w:lineRule="auto"/>
        <w:rPr>
          <w:szCs w:val="24"/>
        </w:rPr>
      </w:pPr>
    </w:p>
    <w:p w:rsidR="003063CE" w:rsidRPr="00717DB1" w:rsidRDefault="003257D9" w:rsidP="00031375">
      <w:pPr>
        <w:spacing w:line="276" w:lineRule="auto"/>
        <w:rPr>
          <w:szCs w:val="24"/>
        </w:rPr>
      </w:pPr>
      <w:r w:rsidRPr="00717DB1">
        <w:rPr>
          <w:szCs w:val="24"/>
        </w:rPr>
        <w:t>The MTA shall specify</w:t>
      </w:r>
      <w:r w:rsidR="003063CE" w:rsidRPr="00717DB1">
        <w:rPr>
          <w:szCs w:val="24"/>
        </w:rPr>
        <w:t>:</w:t>
      </w:r>
      <w:r w:rsidRPr="00717DB1">
        <w:rPr>
          <w:szCs w:val="24"/>
        </w:rPr>
        <w:t xml:space="preserve"> </w:t>
      </w:r>
    </w:p>
    <w:p w:rsidR="003063CE" w:rsidRPr="00717DB1" w:rsidRDefault="003257D9" w:rsidP="00467A56">
      <w:pPr>
        <w:numPr>
          <w:ilvl w:val="0"/>
          <w:numId w:val="23"/>
        </w:numPr>
        <w:spacing w:line="276" w:lineRule="auto"/>
        <w:rPr>
          <w:szCs w:val="24"/>
        </w:rPr>
      </w:pPr>
      <w:r w:rsidRPr="00717DB1">
        <w:rPr>
          <w:szCs w:val="24"/>
        </w:rPr>
        <w:t xml:space="preserve">The type of materials to be transferred </w:t>
      </w:r>
    </w:p>
    <w:p w:rsidR="003063CE" w:rsidRPr="00717DB1" w:rsidRDefault="003257D9" w:rsidP="00467A56">
      <w:pPr>
        <w:numPr>
          <w:ilvl w:val="0"/>
          <w:numId w:val="23"/>
        </w:numPr>
        <w:spacing w:line="276" w:lineRule="auto"/>
        <w:rPr>
          <w:szCs w:val="24"/>
        </w:rPr>
      </w:pPr>
      <w:r w:rsidRPr="00717DB1">
        <w:rPr>
          <w:szCs w:val="24"/>
        </w:rPr>
        <w:t>The local laboratory or institution from which the samples shall be transferred</w:t>
      </w:r>
    </w:p>
    <w:p w:rsidR="003063CE" w:rsidRPr="00717DB1" w:rsidRDefault="003257D9" w:rsidP="00467A56">
      <w:pPr>
        <w:numPr>
          <w:ilvl w:val="0"/>
          <w:numId w:val="23"/>
        </w:numPr>
        <w:spacing w:line="276" w:lineRule="auto"/>
        <w:rPr>
          <w:szCs w:val="24"/>
        </w:rPr>
      </w:pPr>
      <w:r w:rsidRPr="00717DB1">
        <w:rPr>
          <w:szCs w:val="24"/>
        </w:rPr>
        <w:t>The destination of the samples (intermediary and final destination)</w:t>
      </w:r>
    </w:p>
    <w:p w:rsidR="003063CE" w:rsidRPr="00717DB1" w:rsidRDefault="003257D9" w:rsidP="00467A56">
      <w:pPr>
        <w:numPr>
          <w:ilvl w:val="0"/>
          <w:numId w:val="23"/>
        </w:numPr>
        <w:spacing w:line="276" w:lineRule="auto"/>
        <w:rPr>
          <w:szCs w:val="24"/>
        </w:rPr>
      </w:pPr>
      <w:r w:rsidRPr="00717DB1">
        <w:rPr>
          <w:szCs w:val="24"/>
        </w:rPr>
        <w:t>The type of analyses to be carried out by the recipient(s)</w:t>
      </w:r>
    </w:p>
    <w:p w:rsidR="003063CE" w:rsidRPr="00717DB1" w:rsidRDefault="003257D9" w:rsidP="00467A56">
      <w:pPr>
        <w:numPr>
          <w:ilvl w:val="0"/>
          <w:numId w:val="23"/>
        </w:numPr>
        <w:spacing w:line="276" w:lineRule="auto"/>
        <w:rPr>
          <w:szCs w:val="24"/>
        </w:rPr>
      </w:pPr>
      <w:r w:rsidRPr="00717DB1">
        <w:rPr>
          <w:szCs w:val="24"/>
        </w:rPr>
        <w:t>Competence of the recipient(s) of the materials for the listed analyses to be carried out</w:t>
      </w:r>
    </w:p>
    <w:p w:rsidR="00F1291E" w:rsidRDefault="003257D9" w:rsidP="00031375">
      <w:pPr>
        <w:spacing w:line="276" w:lineRule="auto"/>
        <w:rPr>
          <w:szCs w:val="24"/>
        </w:rPr>
      </w:pPr>
      <w:r w:rsidRPr="00717DB1">
        <w:rPr>
          <w:szCs w:val="24"/>
        </w:rPr>
        <w:t>The MTA shall be duly signed and dated by the Sponsor, PI and the recipient(s) of the materials at external laboratory.</w:t>
      </w:r>
      <w:r w:rsidR="00AB23A3" w:rsidRPr="00717DB1">
        <w:rPr>
          <w:szCs w:val="24"/>
        </w:rPr>
        <w:t xml:space="preserve"> </w:t>
      </w:r>
      <w:bookmarkStart w:id="102" w:name="_Hlk71451739"/>
      <w:bookmarkEnd w:id="98"/>
      <w:r w:rsidR="00F1291E" w:rsidRPr="00717DB1">
        <w:rPr>
          <w:szCs w:val="24"/>
        </w:rPr>
        <w:t>All the concerns about material transfer agreement will ha</w:t>
      </w:r>
      <w:r w:rsidR="0093501D" w:rsidRPr="00717DB1">
        <w:rPr>
          <w:szCs w:val="24"/>
        </w:rPr>
        <w:t>ve to</w:t>
      </w:r>
      <w:r w:rsidR="00F1291E" w:rsidRPr="00717DB1">
        <w:rPr>
          <w:szCs w:val="24"/>
        </w:rPr>
        <w:t xml:space="preserve"> be</w:t>
      </w:r>
      <w:r w:rsidR="0093501D" w:rsidRPr="00717DB1">
        <w:rPr>
          <w:szCs w:val="24"/>
        </w:rPr>
        <w:t xml:space="preserve"> </w:t>
      </w:r>
      <w:r w:rsidR="00F1291E" w:rsidRPr="00717DB1">
        <w:rPr>
          <w:szCs w:val="24"/>
        </w:rPr>
        <w:t>addressed in the agreement</w:t>
      </w:r>
      <w:r w:rsidR="0093501D" w:rsidRPr="00717DB1">
        <w:rPr>
          <w:szCs w:val="24"/>
        </w:rPr>
        <w:t xml:space="preserve"> and will comply with the template as provided on the attachment of this document (</w:t>
      </w:r>
      <w:r w:rsidR="008B6277" w:rsidRPr="00D71E92">
        <w:rPr>
          <w:b/>
          <w:szCs w:val="24"/>
          <w:highlight w:val="yellow"/>
        </w:rPr>
        <w:t>ANNEXURE-V</w:t>
      </w:r>
      <w:r w:rsidR="0093501D" w:rsidRPr="00D71E92">
        <w:rPr>
          <w:b/>
          <w:szCs w:val="24"/>
          <w:highlight w:val="yellow"/>
        </w:rPr>
        <w:t>)</w:t>
      </w:r>
      <w:r w:rsidR="0093501D" w:rsidRPr="00717DB1">
        <w:rPr>
          <w:szCs w:val="24"/>
        </w:rPr>
        <w:t xml:space="preserve"> </w:t>
      </w:r>
    </w:p>
    <w:p w:rsidR="00CE7B17" w:rsidRDefault="00CE7B17" w:rsidP="00031375">
      <w:pPr>
        <w:spacing w:line="276" w:lineRule="auto"/>
        <w:rPr>
          <w:szCs w:val="24"/>
        </w:rPr>
      </w:pPr>
    </w:p>
    <w:p w:rsidR="00146812" w:rsidRPr="003429A2" w:rsidRDefault="00146812" w:rsidP="00CE7B17">
      <w:pPr>
        <w:pStyle w:val="Heading1"/>
      </w:pPr>
      <w:bookmarkStart w:id="103" w:name="_Toc126247853"/>
      <w:r w:rsidRPr="003429A2">
        <w:t>11.0. REPORTING IN CLINICAL TRIALS</w:t>
      </w:r>
      <w:bookmarkEnd w:id="103"/>
    </w:p>
    <w:p w:rsidR="00AF0B3B" w:rsidRPr="002805BA" w:rsidRDefault="00B51D85" w:rsidP="002805BA">
      <w:pPr>
        <w:spacing w:line="276" w:lineRule="auto"/>
      </w:pPr>
      <w:r w:rsidRPr="00B51D85">
        <w:t>In line with regulations governing</w:t>
      </w:r>
      <w:r w:rsidR="00D71E92">
        <w:t xml:space="preserve"> the conduct and inspection of</w:t>
      </w:r>
      <w:r w:rsidRPr="00B51D85">
        <w:t xml:space="preserve"> clinical trials in Rwanda, the PI shall submit to the Authority the </w:t>
      </w:r>
      <w:r>
        <w:t xml:space="preserve">safety reports and other </w:t>
      </w:r>
      <w:r w:rsidRPr="00B51D85">
        <w:t>reports</w:t>
      </w:r>
      <w:r>
        <w:t xml:space="preserve"> such as progress reports</w:t>
      </w:r>
      <w:r w:rsidR="00731DCA">
        <w:t xml:space="preserve">, site close out report and final reports according to the timelines </w:t>
      </w:r>
      <w:r w:rsidR="00FB266C">
        <w:t xml:space="preserve">and requirements </w:t>
      </w:r>
      <w:r w:rsidR="00731DCA">
        <w:t>set out in relevant guidelines</w:t>
      </w:r>
      <w:r w:rsidR="00CD302D">
        <w:t>.</w:t>
      </w:r>
    </w:p>
    <w:p w:rsidR="004749D0" w:rsidRDefault="008A50A3" w:rsidP="00031375">
      <w:pPr>
        <w:pStyle w:val="Heading2"/>
        <w:spacing w:line="276" w:lineRule="auto"/>
        <w:rPr>
          <w:color w:val="000000"/>
        </w:rPr>
      </w:pPr>
      <w:bookmarkStart w:id="104" w:name="_Toc126247854"/>
      <w:r w:rsidRPr="00717DB1">
        <w:lastRenderedPageBreak/>
        <w:t>1</w:t>
      </w:r>
      <w:r w:rsidR="00635D08">
        <w:t>1</w:t>
      </w:r>
      <w:r w:rsidRPr="00717DB1">
        <w:t>.1.</w:t>
      </w:r>
      <w:r w:rsidR="004749D0" w:rsidRPr="00717DB1">
        <w:t xml:space="preserve"> </w:t>
      </w:r>
      <w:r w:rsidR="00176A82" w:rsidRPr="00717DB1">
        <w:t>Safety</w:t>
      </w:r>
      <w:r w:rsidR="00A67937">
        <w:t xml:space="preserve"> Monitoring and </w:t>
      </w:r>
      <w:bookmarkStart w:id="105" w:name="_Hlk71526480"/>
      <w:bookmarkStart w:id="106" w:name="_Toc71561768"/>
      <w:bookmarkEnd w:id="102"/>
      <w:r w:rsidR="004749D0" w:rsidRPr="00717DB1">
        <w:rPr>
          <w:color w:val="000000"/>
        </w:rPr>
        <w:t xml:space="preserve">Reporting </w:t>
      </w:r>
      <w:r w:rsidR="00176A82" w:rsidRPr="00717DB1">
        <w:rPr>
          <w:color w:val="000000"/>
        </w:rPr>
        <w:t xml:space="preserve">of </w:t>
      </w:r>
      <w:r w:rsidR="004749D0" w:rsidRPr="00717DB1">
        <w:rPr>
          <w:color w:val="000000"/>
        </w:rPr>
        <w:t>Adverse Event</w:t>
      </w:r>
      <w:r w:rsidR="00146812">
        <w:rPr>
          <w:color w:val="000000"/>
        </w:rPr>
        <w:t>s</w:t>
      </w:r>
      <w:bookmarkEnd w:id="104"/>
      <w:bookmarkEnd w:id="106"/>
    </w:p>
    <w:p w:rsidR="00D66C45" w:rsidRPr="00ED675F" w:rsidRDefault="00D66C45" w:rsidP="00ED675F">
      <w:pPr>
        <w:pStyle w:val="Heading2Agency"/>
        <w:numPr>
          <w:ilvl w:val="0"/>
          <w:numId w:val="0"/>
        </w:numPr>
        <w:rPr>
          <w:rFonts w:ascii="Times New Roman" w:eastAsia="Times New Roman" w:hAnsi="Times New Roman" w:cs="Times New Roman"/>
          <w:i w:val="0"/>
          <w:iCs/>
          <w:kern w:val="0"/>
          <w:sz w:val="24"/>
          <w:szCs w:val="28"/>
          <w:lang w:val="en-ZA" w:eastAsia="en-ZA"/>
        </w:rPr>
      </w:pPr>
      <w:bookmarkStart w:id="107" w:name="_Toc126247855"/>
      <w:r w:rsidRPr="00ED675F">
        <w:rPr>
          <w:rFonts w:ascii="Times New Roman" w:eastAsia="Times New Roman" w:hAnsi="Times New Roman" w:cs="Times New Roman"/>
          <w:i w:val="0"/>
          <w:iCs/>
          <w:kern w:val="0"/>
          <w:sz w:val="24"/>
          <w:szCs w:val="28"/>
          <w:lang w:val="en-ZA" w:eastAsia="en-ZA"/>
        </w:rPr>
        <w:t>11.1.1 Safety Monitoring of Adverse Events</w:t>
      </w:r>
      <w:bookmarkEnd w:id="107"/>
      <w:r w:rsidRPr="00ED675F">
        <w:rPr>
          <w:rFonts w:ascii="Times New Roman" w:eastAsia="Times New Roman" w:hAnsi="Times New Roman" w:cs="Times New Roman"/>
          <w:i w:val="0"/>
          <w:iCs/>
          <w:kern w:val="0"/>
          <w:sz w:val="24"/>
          <w:szCs w:val="28"/>
          <w:lang w:val="en-ZA" w:eastAsia="en-ZA"/>
        </w:rPr>
        <w:t xml:space="preserve"> </w:t>
      </w:r>
    </w:p>
    <w:p w:rsidR="009A5558" w:rsidRPr="00E432C1" w:rsidRDefault="009A5558" w:rsidP="00467A56">
      <w:pPr>
        <w:numPr>
          <w:ilvl w:val="0"/>
          <w:numId w:val="67"/>
        </w:numPr>
        <w:spacing w:after="200" w:line="276" w:lineRule="auto"/>
        <w:jc w:val="left"/>
        <w:rPr>
          <w:rFonts w:eastAsia="Times New Roman"/>
          <w:szCs w:val="24"/>
          <w:lang w:val="en-US" w:bidi="en-US"/>
        </w:rPr>
      </w:pPr>
      <w:r w:rsidRPr="00CD5BD2">
        <w:rPr>
          <w:szCs w:val="24"/>
        </w:rPr>
        <w:t xml:space="preserve">The principal investigator or sponsor </w:t>
      </w:r>
      <w:r>
        <w:rPr>
          <w:szCs w:val="24"/>
        </w:rPr>
        <w:t>should</w:t>
      </w:r>
      <w:r w:rsidRPr="00CD5BD2">
        <w:rPr>
          <w:szCs w:val="24"/>
        </w:rPr>
        <w:t xml:space="preserve"> </w:t>
      </w:r>
      <w:r w:rsidRPr="00E432C1">
        <w:rPr>
          <w:rFonts w:eastAsia="Times New Roman"/>
          <w:szCs w:val="24"/>
          <w:lang w:val="en-US" w:bidi="en-US"/>
        </w:rPr>
        <w:t xml:space="preserve">ensure that </w:t>
      </w:r>
      <w:r>
        <w:rPr>
          <w:rFonts w:eastAsia="Times New Roman"/>
          <w:szCs w:val="24"/>
          <w:lang w:val="en-US" w:bidi="en-US"/>
        </w:rPr>
        <w:t xml:space="preserve">the </w:t>
      </w:r>
      <w:r w:rsidRPr="00E432C1">
        <w:rPr>
          <w:rFonts w:eastAsia="Times New Roman"/>
          <w:szCs w:val="24"/>
          <w:lang w:val="en-US" w:bidi="en-US"/>
        </w:rPr>
        <w:t>trial is adequately monitor</w:t>
      </w:r>
      <w:r>
        <w:rPr>
          <w:rFonts w:eastAsia="Times New Roman"/>
          <w:szCs w:val="24"/>
          <w:lang w:val="en-US" w:bidi="en-US"/>
        </w:rPr>
        <w:t>ed</w:t>
      </w:r>
      <w:r w:rsidRPr="00E432C1">
        <w:rPr>
          <w:rFonts w:eastAsia="Times New Roman"/>
          <w:szCs w:val="24"/>
          <w:lang w:val="en-US" w:bidi="en-US"/>
        </w:rPr>
        <w:t xml:space="preserve"> for the protection of the rights, safety and well-being of trial participants and for the collection and analysis of high-quality data.</w:t>
      </w:r>
      <w:r>
        <w:rPr>
          <w:rFonts w:eastAsia="Times New Roman"/>
          <w:szCs w:val="24"/>
          <w:lang w:val="en-US" w:bidi="en-US"/>
        </w:rPr>
        <w:t xml:space="preserve"> </w:t>
      </w:r>
    </w:p>
    <w:p w:rsidR="00D66C45" w:rsidRDefault="00D66C45" w:rsidP="00467A56">
      <w:pPr>
        <w:numPr>
          <w:ilvl w:val="0"/>
          <w:numId w:val="67"/>
        </w:numPr>
        <w:spacing w:line="276" w:lineRule="auto"/>
      </w:pPr>
      <w:r>
        <w:t xml:space="preserve">The principal investigator should make close follow up of the participant that reported any serious event </w:t>
      </w:r>
    </w:p>
    <w:p w:rsidR="00D66C45" w:rsidRDefault="00D66C45" w:rsidP="00467A56">
      <w:pPr>
        <w:numPr>
          <w:ilvl w:val="0"/>
          <w:numId w:val="67"/>
        </w:numPr>
        <w:spacing w:line="276" w:lineRule="auto"/>
      </w:pPr>
      <w:r>
        <w:t xml:space="preserve">In blinded trials </w:t>
      </w:r>
      <w:r w:rsidR="00D71E92">
        <w:t>e.g.</w:t>
      </w:r>
      <w:r>
        <w:t xml:space="preserve"> double blind studies, when a serious adverse event is judged reportable on an expedited basis, the blind may only be broken for that specific trial participant by the sponsor even if the investigator has not broken the blind.</w:t>
      </w:r>
    </w:p>
    <w:p w:rsidR="00D66C45" w:rsidRDefault="00D66C45" w:rsidP="00467A56">
      <w:pPr>
        <w:numPr>
          <w:ilvl w:val="0"/>
          <w:numId w:val="67"/>
        </w:numPr>
        <w:spacing w:line="276" w:lineRule="auto"/>
      </w:pPr>
      <w:r>
        <w:t>Data Safety Committee or Data Safety Monitoring Board will carry interim analysis for the safety reports and formulate appropriate recommendations</w:t>
      </w:r>
    </w:p>
    <w:p w:rsidR="00D66C45" w:rsidRDefault="00D66C45" w:rsidP="00467A56">
      <w:pPr>
        <w:numPr>
          <w:ilvl w:val="0"/>
          <w:numId w:val="67"/>
        </w:numPr>
        <w:spacing w:line="276" w:lineRule="auto"/>
      </w:pPr>
      <w:r>
        <w:t>The sponsor shall also ensure that the report of interim safety data analysis from Data Safety Committee or Data Safety Monitoring Board are submitted to Rwanda</w:t>
      </w:r>
      <w:r w:rsidR="00D71E92">
        <w:t xml:space="preserve"> FDA</w:t>
      </w:r>
      <w:r>
        <w:t xml:space="preserve"> within fifteen (15) calendar days</w:t>
      </w:r>
    </w:p>
    <w:p w:rsidR="00D66C45" w:rsidRDefault="00D66C45" w:rsidP="00467A56">
      <w:pPr>
        <w:numPr>
          <w:ilvl w:val="0"/>
          <w:numId w:val="67"/>
        </w:numPr>
        <w:spacing w:line="276" w:lineRule="auto"/>
      </w:pPr>
      <w:r>
        <w:t>The overall safety evaluation of the test drug(s)/investigational product(s) should be reviewed, with particular attention to events resulting in changes of dose or need for concomitant medication, serious adverse events, events resulting in withdrawal, and deaths.</w:t>
      </w:r>
    </w:p>
    <w:p w:rsidR="00D66C45" w:rsidRDefault="00D66C45" w:rsidP="00467A56">
      <w:pPr>
        <w:numPr>
          <w:ilvl w:val="0"/>
          <w:numId w:val="67"/>
        </w:numPr>
        <w:spacing w:line="276" w:lineRule="auto"/>
      </w:pPr>
      <w:r>
        <w:t xml:space="preserve">Any patients or patient groups at increased risk should be identified and particular attention paid to potentially vulnerable patients who may be present in small numbers, e.g., children, pregnant women, frail elderly, people with marked abnormalities of drug metabolism or excretion etc. </w:t>
      </w:r>
    </w:p>
    <w:p w:rsidR="00B12A49" w:rsidRDefault="00D66C45" w:rsidP="00467A56">
      <w:pPr>
        <w:numPr>
          <w:ilvl w:val="0"/>
          <w:numId w:val="67"/>
        </w:numPr>
        <w:spacing w:line="276" w:lineRule="auto"/>
      </w:pPr>
      <w:r>
        <w:t>The Authority should closely monitor the frequency, severity and seriousness of reported adverse event and conduct investigation where necessary</w:t>
      </w:r>
      <w:r w:rsidR="00CC6C6C">
        <w:t>.</w:t>
      </w:r>
    </w:p>
    <w:p w:rsidR="001655B8" w:rsidRPr="003429A2" w:rsidRDefault="008A50A3" w:rsidP="003429A2">
      <w:pPr>
        <w:pStyle w:val="Heading2Agency"/>
        <w:numPr>
          <w:ilvl w:val="0"/>
          <w:numId w:val="0"/>
        </w:numPr>
        <w:rPr>
          <w:rFonts w:ascii="Times New Roman" w:eastAsia="Times New Roman" w:hAnsi="Times New Roman" w:cs="Times New Roman"/>
          <w:i w:val="0"/>
          <w:iCs/>
          <w:kern w:val="0"/>
          <w:sz w:val="24"/>
          <w:szCs w:val="28"/>
          <w:lang w:val="en-ZA" w:eastAsia="en-ZA"/>
        </w:rPr>
      </w:pPr>
      <w:bookmarkStart w:id="108" w:name="_Toc126247856"/>
      <w:r w:rsidRPr="003429A2">
        <w:rPr>
          <w:rFonts w:ascii="Times New Roman" w:eastAsia="Times New Roman" w:hAnsi="Times New Roman" w:cs="Times New Roman"/>
          <w:i w:val="0"/>
          <w:iCs/>
          <w:kern w:val="0"/>
          <w:sz w:val="24"/>
          <w:szCs w:val="28"/>
          <w:lang w:val="en-ZA" w:eastAsia="en-ZA"/>
        </w:rPr>
        <w:t>1</w:t>
      </w:r>
      <w:r w:rsidR="00635D08" w:rsidRPr="003429A2">
        <w:rPr>
          <w:rFonts w:ascii="Times New Roman" w:eastAsia="Times New Roman" w:hAnsi="Times New Roman" w:cs="Times New Roman"/>
          <w:i w:val="0"/>
          <w:iCs/>
          <w:kern w:val="0"/>
          <w:sz w:val="24"/>
          <w:szCs w:val="28"/>
          <w:lang w:val="en-ZA" w:eastAsia="en-ZA"/>
        </w:rPr>
        <w:t>1</w:t>
      </w:r>
      <w:r w:rsidR="001655B8" w:rsidRPr="003429A2">
        <w:rPr>
          <w:rFonts w:ascii="Times New Roman" w:eastAsia="Times New Roman" w:hAnsi="Times New Roman" w:cs="Times New Roman"/>
          <w:i w:val="0"/>
          <w:iCs/>
          <w:kern w:val="0"/>
          <w:sz w:val="24"/>
          <w:szCs w:val="28"/>
          <w:lang w:val="en-ZA" w:eastAsia="en-ZA"/>
        </w:rPr>
        <w:t>.</w:t>
      </w:r>
      <w:r w:rsidRPr="003429A2">
        <w:rPr>
          <w:rFonts w:ascii="Times New Roman" w:eastAsia="Times New Roman" w:hAnsi="Times New Roman" w:cs="Times New Roman"/>
          <w:i w:val="0"/>
          <w:iCs/>
          <w:kern w:val="0"/>
          <w:sz w:val="24"/>
          <w:szCs w:val="28"/>
          <w:lang w:val="en-ZA" w:eastAsia="en-ZA"/>
        </w:rPr>
        <w:t>1</w:t>
      </w:r>
      <w:r w:rsidR="001655B8" w:rsidRPr="003429A2">
        <w:rPr>
          <w:rFonts w:ascii="Times New Roman" w:eastAsia="Times New Roman" w:hAnsi="Times New Roman" w:cs="Times New Roman"/>
          <w:i w:val="0"/>
          <w:iCs/>
          <w:kern w:val="0"/>
          <w:sz w:val="24"/>
          <w:szCs w:val="28"/>
          <w:lang w:val="en-ZA" w:eastAsia="en-ZA"/>
        </w:rPr>
        <w:t>.</w:t>
      </w:r>
      <w:r w:rsidR="00E1516F">
        <w:rPr>
          <w:rFonts w:ascii="Times New Roman" w:eastAsia="Times New Roman" w:hAnsi="Times New Roman" w:cs="Times New Roman"/>
          <w:i w:val="0"/>
          <w:iCs/>
          <w:kern w:val="0"/>
          <w:sz w:val="24"/>
          <w:szCs w:val="28"/>
          <w:lang w:val="en-ZA" w:eastAsia="en-ZA"/>
        </w:rPr>
        <w:t>2</w:t>
      </w:r>
      <w:r w:rsidR="001655B8" w:rsidRPr="003429A2">
        <w:rPr>
          <w:rFonts w:ascii="Times New Roman" w:eastAsia="Times New Roman" w:hAnsi="Times New Roman" w:cs="Times New Roman"/>
          <w:i w:val="0"/>
          <w:iCs/>
          <w:kern w:val="0"/>
          <w:sz w:val="24"/>
          <w:szCs w:val="28"/>
          <w:lang w:val="en-ZA" w:eastAsia="en-ZA"/>
        </w:rPr>
        <w:t xml:space="preserve"> Reporting of Serious Adverse Events (SAEs)</w:t>
      </w:r>
      <w:bookmarkEnd w:id="108"/>
    </w:p>
    <w:p w:rsidR="009A1F04" w:rsidRPr="00717DB1" w:rsidRDefault="001655B8" w:rsidP="00031375">
      <w:pPr>
        <w:spacing w:line="276" w:lineRule="auto"/>
      </w:pPr>
      <w:r w:rsidRPr="00717DB1">
        <w:t>In line with regulations governing</w:t>
      </w:r>
      <w:r w:rsidR="00283088">
        <w:t xml:space="preserve"> the conduct and inspection of</w:t>
      </w:r>
      <w:r w:rsidRPr="00717DB1">
        <w:t xml:space="preserve"> clinical trial</w:t>
      </w:r>
      <w:r w:rsidR="00283088">
        <w:t>s</w:t>
      </w:r>
      <w:r w:rsidRPr="00717DB1">
        <w:t xml:space="preserve"> in Rwanda</w:t>
      </w:r>
      <w:r w:rsidR="009A1F04" w:rsidRPr="00717DB1">
        <w:t xml:space="preserve">, </w:t>
      </w:r>
      <w:r w:rsidRPr="00717DB1">
        <w:t xml:space="preserve">the Principal investigator (PI) </w:t>
      </w:r>
      <w:r w:rsidR="009A1F04" w:rsidRPr="00717DB1">
        <w:t xml:space="preserve">will: </w:t>
      </w:r>
    </w:p>
    <w:p w:rsidR="002E72A1" w:rsidRPr="002E72A1" w:rsidRDefault="002E72A1" w:rsidP="00467A56">
      <w:pPr>
        <w:numPr>
          <w:ilvl w:val="0"/>
          <w:numId w:val="25"/>
        </w:numPr>
        <w:spacing w:line="276" w:lineRule="auto"/>
        <w:rPr>
          <w:szCs w:val="24"/>
        </w:rPr>
      </w:pPr>
      <w:r w:rsidRPr="00717DB1">
        <w:t xml:space="preserve">report to the </w:t>
      </w:r>
      <w:r>
        <w:t xml:space="preserve">sponsor </w:t>
      </w:r>
      <w:r w:rsidRPr="00717DB1">
        <w:t>all serious adverse events (SAEs), both expected or unexpected, as soon as possible but no later than seven</w:t>
      </w:r>
      <w:r w:rsidR="003C2C9B">
        <w:t>ty-two</w:t>
      </w:r>
      <w:r w:rsidRPr="00717DB1">
        <w:t xml:space="preserve"> (7</w:t>
      </w:r>
      <w:r w:rsidR="003C2C9B">
        <w:t>2</w:t>
      </w:r>
      <w:r w:rsidRPr="00717DB1">
        <w:t xml:space="preserve">) </w:t>
      </w:r>
      <w:r w:rsidR="003C2C9B">
        <w:t>hours</w:t>
      </w:r>
      <w:r w:rsidRPr="00717DB1">
        <w:t xml:space="preserve"> upon receiving notice of such an event</w:t>
      </w:r>
      <w:r w:rsidR="003C2C9B">
        <w:t>.</w:t>
      </w:r>
    </w:p>
    <w:p w:rsidR="00011994" w:rsidRPr="00717DB1" w:rsidRDefault="001655B8" w:rsidP="00467A56">
      <w:pPr>
        <w:numPr>
          <w:ilvl w:val="0"/>
          <w:numId w:val="25"/>
        </w:numPr>
        <w:spacing w:line="276" w:lineRule="auto"/>
        <w:rPr>
          <w:szCs w:val="24"/>
        </w:rPr>
      </w:pPr>
      <w:r w:rsidRPr="00717DB1">
        <w:t>report to the Authority all serious adverse events (SAEs), both expected or unexpected, as soon as possible but no later than seven (7) calendar days upon receiving notice of such an event. A detailed written report on the event within a further eight (8) calendar days.</w:t>
      </w:r>
    </w:p>
    <w:p w:rsidR="00011994" w:rsidRPr="00283088" w:rsidRDefault="00FE4636" w:rsidP="00467A56">
      <w:pPr>
        <w:numPr>
          <w:ilvl w:val="0"/>
          <w:numId w:val="25"/>
        </w:numPr>
        <w:spacing w:line="276" w:lineRule="auto"/>
        <w:rPr>
          <w:szCs w:val="24"/>
        </w:rPr>
      </w:pPr>
      <w:r w:rsidRPr="00717DB1">
        <w:t>report a</w:t>
      </w:r>
      <w:r w:rsidR="001655B8" w:rsidRPr="00717DB1">
        <w:t xml:space="preserve">dverse events and/or laboratory abnormalities identified in the protocol as critical to safety evaluations </w:t>
      </w:r>
    </w:p>
    <w:p w:rsidR="00EE02AA" w:rsidRDefault="00283088" w:rsidP="00CA2591">
      <w:pPr>
        <w:numPr>
          <w:ilvl w:val="0"/>
          <w:numId w:val="25"/>
        </w:numPr>
        <w:spacing w:line="276" w:lineRule="auto"/>
        <w:rPr>
          <w:szCs w:val="24"/>
        </w:rPr>
      </w:pPr>
      <w:r w:rsidRPr="00EE02AA">
        <w:rPr>
          <w:szCs w:val="24"/>
        </w:rPr>
        <w:t xml:space="preserve">submit follow up medical reports </w:t>
      </w:r>
      <w:r w:rsidR="00EE02AA" w:rsidRPr="00EE02AA">
        <w:rPr>
          <w:szCs w:val="24"/>
        </w:rPr>
        <w:t>o</w:t>
      </w:r>
      <w:r w:rsidRPr="00EE02AA">
        <w:rPr>
          <w:szCs w:val="24"/>
        </w:rPr>
        <w:t>n</w:t>
      </w:r>
      <w:r w:rsidR="00EE02AA" w:rsidRPr="00EE02AA">
        <w:rPr>
          <w:szCs w:val="24"/>
        </w:rPr>
        <w:t xml:space="preserve"> the SAEs</w:t>
      </w:r>
      <w:r w:rsidRPr="00EE02AA">
        <w:rPr>
          <w:szCs w:val="24"/>
        </w:rPr>
        <w:t xml:space="preserve"> evolution or </w:t>
      </w:r>
      <w:r w:rsidR="002264DD" w:rsidRPr="00EE02AA">
        <w:rPr>
          <w:szCs w:val="24"/>
        </w:rPr>
        <w:t xml:space="preserve">outcome </w:t>
      </w:r>
      <w:r w:rsidR="002264DD">
        <w:rPr>
          <w:szCs w:val="24"/>
        </w:rPr>
        <w:t>and</w:t>
      </w:r>
      <w:r w:rsidR="00EE02AA">
        <w:rPr>
          <w:szCs w:val="24"/>
        </w:rPr>
        <w:t xml:space="preserve"> action taken.</w:t>
      </w:r>
    </w:p>
    <w:p w:rsidR="00011994" w:rsidRPr="00EE02AA" w:rsidRDefault="00F531F7" w:rsidP="00CA2591">
      <w:pPr>
        <w:numPr>
          <w:ilvl w:val="0"/>
          <w:numId w:val="25"/>
        </w:numPr>
        <w:spacing w:line="276" w:lineRule="auto"/>
        <w:rPr>
          <w:szCs w:val="24"/>
        </w:rPr>
      </w:pPr>
      <w:r w:rsidRPr="00717DB1">
        <w:t xml:space="preserve">submit </w:t>
      </w:r>
      <w:r w:rsidR="001655B8" w:rsidRPr="00717DB1">
        <w:t>autopsy reports and terminal medical reports</w:t>
      </w:r>
      <w:r w:rsidR="00785BA3" w:rsidRPr="00717DB1">
        <w:t xml:space="preserve"> in case the SAEs resulted in death of trial participant</w:t>
      </w:r>
      <w:r w:rsidR="0047469F">
        <w:t>s</w:t>
      </w:r>
      <w:r w:rsidR="00785BA3" w:rsidRPr="00717DB1">
        <w:t>.</w:t>
      </w:r>
    </w:p>
    <w:p w:rsidR="00194E20" w:rsidRPr="00717DB1" w:rsidRDefault="007B711D" w:rsidP="00467A56">
      <w:pPr>
        <w:numPr>
          <w:ilvl w:val="0"/>
          <w:numId w:val="25"/>
        </w:numPr>
        <w:spacing w:line="276" w:lineRule="auto"/>
        <w:rPr>
          <w:szCs w:val="24"/>
        </w:rPr>
      </w:pPr>
      <w:r w:rsidRPr="00717DB1">
        <w:t xml:space="preserve">Submit causal </w:t>
      </w:r>
      <w:r w:rsidR="001655B8" w:rsidRPr="00717DB1">
        <w:t xml:space="preserve">relationship between </w:t>
      </w:r>
      <w:r w:rsidR="004752D8" w:rsidRPr="00717DB1">
        <w:t>SAEs</w:t>
      </w:r>
      <w:r w:rsidR="001655B8" w:rsidRPr="00717DB1">
        <w:t xml:space="preserve"> and the Investigational product </w:t>
      </w:r>
      <w:r w:rsidRPr="00717DB1">
        <w:t xml:space="preserve">that is </w:t>
      </w:r>
      <w:r w:rsidR="001655B8" w:rsidRPr="00717DB1">
        <w:t xml:space="preserve">established, evaluated, </w:t>
      </w:r>
      <w:r w:rsidRPr="00717DB1">
        <w:t xml:space="preserve">and </w:t>
      </w:r>
      <w:r w:rsidR="001655B8" w:rsidRPr="00717DB1">
        <w:t>c</w:t>
      </w:r>
      <w:r w:rsidR="00283088">
        <w:t>larified for further assessment.</w:t>
      </w:r>
    </w:p>
    <w:p w:rsidR="001655B8" w:rsidRPr="00ED675F" w:rsidRDefault="008A50A3" w:rsidP="00ED675F">
      <w:pPr>
        <w:pStyle w:val="Heading2Agency"/>
        <w:numPr>
          <w:ilvl w:val="0"/>
          <w:numId w:val="0"/>
        </w:numPr>
        <w:rPr>
          <w:rFonts w:ascii="Times New Roman" w:eastAsia="Times New Roman" w:hAnsi="Times New Roman" w:cs="Times New Roman"/>
          <w:i w:val="0"/>
          <w:iCs/>
          <w:kern w:val="0"/>
          <w:sz w:val="24"/>
          <w:szCs w:val="28"/>
          <w:lang w:val="en-ZA" w:eastAsia="en-ZA"/>
        </w:rPr>
      </w:pPr>
      <w:bookmarkStart w:id="109" w:name="_Toc126247857"/>
      <w:r w:rsidRPr="00ED675F">
        <w:rPr>
          <w:rFonts w:ascii="Times New Roman" w:eastAsia="Times New Roman" w:hAnsi="Times New Roman" w:cs="Times New Roman"/>
          <w:i w:val="0"/>
          <w:iCs/>
          <w:kern w:val="0"/>
          <w:sz w:val="24"/>
          <w:szCs w:val="28"/>
          <w:lang w:val="en-ZA" w:eastAsia="en-ZA"/>
        </w:rPr>
        <w:lastRenderedPageBreak/>
        <w:t>1</w:t>
      </w:r>
      <w:r w:rsidR="00635D08" w:rsidRPr="00ED675F">
        <w:rPr>
          <w:rFonts w:ascii="Times New Roman" w:eastAsia="Times New Roman" w:hAnsi="Times New Roman" w:cs="Times New Roman"/>
          <w:i w:val="0"/>
          <w:iCs/>
          <w:kern w:val="0"/>
          <w:sz w:val="24"/>
          <w:szCs w:val="28"/>
          <w:lang w:val="en-ZA" w:eastAsia="en-ZA"/>
        </w:rPr>
        <w:t>1</w:t>
      </w:r>
      <w:r w:rsidR="00194E20" w:rsidRPr="00ED675F">
        <w:rPr>
          <w:rFonts w:ascii="Times New Roman" w:eastAsia="Times New Roman" w:hAnsi="Times New Roman" w:cs="Times New Roman"/>
          <w:i w:val="0"/>
          <w:iCs/>
          <w:kern w:val="0"/>
          <w:sz w:val="24"/>
          <w:szCs w:val="28"/>
          <w:lang w:val="en-ZA" w:eastAsia="en-ZA"/>
        </w:rPr>
        <w:t>.</w:t>
      </w:r>
      <w:r w:rsidRPr="00ED675F">
        <w:rPr>
          <w:rFonts w:ascii="Times New Roman" w:eastAsia="Times New Roman" w:hAnsi="Times New Roman" w:cs="Times New Roman"/>
          <w:i w:val="0"/>
          <w:iCs/>
          <w:kern w:val="0"/>
          <w:sz w:val="24"/>
          <w:szCs w:val="28"/>
          <w:lang w:val="en-ZA" w:eastAsia="en-ZA"/>
        </w:rPr>
        <w:t>1</w:t>
      </w:r>
      <w:r w:rsidR="00194E20" w:rsidRPr="00ED675F">
        <w:rPr>
          <w:rFonts w:ascii="Times New Roman" w:eastAsia="Times New Roman" w:hAnsi="Times New Roman" w:cs="Times New Roman"/>
          <w:i w:val="0"/>
          <w:iCs/>
          <w:kern w:val="0"/>
          <w:sz w:val="24"/>
          <w:szCs w:val="28"/>
          <w:lang w:val="en-ZA" w:eastAsia="en-ZA"/>
        </w:rPr>
        <w:t>.</w:t>
      </w:r>
      <w:r w:rsidR="00E1516F" w:rsidRPr="00ED675F">
        <w:rPr>
          <w:rFonts w:ascii="Times New Roman" w:eastAsia="Times New Roman" w:hAnsi="Times New Roman" w:cs="Times New Roman"/>
          <w:i w:val="0"/>
          <w:iCs/>
          <w:kern w:val="0"/>
          <w:sz w:val="24"/>
          <w:szCs w:val="28"/>
          <w:lang w:val="en-ZA" w:eastAsia="en-ZA"/>
        </w:rPr>
        <w:t>3</w:t>
      </w:r>
      <w:r w:rsidR="00194E20" w:rsidRPr="00ED675F">
        <w:rPr>
          <w:rFonts w:ascii="Times New Roman" w:eastAsia="Times New Roman" w:hAnsi="Times New Roman" w:cs="Times New Roman"/>
          <w:i w:val="0"/>
          <w:iCs/>
          <w:kern w:val="0"/>
          <w:sz w:val="24"/>
          <w:szCs w:val="28"/>
          <w:lang w:val="en-ZA" w:eastAsia="en-ZA"/>
        </w:rPr>
        <w:t xml:space="preserve"> </w:t>
      </w:r>
      <w:r w:rsidR="001655B8" w:rsidRPr="00ED675F">
        <w:rPr>
          <w:rFonts w:ascii="Times New Roman" w:eastAsia="Times New Roman" w:hAnsi="Times New Roman" w:cs="Times New Roman"/>
          <w:i w:val="0"/>
          <w:iCs/>
          <w:kern w:val="0"/>
          <w:sz w:val="24"/>
          <w:szCs w:val="28"/>
          <w:lang w:val="en-ZA" w:eastAsia="en-ZA"/>
        </w:rPr>
        <w:t>Reporting of Suspected Unexpected Serious Adverse Reactions (SUSARs)</w:t>
      </w:r>
      <w:bookmarkEnd w:id="109"/>
    </w:p>
    <w:p w:rsidR="0026516D" w:rsidRPr="00717DB1" w:rsidRDefault="0026516D" w:rsidP="00031375">
      <w:pPr>
        <w:spacing w:line="276" w:lineRule="auto"/>
      </w:pPr>
      <w:r w:rsidRPr="00717DB1">
        <w:t xml:space="preserve">In line with regulations governing </w:t>
      </w:r>
      <w:r w:rsidR="00283088">
        <w:t xml:space="preserve">the conduct and inspection of </w:t>
      </w:r>
      <w:r w:rsidRPr="00717DB1">
        <w:t>clinical trial in Rwanda, the Principal investigator (PI) will:</w:t>
      </w:r>
    </w:p>
    <w:p w:rsidR="003C2C9B" w:rsidRDefault="0026516D" w:rsidP="00467A56">
      <w:pPr>
        <w:numPr>
          <w:ilvl w:val="0"/>
          <w:numId w:val="26"/>
        </w:numPr>
        <w:spacing w:line="276" w:lineRule="auto"/>
      </w:pPr>
      <w:r w:rsidRPr="00717DB1">
        <w:t xml:space="preserve"> </w:t>
      </w:r>
      <w:r w:rsidR="003C2C9B" w:rsidRPr="00717DB1">
        <w:t xml:space="preserve">report to the </w:t>
      </w:r>
      <w:r w:rsidR="003C2C9B">
        <w:t xml:space="preserve">sponsor </w:t>
      </w:r>
      <w:r w:rsidR="003C2C9B" w:rsidRPr="00717DB1">
        <w:t xml:space="preserve">all </w:t>
      </w:r>
      <w:r w:rsidR="003C2C9B" w:rsidRPr="003429A2">
        <w:t xml:space="preserve">Suspected Unexpected Serious Adverse Reactions </w:t>
      </w:r>
      <w:r w:rsidR="003C2C9B" w:rsidRPr="00717DB1">
        <w:t>(SUSARs)</w:t>
      </w:r>
      <w:r w:rsidR="003968CA">
        <w:t xml:space="preserve"> </w:t>
      </w:r>
      <w:r w:rsidR="003C2C9B" w:rsidRPr="00717DB1">
        <w:t>as soon as possible but no later than seven</w:t>
      </w:r>
      <w:r w:rsidR="003C2C9B">
        <w:t>ty-two</w:t>
      </w:r>
      <w:r w:rsidR="003C2C9B" w:rsidRPr="00717DB1">
        <w:t xml:space="preserve"> (7</w:t>
      </w:r>
      <w:r w:rsidR="003C2C9B">
        <w:t>2</w:t>
      </w:r>
      <w:r w:rsidR="003C2C9B" w:rsidRPr="00717DB1">
        <w:t xml:space="preserve">) </w:t>
      </w:r>
      <w:r w:rsidR="003C2C9B">
        <w:t>hours</w:t>
      </w:r>
      <w:r w:rsidR="003C2C9B" w:rsidRPr="00717DB1">
        <w:t xml:space="preserve"> upon receiving notice of such an event</w:t>
      </w:r>
    </w:p>
    <w:p w:rsidR="001655B8" w:rsidRPr="00717DB1" w:rsidRDefault="0026516D" w:rsidP="00467A56">
      <w:pPr>
        <w:numPr>
          <w:ilvl w:val="0"/>
          <w:numId w:val="26"/>
        </w:numPr>
        <w:spacing w:line="276" w:lineRule="auto"/>
      </w:pPr>
      <w:r w:rsidRPr="00717DB1">
        <w:t>Report f</w:t>
      </w:r>
      <w:r w:rsidR="001655B8" w:rsidRPr="00717DB1">
        <w:t>atal or life threatening SUSARs should be submitted not later than seven (7) calendar days after the sponsor has information that the case reported fulfils the criteria for a fatal or life-threatening SUSAR, with any follow up information to be reported within a further eight (8) calendar days;</w:t>
      </w:r>
    </w:p>
    <w:p w:rsidR="00A708C3" w:rsidRDefault="00A708C3" w:rsidP="00467A56">
      <w:pPr>
        <w:numPr>
          <w:ilvl w:val="0"/>
          <w:numId w:val="26"/>
        </w:numPr>
        <w:spacing w:line="276" w:lineRule="auto"/>
      </w:pPr>
      <w:r w:rsidRPr="00717DB1">
        <w:t xml:space="preserve">report adverse events and/or laboratory abnormalities identified in the protocol as critical to safety evaluations </w:t>
      </w:r>
    </w:p>
    <w:p w:rsidR="00EE02AA" w:rsidRDefault="00EE02AA" w:rsidP="00EE02AA">
      <w:pPr>
        <w:numPr>
          <w:ilvl w:val="0"/>
          <w:numId w:val="26"/>
        </w:numPr>
        <w:spacing w:line="276" w:lineRule="auto"/>
        <w:rPr>
          <w:szCs w:val="24"/>
        </w:rPr>
      </w:pPr>
      <w:r w:rsidRPr="00EE02AA">
        <w:rPr>
          <w:szCs w:val="24"/>
        </w:rPr>
        <w:t>submit follow up medical reports on the S</w:t>
      </w:r>
      <w:r>
        <w:rPr>
          <w:szCs w:val="24"/>
        </w:rPr>
        <w:t>USAR</w:t>
      </w:r>
      <w:r w:rsidRPr="00EE02AA">
        <w:rPr>
          <w:szCs w:val="24"/>
        </w:rPr>
        <w:t>s evolution or outcome</w:t>
      </w:r>
      <w:r>
        <w:rPr>
          <w:szCs w:val="24"/>
        </w:rPr>
        <w:t xml:space="preserve"> and action taken.</w:t>
      </w:r>
    </w:p>
    <w:p w:rsidR="00A708C3" w:rsidRPr="00717DB1" w:rsidRDefault="00A708C3" w:rsidP="00467A56">
      <w:pPr>
        <w:numPr>
          <w:ilvl w:val="0"/>
          <w:numId w:val="26"/>
        </w:numPr>
        <w:spacing w:line="276" w:lineRule="auto"/>
      </w:pPr>
      <w:r w:rsidRPr="00717DB1">
        <w:t>submit autopsy reports and terminal medical reports in case the SUSARs resulted in death of trial participant</w:t>
      </w:r>
      <w:r w:rsidR="0047469F">
        <w:t>s</w:t>
      </w:r>
      <w:r w:rsidRPr="00717DB1">
        <w:t>.</w:t>
      </w:r>
    </w:p>
    <w:p w:rsidR="004752D8" w:rsidRPr="00EE02AA" w:rsidRDefault="004752D8" w:rsidP="00467A56">
      <w:pPr>
        <w:numPr>
          <w:ilvl w:val="0"/>
          <w:numId w:val="26"/>
        </w:numPr>
        <w:spacing w:line="276" w:lineRule="auto"/>
        <w:rPr>
          <w:szCs w:val="24"/>
        </w:rPr>
      </w:pPr>
      <w:r w:rsidRPr="00717DB1">
        <w:t>Submit causal relationship between SUSARs and the Investigational product that is established, evaluated, and clarified for further assessment</w:t>
      </w:r>
      <w:r w:rsidR="0093501D" w:rsidRPr="00717DB1">
        <w:t xml:space="preserve">. </w:t>
      </w:r>
    </w:p>
    <w:p w:rsidR="00EE02AA" w:rsidRPr="00717DB1" w:rsidRDefault="00EE02AA" w:rsidP="00467A56">
      <w:pPr>
        <w:numPr>
          <w:ilvl w:val="0"/>
          <w:numId w:val="26"/>
        </w:numPr>
        <w:spacing w:line="276" w:lineRule="auto"/>
        <w:rPr>
          <w:szCs w:val="24"/>
        </w:rPr>
      </w:pPr>
      <w:r>
        <w:rPr>
          <w:szCs w:val="24"/>
        </w:rPr>
        <w:t>In case of multi-countries trial including Rwanda,</w:t>
      </w:r>
      <w:r w:rsidR="00EC6EBC">
        <w:rPr>
          <w:szCs w:val="24"/>
        </w:rPr>
        <w:t xml:space="preserve"> </w:t>
      </w:r>
      <w:r>
        <w:rPr>
          <w:szCs w:val="24"/>
        </w:rPr>
        <w:t>the sponsor shall submit a line list of all SUSA</w:t>
      </w:r>
      <w:r w:rsidR="00EC6EBC">
        <w:rPr>
          <w:szCs w:val="24"/>
        </w:rPr>
        <w:t xml:space="preserve">Rs occurring in other sites with action taken by the respective regulatory bodies. </w:t>
      </w:r>
    </w:p>
    <w:p w:rsidR="00A708C3" w:rsidRPr="00ED675F" w:rsidRDefault="008A50A3" w:rsidP="00ED675F">
      <w:pPr>
        <w:pStyle w:val="Heading2Agency"/>
        <w:numPr>
          <w:ilvl w:val="0"/>
          <w:numId w:val="0"/>
        </w:numPr>
        <w:rPr>
          <w:rFonts w:ascii="Times New Roman" w:eastAsia="Times New Roman" w:hAnsi="Times New Roman" w:cs="Times New Roman"/>
          <w:i w:val="0"/>
          <w:iCs/>
          <w:kern w:val="0"/>
          <w:sz w:val="24"/>
          <w:szCs w:val="28"/>
          <w:lang w:val="en-ZA" w:eastAsia="en-ZA"/>
        </w:rPr>
      </w:pPr>
      <w:bookmarkStart w:id="110" w:name="_Toc126247858"/>
      <w:r w:rsidRPr="00ED675F">
        <w:rPr>
          <w:rFonts w:ascii="Times New Roman" w:eastAsia="Times New Roman" w:hAnsi="Times New Roman" w:cs="Times New Roman"/>
          <w:i w:val="0"/>
          <w:iCs/>
          <w:kern w:val="0"/>
          <w:sz w:val="24"/>
          <w:szCs w:val="28"/>
          <w:lang w:val="en-ZA" w:eastAsia="en-ZA"/>
        </w:rPr>
        <w:t>1</w:t>
      </w:r>
      <w:r w:rsidR="00635D08" w:rsidRPr="00ED675F">
        <w:rPr>
          <w:rFonts w:ascii="Times New Roman" w:eastAsia="Times New Roman" w:hAnsi="Times New Roman" w:cs="Times New Roman"/>
          <w:i w:val="0"/>
          <w:iCs/>
          <w:kern w:val="0"/>
          <w:sz w:val="24"/>
          <w:szCs w:val="28"/>
          <w:lang w:val="en-ZA" w:eastAsia="en-ZA"/>
        </w:rPr>
        <w:t>1</w:t>
      </w:r>
      <w:r w:rsidRPr="00ED675F">
        <w:rPr>
          <w:rFonts w:ascii="Times New Roman" w:eastAsia="Times New Roman" w:hAnsi="Times New Roman" w:cs="Times New Roman"/>
          <w:i w:val="0"/>
          <w:iCs/>
          <w:kern w:val="0"/>
          <w:sz w:val="24"/>
          <w:szCs w:val="28"/>
          <w:lang w:val="en-ZA" w:eastAsia="en-ZA"/>
        </w:rPr>
        <w:t>.1</w:t>
      </w:r>
      <w:r w:rsidR="00A708C3" w:rsidRPr="00ED675F">
        <w:rPr>
          <w:rFonts w:ascii="Times New Roman" w:eastAsia="Times New Roman" w:hAnsi="Times New Roman" w:cs="Times New Roman"/>
          <w:i w:val="0"/>
          <w:iCs/>
          <w:kern w:val="0"/>
          <w:sz w:val="24"/>
          <w:szCs w:val="28"/>
          <w:lang w:val="en-ZA" w:eastAsia="en-ZA"/>
        </w:rPr>
        <w:t>.</w:t>
      </w:r>
      <w:r w:rsidR="009A5558" w:rsidRPr="00ED675F">
        <w:rPr>
          <w:rFonts w:ascii="Times New Roman" w:eastAsia="Times New Roman" w:hAnsi="Times New Roman" w:cs="Times New Roman"/>
          <w:i w:val="0"/>
          <w:iCs/>
          <w:kern w:val="0"/>
          <w:sz w:val="24"/>
          <w:szCs w:val="28"/>
          <w:lang w:val="en-ZA" w:eastAsia="en-ZA"/>
        </w:rPr>
        <w:t>4</w:t>
      </w:r>
      <w:r w:rsidR="00A708C3" w:rsidRPr="00ED675F">
        <w:rPr>
          <w:rFonts w:ascii="Times New Roman" w:eastAsia="Times New Roman" w:hAnsi="Times New Roman" w:cs="Times New Roman"/>
          <w:i w:val="0"/>
          <w:iCs/>
          <w:kern w:val="0"/>
          <w:sz w:val="24"/>
          <w:szCs w:val="28"/>
          <w:lang w:val="en-ZA" w:eastAsia="en-ZA"/>
        </w:rPr>
        <w:t xml:space="preserve"> Management of </w:t>
      </w:r>
      <w:r w:rsidR="007657F6" w:rsidRPr="00ED675F">
        <w:rPr>
          <w:rFonts w:ascii="Times New Roman" w:eastAsia="Times New Roman" w:hAnsi="Times New Roman" w:cs="Times New Roman"/>
          <w:i w:val="0"/>
          <w:iCs/>
          <w:kern w:val="0"/>
          <w:sz w:val="24"/>
          <w:szCs w:val="28"/>
          <w:lang w:val="en-ZA" w:eastAsia="en-ZA"/>
        </w:rPr>
        <w:t>S</w:t>
      </w:r>
      <w:r w:rsidR="00A708C3" w:rsidRPr="00ED675F">
        <w:rPr>
          <w:rFonts w:ascii="Times New Roman" w:eastAsia="Times New Roman" w:hAnsi="Times New Roman" w:cs="Times New Roman"/>
          <w:i w:val="0"/>
          <w:iCs/>
          <w:kern w:val="0"/>
          <w:sz w:val="24"/>
          <w:szCs w:val="28"/>
          <w:lang w:val="en-ZA" w:eastAsia="en-ZA"/>
        </w:rPr>
        <w:t>afety Reports</w:t>
      </w:r>
      <w:bookmarkEnd w:id="110"/>
    </w:p>
    <w:p w:rsidR="002B2477" w:rsidRDefault="008114CC" w:rsidP="00031375">
      <w:pPr>
        <w:spacing w:line="276" w:lineRule="auto"/>
      </w:pPr>
      <w:r w:rsidRPr="00717DB1">
        <w:t xml:space="preserve">All safety reports shall be reported using the </w:t>
      </w:r>
      <w:r w:rsidR="00744AF3">
        <w:t>CIOMS</w:t>
      </w:r>
      <w:r w:rsidR="0093501D" w:rsidRPr="00717DB1">
        <w:t xml:space="preserve"> </w:t>
      </w:r>
      <w:r w:rsidR="00744AF3">
        <w:t xml:space="preserve">form </w:t>
      </w:r>
      <w:r w:rsidR="0093501D" w:rsidRPr="00717DB1">
        <w:t>a</w:t>
      </w:r>
      <w:r w:rsidR="00102BCC">
        <w:t xml:space="preserve">s </w:t>
      </w:r>
      <w:r w:rsidR="008B6277" w:rsidRPr="00744AF3">
        <w:rPr>
          <w:b/>
          <w:highlight w:val="yellow"/>
        </w:rPr>
        <w:t>ANNEXURE-VI</w:t>
      </w:r>
      <w:r w:rsidR="00102BCC">
        <w:rPr>
          <w:b/>
        </w:rPr>
        <w:t xml:space="preserve"> </w:t>
      </w:r>
      <w:r w:rsidR="00102BCC" w:rsidRPr="00102BCC">
        <w:rPr>
          <w:bCs/>
        </w:rPr>
        <w:t>and completed forms are sent to</w:t>
      </w:r>
      <w:r w:rsidR="00102BCC">
        <w:rPr>
          <w:b/>
        </w:rPr>
        <w:t xml:space="preserve"> </w:t>
      </w:r>
      <w:hyperlink r:id="rId17" w:history="1">
        <w:r w:rsidR="00744AF3" w:rsidRPr="00D869F2">
          <w:rPr>
            <w:rStyle w:val="Hyperlink"/>
            <w:i/>
            <w:iCs/>
            <w:szCs w:val="24"/>
            <w:lang w:val="en-GB"/>
          </w:rPr>
          <w:t>info@rwandafda.gov.rw</w:t>
        </w:r>
      </w:hyperlink>
      <w:r w:rsidR="00676D8E">
        <w:rPr>
          <w:i/>
          <w:iCs/>
          <w:szCs w:val="24"/>
          <w:lang w:val="en-GB"/>
        </w:rPr>
        <w:t xml:space="preserve"> </w:t>
      </w:r>
      <w:r w:rsidR="0093501D" w:rsidRPr="00717DB1">
        <w:t>or</w:t>
      </w:r>
      <w:r w:rsidR="001E5E2B" w:rsidRPr="00717DB1">
        <w:t xml:space="preserve"> using online reporting</w:t>
      </w:r>
      <w:r w:rsidR="002B2477">
        <w:t xml:space="preserve"> portal of </w:t>
      </w:r>
      <w:r w:rsidR="000D1BF1">
        <w:t>PharmacoVigilance information Monitoring System (PViMS)</w:t>
      </w:r>
      <w:r w:rsidR="002B2477">
        <w:t>:</w:t>
      </w:r>
    </w:p>
    <w:p w:rsidR="00011994" w:rsidRDefault="002B2477" w:rsidP="00031375">
      <w:pPr>
        <w:spacing w:line="276" w:lineRule="auto"/>
      </w:pPr>
      <w:hyperlink r:id="rId18" w:history="1">
        <w:r w:rsidRPr="003325AC">
          <w:rPr>
            <w:rStyle w:val="Hyperlink"/>
          </w:rPr>
          <w:t>https://pvims.rwandafda.gov.rw/security/landing</w:t>
        </w:r>
      </w:hyperlink>
      <w:r w:rsidR="000D1BF1" w:rsidRPr="00D46C92" w:rsidDel="000D1BF1">
        <w:rPr>
          <w:highlight w:val="yellow"/>
        </w:rPr>
        <w:t xml:space="preserve"> </w:t>
      </w:r>
    </w:p>
    <w:p w:rsidR="00102BCC" w:rsidRDefault="00102BCC" w:rsidP="00102BCC">
      <w:pPr>
        <w:spacing w:line="276" w:lineRule="auto"/>
      </w:pPr>
    </w:p>
    <w:p w:rsidR="00102BCC" w:rsidRDefault="00102BCC" w:rsidP="00102BCC">
      <w:pPr>
        <w:spacing w:line="276" w:lineRule="auto"/>
      </w:pPr>
      <w:r w:rsidRPr="00717DB1">
        <w:t>The Authority records and analyses received safety reports and provide</w:t>
      </w:r>
      <w:r>
        <w:t>s</w:t>
      </w:r>
      <w:r w:rsidRPr="00717DB1">
        <w:t xml:space="preserve"> feedback. The Authority may require additional information in case the event reported resulted in death of a trial participant or conduct an investigational inspection at the site. </w:t>
      </w:r>
    </w:p>
    <w:p w:rsidR="00102BCC" w:rsidRDefault="00102BCC" w:rsidP="00102BCC">
      <w:pPr>
        <w:spacing w:line="276" w:lineRule="auto"/>
      </w:pPr>
    </w:p>
    <w:p w:rsidR="00102BCC" w:rsidRPr="00717DB1" w:rsidRDefault="00102BCC" w:rsidP="00102BCC">
      <w:pPr>
        <w:spacing w:line="276" w:lineRule="auto"/>
      </w:pPr>
      <w:r w:rsidRPr="00717DB1">
        <w:t xml:space="preserve">The causality assessment of safety reports shall be </w:t>
      </w:r>
      <w:r w:rsidR="00744AF3">
        <w:t xml:space="preserve">submitted to </w:t>
      </w:r>
      <w:r w:rsidRPr="00717DB1">
        <w:t xml:space="preserve">the internal </w:t>
      </w:r>
      <w:r w:rsidR="00744AF3">
        <w:t xml:space="preserve">clinical trial technical </w:t>
      </w:r>
      <w:r w:rsidRPr="00717DB1">
        <w:t>committee established by the Authority</w:t>
      </w:r>
      <w:r w:rsidR="00744AF3">
        <w:t xml:space="preserve"> for review and recommendation</w:t>
      </w:r>
      <w:r w:rsidRPr="00717DB1">
        <w:t xml:space="preserve">. The PI shall continue the follow up on the outcome of the reported SAEs and SUSARs and report to the Authority in the progress or final report as required. </w:t>
      </w:r>
    </w:p>
    <w:p w:rsidR="00176A82" w:rsidRPr="00274F04" w:rsidRDefault="00B46441" w:rsidP="00D46C92">
      <w:pPr>
        <w:pStyle w:val="Heading2"/>
        <w:spacing w:line="276" w:lineRule="auto"/>
        <w:rPr>
          <w:bCs w:val="0"/>
          <w:iCs w:val="0"/>
          <w:szCs w:val="24"/>
        </w:rPr>
      </w:pPr>
      <w:bookmarkStart w:id="111" w:name="_Toc126247859"/>
      <w:r w:rsidRPr="007E2716">
        <w:rPr>
          <w:bCs w:val="0"/>
          <w:iCs w:val="0"/>
          <w:szCs w:val="24"/>
        </w:rPr>
        <w:t>11.2.</w:t>
      </w:r>
      <w:r w:rsidR="00DC103C">
        <w:rPr>
          <w:bCs w:val="0"/>
          <w:iCs w:val="0"/>
          <w:szCs w:val="24"/>
        </w:rPr>
        <w:t xml:space="preserve"> </w:t>
      </w:r>
      <w:r w:rsidR="00176A82" w:rsidRPr="00274F04">
        <w:rPr>
          <w:bCs w:val="0"/>
          <w:iCs w:val="0"/>
          <w:szCs w:val="24"/>
        </w:rPr>
        <w:t>Progress reports</w:t>
      </w:r>
      <w:bookmarkEnd w:id="111"/>
    </w:p>
    <w:bookmarkEnd w:id="105"/>
    <w:p w:rsidR="00313779" w:rsidRDefault="00313779" w:rsidP="00023B11">
      <w:pPr>
        <w:tabs>
          <w:tab w:val="left" w:pos="426"/>
        </w:tabs>
        <w:spacing w:line="276" w:lineRule="auto"/>
        <w:ind w:right="4"/>
        <w:contextualSpacing/>
        <w:rPr>
          <w:rFonts w:eastAsia="Times New Roman"/>
          <w:szCs w:val="24"/>
          <w:lang w:val="en-US" w:eastAsia="en-US"/>
        </w:rPr>
      </w:pPr>
    </w:p>
    <w:p w:rsidR="00635D08" w:rsidRDefault="00023B11" w:rsidP="00D46C92">
      <w:pPr>
        <w:tabs>
          <w:tab w:val="left" w:pos="426"/>
        </w:tabs>
        <w:spacing w:line="276" w:lineRule="auto"/>
        <w:ind w:right="4"/>
        <w:contextualSpacing/>
        <w:rPr>
          <w:rFonts w:eastAsia="Times New Roman"/>
          <w:szCs w:val="24"/>
          <w:lang w:val="en-US" w:eastAsia="en-US"/>
        </w:rPr>
      </w:pPr>
      <w:r w:rsidRPr="00023B11">
        <w:rPr>
          <w:rFonts w:eastAsia="Times New Roman"/>
          <w:szCs w:val="24"/>
          <w:lang w:val="en-US" w:eastAsia="en-US"/>
        </w:rPr>
        <w:t>In line with regulations governing clinical trials in Rwanda, the PI shall submit to the Authority the following reports:</w:t>
      </w:r>
    </w:p>
    <w:p w:rsidR="00213F85" w:rsidRPr="00717DB1" w:rsidRDefault="00591189" w:rsidP="00467A56">
      <w:pPr>
        <w:numPr>
          <w:ilvl w:val="2"/>
          <w:numId w:val="27"/>
        </w:numPr>
        <w:tabs>
          <w:tab w:val="left" w:pos="426"/>
        </w:tabs>
        <w:spacing w:before="10" w:after="6" w:line="276" w:lineRule="auto"/>
        <w:ind w:left="900" w:right="4"/>
        <w:contextualSpacing/>
        <w:rPr>
          <w:rFonts w:eastAsia="Times New Roman"/>
          <w:szCs w:val="24"/>
          <w:lang w:val="en-US" w:eastAsia="en-US"/>
        </w:rPr>
      </w:pPr>
      <w:r w:rsidRPr="00717DB1">
        <w:rPr>
          <w:rFonts w:eastAsia="Times New Roman"/>
          <w:szCs w:val="24"/>
          <w:lang w:val="en-US" w:eastAsia="en-US"/>
        </w:rPr>
        <w:t>M</w:t>
      </w:r>
      <w:r w:rsidR="00213F85" w:rsidRPr="00717DB1">
        <w:rPr>
          <w:rFonts w:eastAsia="Times New Roman"/>
          <w:szCs w:val="24"/>
          <w:lang w:val="en-US" w:eastAsia="en-US"/>
        </w:rPr>
        <w:t xml:space="preserve">onthly </w:t>
      </w:r>
      <w:r w:rsidR="005C72F9" w:rsidRPr="00717DB1">
        <w:rPr>
          <w:rFonts w:eastAsia="Times New Roman"/>
          <w:szCs w:val="24"/>
          <w:lang w:val="en-US" w:eastAsia="en-US"/>
        </w:rPr>
        <w:t xml:space="preserve">progress report </w:t>
      </w:r>
      <w:r w:rsidR="00213F85" w:rsidRPr="00717DB1">
        <w:rPr>
          <w:rFonts w:eastAsia="Times New Roman"/>
          <w:szCs w:val="24"/>
          <w:lang w:val="en-US" w:eastAsia="en-US"/>
        </w:rPr>
        <w:t xml:space="preserve">for study not exceeding six (6) months, </w:t>
      </w:r>
    </w:p>
    <w:p w:rsidR="00213F85" w:rsidRPr="002D2900" w:rsidRDefault="00591189" w:rsidP="00467A56">
      <w:pPr>
        <w:numPr>
          <w:ilvl w:val="2"/>
          <w:numId w:val="27"/>
        </w:numPr>
        <w:tabs>
          <w:tab w:val="left" w:pos="426"/>
        </w:tabs>
        <w:spacing w:before="10" w:after="6" w:line="276" w:lineRule="auto"/>
        <w:ind w:left="900" w:right="4"/>
        <w:contextualSpacing/>
        <w:rPr>
          <w:rFonts w:eastAsia="Times New Roman"/>
          <w:szCs w:val="24"/>
          <w:lang w:val="en-US" w:eastAsia="en-US"/>
        </w:rPr>
      </w:pPr>
      <w:r w:rsidRPr="002D2900">
        <w:rPr>
          <w:rFonts w:eastAsia="Times New Roman"/>
          <w:szCs w:val="24"/>
          <w:lang w:val="en-US" w:eastAsia="en-US"/>
        </w:rPr>
        <w:t>Q</w:t>
      </w:r>
      <w:r w:rsidR="00213F85" w:rsidRPr="002D2900">
        <w:rPr>
          <w:rFonts w:eastAsia="Times New Roman"/>
          <w:szCs w:val="24"/>
          <w:lang w:val="en-US" w:eastAsia="en-US"/>
        </w:rPr>
        <w:t xml:space="preserve">uarterly </w:t>
      </w:r>
      <w:r w:rsidR="005C72F9" w:rsidRPr="002D2900">
        <w:rPr>
          <w:rFonts w:eastAsia="Times New Roman"/>
          <w:szCs w:val="24"/>
          <w:lang w:val="en-US" w:eastAsia="en-US"/>
        </w:rPr>
        <w:t xml:space="preserve">progress report </w:t>
      </w:r>
      <w:r w:rsidR="00213F85" w:rsidRPr="002D2900">
        <w:rPr>
          <w:rFonts w:eastAsia="Times New Roman"/>
          <w:szCs w:val="24"/>
          <w:lang w:val="en-US" w:eastAsia="en-US"/>
        </w:rPr>
        <w:t>for studies</w:t>
      </w:r>
      <w:r w:rsidR="00117894" w:rsidRPr="002D2900">
        <w:rPr>
          <w:rFonts w:eastAsia="Times New Roman"/>
          <w:szCs w:val="24"/>
          <w:lang w:val="en-US" w:eastAsia="en-US"/>
        </w:rPr>
        <w:t xml:space="preserve"> with more than</w:t>
      </w:r>
      <w:r w:rsidR="00213F85" w:rsidRPr="002D2900">
        <w:rPr>
          <w:rFonts w:eastAsia="Times New Roman"/>
          <w:szCs w:val="24"/>
          <w:lang w:val="en-US" w:eastAsia="en-US"/>
        </w:rPr>
        <w:t xml:space="preserve"> seven (7) months </w:t>
      </w:r>
      <w:r w:rsidR="00117894" w:rsidRPr="002D2900">
        <w:rPr>
          <w:rFonts w:eastAsia="Times New Roman"/>
          <w:szCs w:val="24"/>
          <w:lang w:val="en-US" w:eastAsia="en-US"/>
        </w:rPr>
        <w:t xml:space="preserve">and less or equal </w:t>
      </w:r>
      <w:r w:rsidR="00213F85" w:rsidRPr="002D2900">
        <w:rPr>
          <w:rFonts w:eastAsia="Times New Roman"/>
          <w:szCs w:val="24"/>
          <w:lang w:val="en-US" w:eastAsia="en-US"/>
        </w:rPr>
        <w:t>to eleven (11) months</w:t>
      </w:r>
      <w:r w:rsidR="00117894" w:rsidRPr="002D2900">
        <w:rPr>
          <w:rFonts w:eastAsia="Times New Roman"/>
          <w:szCs w:val="24"/>
          <w:lang w:val="en-US" w:eastAsia="en-US"/>
        </w:rPr>
        <w:t>,</w:t>
      </w:r>
      <w:r w:rsidR="00213F85" w:rsidRPr="002D2900">
        <w:rPr>
          <w:rFonts w:eastAsia="Times New Roman"/>
          <w:szCs w:val="24"/>
          <w:lang w:val="en-US" w:eastAsia="en-US"/>
        </w:rPr>
        <w:t xml:space="preserve"> </w:t>
      </w:r>
    </w:p>
    <w:p w:rsidR="00213F85" w:rsidRPr="002D2900" w:rsidRDefault="00591189" w:rsidP="00467A56">
      <w:pPr>
        <w:numPr>
          <w:ilvl w:val="2"/>
          <w:numId w:val="27"/>
        </w:numPr>
        <w:tabs>
          <w:tab w:val="left" w:pos="426"/>
        </w:tabs>
        <w:spacing w:before="10" w:after="6" w:line="276" w:lineRule="auto"/>
        <w:ind w:left="900" w:right="4"/>
        <w:contextualSpacing/>
        <w:rPr>
          <w:rFonts w:eastAsia="Times New Roman"/>
          <w:szCs w:val="24"/>
          <w:lang w:val="en-US" w:eastAsia="en-US"/>
        </w:rPr>
      </w:pPr>
      <w:r w:rsidRPr="002D2900">
        <w:rPr>
          <w:rFonts w:eastAsia="Times New Roman"/>
          <w:szCs w:val="24"/>
          <w:lang w:val="en-US" w:eastAsia="en-US"/>
        </w:rPr>
        <w:t>S</w:t>
      </w:r>
      <w:r w:rsidR="00213F85" w:rsidRPr="002D2900">
        <w:rPr>
          <w:rFonts w:eastAsia="Times New Roman"/>
          <w:szCs w:val="24"/>
          <w:lang w:val="en-US" w:eastAsia="en-US"/>
        </w:rPr>
        <w:t xml:space="preserve">ix (6) months </w:t>
      </w:r>
      <w:r w:rsidRPr="002D2900">
        <w:rPr>
          <w:rFonts w:eastAsia="Times New Roman"/>
          <w:szCs w:val="24"/>
          <w:lang w:val="en-US" w:eastAsia="en-US"/>
        </w:rPr>
        <w:t xml:space="preserve">progress report </w:t>
      </w:r>
      <w:r w:rsidR="00213F85" w:rsidRPr="002D2900">
        <w:rPr>
          <w:rFonts w:eastAsia="Times New Roman"/>
          <w:szCs w:val="24"/>
          <w:lang w:val="en-US" w:eastAsia="en-US"/>
        </w:rPr>
        <w:t>for one-year study and above;</w:t>
      </w:r>
    </w:p>
    <w:p w:rsidR="002D2900" w:rsidRDefault="002D2900" w:rsidP="002D2900">
      <w:pPr>
        <w:tabs>
          <w:tab w:val="left" w:pos="426"/>
        </w:tabs>
        <w:spacing w:before="10" w:after="6" w:line="276" w:lineRule="auto"/>
        <w:ind w:right="4"/>
        <w:contextualSpacing/>
      </w:pPr>
    </w:p>
    <w:p w:rsidR="00117481" w:rsidRDefault="005D7B86" w:rsidP="00031375">
      <w:pPr>
        <w:tabs>
          <w:tab w:val="left" w:pos="426"/>
        </w:tabs>
        <w:spacing w:before="10" w:after="6" w:line="276" w:lineRule="auto"/>
        <w:ind w:right="4"/>
        <w:contextualSpacing/>
      </w:pPr>
      <w:r w:rsidRPr="00D46C92">
        <w:lastRenderedPageBreak/>
        <w:t xml:space="preserve">The progress report shall </w:t>
      </w:r>
      <w:r>
        <w:t xml:space="preserve">be </w:t>
      </w:r>
      <w:r w:rsidRPr="002805BA">
        <w:t>submit</w:t>
      </w:r>
      <w:r w:rsidRPr="00D46C92">
        <w:t xml:space="preserve"> </w:t>
      </w:r>
      <w:r>
        <w:t xml:space="preserve">using the format provided as </w:t>
      </w:r>
      <w:r w:rsidRPr="00D46C92">
        <w:rPr>
          <w:b/>
          <w:bCs/>
        </w:rPr>
        <w:t>ANNEXURE</w:t>
      </w:r>
      <w:r>
        <w:rPr>
          <w:b/>
          <w:bCs/>
        </w:rPr>
        <w:t>-</w:t>
      </w:r>
      <w:r w:rsidRPr="00D46C92">
        <w:rPr>
          <w:b/>
          <w:bCs/>
        </w:rPr>
        <w:t>VII</w:t>
      </w:r>
      <w:r>
        <w:t xml:space="preserve"> to </w:t>
      </w:r>
      <w:r w:rsidR="007657F6">
        <w:t>these guideline</w:t>
      </w:r>
      <w:r w:rsidR="00117481">
        <w:t>s</w:t>
      </w:r>
      <w:r w:rsidR="002D2900">
        <w:t>.</w:t>
      </w:r>
    </w:p>
    <w:p w:rsidR="00117894" w:rsidRPr="00A84395" w:rsidRDefault="00B71D08" w:rsidP="00D46C92">
      <w:pPr>
        <w:pStyle w:val="Heading2"/>
        <w:spacing w:line="276" w:lineRule="auto"/>
        <w:rPr>
          <w:bCs w:val="0"/>
          <w:iCs w:val="0"/>
          <w:szCs w:val="24"/>
        </w:rPr>
      </w:pPr>
      <w:bookmarkStart w:id="112" w:name="_Toc126247860"/>
      <w:r w:rsidRPr="00A84395">
        <w:rPr>
          <w:bCs w:val="0"/>
          <w:iCs w:val="0"/>
          <w:szCs w:val="24"/>
        </w:rPr>
        <w:t xml:space="preserve">11.3 </w:t>
      </w:r>
      <w:r w:rsidR="00BE5ABA" w:rsidRPr="00A84395">
        <w:rPr>
          <w:bCs w:val="0"/>
          <w:iCs w:val="0"/>
          <w:szCs w:val="24"/>
        </w:rPr>
        <w:t xml:space="preserve">Site </w:t>
      </w:r>
      <w:r w:rsidR="00A34714" w:rsidRPr="00A84395">
        <w:rPr>
          <w:bCs w:val="0"/>
          <w:iCs w:val="0"/>
          <w:szCs w:val="24"/>
        </w:rPr>
        <w:t xml:space="preserve">Close out </w:t>
      </w:r>
      <w:r w:rsidR="00117894" w:rsidRPr="00A84395">
        <w:rPr>
          <w:bCs w:val="0"/>
          <w:iCs w:val="0"/>
          <w:szCs w:val="24"/>
        </w:rPr>
        <w:t>report</w:t>
      </w:r>
      <w:bookmarkEnd w:id="112"/>
    </w:p>
    <w:p w:rsidR="00117894" w:rsidRPr="00717DB1" w:rsidRDefault="00117894" w:rsidP="00031375">
      <w:pPr>
        <w:tabs>
          <w:tab w:val="left" w:pos="426"/>
        </w:tabs>
        <w:spacing w:before="10" w:after="6" w:line="276" w:lineRule="auto"/>
        <w:ind w:left="454" w:right="4"/>
        <w:contextualSpacing/>
        <w:rPr>
          <w:rFonts w:eastAsia="Times New Roman"/>
          <w:szCs w:val="24"/>
          <w:lang w:val="en-US" w:eastAsia="en-US"/>
        </w:rPr>
      </w:pPr>
    </w:p>
    <w:p w:rsidR="004A1700" w:rsidRPr="00717DB1" w:rsidRDefault="00155567" w:rsidP="00031375">
      <w:pPr>
        <w:tabs>
          <w:tab w:val="left" w:pos="426"/>
        </w:tabs>
        <w:spacing w:before="10" w:after="6" w:line="276" w:lineRule="auto"/>
        <w:ind w:right="4"/>
        <w:contextualSpacing/>
        <w:rPr>
          <w:rFonts w:eastAsia="Times New Roman"/>
          <w:szCs w:val="24"/>
          <w:lang w:val="en-US" w:eastAsia="en-US"/>
        </w:rPr>
      </w:pPr>
      <w:r w:rsidRPr="00717DB1">
        <w:rPr>
          <w:rFonts w:eastAsia="Times New Roman"/>
          <w:szCs w:val="24"/>
          <w:lang w:val="en-US" w:eastAsia="en-US"/>
        </w:rPr>
        <w:t xml:space="preserve">The </w:t>
      </w:r>
      <w:r w:rsidR="00A641E6" w:rsidRPr="00717DB1">
        <w:rPr>
          <w:rFonts w:eastAsia="Times New Roman"/>
          <w:szCs w:val="24"/>
          <w:lang w:val="en-US" w:eastAsia="en-US"/>
        </w:rPr>
        <w:t xml:space="preserve">PI </w:t>
      </w:r>
      <w:r w:rsidR="00213F85" w:rsidRPr="00717DB1">
        <w:rPr>
          <w:rFonts w:eastAsia="Times New Roman"/>
          <w:szCs w:val="24"/>
          <w:lang w:val="en-US" w:eastAsia="en-US"/>
        </w:rPr>
        <w:t>shall</w:t>
      </w:r>
      <w:r w:rsidR="004D63AB" w:rsidRPr="00717DB1">
        <w:rPr>
          <w:rFonts w:eastAsia="Times New Roman"/>
          <w:szCs w:val="24"/>
          <w:lang w:val="en-US" w:eastAsia="en-US"/>
        </w:rPr>
        <w:t xml:space="preserve"> </w:t>
      </w:r>
      <w:r w:rsidR="00213F85" w:rsidRPr="00717DB1">
        <w:rPr>
          <w:rFonts w:eastAsia="Times New Roman"/>
          <w:szCs w:val="24"/>
          <w:lang w:val="en-US" w:eastAsia="en-US"/>
        </w:rPr>
        <w:t>submit</w:t>
      </w:r>
      <w:r w:rsidR="004D63AB" w:rsidRPr="00717DB1">
        <w:rPr>
          <w:rFonts w:eastAsia="Times New Roman"/>
          <w:szCs w:val="24"/>
          <w:lang w:val="en-US" w:eastAsia="en-US"/>
        </w:rPr>
        <w:t xml:space="preserve"> </w:t>
      </w:r>
      <w:r w:rsidR="00213F85" w:rsidRPr="00717DB1">
        <w:rPr>
          <w:rFonts w:eastAsia="Times New Roman"/>
          <w:szCs w:val="24"/>
          <w:lang w:val="en-US" w:eastAsia="en-US"/>
        </w:rPr>
        <w:t xml:space="preserve">to the Authority within </w:t>
      </w:r>
      <w:r w:rsidR="00A641E6" w:rsidRPr="00717DB1">
        <w:rPr>
          <w:rFonts w:eastAsia="Times New Roman"/>
          <w:szCs w:val="24"/>
          <w:lang w:val="en-US" w:eastAsia="en-US"/>
        </w:rPr>
        <w:t>thir</w:t>
      </w:r>
      <w:r w:rsidR="00213F85" w:rsidRPr="00717DB1">
        <w:rPr>
          <w:rFonts w:eastAsia="Times New Roman"/>
          <w:szCs w:val="24"/>
          <w:lang w:val="en-US" w:eastAsia="en-US"/>
        </w:rPr>
        <w:t>ty (</w:t>
      </w:r>
      <w:r w:rsidR="00A641E6" w:rsidRPr="00717DB1">
        <w:rPr>
          <w:rFonts w:eastAsia="Times New Roman"/>
          <w:szCs w:val="24"/>
          <w:lang w:val="en-US" w:eastAsia="en-US"/>
        </w:rPr>
        <w:t>3</w:t>
      </w:r>
      <w:r w:rsidR="00213F85" w:rsidRPr="00717DB1">
        <w:rPr>
          <w:rFonts w:eastAsia="Times New Roman"/>
          <w:szCs w:val="24"/>
          <w:lang w:val="en-US" w:eastAsia="en-US"/>
        </w:rPr>
        <w:t xml:space="preserve">0) </w:t>
      </w:r>
      <w:r w:rsidR="00117481">
        <w:rPr>
          <w:rFonts w:eastAsia="Times New Roman"/>
          <w:szCs w:val="24"/>
          <w:lang w:val="en-US" w:eastAsia="en-US"/>
        </w:rPr>
        <w:t>calendar</w:t>
      </w:r>
      <w:r w:rsidR="00117481" w:rsidRPr="00717DB1">
        <w:rPr>
          <w:rFonts w:eastAsia="Times New Roman"/>
          <w:szCs w:val="24"/>
          <w:lang w:val="en-US" w:eastAsia="en-US"/>
        </w:rPr>
        <w:t xml:space="preserve"> </w:t>
      </w:r>
      <w:r w:rsidR="00213F85" w:rsidRPr="00717DB1">
        <w:rPr>
          <w:rFonts w:eastAsia="Times New Roman"/>
          <w:szCs w:val="24"/>
          <w:lang w:val="en-US" w:eastAsia="en-US"/>
        </w:rPr>
        <w:t xml:space="preserve">days </w:t>
      </w:r>
      <w:r w:rsidR="00117481">
        <w:rPr>
          <w:rFonts w:eastAsia="Times New Roman"/>
          <w:szCs w:val="24"/>
          <w:lang w:val="en-US" w:eastAsia="en-US"/>
        </w:rPr>
        <w:t xml:space="preserve">from the day of last enrollment of trial participant </w:t>
      </w:r>
      <w:r w:rsidR="00A641E6" w:rsidRPr="00717DB1">
        <w:rPr>
          <w:rFonts w:eastAsia="Times New Roman"/>
          <w:szCs w:val="24"/>
          <w:lang w:val="en-US" w:eastAsia="en-US"/>
        </w:rPr>
        <w:t xml:space="preserve">the close out report </w:t>
      </w:r>
      <w:r w:rsidR="004A1700" w:rsidRPr="00717DB1">
        <w:rPr>
          <w:rFonts w:eastAsia="Times New Roman"/>
          <w:szCs w:val="24"/>
          <w:lang w:val="en-US" w:eastAsia="en-US"/>
        </w:rPr>
        <w:t>to document that all activities required for trial are completed,</w:t>
      </w:r>
      <w:r w:rsidR="004D63AB" w:rsidRPr="00717DB1">
        <w:rPr>
          <w:rFonts w:eastAsia="Times New Roman"/>
          <w:szCs w:val="24"/>
          <w:lang w:val="en-US" w:eastAsia="en-US"/>
        </w:rPr>
        <w:t xml:space="preserve"> </w:t>
      </w:r>
      <w:r w:rsidR="004A1700" w:rsidRPr="00717DB1">
        <w:rPr>
          <w:rFonts w:eastAsia="Times New Roman"/>
          <w:szCs w:val="24"/>
          <w:lang w:val="en-US" w:eastAsia="en-US"/>
        </w:rPr>
        <w:t>and copies of essential</w:t>
      </w:r>
      <w:r w:rsidR="004D63AB" w:rsidRPr="00717DB1">
        <w:rPr>
          <w:rFonts w:eastAsia="Times New Roman"/>
          <w:szCs w:val="24"/>
          <w:lang w:val="en-US" w:eastAsia="en-US"/>
        </w:rPr>
        <w:t xml:space="preserve"> </w:t>
      </w:r>
      <w:r w:rsidR="004A1700" w:rsidRPr="00717DB1">
        <w:rPr>
          <w:rFonts w:eastAsia="Times New Roman"/>
          <w:szCs w:val="24"/>
          <w:lang w:val="en-US" w:eastAsia="en-US"/>
        </w:rPr>
        <w:t>documents are held in the</w:t>
      </w:r>
      <w:r w:rsidR="004D63AB" w:rsidRPr="00717DB1">
        <w:rPr>
          <w:rFonts w:eastAsia="Times New Roman"/>
          <w:szCs w:val="24"/>
          <w:lang w:val="en-US" w:eastAsia="en-US"/>
        </w:rPr>
        <w:t xml:space="preserve"> </w:t>
      </w:r>
      <w:r w:rsidR="004A1700" w:rsidRPr="00717DB1">
        <w:rPr>
          <w:rFonts w:eastAsia="Times New Roman"/>
          <w:szCs w:val="24"/>
          <w:lang w:val="en-US" w:eastAsia="en-US"/>
        </w:rPr>
        <w:t>appropriate files</w:t>
      </w:r>
      <w:r w:rsidR="0093501D" w:rsidRPr="00717DB1">
        <w:rPr>
          <w:rFonts w:eastAsia="Times New Roman"/>
          <w:szCs w:val="24"/>
          <w:lang w:val="en-US" w:eastAsia="en-US"/>
        </w:rPr>
        <w:t xml:space="preserve">. The </w:t>
      </w:r>
      <w:r w:rsidR="00511ADE">
        <w:rPr>
          <w:rFonts w:eastAsia="Times New Roman"/>
          <w:szCs w:val="24"/>
          <w:lang w:val="en-US" w:eastAsia="en-US"/>
        </w:rPr>
        <w:t xml:space="preserve">content and format of </w:t>
      </w:r>
      <w:r w:rsidR="0093501D" w:rsidRPr="00717DB1">
        <w:rPr>
          <w:rFonts w:eastAsia="Times New Roman"/>
          <w:szCs w:val="24"/>
          <w:lang w:val="en-US" w:eastAsia="en-US"/>
        </w:rPr>
        <w:t xml:space="preserve">close out report will comply </w:t>
      </w:r>
      <w:r w:rsidR="0047469F">
        <w:rPr>
          <w:rFonts w:eastAsia="Times New Roman"/>
          <w:szCs w:val="24"/>
          <w:lang w:val="en-US" w:eastAsia="en-US"/>
        </w:rPr>
        <w:t>with the</w:t>
      </w:r>
      <w:r w:rsidR="00117481">
        <w:rPr>
          <w:rFonts w:eastAsia="Times New Roman"/>
          <w:szCs w:val="24"/>
          <w:lang w:val="en-US" w:eastAsia="en-US"/>
        </w:rPr>
        <w:t xml:space="preserve"> </w:t>
      </w:r>
      <w:r w:rsidR="00F85EB8" w:rsidRPr="00717DB1">
        <w:rPr>
          <w:rFonts w:eastAsia="Times New Roman"/>
          <w:szCs w:val="24"/>
          <w:lang w:val="en-US" w:eastAsia="en-US"/>
        </w:rPr>
        <w:t>close out reporting format</w:t>
      </w:r>
      <w:r w:rsidR="00511ADE">
        <w:rPr>
          <w:rFonts w:eastAsia="Times New Roman"/>
          <w:szCs w:val="24"/>
          <w:lang w:val="en-US" w:eastAsia="en-US"/>
        </w:rPr>
        <w:t xml:space="preserve"> attached as</w:t>
      </w:r>
      <w:r w:rsidR="00511ADE">
        <w:rPr>
          <w:rFonts w:eastAsia="Times New Roman"/>
          <w:b/>
          <w:szCs w:val="24"/>
          <w:lang w:val="en-US" w:eastAsia="en-US"/>
        </w:rPr>
        <w:t xml:space="preserve"> A</w:t>
      </w:r>
      <w:r w:rsidR="00E719A0" w:rsidRPr="00717DB1">
        <w:rPr>
          <w:rFonts w:eastAsia="Times New Roman"/>
          <w:b/>
          <w:szCs w:val="24"/>
          <w:lang w:val="en-US" w:eastAsia="en-US"/>
        </w:rPr>
        <w:t>NNEX</w:t>
      </w:r>
      <w:r w:rsidR="00E719A0">
        <w:rPr>
          <w:rFonts w:eastAsia="Times New Roman"/>
          <w:b/>
          <w:szCs w:val="24"/>
          <w:lang w:val="en-US" w:eastAsia="en-US"/>
        </w:rPr>
        <w:t>URE-VII</w:t>
      </w:r>
      <w:r w:rsidR="001D5B2A">
        <w:rPr>
          <w:rFonts w:eastAsia="Times New Roman"/>
          <w:b/>
          <w:szCs w:val="24"/>
          <w:lang w:val="en-US" w:eastAsia="en-US"/>
        </w:rPr>
        <w:t>I</w:t>
      </w:r>
      <w:r w:rsidR="00F85EB8" w:rsidRPr="00717DB1">
        <w:rPr>
          <w:rFonts w:eastAsia="Times New Roman"/>
          <w:szCs w:val="24"/>
          <w:lang w:val="en-US" w:eastAsia="en-US"/>
        </w:rPr>
        <w:t xml:space="preserve">. </w:t>
      </w:r>
      <w:r w:rsidR="001F2207" w:rsidRPr="00717DB1">
        <w:rPr>
          <w:rFonts w:eastAsia="Times New Roman"/>
          <w:szCs w:val="24"/>
          <w:lang w:val="en-US" w:eastAsia="en-US"/>
        </w:rPr>
        <w:t>In this report, the management of remaining investigational medicinal products (IMP)</w:t>
      </w:r>
      <w:r w:rsidR="00E44E42" w:rsidRPr="00717DB1">
        <w:rPr>
          <w:rFonts w:eastAsia="Times New Roman"/>
          <w:szCs w:val="24"/>
          <w:lang w:val="en-US" w:eastAsia="en-US"/>
        </w:rPr>
        <w:t xml:space="preserve"> will be highlighted and cop</w:t>
      </w:r>
      <w:r w:rsidR="00776393" w:rsidRPr="00717DB1">
        <w:rPr>
          <w:rFonts w:eastAsia="Times New Roman"/>
          <w:szCs w:val="24"/>
          <w:lang w:val="en-US" w:eastAsia="en-US"/>
        </w:rPr>
        <w:t>y (ies)</w:t>
      </w:r>
      <w:r w:rsidR="00E44E42" w:rsidRPr="00717DB1">
        <w:rPr>
          <w:rFonts w:eastAsia="Times New Roman"/>
          <w:szCs w:val="24"/>
          <w:lang w:val="en-US" w:eastAsia="en-US"/>
        </w:rPr>
        <w:t xml:space="preserve"> of disposal certificate should be </w:t>
      </w:r>
      <w:r w:rsidR="00776393" w:rsidRPr="00717DB1">
        <w:rPr>
          <w:rFonts w:eastAsia="Times New Roman"/>
          <w:szCs w:val="24"/>
          <w:lang w:val="en-US" w:eastAsia="en-US"/>
        </w:rPr>
        <w:t>provided as annexes to the report.</w:t>
      </w:r>
    </w:p>
    <w:p w:rsidR="00684CF6" w:rsidRPr="00A84395" w:rsidRDefault="00313779" w:rsidP="00D46C92">
      <w:pPr>
        <w:pStyle w:val="Heading2"/>
        <w:spacing w:line="276" w:lineRule="auto"/>
        <w:rPr>
          <w:bCs w:val="0"/>
          <w:iCs w:val="0"/>
          <w:szCs w:val="24"/>
        </w:rPr>
      </w:pPr>
      <w:bookmarkStart w:id="113" w:name="_Toc126247861"/>
      <w:r w:rsidRPr="00A84395">
        <w:rPr>
          <w:bCs w:val="0"/>
          <w:iCs w:val="0"/>
          <w:szCs w:val="24"/>
        </w:rPr>
        <w:t xml:space="preserve">11.4 </w:t>
      </w:r>
      <w:r w:rsidR="00B71D08" w:rsidRPr="00A84395">
        <w:rPr>
          <w:bCs w:val="0"/>
          <w:iCs w:val="0"/>
          <w:szCs w:val="24"/>
        </w:rPr>
        <w:t xml:space="preserve">Trial Final </w:t>
      </w:r>
      <w:r w:rsidR="00511ADE" w:rsidRPr="00A84395">
        <w:rPr>
          <w:bCs w:val="0"/>
          <w:iCs w:val="0"/>
          <w:szCs w:val="24"/>
        </w:rPr>
        <w:t>R</w:t>
      </w:r>
      <w:r w:rsidR="00684CF6" w:rsidRPr="00A84395">
        <w:rPr>
          <w:bCs w:val="0"/>
          <w:iCs w:val="0"/>
          <w:szCs w:val="24"/>
        </w:rPr>
        <w:t>eport</w:t>
      </w:r>
      <w:bookmarkEnd w:id="113"/>
    </w:p>
    <w:p w:rsidR="00684CF6" w:rsidRPr="00717DB1" w:rsidRDefault="00684CF6" w:rsidP="00031375">
      <w:pPr>
        <w:tabs>
          <w:tab w:val="left" w:pos="426"/>
        </w:tabs>
        <w:spacing w:before="10" w:after="6" w:line="276" w:lineRule="auto"/>
        <w:ind w:left="454" w:right="4"/>
        <w:contextualSpacing/>
        <w:rPr>
          <w:rFonts w:eastAsia="Times New Roman"/>
          <w:szCs w:val="24"/>
          <w:lang w:val="en-US" w:eastAsia="en-US"/>
        </w:rPr>
      </w:pPr>
    </w:p>
    <w:p w:rsidR="00684CF6" w:rsidRPr="00717DB1" w:rsidRDefault="00684CF6" w:rsidP="00031375">
      <w:pPr>
        <w:tabs>
          <w:tab w:val="left" w:pos="426"/>
        </w:tabs>
        <w:spacing w:before="10" w:after="6" w:line="276" w:lineRule="auto"/>
        <w:ind w:right="4"/>
        <w:contextualSpacing/>
        <w:rPr>
          <w:rFonts w:eastAsia="Times New Roman"/>
          <w:szCs w:val="24"/>
          <w:lang w:val="en-US" w:eastAsia="en-US"/>
        </w:rPr>
      </w:pPr>
      <w:r w:rsidRPr="008323DC">
        <w:rPr>
          <w:rFonts w:eastAsia="Times New Roman"/>
          <w:szCs w:val="24"/>
          <w:lang w:val="en-US" w:eastAsia="en-US"/>
        </w:rPr>
        <w:t xml:space="preserve">The </w:t>
      </w:r>
      <w:r w:rsidR="00F819B9" w:rsidRPr="008323DC">
        <w:rPr>
          <w:rFonts w:eastAsia="Times New Roman"/>
          <w:szCs w:val="24"/>
          <w:lang w:val="en-US" w:eastAsia="en-US"/>
        </w:rPr>
        <w:t>f</w:t>
      </w:r>
      <w:r w:rsidRPr="008323DC">
        <w:rPr>
          <w:rFonts w:eastAsia="Times New Roman"/>
          <w:szCs w:val="24"/>
          <w:lang w:val="en-US" w:eastAsia="en-US"/>
        </w:rPr>
        <w:t xml:space="preserve">inal </w:t>
      </w:r>
      <w:r w:rsidR="009A3398" w:rsidRPr="008323DC">
        <w:rPr>
          <w:rFonts w:eastAsia="Times New Roman"/>
          <w:szCs w:val="24"/>
          <w:lang w:val="en-US" w:eastAsia="en-US"/>
        </w:rPr>
        <w:t>r</w:t>
      </w:r>
      <w:r w:rsidRPr="008323DC">
        <w:rPr>
          <w:rFonts w:eastAsia="Times New Roman"/>
          <w:szCs w:val="24"/>
          <w:lang w:val="en-US" w:eastAsia="en-US"/>
        </w:rPr>
        <w:t xml:space="preserve">eport of the </w:t>
      </w:r>
      <w:r w:rsidR="00F819B9" w:rsidRPr="008323DC">
        <w:rPr>
          <w:rFonts w:eastAsia="Times New Roman"/>
          <w:szCs w:val="24"/>
          <w:lang w:val="en-US" w:eastAsia="en-US"/>
        </w:rPr>
        <w:t>c</w:t>
      </w:r>
      <w:r w:rsidRPr="008323DC">
        <w:rPr>
          <w:rFonts w:eastAsia="Times New Roman"/>
          <w:szCs w:val="24"/>
          <w:lang w:val="en-US" w:eastAsia="en-US"/>
        </w:rPr>
        <w:t xml:space="preserve">linical </w:t>
      </w:r>
      <w:r w:rsidR="00F819B9" w:rsidRPr="008323DC">
        <w:rPr>
          <w:rFonts w:eastAsia="Times New Roman"/>
          <w:szCs w:val="24"/>
          <w:lang w:val="en-US" w:eastAsia="en-US"/>
        </w:rPr>
        <w:t>t</w:t>
      </w:r>
      <w:r w:rsidRPr="008323DC">
        <w:rPr>
          <w:rFonts w:eastAsia="Times New Roman"/>
          <w:szCs w:val="24"/>
          <w:lang w:val="en-US" w:eastAsia="en-US"/>
        </w:rPr>
        <w:t>rial shall be submitted to the Authority within ninety (90) calendar days of the completion or termination of the clinical trial using the standard format as per ICH E3 (Guideline’s structure and content of clinical study report)</w:t>
      </w:r>
      <w:r w:rsidR="00C3770E">
        <w:rPr>
          <w:rFonts w:eastAsia="Times New Roman"/>
          <w:szCs w:val="24"/>
          <w:lang w:val="en-US" w:eastAsia="en-US"/>
        </w:rPr>
        <w:t xml:space="preserve">. </w:t>
      </w:r>
      <w:r w:rsidR="00C3770E" w:rsidRPr="00717DB1">
        <w:rPr>
          <w:rFonts w:eastAsia="Times New Roman"/>
          <w:szCs w:val="24"/>
          <w:lang w:val="en-US" w:eastAsia="en-US"/>
        </w:rPr>
        <w:t xml:space="preserve">The </w:t>
      </w:r>
      <w:r w:rsidR="00C3770E">
        <w:rPr>
          <w:rFonts w:eastAsia="Times New Roman"/>
          <w:szCs w:val="24"/>
          <w:lang w:val="en-US" w:eastAsia="en-US"/>
        </w:rPr>
        <w:t>content and format of Final Trial Report will</w:t>
      </w:r>
      <w:r w:rsidR="00F85EB8" w:rsidRPr="00717DB1">
        <w:rPr>
          <w:rFonts w:eastAsia="Times New Roman"/>
          <w:szCs w:val="24"/>
          <w:lang w:val="en-US" w:eastAsia="en-US"/>
        </w:rPr>
        <w:t xml:space="preserve"> comply with final trial report</w:t>
      </w:r>
      <w:r w:rsidR="00C3770E">
        <w:rPr>
          <w:rFonts w:eastAsia="Times New Roman"/>
          <w:szCs w:val="24"/>
          <w:lang w:val="en-US" w:eastAsia="en-US"/>
        </w:rPr>
        <w:t xml:space="preserve"> format attached as </w:t>
      </w:r>
      <w:r w:rsidR="00E719A0" w:rsidRPr="00717DB1">
        <w:rPr>
          <w:rFonts w:eastAsia="Times New Roman"/>
          <w:b/>
          <w:szCs w:val="24"/>
          <w:lang w:val="en-US" w:eastAsia="en-US"/>
        </w:rPr>
        <w:t>ANNEX</w:t>
      </w:r>
      <w:r w:rsidR="00E719A0">
        <w:rPr>
          <w:rFonts w:eastAsia="Times New Roman"/>
          <w:b/>
          <w:szCs w:val="24"/>
          <w:lang w:val="en-US" w:eastAsia="en-US"/>
        </w:rPr>
        <w:t>URE-</w:t>
      </w:r>
      <w:r w:rsidR="001D5B2A">
        <w:rPr>
          <w:rFonts w:eastAsia="Times New Roman"/>
          <w:b/>
          <w:szCs w:val="24"/>
          <w:lang w:val="en-US" w:eastAsia="en-US"/>
        </w:rPr>
        <w:t>IX</w:t>
      </w:r>
      <w:r w:rsidR="00623731">
        <w:rPr>
          <w:rFonts w:eastAsia="Times New Roman"/>
          <w:szCs w:val="24"/>
          <w:lang w:val="en-US" w:eastAsia="en-US"/>
        </w:rPr>
        <w:t xml:space="preserve">. </w:t>
      </w:r>
      <w:r w:rsidRPr="00717DB1">
        <w:rPr>
          <w:rFonts w:eastAsia="Times New Roman"/>
          <w:szCs w:val="24"/>
          <w:lang w:val="en-US" w:eastAsia="en-US"/>
        </w:rPr>
        <w:t>Any unexpected safety issue that changes the risks-benefit analysis and is likely to have an impact on trial participants should be reported together with proposed actions to be taken</w:t>
      </w:r>
      <w:r w:rsidR="00F819B9" w:rsidRPr="00717DB1">
        <w:rPr>
          <w:rFonts w:eastAsia="Times New Roman"/>
          <w:szCs w:val="24"/>
          <w:lang w:val="en-US" w:eastAsia="en-US"/>
        </w:rPr>
        <w:t>.</w:t>
      </w:r>
    </w:p>
    <w:p w:rsidR="00213F85" w:rsidRPr="00717DB1" w:rsidRDefault="00213F85" w:rsidP="00031375">
      <w:pPr>
        <w:tabs>
          <w:tab w:val="left" w:pos="820"/>
        </w:tabs>
        <w:spacing w:before="12" w:line="276" w:lineRule="auto"/>
        <w:ind w:right="78"/>
        <w:rPr>
          <w:szCs w:val="24"/>
        </w:rPr>
      </w:pPr>
    </w:p>
    <w:p w:rsidR="007F7F5A" w:rsidRDefault="001D2205" w:rsidP="00031375">
      <w:pPr>
        <w:spacing w:line="276" w:lineRule="auto"/>
        <w:rPr>
          <w:lang w:val="en-US" w:eastAsia="en-US"/>
        </w:rPr>
      </w:pPr>
      <w:r w:rsidRPr="00717DB1">
        <w:rPr>
          <w:lang w:val="en-US" w:eastAsia="en-US"/>
        </w:rPr>
        <w:t xml:space="preserve">The Authority will record and analyze all received progress, close out and final reports from approved clinical trials and provide feedback. After completion of analysis of </w:t>
      </w:r>
      <w:r w:rsidR="0031610F">
        <w:rPr>
          <w:lang w:val="en-US" w:eastAsia="en-US"/>
        </w:rPr>
        <w:t xml:space="preserve">the </w:t>
      </w:r>
      <w:r w:rsidRPr="00717DB1">
        <w:rPr>
          <w:lang w:val="en-US" w:eastAsia="en-US"/>
        </w:rPr>
        <w:t>final report, the Authority updates the registry for clinical trial</w:t>
      </w:r>
      <w:r w:rsidR="0031610F">
        <w:rPr>
          <w:lang w:val="en-US" w:eastAsia="en-US"/>
        </w:rPr>
        <w:t>s</w:t>
      </w:r>
      <w:r w:rsidRPr="00717DB1">
        <w:rPr>
          <w:lang w:val="en-US" w:eastAsia="en-US"/>
        </w:rPr>
        <w:t xml:space="preserve"> in Rwanda. The analysis will be done in accordance with pre-established procedures described in standards operating procedures. </w:t>
      </w:r>
    </w:p>
    <w:p w:rsidR="00A84395" w:rsidRPr="00717DB1" w:rsidRDefault="00A84395" w:rsidP="00031375">
      <w:pPr>
        <w:spacing w:line="276" w:lineRule="auto"/>
        <w:rPr>
          <w:lang w:val="en-US" w:eastAsia="en-US"/>
        </w:rPr>
      </w:pPr>
    </w:p>
    <w:p w:rsidR="00E51CC5" w:rsidRPr="00CE7B17" w:rsidRDefault="00CE7B17" w:rsidP="00CE7B17">
      <w:pPr>
        <w:pStyle w:val="Heading1"/>
      </w:pPr>
      <w:bookmarkStart w:id="114" w:name="_Toc77162161"/>
      <w:bookmarkStart w:id="115" w:name="_Toc77162633"/>
      <w:bookmarkStart w:id="116" w:name="_Toc77162806"/>
      <w:bookmarkStart w:id="117" w:name="_Toc77163031"/>
      <w:bookmarkStart w:id="118" w:name="_Toc77163237"/>
      <w:bookmarkStart w:id="119" w:name="_Toc77163312"/>
      <w:bookmarkStart w:id="120" w:name="_Toc77163397"/>
      <w:bookmarkStart w:id="121" w:name="_Toc77163467"/>
      <w:bookmarkStart w:id="122" w:name="_Toc77163650"/>
      <w:bookmarkStart w:id="123" w:name="_Toc77163901"/>
      <w:bookmarkStart w:id="124" w:name="_Toc77163976"/>
      <w:bookmarkStart w:id="125" w:name="_Toc77164121"/>
      <w:bookmarkStart w:id="126" w:name="_Toc77235361"/>
      <w:bookmarkStart w:id="127" w:name="_Toc44236861"/>
      <w:bookmarkStart w:id="128" w:name="_Toc59518854"/>
      <w:bookmarkStart w:id="129" w:name="_Toc62755257"/>
      <w:bookmarkStart w:id="130" w:name="_Toc126247862"/>
      <w:bookmarkEnd w:id="114"/>
      <w:bookmarkEnd w:id="115"/>
      <w:bookmarkEnd w:id="116"/>
      <w:bookmarkEnd w:id="117"/>
      <w:bookmarkEnd w:id="118"/>
      <w:bookmarkEnd w:id="119"/>
      <w:bookmarkEnd w:id="120"/>
      <w:bookmarkEnd w:id="121"/>
      <w:bookmarkEnd w:id="122"/>
      <w:bookmarkEnd w:id="123"/>
      <w:bookmarkEnd w:id="124"/>
      <w:bookmarkEnd w:id="125"/>
      <w:bookmarkEnd w:id="126"/>
      <w:r>
        <w:t xml:space="preserve">12.0 </w:t>
      </w:r>
      <w:r w:rsidR="00313779" w:rsidRPr="00CE7B17">
        <w:t>SUSPENSION OR TERMINATION OF A CLINICAL TRIAL</w:t>
      </w:r>
      <w:bookmarkEnd w:id="127"/>
      <w:bookmarkEnd w:id="128"/>
      <w:bookmarkEnd w:id="129"/>
      <w:bookmarkEnd w:id="130"/>
      <w:r w:rsidR="00313779" w:rsidRPr="00CE7B17">
        <w:t xml:space="preserve"> </w:t>
      </w:r>
    </w:p>
    <w:p w:rsidR="00E51CC5" w:rsidRPr="00D46C92" w:rsidRDefault="00E51CC5" w:rsidP="00031375">
      <w:pPr>
        <w:spacing w:line="276" w:lineRule="auto"/>
        <w:rPr>
          <w:lang w:val="en-US" w:eastAsia="en-US"/>
        </w:rPr>
      </w:pPr>
      <w:r w:rsidRPr="00D46C92">
        <w:rPr>
          <w:lang w:val="en-US" w:eastAsia="en-US"/>
        </w:rPr>
        <w:t xml:space="preserve">In line with regulations governing clinical trial conduct in </w:t>
      </w:r>
      <w:r w:rsidR="00723947" w:rsidRPr="00D46C92">
        <w:rPr>
          <w:lang w:val="en-US" w:eastAsia="en-US"/>
        </w:rPr>
        <w:t xml:space="preserve">Rwanda, </w:t>
      </w:r>
      <w:r w:rsidR="00723947" w:rsidRPr="00D46C92">
        <w:rPr>
          <w:szCs w:val="24"/>
        </w:rPr>
        <w:t>the Authority may</w:t>
      </w:r>
      <w:r w:rsidRPr="00D46C92">
        <w:rPr>
          <w:lang w:val="en-US" w:eastAsia="en-US"/>
        </w:rPr>
        <w:t>:</w:t>
      </w:r>
    </w:p>
    <w:p w:rsidR="00723947" w:rsidRPr="00D46C92" w:rsidRDefault="00E51CC5" w:rsidP="00467A56">
      <w:pPr>
        <w:pStyle w:val="TableParagraph"/>
        <w:widowControl w:val="0"/>
        <w:numPr>
          <w:ilvl w:val="0"/>
          <w:numId w:val="28"/>
        </w:numPr>
        <w:tabs>
          <w:tab w:val="left" w:pos="426"/>
        </w:tabs>
        <w:suppressAutoHyphens/>
        <w:autoSpaceDE w:val="0"/>
        <w:autoSpaceDN w:val="0"/>
        <w:spacing w:before="10" w:after="6" w:line="276" w:lineRule="auto"/>
        <w:ind w:left="454" w:right="4"/>
        <w:textAlignment w:val="baseline"/>
        <w:rPr>
          <w:sz w:val="24"/>
          <w:szCs w:val="24"/>
        </w:rPr>
      </w:pPr>
      <w:r w:rsidRPr="00D46C92">
        <w:rPr>
          <w:sz w:val="24"/>
          <w:szCs w:val="24"/>
        </w:rPr>
        <w:t>suspend or terminate the authorization</w:t>
      </w:r>
      <w:r w:rsidR="001D5B2A" w:rsidRPr="00D46C92">
        <w:rPr>
          <w:sz w:val="24"/>
          <w:szCs w:val="24"/>
        </w:rPr>
        <w:t xml:space="preserve"> to conduct clinical trial</w:t>
      </w:r>
      <w:r w:rsidRPr="00D46C92" w:rsidDel="00A9776A">
        <w:rPr>
          <w:sz w:val="24"/>
          <w:szCs w:val="24"/>
        </w:rPr>
        <w:t xml:space="preserve"> </w:t>
      </w:r>
      <w:r w:rsidRPr="00D46C92">
        <w:rPr>
          <w:sz w:val="24"/>
          <w:szCs w:val="24"/>
        </w:rPr>
        <w:t>due to non-compliance with existing laws, regulations and guidelines</w:t>
      </w:r>
      <w:r w:rsidR="00723947" w:rsidRPr="00D46C92">
        <w:rPr>
          <w:sz w:val="24"/>
          <w:szCs w:val="24"/>
        </w:rPr>
        <w:t xml:space="preserve"> by a notice in writing to the holder of clinical trial authorization</w:t>
      </w:r>
      <w:r w:rsidRPr="00D46C92">
        <w:rPr>
          <w:sz w:val="24"/>
          <w:szCs w:val="24"/>
        </w:rPr>
        <w:t>;</w:t>
      </w:r>
    </w:p>
    <w:p w:rsidR="00E51CC5" w:rsidRPr="00D46C92" w:rsidRDefault="00E51CC5" w:rsidP="00467A56">
      <w:pPr>
        <w:pStyle w:val="TableParagraph"/>
        <w:widowControl w:val="0"/>
        <w:numPr>
          <w:ilvl w:val="0"/>
          <w:numId w:val="28"/>
        </w:numPr>
        <w:tabs>
          <w:tab w:val="left" w:pos="426"/>
        </w:tabs>
        <w:suppressAutoHyphens/>
        <w:autoSpaceDE w:val="0"/>
        <w:autoSpaceDN w:val="0"/>
        <w:spacing w:before="10" w:after="6" w:line="276" w:lineRule="auto"/>
        <w:ind w:left="454" w:right="4"/>
        <w:textAlignment w:val="baseline"/>
        <w:rPr>
          <w:sz w:val="24"/>
          <w:szCs w:val="24"/>
        </w:rPr>
      </w:pPr>
      <w:r w:rsidRPr="00D46C92">
        <w:rPr>
          <w:sz w:val="24"/>
          <w:szCs w:val="24"/>
        </w:rPr>
        <w:t xml:space="preserve">blacklist an investigator if </w:t>
      </w:r>
      <w:r w:rsidR="00876916" w:rsidRPr="00D46C92">
        <w:rPr>
          <w:sz w:val="24"/>
          <w:szCs w:val="24"/>
        </w:rPr>
        <w:t xml:space="preserve">the Authority </w:t>
      </w:r>
      <w:r w:rsidRPr="00D46C92">
        <w:rPr>
          <w:sz w:val="24"/>
          <w:szCs w:val="24"/>
        </w:rPr>
        <w:t>has information indicating that an investigator (including a sponsor-investigator) has failed to comply with laws, regulations and guidelines, or has submitted to the Authority or to the sponsor false information in any required report.</w:t>
      </w:r>
    </w:p>
    <w:p w:rsidR="000E4A66" w:rsidRPr="00091DA5" w:rsidRDefault="00E51CC5" w:rsidP="00467A56">
      <w:pPr>
        <w:pStyle w:val="TableParagraph"/>
        <w:widowControl w:val="0"/>
        <w:numPr>
          <w:ilvl w:val="0"/>
          <w:numId w:val="28"/>
        </w:numPr>
        <w:tabs>
          <w:tab w:val="left" w:pos="426"/>
        </w:tabs>
        <w:suppressAutoHyphens/>
        <w:autoSpaceDE w:val="0"/>
        <w:autoSpaceDN w:val="0"/>
        <w:spacing w:before="10" w:after="6" w:line="276" w:lineRule="auto"/>
        <w:ind w:left="454" w:right="4"/>
        <w:textAlignment w:val="baseline"/>
        <w:rPr>
          <w:sz w:val="24"/>
          <w:szCs w:val="24"/>
        </w:rPr>
      </w:pPr>
      <w:r w:rsidRPr="00091DA5">
        <w:rPr>
          <w:sz w:val="24"/>
          <w:szCs w:val="24"/>
        </w:rPr>
        <w:t>suspend, terminate or withdraw authorization of a clinical trial at any time if the conditions of authorization of a trial have been violated or if there is an information raising doubts about the safety or scientific validity of the trial, or the conduct of the trial at a particular trial site</w:t>
      </w:r>
    </w:p>
    <w:p w:rsidR="00190698" w:rsidRDefault="00190698" w:rsidP="00467A56">
      <w:pPr>
        <w:pStyle w:val="TableParagraph"/>
        <w:widowControl w:val="0"/>
        <w:numPr>
          <w:ilvl w:val="0"/>
          <w:numId w:val="28"/>
        </w:numPr>
        <w:tabs>
          <w:tab w:val="left" w:pos="426"/>
        </w:tabs>
        <w:suppressAutoHyphens/>
        <w:autoSpaceDE w:val="0"/>
        <w:autoSpaceDN w:val="0"/>
        <w:spacing w:before="10" w:after="6" w:line="276" w:lineRule="auto"/>
        <w:ind w:left="454" w:right="4"/>
        <w:textAlignment w:val="baseline"/>
        <w:rPr>
          <w:sz w:val="24"/>
          <w:szCs w:val="24"/>
        </w:rPr>
      </w:pPr>
      <w:r w:rsidRPr="00091DA5">
        <w:rPr>
          <w:sz w:val="24"/>
          <w:szCs w:val="24"/>
        </w:rPr>
        <w:t xml:space="preserve">If the trial is prematurely terminated or suspended for any reason, the investigator/institution should promptly inform the trial participants, ensure appropriate therapy and follow-up for the trial participants, and inform the Authority. </w:t>
      </w:r>
    </w:p>
    <w:p w:rsidR="00CE7B17" w:rsidRPr="00091DA5" w:rsidRDefault="00CE7B17" w:rsidP="00CE7B17">
      <w:pPr>
        <w:pStyle w:val="TableParagraph"/>
        <w:widowControl w:val="0"/>
        <w:tabs>
          <w:tab w:val="left" w:pos="426"/>
        </w:tabs>
        <w:suppressAutoHyphens/>
        <w:autoSpaceDE w:val="0"/>
        <w:autoSpaceDN w:val="0"/>
        <w:spacing w:before="10" w:after="6" w:line="276" w:lineRule="auto"/>
        <w:ind w:left="454" w:right="4"/>
        <w:textAlignment w:val="baseline"/>
        <w:rPr>
          <w:sz w:val="24"/>
          <w:szCs w:val="24"/>
        </w:rPr>
      </w:pPr>
    </w:p>
    <w:p w:rsidR="00213F85" w:rsidRPr="00CE7B17" w:rsidRDefault="00CE7B17" w:rsidP="00CE7B17">
      <w:pPr>
        <w:pStyle w:val="Heading1"/>
      </w:pPr>
      <w:bookmarkStart w:id="131" w:name="_Toc77163652"/>
      <w:bookmarkStart w:id="132" w:name="_Toc77163903"/>
      <w:bookmarkStart w:id="133" w:name="_Toc77163978"/>
      <w:bookmarkStart w:id="134" w:name="_Toc77164123"/>
      <w:bookmarkStart w:id="135" w:name="_Toc77235363"/>
      <w:bookmarkStart w:id="136" w:name="_Toc77163653"/>
      <w:bookmarkStart w:id="137" w:name="_Toc77163904"/>
      <w:bookmarkStart w:id="138" w:name="_Toc77163979"/>
      <w:bookmarkStart w:id="139" w:name="_Toc77164124"/>
      <w:bookmarkStart w:id="140" w:name="_Toc77235364"/>
      <w:bookmarkStart w:id="141" w:name="_Toc126247863"/>
      <w:bookmarkEnd w:id="131"/>
      <w:bookmarkEnd w:id="132"/>
      <w:bookmarkEnd w:id="133"/>
      <w:bookmarkEnd w:id="134"/>
      <w:bookmarkEnd w:id="135"/>
      <w:bookmarkEnd w:id="136"/>
      <w:bookmarkEnd w:id="137"/>
      <w:bookmarkEnd w:id="138"/>
      <w:bookmarkEnd w:id="139"/>
      <w:bookmarkEnd w:id="140"/>
      <w:r>
        <w:lastRenderedPageBreak/>
        <w:t xml:space="preserve">13.0 </w:t>
      </w:r>
      <w:r w:rsidR="001A7161" w:rsidRPr="00CE7B17">
        <w:t>MANAGEMENT OF INVESTIGATIONAL PRODUCTS</w:t>
      </w:r>
      <w:bookmarkEnd w:id="141"/>
      <w:r w:rsidR="001A7161" w:rsidRPr="00CE7B17">
        <w:t xml:space="preserve"> </w:t>
      </w:r>
    </w:p>
    <w:p w:rsidR="008B5BE5" w:rsidRDefault="001A7161" w:rsidP="00D46C92">
      <w:pPr>
        <w:pStyle w:val="Heading2"/>
        <w:spacing w:line="276" w:lineRule="auto"/>
      </w:pPr>
      <w:bookmarkStart w:id="142" w:name="_Toc126247864"/>
      <w:r w:rsidRPr="007E2716">
        <w:t>13</w:t>
      </w:r>
      <w:r w:rsidR="00F416C7" w:rsidRPr="00274F04">
        <w:t>.1 Manufactur</w:t>
      </w:r>
      <w:r w:rsidR="007C4656">
        <w:t>ing</w:t>
      </w:r>
      <w:r w:rsidR="008B5BE5">
        <w:t xml:space="preserve"> </w:t>
      </w:r>
      <w:r w:rsidR="006E7F16">
        <w:t>of investigational product</w:t>
      </w:r>
      <w:bookmarkEnd w:id="142"/>
    </w:p>
    <w:p w:rsidR="00AD32B9" w:rsidRDefault="00AD32B9" w:rsidP="00AD32B9">
      <w:pPr>
        <w:pStyle w:val="NoSpacing"/>
        <w:spacing w:line="276" w:lineRule="auto"/>
        <w:rPr>
          <w:rFonts w:eastAsia="Times New Roman"/>
          <w:lang w:val="en-GB" w:bidi="en-US"/>
        </w:rPr>
      </w:pPr>
      <w:r>
        <w:rPr>
          <w:rFonts w:eastAsia="Times New Roman"/>
          <w:lang w:val="en-GB" w:bidi="en-US"/>
        </w:rPr>
        <w:t xml:space="preserve">It is the responsibility of the sponsor or principal investigator to supply an IP produced in compliance with the principles of GMP for IPs. The Authority shall verify the </w:t>
      </w:r>
      <w:r w:rsidRPr="00D74B3A">
        <w:rPr>
          <w:rFonts w:eastAsia="Times New Roman"/>
          <w:lang w:val="en-GB" w:bidi="en-US"/>
        </w:rPr>
        <w:t>Good Manufacturing Practices (GMP)</w:t>
      </w:r>
      <w:r>
        <w:rPr>
          <w:rFonts w:eastAsia="Times New Roman"/>
          <w:lang w:val="en-GB" w:bidi="en-US"/>
        </w:rPr>
        <w:t xml:space="preserve"> compliance</w:t>
      </w:r>
      <w:r w:rsidRPr="00D74B3A">
        <w:rPr>
          <w:rFonts w:eastAsia="Times New Roman"/>
          <w:lang w:val="en-GB" w:bidi="en-US"/>
        </w:rPr>
        <w:t xml:space="preserve"> for manufacture of the investigational product including placebo </w:t>
      </w:r>
      <w:r>
        <w:rPr>
          <w:rFonts w:eastAsia="Times New Roman"/>
          <w:lang w:val="en-GB" w:bidi="en-US"/>
        </w:rPr>
        <w:t xml:space="preserve">according to the procedures set out in the relevant guidelines. </w:t>
      </w:r>
    </w:p>
    <w:p w:rsidR="00AD32B9" w:rsidRDefault="00AD32B9" w:rsidP="00AD32B9">
      <w:pPr>
        <w:pStyle w:val="NoSpacing"/>
        <w:spacing w:line="276" w:lineRule="auto"/>
        <w:rPr>
          <w:rFonts w:eastAsia="Times New Roman"/>
          <w:lang w:val="en-GB" w:bidi="en-US"/>
        </w:rPr>
      </w:pPr>
    </w:p>
    <w:p w:rsidR="00AD32B9" w:rsidRPr="00D74B3A" w:rsidRDefault="00AD32B9" w:rsidP="00AD32B9">
      <w:pPr>
        <w:pStyle w:val="NoSpacing"/>
        <w:spacing w:line="276" w:lineRule="auto"/>
        <w:rPr>
          <w:rFonts w:eastAsia="Times New Roman"/>
          <w:lang w:val="en-GB" w:bidi="en-US"/>
        </w:rPr>
      </w:pPr>
      <w:r>
        <w:rPr>
          <w:rFonts w:eastAsia="Times New Roman"/>
          <w:lang w:val="en-GB" w:bidi="en-US"/>
        </w:rPr>
        <w:t>The</w:t>
      </w:r>
      <w:r w:rsidRPr="00D74B3A">
        <w:rPr>
          <w:rFonts w:eastAsia="Times New Roman"/>
          <w:lang w:val="en-GB" w:bidi="en-US"/>
        </w:rPr>
        <w:t xml:space="preserve"> </w:t>
      </w:r>
      <w:r>
        <w:rPr>
          <w:rFonts w:eastAsia="Times New Roman"/>
          <w:lang w:val="en-GB" w:bidi="en-US"/>
        </w:rPr>
        <w:t xml:space="preserve">GMP certificate for imported investigational product should be issued by the national competent authority of the country of origin of the IP. For </w:t>
      </w:r>
      <w:r w:rsidRPr="00D74B3A">
        <w:rPr>
          <w:rFonts w:eastAsia="Times New Roman"/>
          <w:lang w:val="en-GB" w:bidi="en-US"/>
        </w:rPr>
        <w:t>locally manufa</w:t>
      </w:r>
      <w:r>
        <w:rPr>
          <w:rFonts w:eastAsia="Times New Roman"/>
          <w:lang w:val="en-GB" w:bidi="en-US"/>
        </w:rPr>
        <w:t xml:space="preserve">ctured investigational product, </w:t>
      </w:r>
      <w:r w:rsidRPr="00D74B3A">
        <w:rPr>
          <w:rFonts w:eastAsia="Times New Roman"/>
          <w:lang w:val="en-GB" w:bidi="en-US"/>
        </w:rPr>
        <w:t>the content and format of GMP cer</w:t>
      </w:r>
      <w:r>
        <w:rPr>
          <w:rFonts w:eastAsia="Times New Roman"/>
          <w:lang w:val="en-GB" w:bidi="en-US"/>
        </w:rPr>
        <w:t xml:space="preserve">tificate shall comply with the set out </w:t>
      </w:r>
      <w:r w:rsidRPr="00D74B3A">
        <w:rPr>
          <w:rFonts w:eastAsia="Times New Roman"/>
          <w:lang w:val="en-GB" w:bidi="en-US"/>
        </w:rPr>
        <w:t>guidelines on Good Manufacturing Practices issued by the Authority.</w:t>
      </w:r>
      <w:r>
        <w:rPr>
          <w:rFonts w:eastAsia="Times New Roman"/>
          <w:lang w:val="en-GB" w:bidi="en-US"/>
        </w:rPr>
        <w:t xml:space="preserve"> </w:t>
      </w:r>
    </w:p>
    <w:p w:rsidR="006E7F16" w:rsidRDefault="006E7F16" w:rsidP="00E845ED">
      <w:pPr>
        <w:pStyle w:val="ListParagraph"/>
        <w:tabs>
          <w:tab w:val="left" w:pos="9635"/>
        </w:tabs>
        <w:spacing w:before="10" w:after="6" w:line="276" w:lineRule="auto"/>
        <w:ind w:left="0" w:right="4"/>
        <w:contextualSpacing/>
        <w:rPr>
          <w:rFonts w:ascii="Times New Roman" w:eastAsia="Times New Roman" w:hAnsi="Times New Roman"/>
          <w:sz w:val="24"/>
          <w:szCs w:val="24"/>
          <w:lang w:val="en-US" w:eastAsia="en-US"/>
        </w:rPr>
      </w:pPr>
    </w:p>
    <w:p w:rsidR="00E845ED" w:rsidRPr="00975B90" w:rsidRDefault="00E845ED" w:rsidP="00E845ED">
      <w:pPr>
        <w:pStyle w:val="ListParagraph"/>
        <w:tabs>
          <w:tab w:val="left" w:pos="9635"/>
        </w:tabs>
        <w:spacing w:before="10" w:after="6" w:line="276" w:lineRule="auto"/>
        <w:ind w:left="0" w:right="4"/>
        <w:contextualSpacing/>
        <w:rPr>
          <w:rFonts w:ascii="Times New Roman" w:eastAsia="Times New Roman" w:hAnsi="Times New Roman"/>
          <w:sz w:val="24"/>
          <w:szCs w:val="24"/>
          <w:lang w:val="en-US" w:eastAsia="en-US"/>
        </w:rPr>
      </w:pPr>
      <w:r w:rsidRPr="00975B90">
        <w:rPr>
          <w:rFonts w:ascii="Times New Roman" w:eastAsia="Times New Roman" w:hAnsi="Times New Roman"/>
          <w:sz w:val="24"/>
          <w:szCs w:val="24"/>
          <w:lang w:val="en-US" w:eastAsia="en-US"/>
        </w:rPr>
        <w:t>In order to accept evidence of GMP compliance issued by other regulatory authorities to support the quality of the investigational product</w:t>
      </w:r>
      <w:r>
        <w:rPr>
          <w:rFonts w:ascii="Times New Roman" w:eastAsia="Times New Roman" w:hAnsi="Times New Roman"/>
          <w:sz w:val="24"/>
          <w:szCs w:val="24"/>
          <w:lang w:val="en-US" w:eastAsia="en-US"/>
        </w:rPr>
        <w:t xml:space="preserve"> (s), </w:t>
      </w:r>
      <w:r w:rsidR="006E7F16">
        <w:rPr>
          <w:rFonts w:ascii="Times New Roman" w:eastAsia="Times New Roman" w:hAnsi="Times New Roman"/>
          <w:sz w:val="24"/>
          <w:szCs w:val="24"/>
          <w:lang w:val="en-US" w:eastAsia="en-US"/>
        </w:rPr>
        <w:t xml:space="preserve">the Authority shall rely to </w:t>
      </w:r>
      <w:r w:rsidRPr="00975B90">
        <w:rPr>
          <w:rFonts w:ascii="Times New Roman" w:eastAsia="Times New Roman" w:hAnsi="Times New Roman"/>
          <w:sz w:val="24"/>
          <w:szCs w:val="24"/>
          <w:lang w:val="en-US" w:eastAsia="en-US"/>
        </w:rPr>
        <w:t xml:space="preserve">different criteria. </w:t>
      </w:r>
      <w:r w:rsidRPr="00975B90">
        <w:rPr>
          <w:rFonts w:ascii="Times New Roman" w:hAnsi="Times New Roman"/>
          <w:sz w:val="24"/>
          <w:szCs w:val="24"/>
        </w:rPr>
        <w:t xml:space="preserve">These include but not limited to the GMP certificate, confirmation or GMP </w:t>
      </w:r>
      <w:r w:rsidR="006E7F16" w:rsidRPr="00975B90">
        <w:rPr>
          <w:rFonts w:ascii="Times New Roman" w:hAnsi="Times New Roman"/>
          <w:sz w:val="24"/>
          <w:szCs w:val="24"/>
        </w:rPr>
        <w:t xml:space="preserve">inspection </w:t>
      </w:r>
      <w:r w:rsidR="006E7F16">
        <w:rPr>
          <w:rFonts w:ascii="Times New Roman" w:hAnsi="Times New Roman"/>
          <w:sz w:val="24"/>
          <w:szCs w:val="24"/>
        </w:rPr>
        <w:t>report</w:t>
      </w:r>
      <w:r w:rsidRPr="00975B90">
        <w:rPr>
          <w:rFonts w:ascii="Times New Roman" w:hAnsi="Times New Roman"/>
          <w:sz w:val="24"/>
          <w:szCs w:val="24"/>
        </w:rPr>
        <w:t xml:space="preserve"> issued by: </w:t>
      </w:r>
    </w:p>
    <w:p w:rsidR="00E845ED" w:rsidRPr="00975B90" w:rsidRDefault="00E845ED" w:rsidP="00E845ED">
      <w:pPr>
        <w:pStyle w:val="ListParagraph"/>
        <w:numPr>
          <w:ilvl w:val="0"/>
          <w:numId w:val="73"/>
        </w:numPr>
        <w:spacing w:after="160" w:line="259" w:lineRule="auto"/>
        <w:contextualSpacing/>
        <w:jc w:val="left"/>
        <w:rPr>
          <w:rFonts w:ascii="Times New Roman" w:hAnsi="Times New Roman"/>
          <w:sz w:val="24"/>
          <w:szCs w:val="24"/>
        </w:rPr>
      </w:pPr>
      <w:r w:rsidRPr="00975B90">
        <w:rPr>
          <w:rFonts w:ascii="Times New Roman" w:hAnsi="Times New Roman"/>
          <w:sz w:val="24"/>
          <w:szCs w:val="24"/>
        </w:rPr>
        <w:t xml:space="preserve">Stringent Regulatory Authorities/WHO listed authorities; </w:t>
      </w:r>
    </w:p>
    <w:p w:rsidR="00E845ED" w:rsidRPr="00975B90" w:rsidRDefault="00E845ED" w:rsidP="00E845ED">
      <w:pPr>
        <w:pStyle w:val="ListParagraph"/>
        <w:numPr>
          <w:ilvl w:val="0"/>
          <w:numId w:val="73"/>
        </w:numPr>
        <w:spacing w:after="160" w:line="259" w:lineRule="auto"/>
        <w:contextualSpacing/>
        <w:jc w:val="left"/>
        <w:rPr>
          <w:rFonts w:ascii="Times New Roman" w:hAnsi="Times New Roman"/>
          <w:sz w:val="24"/>
          <w:szCs w:val="24"/>
        </w:rPr>
      </w:pPr>
      <w:r>
        <w:rPr>
          <w:rFonts w:ascii="Times New Roman" w:hAnsi="Times New Roman"/>
          <w:sz w:val="24"/>
          <w:szCs w:val="24"/>
        </w:rPr>
        <w:t>C</w:t>
      </w:r>
      <w:r w:rsidRPr="00975B90">
        <w:rPr>
          <w:rFonts w:ascii="Times New Roman" w:hAnsi="Times New Roman"/>
          <w:sz w:val="24"/>
          <w:szCs w:val="24"/>
        </w:rPr>
        <w:t xml:space="preserve">ompetent Authority of countries that are standing PIC/s members; </w:t>
      </w:r>
    </w:p>
    <w:p w:rsidR="00E845ED" w:rsidRPr="00975B90" w:rsidRDefault="00E845ED" w:rsidP="00E845ED">
      <w:pPr>
        <w:pStyle w:val="ListParagraph"/>
        <w:numPr>
          <w:ilvl w:val="0"/>
          <w:numId w:val="73"/>
        </w:numPr>
        <w:spacing w:after="160" w:line="259" w:lineRule="auto"/>
        <w:contextualSpacing/>
        <w:jc w:val="left"/>
        <w:rPr>
          <w:rFonts w:ascii="Times New Roman" w:hAnsi="Times New Roman"/>
          <w:sz w:val="24"/>
          <w:szCs w:val="24"/>
        </w:rPr>
      </w:pPr>
      <w:r w:rsidRPr="00975B90">
        <w:rPr>
          <w:rFonts w:ascii="Times New Roman" w:hAnsi="Times New Roman"/>
          <w:sz w:val="24"/>
          <w:szCs w:val="24"/>
        </w:rPr>
        <w:t xml:space="preserve">World Health Organization (WHO) </w:t>
      </w:r>
      <w:r w:rsidRPr="00241EF4">
        <w:rPr>
          <w:rFonts w:ascii="Times New Roman" w:hAnsi="Times New Roman"/>
          <w:sz w:val="24"/>
          <w:szCs w:val="24"/>
        </w:rPr>
        <w:t>prequalification program</w:t>
      </w:r>
      <w:r>
        <w:rPr>
          <w:rFonts w:ascii="Times New Roman" w:hAnsi="Times New Roman"/>
          <w:sz w:val="24"/>
          <w:szCs w:val="24"/>
        </w:rPr>
        <w:t>;</w:t>
      </w:r>
    </w:p>
    <w:p w:rsidR="00E845ED" w:rsidRPr="00975B90" w:rsidRDefault="00E845ED" w:rsidP="00E845ED">
      <w:pPr>
        <w:pStyle w:val="ListParagraph"/>
        <w:numPr>
          <w:ilvl w:val="0"/>
          <w:numId w:val="73"/>
        </w:numPr>
        <w:spacing w:after="160" w:line="259" w:lineRule="auto"/>
        <w:contextualSpacing/>
        <w:jc w:val="left"/>
        <w:rPr>
          <w:rFonts w:ascii="Times New Roman" w:hAnsi="Times New Roman"/>
          <w:sz w:val="24"/>
          <w:szCs w:val="24"/>
        </w:rPr>
      </w:pPr>
      <w:r w:rsidRPr="00975B90">
        <w:rPr>
          <w:rFonts w:ascii="Times New Roman" w:hAnsi="Times New Roman"/>
          <w:sz w:val="24"/>
          <w:szCs w:val="24"/>
        </w:rPr>
        <w:t xml:space="preserve">Authorities operating at maturity level 3(ML3) or maturity level 4 (ML4) </w:t>
      </w:r>
      <w:r>
        <w:rPr>
          <w:rFonts w:ascii="Times New Roman" w:hAnsi="Times New Roman"/>
          <w:sz w:val="24"/>
          <w:szCs w:val="24"/>
        </w:rPr>
        <w:t>;</w:t>
      </w:r>
    </w:p>
    <w:p w:rsidR="00E845ED" w:rsidRPr="00975B90" w:rsidRDefault="00E845ED" w:rsidP="00E845ED">
      <w:pPr>
        <w:pStyle w:val="ListParagraph"/>
        <w:numPr>
          <w:ilvl w:val="0"/>
          <w:numId w:val="73"/>
        </w:numPr>
        <w:spacing w:after="160" w:line="259" w:lineRule="auto"/>
        <w:contextualSpacing/>
        <w:jc w:val="left"/>
        <w:rPr>
          <w:rFonts w:ascii="Times New Roman" w:hAnsi="Times New Roman"/>
          <w:sz w:val="24"/>
          <w:szCs w:val="24"/>
        </w:rPr>
      </w:pPr>
      <w:r w:rsidRPr="00975B90">
        <w:rPr>
          <w:rFonts w:ascii="Times New Roman" w:hAnsi="Times New Roman"/>
          <w:sz w:val="24"/>
          <w:szCs w:val="24"/>
        </w:rPr>
        <w:t>Competent Authority that has a recog</w:t>
      </w:r>
      <w:r w:rsidRPr="00241EF4">
        <w:rPr>
          <w:rFonts w:ascii="Times New Roman" w:hAnsi="Times New Roman"/>
          <w:sz w:val="24"/>
          <w:szCs w:val="24"/>
        </w:rPr>
        <w:t xml:space="preserve">nition agreement with </w:t>
      </w:r>
      <w:r>
        <w:rPr>
          <w:rFonts w:ascii="Times New Roman" w:hAnsi="Times New Roman"/>
          <w:sz w:val="24"/>
          <w:szCs w:val="24"/>
        </w:rPr>
        <w:t>the Authority;</w:t>
      </w:r>
    </w:p>
    <w:p w:rsidR="00E845ED" w:rsidRPr="00975B90" w:rsidRDefault="00E845ED" w:rsidP="00E845ED">
      <w:pPr>
        <w:pStyle w:val="ListParagraph"/>
        <w:numPr>
          <w:ilvl w:val="0"/>
          <w:numId w:val="73"/>
        </w:numPr>
        <w:spacing w:after="160" w:line="259" w:lineRule="auto"/>
        <w:contextualSpacing/>
        <w:jc w:val="left"/>
        <w:rPr>
          <w:rFonts w:ascii="Times New Roman" w:hAnsi="Times New Roman"/>
          <w:sz w:val="24"/>
          <w:szCs w:val="24"/>
        </w:rPr>
      </w:pPr>
      <w:r w:rsidRPr="00975B90">
        <w:rPr>
          <w:rFonts w:ascii="Times New Roman" w:hAnsi="Times New Roman"/>
          <w:sz w:val="24"/>
          <w:szCs w:val="24"/>
        </w:rPr>
        <w:t>EAC Joint GMP inspection procedure</w:t>
      </w:r>
      <w:r>
        <w:rPr>
          <w:rFonts w:ascii="Times New Roman" w:hAnsi="Times New Roman"/>
          <w:sz w:val="24"/>
          <w:szCs w:val="24"/>
        </w:rPr>
        <w:t>.</w:t>
      </w:r>
      <w:r w:rsidRPr="00975B90">
        <w:rPr>
          <w:rFonts w:ascii="Times New Roman" w:hAnsi="Times New Roman"/>
          <w:sz w:val="24"/>
          <w:szCs w:val="24"/>
        </w:rPr>
        <w:t xml:space="preserve"> </w:t>
      </w:r>
    </w:p>
    <w:p w:rsidR="00AD32B9" w:rsidRPr="00AD32B9" w:rsidRDefault="00E845ED" w:rsidP="006E7F16">
      <w:pPr>
        <w:spacing w:line="276" w:lineRule="auto"/>
      </w:pPr>
      <w:r>
        <w:t>However, if the investigational product is</w:t>
      </w:r>
      <w:r w:rsidRPr="004F23F4">
        <w:t xml:space="preserve"> manufactured in a country whose GMP control system</w:t>
      </w:r>
      <w:r>
        <w:t xml:space="preserve"> is not recognized by the Authority</w:t>
      </w:r>
      <w:r w:rsidRPr="004F23F4">
        <w:t>, in addition to the valid evidence of GMP compliance issued by the regulatory authority of the country</w:t>
      </w:r>
      <w:r>
        <w:t xml:space="preserve"> of origin, a GMP certificate or</w:t>
      </w:r>
      <w:r w:rsidRPr="004F23F4">
        <w:t xml:space="preserve"> GMP confirmation document that satisfies conditions stated </w:t>
      </w:r>
      <w:r>
        <w:t>in sections a, b, c, d, e, and f is compulsory</w:t>
      </w:r>
      <w:r w:rsidRPr="004F23F4">
        <w:t>.</w:t>
      </w:r>
    </w:p>
    <w:p w:rsidR="00F416C7" w:rsidRPr="00274F04" w:rsidRDefault="008B5BE5" w:rsidP="00D46C92">
      <w:pPr>
        <w:pStyle w:val="Heading2"/>
        <w:spacing w:line="276" w:lineRule="auto"/>
      </w:pPr>
      <w:bookmarkStart w:id="143" w:name="_Toc126247865"/>
      <w:r>
        <w:t>13.2 I</w:t>
      </w:r>
      <w:r w:rsidR="00E9133D" w:rsidRPr="007E2716">
        <w:t>mport</w:t>
      </w:r>
      <w:r w:rsidR="007C4656">
        <w:t>ing</w:t>
      </w:r>
      <w:r w:rsidR="00E9133D" w:rsidRPr="007E2716">
        <w:t xml:space="preserve">, </w:t>
      </w:r>
      <w:r w:rsidR="001A7161">
        <w:t>p</w:t>
      </w:r>
      <w:r w:rsidR="00F416C7" w:rsidRPr="007E2716">
        <w:t xml:space="preserve">ackaging, </w:t>
      </w:r>
      <w:r w:rsidR="001A7161">
        <w:t>l</w:t>
      </w:r>
      <w:r w:rsidR="00F416C7" w:rsidRPr="007E2716">
        <w:t>abelling, and Coding</w:t>
      </w:r>
      <w:r w:rsidR="007C4656">
        <w:t xml:space="preserve"> of </w:t>
      </w:r>
      <w:r w:rsidR="00F416C7" w:rsidRPr="007E2716">
        <w:t>I</w:t>
      </w:r>
      <w:r w:rsidR="007C4656">
        <w:t>P</w:t>
      </w:r>
      <w:r w:rsidR="00F416C7" w:rsidRPr="007E2716">
        <w:t>(s)</w:t>
      </w:r>
      <w:bookmarkEnd w:id="143"/>
    </w:p>
    <w:p w:rsidR="00F416C7" w:rsidRPr="00717DB1" w:rsidRDefault="00F416C7" w:rsidP="00031375">
      <w:pPr>
        <w:tabs>
          <w:tab w:val="left" w:pos="820"/>
        </w:tabs>
        <w:spacing w:before="12" w:line="276" w:lineRule="auto"/>
        <w:ind w:right="78"/>
        <w:rPr>
          <w:szCs w:val="24"/>
        </w:rPr>
      </w:pPr>
    </w:p>
    <w:p w:rsidR="002E6896" w:rsidRPr="00717DB1" w:rsidRDefault="008C60DB" w:rsidP="00467A56">
      <w:pPr>
        <w:numPr>
          <w:ilvl w:val="0"/>
          <w:numId w:val="29"/>
        </w:numPr>
        <w:tabs>
          <w:tab w:val="left" w:pos="720"/>
        </w:tabs>
        <w:spacing w:before="12" w:line="276" w:lineRule="auto"/>
        <w:ind w:right="78"/>
        <w:rPr>
          <w:szCs w:val="24"/>
        </w:rPr>
      </w:pPr>
      <w:r w:rsidRPr="00717DB1">
        <w:rPr>
          <w:szCs w:val="24"/>
        </w:rPr>
        <w:t xml:space="preserve">The IP should be </w:t>
      </w:r>
      <w:r w:rsidR="00F416C7" w:rsidRPr="00717DB1">
        <w:rPr>
          <w:szCs w:val="24"/>
        </w:rPr>
        <w:t xml:space="preserve">coded and labelled in a manner that protects the blinding, if applicable. In addition, the labelling should comply with </w:t>
      </w:r>
      <w:r w:rsidRPr="00717DB1">
        <w:rPr>
          <w:szCs w:val="24"/>
        </w:rPr>
        <w:t>labelling</w:t>
      </w:r>
      <w:r w:rsidR="00F416C7" w:rsidRPr="00717DB1">
        <w:rPr>
          <w:szCs w:val="24"/>
        </w:rPr>
        <w:t xml:space="preserve"> requirement(s)</w:t>
      </w:r>
      <w:r w:rsidR="00183801" w:rsidRPr="00717DB1">
        <w:rPr>
          <w:szCs w:val="24"/>
        </w:rPr>
        <w:t>;</w:t>
      </w:r>
    </w:p>
    <w:p w:rsidR="00E9133D" w:rsidRDefault="00E9133D" w:rsidP="00467A56">
      <w:pPr>
        <w:numPr>
          <w:ilvl w:val="0"/>
          <w:numId w:val="29"/>
        </w:numPr>
        <w:tabs>
          <w:tab w:val="left" w:pos="720"/>
        </w:tabs>
        <w:spacing w:before="12" w:line="276" w:lineRule="auto"/>
        <w:ind w:right="78"/>
        <w:rPr>
          <w:szCs w:val="24"/>
        </w:rPr>
      </w:pPr>
      <w:r w:rsidRPr="00717DB1">
        <w:rPr>
          <w:szCs w:val="24"/>
        </w:rPr>
        <w:t>The import permit of investigational product</w:t>
      </w:r>
      <w:r w:rsidR="00252EAC" w:rsidRPr="00717DB1">
        <w:rPr>
          <w:szCs w:val="24"/>
        </w:rPr>
        <w:t>s</w:t>
      </w:r>
      <w:r w:rsidRPr="00717DB1">
        <w:rPr>
          <w:szCs w:val="24"/>
        </w:rPr>
        <w:t xml:space="preserve"> and trial products shall be obtained from the Authority. The requirements for import</w:t>
      </w:r>
      <w:r w:rsidR="003B495E" w:rsidRPr="00717DB1">
        <w:rPr>
          <w:szCs w:val="24"/>
        </w:rPr>
        <w:t>ing IP are detailed in the guidelines for importation of medical products</w:t>
      </w:r>
      <w:r w:rsidR="00461DFF" w:rsidRPr="00717DB1">
        <w:rPr>
          <w:szCs w:val="24"/>
        </w:rPr>
        <w:t xml:space="preserve">. However, the </w:t>
      </w:r>
      <w:r w:rsidR="00150CE5">
        <w:rPr>
          <w:szCs w:val="24"/>
        </w:rPr>
        <w:t xml:space="preserve">valid </w:t>
      </w:r>
      <w:r w:rsidR="00461DFF" w:rsidRPr="00717DB1">
        <w:rPr>
          <w:szCs w:val="24"/>
        </w:rPr>
        <w:t xml:space="preserve">clinical </w:t>
      </w:r>
      <w:r w:rsidR="00150CE5">
        <w:rPr>
          <w:szCs w:val="24"/>
        </w:rPr>
        <w:t>t</w:t>
      </w:r>
      <w:r w:rsidR="00461DFF" w:rsidRPr="00717DB1">
        <w:rPr>
          <w:szCs w:val="24"/>
        </w:rPr>
        <w:t>rial approval certificate is a prerequisite to obtain an import permit</w:t>
      </w:r>
      <w:r w:rsidR="00240CF0" w:rsidRPr="00717DB1">
        <w:rPr>
          <w:szCs w:val="24"/>
        </w:rPr>
        <w:t xml:space="preserve"> of IPs</w:t>
      </w:r>
      <w:r w:rsidR="003B495E" w:rsidRPr="00717DB1">
        <w:rPr>
          <w:szCs w:val="24"/>
        </w:rPr>
        <w:t>;</w:t>
      </w:r>
    </w:p>
    <w:p w:rsidR="00150CE5" w:rsidRPr="00717DB1" w:rsidRDefault="00150CE5" w:rsidP="00467A56">
      <w:pPr>
        <w:numPr>
          <w:ilvl w:val="0"/>
          <w:numId w:val="29"/>
        </w:numPr>
        <w:tabs>
          <w:tab w:val="left" w:pos="720"/>
        </w:tabs>
        <w:spacing w:before="12" w:line="276" w:lineRule="auto"/>
        <w:ind w:right="78"/>
        <w:rPr>
          <w:szCs w:val="24"/>
        </w:rPr>
      </w:pPr>
      <w:r>
        <w:rPr>
          <w:szCs w:val="24"/>
        </w:rPr>
        <w:t xml:space="preserve">The quantities of investigational products </w:t>
      </w:r>
      <w:r w:rsidR="00091DA5">
        <w:rPr>
          <w:szCs w:val="24"/>
        </w:rPr>
        <w:t xml:space="preserve">to be imported </w:t>
      </w:r>
      <w:r>
        <w:rPr>
          <w:szCs w:val="24"/>
        </w:rPr>
        <w:t xml:space="preserve">should </w:t>
      </w:r>
      <w:r w:rsidR="00091DA5">
        <w:rPr>
          <w:szCs w:val="24"/>
        </w:rPr>
        <w:t>correlate with number of trial participants to be enrolled</w:t>
      </w:r>
      <w:r w:rsidR="005643D5">
        <w:rPr>
          <w:szCs w:val="24"/>
        </w:rPr>
        <w:t>;</w:t>
      </w:r>
    </w:p>
    <w:p w:rsidR="002E6896" w:rsidRPr="00717DB1" w:rsidRDefault="00F416C7" w:rsidP="00467A56">
      <w:pPr>
        <w:numPr>
          <w:ilvl w:val="0"/>
          <w:numId w:val="29"/>
        </w:numPr>
        <w:tabs>
          <w:tab w:val="left" w:pos="720"/>
        </w:tabs>
        <w:spacing w:before="12" w:line="276" w:lineRule="auto"/>
        <w:ind w:right="78"/>
        <w:rPr>
          <w:szCs w:val="24"/>
        </w:rPr>
      </w:pPr>
      <w:r w:rsidRPr="00717DB1">
        <w:rPr>
          <w:szCs w:val="24"/>
        </w:rPr>
        <w:t>The sponsor should determine, for the investigational product(s), acceptable storage temperatures, storage conditions (e.g., protection from light), storage times, reconstitution fluids and procedures, and devices for product infusion, if any. The sponsor should inform all involved parties (e.g., monitors, investigators, pharmacists, storage managers) of these determinations</w:t>
      </w:r>
      <w:r w:rsidR="005643D5">
        <w:rPr>
          <w:szCs w:val="24"/>
        </w:rPr>
        <w:t>;</w:t>
      </w:r>
      <w:r w:rsidRPr="00717DB1">
        <w:rPr>
          <w:szCs w:val="24"/>
        </w:rPr>
        <w:t xml:space="preserve"> </w:t>
      </w:r>
    </w:p>
    <w:p w:rsidR="00E43E18" w:rsidRPr="00717DB1" w:rsidRDefault="00F416C7" w:rsidP="00467A56">
      <w:pPr>
        <w:numPr>
          <w:ilvl w:val="0"/>
          <w:numId w:val="29"/>
        </w:numPr>
        <w:tabs>
          <w:tab w:val="left" w:pos="720"/>
        </w:tabs>
        <w:spacing w:before="12" w:line="276" w:lineRule="auto"/>
        <w:ind w:right="78"/>
        <w:rPr>
          <w:szCs w:val="24"/>
        </w:rPr>
      </w:pPr>
      <w:r w:rsidRPr="00717DB1">
        <w:rPr>
          <w:szCs w:val="24"/>
        </w:rPr>
        <w:t>The investigational product(s) should be packaged to prevent contamination and unacceptable deterioration during transport and storage</w:t>
      </w:r>
      <w:r w:rsidR="005643D5">
        <w:rPr>
          <w:szCs w:val="24"/>
        </w:rPr>
        <w:t>;</w:t>
      </w:r>
    </w:p>
    <w:p w:rsidR="00E43E18" w:rsidRPr="00717DB1" w:rsidRDefault="00F416C7" w:rsidP="00467A56">
      <w:pPr>
        <w:numPr>
          <w:ilvl w:val="0"/>
          <w:numId w:val="29"/>
        </w:numPr>
        <w:tabs>
          <w:tab w:val="left" w:pos="720"/>
        </w:tabs>
        <w:spacing w:before="12" w:line="276" w:lineRule="auto"/>
        <w:ind w:right="78"/>
        <w:rPr>
          <w:szCs w:val="24"/>
        </w:rPr>
      </w:pPr>
      <w:r w:rsidRPr="00717DB1">
        <w:rPr>
          <w:szCs w:val="24"/>
        </w:rPr>
        <w:lastRenderedPageBreak/>
        <w:t>In blinded trials, the coding system for the investigational product(s) should include a mechanism that permits rapid identification of the product(s) in case of a medical emergency, but does not permit undetectable breaks of the blinding</w:t>
      </w:r>
      <w:r w:rsidR="005643D5">
        <w:rPr>
          <w:szCs w:val="24"/>
        </w:rPr>
        <w:t>;</w:t>
      </w:r>
      <w:r w:rsidRPr="00717DB1">
        <w:rPr>
          <w:szCs w:val="24"/>
        </w:rPr>
        <w:t xml:space="preserve"> </w:t>
      </w:r>
    </w:p>
    <w:p w:rsidR="00F416C7" w:rsidRDefault="00F416C7" w:rsidP="00467A56">
      <w:pPr>
        <w:numPr>
          <w:ilvl w:val="0"/>
          <w:numId w:val="29"/>
        </w:numPr>
        <w:tabs>
          <w:tab w:val="left" w:pos="720"/>
        </w:tabs>
        <w:spacing w:before="12" w:line="276" w:lineRule="auto"/>
        <w:ind w:right="78"/>
        <w:rPr>
          <w:szCs w:val="24"/>
        </w:rPr>
      </w:pPr>
      <w:r w:rsidRPr="00717DB1">
        <w:rPr>
          <w:szCs w:val="24"/>
        </w:rPr>
        <w:t>If significant formulation changes are made in the investigational or comparator product(s) during the course of clinical development, the results of any additional studies of the formulated product(s) (e.g., stability, dissolution rate, bioavailability) needed to assess whether these changes would significantly alter the pharmacokinetic profile of the product should be available prior to the use of the new formulation in clinical trials.</w:t>
      </w:r>
    </w:p>
    <w:p w:rsidR="008B5BE5" w:rsidRDefault="008B5BE5" w:rsidP="008B5BE5">
      <w:pPr>
        <w:pStyle w:val="NoSpacing"/>
        <w:numPr>
          <w:ilvl w:val="0"/>
          <w:numId w:val="29"/>
        </w:numPr>
        <w:spacing w:line="276" w:lineRule="auto"/>
        <w:rPr>
          <w:rFonts w:eastAsia="Times New Roman"/>
          <w:lang w:val="en-GB" w:bidi="en-US"/>
        </w:rPr>
      </w:pPr>
      <w:r>
        <w:rPr>
          <w:rFonts w:eastAsia="Times New Roman"/>
          <w:lang w:val="en-GB" w:bidi="en-US"/>
        </w:rPr>
        <w:t xml:space="preserve">The Authority shall verify the </w:t>
      </w:r>
      <w:r w:rsidRPr="00D74B3A">
        <w:rPr>
          <w:rFonts w:eastAsia="Times New Roman"/>
          <w:lang w:val="en-GB" w:bidi="en-US"/>
        </w:rPr>
        <w:t>Good Manufacturing Practices (GMP)</w:t>
      </w:r>
      <w:r>
        <w:rPr>
          <w:rFonts w:eastAsia="Times New Roman"/>
          <w:lang w:val="en-GB" w:bidi="en-US"/>
        </w:rPr>
        <w:t xml:space="preserve"> compliance</w:t>
      </w:r>
      <w:r w:rsidRPr="00D74B3A">
        <w:rPr>
          <w:rFonts w:eastAsia="Times New Roman"/>
          <w:lang w:val="en-GB" w:bidi="en-US"/>
        </w:rPr>
        <w:t xml:space="preserve"> for manufacture of the investigational product including placebo </w:t>
      </w:r>
      <w:r>
        <w:rPr>
          <w:rFonts w:eastAsia="Times New Roman"/>
          <w:lang w:val="en-GB" w:bidi="en-US"/>
        </w:rPr>
        <w:t>according to the procedures set out in the relevant guidelines.</w:t>
      </w:r>
    </w:p>
    <w:p w:rsidR="008B5BE5" w:rsidRDefault="008B5BE5" w:rsidP="008B5BE5">
      <w:pPr>
        <w:pStyle w:val="NoSpacing"/>
        <w:spacing w:line="276" w:lineRule="auto"/>
        <w:rPr>
          <w:rFonts w:eastAsia="Times New Roman"/>
          <w:lang w:val="en-GB" w:bidi="en-US"/>
        </w:rPr>
      </w:pPr>
    </w:p>
    <w:p w:rsidR="008B5BE5" w:rsidRDefault="008B5BE5" w:rsidP="008B5BE5">
      <w:pPr>
        <w:pStyle w:val="NoSpacing"/>
        <w:spacing w:line="276" w:lineRule="auto"/>
        <w:ind w:left="360"/>
        <w:rPr>
          <w:rFonts w:eastAsia="Times New Roman"/>
          <w:lang w:val="en-GB" w:bidi="en-US"/>
        </w:rPr>
      </w:pPr>
    </w:p>
    <w:p w:rsidR="008B5BE5" w:rsidRPr="00D74B3A" w:rsidRDefault="008B5BE5" w:rsidP="008B5BE5">
      <w:pPr>
        <w:pStyle w:val="NoSpacing"/>
        <w:spacing w:line="276" w:lineRule="auto"/>
        <w:rPr>
          <w:rFonts w:eastAsia="Times New Roman"/>
          <w:lang w:val="en-GB" w:bidi="en-US"/>
        </w:rPr>
      </w:pPr>
      <w:r w:rsidRPr="00D74B3A">
        <w:rPr>
          <w:rFonts w:eastAsia="Times New Roman"/>
          <w:lang w:val="en-GB" w:bidi="en-US"/>
        </w:rPr>
        <w:t>In case of a locally manufactured investigational product, the content and format of GMP certificate shall comply with guidelines on Good Manufacturing Practices issued by the Authority.</w:t>
      </w:r>
      <w:r>
        <w:rPr>
          <w:rFonts w:eastAsia="Times New Roman"/>
          <w:lang w:val="en-GB" w:bidi="en-US"/>
        </w:rPr>
        <w:t xml:space="preserve"> In the event of imported investigational product, the Authority shall rely on the evidence of GMP compliance </w:t>
      </w:r>
      <w:r w:rsidRPr="00D74B3A">
        <w:rPr>
          <w:rFonts w:eastAsia="Times New Roman"/>
          <w:lang w:val="en-GB" w:bidi="en-US"/>
        </w:rPr>
        <w:t>issued by the competent Aut</w:t>
      </w:r>
      <w:r>
        <w:rPr>
          <w:rFonts w:eastAsia="Times New Roman"/>
          <w:lang w:val="en-GB" w:bidi="en-US"/>
        </w:rPr>
        <w:t>hority of the country of origin.</w:t>
      </w:r>
    </w:p>
    <w:p w:rsidR="008B5BE5" w:rsidRPr="00717DB1" w:rsidRDefault="008B5BE5" w:rsidP="008B5BE5">
      <w:pPr>
        <w:tabs>
          <w:tab w:val="left" w:pos="720"/>
        </w:tabs>
        <w:spacing w:before="12" w:line="276" w:lineRule="auto"/>
        <w:ind w:right="78"/>
        <w:rPr>
          <w:szCs w:val="24"/>
        </w:rPr>
      </w:pPr>
    </w:p>
    <w:p w:rsidR="00C30F75" w:rsidRPr="00717DB1" w:rsidRDefault="00C30F75" w:rsidP="00031375">
      <w:pPr>
        <w:tabs>
          <w:tab w:val="left" w:pos="820"/>
        </w:tabs>
        <w:spacing w:before="12" w:line="276" w:lineRule="auto"/>
        <w:ind w:right="78"/>
        <w:rPr>
          <w:szCs w:val="24"/>
        </w:rPr>
      </w:pPr>
    </w:p>
    <w:p w:rsidR="00F416C7" w:rsidRPr="00AD238B" w:rsidRDefault="006E7F16" w:rsidP="00D46C92">
      <w:pPr>
        <w:pStyle w:val="Heading2"/>
        <w:spacing w:before="0" w:after="0" w:line="276" w:lineRule="auto"/>
      </w:pPr>
      <w:bookmarkStart w:id="144" w:name="_Toc126247866"/>
      <w:r>
        <w:t>13.3</w:t>
      </w:r>
      <w:r w:rsidR="005B1E5F">
        <w:t xml:space="preserve"> </w:t>
      </w:r>
      <w:r w:rsidR="00CE755C" w:rsidRPr="002805BA">
        <w:t xml:space="preserve">Supplying and </w:t>
      </w:r>
      <w:r w:rsidR="00BC7BA9" w:rsidRPr="007E2716">
        <w:t>h</w:t>
      </w:r>
      <w:r w:rsidR="00CE755C" w:rsidRPr="007E2716">
        <w:t>andling</w:t>
      </w:r>
      <w:r w:rsidR="00BC7BA9" w:rsidRPr="00876916">
        <w:t xml:space="preserve"> of</w:t>
      </w:r>
      <w:r w:rsidR="00CE755C" w:rsidRPr="00876916">
        <w:t xml:space="preserve"> </w:t>
      </w:r>
      <w:r w:rsidR="00BC7BA9" w:rsidRPr="00876916">
        <w:t>i</w:t>
      </w:r>
      <w:r w:rsidR="00CE755C" w:rsidRPr="007C5ABA">
        <w:t>nvestigational Product(s)</w:t>
      </w:r>
      <w:bookmarkEnd w:id="144"/>
    </w:p>
    <w:p w:rsidR="00F416C7" w:rsidRPr="00717DB1" w:rsidRDefault="00F416C7" w:rsidP="00031375">
      <w:pPr>
        <w:tabs>
          <w:tab w:val="left" w:pos="820"/>
        </w:tabs>
        <w:spacing w:before="12" w:line="276" w:lineRule="auto"/>
        <w:ind w:right="78"/>
        <w:rPr>
          <w:szCs w:val="24"/>
        </w:rPr>
      </w:pPr>
    </w:p>
    <w:p w:rsidR="00B06059" w:rsidRPr="00717DB1" w:rsidRDefault="00B4480D" w:rsidP="00467A56">
      <w:pPr>
        <w:numPr>
          <w:ilvl w:val="0"/>
          <w:numId w:val="30"/>
        </w:numPr>
        <w:tabs>
          <w:tab w:val="left" w:pos="450"/>
        </w:tabs>
        <w:spacing w:before="12" w:line="276" w:lineRule="auto"/>
        <w:ind w:left="450" w:right="78"/>
        <w:rPr>
          <w:szCs w:val="24"/>
        </w:rPr>
      </w:pPr>
      <w:r w:rsidRPr="00717DB1">
        <w:rPr>
          <w:szCs w:val="24"/>
        </w:rPr>
        <w:t>The investigational</w:t>
      </w:r>
      <w:r w:rsidR="00870DE4" w:rsidRPr="00717DB1">
        <w:rPr>
          <w:szCs w:val="24"/>
        </w:rPr>
        <w:t xml:space="preserve"> product(s) </w:t>
      </w:r>
      <w:r w:rsidR="007E7E31" w:rsidRPr="00717DB1">
        <w:rPr>
          <w:szCs w:val="24"/>
        </w:rPr>
        <w:t xml:space="preserve">should be </w:t>
      </w:r>
      <w:r w:rsidR="00870DE4" w:rsidRPr="00717DB1">
        <w:rPr>
          <w:szCs w:val="24"/>
        </w:rPr>
        <w:t>stable over the period of use.</w:t>
      </w:r>
      <w:r w:rsidR="00B06059" w:rsidRPr="00717DB1">
        <w:rPr>
          <w:szCs w:val="24"/>
        </w:rPr>
        <w:t xml:space="preserve"> In case of </w:t>
      </w:r>
      <w:r w:rsidR="00C73554" w:rsidRPr="00717DB1">
        <w:rPr>
          <w:szCs w:val="24"/>
        </w:rPr>
        <w:t>shelf-life</w:t>
      </w:r>
      <w:r w:rsidR="00B06059" w:rsidRPr="00717DB1">
        <w:rPr>
          <w:szCs w:val="24"/>
        </w:rPr>
        <w:t xml:space="preserve"> extension, the authorization should be obtained from the Authority. </w:t>
      </w:r>
    </w:p>
    <w:p w:rsidR="00B4480D" w:rsidRPr="00717DB1" w:rsidRDefault="00091DA5" w:rsidP="00467A56">
      <w:pPr>
        <w:numPr>
          <w:ilvl w:val="0"/>
          <w:numId w:val="30"/>
        </w:numPr>
        <w:tabs>
          <w:tab w:val="left" w:pos="450"/>
        </w:tabs>
        <w:spacing w:before="12" w:line="276" w:lineRule="auto"/>
        <w:ind w:left="450" w:right="78"/>
        <w:rPr>
          <w:szCs w:val="24"/>
        </w:rPr>
      </w:pPr>
      <w:r>
        <w:rPr>
          <w:szCs w:val="24"/>
        </w:rPr>
        <w:t>Q</w:t>
      </w:r>
      <w:r w:rsidR="00870DE4" w:rsidRPr="00717DB1">
        <w:rPr>
          <w:szCs w:val="24"/>
        </w:rPr>
        <w:t xml:space="preserve">uantities of the investigational product(s) </w:t>
      </w:r>
      <w:r w:rsidR="00B4480D" w:rsidRPr="00717DB1">
        <w:rPr>
          <w:szCs w:val="24"/>
        </w:rPr>
        <w:t>supplied</w:t>
      </w:r>
      <w:r w:rsidR="00EE7D1E" w:rsidRPr="00717DB1">
        <w:rPr>
          <w:szCs w:val="24"/>
        </w:rPr>
        <w:t xml:space="preserve"> on</w:t>
      </w:r>
      <w:r w:rsidR="00B4480D" w:rsidRPr="00717DB1">
        <w:rPr>
          <w:szCs w:val="24"/>
        </w:rPr>
        <w:t xml:space="preserve"> the si</w:t>
      </w:r>
      <w:r w:rsidR="00EE7D1E" w:rsidRPr="00717DB1">
        <w:rPr>
          <w:szCs w:val="24"/>
        </w:rPr>
        <w:t xml:space="preserve">te should </w:t>
      </w:r>
      <w:r w:rsidR="0049168E" w:rsidRPr="00717DB1">
        <w:rPr>
          <w:szCs w:val="24"/>
        </w:rPr>
        <w:t>correlate</w:t>
      </w:r>
      <w:r w:rsidR="00FD68D5" w:rsidRPr="00717DB1">
        <w:rPr>
          <w:szCs w:val="24"/>
        </w:rPr>
        <w:t xml:space="preserve"> </w:t>
      </w:r>
      <w:r w:rsidR="00393F26" w:rsidRPr="00717DB1">
        <w:rPr>
          <w:szCs w:val="24"/>
        </w:rPr>
        <w:t>with</w:t>
      </w:r>
      <w:r w:rsidR="00EE7D1E" w:rsidRPr="00717DB1">
        <w:rPr>
          <w:szCs w:val="24"/>
        </w:rPr>
        <w:t xml:space="preserve"> trial participants </w:t>
      </w:r>
      <w:r w:rsidR="0049168E" w:rsidRPr="00717DB1">
        <w:rPr>
          <w:szCs w:val="24"/>
        </w:rPr>
        <w:t xml:space="preserve">and trial protocol. </w:t>
      </w:r>
    </w:p>
    <w:p w:rsidR="00C73554" w:rsidRPr="00717DB1" w:rsidRDefault="00870DE4" w:rsidP="00467A56">
      <w:pPr>
        <w:numPr>
          <w:ilvl w:val="0"/>
          <w:numId w:val="30"/>
        </w:numPr>
        <w:tabs>
          <w:tab w:val="left" w:pos="450"/>
        </w:tabs>
        <w:spacing w:before="12" w:line="276" w:lineRule="auto"/>
        <w:ind w:left="450" w:right="78"/>
        <w:rPr>
          <w:szCs w:val="24"/>
        </w:rPr>
      </w:pPr>
      <w:r w:rsidRPr="00717DB1">
        <w:rPr>
          <w:szCs w:val="24"/>
        </w:rPr>
        <w:t>SOPs for management of investigational products (IP)</w:t>
      </w:r>
      <w:r w:rsidR="00393F26" w:rsidRPr="00717DB1">
        <w:rPr>
          <w:szCs w:val="24"/>
        </w:rPr>
        <w:t xml:space="preserve"> at the site should be in place;</w:t>
      </w:r>
    </w:p>
    <w:p w:rsidR="001F66DF" w:rsidRPr="00717DB1" w:rsidRDefault="00870DE4" w:rsidP="00467A56">
      <w:pPr>
        <w:numPr>
          <w:ilvl w:val="0"/>
          <w:numId w:val="30"/>
        </w:numPr>
        <w:tabs>
          <w:tab w:val="left" w:pos="450"/>
        </w:tabs>
        <w:spacing w:before="12" w:line="276" w:lineRule="auto"/>
        <w:ind w:left="450" w:right="78"/>
        <w:rPr>
          <w:szCs w:val="24"/>
        </w:rPr>
      </w:pPr>
      <w:r w:rsidRPr="00717DB1">
        <w:rPr>
          <w:szCs w:val="24"/>
        </w:rPr>
        <w:t xml:space="preserve">The </w:t>
      </w:r>
      <w:r w:rsidR="00BF69C0" w:rsidRPr="00717DB1">
        <w:rPr>
          <w:szCs w:val="24"/>
        </w:rPr>
        <w:t>pharmacist</w:t>
      </w:r>
      <w:r w:rsidR="008C10DB" w:rsidRPr="00717DB1">
        <w:rPr>
          <w:szCs w:val="24"/>
        </w:rPr>
        <w:t xml:space="preserve"> shall ensure the good storage, </w:t>
      </w:r>
      <w:r w:rsidR="00BF69C0" w:rsidRPr="00717DB1">
        <w:rPr>
          <w:szCs w:val="24"/>
        </w:rPr>
        <w:t>distribut</w:t>
      </w:r>
      <w:r w:rsidR="008C10DB" w:rsidRPr="00717DB1">
        <w:rPr>
          <w:szCs w:val="24"/>
        </w:rPr>
        <w:t>ion</w:t>
      </w:r>
      <w:r w:rsidR="00A246AB" w:rsidRPr="00717DB1">
        <w:rPr>
          <w:szCs w:val="24"/>
        </w:rPr>
        <w:t xml:space="preserve"> and </w:t>
      </w:r>
      <w:r w:rsidR="00BF69C0" w:rsidRPr="00717DB1">
        <w:rPr>
          <w:szCs w:val="24"/>
        </w:rPr>
        <w:t>dispens</w:t>
      </w:r>
      <w:r w:rsidR="008C10DB" w:rsidRPr="00717DB1">
        <w:rPr>
          <w:szCs w:val="24"/>
        </w:rPr>
        <w:t>ing</w:t>
      </w:r>
      <w:r w:rsidR="00BF69C0" w:rsidRPr="00717DB1">
        <w:rPr>
          <w:szCs w:val="24"/>
        </w:rPr>
        <w:t xml:space="preserve"> </w:t>
      </w:r>
      <w:r w:rsidR="008C10DB" w:rsidRPr="00717DB1">
        <w:rPr>
          <w:szCs w:val="24"/>
        </w:rPr>
        <w:t>of</w:t>
      </w:r>
      <w:r w:rsidR="00A246AB" w:rsidRPr="00717DB1">
        <w:rPr>
          <w:szCs w:val="24"/>
        </w:rPr>
        <w:t xml:space="preserve"> the</w:t>
      </w:r>
      <w:r w:rsidR="008C10DB" w:rsidRPr="00717DB1">
        <w:rPr>
          <w:szCs w:val="24"/>
        </w:rPr>
        <w:t xml:space="preserve"> </w:t>
      </w:r>
      <w:r w:rsidR="001F66DF" w:rsidRPr="00717DB1">
        <w:rPr>
          <w:szCs w:val="24"/>
        </w:rPr>
        <w:t xml:space="preserve">IP; </w:t>
      </w:r>
    </w:p>
    <w:p w:rsidR="007D4C2E" w:rsidRPr="00717DB1" w:rsidRDefault="00870DE4" w:rsidP="00467A56">
      <w:pPr>
        <w:numPr>
          <w:ilvl w:val="0"/>
          <w:numId w:val="30"/>
        </w:numPr>
        <w:tabs>
          <w:tab w:val="left" w:pos="450"/>
        </w:tabs>
        <w:spacing w:before="12" w:line="276" w:lineRule="auto"/>
        <w:ind w:left="450" w:right="78"/>
        <w:rPr>
          <w:szCs w:val="24"/>
        </w:rPr>
      </w:pPr>
      <w:r w:rsidRPr="00717DB1">
        <w:rPr>
          <w:szCs w:val="24"/>
        </w:rPr>
        <w:t xml:space="preserve">The </w:t>
      </w:r>
      <w:r w:rsidR="00A45526" w:rsidRPr="00717DB1">
        <w:rPr>
          <w:szCs w:val="24"/>
        </w:rPr>
        <w:t>pharmacist</w:t>
      </w:r>
      <w:r w:rsidRPr="00717DB1">
        <w:rPr>
          <w:szCs w:val="24"/>
        </w:rPr>
        <w:t xml:space="preserve"> should maintain an inventory of the IP at the site, those used by </w:t>
      </w:r>
      <w:r w:rsidR="00324B26" w:rsidRPr="00717DB1">
        <w:rPr>
          <w:szCs w:val="24"/>
        </w:rPr>
        <w:t xml:space="preserve">trial </w:t>
      </w:r>
      <w:r w:rsidR="00657744" w:rsidRPr="00717DB1">
        <w:rPr>
          <w:szCs w:val="24"/>
        </w:rPr>
        <w:t>participants</w:t>
      </w:r>
      <w:r w:rsidR="00DA2759" w:rsidRPr="00717DB1">
        <w:rPr>
          <w:szCs w:val="24"/>
        </w:rPr>
        <w:t xml:space="preserve">, </w:t>
      </w:r>
      <w:r w:rsidRPr="00717DB1">
        <w:rPr>
          <w:szCs w:val="24"/>
        </w:rPr>
        <w:t>return to sponsor or alternative dispos</w:t>
      </w:r>
      <w:r w:rsidR="00657744" w:rsidRPr="00717DB1">
        <w:rPr>
          <w:szCs w:val="24"/>
        </w:rPr>
        <w:t xml:space="preserve">al </w:t>
      </w:r>
      <w:r w:rsidRPr="00717DB1">
        <w:rPr>
          <w:szCs w:val="24"/>
        </w:rPr>
        <w:t>of unused</w:t>
      </w:r>
      <w:r w:rsidR="00DA2759" w:rsidRPr="00717DB1">
        <w:rPr>
          <w:szCs w:val="24"/>
        </w:rPr>
        <w:t xml:space="preserve"> investigational</w:t>
      </w:r>
      <w:r w:rsidRPr="00717DB1">
        <w:rPr>
          <w:szCs w:val="24"/>
        </w:rPr>
        <w:t xml:space="preserve"> product(s)</w:t>
      </w:r>
      <w:r w:rsidR="0082098D" w:rsidRPr="00717DB1">
        <w:rPr>
          <w:szCs w:val="24"/>
        </w:rPr>
        <w:t>;</w:t>
      </w:r>
    </w:p>
    <w:p w:rsidR="007D4C2E" w:rsidRPr="00717DB1" w:rsidRDefault="00870DE4" w:rsidP="00467A56">
      <w:pPr>
        <w:numPr>
          <w:ilvl w:val="0"/>
          <w:numId w:val="30"/>
        </w:numPr>
        <w:tabs>
          <w:tab w:val="left" w:pos="450"/>
        </w:tabs>
        <w:spacing w:before="12" w:line="276" w:lineRule="auto"/>
        <w:ind w:left="450" w:right="78"/>
        <w:rPr>
          <w:szCs w:val="24"/>
        </w:rPr>
      </w:pPr>
      <w:r w:rsidRPr="00717DB1">
        <w:rPr>
          <w:szCs w:val="24"/>
        </w:rPr>
        <w:t xml:space="preserve">The Investigational product(s) should be used only on the </w:t>
      </w:r>
      <w:r w:rsidR="00DA2759" w:rsidRPr="00717DB1">
        <w:rPr>
          <w:szCs w:val="24"/>
        </w:rPr>
        <w:t>trial participants</w:t>
      </w:r>
      <w:r w:rsidR="007D4C2E" w:rsidRPr="00717DB1">
        <w:rPr>
          <w:szCs w:val="24"/>
        </w:rPr>
        <w:t xml:space="preserve"> </w:t>
      </w:r>
      <w:r w:rsidRPr="00717DB1">
        <w:rPr>
          <w:szCs w:val="24"/>
        </w:rPr>
        <w:t>in accordance with the approved protocol</w:t>
      </w:r>
      <w:r w:rsidR="0082098D" w:rsidRPr="00717DB1">
        <w:rPr>
          <w:szCs w:val="24"/>
        </w:rPr>
        <w:t>;</w:t>
      </w:r>
    </w:p>
    <w:p w:rsidR="007D4C2E" w:rsidRPr="00717DB1" w:rsidRDefault="007D4C2E" w:rsidP="00467A56">
      <w:pPr>
        <w:numPr>
          <w:ilvl w:val="0"/>
          <w:numId w:val="30"/>
        </w:numPr>
        <w:tabs>
          <w:tab w:val="left" w:pos="450"/>
        </w:tabs>
        <w:spacing w:before="12" w:line="276" w:lineRule="auto"/>
        <w:ind w:left="450" w:right="78"/>
        <w:rPr>
          <w:szCs w:val="24"/>
        </w:rPr>
      </w:pPr>
      <w:r w:rsidRPr="00717DB1">
        <w:rPr>
          <w:szCs w:val="24"/>
        </w:rPr>
        <w:t>I</w:t>
      </w:r>
      <w:r w:rsidR="00870DE4" w:rsidRPr="00717DB1">
        <w:rPr>
          <w:szCs w:val="24"/>
        </w:rPr>
        <w:t xml:space="preserve">f there is blinding, there should be criteria </w:t>
      </w:r>
      <w:r w:rsidR="00986213" w:rsidRPr="00717DB1">
        <w:rPr>
          <w:szCs w:val="24"/>
        </w:rPr>
        <w:t xml:space="preserve">for </w:t>
      </w:r>
      <w:r w:rsidR="00870DE4" w:rsidRPr="00717DB1">
        <w:rPr>
          <w:szCs w:val="24"/>
        </w:rPr>
        <w:t>breaking of the code</w:t>
      </w:r>
      <w:r w:rsidR="0082098D" w:rsidRPr="00717DB1">
        <w:rPr>
          <w:szCs w:val="24"/>
        </w:rPr>
        <w:t>;</w:t>
      </w:r>
    </w:p>
    <w:p w:rsidR="00183801" w:rsidRPr="00717DB1" w:rsidRDefault="007D4C2E" w:rsidP="00467A56">
      <w:pPr>
        <w:numPr>
          <w:ilvl w:val="0"/>
          <w:numId w:val="30"/>
        </w:numPr>
        <w:tabs>
          <w:tab w:val="left" w:pos="450"/>
        </w:tabs>
        <w:spacing w:before="12" w:line="276" w:lineRule="auto"/>
        <w:ind w:left="450" w:right="78"/>
        <w:rPr>
          <w:szCs w:val="24"/>
        </w:rPr>
      </w:pPr>
      <w:r w:rsidRPr="00717DB1">
        <w:rPr>
          <w:szCs w:val="24"/>
        </w:rPr>
        <w:t xml:space="preserve">The </w:t>
      </w:r>
      <w:r w:rsidR="00324B26" w:rsidRPr="00717DB1">
        <w:rPr>
          <w:szCs w:val="24"/>
        </w:rPr>
        <w:t>pharmacist should explain the correct use of the IP and check at appropriate intervals during the trial</w:t>
      </w:r>
      <w:r w:rsidR="00A766F1" w:rsidRPr="00717DB1">
        <w:rPr>
          <w:szCs w:val="24"/>
        </w:rPr>
        <w:t>,</w:t>
      </w:r>
      <w:r w:rsidR="00324B26" w:rsidRPr="00717DB1">
        <w:rPr>
          <w:szCs w:val="24"/>
        </w:rPr>
        <w:t xml:space="preserve"> that each </w:t>
      </w:r>
      <w:r w:rsidR="00BB14DF" w:rsidRPr="00717DB1">
        <w:rPr>
          <w:szCs w:val="24"/>
        </w:rPr>
        <w:t>trial participant</w:t>
      </w:r>
      <w:r w:rsidR="00324B26" w:rsidRPr="00717DB1">
        <w:rPr>
          <w:szCs w:val="24"/>
        </w:rPr>
        <w:t xml:space="preserve"> is following the instructions.</w:t>
      </w:r>
    </w:p>
    <w:p w:rsidR="00183801" w:rsidRPr="00717DB1" w:rsidRDefault="00183801" w:rsidP="00031375">
      <w:pPr>
        <w:tabs>
          <w:tab w:val="left" w:pos="450"/>
        </w:tabs>
        <w:spacing w:before="12" w:line="276" w:lineRule="auto"/>
        <w:ind w:right="78"/>
        <w:rPr>
          <w:szCs w:val="24"/>
        </w:rPr>
      </w:pPr>
    </w:p>
    <w:p w:rsidR="00183801" w:rsidRPr="007E2716" w:rsidRDefault="006E7F16" w:rsidP="00D46C92">
      <w:pPr>
        <w:pStyle w:val="Heading2"/>
        <w:spacing w:before="0" w:after="0" w:line="276" w:lineRule="auto"/>
      </w:pPr>
      <w:bookmarkStart w:id="145" w:name="_Toc126247867"/>
      <w:r>
        <w:t>13.4</w:t>
      </w:r>
      <w:r w:rsidR="00A56723">
        <w:t xml:space="preserve"> </w:t>
      </w:r>
      <w:r w:rsidR="00183801" w:rsidRPr="007E2716">
        <w:t>Randomisation Procedures and blinding</w:t>
      </w:r>
      <w:bookmarkEnd w:id="145"/>
    </w:p>
    <w:p w:rsidR="00183801" w:rsidRPr="00717DB1" w:rsidRDefault="00183801" w:rsidP="00031375">
      <w:pPr>
        <w:tabs>
          <w:tab w:val="left" w:pos="450"/>
        </w:tabs>
        <w:spacing w:before="12" w:line="276" w:lineRule="auto"/>
        <w:ind w:right="78"/>
        <w:rPr>
          <w:szCs w:val="24"/>
        </w:rPr>
      </w:pPr>
    </w:p>
    <w:p w:rsidR="0030557C" w:rsidRPr="00717DB1" w:rsidRDefault="0030557C" w:rsidP="00031375">
      <w:pPr>
        <w:spacing w:after="5" w:line="276" w:lineRule="auto"/>
        <w:ind w:left="10" w:right="5" w:hanging="10"/>
        <w:rPr>
          <w:rFonts w:eastAsia="Arial"/>
          <w:color w:val="231F20"/>
          <w:szCs w:val="24"/>
          <w:lang w:val="en-US" w:eastAsia="en-US"/>
        </w:rPr>
      </w:pPr>
      <w:r w:rsidRPr="00717DB1">
        <w:rPr>
          <w:rFonts w:eastAsia="Arial"/>
          <w:color w:val="231F20"/>
          <w:szCs w:val="24"/>
          <w:lang w:val="en-US" w:eastAsia="en-US"/>
        </w:rPr>
        <w:t xml:space="preserve">In the case of randomization of participants, the procedure must be documented. In a blinded, randomized study it is usually necessary to supply and keep the treatment code for each individual participant at both the study site and with the sponsor. </w:t>
      </w:r>
    </w:p>
    <w:p w:rsidR="006620F8" w:rsidRPr="00717DB1" w:rsidRDefault="006620F8" w:rsidP="00031375">
      <w:pPr>
        <w:tabs>
          <w:tab w:val="left" w:pos="450"/>
        </w:tabs>
        <w:spacing w:before="12" w:line="276" w:lineRule="auto"/>
        <w:ind w:right="78"/>
        <w:rPr>
          <w:szCs w:val="24"/>
        </w:rPr>
      </w:pPr>
    </w:p>
    <w:p w:rsidR="006620F8" w:rsidRPr="00717DB1" w:rsidRDefault="006620F8" w:rsidP="00031375">
      <w:pPr>
        <w:tabs>
          <w:tab w:val="left" w:pos="450"/>
        </w:tabs>
        <w:spacing w:before="12" w:line="276" w:lineRule="auto"/>
        <w:ind w:right="78"/>
        <w:rPr>
          <w:szCs w:val="24"/>
        </w:rPr>
      </w:pPr>
      <w:r w:rsidRPr="00717DB1">
        <w:rPr>
          <w:szCs w:val="24"/>
        </w:rPr>
        <w:t>The investigator should follow the trial’s randomisation procedures</w:t>
      </w:r>
      <w:r w:rsidR="00565AFD" w:rsidRPr="00717DB1">
        <w:rPr>
          <w:szCs w:val="24"/>
        </w:rPr>
        <w:t xml:space="preserve"> </w:t>
      </w:r>
      <w:r w:rsidRPr="00717DB1">
        <w:rPr>
          <w:szCs w:val="24"/>
        </w:rPr>
        <w:t>and should ensure that the code is broken only in accordance with the protocol. If the trial is blinded, the investigator should promptly document and explain to the sponsor any premature unblindin</w:t>
      </w:r>
      <w:r w:rsidR="00054643">
        <w:rPr>
          <w:szCs w:val="24"/>
        </w:rPr>
        <w:t xml:space="preserve">g (e.g., </w:t>
      </w:r>
      <w:r w:rsidR="00054643">
        <w:rPr>
          <w:szCs w:val="24"/>
        </w:rPr>
        <w:lastRenderedPageBreak/>
        <w:t xml:space="preserve">accidental unblinding, </w:t>
      </w:r>
      <w:r w:rsidRPr="00717DB1">
        <w:rPr>
          <w:szCs w:val="24"/>
        </w:rPr>
        <w:t>unblinding due to a serious adverse event) of the investigational</w:t>
      </w:r>
      <w:r w:rsidR="00BC3322">
        <w:rPr>
          <w:szCs w:val="24"/>
        </w:rPr>
        <w:t xml:space="preserve"> </w:t>
      </w:r>
      <w:r w:rsidRPr="00717DB1">
        <w:rPr>
          <w:szCs w:val="24"/>
        </w:rPr>
        <w:t>product(s).</w:t>
      </w:r>
    </w:p>
    <w:p w:rsidR="0030557C" w:rsidRPr="00717DB1" w:rsidRDefault="0030557C" w:rsidP="00031375">
      <w:pPr>
        <w:spacing w:after="5" w:line="276" w:lineRule="auto"/>
        <w:ind w:left="10" w:right="5" w:hanging="10"/>
        <w:rPr>
          <w:rFonts w:eastAsia="Arial"/>
          <w:color w:val="231F20"/>
          <w:szCs w:val="24"/>
          <w:lang w:val="en-US" w:eastAsia="en-US"/>
        </w:rPr>
      </w:pPr>
    </w:p>
    <w:p w:rsidR="0030557C" w:rsidRDefault="0030557C" w:rsidP="003A6BEB">
      <w:pPr>
        <w:tabs>
          <w:tab w:val="left" w:pos="450"/>
        </w:tabs>
        <w:spacing w:before="12" w:line="276" w:lineRule="auto"/>
        <w:ind w:right="78"/>
        <w:rPr>
          <w:rFonts w:eastAsia="Arial"/>
          <w:color w:val="231F20"/>
          <w:szCs w:val="24"/>
          <w:lang w:val="en-US" w:eastAsia="en-US"/>
        </w:rPr>
      </w:pPr>
      <w:r w:rsidRPr="00717DB1">
        <w:rPr>
          <w:rFonts w:eastAsia="Arial"/>
          <w:color w:val="231F20"/>
          <w:szCs w:val="24"/>
          <w:lang w:val="en-US" w:eastAsia="en-US"/>
        </w:rPr>
        <w:t>The date, reasons for, and name of the individual breaking the study code must be documented. Before the treatment code is broken for statistical analysis, the code for each participant must be returned to the sponsor with a documented explanation for each episode where the code was broken. Any master code supplied (e.g. to the pharmacy) must be returned to the sponsor. No copies of the code should be taken by any person involved in the study. Copies of the treatment code will be available to the investigator at the end of the study after the database is locked</w:t>
      </w:r>
      <w:r w:rsidR="00836674" w:rsidRPr="00717DB1">
        <w:rPr>
          <w:rFonts w:eastAsia="Arial"/>
          <w:color w:val="231F20"/>
          <w:szCs w:val="24"/>
          <w:lang w:val="en-US" w:eastAsia="en-US"/>
        </w:rPr>
        <w:t>.</w:t>
      </w:r>
    </w:p>
    <w:p w:rsidR="003A6BEB" w:rsidRPr="00717DB1" w:rsidRDefault="003A6BEB" w:rsidP="002805BA">
      <w:pPr>
        <w:tabs>
          <w:tab w:val="left" w:pos="450"/>
        </w:tabs>
        <w:spacing w:before="12" w:line="276" w:lineRule="auto"/>
        <w:ind w:right="78"/>
        <w:rPr>
          <w:szCs w:val="24"/>
        </w:rPr>
      </w:pPr>
    </w:p>
    <w:p w:rsidR="00475F47" w:rsidRPr="00CE7B17" w:rsidRDefault="00CE7B17" w:rsidP="00CE7B17">
      <w:pPr>
        <w:pStyle w:val="Heading1"/>
      </w:pPr>
      <w:bookmarkStart w:id="146" w:name="_Toc77163909"/>
      <w:bookmarkStart w:id="147" w:name="_Toc77163984"/>
      <w:bookmarkStart w:id="148" w:name="_Toc77164129"/>
      <w:bookmarkStart w:id="149" w:name="_Toc77235369"/>
      <w:bookmarkStart w:id="150" w:name="_Toc126247868"/>
      <w:bookmarkEnd w:id="146"/>
      <w:bookmarkEnd w:id="147"/>
      <w:bookmarkEnd w:id="148"/>
      <w:bookmarkEnd w:id="149"/>
      <w:r>
        <w:t xml:space="preserve">14.0 </w:t>
      </w:r>
      <w:r w:rsidR="003A6BEB" w:rsidRPr="00CE7B17">
        <w:t>COMPENSATION AND INSURANCE COVER</w:t>
      </w:r>
      <w:bookmarkEnd w:id="150"/>
      <w:r w:rsidR="003A6BEB" w:rsidRPr="00CE7B17">
        <w:t xml:space="preserve"> </w:t>
      </w:r>
    </w:p>
    <w:p w:rsidR="00223E43" w:rsidRPr="00717DB1" w:rsidRDefault="005C4786" w:rsidP="00E50EB7">
      <w:pPr>
        <w:tabs>
          <w:tab w:val="left" w:pos="450"/>
        </w:tabs>
        <w:spacing w:line="276" w:lineRule="auto"/>
        <w:ind w:right="78"/>
        <w:rPr>
          <w:szCs w:val="24"/>
        </w:rPr>
      </w:pPr>
      <w:r w:rsidRPr="00717DB1">
        <w:rPr>
          <w:szCs w:val="24"/>
        </w:rPr>
        <w:t xml:space="preserve">The sponsor should ensure all </w:t>
      </w:r>
      <w:r w:rsidR="00475F47" w:rsidRPr="00717DB1">
        <w:rPr>
          <w:szCs w:val="24"/>
        </w:rPr>
        <w:t>trial participants</w:t>
      </w:r>
      <w:r w:rsidRPr="00717DB1">
        <w:rPr>
          <w:szCs w:val="24"/>
        </w:rPr>
        <w:t xml:space="preserve"> </w:t>
      </w:r>
      <w:r w:rsidR="009B6209" w:rsidRPr="00717DB1">
        <w:rPr>
          <w:szCs w:val="24"/>
        </w:rPr>
        <w:t>are</w:t>
      </w:r>
      <w:r w:rsidRPr="00717DB1">
        <w:rPr>
          <w:szCs w:val="24"/>
        </w:rPr>
        <w:t xml:space="preserve"> satisfactorily insured against possible injuries that might arise during the conduct of the clinical trial. </w:t>
      </w:r>
      <w:r w:rsidR="009B6209" w:rsidRPr="00717DB1">
        <w:rPr>
          <w:szCs w:val="24"/>
        </w:rPr>
        <w:t>A</w:t>
      </w:r>
      <w:r w:rsidRPr="00717DB1">
        <w:rPr>
          <w:szCs w:val="24"/>
        </w:rPr>
        <w:t xml:space="preserve"> valid insurance certificate </w:t>
      </w:r>
      <w:r w:rsidR="009B6209" w:rsidRPr="00717DB1">
        <w:rPr>
          <w:szCs w:val="24"/>
        </w:rPr>
        <w:t>covering</w:t>
      </w:r>
      <w:r w:rsidRPr="00717DB1">
        <w:rPr>
          <w:szCs w:val="24"/>
        </w:rPr>
        <w:t xml:space="preserve"> the duration of the study must be provided prior to study initiation. </w:t>
      </w:r>
      <w:r w:rsidR="000049C5" w:rsidRPr="00717DB1">
        <w:rPr>
          <w:szCs w:val="24"/>
        </w:rPr>
        <w:t>The Authority reserves the right</w:t>
      </w:r>
      <w:r w:rsidR="00FE59EF" w:rsidRPr="00717DB1">
        <w:rPr>
          <w:szCs w:val="24"/>
        </w:rPr>
        <w:t xml:space="preserve">, after review and analysis of the design and interventions, </w:t>
      </w:r>
      <w:r w:rsidR="00293814" w:rsidRPr="00717DB1">
        <w:rPr>
          <w:szCs w:val="24"/>
        </w:rPr>
        <w:t xml:space="preserve">to </w:t>
      </w:r>
      <w:r w:rsidR="00FE59EF" w:rsidRPr="00717DB1">
        <w:rPr>
          <w:szCs w:val="24"/>
        </w:rPr>
        <w:t xml:space="preserve">exempt </w:t>
      </w:r>
      <w:r w:rsidR="00293814" w:rsidRPr="00717DB1">
        <w:rPr>
          <w:szCs w:val="24"/>
        </w:rPr>
        <w:t xml:space="preserve">trial </w:t>
      </w:r>
      <w:r w:rsidR="00FE59EF" w:rsidRPr="00717DB1">
        <w:rPr>
          <w:szCs w:val="24"/>
        </w:rPr>
        <w:t xml:space="preserve">participant insurance </w:t>
      </w:r>
      <w:r w:rsidR="00106A60" w:rsidRPr="00717DB1">
        <w:rPr>
          <w:szCs w:val="24"/>
        </w:rPr>
        <w:t>if the</w:t>
      </w:r>
      <w:r w:rsidR="000049C5" w:rsidRPr="00717DB1">
        <w:rPr>
          <w:szCs w:val="24"/>
        </w:rPr>
        <w:t xml:space="preserve"> </w:t>
      </w:r>
      <w:r w:rsidR="0010497F" w:rsidRPr="00717DB1">
        <w:rPr>
          <w:szCs w:val="24"/>
        </w:rPr>
        <w:t>study</w:t>
      </w:r>
      <w:r w:rsidR="000049C5" w:rsidRPr="00717DB1">
        <w:rPr>
          <w:szCs w:val="24"/>
        </w:rPr>
        <w:t xml:space="preserve"> does not </w:t>
      </w:r>
      <w:r w:rsidR="00D47894" w:rsidRPr="00717DB1">
        <w:rPr>
          <w:szCs w:val="24"/>
        </w:rPr>
        <w:t xml:space="preserve">compromise </w:t>
      </w:r>
      <w:r w:rsidR="000049C5" w:rsidRPr="00717DB1">
        <w:rPr>
          <w:szCs w:val="24"/>
        </w:rPr>
        <w:t>the safety of the</w:t>
      </w:r>
      <w:r w:rsidR="00D47894" w:rsidRPr="00717DB1">
        <w:rPr>
          <w:szCs w:val="24"/>
        </w:rPr>
        <w:t xml:space="preserve"> trial</w:t>
      </w:r>
      <w:r w:rsidR="00E3488D" w:rsidRPr="00717DB1">
        <w:rPr>
          <w:szCs w:val="24"/>
        </w:rPr>
        <w:t xml:space="preserve"> participants</w:t>
      </w:r>
      <w:r w:rsidR="00D47894" w:rsidRPr="00717DB1">
        <w:rPr>
          <w:szCs w:val="24"/>
        </w:rPr>
        <w:t>.</w:t>
      </w:r>
    </w:p>
    <w:p w:rsidR="00D47894" w:rsidRPr="00717DB1" w:rsidRDefault="00D47894" w:rsidP="00031375">
      <w:pPr>
        <w:tabs>
          <w:tab w:val="left" w:pos="450"/>
        </w:tabs>
        <w:spacing w:before="12" w:line="276" w:lineRule="auto"/>
        <w:ind w:right="78"/>
        <w:rPr>
          <w:szCs w:val="24"/>
        </w:rPr>
      </w:pPr>
    </w:p>
    <w:p w:rsidR="00223E43" w:rsidRPr="00717DB1" w:rsidRDefault="00223E43" w:rsidP="00031375">
      <w:pPr>
        <w:tabs>
          <w:tab w:val="left" w:pos="450"/>
        </w:tabs>
        <w:spacing w:before="12" w:line="276" w:lineRule="auto"/>
        <w:ind w:right="78"/>
        <w:rPr>
          <w:szCs w:val="24"/>
        </w:rPr>
      </w:pPr>
      <w:r w:rsidRPr="00717DB1">
        <w:rPr>
          <w:szCs w:val="24"/>
        </w:rPr>
        <w:t xml:space="preserve">An insurance certificate shall contain at least the following: </w:t>
      </w:r>
    </w:p>
    <w:p w:rsidR="00ED69A8" w:rsidRPr="00717DB1" w:rsidRDefault="00223E43" w:rsidP="00467A56">
      <w:pPr>
        <w:numPr>
          <w:ilvl w:val="0"/>
          <w:numId w:val="31"/>
        </w:numPr>
        <w:tabs>
          <w:tab w:val="left" w:pos="450"/>
        </w:tabs>
        <w:spacing w:before="12" w:line="276" w:lineRule="auto"/>
        <w:ind w:right="78"/>
        <w:rPr>
          <w:szCs w:val="24"/>
        </w:rPr>
      </w:pPr>
      <w:r w:rsidRPr="00717DB1">
        <w:rPr>
          <w:szCs w:val="24"/>
        </w:rPr>
        <w:t>Insurance company</w:t>
      </w:r>
    </w:p>
    <w:p w:rsidR="00ED69A8" w:rsidRPr="00717DB1" w:rsidRDefault="00223E43" w:rsidP="00467A56">
      <w:pPr>
        <w:numPr>
          <w:ilvl w:val="0"/>
          <w:numId w:val="31"/>
        </w:numPr>
        <w:tabs>
          <w:tab w:val="left" w:pos="450"/>
        </w:tabs>
        <w:spacing w:before="12" w:line="276" w:lineRule="auto"/>
        <w:ind w:right="78"/>
        <w:rPr>
          <w:szCs w:val="24"/>
        </w:rPr>
      </w:pPr>
      <w:r w:rsidRPr="00717DB1">
        <w:rPr>
          <w:szCs w:val="24"/>
        </w:rPr>
        <w:t xml:space="preserve">Policy number  </w:t>
      </w:r>
    </w:p>
    <w:p w:rsidR="00ED69A8" w:rsidRPr="00717DB1" w:rsidRDefault="00223E43" w:rsidP="00467A56">
      <w:pPr>
        <w:numPr>
          <w:ilvl w:val="0"/>
          <w:numId w:val="31"/>
        </w:numPr>
        <w:tabs>
          <w:tab w:val="left" w:pos="450"/>
        </w:tabs>
        <w:spacing w:before="12" w:line="276" w:lineRule="auto"/>
        <w:ind w:right="78"/>
        <w:rPr>
          <w:szCs w:val="24"/>
        </w:rPr>
      </w:pPr>
      <w:r w:rsidRPr="00717DB1">
        <w:rPr>
          <w:szCs w:val="24"/>
        </w:rPr>
        <w:t>Initial Date</w:t>
      </w:r>
    </w:p>
    <w:p w:rsidR="00ED69A8" w:rsidRPr="00717DB1" w:rsidRDefault="00223E43" w:rsidP="00467A56">
      <w:pPr>
        <w:numPr>
          <w:ilvl w:val="0"/>
          <w:numId w:val="31"/>
        </w:numPr>
        <w:tabs>
          <w:tab w:val="left" w:pos="450"/>
        </w:tabs>
        <w:spacing w:before="12" w:line="276" w:lineRule="auto"/>
        <w:ind w:right="78"/>
        <w:rPr>
          <w:szCs w:val="24"/>
        </w:rPr>
      </w:pPr>
      <w:r w:rsidRPr="00717DB1">
        <w:rPr>
          <w:szCs w:val="24"/>
        </w:rPr>
        <w:t xml:space="preserve">Expiry Date </w:t>
      </w:r>
    </w:p>
    <w:p w:rsidR="00ED69A8" w:rsidRPr="00717DB1" w:rsidRDefault="00223E43" w:rsidP="00467A56">
      <w:pPr>
        <w:numPr>
          <w:ilvl w:val="0"/>
          <w:numId w:val="31"/>
        </w:numPr>
        <w:tabs>
          <w:tab w:val="left" w:pos="450"/>
        </w:tabs>
        <w:spacing w:before="12" w:line="276" w:lineRule="auto"/>
        <w:ind w:right="78"/>
        <w:rPr>
          <w:szCs w:val="24"/>
        </w:rPr>
      </w:pPr>
      <w:r w:rsidRPr="00717DB1">
        <w:rPr>
          <w:szCs w:val="24"/>
        </w:rPr>
        <w:t>Insured (Policy Holder/Sponsor)</w:t>
      </w:r>
    </w:p>
    <w:p w:rsidR="00ED69A8" w:rsidRPr="00717DB1" w:rsidRDefault="00223E43" w:rsidP="00467A56">
      <w:pPr>
        <w:numPr>
          <w:ilvl w:val="0"/>
          <w:numId w:val="31"/>
        </w:numPr>
        <w:tabs>
          <w:tab w:val="left" w:pos="450"/>
        </w:tabs>
        <w:spacing w:before="12" w:line="276" w:lineRule="auto"/>
        <w:ind w:right="78"/>
        <w:rPr>
          <w:szCs w:val="24"/>
        </w:rPr>
      </w:pPr>
      <w:r w:rsidRPr="00717DB1">
        <w:rPr>
          <w:szCs w:val="24"/>
        </w:rPr>
        <w:t>Description of activity (purpose of the policy)</w:t>
      </w:r>
    </w:p>
    <w:p w:rsidR="00072E70" w:rsidRPr="00717DB1" w:rsidRDefault="00223E43" w:rsidP="00467A56">
      <w:pPr>
        <w:numPr>
          <w:ilvl w:val="0"/>
          <w:numId w:val="31"/>
        </w:numPr>
        <w:tabs>
          <w:tab w:val="left" w:pos="450"/>
        </w:tabs>
        <w:spacing w:before="12" w:line="276" w:lineRule="auto"/>
        <w:ind w:right="78"/>
        <w:rPr>
          <w:szCs w:val="24"/>
        </w:rPr>
      </w:pPr>
      <w:r w:rsidRPr="00717DB1">
        <w:rPr>
          <w:szCs w:val="24"/>
        </w:rPr>
        <w:t>Information concerning the trial:</w:t>
      </w:r>
      <w:r w:rsidR="00E3488D" w:rsidRPr="00717DB1">
        <w:rPr>
          <w:szCs w:val="24"/>
        </w:rPr>
        <w:t xml:space="preserve"> </w:t>
      </w:r>
      <w:r w:rsidRPr="00717DB1">
        <w:rPr>
          <w:szCs w:val="24"/>
        </w:rPr>
        <w:t xml:space="preserve">Title of insured protocol </w:t>
      </w:r>
      <w:r w:rsidR="00E3488D" w:rsidRPr="00717DB1">
        <w:rPr>
          <w:szCs w:val="24"/>
        </w:rPr>
        <w:t>&amp;</w:t>
      </w:r>
      <w:r w:rsidRPr="00717DB1">
        <w:rPr>
          <w:szCs w:val="24"/>
        </w:rPr>
        <w:t>protocol number (if available)</w:t>
      </w:r>
      <w:r w:rsidR="00E3488D" w:rsidRPr="00717DB1">
        <w:rPr>
          <w:szCs w:val="24"/>
        </w:rPr>
        <w:t>, n</w:t>
      </w:r>
      <w:r w:rsidRPr="00717DB1">
        <w:rPr>
          <w:szCs w:val="24"/>
        </w:rPr>
        <w:t>umber of trial sites</w:t>
      </w:r>
      <w:r w:rsidR="00E3488D" w:rsidRPr="00717DB1">
        <w:rPr>
          <w:szCs w:val="24"/>
        </w:rPr>
        <w:t>, n</w:t>
      </w:r>
      <w:r w:rsidRPr="00717DB1">
        <w:rPr>
          <w:szCs w:val="24"/>
        </w:rPr>
        <w:t>umber of participants (planned number of patients who are expected to take part in the clinical trial</w:t>
      </w:r>
      <w:r w:rsidR="004625BF" w:rsidRPr="00717DB1">
        <w:rPr>
          <w:szCs w:val="24"/>
        </w:rPr>
        <w:t>)</w:t>
      </w:r>
    </w:p>
    <w:p w:rsidR="00223E43" w:rsidRPr="00717DB1" w:rsidRDefault="00223E43" w:rsidP="00467A56">
      <w:pPr>
        <w:numPr>
          <w:ilvl w:val="0"/>
          <w:numId w:val="31"/>
        </w:numPr>
        <w:tabs>
          <w:tab w:val="left" w:pos="450"/>
        </w:tabs>
        <w:spacing w:before="12" w:line="276" w:lineRule="auto"/>
        <w:ind w:right="78"/>
        <w:rPr>
          <w:szCs w:val="24"/>
        </w:rPr>
      </w:pPr>
      <w:r w:rsidRPr="00717DB1">
        <w:rPr>
          <w:szCs w:val="24"/>
        </w:rPr>
        <w:t xml:space="preserve">list </w:t>
      </w:r>
      <w:r w:rsidR="00072E70" w:rsidRPr="00717DB1">
        <w:rPr>
          <w:szCs w:val="24"/>
        </w:rPr>
        <w:t xml:space="preserve">of </w:t>
      </w:r>
      <w:r w:rsidRPr="00717DB1">
        <w:rPr>
          <w:szCs w:val="24"/>
        </w:rPr>
        <w:t xml:space="preserve">all events that are covered by the insurance policy e.g. deaths, permanent and temporary impairment of health conditions, relevant financial consequential losses which are the direct consequence of the trial and which can be traced to the liability of all people operating for the performance of the trial). Exclusions (if provided for that specific protocol, please list all exclusions) </w:t>
      </w:r>
    </w:p>
    <w:p w:rsidR="007C4656" w:rsidRPr="00717DB1" w:rsidRDefault="007C4656" w:rsidP="00031375">
      <w:pPr>
        <w:tabs>
          <w:tab w:val="left" w:pos="450"/>
        </w:tabs>
        <w:spacing w:before="12" w:line="276" w:lineRule="auto"/>
        <w:ind w:right="78"/>
        <w:rPr>
          <w:szCs w:val="24"/>
        </w:rPr>
      </w:pPr>
    </w:p>
    <w:p w:rsidR="00223E43" w:rsidRPr="007C4656" w:rsidRDefault="00F26F9C" w:rsidP="006E7F16">
      <w:pPr>
        <w:pStyle w:val="Heading1"/>
        <w:numPr>
          <w:ilvl w:val="0"/>
          <w:numId w:val="74"/>
        </w:numPr>
      </w:pPr>
      <w:bookmarkStart w:id="151" w:name="_Toc126247869"/>
      <w:r w:rsidRPr="007C4656">
        <w:t>FINANCIAL DECLARATION</w:t>
      </w:r>
      <w:bookmarkEnd w:id="151"/>
      <w:r w:rsidRPr="007C4656">
        <w:t xml:space="preserve"> </w:t>
      </w:r>
    </w:p>
    <w:p w:rsidR="00223E43" w:rsidRPr="00717DB1" w:rsidRDefault="00223E43" w:rsidP="00031375">
      <w:pPr>
        <w:tabs>
          <w:tab w:val="left" w:pos="450"/>
        </w:tabs>
        <w:spacing w:before="12" w:line="276" w:lineRule="auto"/>
        <w:ind w:right="78"/>
        <w:rPr>
          <w:szCs w:val="24"/>
        </w:rPr>
      </w:pPr>
    </w:p>
    <w:p w:rsidR="00836674" w:rsidRDefault="00223E43" w:rsidP="00031375">
      <w:pPr>
        <w:tabs>
          <w:tab w:val="left" w:pos="450"/>
        </w:tabs>
        <w:spacing w:before="12" w:line="276" w:lineRule="auto"/>
        <w:ind w:right="78"/>
        <w:rPr>
          <w:szCs w:val="24"/>
        </w:rPr>
      </w:pPr>
      <w:r w:rsidRPr="00717DB1">
        <w:rPr>
          <w:szCs w:val="24"/>
        </w:rPr>
        <w:t>The financial aspects of the trial should be documented in an agreement between the Sponsor and the Principal Investigator/Contracted Research Organization/Institution.</w:t>
      </w:r>
      <w:r w:rsidR="001F1AC6" w:rsidRPr="00717DB1">
        <w:rPr>
          <w:szCs w:val="24"/>
        </w:rPr>
        <w:t xml:space="preserve"> </w:t>
      </w:r>
      <w:r w:rsidRPr="00717DB1">
        <w:rPr>
          <w:szCs w:val="24"/>
        </w:rPr>
        <w:t>A declaration must be signed by both the Sponsor and the Principal Investigator which states that there are sufficient funds available to complete the study.</w:t>
      </w:r>
    </w:p>
    <w:p w:rsidR="00F26F9C" w:rsidRPr="00717DB1" w:rsidRDefault="00F26F9C" w:rsidP="00031375">
      <w:pPr>
        <w:tabs>
          <w:tab w:val="left" w:pos="450"/>
        </w:tabs>
        <w:spacing w:before="12" w:line="276" w:lineRule="auto"/>
        <w:ind w:right="78"/>
        <w:rPr>
          <w:szCs w:val="24"/>
        </w:rPr>
      </w:pPr>
    </w:p>
    <w:p w:rsidR="007439AB" w:rsidRPr="007C4656" w:rsidRDefault="00F26F9C" w:rsidP="006E7F16">
      <w:pPr>
        <w:pStyle w:val="Heading1"/>
        <w:numPr>
          <w:ilvl w:val="0"/>
          <w:numId w:val="74"/>
        </w:numPr>
      </w:pPr>
      <w:bookmarkStart w:id="152" w:name="_Hlk71361843"/>
      <w:bookmarkStart w:id="153" w:name="_Hlk71526664"/>
      <w:r w:rsidRPr="007C4656">
        <w:t xml:space="preserve"> </w:t>
      </w:r>
      <w:bookmarkStart w:id="154" w:name="_Toc126247870"/>
      <w:r w:rsidRPr="007C4656">
        <w:t>TRANSPARENCY &amp;CONFLICT OF INTEREST MANAGEMENT</w:t>
      </w:r>
      <w:bookmarkEnd w:id="154"/>
    </w:p>
    <w:p w:rsidR="00F26F9C" w:rsidRDefault="00F26F9C" w:rsidP="00031375">
      <w:pPr>
        <w:spacing w:line="276" w:lineRule="auto"/>
        <w:rPr>
          <w:szCs w:val="24"/>
        </w:rPr>
      </w:pPr>
    </w:p>
    <w:p w:rsidR="007439AB" w:rsidRPr="00717DB1" w:rsidRDefault="00B32BB5" w:rsidP="00031375">
      <w:pPr>
        <w:spacing w:line="276" w:lineRule="auto"/>
        <w:rPr>
          <w:szCs w:val="24"/>
        </w:rPr>
      </w:pPr>
      <w:r w:rsidRPr="00717DB1">
        <w:rPr>
          <w:szCs w:val="24"/>
        </w:rPr>
        <w:lastRenderedPageBreak/>
        <w:t xml:space="preserve">The clinical trial oversight activities will be conducted in a transparent manner in accordance with provisions of regulations, guidelines and standards operations procedures for clinical trials. A Clinical Trial Registry (CTR) </w:t>
      </w:r>
      <w:r w:rsidR="00C41AFA" w:rsidRPr="00717DB1">
        <w:rPr>
          <w:szCs w:val="24"/>
        </w:rPr>
        <w:t xml:space="preserve">that </w:t>
      </w:r>
      <w:r w:rsidRPr="00717DB1">
        <w:rPr>
          <w:szCs w:val="24"/>
        </w:rPr>
        <w:t>include</w:t>
      </w:r>
      <w:r w:rsidR="00A87247">
        <w:rPr>
          <w:szCs w:val="24"/>
        </w:rPr>
        <w:t>s</w:t>
      </w:r>
      <w:r w:rsidRPr="00717DB1">
        <w:rPr>
          <w:szCs w:val="24"/>
        </w:rPr>
        <w:t xml:space="preserve"> authorized, ongoing, suspended, terminated and/or completed</w:t>
      </w:r>
      <w:r w:rsidR="00E3575B" w:rsidRPr="00717DB1">
        <w:rPr>
          <w:szCs w:val="24"/>
        </w:rPr>
        <w:t xml:space="preserve"> clinical trials</w:t>
      </w:r>
      <w:r w:rsidRPr="00717DB1">
        <w:rPr>
          <w:szCs w:val="24"/>
        </w:rPr>
        <w:t xml:space="preserve"> will be publicly accessible. The rights of </w:t>
      </w:r>
      <w:r w:rsidR="00E3575B" w:rsidRPr="00717DB1">
        <w:rPr>
          <w:szCs w:val="24"/>
        </w:rPr>
        <w:t>trial</w:t>
      </w:r>
      <w:r w:rsidRPr="00717DB1">
        <w:rPr>
          <w:szCs w:val="24"/>
        </w:rPr>
        <w:t xml:space="preserve"> participant</w:t>
      </w:r>
      <w:r w:rsidR="00A87247">
        <w:rPr>
          <w:szCs w:val="24"/>
        </w:rPr>
        <w:t>s</w:t>
      </w:r>
      <w:r w:rsidRPr="00717DB1">
        <w:rPr>
          <w:szCs w:val="24"/>
        </w:rPr>
        <w:t xml:space="preserve"> in terms of privacy and confidentiality must be protected and maintained</w:t>
      </w:r>
      <w:r w:rsidR="00C74604" w:rsidRPr="00717DB1">
        <w:rPr>
          <w:szCs w:val="24"/>
        </w:rPr>
        <w:t xml:space="preserve"> at all cost.</w:t>
      </w:r>
    </w:p>
    <w:p w:rsidR="00C74604" w:rsidRPr="00717DB1" w:rsidRDefault="00C74604" w:rsidP="00031375">
      <w:pPr>
        <w:spacing w:line="276" w:lineRule="auto"/>
        <w:rPr>
          <w:szCs w:val="24"/>
        </w:rPr>
      </w:pPr>
    </w:p>
    <w:p w:rsidR="00CF5FE5" w:rsidRDefault="008C2382" w:rsidP="00031375">
      <w:pPr>
        <w:tabs>
          <w:tab w:val="left" w:pos="142"/>
        </w:tabs>
        <w:spacing w:line="276" w:lineRule="auto"/>
        <w:rPr>
          <w:szCs w:val="24"/>
        </w:rPr>
      </w:pPr>
      <w:r w:rsidRPr="00717DB1">
        <w:rPr>
          <w:szCs w:val="24"/>
        </w:rPr>
        <w:t>Institutions including organizations sponsored to conduct clinical trials and research ethics committees must have clearly formulated policies regarding conflicts of interest</w:t>
      </w:r>
      <w:r w:rsidR="009B6CDC" w:rsidRPr="00717DB1">
        <w:rPr>
          <w:szCs w:val="24"/>
        </w:rPr>
        <w:t xml:space="preserve"> to ensure </w:t>
      </w:r>
      <w:r w:rsidR="000C52A6" w:rsidRPr="00717DB1">
        <w:rPr>
          <w:szCs w:val="24"/>
        </w:rPr>
        <w:t xml:space="preserve">high </w:t>
      </w:r>
      <w:r w:rsidR="009B6CDC" w:rsidRPr="00717DB1">
        <w:rPr>
          <w:szCs w:val="24"/>
        </w:rPr>
        <w:t>ethical s</w:t>
      </w:r>
      <w:r w:rsidR="000C52A6" w:rsidRPr="00717DB1">
        <w:rPr>
          <w:szCs w:val="24"/>
        </w:rPr>
        <w:t>tandards</w:t>
      </w:r>
      <w:r w:rsidR="0019449D" w:rsidRPr="00717DB1">
        <w:rPr>
          <w:szCs w:val="24"/>
        </w:rPr>
        <w:t xml:space="preserve"> in</w:t>
      </w:r>
      <w:r w:rsidR="000C52A6" w:rsidRPr="00717DB1">
        <w:rPr>
          <w:szCs w:val="24"/>
        </w:rPr>
        <w:t xml:space="preserve"> </w:t>
      </w:r>
      <w:r w:rsidR="0019449D" w:rsidRPr="00717DB1">
        <w:rPr>
          <w:szCs w:val="24"/>
        </w:rPr>
        <w:t>clinical trials</w:t>
      </w:r>
      <w:r w:rsidR="009B6CDC" w:rsidRPr="00717DB1">
        <w:rPr>
          <w:szCs w:val="24"/>
        </w:rPr>
        <w:t>.</w:t>
      </w:r>
      <w:r w:rsidR="000C52A6" w:rsidRPr="00717DB1">
        <w:rPr>
          <w:szCs w:val="24"/>
        </w:rPr>
        <w:t xml:space="preserve"> </w:t>
      </w:r>
      <w:r w:rsidR="00350AA3" w:rsidRPr="00717DB1">
        <w:rPr>
          <w:szCs w:val="24"/>
        </w:rPr>
        <w:t>Any financial compensation received from trial sponsors must be</w:t>
      </w:r>
      <w:r w:rsidR="006B7A63" w:rsidRPr="00717DB1">
        <w:rPr>
          <w:szCs w:val="24"/>
        </w:rPr>
        <w:t xml:space="preserve"> </w:t>
      </w:r>
      <w:r w:rsidR="00350AA3" w:rsidRPr="00717DB1">
        <w:rPr>
          <w:szCs w:val="24"/>
        </w:rPr>
        <w:t>commensurate with the efforts of the</w:t>
      </w:r>
      <w:r w:rsidR="006B7A63" w:rsidRPr="00717DB1">
        <w:rPr>
          <w:szCs w:val="24"/>
        </w:rPr>
        <w:t xml:space="preserve"> </w:t>
      </w:r>
      <w:r w:rsidR="0019449D" w:rsidRPr="00717DB1">
        <w:rPr>
          <w:szCs w:val="24"/>
        </w:rPr>
        <w:t>research team.</w:t>
      </w:r>
      <w:r w:rsidR="00350AA3" w:rsidRPr="00717DB1">
        <w:rPr>
          <w:szCs w:val="24"/>
        </w:rPr>
        <w:t xml:space="preserve"> Financial compensation should be at fair</w:t>
      </w:r>
      <w:r w:rsidR="006B7A63" w:rsidRPr="00717DB1">
        <w:rPr>
          <w:szCs w:val="24"/>
        </w:rPr>
        <w:t xml:space="preserve"> </w:t>
      </w:r>
      <w:r w:rsidR="00350AA3" w:rsidRPr="00717DB1">
        <w:rPr>
          <w:szCs w:val="24"/>
        </w:rPr>
        <w:t xml:space="preserve">market value, and the rate of compensation per </w:t>
      </w:r>
      <w:r w:rsidR="00626070" w:rsidRPr="00717DB1">
        <w:rPr>
          <w:szCs w:val="24"/>
        </w:rPr>
        <w:t xml:space="preserve">trial participant </w:t>
      </w:r>
      <w:r w:rsidR="00350AA3" w:rsidRPr="00717DB1">
        <w:rPr>
          <w:szCs w:val="24"/>
        </w:rPr>
        <w:t xml:space="preserve">should not vary according to the volume of </w:t>
      </w:r>
      <w:r w:rsidR="00626070" w:rsidRPr="00717DB1">
        <w:rPr>
          <w:szCs w:val="24"/>
        </w:rPr>
        <w:t>trial participant</w:t>
      </w:r>
      <w:r w:rsidR="00350AA3" w:rsidRPr="00717DB1">
        <w:rPr>
          <w:szCs w:val="24"/>
        </w:rPr>
        <w:t xml:space="preserve"> enrolled by the </w:t>
      </w:r>
      <w:r w:rsidR="006B0366" w:rsidRPr="00717DB1">
        <w:rPr>
          <w:szCs w:val="24"/>
        </w:rPr>
        <w:t xml:space="preserve">research </w:t>
      </w:r>
      <w:r w:rsidR="00350AA3" w:rsidRPr="00717DB1">
        <w:rPr>
          <w:szCs w:val="24"/>
        </w:rPr>
        <w:t>and should</w:t>
      </w:r>
      <w:r w:rsidR="006B7A63" w:rsidRPr="00717DB1">
        <w:rPr>
          <w:szCs w:val="24"/>
        </w:rPr>
        <w:t xml:space="preserve"> </w:t>
      </w:r>
      <w:r w:rsidR="00350AA3" w:rsidRPr="00717DB1">
        <w:rPr>
          <w:szCs w:val="24"/>
        </w:rPr>
        <w:t>meet other existing legal requirements. Furthermore, it is unethical for</w:t>
      </w:r>
      <w:r w:rsidR="006B7A63" w:rsidRPr="00717DB1">
        <w:rPr>
          <w:szCs w:val="24"/>
        </w:rPr>
        <w:t xml:space="preserve"> </w:t>
      </w:r>
      <w:r w:rsidR="00A87247">
        <w:rPr>
          <w:szCs w:val="24"/>
        </w:rPr>
        <w:t xml:space="preserve">the </w:t>
      </w:r>
      <w:r w:rsidR="006B0366" w:rsidRPr="00717DB1">
        <w:rPr>
          <w:szCs w:val="24"/>
        </w:rPr>
        <w:t>research</w:t>
      </w:r>
      <w:r w:rsidR="00271796" w:rsidRPr="00717DB1">
        <w:rPr>
          <w:szCs w:val="24"/>
        </w:rPr>
        <w:t xml:space="preserve"> team</w:t>
      </w:r>
      <w:r w:rsidR="00350AA3" w:rsidRPr="00717DB1">
        <w:rPr>
          <w:szCs w:val="24"/>
        </w:rPr>
        <w:t xml:space="preserve"> to accept payment solely for</w:t>
      </w:r>
      <w:r w:rsidR="006B7A63" w:rsidRPr="00717DB1">
        <w:rPr>
          <w:szCs w:val="24"/>
        </w:rPr>
        <w:t xml:space="preserve"> </w:t>
      </w:r>
      <w:r w:rsidR="00350AA3" w:rsidRPr="00717DB1">
        <w:rPr>
          <w:szCs w:val="24"/>
        </w:rPr>
        <w:t xml:space="preserve">referring </w:t>
      </w:r>
      <w:r w:rsidR="00CF5FE5" w:rsidRPr="00717DB1">
        <w:rPr>
          <w:szCs w:val="24"/>
        </w:rPr>
        <w:t>participants</w:t>
      </w:r>
      <w:r w:rsidR="00350AA3" w:rsidRPr="00717DB1">
        <w:rPr>
          <w:szCs w:val="24"/>
        </w:rPr>
        <w:t xml:space="preserve"> to </w:t>
      </w:r>
      <w:r w:rsidR="00A87247">
        <w:rPr>
          <w:szCs w:val="24"/>
        </w:rPr>
        <w:t xml:space="preserve">the </w:t>
      </w:r>
      <w:r w:rsidR="00CF5FE5" w:rsidRPr="00717DB1">
        <w:rPr>
          <w:szCs w:val="24"/>
        </w:rPr>
        <w:t>trial</w:t>
      </w:r>
      <w:r w:rsidR="00350AA3" w:rsidRPr="00717DB1">
        <w:rPr>
          <w:szCs w:val="24"/>
        </w:rPr>
        <w:t xml:space="preserve"> </w:t>
      </w:r>
      <w:r w:rsidR="00CF5FE5" w:rsidRPr="00717DB1">
        <w:rPr>
          <w:szCs w:val="24"/>
        </w:rPr>
        <w:t>site. A declaration of any potential conflicts of interest (s) should be provided for all investigators.</w:t>
      </w:r>
    </w:p>
    <w:p w:rsidR="007439AB" w:rsidRPr="007C4656" w:rsidRDefault="007C4656" w:rsidP="007C4656">
      <w:pPr>
        <w:pStyle w:val="Heading1Agency"/>
        <w:numPr>
          <w:ilvl w:val="0"/>
          <w:numId w:val="0"/>
        </w:numPr>
        <w:rPr>
          <w:rFonts w:ascii="Times New Roman" w:hAnsi="Times New Roman" w:cs="Times New Roman"/>
          <w:sz w:val="24"/>
          <w:szCs w:val="24"/>
        </w:rPr>
      </w:pPr>
      <w:bookmarkStart w:id="155" w:name="_Toc126247871"/>
      <w:r w:rsidRPr="007C4656">
        <w:rPr>
          <w:rFonts w:ascii="Times New Roman" w:hAnsi="Times New Roman" w:cs="Times New Roman"/>
          <w:sz w:val="24"/>
          <w:szCs w:val="24"/>
        </w:rPr>
        <w:t xml:space="preserve">17.0 </w:t>
      </w:r>
      <w:r w:rsidR="00F26F9C" w:rsidRPr="007C4656">
        <w:rPr>
          <w:rFonts w:ascii="Times New Roman" w:hAnsi="Times New Roman" w:cs="Times New Roman"/>
          <w:sz w:val="24"/>
          <w:szCs w:val="24"/>
        </w:rPr>
        <w:t>CLINICAL TRIAL CONDUCT IN SPECIAL POPULATION</w:t>
      </w:r>
      <w:bookmarkEnd w:id="155"/>
      <w:r w:rsidR="00F26F9C" w:rsidRPr="007C4656">
        <w:rPr>
          <w:rFonts w:ascii="Times New Roman" w:hAnsi="Times New Roman" w:cs="Times New Roman"/>
          <w:sz w:val="24"/>
          <w:szCs w:val="24"/>
        </w:rPr>
        <w:t xml:space="preserve"> </w:t>
      </w:r>
    </w:p>
    <w:p w:rsidR="008F54BD" w:rsidRPr="00717DB1" w:rsidRDefault="00E300A2" w:rsidP="00031375">
      <w:pPr>
        <w:spacing w:line="276" w:lineRule="auto"/>
        <w:rPr>
          <w:szCs w:val="24"/>
        </w:rPr>
      </w:pPr>
      <w:r w:rsidRPr="00717DB1">
        <w:rPr>
          <w:szCs w:val="24"/>
        </w:rPr>
        <w:t xml:space="preserve">The </w:t>
      </w:r>
      <w:r w:rsidR="00904F5A" w:rsidRPr="00717DB1">
        <w:rPr>
          <w:szCs w:val="24"/>
        </w:rPr>
        <w:t>special</w:t>
      </w:r>
      <w:r w:rsidRPr="00717DB1">
        <w:rPr>
          <w:szCs w:val="24"/>
        </w:rPr>
        <w:t xml:space="preserve"> populations include but not limited to children, pregnant women, prisoners, unconscious, disabled individuals, elderly people, ethnic minorities, </w:t>
      </w:r>
      <w:r w:rsidR="008F54BD" w:rsidRPr="00717DB1">
        <w:rPr>
          <w:szCs w:val="24"/>
        </w:rPr>
        <w:t>patients with incurable diseases, persons in nursing homes, unemployed or impoverished persons, patients in emergency situations, homeless persons, nomads, refugees, minors, and those incapable of giving consent.</w:t>
      </w:r>
    </w:p>
    <w:p w:rsidR="00E300A2" w:rsidRPr="00717DB1" w:rsidRDefault="00E300A2" w:rsidP="00031375">
      <w:pPr>
        <w:spacing w:line="276" w:lineRule="auto"/>
        <w:rPr>
          <w:szCs w:val="24"/>
        </w:rPr>
      </w:pPr>
    </w:p>
    <w:p w:rsidR="00240A4D" w:rsidRPr="00717DB1" w:rsidRDefault="007439AB" w:rsidP="00031375">
      <w:pPr>
        <w:spacing w:line="276" w:lineRule="auto"/>
        <w:rPr>
          <w:szCs w:val="24"/>
        </w:rPr>
      </w:pPr>
      <w:r w:rsidRPr="00717DB1">
        <w:rPr>
          <w:szCs w:val="24"/>
        </w:rPr>
        <w:t xml:space="preserve">The </w:t>
      </w:r>
      <w:r w:rsidR="00E300A2" w:rsidRPr="00717DB1">
        <w:rPr>
          <w:szCs w:val="24"/>
        </w:rPr>
        <w:t>special population</w:t>
      </w:r>
      <w:r w:rsidR="00240A4D" w:rsidRPr="00717DB1">
        <w:rPr>
          <w:szCs w:val="24"/>
        </w:rPr>
        <w:t xml:space="preserve"> whose willingness to volunteer in a clinical trial may be unduly influenced by the expectation, whether justified or not, of benefits associated with participation, or of a retaliatory response from senior members of a hierarchy in case of refusal to participate.</w:t>
      </w:r>
      <w:r w:rsidR="001C3220" w:rsidRPr="00717DB1">
        <w:rPr>
          <w:szCs w:val="24"/>
        </w:rPr>
        <w:t xml:space="preserve"> </w:t>
      </w:r>
      <w:r w:rsidR="00240A4D" w:rsidRPr="00717DB1">
        <w:rPr>
          <w:szCs w:val="24"/>
        </w:rPr>
        <w:t xml:space="preserve">Examples are members of a group with a hierarchical structure, such as medical, pharmacy, dental, and nursing students, subordinate hospital and laboratory personnel, employees of the pharmaceutical industry, members of the armed forces, and persons kept in detention. </w:t>
      </w:r>
    </w:p>
    <w:p w:rsidR="00240A4D" w:rsidRPr="00717DB1" w:rsidRDefault="00240A4D" w:rsidP="00031375">
      <w:pPr>
        <w:spacing w:line="276" w:lineRule="auto"/>
        <w:ind w:left="100" w:right="76"/>
        <w:rPr>
          <w:szCs w:val="24"/>
        </w:rPr>
      </w:pPr>
    </w:p>
    <w:p w:rsidR="00291F92" w:rsidRDefault="00291F92" w:rsidP="00031375">
      <w:pPr>
        <w:spacing w:line="276" w:lineRule="auto"/>
        <w:rPr>
          <w:szCs w:val="24"/>
        </w:rPr>
      </w:pPr>
      <w:r w:rsidRPr="00717DB1">
        <w:rPr>
          <w:szCs w:val="24"/>
        </w:rPr>
        <w:t xml:space="preserve">The </w:t>
      </w:r>
      <w:r w:rsidR="00676682" w:rsidRPr="00717DB1">
        <w:rPr>
          <w:szCs w:val="24"/>
        </w:rPr>
        <w:t>PI or Sponsor shall j</w:t>
      </w:r>
      <w:r w:rsidRPr="00717DB1">
        <w:rPr>
          <w:szCs w:val="24"/>
        </w:rPr>
        <w:t>ustify the involvement</w:t>
      </w:r>
      <w:r w:rsidR="00676682" w:rsidRPr="00717DB1">
        <w:rPr>
          <w:szCs w:val="24"/>
        </w:rPr>
        <w:t xml:space="preserve"> of </w:t>
      </w:r>
      <w:r w:rsidR="00A87247">
        <w:rPr>
          <w:szCs w:val="24"/>
        </w:rPr>
        <w:t xml:space="preserve">the </w:t>
      </w:r>
      <w:r w:rsidR="00676682" w:rsidRPr="00717DB1">
        <w:rPr>
          <w:szCs w:val="24"/>
        </w:rPr>
        <w:t xml:space="preserve">special population and ensure </w:t>
      </w:r>
      <w:r w:rsidRPr="00717DB1">
        <w:rPr>
          <w:szCs w:val="24"/>
        </w:rPr>
        <w:t>appropriate evaluation procedures for ascertaining participants' ability to give informed consent.</w:t>
      </w:r>
      <w:r w:rsidR="00676682" w:rsidRPr="00717DB1">
        <w:rPr>
          <w:szCs w:val="24"/>
        </w:rPr>
        <w:t xml:space="preserve"> </w:t>
      </w:r>
      <w:r w:rsidRPr="00717DB1">
        <w:rPr>
          <w:szCs w:val="24"/>
        </w:rPr>
        <w:t xml:space="preserve">If </w:t>
      </w:r>
      <w:r w:rsidR="00676682" w:rsidRPr="00717DB1">
        <w:rPr>
          <w:szCs w:val="24"/>
        </w:rPr>
        <w:t xml:space="preserve">the trial </w:t>
      </w:r>
      <w:r w:rsidRPr="00717DB1">
        <w:rPr>
          <w:szCs w:val="24"/>
        </w:rPr>
        <w:t xml:space="preserve">participants are deemed unable to understand and to make a choice, then an appropriate </w:t>
      </w:r>
      <w:r w:rsidR="001C3220" w:rsidRPr="00717DB1">
        <w:rPr>
          <w:szCs w:val="24"/>
        </w:rPr>
        <w:t xml:space="preserve">legal representative </w:t>
      </w:r>
      <w:r w:rsidR="00C17F32" w:rsidRPr="00717DB1">
        <w:rPr>
          <w:szCs w:val="24"/>
        </w:rPr>
        <w:t xml:space="preserve">may </w:t>
      </w:r>
      <w:r w:rsidRPr="00717DB1">
        <w:rPr>
          <w:szCs w:val="24"/>
        </w:rPr>
        <w:t>consent on their behalf</w:t>
      </w:r>
      <w:r w:rsidR="00C17F32" w:rsidRPr="00717DB1">
        <w:rPr>
          <w:szCs w:val="24"/>
        </w:rPr>
        <w:t>.</w:t>
      </w:r>
    </w:p>
    <w:p w:rsidR="007439AB" w:rsidRPr="007D6B7F" w:rsidRDefault="007C4656" w:rsidP="007D6B7F">
      <w:pPr>
        <w:pStyle w:val="Heading1Agency"/>
        <w:numPr>
          <w:ilvl w:val="0"/>
          <w:numId w:val="0"/>
        </w:numPr>
        <w:rPr>
          <w:rFonts w:ascii="Times New Roman" w:hAnsi="Times New Roman" w:cs="Times New Roman"/>
          <w:sz w:val="24"/>
          <w:szCs w:val="24"/>
        </w:rPr>
      </w:pPr>
      <w:bookmarkStart w:id="156" w:name="_Toc77163914"/>
      <w:bookmarkStart w:id="157" w:name="_Toc77163989"/>
      <w:bookmarkStart w:id="158" w:name="_Toc77164134"/>
      <w:bookmarkStart w:id="159" w:name="_Toc77235374"/>
      <w:bookmarkStart w:id="160" w:name="_Toc126247872"/>
      <w:bookmarkEnd w:id="156"/>
      <w:bookmarkEnd w:id="157"/>
      <w:bookmarkEnd w:id="158"/>
      <w:bookmarkEnd w:id="159"/>
      <w:r w:rsidRPr="007D6B7F">
        <w:rPr>
          <w:rFonts w:ascii="Times New Roman" w:hAnsi="Times New Roman" w:cs="Times New Roman"/>
          <w:sz w:val="24"/>
          <w:szCs w:val="24"/>
        </w:rPr>
        <w:t xml:space="preserve">18.0 </w:t>
      </w:r>
      <w:r w:rsidR="00F73BFA" w:rsidRPr="007D6B7F">
        <w:rPr>
          <w:rFonts w:ascii="Times New Roman" w:hAnsi="Times New Roman" w:cs="Times New Roman"/>
          <w:sz w:val="24"/>
          <w:szCs w:val="24"/>
        </w:rPr>
        <w:t>MULTI-CENTRE CLINICAL TRIALS</w:t>
      </w:r>
      <w:bookmarkEnd w:id="160"/>
      <w:r w:rsidR="00F73BFA" w:rsidRPr="007D6B7F">
        <w:rPr>
          <w:rFonts w:ascii="Times New Roman" w:hAnsi="Times New Roman" w:cs="Times New Roman"/>
          <w:sz w:val="24"/>
          <w:szCs w:val="24"/>
        </w:rPr>
        <w:t xml:space="preserve"> </w:t>
      </w:r>
    </w:p>
    <w:p w:rsidR="00F73BFA" w:rsidRDefault="00F73BFA" w:rsidP="00031375">
      <w:pPr>
        <w:spacing w:after="5" w:line="276" w:lineRule="auto"/>
        <w:ind w:left="10" w:right="5" w:hanging="10"/>
        <w:rPr>
          <w:rFonts w:eastAsia="Arial"/>
          <w:color w:val="231F20"/>
          <w:szCs w:val="24"/>
          <w:lang w:val="en-US" w:eastAsia="en-US"/>
        </w:rPr>
      </w:pPr>
    </w:p>
    <w:p w:rsidR="00CF47B6" w:rsidRPr="00717DB1" w:rsidRDefault="00CF47B6" w:rsidP="00031375">
      <w:pPr>
        <w:spacing w:after="5" w:line="276" w:lineRule="auto"/>
        <w:ind w:left="10" w:right="5" w:hanging="10"/>
        <w:rPr>
          <w:rFonts w:eastAsia="Arial"/>
          <w:color w:val="231F20"/>
          <w:szCs w:val="24"/>
          <w:lang w:val="en-US" w:eastAsia="en-US"/>
        </w:rPr>
      </w:pPr>
      <w:r w:rsidRPr="00717DB1">
        <w:rPr>
          <w:rFonts w:eastAsia="Arial"/>
          <w:color w:val="231F20"/>
          <w:szCs w:val="24"/>
          <w:lang w:val="en-US" w:eastAsia="en-US"/>
        </w:rPr>
        <w:t>A multi-Centre clinical trial shall be conducted by several investigators in several sites in accordance with a single trial protocol. Trial sites may be located in one or several countries:</w:t>
      </w:r>
    </w:p>
    <w:p w:rsidR="00CF47B6" w:rsidRPr="00717DB1" w:rsidRDefault="00CF47B6" w:rsidP="00467A56">
      <w:pPr>
        <w:numPr>
          <w:ilvl w:val="0"/>
          <w:numId w:val="32"/>
        </w:numPr>
        <w:spacing w:after="5" w:line="276" w:lineRule="auto"/>
        <w:ind w:right="5"/>
        <w:rPr>
          <w:rFonts w:eastAsia="Arial"/>
          <w:color w:val="231F20"/>
          <w:szCs w:val="24"/>
          <w:lang w:val="en-US" w:eastAsia="en-US"/>
        </w:rPr>
      </w:pPr>
      <w:r w:rsidRPr="00717DB1">
        <w:rPr>
          <w:rFonts w:eastAsia="Arial"/>
          <w:color w:val="231F20"/>
          <w:szCs w:val="24"/>
          <w:lang w:val="en-US" w:eastAsia="en-US"/>
        </w:rPr>
        <w:t>If a multi-</w:t>
      </w:r>
      <w:r w:rsidR="007F1E02" w:rsidRPr="00717DB1">
        <w:rPr>
          <w:rFonts w:eastAsia="Arial"/>
          <w:color w:val="231F20"/>
          <w:szCs w:val="24"/>
          <w:lang w:val="en-US" w:eastAsia="en-US"/>
        </w:rPr>
        <w:t>c</w:t>
      </w:r>
      <w:r w:rsidRPr="00717DB1">
        <w:rPr>
          <w:rFonts w:eastAsia="Arial"/>
          <w:color w:val="231F20"/>
          <w:szCs w:val="24"/>
          <w:lang w:val="en-US" w:eastAsia="en-US"/>
        </w:rPr>
        <w:t xml:space="preserve">entre clinical trial is being conducted and all research centres are located in Rwanda, the </w:t>
      </w:r>
      <w:r w:rsidR="00B864DF">
        <w:rPr>
          <w:rFonts w:eastAsia="Arial"/>
          <w:color w:val="231F20"/>
          <w:szCs w:val="24"/>
          <w:lang w:val="en-US" w:eastAsia="en-US"/>
        </w:rPr>
        <w:t>RNEC</w:t>
      </w:r>
      <w:r w:rsidR="00CF0B11" w:rsidRPr="00717DB1">
        <w:rPr>
          <w:rFonts w:eastAsia="Arial"/>
          <w:color w:val="231F20"/>
          <w:szCs w:val="24"/>
          <w:lang w:val="en-US" w:eastAsia="en-US"/>
        </w:rPr>
        <w:t xml:space="preserve"> </w:t>
      </w:r>
      <w:r w:rsidRPr="00717DB1">
        <w:rPr>
          <w:rFonts w:eastAsia="Arial"/>
          <w:color w:val="231F20"/>
          <w:szCs w:val="24"/>
          <w:lang w:val="en-US" w:eastAsia="en-US"/>
        </w:rPr>
        <w:t>shall issue a single opinion regarding such clinical trial</w:t>
      </w:r>
      <w:r w:rsidR="00A87247">
        <w:rPr>
          <w:rFonts w:eastAsia="Arial"/>
          <w:color w:val="231F20"/>
          <w:szCs w:val="24"/>
          <w:lang w:val="en-US" w:eastAsia="en-US"/>
        </w:rPr>
        <w:t>s</w:t>
      </w:r>
      <w:r w:rsidRPr="00717DB1">
        <w:rPr>
          <w:rFonts w:eastAsia="Arial"/>
          <w:color w:val="231F20"/>
          <w:szCs w:val="24"/>
          <w:lang w:val="en-US" w:eastAsia="en-US"/>
        </w:rPr>
        <w:t xml:space="preserve">. </w:t>
      </w:r>
    </w:p>
    <w:p w:rsidR="00CF47B6" w:rsidRPr="008E4858" w:rsidRDefault="00CF47B6" w:rsidP="00467A56">
      <w:pPr>
        <w:numPr>
          <w:ilvl w:val="0"/>
          <w:numId w:val="32"/>
        </w:numPr>
        <w:spacing w:after="5" w:line="276" w:lineRule="auto"/>
        <w:ind w:right="5"/>
        <w:rPr>
          <w:rFonts w:eastAsia="Arial"/>
          <w:color w:val="231F20"/>
          <w:szCs w:val="24"/>
          <w:lang w:val="en-US" w:eastAsia="en-US"/>
        </w:rPr>
      </w:pPr>
      <w:r w:rsidRPr="008E4858">
        <w:rPr>
          <w:rFonts w:eastAsia="Arial"/>
          <w:color w:val="231F20"/>
          <w:szCs w:val="24"/>
          <w:lang w:val="en-US" w:eastAsia="en-US"/>
        </w:rPr>
        <w:t xml:space="preserve">If a multi-centre clinical trial is conducted in more than one country simultaneously, the </w:t>
      </w:r>
      <w:r w:rsidR="00B864DF" w:rsidRPr="008E4858">
        <w:rPr>
          <w:rFonts w:eastAsia="Arial"/>
          <w:color w:val="231F20"/>
          <w:szCs w:val="24"/>
          <w:lang w:val="en-US" w:eastAsia="en-US"/>
        </w:rPr>
        <w:t>RNEC and Authority</w:t>
      </w:r>
      <w:r w:rsidRPr="008E4858">
        <w:rPr>
          <w:rFonts w:eastAsia="Arial"/>
          <w:color w:val="231F20"/>
          <w:szCs w:val="24"/>
          <w:lang w:val="en-US" w:eastAsia="en-US"/>
        </w:rPr>
        <w:t xml:space="preserve"> shall provide a single opinion regarding the clinical trial site (s) in Rwanda</w:t>
      </w:r>
    </w:p>
    <w:p w:rsidR="00CF47B6" w:rsidRDefault="00CF47B6" w:rsidP="00467A56">
      <w:pPr>
        <w:numPr>
          <w:ilvl w:val="0"/>
          <w:numId w:val="32"/>
        </w:numPr>
        <w:spacing w:after="5" w:line="276" w:lineRule="auto"/>
        <w:ind w:right="5"/>
        <w:rPr>
          <w:rFonts w:eastAsia="Arial"/>
          <w:color w:val="231F20"/>
          <w:szCs w:val="24"/>
          <w:lang w:val="en-US" w:eastAsia="en-US"/>
        </w:rPr>
      </w:pPr>
      <w:r w:rsidRPr="00717DB1">
        <w:rPr>
          <w:rFonts w:eastAsia="Arial"/>
          <w:color w:val="231F20"/>
          <w:szCs w:val="24"/>
          <w:lang w:val="en-US" w:eastAsia="en-US"/>
        </w:rPr>
        <w:lastRenderedPageBreak/>
        <w:t>If a multi-centre clinical trial is conducted and all research centres are located in Rwanda, the Authority shall take a single decision regarding such clinical trial</w:t>
      </w:r>
      <w:r w:rsidR="00A87247">
        <w:rPr>
          <w:rFonts w:eastAsia="Arial"/>
          <w:color w:val="231F20"/>
          <w:szCs w:val="24"/>
          <w:lang w:val="en-US" w:eastAsia="en-US"/>
        </w:rPr>
        <w:t>s</w:t>
      </w:r>
      <w:r w:rsidRPr="00717DB1">
        <w:rPr>
          <w:rFonts w:eastAsia="Arial"/>
          <w:color w:val="231F20"/>
          <w:szCs w:val="24"/>
          <w:lang w:val="en-US" w:eastAsia="en-US"/>
        </w:rPr>
        <w:t>.</w:t>
      </w:r>
    </w:p>
    <w:p w:rsidR="00B864DF" w:rsidRPr="00717DB1" w:rsidRDefault="00B864DF" w:rsidP="00B864DF">
      <w:pPr>
        <w:spacing w:after="5" w:line="276" w:lineRule="auto"/>
        <w:ind w:right="5"/>
        <w:rPr>
          <w:rFonts w:eastAsia="Arial"/>
          <w:color w:val="231F20"/>
          <w:szCs w:val="24"/>
          <w:lang w:val="en-US" w:eastAsia="en-US"/>
        </w:rPr>
      </w:pPr>
    </w:p>
    <w:p w:rsidR="00B864DF" w:rsidRPr="00717DB1" w:rsidRDefault="00B864DF" w:rsidP="00B864DF">
      <w:pPr>
        <w:spacing w:after="5" w:line="276" w:lineRule="auto"/>
        <w:ind w:left="10" w:right="5" w:hanging="10"/>
        <w:rPr>
          <w:rFonts w:eastAsia="Arial"/>
          <w:color w:val="231F20"/>
          <w:szCs w:val="24"/>
          <w:lang w:val="en-US" w:eastAsia="en-US"/>
        </w:rPr>
      </w:pPr>
      <w:r w:rsidRPr="00717DB1">
        <w:rPr>
          <w:rFonts w:eastAsia="Arial"/>
          <w:color w:val="231F20"/>
          <w:szCs w:val="24"/>
          <w:lang w:val="en-US" w:eastAsia="en-US"/>
        </w:rPr>
        <w:t>The multi</w:t>
      </w:r>
      <w:r>
        <w:rPr>
          <w:rFonts w:eastAsia="Arial"/>
          <w:color w:val="231F20"/>
          <w:szCs w:val="24"/>
          <w:lang w:val="en-US" w:eastAsia="en-US"/>
        </w:rPr>
        <w:t>center</w:t>
      </w:r>
      <w:r w:rsidRPr="00717DB1">
        <w:rPr>
          <w:rFonts w:eastAsia="Arial"/>
          <w:color w:val="231F20"/>
          <w:szCs w:val="24"/>
          <w:lang w:val="en-US" w:eastAsia="en-US"/>
        </w:rPr>
        <w:t xml:space="preserve"> trials conducted in Rwanda shall comply with applicable laws, regulations, guidelines governing clinical trial conduct and other relevant documents such as standard treatment guidelines used in Rwanda.</w:t>
      </w:r>
    </w:p>
    <w:p w:rsidR="00B51D85" w:rsidRDefault="00B51D85" w:rsidP="00031375">
      <w:pPr>
        <w:spacing w:after="5" w:line="276" w:lineRule="auto"/>
        <w:ind w:left="10" w:right="5" w:hanging="10"/>
        <w:rPr>
          <w:rFonts w:eastAsia="Arial"/>
          <w:color w:val="231F20"/>
          <w:szCs w:val="24"/>
          <w:lang w:val="en-US" w:eastAsia="en-US"/>
        </w:rPr>
      </w:pPr>
    </w:p>
    <w:p w:rsidR="007439AB" w:rsidRPr="00717DB1" w:rsidRDefault="00F546F8" w:rsidP="00031375">
      <w:pPr>
        <w:spacing w:after="5" w:line="276" w:lineRule="auto"/>
        <w:ind w:left="10" w:right="5" w:hanging="10"/>
        <w:rPr>
          <w:rFonts w:eastAsia="Arial"/>
          <w:color w:val="231F20"/>
          <w:szCs w:val="24"/>
          <w:lang w:val="en-US" w:eastAsia="en-US"/>
        </w:rPr>
      </w:pPr>
      <w:r w:rsidRPr="00717DB1">
        <w:rPr>
          <w:rFonts w:eastAsia="Arial"/>
          <w:color w:val="231F20"/>
          <w:szCs w:val="24"/>
          <w:lang w:val="en-US" w:eastAsia="en-US"/>
        </w:rPr>
        <w:t xml:space="preserve">The </w:t>
      </w:r>
      <w:r w:rsidR="00B864DF">
        <w:rPr>
          <w:rFonts w:eastAsia="Arial"/>
          <w:color w:val="231F20"/>
          <w:szCs w:val="24"/>
          <w:lang w:val="en-US" w:eastAsia="en-US"/>
        </w:rPr>
        <w:t>multicenter</w:t>
      </w:r>
      <w:r w:rsidR="007439AB" w:rsidRPr="00717DB1">
        <w:rPr>
          <w:rFonts w:eastAsia="Arial"/>
          <w:color w:val="231F20"/>
          <w:szCs w:val="24"/>
          <w:lang w:val="en-US" w:eastAsia="en-US"/>
        </w:rPr>
        <w:t xml:space="preserve"> </w:t>
      </w:r>
      <w:r w:rsidR="00257EFD" w:rsidRPr="00717DB1">
        <w:rPr>
          <w:rFonts w:eastAsia="Arial"/>
          <w:color w:val="231F20"/>
          <w:szCs w:val="24"/>
          <w:lang w:val="en-US" w:eastAsia="en-US"/>
        </w:rPr>
        <w:t>trials</w:t>
      </w:r>
      <w:r w:rsidR="007439AB" w:rsidRPr="00717DB1">
        <w:rPr>
          <w:rFonts w:eastAsia="Arial"/>
          <w:color w:val="231F20"/>
          <w:szCs w:val="24"/>
          <w:lang w:val="en-US" w:eastAsia="en-US"/>
        </w:rPr>
        <w:t xml:space="preserve"> </w:t>
      </w:r>
      <w:r w:rsidR="00B864DF">
        <w:rPr>
          <w:rFonts w:eastAsia="Arial"/>
          <w:color w:val="231F20"/>
          <w:szCs w:val="24"/>
          <w:lang w:val="en-US" w:eastAsia="en-US"/>
        </w:rPr>
        <w:t xml:space="preserve">implementing the same protocol </w:t>
      </w:r>
      <w:r w:rsidR="008E4858">
        <w:rPr>
          <w:rFonts w:eastAsia="Arial"/>
          <w:color w:val="231F20"/>
          <w:szCs w:val="24"/>
          <w:lang w:val="en-US" w:eastAsia="en-US"/>
        </w:rPr>
        <w:t>i</w:t>
      </w:r>
      <w:r w:rsidR="00257EFD" w:rsidRPr="00717DB1">
        <w:rPr>
          <w:rFonts w:eastAsia="Arial"/>
          <w:color w:val="231F20"/>
          <w:szCs w:val="24"/>
          <w:lang w:val="en-US" w:eastAsia="en-US"/>
        </w:rPr>
        <w:t xml:space="preserve">n </w:t>
      </w:r>
      <w:r w:rsidR="00B864DF">
        <w:rPr>
          <w:rFonts w:eastAsia="Arial"/>
          <w:color w:val="231F20"/>
          <w:szCs w:val="24"/>
          <w:lang w:val="en-US" w:eastAsia="en-US"/>
        </w:rPr>
        <w:t xml:space="preserve">other countries including </w:t>
      </w:r>
      <w:r w:rsidR="00257EFD" w:rsidRPr="00717DB1">
        <w:rPr>
          <w:rFonts w:eastAsia="Arial"/>
          <w:color w:val="231F20"/>
          <w:szCs w:val="24"/>
          <w:lang w:val="en-US" w:eastAsia="en-US"/>
        </w:rPr>
        <w:t>Rwanda</w:t>
      </w:r>
      <w:r w:rsidR="000A019C" w:rsidRPr="00717DB1">
        <w:rPr>
          <w:rFonts w:eastAsia="Arial"/>
          <w:color w:val="231F20"/>
          <w:szCs w:val="24"/>
          <w:lang w:val="en-US" w:eastAsia="en-US"/>
        </w:rPr>
        <w:t xml:space="preserve"> </w:t>
      </w:r>
      <w:r w:rsidR="00176B7C" w:rsidRPr="00717DB1">
        <w:rPr>
          <w:rFonts w:eastAsia="Arial"/>
          <w:color w:val="231F20"/>
          <w:szCs w:val="24"/>
          <w:lang w:val="en-US" w:eastAsia="en-US"/>
        </w:rPr>
        <w:t xml:space="preserve">shall comply with applicable laws, regulations, guidelines governing clinical trial </w:t>
      </w:r>
      <w:r w:rsidR="00B864DF">
        <w:rPr>
          <w:rFonts w:eastAsia="Arial"/>
          <w:color w:val="231F20"/>
          <w:szCs w:val="24"/>
          <w:lang w:val="en-US" w:eastAsia="en-US"/>
        </w:rPr>
        <w:t>in respective countries; however, the Authority may rely on report and decision</w:t>
      </w:r>
      <w:r w:rsidR="008E4858">
        <w:rPr>
          <w:rFonts w:eastAsia="Arial"/>
          <w:color w:val="231F20"/>
          <w:szCs w:val="24"/>
          <w:lang w:val="en-US" w:eastAsia="en-US"/>
        </w:rPr>
        <w:t xml:space="preserve"> from sister regulatory bodies that shall be submitted by the sponsor.</w:t>
      </w:r>
    </w:p>
    <w:p w:rsidR="007A20A0" w:rsidRPr="00717DB1" w:rsidRDefault="007A20A0" w:rsidP="00031375">
      <w:pPr>
        <w:spacing w:after="5" w:line="276" w:lineRule="auto"/>
        <w:ind w:left="10" w:right="5" w:hanging="10"/>
        <w:rPr>
          <w:rFonts w:eastAsia="Arial"/>
          <w:color w:val="231F20"/>
          <w:szCs w:val="24"/>
          <w:lang w:val="en-US" w:eastAsia="en-US"/>
        </w:rPr>
      </w:pPr>
    </w:p>
    <w:p w:rsidR="00310440" w:rsidRPr="007D6B7F" w:rsidRDefault="007D6B7F" w:rsidP="007D6B7F">
      <w:pPr>
        <w:pStyle w:val="Heading1Agency"/>
        <w:numPr>
          <w:ilvl w:val="0"/>
          <w:numId w:val="0"/>
        </w:numPr>
        <w:rPr>
          <w:rFonts w:ascii="Times New Roman" w:hAnsi="Times New Roman" w:cs="Times New Roman"/>
          <w:sz w:val="24"/>
          <w:szCs w:val="24"/>
        </w:rPr>
      </w:pPr>
      <w:bookmarkStart w:id="161" w:name="_Toc71561776"/>
      <w:bookmarkStart w:id="162" w:name="_Toc126247873"/>
      <w:bookmarkEnd w:id="29"/>
      <w:bookmarkEnd w:id="30"/>
      <w:bookmarkEnd w:id="31"/>
      <w:bookmarkEnd w:id="152"/>
      <w:bookmarkEnd w:id="153"/>
      <w:r>
        <w:rPr>
          <w:rFonts w:ascii="Times New Roman" w:hAnsi="Times New Roman" w:cs="Times New Roman"/>
          <w:sz w:val="24"/>
          <w:szCs w:val="24"/>
        </w:rPr>
        <w:t xml:space="preserve">19.0 </w:t>
      </w:r>
      <w:r w:rsidR="00F73BFA" w:rsidRPr="007D6B7F">
        <w:rPr>
          <w:rFonts w:ascii="Times New Roman" w:hAnsi="Times New Roman" w:cs="Times New Roman"/>
          <w:sz w:val="24"/>
          <w:szCs w:val="24"/>
        </w:rPr>
        <w:t>SANCTION AND PENALTIES</w:t>
      </w:r>
      <w:bookmarkEnd w:id="161"/>
      <w:bookmarkEnd w:id="162"/>
    </w:p>
    <w:p w:rsidR="00E1566C" w:rsidRDefault="00E1566C" w:rsidP="00031375">
      <w:pPr>
        <w:spacing w:line="276" w:lineRule="auto"/>
        <w:rPr>
          <w:szCs w:val="24"/>
          <w:lang w:val="en-US" w:eastAsia="en-US"/>
        </w:rPr>
      </w:pPr>
    </w:p>
    <w:p w:rsidR="00310440" w:rsidRPr="00717DB1" w:rsidRDefault="00806D22" w:rsidP="00031375">
      <w:pPr>
        <w:spacing w:line="276" w:lineRule="auto"/>
        <w:rPr>
          <w:szCs w:val="24"/>
          <w:lang w:val="en-US" w:eastAsia="en-US"/>
        </w:rPr>
      </w:pPr>
      <w:r w:rsidRPr="00717DB1">
        <w:rPr>
          <w:szCs w:val="24"/>
          <w:lang w:val="en-US" w:eastAsia="en-US"/>
        </w:rPr>
        <w:t>Any person</w:t>
      </w:r>
      <w:r w:rsidR="00310440" w:rsidRPr="00717DB1">
        <w:rPr>
          <w:szCs w:val="24"/>
          <w:lang w:val="en-US" w:eastAsia="en-US"/>
        </w:rPr>
        <w:t xml:space="preserve"> who contravenes these </w:t>
      </w:r>
      <w:r w:rsidR="00471BF7">
        <w:rPr>
          <w:szCs w:val="24"/>
          <w:lang w:val="en-US" w:eastAsia="en-US"/>
        </w:rPr>
        <w:t xml:space="preserve">sections of these </w:t>
      </w:r>
      <w:r w:rsidR="00310440" w:rsidRPr="00717DB1">
        <w:rPr>
          <w:szCs w:val="24"/>
          <w:lang w:val="en-US" w:eastAsia="en-US"/>
        </w:rPr>
        <w:t>Guidelines is liable to regulatory sanctions</w:t>
      </w:r>
      <w:r w:rsidR="00E03046" w:rsidRPr="00717DB1">
        <w:rPr>
          <w:szCs w:val="24"/>
          <w:lang w:val="en-US" w:eastAsia="en-US"/>
        </w:rPr>
        <w:t xml:space="preserve"> and </w:t>
      </w:r>
      <w:r w:rsidR="00471BF7" w:rsidRPr="00717DB1">
        <w:rPr>
          <w:szCs w:val="24"/>
          <w:lang w:val="en-US" w:eastAsia="en-US"/>
        </w:rPr>
        <w:t>penalties, which</w:t>
      </w:r>
      <w:r w:rsidR="00310440" w:rsidRPr="00717DB1">
        <w:rPr>
          <w:szCs w:val="24"/>
          <w:lang w:val="en-US" w:eastAsia="en-US"/>
        </w:rPr>
        <w:t xml:space="preserve"> shall be imposed by the </w:t>
      </w:r>
      <w:r w:rsidR="0000004C" w:rsidRPr="00717DB1">
        <w:rPr>
          <w:szCs w:val="24"/>
          <w:lang w:val="en-US" w:eastAsia="en-US"/>
        </w:rPr>
        <w:t>Authority.</w:t>
      </w:r>
      <w:r w:rsidR="00310440" w:rsidRPr="00717DB1">
        <w:rPr>
          <w:szCs w:val="24"/>
          <w:lang w:val="en-US" w:eastAsia="en-US"/>
        </w:rPr>
        <w:t xml:space="preserve"> These sanctions may include but not limited to any of the </w:t>
      </w:r>
      <w:r w:rsidR="00054643" w:rsidRPr="00717DB1">
        <w:rPr>
          <w:szCs w:val="24"/>
          <w:lang w:val="en-US" w:eastAsia="en-US"/>
        </w:rPr>
        <w:t>under listed</w:t>
      </w:r>
      <w:r w:rsidR="00310440" w:rsidRPr="00717DB1">
        <w:rPr>
          <w:szCs w:val="24"/>
          <w:lang w:val="en-US" w:eastAsia="en-US"/>
        </w:rPr>
        <w:t xml:space="preserve">, Suspension of an on-going clinical trial, </w:t>
      </w:r>
      <w:r w:rsidR="0000004C" w:rsidRPr="00717DB1">
        <w:rPr>
          <w:szCs w:val="24"/>
          <w:lang w:val="en-US" w:eastAsia="en-US"/>
        </w:rPr>
        <w:t xml:space="preserve">Revocation of a clinical trial </w:t>
      </w:r>
      <w:r w:rsidRPr="00717DB1">
        <w:rPr>
          <w:szCs w:val="24"/>
          <w:lang w:val="en-US" w:eastAsia="en-US"/>
        </w:rPr>
        <w:t>approval issued</w:t>
      </w:r>
      <w:r w:rsidR="0000004C" w:rsidRPr="00717DB1">
        <w:rPr>
          <w:szCs w:val="24"/>
          <w:lang w:val="en-US" w:eastAsia="en-US"/>
        </w:rPr>
        <w:t xml:space="preserve"> (stopping of a trial</w:t>
      </w:r>
      <w:r w:rsidR="00310440" w:rsidRPr="00717DB1">
        <w:rPr>
          <w:szCs w:val="24"/>
          <w:lang w:val="en-US" w:eastAsia="en-US"/>
        </w:rPr>
        <w:t>/</w:t>
      </w:r>
      <w:r w:rsidR="0000004C" w:rsidRPr="00717DB1">
        <w:rPr>
          <w:szCs w:val="24"/>
          <w:lang w:val="en-US" w:eastAsia="en-US"/>
        </w:rPr>
        <w:t>recall of all</w:t>
      </w:r>
      <w:r w:rsidR="00310440" w:rsidRPr="00717DB1">
        <w:rPr>
          <w:szCs w:val="24"/>
          <w:lang w:val="en-US" w:eastAsia="en-US"/>
        </w:rPr>
        <w:t xml:space="preserve"> investigational products)</w:t>
      </w:r>
      <w:r w:rsidR="0000004C" w:rsidRPr="00717DB1">
        <w:rPr>
          <w:szCs w:val="24"/>
          <w:lang w:val="en-US" w:eastAsia="en-US"/>
        </w:rPr>
        <w:t xml:space="preserve">. </w:t>
      </w:r>
    </w:p>
    <w:p w:rsidR="00F562D7" w:rsidRDefault="00F562D7" w:rsidP="00031375">
      <w:pPr>
        <w:spacing w:line="276" w:lineRule="auto"/>
        <w:rPr>
          <w:szCs w:val="24"/>
        </w:rPr>
      </w:pPr>
      <w:bookmarkStart w:id="163" w:name="_Hlk71527191"/>
      <w:bookmarkStart w:id="164" w:name="_Hlk71527980"/>
    </w:p>
    <w:p w:rsidR="00F562D7" w:rsidRPr="007D6B7F" w:rsidRDefault="00F562D7" w:rsidP="00467A56">
      <w:pPr>
        <w:pStyle w:val="Heading1Agency"/>
        <w:numPr>
          <w:ilvl w:val="0"/>
          <w:numId w:val="62"/>
        </w:numPr>
        <w:rPr>
          <w:rFonts w:ascii="Times New Roman" w:hAnsi="Times New Roman" w:cs="Times New Roman"/>
          <w:sz w:val="24"/>
          <w:szCs w:val="24"/>
        </w:rPr>
      </w:pPr>
      <w:bookmarkStart w:id="165" w:name="_Toc38136940"/>
      <w:bookmarkStart w:id="166" w:name="_Toc74663977"/>
      <w:bookmarkStart w:id="167" w:name="_Toc126247874"/>
      <w:r w:rsidRPr="007D6B7F">
        <w:rPr>
          <w:rFonts w:ascii="Times New Roman" w:hAnsi="Times New Roman" w:cs="Times New Roman"/>
          <w:sz w:val="24"/>
          <w:szCs w:val="24"/>
        </w:rPr>
        <w:t>ENDORSEMENT OF THE GUIDELINES</w:t>
      </w:r>
      <w:bookmarkEnd w:id="165"/>
      <w:bookmarkEnd w:id="166"/>
      <w:bookmarkEnd w:id="167"/>
      <w:r w:rsidRPr="007D6B7F">
        <w:rPr>
          <w:rFonts w:ascii="Times New Roman" w:hAnsi="Times New Roman" w:cs="Times New Roman"/>
          <w:sz w:val="24"/>
          <w:szCs w:val="24"/>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911"/>
        <w:gridCol w:w="3210"/>
        <w:gridCol w:w="2693"/>
      </w:tblGrid>
      <w:tr w:rsidR="00F562D7" w:rsidRPr="00EC704E" w:rsidTr="00471BF7">
        <w:tc>
          <w:tcPr>
            <w:tcW w:w="1217" w:type="dxa"/>
            <w:shd w:val="clear" w:color="auto" w:fill="auto"/>
          </w:tcPr>
          <w:p w:rsidR="00F562D7" w:rsidRPr="00EC704E" w:rsidRDefault="00F562D7" w:rsidP="00592412">
            <w:pPr>
              <w:rPr>
                <w:b/>
                <w:szCs w:val="24"/>
              </w:rPr>
            </w:pPr>
          </w:p>
        </w:tc>
        <w:tc>
          <w:tcPr>
            <w:tcW w:w="2911" w:type="dxa"/>
            <w:shd w:val="clear" w:color="auto" w:fill="auto"/>
          </w:tcPr>
          <w:p w:rsidR="00F562D7" w:rsidRPr="00EC704E" w:rsidRDefault="00F562D7" w:rsidP="00592412">
            <w:pPr>
              <w:rPr>
                <w:b/>
                <w:szCs w:val="24"/>
              </w:rPr>
            </w:pPr>
            <w:r w:rsidRPr="00EC704E">
              <w:rPr>
                <w:b/>
                <w:szCs w:val="24"/>
              </w:rPr>
              <w:t xml:space="preserve">Author </w:t>
            </w:r>
          </w:p>
        </w:tc>
        <w:tc>
          <w:tcPr>
            <w:tcW w:w="3210" w:type="dxa"/>
            <w:shd w:val="clear" w:color="auto" w:fill="auto"/>
          </w:tcPr>
          <w:p w:rsidR="00F562D7" w:rsidRPr="00EC704E" w:rsidRDefault="00F562D7" w:rsidP="00592412">
            <w:pPr>
              <w:rPr>
                <w:b/>
                <w:szCs w:val="24"/>
              </w:rPr>
            </w:pPr>
            <w:r w:rsidRPr="00EC704E">
              <w:rPr>
                <w:b/>
                <w:szCs w:val="24"/>
              </w:rPr>
              <w:t xml:space="preserve">Authorized by </w:t>
            </w:r>
          </w:p>
        </w:tc>
        <w:tc>
          <w:tcPr>
            <w:tcW w:w="2693" w:type="dxa"/>
            <w:shd w:val="clear" w:color="auto" w:fill="auto"/>
          </w:tcPr>
          <w:p w:rsidR="00F562D7" w:rsidRPr="00EC704E" w:rsidRDefault="00F562D7" w:rsidP="00592412">
            <w:pPr>
              <w:rPr>
                <w:b/>
                <w:szCs w:val="24"/>
              </w:rPr>
            </w:pPr>
            <w:r w:rsidRPr="00EC704E">
              <w:rPr>
                <w:b/>
                <w:szCs w:val="24"/>
              </w:rPr>
              <w:t xml:space="preserve">Approved by </w:t>
            </w:r>
          </w:p>
        </w:tc>
      </w:tr>
      <w:tr w:rsidR="00F562D7" w:rsidRPr="00EC704E" w:rsidTr="00471BF7">
        <w:tc>
          <w:tcPr>
            <w:tcW w:w="1217" w:type="dxa"/>
            <w:shd w:val="clear" w:color="auto" w:fill="auto"/>
          </w:tcPr>
          <w:p w:rsidR="00F562D7" w:rsidRPr="00EC704E" w:rsidRDefault="00F562D7" w:rsidP="00592412">
            <w:pPr>
              <w:rPr>
                <w:b/>
                <w:szCs w:val="24"/>
              </w:rPr>
            </w:pPr>
          </w:p>
          <w:p w:rsidR="00F562D7" w:rsidRPr="00EC704E" w:rsidRDefault="00F562D7" w:rsidP="00592412">
            <w:pPr>
              <w:rPr>
                <w:b/>
                <w:szCs w:val="24"/>
              </w:rPr>
            </w:pPr>
            <w:r w:rsidRPr="00EC704E">
              <w:rPr>
                <w:b/>
                <w:szCs w:val="24"/>
              </w:rPr>
              <w:t xml:space="preserve">Title </w:t>
            </w:r>
          </w:p>
          <w:p w:rsidR="00F562D7" w:rsidRPr="00EC704E" w:rsidRDefault="00F562D7" w:rsidP="00592412">
            <w:pPr>
              <w:rPr>
                <w:b/>
                <w:szCs w:val="24"/>
              </w:rPr>
            </w:pPr>
          </w:p>
        </w:tc>
        <w:tc>
          <w:tcPr>
            <w:tcW w:w="2911" w:type="dxa"/>
            <w:shd w:val="clear" w:color="auto" w:fill="auto"/>
          </w:tcPr>
          <w:p w:rsidR="00F562D7" w:rsidRPr="00EC704E" w:rsidRDefault="00F562D7" w:rsidP="00592412">
            <w:pPr>
              <w:spacing w:line="240" w:lineRule="auto"/>
              <w:rPr>
                <w:b/>
                <w:szCs w:val="24"/>
              </w:rPr>
            </w:pPr>
            <w:r w:rsidRPr="00EC704E">
              <w:rPr>
                <w:szCs w:val="24"/>
              </w:rPr>
              <w:t xml:space="preserve">Division Manager of </w:t>
            </w:r>
            <w:r w:rsidRPr="00C0762C">
              <w:rPr>
                <w:szCs w:val="24"/>
              </w:rPr>
              <w:t>Pharmacovigilance &amp; Food Safety Monitoring</w:t>
            </w:r>
          </w:p>
        </w:tc>
        <w:tc>
          <w:tcPr>
            <w:tcW w:w="3210" w:type="dxa"/>
            <w:shd w:val="clear" w:color="auto" w:fill="auto"/>
          </w:tcPr>
          <w:p w:rsidR="00F562D7" w:rsidRPr="00C0762C" w:rsidRDefault="00F562D7" w:rsidP="00592412">
            <w:pPr>
              <w:spacing w:line="240" w:lineRule="auto"/>
              <w:rPr>
                <w:szCs w:val="24"/>
              </w:rPr>
            </w:pPr>
            <w:r w:rsidRPr="00C0762C">
              <w:rPr>
                <w:szCs w:val="24"/>
              </w:rPr>
              <w:t>Head of Food &amp; Drugs Inspections &amp; Safety Monitoring</w:t>
            </w:r>
          </w:p>
          <w:p w:rsidR="00F562D7" w:rsidRPr="00EC704E" w:rsidRDefault="00F562D7" w:rsidP="00592412">
            <w:pPr>
              <w:spacing w:line="240" w:lineRule="auto"/>
              <w:rPr>
                <w:b/>
                <w:szCs w:val="24"/>
              </w:rPr>
            </w:pPr>
            <w:r w:rsidRPr="00C0762C">
              <w:rPr>
                <w:szCs w:val="24"/>
              </w:rPr>
              <w:t>Department</w:t>
            </w:r>
          </w:p>
        </w:tc>
        <w:tc>
          <w:tcPr>
            <w:tcW w:w="2693" w:type="dxa"/>
            <w:shd w:val="clear" w:color="auto" w:fill="auto"/>
          </w:tcPr>
          <w:p w:rsidR="00F562D7" w:rsidRPr="00EC704E" w:rsidRDefault="00F562D7" w:rsidP="00592412">
            <w:pPr>
              <w:spacing w:line="240" w:lineRule="auto"/>
              <w:rPr>
                <w:szCs w:val="24"/>
              </w:rPr>
            </w:pPr>
          </w:p>
          <w:p w:rsidR="00F562D7" w:rsidRPr="00EC704E" w:rsidRDefault="00F562D7" w:rsidP="00592412">
            <w:pPr>
              <w:spacing w:line="240" w:lineRule="auto"/>
              <w:rPr>
                <w:b/>
                <w:szCs w:val="24"/>
              </w:rPr>
            </w:pPr>
            <w:r w:rsidRPr="00EC704E">
              <w:rPr>
                <w:szCs w:val="24"/>
              </w:rPr>
              <w:t>Director General</w:t>
            </w:r>
          </w:p>
        </w:tc>
      </w:tr>
      <w:tr w:rsidR="00F562D7" w:rsidRPr="00EC704E" w:rsidTr="00471BF7">
        <w:tc>
          <w:tcPr>
            <w:tcW w:w="1217" w:type="dxa"/>
            <w:shd w:val="clear" w:color="auto" w:fill="auto"/>
          </w:tcPr>
          <w:p w:rsidR="00F562D7" w:rsidRDefault="00F562D7" w:rsidP="00592412">
            <w:pPr>
              <w:rPr>
                <w:b/>
                <w:szCs w:val="24"/>
              </w:rPr>
            </w:pPr>
            <w:r>
              <w:rPr>
                <w:b/>
                <w:szCs w:val="24"/>
              </w:rPr>
              <w:t xml:space="preserve">Names </w:t>
            </w:r>
          </w:p>
          <w:p w:rsidR="00F562D7" w:rsidRPr="00EC704E" w:rsidRDefault="00F562D7" w:rsidP="00592412">
            <w:pPr>
              <w:rPr>
                <w:b/>
                <w:szCs w:val="24"/>
              </w:rPr>
            </w:pPr>
          </w:p>
        </w:tc>
        <w:tc>
          <w:tcPr>
            <w:tcW w:w="2911" w:type="dxa"/>
            <w:shd w:val="clear" w:color="auto" w:fill="auto"/>
          </w:tcPr>
          <w:p w:rsidR="00F562D7" w:rsidRPr="00EC704E" w:rsidRDefault="00F562D7" w:rsidP="00592412">
            <w:pPr>
              <w:rPr>
                <w:b/>
                <w:szCs w:val="24"/>
              </w:rPr>
            </w:pPr>
            <w:r>
              <w:rPr>
                <w:b/>
                <w:szCs w:val="24"/>
              </w:rPr>
              <w:t xml:space="preserve">NTIRENGANYA Lazare </w:t>
            </w:r>
          </w:p>
        </w:tc>
        <w:tc>
          <w:tcPr>
            <w:tcW w:w="3210" w:type="dxa"/>
            <w:shd w:val="clear" w:color="auto" w:fill="auto"/>
          </w:tcPr>
          <w:p w:rsidR="00F562D7" w:rsidRPr="00EC704E" w:rsidRDefault="00471BF7" w:rsidP="00592412">
            <w:pPr>
              <w:rPr>
                <w:b/>
                <w:szCs w:val="24"/>
              </w:rPr>
            </w:pPr>
            <w:r>
              <w:rPr>
                <w:b/>
                <w:szCs w:val="24"/>
              </w:rPr>
              <w:t>Dr. ERIC NYIRIMIGABO</w:t>
            </w:r>
          </w:p>
        </w:tc>
        <w:tc>
          <w:tcPr>
            <w:tcW w:w="2693" w:type="dxa"/>
            <w:shd w:val="clear" w:color="auto" w:fill="auto"/>
          </w:tcPr>
          <w:p w:rsidR="00F562D7" w:rsidRPr="00EC704E" w:rsidRDefault="00471BF7" w:rsidP="00471BF7">
            <w:pPr>
              <w:jc w:val="left"/>
              <w:rPr>
                <w:b/>
                <w:szCs w:val="24"/>
              </w:rPr>
            </w:pPr>
            <w:r>
              <w:rPr>
                <w:b/>
                <w:szCs w:val="24"/>
              </w:rPr>
              <w:t>Dr. Emile BIENVENU</w:t>
            </w:r>
          </w:p>
        </w:tc>
      </w:tr>
      <w:tr w:rsidR="00F562D7" w:rsidRPr="00EC704E" w:rsidTr="00471BF7">
        <w:tc>
          <w:tcPr>
            <w:tcW w:w="1217" w:type="dxa"/>
            <w:shd w:val="clear" w:color="auto" w:fill="auto"/>
          </w:tcPr>
          <w:p w:rsidR="00F562D7" w:rsidRPr="00EC704E" w:rsidRDefault="00F562D7" w:rsidP="00592412">
            <w:pPr>
              <w:rPr>
                <w:b/>
                <w:szCs w:val="24"/>
              </w:rPr>
            </w:pPr>
            <w:r w:rsidRPr="00EC704E">
              <w:rPr>
                <w:b/>
                <w:szCs w:val="24"/>
              </w:rPr>
              <w:t>Signature</w:t>
            </w:r>
          </w:p>
          <w:p w:rsidR="00F562D7" w:rsidRPr="00EC704E" w:rsidRDefault="00F562D7" w:rsidP="00592412">
            <w:pPr>
              <w:rPr>
                <w:b/>
                <w:szCs w:val="24"/>
              </w:rPr>
            </w:pPr>
          </w:p>
        </w:tc>
        <w:tc>
          <w:tcPr>
            <w:tcW w:w="2911" w:type="dxa"/>
            <w:shd w:val="clear" w:color="auto" w:fill="auto"/>
          </w:tcPr>
          <w:p w:rsidR="00F562D7" w:rsidRPr="00EC704E" w:rsidRDefault="00F562D7" w:rsidP="00592412">
            <w:pPr>
              <w:rPr>
                <w:b/>
                <w:szCs w:val="24"/>
              </w:rPr>
            </w:pPr>
          </w:p>
        </w:tc>
        <w:tc>
          <w:tcPr>
            <w:tcW w:w="3210" w:type="dxa"/>
            <w:shd w:val="clear" w:color="auto" w:fill="auto"/>
          </w:tcPr>
          <w:p w:rsidR="00F562D7" w:rsidRPr="00EC704E" w:rsidRDefault="00F562D7" w:rsidP="00592412">
            <w:pPr>
              <w:rPr>
                <w:b/>
                <w:szCs w:val="24"/>
              </w:rPr>
            </w:pPr>
          </w:p>
        </w:tc>
        <w:tc>
          <w:tcPr>
            <w:tcW w:w="2693" w:type="dxa"/>
            <w:shd w:val="clear" w:color="auto" w:fill="auto"/>
          </w:tcPr>
          <w:p w:rsidR="00F562D7" w:rsidRPr="00EC704E" w:rsidRDefault="00F562D7" w:rsidP="00592412">
            <w:pPr>
              <w:rPr>
                <w:b/>
                <w:szCs w:val="24"/>
              </w:rPr>
            </w:pPr>
          </w:p>
        </w:tc>
      </w:tr>
      <w:tr w:rsidR="00F562D7" w:rsidRPr="00EC704E" w:rsidTr="00471BF7">
        <w:tc>
          <w:tcPr>
            <w:tcW w:w="1217" w:type="dxa"/>
            <w:shd w:val="clear" w:color="auto" w:fill="auto"/>
          </w:tcPr>
          <w:p w:rsidR="00F562D7" w:rsidRPr="00EC704E" w:rsidRDefault="00F562D7" w:rsidP="00592412">
            <w:pPr>
              <w:rPr>
                <w:b/>
                <w:szCs w:val="24"/>
              </w:rPr>
            </w:pPr>
            <w:r w:rsidRPr="00EC704E">
              <w:rPr>
                <w:b/>
                <w:szCs w:val="24"/>
              </w:rPr>
              <w:t>Date</w:t>
            </w:r>
          </w:p>
          <w:p w:rsidR="00F562D7" w:rsidRPr="00EC704E" w:rsidRDefault="00F562D7" w:rsidP="00592412">
            <w:pPr>
              <w:rPr>
                <w:b/>
                <w:szCs w:val="24"/>
              </w:rPr>
            </w:pPr>
          </w:p>
        </w:tc>
        <w:tc>
          <w:tcPr>
            <w:tcW w:w="2911" w:type="dxa"/>
            <w:shd w:val="clear" w:color="auto" w:fill="auto"/>
          </w:tcPr>
          <w:p w:rsidR="00F562D7" w:rsidRPr="00EC704E" w:rsidRDefault="00F562D7" w:rsidP="00592412">
            <w:pPr>
              <w:rPr>
                <w:b/>
                <w:szCs w:val="24"/>
              </w:rPr>
            </w:pPr>
          </w:p>
        </w:tc>
        <w:tc>
          <w:tcPr>
            <w:tcW w:w="3210" w:type="dxa"/>
            <w:shd w:val="clear" w:color="auto" w:fill="auto"/>
          </w:tcPr>
          <w:p w:rsidR="00F562D7" w:rsidRPr="00EC704E" w:rsidRDefault="00F562D7" w:rsidP="00592412">
            <w:pPr>
              <w:rPr>
                <w:b/>
                <w:szCs w:val="24"/>
              </w:rPr>
            </w:pPr>
          </w:p>
        </w:tc>
        <w:tc>
          <w:tcPr>
            <w:tcW w:w="2693" w:type="dxa"/>
            <w:shd w:val="clear" w:color="auto" w:fill="auto"/>
          </w:tcPr>
          <w:p w:rsidR="00F562D7" w:rsidRPr="00EC704E" w:rsidRDefault="00F562D7" w:rsidP="00592412">
            <w:pPr>
              <w:rPr>
                <w:b/>
                <w:szCs w:val="24"/>
              </w:rPr>
            </w:pPr>
          </w:p>
        </w:tc>
      </w:tr>
    </w:tbl>
    <w:p w:rsidR="00F562D7" w:rsidRPr="00717DB1" w:rsidRDefault="00F562D7" w:rsidP="00031375">
      <w:pPr>
        <w:spacing w:line="276" w:lineRule="auto"/>
        <w:rPr>
          <w:szCs w:val="24"/>
        </w:rPr>
      </w:pPr>
    </w:p>
    <w:p w:rsidR="00D151E5" w:rsidRPr="002F7D36" w:rsidRDefault="000A2750" w:rsidP="002F7D36">
      <w:pPr>
        <w:pStyle w:val="Heading1Agency"/>
        <w:numPr>
          <w:ilvl w:val="0"/>
          <w:numId w:val="0"/>
        </w:numPr>
        <w:rPr>
          <w:rFonts w:ascii="Times New Roman" w:hAnsi="Times New Roman" w:cs="Times New Roman"/>
          <w:sz w:val="24"/>
          <w:szCs w:val="24"/>
        </w:rPr>
      </w:pPr>
      <w:bookmarkStart w:id="168" w:name="_Hlk71549113"/>
      <w:bookmarkStart w:id="169" w:name="_Toc71561777"/>
      <w:r w:rsidRPr="00717DB1">
        <w:br w:type="page"/>
      </w:r>
      <w:bookmarkStart w:id="170" w:name="_Toc126247875"/>
      <w:bookmarkEnd w:id="164"/>
      <w:bookmarkEnd w:id="168"/>
      <w:bookmarkEnd w:id="169"/>
      <w:r w:rsidR="00E1566C" w:rsidRPr="002F7D36">
        <w:rPr>
          <w:rFonts w:ascii="Times New Roman" w:hAnsi="Times New Roman" w:cs="Times New Roman"/>
          <w:sz w:val="24"/>
          <w:szCs w:val="24"/>
        </w:rPr>
        <w:lastRenderedPageBreak/>
        <w:t xml:space="preserve">ANNEXURE-I. FLOWCHART </w:t>
      </w:r>
      <w:r w:rsidR="00DA4593" w:rsidRPr="002F7D36">
        <w:rPr>
          <w:rFonts w:ascii="Times New Roman" w:hAnsi="Times New Roman" w:cs="Times New Roman"/>
          <w:sz w:val="24"/>
          <w:szCs w:val="24"/>
        </w:rPr>
        <w:t xml:space="preserve">OF </w:t>
      </w:r>
      <w:r w:rsidR="00E1566C" w:rsidRPr="002F7D36">
        <w:rPr>
          <w:rFonts w:ascii="Times New Roman" w:hAnsi="Times New Roman" w:cs="Times New Roman"/>
          <w:sz w:val="24"/>
          <w:szCs w:val="24"/>
        </w:rPr>
        <w:t>APPLICATION PROCESS</w:t>
      </w:r>
      <w:bookmarkEnd w:id="170"/>
      <w:r w:rsidR="00E1566C" w:rsidRPr="002F7D36">
        <w:rPr>
          <w:rFonts w:ascii="Times New Roman" w:hAnsi="Times New Roman" w:cs="Times New Roman"/>
          <w:sz w:val="24"/>
          <w:szCs w:val="24"/>
        </w:rPr>
        <w:t xml:space="preserve"> </w:t>
      </w:r>
    </w:p>
    <w:bookmarkEnd w:id="163"/>
    <w:p w:rsidR="00370C1A" w:rsidRDefault="005045F3" w:rsidP="00031375">
      <w:pPr>
        <w:tabs>
          <w:tab w:val="left" w:pos="1440"/>
        </w:tabs>
        <w:spacing w:after="120" w:line="276" w:lineRule="auto"/>
        <w:rPr>
          <w:szCs w:val="24"/>
        </w:rPr>
      </w:pPr>
      <w:r w:rsidRPr="002F51B3">
        <w:rPr>
          <w:noProof/>
          <w:lang w:val="en-GB" w:eastAsia="en-GB"/>
        </w:rPr>
        <w:drawing>
          <wp:inline distT="0" distB="0" distL="0" distR="0">
            <wp:extent cx="5943600" cy="698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981825"/>
                    </a:xfrm>
                    <a:prstGeom prst="rect">
                      <a:avLst/>
                    </a:prstGeom>
                    <a:noFill/>
                    <a:ln>
                      <a:noFill/>
                    </a:ln>
                  </pic:spPr>
                </pic:pic>
              </a:graphicData>
            </a:graphic>
          </wp:inline>
        </w:drawing>
      </w:r>
    </w:p>
    <w:p w:rsidR="00370C1A" w:rsidRDefault="00370C1A" w:rsidP="00031375">
      <w:pPr>
        <w:tabs>
          <w:tab w:val="left" w:pos="1440"/>
        </w:tabs>
        <w:spacing w:after="120" w:line="276" w:lineRule="auto"/>
        <w:rPr>
          <w:szCs w:val="24"/>
        </w:rPr>
      </w:pPr>
    </w:p>
    <w:p w:rsidR="00E36D3B" w:rsidRPr="00D46C92" w:rsidRDefault="00E36D3B" w:rsidP="002F7D36">
      <w:pPr>
        <w:pStyle w:val="Heading1Agency"/>
        <w:numPr>
          <w:ilvl w:val="0"/>
          <w:numId w:val="0"/>
        </w:numPr>
        <w:rPr>
          <w:bCs w:val="0"/>
          <w:color w:val="4A4A4A"/>
        </w:rPr>
      </w:pPr>
      <w:r>
        <w:br w:type="page"/>
      </w:r>
      <w:bookmarkStart w:id="171" w:name="_Toc126247876"/>
      <w:r w:rsidR="00D21635" w:rsidRPr="002F7D36">
        <w:rPr>
          <w:rFonts w:ascii="Times New Roman" w:hAnsi="Times New Roman" w:cs="Times New Roman"/>
          <w:sz w:val="24"/>
          <w:szCs w:val="24"/>
        </w:rPr>
        <w:lastRenderedPageBreak/>
        <w:t>ANNEXURE-II.</w:t>
      </w:r>
      <w:r w:rsidRPr="002F7D36">
        <w:rPr>
          <w:rFonts w:ascii="Times New Roman" w:hAnsi="Times New Roman" w:cs="Times New Roman"/>
          <w:sz w:val="24"/>
          <w:szCs w:val="24"/>
        </w:rPr>
        <w:t xml:space="preserve"> </w:t>
      </w:r>
      <w:r w:rsidR="00D22D66" w:rsidRPr="002F7D36">
        <w:rPr>
          <w:rFonts w:ascii="Times New Roman" w:hAnsi="Times New Roman" w:cs="Times New Roman"/>
          <w:sz w:val="24"/>
          <w:szCs w:val="24"/>
        </w:rPr>
        <w:t>GUIDANCE ON PARTICIPANT INFORMATION SHEET</w:t>
      </w:r>
      <w:bookmarkEnd w:id="171"/>
      <w:r w:rsidR="00D22D66" w:rsidRPr="00D46C92">
        <w:rPr>
          <w:bCs w:val="0"/>
          <w:color w:val="4A4A4A"/>
        </w:rPr>
        <w:t xml:space="preserve"> </w:t>
      </w:r>
    </w:p>
    <w:p w:rsidR="00E36D3B" w:rsidRPr="00717DB1" w:rsidRDefault="00E36D3B" w:rsidP="00D46C92">
      <w:pPr>
        <w:tabs>
          <w:tab w:val="left" w:pos="1440"/>
        </w:tabs>
        <w:spacing w:line="276" w:lineRule="auto"/>
        <w:rPr>
          <w:rFonts w:eastAsia="MS Mincho"/>
          <w:bCs/>
          <w:color w:val="000000"/>
          <w:szCs w:val="24"/>
          <w:lang w:eastAsia="en-IN" w:bidi="hi-IN"/>
        </w:rPr>
      </w:pPr>
      <w:r w:rsidRPr="00717DB1">
        <w:rPr>
          <w:rFonts w:eastAsia="MS Mincho"/>
          <w:b/>
          <w:bCs/>
          <w:color w:val="000000"/>
          <w:szCs w:val="24"/>
          <w:lang w:eastAsia="en-IN"/>
        </w:rPr>
        <w:t xml:space="preserve">Study Title: </w:t>
      </w:r>
    </w:p>
    <w:p w:rsidR="00E36D3B" w:rsidRPr="00717DB1" w:rsidRDefault="00E36D3B" w:rsidP="00D46C92">
      <w:pPr>
        <w:tabs>
          <w:tab w:val="left" w:pos="1440"/>
        </w:tabs>
        <w:spacing w:line="276" w:lineRule="auto"/>
        <w:rPr>
          <w:rFonts w:eastAsia="MS Mincho"/>
          <w:color w:val="000000"/>
          <w:szCs w:val="24"/>
          <w:lang w:eastAsia="en-IN"/>
        </w:rPr>
      </w:pPr>
      <w:r w:rsidRPr="00717DB1">
        <w:rPr>
          <w:rFonts w:eastAsia="MS Mincho"/>
          <w:b/>
          <w:bCs/>
          <w:color w:val="000000"/>
          <w:szCs w:val="24"/>
          <w:lang w:eastAsia="en-IN"/>
        </w:rPr>
        <w:t xml:space="preserve">Study Centre: </w:t>
      </w:r>
    </w:p>
    <w:p w:rsidR="00E36D3B" w:rsidRPr="00717DB1" w:rsidRDefault="00E36D3B" w:rsidP="00D46C92">
      <w:pPr>
        <w:tabs>
          <w:tab w:val="left" w:pos="1440"/>
        </w:tabs>
        <w:spacing w:line="276" w:lineRule="auto"/>
        <w:rPr>
          <w:rFonts w:eastAsia="MS Mincho"/>
          <w:color w:val="000000"/>
          <w:szCs w:val="24"/>
          <w:lang w:eastAsia="en-IN"/>
        </w:rPr>
      </w:pPr>
      <w:r w:rsidRPr="00717DB1">
        <w:rPr>
          <w:rFonts w:eastAsia="MS Mincho"/>
          <w:b/>
          <w:bCs/>
          <w:color w:val="000000"/>
          <w:szCs w:val="24"/>
          <w:lang w:eastAsia="en-IN"/>
        </w:rPr>
        <w:t xml:space="preserve">Principal Investigator: </w:t>
      </w:r>
    </w:p>
    <w:p w:rsidR="00E36D3B" w:rsidRDefault="00E36D3B" w:rsidP="00D46C92">
      <w:pPr>
        <w:tabs>
          <w:tab w:val="left" w:pos="1440"/>
        </w:tabs>
        <w:spacing w:line="276" w:lineRule="auto"/>
        <w:rPr>
          <w:rFonts w:eastAsia="MS Mincho"/>
          <w:bCs/>
          <w:color w:val="000000"/>
          <w:szCs w:val="24"/>
          <w:lang w:eastAsia="en-IN"/>
        </w:rPr>
      </w:pPr>
      <w:r w:rsidRPr="00717DB1">
        <w:rPr>
          <w:rFonts w:eastAsia="MS Mincho"/>
          <w:b/>
          <w:bCs/>
          <w:color w:val="000000"/>
          <w:szCs w:val="24"/>
          <w:lang w:eastAsia="en-IN"/>
        </w:rPr>
        <w:t>Sponsor</w:t>
      </w:r>
      <w:r w:rsidRPr="00717DB1">
        <w:rPr>
          <w:rFonts w:eastAsia="MS Mincho"/>
          <w:bCs/>
          <w:color w:val="000000"/>
          <w:szCs w:val="24"/>
          <w:lang w:eastAsia="en-IN"/>
        </w:rPr>
        <w:t xml:space="preserve">: </w:t>
      </w:r>
    </w:p>
    <w:p w:rsidR="00D22D66" w:rsidRPr="00717DB1" w:rsidRDefault="00D22D66" w:rsidP="00D46C92">
      <w:pPr>
        <w:tabs>
          <w:tab w:val="left" w:pos="1440"/>
        </w:tabs>
        <w:spacing w:line="276" w:lineRule="auto"/>
        <w:rPr>
          <w:rFonts w:eastAsia="MS Mincho"/>
          <w:color w:val="000000"/>
          <w:szCs w:val="24"/>
          <w:lang w:eastAsia="en-IN"/>
        </w:rPr>
      </w:pPr>
      <w:r w:rsidRPr="00D46C92">
        <w:rPr>
          <w:rFonts w:eastAsia="MS Mincho"/>
          <w:b/>
          <w:color w:val="000000"/>
          <w:szCs w:val="24"/>
          <w:lang w:eastAsia="en-IN"/>
        </w:rPr>
        <w:t>Language:</w:t>
      </w:r>
      <w:r>
        <w:rPr>
          <w:rFonts w:eastAsia="MS Mincho"/>
          <w:bCs/>
          <w:color w:val="000000"/>
          <w:szCs w:val="24"/>
          <w:lang w:eastAsia="en-IN"/>
        </w:rPr>
        <w:t xml:space="preserve"> English</w:t>
      </w:r>
      <w:r w:rsidR="00844329">
        <w:rPr>
          <w:rFonts w:eastAsia="MS Mincho"/>
          <w:bCs/>
          <w:color w:val="000000"/>
          <w:szCs w:val="24"/>
          <w:lang w:eastAsia="en-IN"/>
        </w:rPr>
        <w:t>/French/Kinyarwanda</w:t>
      </w:r>
    </w:p>
    <w:p w:rsidR="004C3EE2" w:rsidRDefault="004C3EE2" w:rsidP="005F60EF">
      <w:pPr>
        <w:tabs>
          <w:tab w:val="left" w:pos="1440"/>
        </w:tabs>
        <w:spacing w:after="120" w:line="276" w:lineRule="auto"/>
        <w:rPr>
          <w:rFonts w:eastAsia="MS Mincho"/>
          <w:b/>
          <w:bCs/>
          <w:szCs w:val="24"/>
          <w:lang w:eastAsia="en-IN"/>
        </w:rPr>
      </w:pPr>
    </w:p>
    <w:p w:rsidR="005F60EF" w:rsidRDefault="005F60EF" w:rsidP="005F60EF">
      <w:pPr>
        <w:tabs>
          <w:tab w:val="left" w:pos="1440"/>
        </w:tabs>
        <w:spacing w:after="120" w:line="276" w:lineRule="auto"/>
        <w:rPr>
          <w:rFonts w:eastAsia="MS Mincho"/>
          <w:bCs/>
          <w:color w:val="000000"/>
          <w:szCs w:val="24"/>
          <w:lang w:eastAsia="en-IN" w:bidi="hi-IN"/>
        </w:rPr>
      </w:pPr>
      <w:r w:rsidRPr="00717DB1">
        <w:rPr>
          <w:rFonts w:eastAsia="MS Mincho"/>
          <w:b/>
          <w:bCs/>
          <w:szCs w:val="24"/>
          <w:lang w:eastAsia="en-IN"/>
        </w:rPr>
        <w:t>INTRODUCTION</w:t>
      </w:r>
      <w:r>
        <w:rPr>
          <w:rFonts w:eastAsia="MS Mincho"/>
          <w:bCs/>
          <w:color w:val="000000"/>
          <w:szCs w:val="24"/>
          <w:lang w:eastAsia="en-IN" w:bidi="hi-IN"/>
        </w:rPr>
        <w:t>.</w:t>
      </w:r>
    </w:p>
    <w:p w:rsidR="00B50E5D" w:rsidRPr="00D46C92" w:rsidRDefault="00B50E5D"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What does my participation involve?</w:t>
      </w:r>
    </w:p>
    <w:p w:rsidR="00B50E5D" w:rsidRPr="00D46C92" w:rsidRDefault="00B50E5D" w:rsidP="00B50E5D">
      <w:pPr>
        <w:tabs>
          <w:tab w:val="left" w:pos="1440"/>
        </w:tabs>
        <w:spacing w:before="120" w:after="360" w:line="276" w:lineRule="auto"/>
        <w:rPr>
          <w:rFonts w:eastAsia="MS Mincho"/>
          <w:bCs/>
          <w:i/>
          <w:iCs/>
          <w:color w:val="000000"/>
          <w:szCs w:val="24"/>
          <w:lang w:eastAsia="en-IN" w:bidi="hi-IN"/>
        </w:rPr>
      </w:pPr>
      <w:r w:rsidRPr="00D46C92">
        <w:rPr>
          <w:rFonts w:eastAsia="MS Mincho"/>
          <w:bCs/>
          <w:i/>
          <w:iCs/>
          <w:color w:val="000000"/>
          <w:szCs w:val="24"/>
          <w:lang w:eastAsia="en-IN" w:bidi="hi-IN"/>
        </w:rPr>
        <w:t>The purpose of this section is to state the reason the participant is being invited to take part in the research project and to explain the purpose of the form and the nature of informed consent.</w:t>
      </w:r>
    </w:p>
    <w:p w:rsidR="00795B67" w:rsidRDefault="00795B67" w:rsidP="00795B67">
      <w:pPr>
        <w:tabs>
          <w:tab w:val="left" w:pos="1440"/>
        </w:tabs>
        <w:spacing w:line="276" w:lineRule="auto"/>
        <w:rPr>
          <w:rFonts w:eastAsia="MS Mincho"/>
          <w:b/>
          <w:color w:val="000000"/>
          <w:szCs w:val="24"/>
          <w:lang w:eastAsia="en-IN" w:bidi="hi-IN"/>
        </w:rPr>
      </w:pPr>
      <w:r w:rsidRPr="00725F78">
        <w:rPr>
          <w:rFonts w:eastAsia="MS Mincho"/>
          <w:b/>
          <w:color w:val="000000"/>
          <w:szCs w:val="24"/>
          <w:lang w:eastAsia="en-IN" w:bidi="hi-IN"/>
        </w:rPr>
        <w:t xml:space="preserve">Examples </w:t>
      </w:r>
      <w:r>
        <w:rPr>
          <w:rFonts w:eastAsia="MS Mincho"/>
          <w:b/>
          <w:color w:val="000000"/>
          <w:szCs w:val="24"/>
          <w:lang w:eastAsia="en-IN" w:bidi="hi-IN"/>
        </w:rPr>
        <w:t>of statement:</w:t>
      </w:r>
    </w:p>
    <w:p w:rsidR="001B36FA" w:rsidRDefault="001B36FA" w:rsidP="00D46C92">
      <w:pPr>
        <w:tabs>
          <w:tab w:val="left" w:pos="1440"/>
        </w:tabs>
        <w:spacing w:before="120" w:line="276" w:lineRule="auto"/>
        <w:rPr>
          <w:rFonts w:eastAsia="MS Mincho"/>
          <w:bCs/>
          <w:color w:val="000000"/>
          <w:szCs w:val="24"/>
          <w:lang w:eastAsia="en-IN" w:bidi="hi-IN"/>
        </w:rPr>
      </w:pPr>
      <w:r w:rsidRPr="001B36FA">
        <w:rPr>
          <w:rFonts w:eastAsia="MS Mincho"/>
          <w:bCs/>
          <w:color w:val="000000"/>
          <w:szCs w:val="24"/>
          <w:lang w:eastAsia="en-IN" w:bidi="hi-IN"/>
        </w:rPr>
        <w:t>You are invited to take part in this research project, which is called [</w:t>
      </w:r>
      <w:r w:rsidRPr="00D46C92">
        <w:rPr>
          <w:rFonts w:eastAsia="MS Mincho"/>
          <w:bCs/>
          <w:i/>
          <w:iCs/>
          <w:color w:val="000000"/>
          <w:szCs w:val="24"/>
          <w:lang w:eastAsia="en-IN" w:bidi="hi-IN"/>
        </w:rPr>
        <w:t>Name of research project</w:t>
      </w:r>
      <w:r w:rsidRPr="001B36FA">
        <w:rPr>
          <w:rFonts w:eastAsia="MS Mincho"/>
          <w:bCs/>
          <w:color w:val="000000"/>
          <w:szCs w:val="24"/>
          <w:lang w:eastAsia="en-IN" w:bidi="hi-IN"/>
        </w:rPr>
        <w:t>]. You have been invited because [</w:t>
      </w:r>
      <w:r w:rsidRPr="00D46C92">
        <w:rPr>
          <w:rFonts w:eastAsia="MS Mincho"/>
          <w:bCs/>
          <w:i/>
          <w:iCs/>
          <w:color w:val="000000"/>
          <w:szCs w:val="24"/>
          <w:lang w:eastAsia="en-IN" w:bidi="hi-IN"/>
        </w:rPr>
        <w:t>Explain reason for invitation</w:t>
      </w:r>
      <w:r w:rsidRPr="001B36FA">
        <w:rPr>
          <w:rFonts w:eastAsia="MS Mincho"/>
          <w:bCs/>
          <w:color w:val="000000"/>
          <w:szCs w:val="24"/>
          <w:lang w:eastAsia="en-IN" w:bidi="hi-IN"/>
        </w:rPr>
        <w:t>].  Your contact details were obtained by/from [</w:t>
      </w:r>
      <w:r w:rsidRPr="00D46C92">
        <w:rPr>
          <w:rFonts w:eastAsia="MS Mincho"/>
          <w:bCs/>
          <w:i/>
          <w:iCs/>
          <w:color w:val="000000"/>
          <w:szCs w:val="24"/>
          <w:lang w:eastAsia="en-IN" w:bidi="hi-IN"/>
        </w:rPr>
        <w:t>provide details].</w:t>
      </w:r>
    </w:p>
    <w:p w:rsidR="001B36FA" w:rsidRPr="001B36FA" w:rsidRDefault="001B36FA" w:rsidP="00D46C92">
      <w:pPr>
        <w:tabs>
          <w:tab w:val="left" w:pos="1440"/>
        </w:tabs>
        <w:spacing w:line="276" w:lineRule="auto"/>
        <w:rPr>
          <w:rFonts w:eastAsia="MS Mincho"/>
          <w:bCs/>
          <w:color w:val="000000"/>
          <w:szCs w:val="24"/>
          <w:lang w:eastAsia="en-IN" w:bidi="hi-IN"/>
        </w:rPr>
      </w:pPr>
      <w:r w:rsidRPr="001B36FA">
        <w:rPr>
          <w:rFonts w:eastAsia="MS Mincho"/>
          <w:bCs/>
          <w:color w:val="000000"/>
          <w:szCs w:val="24"/>
          <w:lang w:eastAsia="en-IN" w:bidi="hi-IN"/>
        </w:rPr>
        <w:t>This Participant Information Sheet/Consent Form tells you about the research project. It explains the processes involved with taking part. Knowing what is involved will help you decide if you want to take part in the research.</w:t>
      </w:r>
      <w:r>
        <w:rPr>
          <w:rFonts w:eastAsia="MS Mincho"/>
          <w:bCs/>
          <w:color w:val="000000"/>
          <w:szCs w:val="24"/>
          <w:lang w:eastAsia="en-IN" w:bidi="hi-IN"/>
        </w:rPr>
        <w:t xml:space="preserve"> </w:t>
      </w:r>
      <w:r w:rsidRPr="001B36FA">
        <w:rPr>
          <w:rFonts w:eastAsia="MS Mincho"/>
          <w:bCs/>
          <w:color w:val="000000"/>
          <w:szCs w:val="24"/>
          <w:lang w:eastAsia="en-IN" w:bidi="hi-IN"/>
        </w:rPr>
        <w:t>Please read this information carefully. Ask questions about anything that you don’t understand or want to know more about. Before deciding whether or not to take part, you might want to talk about it with a relative, friend or local health worker.</w:t>
      </w:r>
      <w:r>
        <w:rPr>
          <w:rFonts w:eastAsia="MS Mincho"/>
          <w:bCs/>
          <w:color w:val="000000"/>
          <w:szCs w:val="24"/>
          <w:lang w:eastAsia="en-IN" w:bidi="hi-IN"/>
        </w:rPr>
        <w:t xml:space="preserve"> </w:t>
      </w:r>
      <w:r w:rsidRPr="001B36FA">
        <w:rPr>
          <w:rFonts w:eastAsia="MS Mincho"/>
          <w:bCs/>
          <w:color w:val="000000"/>
          <w:szCs w:val="24"/>
          <w:lang w:eastAsia="en-IN" w:bidi="hi-IN"/>
        </w:rPr>
        <w:t xml:space="preserve">Participation in this research is voluntary. If you don’t wish to take part, you don’t have to. </w:t>
      </w:r>
      <w:r>
        <w:rPr>
          <w:rFonts w:eastAsia="MS Mincho"/>
          <w:bCs/>
          <w:color w:val="000000"/>
          <w:szCs w:val="24"/>
          <w:lang w:eastAsia="en-IN" w:bidi="hi-IN"/>
        </w:rPr>
        <w:t xml:space="preserve"> </w:t>
      </w:r>
      <w:r w:rsidRPr="001B36FA">
        <w:rPr>
          <w:rFonts w:eastAsia="MS Mincho"/>
          <w:bCs/>
          <w:color w:val="000000"/>
          <w:szCs w:val="24"/>
          <w:lang w:eastAsia="en-IN" w:bidi="hi-IN"/>
        </w:rPr>
        <w:t>If you decide you want to take part in the research project, you will be asked to sign the consent section. By signing it you are telling us that you:</w:t>
      </w:r>
    </w:p>
    <w:p w:rsidR="001B36FA" w:rsidRPr="001B36FA" w:rsidRDefault="001B36FA" w:rsidP="00467A56">
      <w:pPr>
        <w:numPr>
          <w:ilvl w:val="0"/>
          <w:numId w:val="49"/>
        </w:numPr>
        <w:tabs>
          <w:tab w:val="left" w:pos="720"/>
        </w:tabs>
        <w:spacing w:line="276" w:lineRule="auto"/>
        <w:rPr>
          <w:rFonts w:eastAsia="MS Mincho"/>
          <w:bCs/>
          <w:color w:val="000000"/>
          <w:szCs w:val="24"/>
          <w:lang w:eastAsia="en-IN" w:bidi="hi-IN"/>
        </w:rPr>
      </w:pPr>
      <w:r w:rsidRPr="001B36FA">
        <w:rPr>
          <w:rFonts w:eastAsia="MS Mincho"/>
          <w:bCs/>
          <w:color w:val="000000"/>
          <w:szCs w:val="24"/>
          <w:lang w:eastAsia="en-IN" w:bidi="hi-IN"/>
        </w:rPr>
        <w:t>Understand what you have read</w:t>
      </w:r>
    </w:p>
    <w:p w:rsidR="001B36FA" w:rsidRPr="001B36FA" w:rsidRDefault="001B36FA" w:rsidP="00467A56">
      <w:pPr>
        <w:numPr>
          <w:ilvl w:val="0"/>
          <w:numId w:val="49"/>
        </w:numPr>
        <w:tabs>
          <w:tab w:val="left" w:pos="720"/>
        </w:tabs>
        <w:spacing w:line="276" w:lineRule="auto"/>
        <w:rPr>
          <w:rFonts w:eastAsia="MS Mincho"/>
          <w:bCs/>
          <w:color w:val="000000"/>
          <w:szCs w:val="24"/>
          <w:lang w:eastAsia="en-IN" w:bidi="hi-IN"/>
        </w:rPr>
      </w:pPr>
      <w:r w:rsidRPr="001B36FA">
        <w:rPr>
          <w:rFonts w:eastAsia="MS Mincho"/>
          <w:bCs/>
          <w:color w:val="000000"/>
          <w:szCs w:val="24"/>
          <w:lang w:eastAsia="en-IN" w:bidi="hi-IN"/>
        </w:rPr>
        <w:t>Consent to take part in the research project</w:t>
      </w:r>
    </w:p>
    <w:p w:rsidR="001B36FA" w:rsidRPr="001B36FA" w:rsidRDefault="001B36FA" w:rsidP="00467A56">
      <w:pPr>
        <w:numPr>
          <w:ilvl w:val="0"/>
          <w:numId w:val="49"/>
        </w:numPr>
        <w:tabs>
          <w:tab w:val="left" w:pos="720"/>
        </w:tabs>
        <w:spacing w:line="276" w:lineRule="auto"/>
        <w:rPr>
          <w:rFonts w:eastAsia="MS Mincho"/>
          <w:bCs/>
          <w:color w:val="000000"/>
          <w:szCs w:val="24"/>
          <w:lang w:eastAsia="en-IN" w:bidi="hi-IN"/>
        </w:rPr>
      </w:pPr>
      <w:r w:rsidRPr="001B36FA">
        <w:rPr>
          <w:rFonts w:eastAsia="MS Mincho"/>
          <w:bCs/>
          <w:color w:val="000000"/>
          <w:szCs w:val="24"/>
          <w:lang w:eastAsia="en-IN" w:bidi="hi-IN"/>
        </w:rPr>
        <w:t>Consent to be involved in the research described</w:t>
      </w:r>
    </w:p>
    <w:p w:rsidR="001B36FA" w:rsidRPr="001B36FA" w:rsidRDefault="001B36FA" w:rsidP="00467A56">
      <w:pPr>
        <w:numPr>
          <w:ilvl w:val="0"/>
          <w:numId w:val="49"/>
        </w:numPr>
        <w:tabs>
          <w:tab w:val="left" w:pos="720"/>
        </w:tabs>
        <w:spacing w:after="360" w:line="276" w:lineRule="auto"/>
        <w:rPr>
          <w:rFonts w:eastAsia="MS Mincho"/>
          <w:bCs/>
          <w:color w:val="000000"/>
          <w:szCs w:val="24"/>
          <w:lang w:eastAsia="en-IN" w:bidi="hi-IN"/>
        </w:rPr>
      </w:pPr>
      <w:r w:rsidRPr="001B36FA">
        <w:rPr>
          <w:rFonts w:eastAsia="MS Mincho"/>
          <w:bCs/>
          <w:color w:val="000000"/>
          <w:szCs w:val="24"/>
          <w:lang w:eastAsia="en-IN" w:bidi="hi-IN"/>
        </w:rPr>
        <w:t>Consent to the use of your personal and health information as described.</w:t>
      </w:r>
    </w:p>
    <w:p w:rsidR="00B50E5D" w:rsidRPr="00B50E5D" w:rsidRDefault="001B36FA" w:rsidP="001B36FA">
      <w:pPr>
        <w:tabs>
          <w:tab w:val="left" w:pos="1440"/>
        </w:tabs>
        <w:spacing w:before="120" w:after="360" w:line="276" w:lineRule="auto"/>
        <w:rPr>
          <w:rFonts w:eastAsia="MS Mincho"/>
          <w:bCs/>
          <w:color w:val="000000"/>
          <w:szCs w:val="24"/>
          <w:lang w:eastAsia="en-IN" w:bidi="hi-IN"/>
        </w:rPr>
      </w:pPr>
      <w:r w:rsidRPr="001B36FA">
        <w:rPr>
          <w:rFonts w:eastAsia="MS Mincho"/>
          <w:bCs/>
          <w:color w:val="000000"/>
          <w:szCs w:val="24"/>
          <w:lang w:eastAsia="en-IN" w:bidi="hi-IN"/>
        </w:rPr>
        <w:t>You will be given a copy of this Participant Information and Consent Form to keep.</w:t>
      </w:r>
      <w:r w:rsidR="007144D2">
        <w:rPr>
          <w:rFonts w:eastAsia="MS Mincho"/>
          <w:bCs/>
          <w:color w:val="000000"/>
          <w:szCs w:val="24"/>
          <w:lang w:eastAsia="en-IN" w:bidi="hi-IN"/>
        </w:rPr>
        <w:t xml:space="preserve"> </w:t>
      </w:r>
      <w:r w:rsidR="00B50E5D" w:rsidRPr="00B50E5D">
        <w:rPr>
          <w:rFonts w:eastAsia="MS Mincho"/>
          <w:bCs/>
          <w:color w:val="000000"/>
          <w:szCs w:val="24"/>
          <w:lang w:eastAsia="en-IN" w:bidi="hi-IN"/>
        </w:rPr>
        <w:t>You will be given a copy of this Participant Information Sheet to keep.</w:t>
      </w:r>
    </w:p>
    <w:p w:rsidR="00B50E5D" w:rsidRPr="00D46C92" w:rsidRDefault="00B50E5D"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What is the purpose of this research?</w:t>
      </w:r>
    </w:p>
    <w:p w:rsidR="00B50E5D" w:rsidRPr="00B50E5D" w:rsidRDefault="00B50E5D" w:rsidP="00B50E5D">
      <w:pPr>
        <w:tabs>
          <w:tab w:val="left" w:pos="1440"/>
        </w:tabs>
        <w:spacing w:before="120" w:after="360" w:line="276" w:lineRule="auto"/>
        <w:rPr>
          <w:rFonts w:eastAsia="MS Mincho"/>
          <w:bCs/>
          <w:color w:val="000000"/>
          <w:szCs w:val="24"/>
          <w:lang w:eastAsia="en-IN" w:bidi="hi-IN"/>
        </w:rPr>
      </w:pPr>
      <w:r w:rsidRPr="00B50E5D">
        <w:rPr>
          <w:rFonts w:eastAsia="MS Mincho"/>
          <w:bCs/>
          <w:color w:val="000000"/>
          <w:szCs w:val="24"/>
          <w:lang w:eastAsia="en-IN" w:bidi="hi-IN"/>
        </w:rPr>
        <w:t>Briefly describe the following aspects of your project in simple terms and in only a couple of sentences for each point:</w:t>
      </w:r>
    </w:p>
    <w:p w:rsidR="00D42273" w:rsidRDefault="00B50E5D" w:rsidP="00467A56">
      <w:pPr>
        <w:numPr>
          <w:ilvl w:val="0"/>
          <w:numId w:val="42"/>
        </w:numPr>
        <w:tabs>
          <w:tab w:val="left" w:pos="720"/>
          <w:tab w:val="left" w:pos="1440"/>
        </w:tabs>
        <w:spacing w:line="276" w:lineRule="auto"/>
        <w:rPr>
          <w:rFonts w:eastAsia="MS Mincho"/>
          <w:bCs/>
          <w:color w:val="000000"/>
          <w:szCs w:val="24"/>
          <w:lang w:eastAsia="en-IN" w:bidi="hi-IN"/>
        </w:rPr>
      </w:pPr>
      <w:r w:rsidRPr="00B50E5D">
        <w:rPr>
          <w:rFonts w:eastAsia="MS Mincho"/>
          <w:bCs/>
          <w:color w:val="000000"/>
          <w:szCs w:val="24"/>
          <w:lang w:eastAsia="en-IN" w:bidi="hi-IN"/>
        </w:rPr>
        <w:t>Aim of the project and its significance</w:t>
      </w:r>
    </w:p>
    <w:p w:rsidR="00D42273" w:rsidRDefault="00B50E5D" w:rsidP="00467A56">
      <w:pPr>
        <w:numPr>
          <w:ilvl w:val="0"/>
          <w:numId w:val="42"/>
        </w:numPr>
        <w:tabs>
          <w:tab w:val="left" w:pos="720"/>
          <w:tab w:val="left" w:pos="1440"/>
        </w:tabs>
        <w:spacing w:line="276" w:lineRule="auto"/>
        <w:rPr>
          <w:rFonts w:eastAsia="MS Mincho"/>
          <w:bCs/>
          <w:color w:val="000000"/>
          <w:szCs w:val="24"/>
          <w:lang w:eastAsia="en-IN" w:bidi="hi-IN"/>
        </w:rPr>
      </w:pPr>
      <w:r w:rsidRPr="002805BA">
        <w:rPr>
          <w:rFonts w:eastAsia="MS Mincho"/>
          <w:bCs/>
          <w:color w:val="000000"/>
          <w:szCs w:val="24"/>
          <w:lang w:eastAsia="en-IN" w:bidi="hi-IN"/>
        </w:rPr>
        <w:t>How the project is intended to fill any gap in knowledge</w:t>
      </w:r>
    </w:p>
    <w:p w:rsidR="00D42273" w:rsidRDefault="00B50E5D" w:rsidP="00467A56">
      <w:pPr>
        <w:numPr>
          <w:ilvl w:val="0"/>
          <w:numId w:val="42"/>
        </w:numPr>
        <w:tabs>
          <w:tab w:val="left" w:pos="720"/>
          <w:tab w:val="left" w:pos="1440"/>
        </w:tabs>
        <w:spacing w:line="276" w:lineRule="auto"/>
        <w:rPr>
          <w:rFonts w:eastAsia="MS Mincho"/>
          <w:bCs/>
          <w:color w:val="000000"/>
          <w:szCs w:val="24"/>
          <w:lang w:eastAsia="en-IN" w:bidi="hi-IN"/>
        </w:rPr>
      </w:pPr>
      <w:r w:rsidRPr="002805BA">
        <w:rPr>
          <w:rFonts w:eastAsia="MS Mincho"/>
          <w:bCs/>
          <w:color w:val="000000"/>
          <w:szCs w:val="24"/>
          <w:lang w:eastAsia="en-IN" w:bidi="hi-IN"/>
        </w:rPr>
        <w:t xml:space="preserve">How </w:t>
      </w:r>
      <w:r w:rsidRPr="00274F04">
        <w:rPr>
          <w:rFonts w:eastAsia="MS Mincho"/>
          <w:bCs/>
          <w:color w:val="000000"/>
          <w:szCs w:val="24"/>
          <w:lang w:eastAsia="en-IN" w:bidi="hi-IN"/>
        </w:rPr>
        <w:t>it may contribute to care or education or research in the future</w:t>
      </w:r>
    </w:p>
    <w:p w:rsidR="00D42273" w:rsidRDefault="00B50E5D" w:rsidP="00467A56">
      <w:pPr>
        <w:numPr>
          <w:ilvl w:val="0"/>
          <w:numId w:val="42"/>
        </w:numPr>
        <w:tabs>
          <w:tab w:val="left" w:pos="720"/>
          <w:tab w:val="left" w:pos="1440"/>
        </w:tabs>
        <w:spacing w:line="276" w:lineRule="auto"/>
        <w:rPr>
          <w:rFonts w:eastAsia="MS Mincho"/>
          <w:bCs/>
          <w:color w:val="000000"/>
          <w:szCs w:val="24"/>
          <w:lang w:eastAsia="en-IN" w:bidi="hi-IN"/>
        </w:rPr>
      </w:pPr>
      <w:r w:rsidRPr="002805BA">
        <w:rPr>
          <w:rFonts w:eastAsia="MS Mincho"/>
          <w:bCs/>
          <w:color w:val="000000"/>
          <w:szCs w:val="24"/>
          <w:lang w:eastAsia="en-IN" w:bidi="hi-IN"/>
        </w:rPr>
        <w:t>Any relevant background including what i</w:t>
      </w:r>
      <w:r w:rsidRPr="00274F04">
        <w:rPr>
          <w:rFonts w:eastAsia="MS Mincho"/>
          <w:bCs/>
          <w:color w:val="000000"/>
          <w:szCs w:val="24"/>
          <w:lang w:eastAsia="en-IN" w:bidi="hi-IN"/>
        </w:rPr>
        <w:t>s already known</w:t>
      </w:r>
    </w:p>
    <w:p w:rsidR="00B50E5D" w:rsidRDefault="00B50E5D" w:rsidP="00467A56">
      <w:pPr>
        <w:numPr>
          <w:ilvl w:val="0"/>
          <w:numId w:val="42"/>
        </w:numPr>
        <w:tabs>
          <w:tab w:val="left" w:pos="720"/>
          <w:tab w:val="left" w:pos="1440"/>
        </w:tabs>
        <w:spacing w:line="276" w:lineRule="auto"/>
        <w:rPr>
          <w:rFonts w:eastAsia="MS Mincho"/>
          <w:bCs/>
          <w:color w:val="000000"/>
          <w:szCs w:val="24"/>
          <w:lang w:eastAsia="en-IN" w:bidi="hi-IN"/>
        </w:rPr>
      </w:pPr>
      <w:r w:rsidRPr="002805BA">
        <w:rPr>
          <w:rFonts w:eastAsia="MS Mincho"/>
          <w:bCs/>
          <w:color w:val="000000"/>
          <w:szCs w:val="24"/>
          <w:lang w:eastAsia="en-IN" w:bidi="hi-IN"/>
        </w:rPr>
        <w:lastRenderedPageBreak/>
        <w:t>Whether the research is for the purpose of obtaining a degree or other educational qualification, is funded by a grant, or has sponsors</w:t>
      </w:r>
      <w:r w:rsidRPr="00274F04">
        <w:rPr>
          <w:rFonts w:eastAsia="MS Mincho"/>
          <w:bCs/>
          <w:color w:val="000000"/>
          <w:szCs w:val="24"/>
          <w:lang w:eastAsia="en-IN" w:bidi="hi-IN"/>
        </w:rPr>
        <w:t>hip of some kind.</w:t>
      </w:r>
    </w:p>
    <w:p w:rsidR="00D42273" w:rsidRPr="002805BA" w:rsidRDefault="00D42273" w:rsidP="00D46C92">
      <w:pPr>
        <w:tabs>
          <w:tab w:val="left" w:pos="720"/>
          <w:tab w:val="left" w:pos="1440"/>
        </w:tabs>
        <w:spacing w:line="276" w:lineRule="auto"/>
        <w:ind w:left="720"/>
        <w:rPr>
          <w:rFonts w:eastAsia="MS Mincho"/>
          <w:bCs/>
          <w:color w:val="000000"/>
          <w:szCs w:val="24"/>
          <w:lang w:eastAsia="en-IN" w:bidi="hi-IN"/>
        </w:rPr>
      </w:pPr>
    </w:p>
    <w:p w:rsidR="00B50E5D" w:rsidRPr="00D46C92" w:rsidRDefault="00B50E5D"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What does participation in this research involve?</w:t>
      </w:r>
    </w:p>
    <w:p w:rsidR="00B50E5D" w:rsidRPr="00D46C92" w:rsidRDefault="00B50E5D" w:rsidP="00D46C92">
      <w:pPr>
        <w:tabs>
          <w:tab w:val="left" w:pos="144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Include information and clear explanation of the following:</w:t>
      </w:r>
    </w:p>
    <w:p w:rsidR="0044070B"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Consent form will be signed prior to any study assessments being performed</w:t>
      </w:r>
    </w:p>
    <w:p w:rsidR="00B50E5D"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Initial steps: Screening for eligibility</w:t>
      </w:r>
      <w:r w:rsidR="0044070B" w:rsidRPr="00D46C92">
        <w:rPr>
          <w:rFonts w:eastAsia="MS Mincho"/>
          <w:bCs/>
          <w:i/>
          <w:iCs/>
          <w:color w:val="000000"/>
          <w:szCs w:val="24"/>
          <w:lang w:eastAsia="en-IN" w:bidi="hi-IN"/>
        </w:rPr>
        <w:t xml:space="preserve">, </w:t>
      </w:r>
      <w:r w:rsidRPr="00D46C92">
        <w:rPr>
          <w:rFonts w:eastAsia="MS Mincho"/>
          <w:bCs/>
          <w:i/>
          <w:iCs/>
          <w:color w:val="000000"/>
          <w:szCs w:val="24"/>
          <w:lang w:eastAsia="en-IN" w:bidi="hi-IN"/>
        </w:rPr>
        <w:t>Randomisation and/or the use of a control group</w:t>
      </w:r>
      <w:r w:rsidR="0044070B" w:rsidRPr="00D46C92">
        <w:rPr>
          <w:rFonts w:eastAsia="MS Mincho"/>
          <w:bCs/>
          <w:i/>
          <w:iCs/>
          <w:color w:val="000000"/>
          <w:szCs w:val="24"/>
          <w:lang w:eastAsia="en-IN" w:bidi="hi-IN"/>
        </w:rPr>
        <w:t xml:space="preserve"> </w:t>
      </w:r>
      <w:r w:rsidRPr="00D46C92">
        <w:rPr>
          <w:rFonts w:eastAsia="MS Mincho"/>
          <w:bCs/>
          <w:i/>
          <w:iCs/>
          <w:color w:val="000000"/>
          <w:szCs w:val="24"/>
          <w:lang w:eastAsia="en-IN" w:bidi="hi-IN"/>
        </w:rPr>
        <w:t>Where a control group or similar methodology is to be used in your research, you should include a statement that participants may be allocated to either a control or experimental group, and that they may not be told which of these groups they are in.</w:t>
      </w:r>
    </w:p>
    <w:p w:rsidR="00B50E5D"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Procedures and Activities:</w:t>
      </w:r>
      <w:r w:rsidR="0044070B" w:rsidRPr="00D46C92">
        <w:rPr>
          <w:rFonts w:eastAsia="MS Mincho"/>
          <w:bCs/>
          <w:i/>
          <w:iCs/>
          <w:color w:val="000000"/>
          <w:szCs w:val="24"/>
          <w:lang w:eastAsia="en-IN" w:bidi="hi-IN"/>
        </w:rPr>
        <w:t xml:space="preserve"> a</w:t>
      </w:r>
      <w:r w:rsidRPr="00D46C92">
        <w:rPr>
          <w:rFonts w:eastAsia="MS Mincho"/>
          <w:bCs/>
          <w:i/>
          <w:iCs/>
          <w:color w:val="000000"/>
          <w:szCs w:val="24"/>
          <w:lang w:eastAsia="en-IN" w:bidi="hi-IN"/>
        </w:rPr>
        <w:t>ll procedures and activities</w:t>
      </w:r>
      <w:r w:rsidR="0044070B" w:rsidRPr="00D46C92">
        <w:rPr>
          <w:rFonts w:eastAsia="MS Mincho"/>
          <w:bCs/>
          <w:i/>
          <w:iCs/>
          <w:color w:val="000000"/>
          <w:szCs w:val="24"/>
          <w:lang w:eastAsia="en-IN" w:bidi="hi-IN"/>
        </w:rPr>
        <w:t>, n</w:t>
      </w:r>
      <w:r w:rsidRPr="00D46C92">
        <w:rPr>
          <w:rFonts w:eastAsia="MS Mincho"/>
          <w:bCs/>
          <w:i/>
          <w:iCs/>
          <w:color w:val="000000"/>
          <w:szCs w:val="24"/>
          <w:lang w:eastAsia="en-IN" w:bidi="hi-IN"/>
        </w:rPr>
        <w:t>ature, number, timing and time commitment of procedures and activities, visits, questionnaires, interviews, focus groups, etc</w:t>
      </w:r>
      <w:r w:rsidR="0044070B" w:rsidRPr="00D46C92">
        <w:rPr>
          <w:rFonts w:eastAsia="MS Mincho"/>
          <w:bCs/>
          <w:i/>
          <w:iCs/>
          <w:color w:val="000000"/>
          <w:szCs w:val="24"/>
          <w:lang w:eastAsia="en-IN" w:bidi="hi-IN"/>
        </w:rPr>
        <w:t>:</w:t>
      </w:r>
    </w:p>
    <w:p w:rsidR="00B50E5D" w:rsidRPr="00D46C92" w:rsidRDefault="00B50E5D" w:rsidP="00467A56">
      <w:pPr>
        <w:numPr>
          <w:ilvl w:val="0"/>
          <w:numId w:val="60"/>
        </w:numPr>
        <w:tabs>
          <w:tab w:val="left" w:pos="144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Nature of follow-up</w:t>
      </w:r>
    </w:p>
    <w:p w:rsidR="00B50E5D" w:rsidRPr="00D46C92" w:rsidRDefault="00B50E5D" w:rsidP="00467A56">
      <w:pPr>
        <w:numPr>
          <w:ilvl w:val="0"/>
          <w:numId w:val="60"/>
        </w:numPr>
        <w:tabs>
          <w:tab w:val="left" w:pos="144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Duration of participant’s involvement (including follow-up)</w:t>
      </w:r>
    </w:p>
    <w:p w:rsidR="00B50E5D" w:rsidRPr="00D46C92" w:rsidRDefault="00B50E5D" w:rsidP="00467A56">
      <w:pPr>
        <w:numPr>
          <w:ilvl w:val="0"/>
          <w:numId w:val="60"/>
        </w:numPr>
        <w:tabs>
          <w:tab w:val="left" w:pos="144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Duration of the research project (if this is different from their involvement)</w:t>
      </w:r>
    </w:p>
    <w:p w:rsidR="0044070B"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Reimbursement and costs (if applicable)</w:t>
      </w:r>
    </w:p>
    <w:p w:rsidR="0044070B"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How the research will be monitored</w:t>
      </w:r>
    </w:p>
    <w:p w:rsidR="0044070B"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The commitment required by the participant</w:t>
      </w:r>
    </w:p>
    <w:p w:rsidR="0044070B"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Access to personal records that may be required</w:t>
      </w:r>
    </w:p>
    <w:p w:rsidR="004E618C"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Whether any part of the research project will be recorded (video/audio). Information that should be included: They will be taped or photographed (they should also be reminded of this before data is collected).</w:t>
      </w:r>
      <w:r w:rsidR="0044070B" w:rsidRPr="00D46C92">
        <w:rPr>
          <w:rFonts w:eastAsia="MS Mincho"/>
          <w:bCs/>
          <w:i/>
          <w:iCs/>
          <w:color w:val="000000"/>
          <w:szCs w:val="24"/>
          <w:lang w:eastAsia="en-IN" w:bidi="hi-IN"/>
        </w:rPr>
        <w:t xml:space="preserve"> </w:t>
      </w:r>
    </w:p>
    <w:p w:rsidR="004E618C" w:rsidRPr="00D46C92" w:rsidRDefault="00B50E5D" w:rsidP="004E618C">
      <w:pPr>
        <w:spacing w:line="276" w:lineRule="auto"/>
        <w:ind w:left="720"/>
        <w:rPr>
          <w:rFonts w:eastAsia="MS Mincho"/>
          <w:bCs/>
          <w:i/>
          <w:iCs/>
          <w:color w:val="000000"/>
          <w:szCs w:val="24"/>
          <w:lang w:eastAsia="en-IN" w:bidi="hi-IN"/>
        </w:rPr>
      </w:pPr>
      <w:r w:rsidRPr="00D46C92">
        <w:rPr>
          <w:rFonts w:eastAsia="MS Mincho"/>
          <w:bCs/>
          <w:i/>
          <w:iCs/>
          <w:color w:val="000000"/>
          <w:szCs w:val="24"/>
          <w:lang w:eastAsia="en-IN" w:bidi="hi-IN"/>
        </w:rPr>
        <w:t>The tape or a certified transcript of the tape is raw data and will be securely retained for five years.</w:t>
      </w:r>
    </w:p>
    <w:p w:rsidR="004E618C" w:rsidRPr="00D46C92" w:rsidRDefault="00B50E5D" w:rsidP="004E618C">
      <w:pPr>
        <w:spacing w:line="276" w:lineRule="auto"/>
        <w:ind w:left="720"/>
        <w:rPr>
          <w:rFonts w:eastAsia="MS Mincho"/>
          <w:bCs/>
          <w:i/>
          <w:iCs/>
          <w:color w:val="000000"/>
          <w:szCs w:val="24"/>
          <w:lang w:eastAsia="en-IN" w:bidi="hi-IN"/>
        </w:rPr>
      </w:pPr>
      <w:r w:rsidRPr="00D46C92">
        <w:rPr>
          <w:rFonts w:eastAsia="MS Mincho"/>
          <w:bCs/>
          <w:i/>
          <w:iCs/>
          <w:color w:val="000000"/>
          <w:szCs w:val="24"/>
          <w:lang w:eastAsia="en-IN" w:bidi="hi-IN"/>
        </w:rPr>
        <w:t>Their identity can be masked if they request this.</w:t>
      </w:r>
    </w:p>
    <w:p w:rsidR="00B50E5D" w:rsidRPr="00D46C92" w:rsidRDefault="00B50E5D" w:rsidP="00D46C92">
      <w:pPr>
        <w:spacing w:line="276" w:lineRule="auto"/>
        <w:ind w:left="720"/>
        <w:rPr>
          <w:rFonts w:eastAsia="MS Mincho"/>
          <w:bCs/>
          <w:i/>
          <w:iCs/>
          <w:color w:val="000000"/>
          <w:szCs w:val="24"/>
          <w:lang w:eastAsia="en-IN" w:bidi="hi-IN"/>
        </w:rPr>
      </w:pPr>
      <w:r w:rsidRPr="00D46C92">
        <w:rPr>
          <w:rFonts w:eastAsia="MS Mincho"/>
          <w:bCs/>
          <w:i/>
          <w:iCs/>
          <w:color w:val="000000"/>
          <w:szCs w:val="24"/>
          <w:lang w:eastAsia="en-IN" w:bidi="hi-IN"/>
        </w:rPr>
        <w:t>If another organisation or person has rights of access to the data collected on tape.</w:t>
      </w:r>
    </w:p>
    <w:p w:rsidR="004E618C"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Details on the use of interpreters in the consent and/or data collection process</w:t>
      </w:r>
    </w:p>
    <w:p w:rsidR="00B50E5D"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Venue details and a statement whether participants may choose the venue</w:t>
      </w:r>
    </w:p>
    <w:p w:rsidR="00B50E5D" w:rsidRPr="00D46C92" w:rsidRDefault="00B50E5D" w:rsidP="00D46C92">
      <w:pPr>
        <w:tabs>
          <w:tab w:val="left" w:pos="144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Explain any other relevant information including:</w:t>
      </w:r>
    </w:p>
    <w:p w:rsidR="004E618C"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How many people will be taking part in the project overall and at this site</w:t>
      </w:r>
    </w:p>
    <w:p w:rsidR="004E618C"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Whether there are different groups e.g. case/control groups, different types of focus groups</w:t>
      </w:r>
    </w:p>
    <w:p w:rsidR="004E618C"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The size or scope of a project e.g. number of schools or hospitals or countries involved</w:t>
      </w:r>
    </w:p>
    <w:p w:rsidR="004E618C"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Whether the project involves researchers from a number of organizations working in collaboration</w:t>
      </w:r>
    </w:p>
    <w:p w:rsidR="00B50E5D" w:rsidRPr="00D46C92" w:rsidRDefault="00B50E5D" w:rsidP="00467A56">
      <w:pPr>
        <w:numPr>
          <w:ilvl w:val="0"/>
          <w:numId w:val="43"/>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Whether this is a follow-on study/sub-study/extension study. If so, state the relationship to the previous research and specify if data may be used for future research</w:t>
      </w:r>
    </w:p>
    <w:p w:rsidR="00B50E5D" w:rsidRPr="00D46C92" w:rsidRDefault="00B50E5D" w:rsidP="00B50E5D">
      <w:pPr>
        <w:tabs>
          <w:tab w:val="left" w:pos="1440"/>
        </w:tabs>
        <w:spacing w:before="120" w:after="360" w:line="276" w:lineRule="auto"/>
        <w:rPr>
          <w:rFonts w:eastAsia="MS Mincho"/>
          <w:bCs/>
          <w:i/>
          <w:iCs/>
          <w:color w:val="000000"/>
          <w:szCs w:val="24"/>
          <w:lang w:eastAsia="en-IN" w:bidi="hi-IN"/>
        </w:rPr>
      </w:pPr>
      <w:r w:rsidRPr="00D46C92">
        <w:rPr>
          <w:rFonts w:eastAsia="MS Mincho"/>
          <w:bCs/>
          <w:i/>
          <w:iCs/>
          <w:color w:val="000000"/>
          <w:szCs w:val="24"/>
          <w:lang w:eastAsia="en-IN" w:bidi="hi-IN"/>
        </w:rPr>
        <w:t>Email or internet distribution</w:t>
      </w:r>
    </w:p>
    <w:p w:rsidR="00B50E5D" w:rsidRPr="00D46C92" w:rsidRDefault="00B50E5D" w:rsidP="00B50E5D">
      <w:pPr>
        <w:tabs>
          <w:tab w:val="left" w:pos="1440"/>
        </w:tabs>
        <w:spacing w:before="120" w:after="360" w:line="276" w:lineRule="auto"/>
        <w:rPr>
          <w:rFonts w:eastAsia="MS Mincho"/>
          <w:bCs/>
          <w:i/>
          <w:iCs/>
          <w:color w:val="000000"/>
          <w:szCs w:val="24"/>
          <w:lang w:eastAsia="en-IN" w:bidi="hi-IN"/>
        </w:rPr>
      </w:pPr>
      <w:r w:rsidRPr="00D46C92">
        <w:rPr>
          <w:rFonts w:eastAsia="MS Mincho"/>
          <w:bCs/>
          <w:i/>
          <w:iCs/>
          <w:color w:val="000000"/>
          <w:szCs w:val="24"/>
          <w:lang w:eastAsia="en-IN" w:bidi="hi-IN"/>
        </w:rPr>
        <w:t>If you will use email or the internet to distribute questionnaires and receive responses, you should include the following statement in the information provided to participants:</w:t>
      </w:r>
    </w:p>
    <w:p w:rsidR="00B50E5D" w:rsidRDefault="00B50E5D" w:rsidP="00B50E5D">
      <w:pPr>
        <w:tabs>
          <w:tab w:val="left" w:pos="1440"/>
        </w:tabs>
        <w:spacing w:before="120" w:after="360" w:line="276" w:lineRule="auto"/>
        <w:rPr>
          <w:rFonts w:eastAsia="MS Mincho"/>
          <w:bCs/>
          <w:i/>
          <w:iCs/>
          <w:color w:val="000000"/>
          <w:szCs w:val="24"/>
          <w:lang w:eastAsia="en-IN" w:bidi="hi-IN"/>
        </w:rPr>
      </w:pPr>
      <w:r w:rsidRPr="00D46C92">
        <w:rPr>
          <w:rFonts w:eastAsia="MS Mincho"/>
          <w:bCs/>
          <w:i/>
          <w:iCs/>
          <w:color w:val="000000"/>
          <w:szCs w:val="24"/>
          <w:lang w:eastAsia="en-IN" w:bidi="hi-IN"/>
        </w:rPr>
        <w:lastRenderedPageBreak/>
        <w:t xml:space="preserve">The researcher will take every care to remove any identifying material from the responses you provide as early as possible. </w:t>
      </w:r>
      <w:r w:rsidR="004E618C" w:rsidRPr="00D46C92">
        <w:rPr>
          <w:rFonts w:eastAsia="MS Mincho"/>
          <w:bCs/>
          <w:i/>
          <w:iCs/>
          <w:color w:val="000000"/>
          <w:szCs w:val="24"/>
          <w:lang w:eastAsia="en-IN" w:bidi="hi-IN"/>
        </w:rPr>
        <w:t>Likewise,</w:t>
      </w:r>
      <w:r w:rsidRPr="00D46C92">
        <w:rPr>
          <w:rFonts w:eastAsia="MS Mincho"/>
          <w:bCs/>
          <w:i/>
          <w:iCs/>
          <w:color w:val="000000"/>
          <w:szCs w:val="24"/>
          <w:lang w:eastAsia="en-IN" w:bidi="hi-IN"/>
        </w:rPr>
        <w:t xml:space="preserve"> individuals' responses will be kept confidential by the researcher and will (or participants will) not be identified in the reporting of the research. </w:t>
      </w:r>
      <w:r w:rsidR="004E618C" w:rsidRPr="00D46C92">
        <w:rPr>
          <w:rFonts w:eastAsia="MS Mincho"/>
          <w:bCs/>
          <w:i/>
          <w:iCs/>
          <w:color w:val="000000"/>
          <w:szCs w:val="24"/>
          <w:lang w:eastAsia="en-IN" w:bidi="hi-IN"/>
        </w:rPr>
        <w:t>However,</w:t>
      </w:r>
      <w:r w:rsidRPr="00D46C92">
        <w:rPr>
          <w:rFonts w:eastAsia="MS Mincho"/>
          <w:bCs/>
          <w:i/>
          <w:iCs/>
          <w:color w:val="000000"/>
          <w:szCs w:val="24"/>
          <w:lang w:eastAsia="en-IN" w:bidi="hi-IN"/>
        </w:rPr>
        <w:t xml:space="preserve"> the researcher cannot guarantee the confidentiality or anonymity of material transferred by email or the internet.</w:t>
      </w:r>
    </w:p>
    <w:p w:rsidR="00EE4861" w:rsidRPr="00D46C92" w:rsidRDefault="00EE4861" w:rsidP="00B50E5D">
      <w:pPr>
        <w:tabs>
          <w:tab w:val="left" w:pos="1440"/>
        </w:tabs>
        <w:spacing w:before="120" w:after="360" w:line="276" w:lineRule="auto"/>
        <w:rPr>
          <w:rFonts w:eastAsia="MS Mincho"/>
          <w:b/>
          <w:color w:val="000000"/>
          <w:szCs w:val="24"/>
          <w:lang w:eastAsia="en-IN" w:bidi="hi-IN"/>
        </w:rPr>
      </w:pPr>
      <w:r w:rsidRPr="00D46C92">
        <w:rPr>
          <w:rFonts w:eastAsia="MS Mincho"/>
          <w:b/>
          <w:color w:val="000000"/>
          <w:szCs w:val="24"/>
          <w:lang w:eastAsia="en-IN" w:bidi="hi-IN"/>
        </w:rPr>
        <w:t>Examples of statement:</w:t>
      </w:r>
    </w:p>
    <w:p w:rsidR="00EE4861" w:rsidRPr="00EE4861" w:rsidRDefault="00EE4861" w:rsidP="00D46C92">
      <w:pPr>
        <w:tabs>
          <w:tab w:val="left" w:pos="1440"/>
        </w:tabs>
        <w:spacing w:line="276" w:lineRule="auto"/>
        <w:rPr>
          <w:rFonts w:eastAsia="MS Mincho"/>
          <w:bCs/>
          <w:color w:val="000000"/>
          <w:szCs w:val="24"/>
          <w:lang w:eastAsia="en-IN" w:bidi="hi-IN"/>
        </w:rPr>
      </w:pPr>
      <w:r w:rsidRPr="00EE4861">
        <w:rPr>
          <w:rFonts w:eastAsia="MS Mincho"/>
          <w:bCs/>
          <w:color w:val="000000"/>
          <w:szCs w:val="24"/>
          <w:lang w:eastAsia="en-IN" w:bidi="hi-IN"/>
        </w:rPr>
        <w:t>If you decide to take part in the research project, you will first be given a questionnaire asking about [provide details]; this will determine if you are eligible to take part. Completing the questionnaire will take approximately [</w:t>
      </w:r>
      <w:r w:rsidRPr="00D46C92">
        <w:rPr>
          <w:rFonts w:eastAsia="MS Mincho"/>
          <w:bCs/>
          <w:i/>
          <w:iCs/>
          <w:color w:val="000000"/>
          <w:szCs w:val="24"/>
          <w:lang w:eastAsia="en-IN" w:bidi="hi-IN"/>
        </w:rPr>
        <w:t>specify expected time</w:t>
      </w:r>
      <w:r w:rsidRPr="00EE4861">
        <w:rPr>
          <w:rFonts w:eastAsia="MS Mincho"/>
          <w:bCs/>
          <w:color w:val="000000"/>
          <w:szCs w:val="24"/>
          <w:lang w:eastAsia="en-IN" w:bidi="hi-IN"/>
        </w:rPr>
        <w:t>].</w:t>
      </w:r>
    </w:p>
    <w:p w:rsidR="00EE4861" w:rsidRDefault="00EE4861" w:rsidP="00D46C92">
      <w:pPr>
        <w:tabs>
          <w:tab w:val="left" w:pos="1440"/>
        </w:tabs>
        <w:spacing w:line="276" w:lineRule="auto"/>
        <w:rPr>
          <w:rFonts w:eastAsia="MS Mincho"/>
          <w:bCs/>
          <w:color w:val="000000"/>
          <w:szCs w:val="24"/>
          <w:lang w:eastAsia="en-IN" w:bidi="hi-IN"/>
        </w:rPr>
      </w:pPr>
      <w:r w:rsidRPr="00EE4861">
        <w:rPr>
          <w:rFonts w:eastAsia="MS Mincho"/>
          <w:bCs/>
          <w:color w:val="000000"/>
          <w:szCs w:val="24"/>
          <w:lang w:eastAsia="en-IN" w:bidi="hi-IN"/>
        </w:rPr>
        <w:t>If the screening questionnaire shows that you meet the requirements, then you will be able to start the research project. If the screening questionnaire shows that you cannot be in the research project, the research coordinator will discuss other options with you.</w:t>
      </w:r>
    </w:p>
    <w:p w:rsidR="00B7104F" w:rsidRPr="00B7104F" w:rsidRDefault="00B7104F" w:rsidP="00D46C92">
      <w:pPr>
        <w:tabs>
          <w:tab w:val="left" w:pos="1440"/>
        </w:tabs>
        <w:spacing w:line="276" w:lineRule="auto"/>
        <w:rPr>
          <w:rFonts w:eastAsia="MS Mincho"/>
          <w:bCs/>
          <w:color w:val="000000"/>
          <w:szCs w:val="24"/>
          <w:lang w:eastAsia="en-IN" w:bidi="hi-IN"/>
        </w:rPr>
      </w:pPr>
      <w:r w:rsidRPr="00B7104F">
        <w:rPr>
          <w:rFonts w:eastAsia="MS Mincho"/>
          <w:bCs/>
          <w:color w:val="000000"/>
          <w:szCs w:val="24"/>
          <w:lang w:eastAsia="en-IN" w:bidi="hi-IN"/>
        </w:rPr>
        <w:t>This research project has been designed to make sure the researchers interpret the results in a fair a</w:t>
      </w:r>
      <w:r w:rsidRPr="00B7104F">
        <w:t xml:space="preserve"> </w:t>
      </w:r>
      <w:r w:rsidRPr="00B7104F">
        <w:rPr>
          <w:rFonts w:eastAsia="MS Mincho"/>
          <w:bCs/>
          <w:color w:val="000000"/>
          <w:szCs w:val="24"/>
          <w:lang w:eastAsia="en-IN" w:bidi="hi-IN"/>
        </w:rPr>
        <w:t xml:space="preserve">There are no costs associated with participating in this research project, nor will you be paid. </w:t>
      </w:r>
    </w:p>
    <w:p w:rsidR="00B7104F" w:rsidRDefault="00B7104F" w:rsidP="00D46C92">
      <w:pPr>
        <w:tabs>
          <w:tab w:val="left" w:pos="1440"/>
        </w:tabs>
        <w:spacing w:line="276" w:lineRule="auto"/>
        <w:rPr>
          <w:rFonts w:eastAsia="MS Mincho"/>
          <w:bCs/>
          <w:color w:val="000000"/>
          <w:szCs w:val="24"/>
          <w:lang w:eastAsia="en-IN" w:bidi="hi-IN"/>
        </w:rPr>
      </w:pPr>
      <w:r w:rsidRPr="00B7104F">
        <w:rPr>
          <w:rFonts w:eastAsia="MS Mincho"/>
          <w:bCs/>
          <w:color w:val="000000"/>
          <w:szCs w:val="24"/>
          <w:lang w:eastAsia="en-IN" w:bidi="hi-IN"/>
        </w:rPr>
        <w:t>However, you may be reimbursed for any reasonable travel, parking, meals and other expenses associated with the research project visit</w:t>
      </w:r>
      <w:r>
        <w:rPr>
          <w:rFonts w:eastAsia="MS Mincho"/>
          <w:bCs/>
          <w:color w:val="000000"/>
          <w:szCs w:val="24"/>
          <w:lang w:eastAsia="en-IN" w:bidi="hi-IN"/>
        </w:rPr>
        <w:t xml:space="preserve"> a</w:t>
      </w:r>
      <w:r w:rsidRPr="00B7104F">
        <w:rPr>
          <w:rFonts w:eastAsia="MS Mincho"/>
          <w:bCs/>
          <w:color w:val="000000"/>
          <w:szCs w:val="24"/>
          <w:lang w:eastAsia="en-IN" w:bidi="hi-IN"/>
        </w:rPr>
        <w:t>nd appropriate way and avoids study doctors or participants jumping to conclusions.</w:t>
      </w:r>
    </w:p>
    <w:p w:rsidR="00B7104F" w:rsidRDefault="00B7104F"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Other relevant information about the research project</w:t>
      </w:r>
      <w:r w:rsidR="00C23A8D">
        <w:rPr>
          <w:rFonts w:eastAsia="MS Mincho"/>
          <w:b/>
          <w:color w:val="000000"/>
          <w:szCs w:val="24"/>
          <w:lang w:eastAsia="en-IN" w:bidi="hi-IN"/>
        </w:rPr>
        <w:t>?</w:t>
      </w:r>
    </w:p>
    <w:p w:rsidR="00B7104F" w:rsidRPr="00D46C92" w:rsidRDefault="00B7104F" w:rsidP="00D46C92">
      <w:pPr>
        <w:tabs>
          <w:tab w:val="left" w:pos="144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Explain any other relevant information including:</w:t>
      </w:r>
    </w:p>
    <w:p w:rsidR="00B7104F" w:rsidRPr="00D46C92" w:rsidRDefault="00B7104F" w:rsidP="00467A56">
      <w:pPr>
        <w:numPr>
          <w:ilvl w:val="3"/>
          <w:numId w:val="47"/>
        </w:numPr>
        <w:tabs>
          <w:tab w:val="left" w:pos="540"/>
        </w:tabs>
        <w:spacing w:line="276" w:lineRule="auto"/>
        <w:ind w:left="450"/>
        <w:rPr>
          <w:rFonts w:eastAsia="MS Mincho"/>
          <w:bCs/>
          <w:i/>
          <w:iCs/>
          <w:color w:val="000000"/>
          <w:szCs w:val="24"/>
          <w:lang w:eastAsia="en-IN" w:bidi="hi-IN"/>
        </w:rPr>
      </w:pPr>
      <w:r w:rsidRPr="00D46C92">
        <w:rPr>
          <w:rFonts w:eastAsia="MS Mincho"/>
          <w:bCs/>
          <w:i/>
          <w:iCs/>
          <w:color w:val="000000"/>
          <w:szCs w:val="24"/>
          <w:lang w:eastAsia="en-IN" w:bidi="hi-IN"/>
        </w:rPr>
        <w:t>How many people will be taking part in the project overall and at this site</w:t>
      </w:r>
    </w:p>
    <w:p w:rsidR="00B7104F" w:rsidRPr="00D46C92" w:rsidRDefault="00B7104F" w:rsidP="00467A56">
      <w:pPr>
        <w:numPr>
          <w:ilvl w:val="3"/>
          <w:numId w:val="47"/>
        </w:numPr>
        <w:tabs>
          <w:tab w:val="left" w:pos="540"/>
        </w:tabs>
        <w:spacing w:line="276" w:lineRule="auto"/>
        <w:ind w:left="450"/>
        <w:rPr>
          <w:rFonts w:eastAsia="MS Mincho"/>
          <w:bCs/>
          <w:i/>
          <w:iCs/>
          <w:color w:val="000000"/>
          <w:szCs w:val="24"/>
          <w:lang w:eastAsia="en-IN" w:bidi="hi-IN"/>
        </w:rPr>
      </w:pPr>
      <w:r w:rsidRPr="00D46C92">
        <w:rPr>
          <w:rFonts w:eastAsia="MS Mincho"/>
          <w:bCs/>
          <w:i/>
          <w:iCs/>
          <w:color w:val="000000"/>
          <w:szCs w:val="24"/>
          <w:lang w:eastAsia="en-IN" w:bidi="hi-IN"/>
        </w:rPr>
        <w:t>Whether there are different groups e.g. case/control groups, different types of focus groups</w:t>
      </w:r>
    </w:p>
    <w:p w:rsidR="00B7104F" w:rsidRPr="00D46C92" w:rsidRDefault="00B7104F" w:rsidP="00467A56">
      <w:pPr>
        <w:numPr>
          <w:ilvl w:val="3"/>
          <w:numId w:val="47"/>
        </w:numPr>
        <w:tabs>
          <w:tab w:val="left" w:pos="540"/>
        </w:tabs>
        <w:spacing w:line="276" w:lineRule="auto"/>
        <w:ind w:left="450"/>
        <w:rPr>
          <w:rFonts w:eastAsia="MS Mincho"/>
          <w:bCs/>
          <w:i/>
          <w:iCs/>
          <w:color w:val="000000"/>
          <w:szCs w:val="24"/>
          <w:lang w:eastAsia="en-IN" w:bidi="hi-IN"/>
        </w:rPr>
      </w:pPr>
      <w:r w:rsidRPr="00D46C92">
        <w:rPr>
          <w:rFonts w:eastAsia="MS Mincho"/>
          <w:bCs/>
          <w:i/>
          <w:iCs/>
          <w:color w:val="000000"/>
          <w:szCs w:val="24"/>
          <w:lang w:eastAsia="en-IN" w:bidi="hi-IN"/>
        </w:rPr>
        <w:t>The size or scope of a project e.g. number of schools or hospitals or countries involved</w:t>
      </w:r>
    </w:p>
    <w:p w:rsidR="004338D4" w:rsidRDefault="00B7104F" w:rsidP="00467A56">
      <w:pPr>
        <w:numPr>
          <w:ilvl w:val="3"/>
          <w:numId w:val="47"/>
        </w:numPr>
        <w:tabs>
          <w:tab w:val="left" w:pos="540"/>
        </w:tabs>
        <w:spacing w:line="276" w:lineRule="auto"/>
        <w:ind w:left="450"/>
        <w:rPr>
          <w:rFonts w:eastAsia="MS Mincho"/>
          <w:bCs/>
          <w:i/>
          <w:iCs/>
          <w:color w:val="000000"/>
          <w:szCs w:val="24"/>
          <w:lang w:eastAsia="en-IN" w:bidi="hi-IN"/>
        </w:rPr>
      </w:pPr>
      <w:r w:rsidRPr="00D46C92">
        <w:rPr>
          <w:rFonts w:eastAsia="MS Mincho"/>
          <w:bCs/>
          <w:i/>
          <w:iCs/>
          <w:color w:val="000000"/>
          <w:szCs w:val="24"/>
          <w:lang w:eastAsia="en-IN" w:bidi="hi-IN"/>
        </w:rPr>
        <w:t>Whether the project involves researchers from a number of organisations working in collaboration</w:t>
      </w:r>
    </w:p>
    <w:p w:rsidR="00B7104F" w:rsidRDefault="00B7104F" w:rsidP="00467A56">
      <w:pPr>
        <w:numPr>
          <w:ilvl w:val="3"/>
          <w:numId w:val="47"/>
        </w:numPr>
        <w:tabs>
          <w:tab w:val="left" w:pos="540"/>
        </w:tabs>
        <w:spacing w:line="276" w:lineRule="auto"/>
        <w:ind w:left="450"/>
        <w:rPr>
          <w:rFonts w:eastAsia="MS Mincho"/>
          <w:bCs/>
          <w:i/>
          <w:iCs/>
          <w:color w:val="000000"/>
          <w:szCs w:val="24"/>
          <w:lang w:eastAsia="en-IN" w:bidi="hi-IN"/>
        </w:rPr>
      </w:pPr>
      <w:r w:rsidRPr="00D46C92">
        <w:rPr>
          <w:rFonts w:eastAsia="MS Mincho"/>
          <w:bCs/>
          <w:i/>
          <w:iCs/>
          <w:color w:val="000000"/>
          <w:szCs w:val="24"/>
          <w:lang w:eastAsia="en-IN" w:bidi="hi-IN"/>
        </w:rPr>
        <w:t>Whether this is a follow-on study/sub-study/extension study. If so, state the relationship to the previous research</w:t>
      </w:r>
    </w:p>
    <w:p w:rsidR="00C23A8D" w:rsidRPr="00D46C92" w:rsidRDefault="002A06AF"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 xml:space="preserve">Information of Investigational Products </w:t>
      </w:r>
    </w:p>
    <w:p w:rsidR="00C23A8D" w:rsidRPr="00C23A8D" w:rsidRDefault="00C23A8D" w:rsidP="00C23A8D">
      <w:p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In addition to the usual information, participant information sheets for protocols involving drug therapy must include:</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Name of drug (generic preferred, trade name if necessary to the study design)</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any conditions in which the drug should not be taken (for example during pregnancy)</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whether the drug is meant to treat the disease or to relieve symptoms, and therefore how important it is to take the drug</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how to tell if the drug is working and what to do if it appears not to be working</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when and how to take the drug (for example before or after meals)</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what to do if a dose is missed and the implications of not taking the drug for any length of time</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any interactions with alcohol or other drugs (generic and trade names)</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storage and disposal of the drug</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lastRenderedPageBreak/>
        <w:t>risks, side effects, discomforts, inconveniences, restrictions, or other negative effects which might occur as a result of taking the drug</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the probability of adverse effects from the test drug compared with other procedures (or drugs) used for the same purpose</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any category of participant to be excluded from the research</w:t>
      </w:r>
    </w:p>
    <w:p w:rsidR="00C23A8D" w:rsidRPr="00C23A8D" w:rsidRDefault="00C23A8D" w:rsidP="00467A56">
      <w:pPr>
        <w:numPr>
          <w:ilvl w:val="0"/>
          <w:numId w:val="48"/>
        </w:num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an explanation that randomisation and/or placebos may be used (where relevant)</w:t>
      </w:r>
    </w:p>
    <w:p w:rsidR="00C23A8D" w:rsidRPr="00D46C92" w:rsidRDefault="00C23A8D"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Radiation</w:t>
      </w:r>
    </w:p>
    <w:p w:rsidR="00C23A8D" w:rsidRPr="00C23A8D" w:rsidRDefault="00C23A8D" w:rsidP="00C23A8D">
      <w:p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In addition to the usual information, participant information sheets for protocols involving radiation must include the following statement</w:t>
      </w:r>
    </w:p>
    <w:p w:rsidR="00C23A8D" w:rsidRDefault="00C23A8D" w:rsidP="00C23A8D">
      <w:pPr>
        <w:tabs>
          <w:tab w:val="left" w:pos="540"/>
        </w:tabs>
        <w:spacing w:line="276" w:lineRule="auto"/>
        <w:rPr>
          <w:rFonts w:eastAsia="MS Mincho"/>
          <w:bCs/>
          <w:i/>
          <w:iCs/>
          <w:color w:val="000000"/>
          <w:szCs w:val="24"/>
          <w:lang w:eastAsia="en-IN" w:bidi="hi-IN"/>
        </w:rPr>
      </w:pPr>
      <w:r w:rsidRPr="00C23A8D">
        <w:rPr>
          <w:rFonts w:eastAsia="MS Mincho"/>
          <w:bCs/>
          <w:i/>
          <w:iCs/>
          <w:color w:val="000000"/>
          <w:szCs w:val="24"/>
          <w:lang w:eastAsia="en-IN" w:bidi="hi-IN"/>
        </w:rPr>
        <w:t>In this project you will be exposed to radiation at a level considered safe for you as long as you have not also been exposed to radiation in other research projects or as a part of investigation (X-Rays) or treatment (Radiotherapy) in the past year. Please advise the researcher if you have had any exposure to radiation for any reason in the last year.</w:t>
      </w:r>
    </w:p>
    <w:p w:rsidR="004338D4" w:rsidRPr="00D46C92" w:rsidRDefault="004338D4"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Do I have to take part in this research project?</w:t>
      </w:r>
    </w:p>
    <w:p w:rsidR="004338D4" w:rsidRPr="00D46C92" w:rsidRDefault="004338D4" w:rsidP="00D46C92">
      <w:pPr>
        <w:tabs>
          <w:tab w:val="left" w:pos="54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Explain that taking part in the research is entirely voluntary.</w:t>
      </w:r>
    </w:p>
    <w:p w:rsidR="004338D4" w:rsidRPr="00725F78" w:rsidRDefault="004338D4" w:rsidP="004338D4">
      <w:pPr>
        <w:tabs>
          <w:tab w:val="left" w:pos="1440"/>
        </w:tabs>
        <w:spacing w:before="120" w:after="360" w:line="276" w:lineRule="auto"/>
        <w:rPr>
          <w:rFonts w:eastAsia="MS Mincho"/>
          <w:b/>
          <w:color w:val="000000"/>
          <w:szCs w:val="24"/>
          <w:lang w:eastAsia="en-IN" w:bidi="hi-IN"/>
        </w:rPr>
      </w:pPr>
      <w:r w:rsidRPr="00725F78">
        <w:rPr>
          <w:rFonts w:eastAsia="MS Mincho"/>
          <w:b/>
          <w:color w:val="000000"/>
          <w:szCs w:val="24"/>
          <w:lang w:eastAsia="en-IN" w:bidi="hi-IN"/>
        </w:rPr>
        <w:t>Examples of statement:</w:t>
      </w:r>
    </w:p>
    <w:p w:rsidR="004338D4" w:rsidRPr="004338D4" w:rsidRDefault="004338D4" w:rsidP="004338D4">
      <w:pPr>
        <w:tabs>
          <w:tab w:val="left" w:pos="540"/>
        </w:tabs>
        <w:spacing w:line="276" w:lineRule="auto"/>
        <w:rPr>
          <w:rFonts w:eastAsia="MS Mincho"/>
          <w:bCs/>
          <w:color w:val="000000"/>
          <w:szCs w:val="24"/>
          <w:lang w:eastAsia="en-IN" w:bidi="hi-IN"/>
        </w:rPr>
      </w:pPr>
      <w:r w:rsidRPr="004338D4">
        <w:rPr>
          <w:rFonts w:eastAsia="MS Mincho"/>
          <w:bCs/>
          <w:color w:val="000000"/>
          <w:szCs w:val="24"/>
          <w:lang w:eastAsia="en-IN" w:bidi="hi-IN"/>
        </w:rPr>
        <w:t>Participation in any research project is voluntary. If you do not wish to take part, you do not have to. If you decide to take part and later change your mind, you are free to withdraw from the project at any stage.</w:t>
      </w:r>
    </w:p>
    <w:p w:rsidR="004338D4" w:rsidRPr="004338D4" w:rsidRDefault="004338D4" w:rsidP="004338D4">
      <w:pPr>
        <w:tabs>
          <w:tab w:val="left" w:pos="540"/>
        </w:tabs>
        <w:spacing w:line="276" w:lineRule="auto"/>
        <w:rPr>
          <w:rFonts w:eastAsia="MS Mincho"/>
          <w:bCs/>
          <w:color w:val="000000"/>
          <w:szCs w:val="24"/>
          <w:lang w:eastAsia="en-IN" w:bidi="hi-IN"/>
        </w:rPr>
      </w:pPr>
    </w:p>
    <w:p w:rsidR="004338D4" w:rsidRDefault="004338D4" w:rsidP="004338D4">
      <w:pPr>
        <w:tabs>
          <w:tab w:val="left" w:pos="540"/>
        </w:tabs>
        <w:spacing w:line="276" w:lineRule="auto"/>
        <w:rPr>
          <w:rFonts w:eastAsia="MS Mincho"/>
          <w:bCs/>
          <w:color w:val="000000"/>
          <w:szCs w:val="24"/>
          <w:lang w:eastAsia="en-IN" w:bidi="hi-IN"/>
        </w:rPr>
      </w:pPr>
      <w:r w:rsidRPr="004338D4">
        <w:rPr>
          <w:rFonts w:eastAsia="MS Mincho"/>
          <w:bCs/>
          <w:color w:val="000000"/>
          <w:szCs w:val="24"/>
          <w:lang w:eastAsia="en-IN" w:bidi="hi-IN"/>
        </w:rPr>
        <w:t>If you do decide to take part, you will be given this Participant Information and Consent Form to sign and you will be given a copy to keep.</w:t>
      </w:r>
      <w:r>
        <w:rPr>
          <w:rFonts w:eastAsia="MS Mincho"/>
          <w:bCs/>
          <w:color w:val="000000"/>
          <w:szCs w:val="24"/>
          <w:lang w:eastAsia="en-IN" w:bidi="hi-IN"/>
        </w:rPr>
        <w:t xml:space="preserve"> </w:t>
      </w:r>
      <w:r w:rsidRPr="004338D4">
        <w:rPr>
          <w:rFonts w:eastAsia="MS Mincho"/>
          <w:bCs/>
          <w:color w:val="000000"/>
          <w:szCs w:val="24"/>
          <w:lang w:eastAsia="en-IN" w:bidi="hi-IN"/>
        </w:rPr>
        <w:t>Your decision whether to take part or not to take part, or to take part and then withdraw, will not affect your routine care, your relationship with professional staff or your relationship with [</w:t>
      </w:r>
      <w:r w:rsidRPr="00D46C92">
        <w:rPr>
          <w:rFonts w:eastAsia="MS Mincho"/>
          <w:bCs/>
          <w:i/>
          <w:iCs/>
          <w:color w:val="000000"/>
          <w:szCs w:val="24"/>
          <w:lang w:eastAsia="en-IN" w:bidi="hi-IN"/>
        </w:rPr>
        <w:t>Institution</w:t>
      </w:r>
      <w:r w:rsidRPr="004338D4">
        <w:rPr>
          <w:rFonts w:eastAsia="MS Mincho"/>
          <w:bCs/>
          <w:color w:val="000000"/>
          <w:szCs w:val="24"/>
          <w:lang w:eastAsia="en-IN" w:bidi="hi-IN"/>
        </w:rPr>
        <w:t>].</w:t>
      </w:r>
    </w:p>
    <w:p w:rsidR="00C23A8D" w:rsidRDefault="00C23A8D" w:rsidP="004338D4">
      <w:pPr>
        <w:tabs>
          <w:tab w:val="left" w:pos="540"/>
        </w:tabs>
        <w:spacing w:line="276" w:lineRule="auto"/>
        <w:rPr>
          <w:rFonts w:eastAsia="MS Mincho"/>
          <w:bCs/>
          <w:color w:val="000000"/>
          <w:szCs w:val="24"/>
          <w:lang w:eastAsia="en-IN" w:bidi="hi-IN"/>
        </w:rPr>
      </w:pPr>
    </w:p>
    <w:p w:rsidR="00C23A8D" w:rsidRPr="00D46C92" w:rsidRDefault="00C23A8D"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What are the possible benefits of taking part?</w:t>
      </w:r>
    </w:p>
    <w:p w:rsidR="00B50E5D" w:rsidRPr="00D46C92" w:rsidRDefault="00B50E5D" w:rsidP="00B50E5D">
      <w:pPr>
        <w:tabs>
          <w:tab w:val="left" w:pos="1440"/>
        </w:tabs>
        <w:spacing w:before="120" w:after="360" w:line="276" w:lineRule="auto"/>
        <w:rPr>
          <w:rFonts w:eastAsia="MS Mincho"/>
          <w:bCs/>
          <w:i/>
          <w:iCs/>
          <w:color w:val="000000"/>
          <w:szCs w:val="24"/>
          <w:lang w:eastAsia="en-IN" w:bidi="hi-IN"/>
        </w:rPr>
      </w:pPr>
      <w:r w:rsidRPr="00D46C92">
        <w:rPr>
          <w:rFonts w:eastAsia="MS Mincho"/>
          <w:bCs/>
          <w:i/>
          <w:iCs/>
          <w:color w:val="000000"/>
          <w:szCs w:val="24"/>
          <w:lang w:eastAsia="en-IN" w:bidi="hi-IN"/>
        </w:rPr>
        <w:t>Do not attempt to build up participant hope in this section. Reference to the potential benefit to others in the future may be appropriate, but should not be exaggerated.</w:t>
      </w:r>
      <w:r w:rsidR="00E15685">
        <w:rPr>
          <w:rFonts w:eastAsia="MS Mincho"/>
          <w:bCs/>
          <w:i/>
          <w:iCs/>
          <w:color w:val="000000"/>
          <w:szCs w:val="24"/>
          <w:lang w:eastAsia="en-IN" w:bidi="hi-IN"/>
        </w:rPr>
        <w:t xml:space="preserve"> </w:t>
      </w:r>
      <w:r w:rsidRPr="00D46C92">
        <w:rPr>
          <w:rFonts w:eastAsia="MS Mincho"/>
          <w:bCs/>
          <w:i/>
          <w:iCs/>
          <w:color w:val="000000"/>
          <w:szCs w:val="24"/>
          <w:lang w:eastAsia="en-IN" w:bidi="hi-IN"/>
        </w:rPr>
        <w:t>You should give potential participants an idea of what they should expect if they agree to take part. It is important that you consider their perspective and likely view of any impacts on them, their lives and those close to them. Potential participants need to know what they are being asked to give consent to, so make it clear what elements are additional to standard care, and/or what elements of standard care they may not receive if they agree to take part.</w:t>
      </w:r>
      <w:r w:rsidRPr="00B50E5D">
        <w:rPr>
          <w:rFonts w:eastAsia="MS Mincho"/>
          <w:bCs/>
          <w:color w:val="000000"/>
          <w:szCs w:val="24"/>
          <w:lang w:eastAsia="en-IN" w:bidi="hi-IN"/>
        </w:rPr>
        <w:t xml:space="preserve"> </w:t>
      </w:r>
      <w:r w:rsidRPr="00D46C92">
        <w:rPr>
          <w:rFonts w:eastAsia="MS Mincho"/>
          <w:bCs/>
          <w:i/>
          <w:iCs/>
          <w:color w:val="000000"/>
          <w:szCs w:val="24"/>
          <w:lang w:eastAsia="en-IN" w:bidi="hi-IN"/>
        </w:rPr>
        <w:t xml:space="preserve">There will be specific issues pertinent to your particular study and the types of </w:t>
      </w:r>
      <w:r w:rsidR="00481D57" w:rsidRPr="00D46C92">
        <w:rPr>
          <w:rFonts w:eastAsia="MS Mincho"/>
          <w:bCs/>
          <w:i/>
          <w:iCs/>
          <w:color w:val="000000"/>
          <w:szCs w:val="24"/>
          <w:lang w:eastAsia="en-IN" w:bidi="hi-IN"/>
        </w:rPr>
        <w:t>participants</w:t>
      </w:r>
      <w:r w:rsidRPr="00D46C92">
        <w:rPr>
          <w:rFonts w:eastAsia="MS Mincho"/>
          <w:bCs/>
          <w:i/>
          <w:iCs/>
          <w:color w:val="000000"/>
          <w:szCs w:val="24"/>
          <w:lang w:eastAsia="en-IN" w:bidi="hi-IN"/>
        </w:rPr>
        <w:t xml:space="preserve"> you intend to recruit which must be considered here (e.g. adults not able to consent for themselves or children / young people).  Specific issues may include:</w:t>
      </w:r>
    </w:p>
    <w:p w:rsidR="00BC76F9" w:rsidRPr="00725F78" w:rsidRDefault="00BC76F9" w:rsidP="00BC76F9">
      <w:pPr>
        <w:tabs>
          <w:tab w:val="left" w:pos="1440"/>
        </w:tabs>
        <w:spacing w:line="276" w:lineRule="auto"/>
        <w:rPr>
          <w:rFonts w:eastAsia="MS Mincho"/>
          <w:b/>
          <w:color w:val="000000"/>
          <w:szCs w:val="24"/>
          <w:lang w:eastAsia="en-IN" w:bidi="hi-IN"/>
        </w:rPr>
      </w:pPr>
      <w:r w:rsidRPr="00725F78">
        <w:rPr>
          <w:rFonts w:eastAsia="MS Mincho"/>
          <w:b/>
          <w:color w:val="000000"/>
          <w:szCs w:val="24"/>
          <w:lang w:eastAsia="en-IN" w:bidi="hi-IN"/>
        </w:rPr>
        <w:t>Examples of statement:</w:t>
      </w:r>
    </w:p>
    <w:p w:rsidR="002F0D27" w:rsidRPr="00D46C92" w:rsidRDefault="002F0D27" w:rsidP="00B50E5D">
      <w:pPr>
        <w:tabs>
          <w:tab w:val="left" w:pos="1440"/>
        </w:tabs>
        <w:spacing w:before="120" w:after="360" w:line="276" w:lineRule="auto"/>
        <w:rPr>
          <w:rFonts w:eastAsia="MS Mincho"/>
          <w:bCs/>
          <w:color w:val="000000"/>
          <w:szCs w:val="24"/>
          <w:lang w:eastAsia="en-IN" w:bidi="hi-IN"/>
        </w:rPr>
      </w:pPr>
      <w:r w:rsidRPr="00D46C92">
        <w:rPr>
          <w:rFonts w:eastAsia="MS Mincho"/>
          <w:bCs/>
          <w:color w:val="000000"/>
          <w:szCs w:val="24"/>
          <w:lang w:eastAsia="en-IN" w:bidi="hi-IN"/>
        </w:rPr>
        <w:lastRenderedPageBreak/>
        <w:t>We cannot guarantee or promise that you will receive any benefits from this research; however, possible benefits may include [</w:t>
      </w:r>
      <w:r w:rsidRPr="00D46C92">
        <w:rPr>
          <w:rFonts w:eastAsia="MS Mincho"/>
          <w:bCs/>
          <w:i/>
          <w:iCs/>
          <w:color w:val="000000"/>
          <w:szCs w:val="24"/>
          <w:lang w:eastAsia="en-IN" w:bidi="hi-IN"/>
        </w:rPr>
        <w:t>describe any likely benefits to participants or other people in the future</w:t>
      </w:r>
      <w:r w:rsidRPr="00D46C92">
        <w:rPr>
          <w:rFonts w:eastAsia="MS Mincho"/>
          <w:bCs/>
          <w:color w:val="000000"/>
          <w:szCs w:val="24"/>
          <w:lang w:eastAsia="en-IN" w:bidi="hi-IN"/>
        </w:rPr>
        <w:t>].</w:t>
      </w:r>
    </w:p>
    <w:p w:rsidR="00B50E5D" w:rsidRPr="00D46C92" w:rsidRDefault="00B50E5D" w:rsidP="00467A56">
      <w:pPr>
        <w:numPr>
          <w:ilvl w:val="1"/>
          <w:numId w:val="61"/>
        </w:numPr>
        <w:tabs>
          <w:tab w:val="left" w:pos="720"/>
        </w:tabs>
        <w:spacing w:line="276" w:lineRule="auto"/>
        <w:ind w:left="720" w:hanging="450"/>
        <w:rPr>
          <w:rFonts w:eastAsia="MS Mincho"/>
          <w:b/>
          <w:color w:val="000000"/>
          <w:szCs w:val="24"/>
          <w:lang w:eastAsia="en-IN" w:bidi="hi-IN"/>
        </w:rPr>
      </w:pPr>
      <w:r w:rsidRPr="00D46C92">
        <w:rPr>
          <w:rFonts w:eastAsia="MS Mincho"/>
          <w:b/>
          <w:color w:val="000000"/>
          <w:szCs w:val="24"/>
          <w:lang w:eastAsia="en-IN" w:bidi="hi-IN"/>
        </w:rPr>
        <w:t>What are the possible risks and disadvantages of taking part?</w:t>
      </w:r>
    </w:p>
    <w:p w:rsidR="00B50E5D" w:rsidRPr="00D46C92" w:rsidRDefault="00B50E5D" w:rsidP="00B50E5D">
      <w:pPr>
        <w:tabs>
          <w:tab w:val="left" w:pos="1440"/>
        </w:tabs>
        <w:spacing w:before="120" w:after="360" w:line="276" w:lineRule="auto"/>
        <w:rPr>
          <w:rFonts w:eastAsia="MS Mincho"/>
          <w:bCs/>
          <w:i/>
          <w:iCs/>
          <w:color w:val="000000"/>
          <w:szCs w:val="24"/>
          <w:lang w:eastAsia="en-IN" w:bidi="hi-IN"/>
        </w:rPr>
      </w:pPr>
      <w:r w:rsidRPr="00D46C92">
        <w:rPr>
          <w:rFonts w:eastAsia="MS Mincho"/>
          <w:bCs/>
          <w:i/>
          <w:iCs/>
          <w:color w:val="000000"/>
          <w:szCs w:val="24"/>
          <w:lang w:eastAsia="en-IN" w:bidi="hi-IN"/>
        </w:rPr>
        <w:t>Provide information on the possible risks with taking part in this research project and strategies the researchers will use to manage and/or minimize the risks.</w:t>
      </w:r>
      <w:r w:rsidR="002F0D27" w:rsidRPr="00D46C92">
        <w:rPr>
          <w:rFonts w:eastAsia="MS Mincho"/>
          <w:bCs/>
          <w:i/>
          <w:iCs/>
          <w:color w:val="000000"/>
          <w:szCs w:val="24"/>
          <w:lang w:eastAsia="en-IN" w:bidi="hi-IN"/>
        </w:rPr>
        <w:t xml:space="preserve"> </w:t>
      </w:r>
      <w:r w:rsidRPr="00D46C92">
        <w:rPr>
          <w:rFonts w:eastAsia="MS Mincho"/>
          <w:bCs/>
          <w:i/>
          <w:iCs/>
          <w:color w:val="000000"/>
          <w:szCs w:val="24"/>
          <w:lang w:eastAsia="en-IN" w:bidi="hi-IN"/>
        </w:rPr>
        <w:t>Please include details of all significant risks of harm, risks to confidentiality and psychological risk.  Some specific issues you should consider include:</w:t>
      </w:r>
    </w:p>
    <w:p w:rsidR="003D16A4" w:rsidRPr="00D46C92" w:rsidRDefault="00B50E5D" w:rsidP="00467A56">
      <w:pPr>
        <w:numPr>
          <w:ilvl w:val="0"/>
          <w:numId w:val="44"/>
        </w:numPr>
        <w:tabs>
          <w:tab w:val="left" w:pos="72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Impact on possible pregnancy and breast feeding, including young people and pregnancy</w:t>
      </w:r>
    </w:p>
    <w:p w:rsidR="003D16A4" w:rsidRPr="00D46C92" w:rsidRDefault="00B50E5D" w:rsidP="00467A56">
      <w:pPr>
        <w:numPr>
          <w:ilvl w:val="0"/>
          <w:numId w:val="44"/>
        </w:numPr>
        <w:tabs>
          <w:tab w:val="left" w:pos="72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Side effects of treatments / therapies in trials</w:t>
      </w:r>
    </w:p>
    <w:p w:rsidR="003D16A4" w:rsidRPr="00D46C92" w:rsidRDefault="00B50E5D" w:rsidP="00467A56">
      <w:pPr>
        <w:numPr>
          <w:ilvl w:val="0"/>
          <w:numId w:val="44"/>
        </w:numPr>
        <w:tabs>
          <w:tab w:val="left" w:pos="72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Discovering health related findings</w:t>
      </w:r>
    </w:p>
    <w:p w:rsidR="00B50E5D" w:rsidRPr="00D46C92" w:rsidRDefault="00B50E5D" w:rsidP="00467A56">
      <w:pPr>
        <w:numPr>
          <w:ilvl w:val="0"/>
          <w:numId w:val="44"/>
        </w:numPr>
        <w:tabs>
          <w:tab w:val="left" w:pos="72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Impact on insurance</w:t>
      </w:r>
    </w:p>
    <w:p w:rsidR="003D16A4" w:rsidRPr="00D46C92" w:rsidRDefault="00B50E5D" w:rsidP="00D46C92">
      <w:pPr>
        <w:tabs>
          <w:tab w:val="left" w:pos="144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Try to describe the likelihood of adverse things happening, as well as severity in language all potential participants are likely to understand All group participants will be asked to maintain the confidentiality of group discussions and identity of participants.</w:t>
      </w:r>
    </w:p>
    <w:p w:rsidR="00B50E5D" w:rsidRPr="00D46C92" w:rsidRDefault="003D16A4" w:rsidP="00B50E5D">
      <w:pPr>
        <w:tabs>
          <w:tab w:val="left" w:pos="1440"/>
        </w:tabs>
        <w:spacing w:before="120" w:after="360" w:line="276" w:lineRule="auto"/>
        <w:rPr>
          <w:rFonts w:eastAsia="MS Mincho"/>
          <w:bCs/>
          <w:i/>
          <w:iCs/>
          <w:color w:val="000000"/>
          <w:szCs w:val="24"/>
          <w:lang w:eastAsia="en-IN" w:bidi="hi-IN"/>
        </w:rPr>
      </w:pPr>
      <w:r w:rsidRPr="00D46C92">
        <w:rPr>
          <w:rFonts w:eastAsia="MS Mincho"/>
          <w:bCs/>
          <w:i/>
          <w:iCs/>
          <w:color w:val="000000"/>
          <w:szCs w:val="24"/>
          <w:lang w:eastAsia="en-IN" w:bidi="hi-IN"/>
        </w:rPr>
        <w:t>Finally,</w:t>
      </w:r>
      <w:r w:rsidR="00B50E5D" w:rsidRPr="00D46C92">
        <w:rPr>
          <w:rFonts w:eastAsia="MS Mincho"/>
          <w:bCs/>
          <w:i/>
          <w:iCs/>
          <w:color w:val="000000"/>
          <w:szCs w:val="24"/>
          <w:lang w:eastAsia="en-IN" w:bidi="hi-IN"/>
        </w:rPr>
        <w:t xml:space="preserve"> you should provide potential participants with more details of what is involved so that you can fully support them in making an appropriate decision. Some of the issues that might be appropriate here include:</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What if something goes wrong?</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What will happen if I don't want to carry on with the study?</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How will my information be kept confidential?</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What will happen to the results of this study?</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Who is organizing and funding this study?</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How have patients and the public been involved in this study?</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Who has reviewed this study?</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Further information and contact details</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What to expect during the consent process?</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What if relevant new information becomes available?</w:t>
      </w:r>
    </w:p>
    <w:p w:rsidR="007F7E7C"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Informing General Practitioner / other healthcare practitioner</w:t>
      </w:r>
    </w:p>
    <w:p w:rsidR="00B50E5D" w:rsidRPr="00D46C92" w:rsidRDefault="00B50E5D" w:rsidP="00467A56">
      <w:pPr>
        <w:numPr>
          <w:ilvl w:val="0"/>
          <w:numId w:val="45"/>
        </w:numPr>
        <w:tabs>
          <w:tab w:val="left" w:pos="630"/>
        </w:tabs>
        <w:spacing w:line="276" w:lineRule="auto"/>
        <w:ind w:left="1350" w:hanging="1170"/>
        <w:rPr>
          <w:rFonts w:eastAsia="MS Mincho"/>
          <w:bCs/>
          <w:i/>
          <w:iCs/>
          <w:color w:val="000000"/>
          <w:szCs w:val="24"/>
          <w:lang w:eastAsia="en-IN" w:bidi="hi-IN"/>
        </w:rPr>
      </w:pPr>
      <w:r w:rsidRPr="00D46C92">
        <w:rPr>
          <w:rFonts w:eastAsia="MS Mincho"/>
          <w:bCs/>
          <w:i/>
          <w:iCs/>
          <w:color w:val="000000"/>
          <w:szCs w:val="24"/>
          <w:lang w:eastAsia="en-IN" w:bidi="hi-IN"/>
        </w:rPr>
        <w:t>What will happen to the samples I give?</w:t>
      </w:r>
    </w:p>
    <w:p w:rsidR="002F0D27" w:rsidRDefault="002F0D27" w:rsidP="002F0D27">
      <w:pPr>
        <w:tabs>
          <w:tab w:val="left" w:pos="1440"/>
        </w:tabs>
        <w:spacing w:line="276" w:lineRule="auto"/>
        <w:rPr>
          <w:rFonts w:eastAsia="MS Mincho"/>
          <w:b/>
          <w:color w:val="000000"/>
          <w:szCs w:val="24"/>
          <w:lang w:eastAsia="en-IN" w:bidi="hi-IN"/>
        </w:rPr>
      </w:pPr>
    </w:p>
    <w:p w:rsidR="002F0D27" w:rsidRPr="00D46C92" w:rsidRDefault="002F0D27" w:rsidP="00D46C92">
      <w:pPr>
        <w:tabs>
          <w:tab w:val="left" w:pos="1440"/>
        </w:tabs>
        <w:spacing w:line="276" w:lineRule="auto"/>
        <w:rPr>
          <w:rFonts w:eastAsia="MS Mincho"/>
          <w:b/>
          <w:color w:val="000000"/>
          <w:szCs w:val="24"/>
          <w:lang w:eastAsia="en-IN" w:bidi="hi-IN"/>
        </w:rPr>
      </w:pPr>
      <w:r w:rsidRPr="00725F78">
        <w:rPr>
          <w:rFonts w:eastAsia="MS Mincho"/>
          <w:b/>
          <w:color w:val="000000"/>
          <w:szCs w:val="24"/>
          <w:lang w:eastAsia="en-IN" w:bidi="hi-IN"/>
        </w:rPr>
        <w:t>Examples of statement:</w:t>
      </w:r>
    </w:p>
    <w:p w:rsidR="002F0D27" w:rsidRPr="00D46C92" w:rsidRDefault="002F0D27" w:rsidP="00B50E5D">
      <w:pPr>
        <w:tabs>
          <w:tab w:val="left" w:pos="1440"/>
        </w:tabs>
        <w:spacing w:before="120" w:after="360" w:line="276" w:lineRule="auto"/>
        <w:rPr>
          <w:rFonts w:eastAsia="MS Mincho"/>
          <w:bCs/>
          <w:color w:val="000000"/>
          <w:szCs w:val="24"/>
          <w:lang w:eastAsia="en-IN" w:bidi="hi-IN"/>
        </w:rPr>
      </w:pPr>
      <w:r w:rsidRPr="00D46C92">
        <w:rPr>
          <w:rFonts w:eastAsia="MS Mincho"/>
          <w:bCs/>
          <w:color w:val="000000"/>
          <w:szCs w:val="24"/>
          <w:lang w:eastAsia="en-IN" w:bidi="hi-IN"/>
        </w:rPr>
        <w:t>You may feel that some of the questions we ask are stressful or upsetting. If you do not wish to answer a question, you may skip it and go to the next question, or you may stop immediately. If you become upset or distressed as a result of your participation in the research project, the research team will be able to arrange for counselling or other appropriate support. Any counselling or support will be provided by qualified staff who are not members of the research team. This counselling will be provided free of charge</w:t>
      </w:r>
    </w:p>
    <w:p w:rsidR="000B6DB8" w:rsidRPr="00D46C92" w:rsidRDefault="000B6DB8" w:rsidP="00467A56">
      <w:pPr>
        <w:numPr>
          <w:ilvl w:val="1"/>
          <w:numId w:val="61"/>
        </w:numPr>
        <w:tabs>
          <w:tab w:val="left" w:pos="720"/>
        </w:tabs>
        <w:spacing w:line="276" w:lineRule="auto"/>
        <w:ind w:left="720" w:hanging="450"/>
        <w:rPr>
          <w:rFonts w:eastAsia="MS Mincho"/>
          <w:b/>
          <w:color w:val="000000"/>
          <w:szCs w:val="24"/>
          <w:lang w:eastAsia="en-IN" w:bidi="hi-IN"/>
        </w:rPr>
      </w:pPr>
      <w:r w:rsidRPr="00D46C92">
        <w:rPr>
          <w:rFonts w:eastAsia="MS Mincho"/>
          <w:b/>
          <w:color w:val="000000"/>
          <w:szCs w:val="24"/>
          <w:lang w:eastAsia="en-IN" w:bidi="hi-IN"/>
        </w:rPr>
        <w:t>What if I withdraw from this research project?</w:t>
      </w:r>
    </w:p>
    <w:p w:rsidR="000B6DB8" w:rsidRPr="00D46C92" w:rsidRDefault="000B6DB8" w:rsidP="00D46C92">
      <w:p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lastRenderedPageBreak/>
        <w:t xml:space="preserve">Provide information regarding how participants withdraw and implication for them if they do so. Include information on the use and submission of the withdrawal of consent form. </w:t>
      </w:r>
      <w:r w:rsidR="00ED72AC" w:rsidRPr="00D46C92">
        <w:rPr>
          <w:rFonts w:eastAsia="MS Mincho"/>
          <w:bCs/>
          <w:i/>
          <w:iCs/>
          <w:color w:val="000000"/>
          <w:szCs w:val="24"/>
          <w:lang w:eastAsia="en-IN" w:bidi="hi-IN"/>
        </w:rPr>
        <w:t xml:space="preserve"> Where appropriate, explain that if a participant withdraws part-way through a research project that data collected to that point may not be able to be deleted.</w:t>
      </w:r>
    </w:p>
    <w:p w:rsidR="000B6DB8" w:rsidRDefault="000B6DB8" w:rsidP="00B50E5D">
      <w:pPr>
        <w:tabs>
          <w:tab w:val="left" w:pos="1440"/>
        </w:tabs>
        <w:spacing w:before="120" w:after="360" w:line="276" w:lineRule="auto"/>
        <w:rPr>
          <w:rFonts w:eastAsia="MS Mincho"/>
          <w:b/>
          <w:color w:val="000000"/>
          <w:szCs w:val="24"/>
          <w:lang w:eastAsia="en-IN" w:bidi="hi-IN"/>
        </w:rPr>
      </w:pPr>
      <w:r w:rsidRPr="00D46C92">
        <w:rPr>
          <w:rFonts w:eastAsia="MS Mincho"/>
          <w:b/>
          <w:color w:val="000000"/>
          <w:szCs w:val="24"/>
          <w:lang w:eastAsia="en-IN" w:bidi="hi-IN"/>
        </w:rPr>
        <w:t xml:space="preserve">Examples </w:t>
      </w:r>
      <w:r w:rsidR="00ED72AC">
        <w:rPr>
          <w:rFonts w:eastAsia="MS Mincho"/>
          <w:b/>
          <w:color w:val="000000"/>
          <w:szCs w:val="24"/>
          <w:lang w:eastAsia="en-IN" w:bidi="hi-IN"/>
        </w:rPr>
        <w:t xml:space="preserve">of statement </w:t>
      </w:r>
    </w:p>
    <w:p w:rsidR="0063059F" w:rsidRDefault="00ED72AC" w:rsidP="00B50E5D">
      <w:pPr>
        <w:tabs>
          <w:tab w:val="left" w:pos="1440"/>
        </w:tabs>
        <w:spacing w:before="120" w:after="360" w:line="276" w:lineRule="auto"/>
      </w:pPr>
      <w:r w:rsidRPr="00D46C92">
        <w:rPr>
          <w:rFonts w:eastAsia="MS Mincho"/>
          <w:bCs/>
          <w:color w:val="000000"/>
          <w:szCs w:val="24"/>
          <w:lang w:eastAsia="en-IN" w:bidi="hi-IN"/>
        </w:rPr>
        <w:t>If you do consent to participate, you may withdraw at any time.  If you decide to withdraw from the project, please notify a member of the research team before you withdraw. A member of the research team will inform you if there are any special requirements linked to withdrawing.  If you do withdraw, you will be asked to complete and sign a ‘Withdrawal of Consent’ form; this will be provided to you by the research team.</w:t>
      </w:r>
      <w:r w:rsidR="0063059F" w:rsidRPr="0063059F">
        <w:t xml:space="preserve"> </w:t>
      </w:r>
    </w:p>
    <w:p w:rsidR="00ED72AC" w:rsidRDefault="0063059F" w:rsidP="00B50E5D">
      <w:pPr>
        <w:tabs>
          <w:tab w:val="left" w:pos="1440"/>
        </w:tabs>
        <w:spacing w:before="120" w:after="360" w:line="276" w:lineRule="auto"/>
        <w:rPr>
          <w:rFonts w:eastAsia="MS Mincho"/>
          <w:bCs/>
          <w:color w:val="000000"/>
          <w:szCs w:val="24"/>
          <w:lang w:eastAsia="en-IN" w:bidi="hi-IN"/>
        </w:rPr>
      </w:pPr>
      <w:r w:rsidRPr="0063059F">
        <w:rPr>
          <w:rFonts w:eastAsia="MS Mincho"/>
          <w:bCs/>
          <w:color w:val="000000"/>
          <w:szCs w:val="24"/>
          <w:lang w:eastAsia="en-IN" w:bidi="hi-IN"/>
        </w:rPr>
        <w:t>If you decide to leave the research project, the researchers will not collect additional personal information from you, although personal information already collected will be retained to ensure that the results of the research project can be measured properly and to comply with law. You should be aware that data collected up to the time you withdraw will form part of the research project results.  If you do not want your data to be included, you must tell the researchers when you withdraw from the research project.</w:t>
      </w:r>
    </w:p>
    <w:p w:rsidR="0063059F" w:rsidRPr="002805BA" w:rsidRDefault="0063059F" w:rsidP="00467A56">
      <w:pPr>
        <w:numPr>
          <w:ilvl w:val="1"/>
          <w:numId w:val="61"/>
        </w:numPr>
        <w:tabs>
          <w:tab w:val="left" w:pos="720"/>
        </w:tabs>
        <w:spacing w:line="276" w:lineRule="auto"/>
        <w:ind w:left="720" w:hanging="450"/>
        <w:rPr>
          <w:rFonts w:eastAsia="MS Mincho"/>
          <w:bCs/>
          <w:color w:val="000000"/>
          <w:szCs w:val="24"/>
          <w:lang w:eastAsia="en-IN" w:bidi="hi-IN"/>
        </w:rPr>
      </w:pPr>
      <w:r w:rsidRPr="00D46C92">
        <w:rPr>
          <w:b/>
          <w:sz w:val="22"/>
          <w:szCs w:val="22"/>
        </w:rPr>
        <w:t>Could this research project be stopped unexpectedly?</w:t>
      </w:r>
    </w:p>
    <w:p w:rsidR="0063059F" w:rsidRDefault="00A133B4" w:rsidP="00B50E5D">
      <w:pPr>
        <w:tabs>
          <w:tab w:val="left" w:pos="1440"/>
        </w:tabs>
        <w:spacing w:before="120" w:after="360" w:line="276" w:lineRule="auto"/>
        <w:rPr>
          <w:rFonts w:eastAsia="MS Mincho"/>
          <w:bCs/>
          <w:i/>
          <w:iCs/>
          <w:color w:val="000000"/>
          <w:szCs w:val="24"/>
          <w:lang w:eastAsia="en-IN" w:bidi="hi-IN"/>
        </w:rPr>
      </w:pPr>
      <w:r w:rsidRPr="00D46C92">
        <w:rPr>
          <w:rFonts w:eastAsia="MS Mincho"/>
          <w:bCs/>
          <w:i/>
          <w:iCs/>
          <w:color w:val="000000"/>
          <w:szCs w:val="24"/>
          <w:lang w:eastAsia="en-IN" w:bidi="hi-IN"/>
        </w:rPr>
        <w:t>The participant should be advised of the potential for the project to be terminated before completion and the reasons that might make termination necessary.</w:t>
      </w:r>
    </w:p>
    <w:p w:rsidR="009116CC" w:rsidRDefault="009116CC" w:rsidP="009116CC">
      <w:pPr>
        <w:tabs>
          <w:tab w:val="left" w:pos="1440"/>
        </w:tabs>
        <w:spacing w:before="120" w:after="360" w:line="276" w:lineRule="auto"/>
        <w:rPr>
          <w:rFonts w:eastAsia="MS Mincho"/>
          <w:b/>
          <w:color w:val="000000"/>
          <w:szCs w:val="24"/>
          <w:lang w:eastAsia="en-IN" w:bidi="hi-IN"/>
        </w:rPr>
      </w:pPr>
      <w:r w:rsidRPr="00725F78">
        <w:rPr>
          <w:rFonts w:eastAsia="MS Mincho"/>
          <w:b/>
          <w:color w:val="000000"/>
          <w:szCs w:val="24"/>
          <w:lang w:eastAsia="en-IN" w:bidi="hi-IN"/>
        </w:rPr>
        <w:t xml:space="preserve">Examples </w:t>
      </w:r>
      <w:r>
        <w:rPr>
          <w:rFonts w:eastAsia="MS Mincho"/>
          <w:b/>
          <w:color w:val="000000"/>
          <w:szCs w:val="24"/>
          <w:lang w:eastAsia="en-IN" w:bidi="hi-IN"/>
        </w:rPr>
        <w:t xml:space="preserve">of statement </w:t>
      </w:r>
    </w:p>
    <w:p w:rsidR="00A133B4" w:rsidRPr="002805BA" w:rsidRDefault="009116CC" w:rsidP="00B50E5D">
      <w:pPr>
        <w:tabs>
          <w:tab w:val="left" w:pos="1440"/>
        </w:tabs>
        <w:spacing w:before="120" w:after="360" w:line="276" w:lineRule="auto"/>
        <w:rPr>
          <w:rFonts w:eastAsia="MS Mincho"/>
          <w:bCs/>
          <w:color w:val="000000"/>
          <w:szCs w:val="24"/>
          <w:lang w:eastAsia="en-IN" w:bidi="hi-IN"/>
        </w:rPr>
      </w:pPr>
      <w:r w:rsidRPr="00D46C92">
        <w:rPr>
          <w:rFonts w:eastAsia="MS Mincho"/>
          <w:bCs/>
          <w:color w:val="000000"/>
          <w:szCs w:val="24"/>
          <w:lang w:eastAsia="en-IN" w:bidi="hi-IN"/>
        </w:rPr>
        <w:t>This research project may be stopped unexpectedly for a variety of reasons. These may include reasons such as [</w:t>
      </w:r>
      <w:r w:rsidRPr="002805BA">
        <w:rPr>
          <w:rFonts w:eastAsia="MS Mincho"/>
          <w:bCs/>
          <w:i/>
          <w:iCs/>
          <w:color w:val="000000"/>
          <w:szCs w:val="24"/>
          <w:lang w:eastAsia="en-IN" w:bidi="hi-IN"/>
        </w:rPr>
        <w:t>provide details</w:t>
      </w:r>
      <w:r>
        <w:rPr>
          <w:rFonts w:eastAsia="MS Mincho"/>
          <w:bCs/>
          <w:i/>
          <w:iCs/>
          <w:color w:val="000000"/>
          <w:szCs w:val="24"/>
          <w:lang w:eastAsia="en-IN" w:bidi="hi-IN"/>
        </w:rPr>
        <w:t xml:space="preserve"> of possible reasons</w:t>
      </w:r>
      <w:r w:rsidRPr="00D46C92">
        <w:rPr>
          <w:rFonts w:eastAsia="MS Mincho"/>
          <w:bCs/>
          <w:color w:val="000000"/>
          <w:szCs w:val="24"/>
          <w:lang w:eastAsia="en-IN" w:bidi="hi-IN"/>
        </w:rPr>
        <w:t>].</w:t>
      </w:r>
    </w:p>
    <w:p w:rsidR="00751ADC" w:rsidRPr="00D46C92" w:rsidRDefault="00751ADC"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What will happen to information about me?</w:t>
      </w:r>
    </w:p>
    <w:p w:rsidR="00751ADC" w:rsidRPr="00D46C92" w:rsidRDefault="00751ADC" w:rsidP="00751ADC">
      <w:pPr>
        <w:rPr>
          <w:rFonts w:eastAsia="MS Mincho"/>
          <w:bCs/>
          <w:i/>
          <w:iCs/>
          <w:color w:val="000000"/>
          <w:szCs w:val="24"/>
          <w:lang w:eastAsia="en-IN" w:bidi="hi-IN"/>
        </w:rPr>
      </w:pPr>
      <w:r w:rsidRPr="00D46C92">
        <w:rPr>
          <w:rFonts w:eastAsia="MS Mincho"/>
          <w:bCs/>
          <w:i/>
          <w:iCs/>
          <w:color w:val="000000"/>
          <w:szCs w:val="24"/>
          <w:lang w:eastAsia="en-IN" w:bidi="hi-IN"/>
        </w:rPr>
        <w:t>Information should be provided regarding the following:</w:t>
      </w:r>
    </w:p>
    <w:p w:rsidR="00751ADC" w:rsidRPr="00D46C92" w:rsidRDefault="00751ADC" w:rsidP="00467A56">
      <w:pPr>
        <w:numPr>
          <w:ilvl w:val="0"/>
          <w:numId w:val="46"/>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Whether the data collected or used is individually identifiable, re-identifiable (coded) or non-identifiable</w:t>
      </w:r>
    </w:p>
    <w:p w:rsidR="00751ADC" w:rsidRPr="00D46C92" w:rsidRDefault="00751ADC" w:rsidP="00467A56">
      <w:pPr>
        <w:numPr>
          <w:ilvl w:val="0"/>
          <w:numId w:val="46"/>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Where the data will be kept and who will have access to it</w:t>
      </w:r>
    </w:p>
    <w:p w:rsidR="00751ADC" w:rsidRPr="00D46C92" w:rsidRDefault="00751ADC" w:rsidP="00467A56">
      <w:pPr>
        <w:numPr>
          <w:ilvl w:val="0"/>
          <w:numId w:val="46"/>
        </w:numPr>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How long it will be stored and what will happen to the data at the end of the storage period (Refer to your institution’s policy on retention of study data)</w:t>
      </w:r>
    </w:p>
    <w:p w:rsidR="00751ADC" w:rsidRPr="00D46C92" w:rsidRDefault="00751ADC" w:rsidP="00467A56">
      <w:pPr>
        <w:numPr>
          <w:ilvl w:val="0"/>
          <w:numId w:val="46"/>
        </w:numPr>
        <w:spacing w:line="276" w:lineRule="auto"/>
        <w:ind w:right="-113"/>
        <w:rPr>
          <w:rFonts w:eastAsia="MS Mincho"/>
          <w:bCs/>
          <w:i/>
          <w:iCs/>
          <w:color w:val="000000"/>
          <w:szCs w:val="24"/>
          <w:lang w:eastAsia="en-IN" w:bidi="hi-IN"/>
        </w:rPr>
      </w:pPr>
      <w:r w:rsidRPr="00D46C92">
        <w:rPr>
          <w:rFonts w:eastAsia="MS Mincho"/>
          <w:bCs/>
          <w:i/>
          <w:iCs/>
          <w:color w:val="000000"/>
          <w:szCs w:val="24"/>
          <w:lang w:eastAsia="en-IN" w:bidi="hi-IN"/>
        </w:rPr>
        <w:t>Whether the participant is being asked to provide consent for the use of their data for this project only, or for extended (related research) or unspecified (any future research) use of their data</w:t>
      </w:r>
    </w:p>
    <w:p w:rsidR="00AD1162" w:rsidRDefault="00AD1162" w:rsidP="00D46C92">
      <w:pPr>
        <w:tabs>
          <w:tab w:val="left" w:pos="1440"/>
        </w:tabs>
        <w:spacing w:before="120" w:after="360" w:line="276" w:lineRule="auto"/>
        <w:rPr>
          <w:rFonts w:eastAsia="MS Mincho"/>
          <w:b/>
          <w:color w:val="000000"/>
          <w:szCs w:val="24"/>
          <w:lang w:eastAsia="en-IN" w:bidi="hi-IN"/>
        </w:rPr>
      </w:pPr>
      <w:r w:rsidRPr="00725F78">
        <w:rPr>
          <w:rFonts w:eastAsia="MS Mincho"/>
          <w:b/>
          <w:color w:val="000000"/>
          <w:szCs w:val="24"/>
          <w:lang w:eastAsia="en-IN" w:bidi="hi-IN"/>
        </w:rPr>
        <w:t xml:space="preserve">Examples </w:t>
      </w:r>
      <w:r>
        <w:rPr>
          <w:rFonts w:eastAsia="MS Mincho"/>
          <w:b/>
          <w:color w:val="000000"/>
          <w:szCs w:val="24"/>
          <w:lang w:eastAsia="en-IN" w:bidi="hi-IN"/>
        </w:rPr>
        <w:t xml:space="preserve">of statement </w:t>
      </w:r>
    </w:p>
    <w:p w:rsidR="000B6DB8" w:rsidRDefault="004D67C6" w:rsidP="004D67C6">
      <w:pPr>
        <w:tabs>
          <w:tab w:val="left" w:pos="1440"/>
        </w:tabs>
        <w:spacing w:before="120" w:after="360" w:line="276" w:lineRule="auto"/>
        <w:rPr>
          <w:rFonts w:eastAsia="MS Mincho"/>
          <w:bCs/>
          <w:color w:val="000000"/>
          <w:szCs w:val="24"/>
          <w:lang w:eastAsia="en-IN" w:bidi="hi-IN"/>
        </w:rPr>
      </w:pPr>
      <w:r w:rsidRPr="002805BA">
        <w:rPr>
          <w:rFonts w:eastAsia="MS Mincho"/>
          <w:bCs/>
          <w:color w:val="000000"/>
          <w:szCs w:val="24"/>
          <w:lang w:eastAsia="en-IN" w:bidi="hi-IN"/>
        </w:rPr>
        <w:lastRenderedPageBreak/>
        <w:t>B</w:t>
      </w:r>
      <w:r w:rsidRPr="00876916">
        <w:rPr>
          <w:rFonts w:eastAsia="MS Mincho"/>
          <w:bCs/>
          <w:color w:val="000000"/>
          <w:szCs w:val="24"/>
          <w:lang w:eastAsia="en-IN" w:bidi="hi-IN"/>
        </w:rPr>
        <w:t xml:space="preserve">y </w:t>
      </w:r>
      <w:r w:rsidRPr="007C5ABA">
        <w:rPr>
          <w:rFonts w:eastAsia="MS Mincho"/>
          <w:bCs/>
          <w:color w:val="000000"/>
          <w:szCs w:val="24"/>
          <w:lang w:eastAsia="en-IN" w:bidi="hi-IN"/>
        </w:rPr>
        <w:t xml:space="preserve">signing the consent </w:t>
      </w:r>
      <w:r w:rsidRPr="00D46C92">
        <w:rPr>
          <w:rFonts w:eastAsia="MS Mincho"/>
          <w:bCs/>
          <w:color w:val="000000"/>
          <w:szCs w:val="24"/>
          <w:lang w:eastAsia="en-IN" w:bidi="hi-IN"/>
        </w:rPr>
        <w:t>form,</w:t>
      </w:r>
      <w:r w:rsidRPr="002805BA">
        <w:rPr>
          <w:rFonts w:eastAsia="MS Mincho"/>
          <w:bCs/>
          <w:color w:val="000000"/>
          <w:szCs w:val="24"/>
          <w:lang w:eastAsia="en-IN" w:bidi="hi-IN"/>
        </w:rPr>
        <w:t xml:space="preserve"> you consent</w:t>
      </w:r>
      <w:r w:rsidRPr="00876916">
        <w:rPr>
          <w:rFonts w:eastAsia="MS Mincho"/>
          <w:bCs/>
          <w:color w:val="000000"/>
          <w:szCs w:val="24"/>
          <w:lang w:eastAsia="en-IN" w:bidi="hi-IN"/>
        </w:rPr>
        <w:t xml:space="preserve"> to the research team collecting and using personal information about you for the research project. Any information obtained in connection wi</w:t>
      </w:r>
      <w:r w:rsidRPr="007C5ABA">
        <w:rPr>
          <w:rFonts w:eastAsia="MS Mincho"/>
          <w:bCs/>
          <w:color w:val="000000"/>
          <w:szCs w:val="24"/>
          <w:lang w:eastAsia="en-IN" w:bidi="hi-IN"/>
        </w:rPr>
        <w:t>th this research project that can identify you will remain confidential. [</w:t>
      </w:r>
      <w:r w:rsidRPr="00D46C92">
        <w:rPr>
          <w:rFonts w:eastAsia="MS Mincho"/>
          <w:bCs/>
          <w:i/>
          <w:iCs/>
          <w:color w:val="000000"/>
          <w:szCs w:val="24"/>
          <w:lang w:eastAsia="en-IN" w:bidi="hi-IN"/>
        </w:rPr>
        <w:t>Explain how it will be confidential and, if it is identifiable, where it will be kept and who will have access to it</w:t>
      </w:r>
      <w:r w:rsidRPr="002805BA">
        <w:rPr>
          <w:rFonts w:eastAsia="MS Mincho"/>
          <w:bCs/>
          <w:color w:val="000000"/>
          <w:szCs w:val="24"/>
          <w:lang w:eastAsia="en-IN" w:bidi="hi-IN"/>
        </w:rPr>
        <w:t>]. Your information will only be used for the purpose of this rese</w:t>
      </w:r>
      <w:r w:rsidRPr="00876916">
        <w:rPr>
          <w:rFonts w:eastAsia="MS Mincho"/>
          <w:bCs/>
          <w:color w:val="000000"/>
          <w:szCs w:val="24"/>
          <w:lang w:eastAsia="en-IN" w:bidi="hi-IN"/>
        </w:rPr>
        <w:t>arch project and it will only be disclosed with your permission, except as required by law.</w:t>
      </w:r>
    </w:p>
    <w:p w:rsidR="00751ADC" w:rsidRDefault="004D67C6" w:rsidP="004D67C6">
      <w:pPr>
        <w:tabs>
          <w:tab w:val="left" w:pos="1440"/>
        </w:tabs>
        <w:spacing w:before="120" w:after="360" w:line="276" w:lineRule="auto"/>
        <w:rPr>
          <w:rFonts w:eastAsia="MS Mincho"/>
          <w:bCs/>
          <w:color w:val="000000"/>
          <w:szCs w:val="24"/>
          <w:lang w:eastAsia="en-IN" w:bidi="hi-IN"/>
        </w:rPr>
      </w:pPr>
      <w:r w:rsidRPr="004D67C6">
        <w:rPr>
          <w:rFonts w:eastAsia="MS Mincho"/>
          <w:bCs/>
          <w:color w:val="000000"/>
          <w:szCs w:val="24"/>
          <w:lang w:eastAsia="en-IN" w:bidi="hi-IN"/>
        </w:rPr>
        <w:t>The personal information that the research team collect and use is [</w:t>
      </w:r>
      <w:r w:rsidRPr="00D46C92">
        <w:rPr>
          <w:rFonts w:eastAsia="MS Mincho"/>
          <w:bCs/>
          <w:i/>
          <w:iCs/>
          <w:color w:val="000000"/>
          <w:szCs w:val="24"/>
          <w:lang w:eastAsia="en-IN" w:bidi="hi-IN"/>
        </w:rPr>
        <w:t>types of information, e.g. information from questionnaires</w:t>
      </w:r>
      <w:r w:rsidRPr="004D67C6">
        <w:rPr>
          <w:rFonts w:eastAsia="MS Mincho"/>
          <w:bCs/>
          <w:color w:val="000000"/>
          <w:szCs w:val="24"/>
          <w:lang w:eastAsia="en-IN" w:bidi="hi-IN"/>
        </w:rPr>
        <w:t>].</w:t>
      </w:r>
    </w:p>
    <w:p w:rsidR="00AD1162" w:rsidRPr="00D46C92" w:rsidRDefault="00A41CF3" w:rsidP="00467A56">
      <w:pPr>
        <w:numPr>
          <w:ilvl w:val="1"/>
          <w:numId w:val="61"/>
        </w:numPr>
        <w:tabs>
          <w:tab w:val="left" w:pos="720"/>
        </w:tabs>
        <w:spacing w:before="120" w:after="360" w:line="276" w:lineRule="auto"/>
        <w:ind w:left="720" w:hanging="450"/>
        <w:rPr>
          <w:b/>
          <w:szCs w:val="24"/>
        </w:rPr>
      </w:pPr>
      <w:r>
        <w:rPr>
          <w:b/>
          <w:szCs w:val="24"/>
        </w:rPr>
        <w:t>What about c</w:t>
      </w:r>
      <w:r w:rsidR="00AD1162" w:rsidRPr="00D46C92">
        <w:rPr>
          <w:b/>
          <w:szCs w:val="24"/>
        </w:rPr>
        <w:t>ompensation</w:t>
      </w:r>
      <w:r w:rsidRPr="00A41CF3">
        <w:rPr>
          <w:b/>
          <w:szCs w:val="24"/>
        </w:rPr>
        <w:t xml:space="preserve"> </w:t>
      </w:r>
      <w:r>
        <w:rPr>
          <w:b/>
          <w:szCs w:val="24"/>
        </w:rPr>
        <w:t>and c</w:t>
      </w:r>
      <w:r w:rsidRPr="00AD5124">
        <w:rPr>
          <w:b/>
          <w:szCs w:val="24"/>
        </w:rPr>
        <w:t>omplaints</w:t>
      </w:r>
      <w:r>
        <w:rPr>
          <w:b/>
          <w:szCs w:val="24"/>
        </w:rPr>
        <w:t>?</w:t>
      </w:r>
    </w:p>
    <w:p w:rsidR="00AD1162" w:rsidRDefault="00AD1162" w:rsidP="00AD1162">
      <w:r w:rsidRPr="00D46C92">
        <w:rPr>
          <w:i/>
          <w:szCs w:val="24"/>
        </w:rPr>
        <w:t>You should inform participants how complaints will be handled and what redress may be available. Clarify whether there is a procedure in place for this and, if so, what the procedure is. You will need to distinguish between complaints from participants regarding their treatment by members of staff/the research team and something serious happening during or following their participation in the research project.</w:t>
      </w:r>
      <w:r w:rsidRPr="00AD1162">
        <w:t xml:space="preserve"> </w:t>
      </w:r>
    </w:p>
    <w:p w:rsidR="00687BD7" w:rsidRDefault="00687BD7" w:rsidP="00687BD7">
      <w:pPr>
        <w:tabs>
          <w:tab w:val="left" w:pos="1440"/>
        </w:tabs>
        <w:spacing w:before="120" w:after="360" w:line="276" w:lineRule="auto"/>
        <w:rPr>
          <w:rFonts w:eastAsia="MS Mincho"/>
          <w:b/>
          <w:color w:val="000000"/>
          <w:szCs w:val="24"/>
          <w:lang w:eastAsia="en-IN" w:bidi="hi-IN"/>
        </w:rPr>
      </w:pPr>
      <w:r w:rsidRPr="00725F78">
        <w:rPr>
          <w:rFonts w:eastAsia="MS Mincho"/>
          <w:b/>
          <w:color w:val="000000"/>
          <w:szCs w:val="24"/>
          <w:lang w:eastAsia="en-IN" w:bidi="hi-IN"/>
        </w:rPr>
        <w:t xml:space="preserve">Examples </w:t>
      </w:r>
      <w:r>
        <w:rPr>
          <w:rFonts w:eastAsia="MS Mincho"/>
          <w:b/>
          <w:color w:val="000000"/>
          <w:szCs w:val="24"/>
          <w:lang w:eastAsia="en-IN" w:bidi="hi-IN"/>
        </w:rPr>
        <w:t>of statement:</w:t>
      </w:r>
    </w:p>
    <w:p w:rsidR="00AD1162" w:rsidRPr="00D46C92" w:rsidRDefault="00A41CF3" w:rsidP="00D46C92">
      <w:pPr>
        <w:tabs>
          <w:tab w:val="left" w:pos="1440"/>
        </w:tabs>
        <w:spacing w:before="120" w:after="360" w:line="276" w:lineRule="auto"/>
        <w:rPr>
          <w:rFonts w:eastAsia="MS Mincho"/>
          <w:bCs/>
          <w:color w:val="000000"/>
          <w:szCs w:val="24"/>
          <w:lang w:eastAsia="en-IN" w:bidi="hi-IN"/>
        </w:rPr>
      </w:pPr>
      <w:r w:rsidRPr="00D46C92">
        <w:rPr>
          <w:rFonts w:eastAsia="MS Mincho"/>
          <w:bCs/>
          <w:color w:val="000000"/>
          <w:szCs w:val="24"/>
          <w:lang w:eastAsia="en-IN" w:bidi="hi-IN"/>
        </w:rPr>
        <w:t>You will not be paid to take part in the study; however, we will make sure that you don’t bear additional costs from your participation. All diagnostic tests will be free of charge, as well as the treatment you may need during your participation.</w:t>
      </w:r>
      <w:r>
        <w:rPr>
          <w:rFonts w:eastAsia="MS Mincho"/>
          <w:bCs/>
          <w:color w:val="000000"/>
          <w:szCs w:val="24"/>
          <w:lang w:eastAsia="en-IN" w:bidi="hi-IN"/>
        </w:rPr>
        <w:t xml:space="preserve"> </w:t>
      </w:r>
      <w:r w:rsidR="00AD1162" w:rsidRPr="00D46C92">
        <w:rPr>
          <w:iCs/>
          <w:szCs w:val="24"/>
        </w:rPr>
        <w:t>If you suffer any distress or psychological injury as a result of this research project, you should contact the research team as soon as possible.  You will be assisted with arranging appropriate treatment and support.</w:t>
      </w:r>
    </w:p>
    <w:p w:rsidR="00AD1162" w:rsidRPr="00D46C92" w:rsidRDefault="00E33713" w:rsidP="00467A56">
      <w:pPr>
        <w:numPr>
          <w:ilvl w:val="1"/>
          <w:numId w:val="61"/>
        </w:numPr>
        <w:tabs>
          <w:tab w:val="left" w:pos="720"/>
        </w:tabs>
        <w:spacing w:before="120" w:after="360" w:line="276" w:lineRule="auto"/>
        <w:ind w:left="720" w:hanging="450"/>
        <w:rPr>
          <w:b/>
          <w:szCs w:val="24"/>
        </w:rPr>
      </w:pPr>
      <w:r w:rsidRPr="00D46C92">
        <w:rPr>
          <w:b/>
          <w:szCs w:val="24"/>
        </w:rPr>
        <w:t>Who is organising and funding the research?</w:t>
      </w:r>
    </w:p>
    <w:p w:rsidR="00E33713" w:rsidRDefault="00E33713" w:rsidP="00687BD7">
      <w:pPr>
        <w:spacing w:line="276" w:lineRule="auto"/>
        <w:rPr>
          <w:i/>
          <w:szCs w:val="24"/>
        </w:rPr>
      </w:pPr>
      <w:r w:rsidRPr="00E33713">
        <w:rPr>
          <w:i/>
          <w:szCs w:val="24"/>
        </w:rPr>
        <w:t>Organising and funding research</w:t>
      </w:r>
      <w:r>
        <w:rPr>
          <w:i/>
          <w:szCs w:val="24"/>
        </w:rPr>
        <w:t>.</w:t>
      </w:r>
      <w:r w:rsidR="008C78D2" w:rsidRPr="008C78D2">
        <w:t xml:space="preserve"> </w:t>
      </w:r>
      <w:r w:rsidR="008C78D2" w:rsidRPr="008C78D2">
        <w:rPr>
          <w:i/>
          <w:szCs w:val="24"/>
        </w:rPr>
        <w:t xml:space="preserve">Where commercial sponsorship is available, provide the international sponsor (if applicable) </w:t>
      </w:r>
    </w:p>
    <w:p w:rsidR="00687BD7" w:rsidRDefault="00687BD7" w:rsidP="00687BD7">
      <w:pPr>
        <w:spacing w:line="276" w:lineRule="auto"/>
        <w:rPr>
          <w:i/>
          <w:szCs w:val="24"/>
        </w:rPr>
      </w:pPr>
    </w:p>
    <w:p w:rsidR="00687BD7" w:rsidRDefault="00687BD7" w:rsidP="00D46C92">
      <w:pPr>
        <w:tabs>
          <w:tab w:val="left" w:pos="1440"/>
        </w:tabs>
        <w:spacing w:line="276" w:lineRule="auto"/>
        <w:rPr>
          <w:rFonts w:eastAsia="MS Mincho"/>
          <w:b/>
          <w:color w:val="000000"/>
          <w:szCs w:val="24"/>
          <w:lang w:eastAsia="en-IN" w:bidi="hi-IN"/>
        </w:rPr>
      </w:pPr>
      <w:r w:rsidRPr="00725F78">
        <w:rPr>
          <w:rFonts w:eastAsia="MS Mincho"/>
          <w:b/>
          <w:color w:val="000000"/>
          <w:szCs w:val="24"/>
          <w:lang w:eastAsia="en-IN" w:bidi="hi-IN"/>
        </w:rPr>
        <w:t xml:space="preserve">Examples </w:t>
      </w:r>
      <w:r>
        <w:rPr>
          <w:rFonts w:eastAsia="MS Mincho"/>
          <w:b/>
          <w:color w:val="000000"/>
          <w:szCs w:val="24"/>
          <w:lang w:eastAsia="en-IN" w:bidi="hi-IN"/>
        </w:rPr>
        <w:t>of statement:</w:t>
      </w:r>
    </w:p>
    <w:p w:rsidR="008C78D2" w:rsidRDefault="008C78D2" w:rsidP="00AD1162">
      <w:pPr>
        <w:rPr>
          <w:iCs/>
          <w:szCs w:val="24"/>
        </w:rPr>
      </w:pPr>
      <w:r w:rsidRPr="008C78D2">
        <w:rPr>
          <w:iCs/>
          <w:szCs w:val="24"/>
        </w:rPr>
        <w:t>This research project is being conducted by [</w:t>
      </w:r>
      <w:r w:rsidRPr="00D46C92">
        <w:rPr>
          <w:i/>
          <w:szCs w:val="24"/>
        </w:rPr>
        <w:t>Name of person</w:t>
      </w:r>
      <w:r w:rsidRPr="008C78D2">
        <w:rPr>
          <w:iCs/>
          <w:szCs w:val="24"/>
        </w:rPr>
        <w:t>].</w:t>
      </w:r>
    </w:p>
    <w:p w:rsidR="008C78D2" w:rsidRPr="008C78D2" w:rsidRDefault="008C78D2" w:rsidP="008C78D2">
      <w:pPr>
        <w:rPr>
          <w:iCs/>
          <w:szCs w:val="24"/>
        </w:rPr>
      </w:pPr>
      <w:r w:rsidRPr="008C78D2">
        <w:rPr>
          <w:iCs/>
          <w:szCs w:val="24"/>
        </w:rPr>
        <w:t>This research is being conducted by [</w:t>
      </w:r>
      <w:r w:rsidRPr="00D46C92">
        <w:rPr>
          <w:i/>
          <w:szCs w:val="24"/>
        </w:rPr>
        <w:t>name of international sponsor</w:t>
      </w:r>
      <w:r w:rsidRPr="008C78D2">
        <w:rPr>
          <w:iCs/>
          <w:szCs w:val="24"/>
        </w:rPr>
        <w:t>].</w:t>
      </w:r>
    </w:p>
    <w:p w:rsidR="008C78D2" w:rsidRPr="00D46C92" w:rsidRDefault="008C78D2" w:rsidP="008C78D2">
      <w:pPr>
        <w:rPr>
          <w:iCs/>
          <w:szCs w:val="24"/>
        </w:rPr>
      </w:pPr>
      <w:r w:rsidRPr="008C78D2">
        <w:rPr>
          <w:iCs/>
          <w:szCs w:val="24"/>
        </w:rPr>
        <w:t>It is being funded by [</w:t>
      </w:r>
      <w:r w:rsidRPr="00D46C92">
        <w:rPr>
          <w:i/>
          <w:szCs w:val="24"/>
        </w:rPr>
        <w:t>Name of funding organisation</w:t>
      </w:r>
      <w:r w:rsidR="004E4AE2" w:rsidRPr="00D46C92">
        <w:rPr>
          <w:i/>
          <w:szCs w:val="24"/>
        </w:rPr>
        <w:t xml:space="preserve"> and </w:t>
      </w:r>
      <w:r w:rsidR="00AA0DB7" w:rsidRPr="00D46C92">
        <w:rPr>
          <w:i/>
          <w:szCs w:val="24"/>
        </w:rPr>
        <w:t>address</w:t>
      </w:r>
      <w:r w:rsidRPr="008C78D2">
        <w:rPr>
          <w:iCs/>
          <w:szCs w:val="24"/>
        </w:rPr>
        <w:t>].</w:t>
      </w:r>
    </w:p>
    <w:p w:rsidR="004E4AE2" w:rsidRDefault="004E4AE2"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4E4AE2">
        <w:rPr>
          <w:rFonts w:eastAsia="MS Mincho"/>
          <w:b/>
          <w:color w:val="000000"/>
          <w:szCs w:val="24"/>
          <w:lang w:eastAsia="en-IN" w:bidi="hi-IN"/>
        </w:rPr>
        <w:t>Who has reviewed the research project?</w:t>
      </w:r>
    </w:p>
    <w:p w:rsidR="004E4AE2" w:rsidRDefault="004E4AE2" w:rsidP="004E4AE2">
      <w:pPr>
        <w:tabs>
          <w:tab w:val="left" w:pos="1440"/>
        </w:tabs>
        <w:spacing w:before="120" w:after="360" w:line="276" w:lineRule="auto"/>
        <w:rPr>
          <w:rFonts w:eastAsia="MS Mincho"/>
          <w:bCs/>
          <w:i/>
          <w:iCs/>
          <w:color w:val="000000"/>
          <w:szCs w:val="24"/>
          <w:lang w:eastAsia="en-IN" w:bidi="hi-IN"/>
        </w:rPr>
      </w:pPr>
      <w:r w:rsidRPr="00D46C92">
        <w:rPr>
          <w:rFonts w:eastAsia="MS Mincho"/>
          <w:bCs/>
          <w:i/>
          <w:iCs/>
          <w:color w:val="000000"/>
          <w:szCs w:val="24"/>
          <w:lang w:eastAsia="en-IN" w:bidi="hi-IN"/>
        </w:rPr>
        <w:t xml:space="preserve">All research in Rwanda involving humans is reviewed by an independent Ethics Committee </w:t>
      </w:r>
      <w:r w:rsidR="00AA0DB7">
        <w:rPr>
          <w:rFonts w:eastAsia="MS Mincho"/>
          <w:bCs/>
          <w:i/>
          <w:iCs/>
          <w:color w:val="000000"/>
          <w:szCs w:val="24"/>
          <w:lang w:eastAsia="en-IN" w:bidi="hi-IN"/>
        </w:rPr>
        <w:t xml:space="preserve">and approved on the competent Authority (Rwanda FDA) in case they involve regulated products </w:t>
      </w:r>
    </w:p>
    <w:p w:rsidR="00687BD7" w:rsidRDefault="00687BD7" w:rsidP="00D46C92">
      <w:pPr>
        <w:tabs>
          <w:tab w:val="left" w:pos="1440"/>
        </w:tabs>
        <w:spacing w:line="276" w:lineRule="auto"/>
        <w:rPr>
          <w:rFonts w:eastAsia="MS Mincho"/>
          <w:b/>
          <w:color w:val="000000"/>
          <w:szCs w:val="24"/>
          <w:lang w:eastAsia="en-IN" w:bidi="hi-IN"/>
        </w:rPr>
      </w:pPr>
      <w:r w:rsidRPr="00725F78">
        <w:rPr>
          <w:rFonts w:eastAsia="MS Mincho"/>
          <w:b/>
          <w:color w:val="000000"/>
          <w:szCs w:val="24"/>
          <w:lang w:eastAsia="en-IN" w:bidi="hi-IN"/>
        </w:rPr>
        <w:t xml:space="preserve">Examples </w:t>
      </w:r>
      <w:r>
        <w:rPr>
          <w:rFonts w:eastAsia="MS Mincho"/>
          <w:b/>
          <w:color w:val="000000"/>
          <w:szCs w:val="24"/>
          <w:lang w:eastAsia="en-IN" w:bidi="hi-IN"/>
        </w:rPr>
        <w:t>of statement:</w:t>
      </w:r>
    </w:p>
    <w:p w:rsidR="004E4AE2" w:rsidRDefault="004E4AE2" w:rsidP="004E4AE2">
      <w:pPr>
        <w:tabs>
          <w:tab w:val="left" w:pos="1440"/>
        </w:tabs>
        <w:spacing w:before="120" w:after="360" w:line="276" w:lineRule="auto"/>
        <w:rPr>
          <w:rFonts w:eastAsia="MS Mincho"/>
          <w:bCs/>
          <w:color w:val="000000"/>
          <w:szCs w:val="24"/>
          <w:lang w:eastAsia="en-IN" w:bidi="hi-IN"/>
        </w:rPr>
      </w:pPr>
      <w:r w:rsidRPr="00D46C92">
        <w:rPr>
          <w:rFonts w:eastAsia="MS Mincho"/>
          <w:bCs/>
          <w:color w:val="000000"/>
          <w:szCs w:val="24"/>
          <w:lang w:eastAsia="en-IN" w:bidi="hi-IN"/>
        </w:rPr>
        <w:lastRenderedPageBreak/>
        <w:t>The ethical aspects of this research project have been</w:t>
      </w:r>
      <w:r w:rsidR="0079719E">
        <w:rPr>
          <w:rFonts w:eastAsia="MS Mincho"/>
          <w:bCs/>
          <w:color w:val="000000"/>
          <w:szCs w:val="24"/>
          <w:lang w:eastAsia="en-IN" w:bidi="hi-IN"/>
        </w:rPr>
        <w:t xml:space="preserve"> ethically</w:t>
      </w:r>
      <w:r w:rsidRPr="00D46C92">
        <w:rPr>
          <w:rFonts w:eastAsia="MS Mincho"/>
          <w:bCs/>
          <w:color w:val="000000"/>
          <w:szCs w:val="24"/>
          <w:lang w:eastAsia="en-IN" w:bidi="hi-IN"/>
        </w:rPr>
        <w:t xml:space="preserve"> </w:t>
      </w:r>
      <w:r w:rsidR="0079719E">
        <w:rPr>
          <w:rFonts w:eastAsia="MS Mincho"/>
          <w:bCs/>
          <w:color w:val="000000"/>
          <w:szCs w:val="24"/>
          <w:lang w:eastAsia="en-IN" w:bidi="hi-IN"/>
        </w:rPr>
        <w:t>cleared</w:t>
      </w:r>
      <w:r w:rsidRPr="00D46C92">
        <w:rPr>
          <w:rFonts w:eastAsia="MS Mincho"/>
          <w:bCs/>
          <w:color w:val="000000"/>
          <w:szCs w:val="24"/>
          <w:lang w:eastAsia="en-IN" w:bidi="hi-IN"/>
        </w:rPr>
        <w:t xml:space="preserve"> by [</w:t>
      </w:r>
      <w:r w:rsidR="00687BD7">
        <w:rPr>
          <w:rFonts w:eastAsia="MS Mincho"/>
          <w:bCs/>
          <w:color w:val="000000"/>
          <w:szCs w:val="24"/>
          <w:lang w:eastAsia="en-IN" w:bidi="hi-IN"/>
        </w:rPr>
        <w:t xml:space="preserve"> </w:t>
      </w:r>
      <w:r w:rsidR="00687BD7" w:rsidRPr="00D46C92">
        <w:rPr>
          <w:rFonts w:eastAsia="MS Mincho"/>
          <w:bCs/>
          <w:i/>
          <w:iCs/>
          <w:color w:val="000000"/>
          <w:szCs w:val="24"/>
          <w:lang w:eastAsia="en-IN" w:bidi="hi-IN"/>
        </w:rPr>
        <w:t>RNEC/IRB of</w:t>
      </w:r>
      <w:r w:rsidR="00687BD7" w:rsidRPr="00725F78">
        <w:rPr>
          <w:rFonts w:eastAsia="MS Mincho"/>
          <w:bCs/>
          <w:color w:val="000000"/>
          <w:szCs w:val="24"/>
          <w:lang w:eastAsia="en-IN" w:bidi="hi-IN"/>
        </w:rPr>
        <w:t xml:space="preserve"> </w:t>
      </w:r>
      <w:r w:rsidRPr="00D46C92">
        <w:rPr>
          <w:rFonts w:eastAsia="MS Mincho"/>
          <w:bCs/>
          <w:i/>
          <w:iCs/>
          <w:color w:val="000000"/>
          <w:szCs w:val="24"/>
          <w:lang w:eastAsia="en-IN" w:bidi="hi-IN"/>
        </w:rPr>
        <w:t>institution</w:t>
      </w:r>
      <w:r w:rsidRPr="00D46C92">
        <w:rPr>
          <w:rFonts w:eastAsia="MS Mincho"/>
          <w:bCs/>
          <w:color w:val="000000"/>
          <w:szCs w:val="24"/>
          <w:lang w:eastAsia="en-IN" w:bidi="hi-IN"/>
        </w:rPr>
        <w:t>]</w:t>
      </w:r>
      <w:r w:rsidR="0079719E">
        <w:rPr>
          <w:rFonts w:eastAsia="MS Mincho"/>
          <w:bCs/>
          <w:color w:val="000000"/>
          <w:szCs w:val="24"/>
          <w:lang w:eastAsia="en-IN" w:bidi="hi-IN"/>
        </w:rPr>
        <w:t xml:space="preserve"> and approved by Rwanda FDA. </w:t>
      </w:r>
      <w:r w:rsidRPr="00D46C92">
        <w:rPr>
          <w:rFonts w:eastAsia="MS Mincho"/>
          <w:bCs/>
          <w:color w:val="000000"/>
          <w:szCs w:val="24"/>
          <w:lang w:eastAsia="en-IN" w:bidi="hi-IN"/>
        </w:rPr>
        <w:t xml:space="preserve">This project will be carried out according to the </w:t>
      </w:r>
      <w:r w:rsidR="0079719E">
        <w:rPr>
          <w:rFonts w:eastAsia="MS Mincho"/>
          <w:bCs/>
          <w:color w:val="000000"/>
          <w:szCs w:val="24"/>
          <w:lang w:eastAsia="en-IN" w:bidi="hi-IN"/>
        </w:rPr>
        <w:t>principles of Good Clinical Practices and other regulatory requirements</w:t>
      </w:r>
      <w:r w:rsidR="00B148BA">
        <w:rPr>
          <w:rFonts w:eastAsia="MS Mincho"/>
          <w:bCs/>
          <w:color w:val="000000"/>
          <w:szCs w:val="24"/>
          <w:lang w:eastAsia="en-IN" w:bidi="hi-IN"/>
        </w:rPr>
        <w:t xml:space="preserve"> which </w:t>
      </w:r>
      <w:r w:rsidRPr="00D46C92">
        <w:rPr>
          <w:rFonts w:eastAsia="MS Mincho"/>
          <w:bCs/>
          <w:color w:val="000000"/>
          <w:szCs w:val="24"/>
          <w:lang w:eastAsia="en-IN" w:bidi="hi-IN"/>
        </w:rPr>
        <w:t>has been developed to protect the interests of people who agree to participate in human research studies.</w:t>
      </w:r>
    </w:p>
    <w:p w:rsidR="00B148BA" w:rsidRDefault="00B148BA" w:rsidP="00467A56">
      <w:pPr>
        <w:numPr>
          <w:ilvl w:val="1"/>
          <w:numId w:val="61"/>
        </w:numPr>
        <w:tabs>
          <w:tab w:val="left" w:pos="720"/>
        </w:tabs>
        <w:spacing w:before="120" w:after="360" w:line="276" w:lineRule="auto"/>
        <w:ind w:left="720" w:hanging="450"/>
        <w:rPr>
          <w:rFonts w:eastAsia="MS Mincho"/>
          <w:b/>
          <w:color w:val="000000"/>
          <w:szCs w:val="24"/>
          <w:lang w:eastAsia="en-IN" w:bidi="hi-IN"/>
        </w:rPr>
      </w:pPr>
      <w:r w:rsidRPr="00D46C92">
        <w:rPr>
          <w:rFonts w:eastAsia="MS Mincho"/>
          <w:b/>
          <w:color w:val="000000"/>
          <w:szCs w:val="24"/>
          <w:lang w:eastAsia="en-IN" w:bidi="hi-IN"/>
        </w:rPr>
        <w:t>Further information and who to contact</w:t>
      </w:r>
    </w:p>
    <w:p w:rsidR="00B148BA" w:rsidRDefault="00B148BA" w:rsidP="00B148BA">
      <w:pPr>
        <w:tabs>
          <w:tab w:val="left" w:pos="1440"/>
        </w:tabs>
        <w:spacing w:line="276" w:lineRule="auto"/>
        <w:rPr>
          <w:rFonts w:eastAsia="MS Mincho"/>
          <w:bCs/>
          <w:i/>
          <w:iCs/>
          <w:color w:val="000000"/>
          <w:szCs w:val="24"/>
          <w:lang w:eastAsia="en-IN" w:bidi="hi-IN"/>
        </w:rPr>
      </w:pPr>
      <w:r w:rsidRPr="00D46C92">
        <w:rPr>
          <w:rFonts w:eastAsia="MS Mincho"/>
          <w:bCs/>
          <w:i/>
          <w:iCs/>
          <w:color w:val="000000"/>
          <w:szCs w:val="24"/>
          <w:lang w:eastAsia="en-IN" w:bidi="hi-IN"/>
        </w:rPr>
        <w:t>List the names and contact phone numbers of other appropriate persons involved in the project including researchers and study coordinators.</w:t>
      </w:r>
    </w:p>
    <w:p w:rsidR="00BB32E2" w:rsidRDefault="00BB32E2" w:rsidP="00BB32E2">
      <w:pPr>
        <w:tabs>
          <w:tab w:val="left" w:pos="1440"/>
        </w:tabs>
        <w:spacing w:line="276" w:lineRule="auto"/>
        <w:rPr>
          <w:rFonts w:eastAsia="MS Mincho"/>
          <w:b/>
          <w:color w:val="000000"/>
          <w:szCs w:val="24"/>
          <w:lang w:eastAsia="en-IN" w:bidi="hi-IN"/>
        </w:rPr>
      </w:pPr>
      <w:r w:rsidRPr="00725F78">
        <w:rPr>
          <w:rFonts w:eastAsia="MS Mincho"/>
          <w:b/>
          <w:color w:val="000000"/>
          <w:szCs w:val="24"/>
          <w:lang w:eastAsia="en-IN" w:bidi="hi-IN"/>
        </w:rPr>
        <w:t xml:space="preserve">Examples </w:t>
      </w:r>
      <w:r>
        <w:rPr>
          <w:rFonts w:eastAsia="MS Mincho"/>
          <w:b/>
          <w:color w:val="000000"/>
          <w:szCs w:val="24"/>
          <w:lang w:eastAsia="en-IN" w:bidi="hi-IN"/>
        </w:rPr>
        <w:t>of statement:</w:t>
      </w:r>
    </w:p>
    <w:p w:rsidR="00BB32E2" w:rsidRDefault="00BB32E2" w:rsidP="00B148BA">
      <w:pPr>
        <w:tabs>
          <w:tab w:val="left" w:pos="1440"/>
        </w:tabs>
        <w:spacing w:line="276" w:lineRule="auto"/>
        <w:rPr>
          <w:rFonts w:eastAsia="MS Mincho"/>
          <w:bCs/>
          <w:color w:val="000000"/>
          <w:szCs w:val="24"/>
          <w:lang w:eastAsia="en-IN" w:bidi="hi-IN"/>
        </w:rPr>
      </w:pPr>
    </w:p>
    <w:p w:rsidR="00B148BA" w:rsidRDefault="00BB32E2" w:rsidP="00B148BA">
      <w:pPr>
        <w:tabs>
          <w:tab w:val="left" w:pos="1440"/>
        </w:tabs>
        <w:spacing w:line="276" w:lineRule="auto"/>
        <w:rPr>
          <w:rFonts w:eastAsia="MS Mincho"/>
          <w:bCs/>
          <w:i/>
          <w:iCs/>
          <w:color w:val="000000"/>
          <w:szCs w:val="24"/>
          <w:lang w:eastAsia="en-IN" w:bidi="hi-IN"/>
        </w:rPr>
      </w:pPr>
      <w:r w:rsidRPr="00D46C92">
        <w:rPr>
          <w:rFonts w:eastAsia="MS Mincho"/>
          <w:bCs/>
          <w:color w:val="000000"/>
          <w:szCs w:val="24"/>
          <w:lang w:eastAsia="en-IN" w:bidi="hi-IN"/>
        </w:rPr>
        <w:t xml:space="preserve">The person you may need to contact will depend on the nature of your query.  If you want any further information concerning this project or if you have any problems which may be related to your involvement in the project, you can contact the </w:t>
      </w:r>
      <w:r w:rsidR="00DD1366">
        <w:rPr>
          <w:rFonts w:eastAsia="MS Mincho"/>
          <w:bCs/>
          <w:color w:val="000000"/>
          <w:szCs w:val="24"/>
          <w:lang w:eastAsia="en-IN" w:bidi="hi-IN"/>
        </w:rPr>
        <w:t>principal investigator</w:t>
      </w:r>
      <w:r w:rsidRPr="00D46C92">
        <w:rPr>
          <w:rFonts w:eastAsia="MS Mincho"/>
          <w:bCs/>
          <w:color w:val="000000"/>
          <w:szCs w:val="24"/>
          <w:lang w:eastAsia="en-IN" w:bidi="hi-IN"/>
        </w:rPr>
        <w:t xml:space="preserve"> on [</w:t>
      </w:r>
      <w:r w:rsidR="00795B67" w:rsidRPr="00725F78">
        <w:rPr>
          <w:rFonts w:eastAsia="MS Mincho"/>
          <w:bCs/>
          <w:i/>
          <w:iCs/>
          <w:color w:val="000000"/>
          <w:szCs w:val="24"/>
          <w:lang w:eastAsia="en-IN" w:bidi="hi-IN"/>
        </w:rPr>
        <w:t>insert Names, Positions, Phone number, e-mail Adress</w:t>
      </w:r>
      <w:r w:rsidRPr="00D46C92">
        <w:rPr>
          <w:rFonts w:eastAsia="MS Mincho"/>
          <w:bCs/>
          <w:color w:val="000000"/>
          <w:szCs w:val="24"/>
          <w:lang w:eastAsia="en-IN" w:bidi="hi-IN"/>
        </w:rPr>
        <w:t xml:space="preserve">] or any of the following </w:t>
      </w:r>
      <w:r w:rsidR="00DD1366" w:rsidRPr="00D46C92">
        <w:rPr>
          <w:rFonts w:eastAsia="MS Mincho"/>
          <w:bCs/>
          <w:color w:val="000000"/>
          <w:szCs w:val="24"/>
          <w:lang w:eastAsia="en-IN" w:bidi="hi-IN"/>
        </w:rPr>
        <w:t>Research contact person</w:t>
      </w:r>
      <w:r w:rsidR="00DD1366">
        <w:rPr>
          <w:rFonts w:eastAsia="MS Mincho"/>
          <w:bCs/>
          <w:color w:val="000000"/>
          <w:szCs w:val="24"/>
          <w:lang w:eastAsia="en-IN" w:bidi="hi-IN"/>
        </w:rPr>
        <w:t xml:space="preserve">s and Research site manager </w:t>
      </w:r>
      <w:r w:rsidR="00DD1366" w:rsidRPr="00725F78">
        <w:rPr>
          <w:rFonts w:eastAsia="MS Mincho"/>
          <w:bCs/>
          <w:color w:val="000000"/>
          <w:szCs w:val="24"/>
          <w:lang w:eastAsia="en-IN" w:bidi="hi-IN"/>
        </w:rPr>
        <w:t>[</w:t>
      </w:r>
      <w:r w:rsidR="00DD1366" w:rsidRPr="00D46C92">
        <w:rPr>
          <w:rFonts w:eastAsia="MS Mincho"/>
          <w:bCs/>
          <w:i/>
          <w:iCs/>
          <w:color w:val="000000"/>
          <w:szCs w:val="24"/>
          <w:lang w:eastAsia="en-IN" w:bidi="hi-IN"/>
        </w:rPr>
        <w:t xml:space="preserve">insert Names, Positions, </w:t>
      </w:r>
      <w:r w:rsidR="00DD1366" w:rsidRPr="002805BA">
        <w:rPr>
          <w:rFonts w:eastAsia="MS Mincho"/>
          <w:bCs/>
          <w:i/>
          <w:iCs/>
          <w:color w:val="000000"/>
          <w:szCs w:val="24"/>
          <w:lang w:eastAsia="en-IN" w:bidi="hi-IN"/>
        </w:rPr>
        <w:t>Phone number</w:t>
      </w:r>
      <w:r w:rsidR="00DD1366" w:rsidRPr="00876916">
        <w:rPr>
          <w:rFonts w:eastAsia="MS Mincho"/>
          <w:bCs/>
          <w:i/>
          <w:iCs/>
          <w:color w:val="000000"/>
          <w:szCs w:val="24"/>
          <w:lang w:eastAsia="en-IN" w:bidi="hi-IN"/>
        </w:rPr>
        <w:t>, e-mail Adress</w:t>
      </w:r>
      <w:r w:rsidR="00DD1366" w:rsidRPr="00725F78">
        <w:rPr>
          <w:rFonts w:eastAsia="MS Mincho"/>
          <w:bCs/>
          <w:color w:val="000000"/>
          <w:szCs w:val="24"/>
          <w:lang w:eastAsia="en-IN" w:bidi="hi-IN"/>
        </w:rPr>
        <w:t>]</w:t>
      </w:r>
      <w:r w:rsidRPr="00BB32E2">
        <w:rPr>
          <w:rFonts w:eastAsia="MS Mincho"/>
          <w:bCs/>
          <w:i/>
          <w:iCs/>
          <w:color w:val="000000"/>
          <w:szCs w:val="24"/>
          <w:lang w:eastAsia="en-IN" w:bidi="hi-IN"/>
        </w:rPr>
        <w:t>:</w:t>
      </w:r>
    </w:p>
    <w:p w:rsidR="00BB32E2" w:rsidRPr="00D46C92" w:rsidRDefault="00BB32E2" w:rsidP="00D46C92">
      <w:pPr>
        <w:tabs>
          <w:tab w:val="left" w:pos="1440"/>
        </w:tabs>
        <w:spacing w:line="276" w:lineRule="auto"/>
        <w:rPr>
          <w:rFonts w:eastAsia="MS Mincho"/>
          <w:bCs/>
          <w:i/>
          <w:iCs/>
          <w:color w:val="000000"/>
          <w:szCs w:val="24"/>
          <w:lang w:eastAsia="en-IN" w:bidi="hi-IN"/>
        </w:rPr>
      </w:pPr>
    </w:p>
    <w:p w:rsidR="00E36D3B" w:rsidRPr="00D46C92" w:rsidRDefault="00D22D66" w:rsidP="00D46C92">
      <w:pPr>
        <w:pStyle w:val="Heading3"/>
        <w:spacing w:line="276" w:lineRule="auto"/>
        <w:ind w:left="0"/>
        <w:rPr>
          <w:rFonts w:eastAsia="MS Mincho"/>
          <w:b w:val="0"/>
          <w:bCs/>
        </w:rPr>
      </w:pPr>
      <w:r>
        <w:rPr>
          <w:rFonts w:eastAsia="MS Mincho"/>
          <w:bCs/>
          <w:color w:val="000000"/>
          <w:lang w:eastAsia="en-IN" w:bidi="hi-IN"/>
        </w:rPr>
        <w:br w:type="page"/>
      </w:r>
      <w:bookmarkStart w:id="172" w:name="_Toc126247877"/>
      <w:r w:rsidR="001738E8" w:rsidRPr="002F7D36">
        <w:rPr>
          <w:rFonts w:eastAsia="Verdana"/>
          <w:bCs/>
          <w:kern w:val="32"/>
          <w:lang w:val="en-GB" w:eastAsia="en-GB"/>
        </w:rPr>
        <w:lastRenderedPageBreak/>
        <w:t>ANNEXURE-III:</w:t>
      </w:r>
      <w:r w:rsidR="00E36D3B" w:rsidRPr="002F7D36">
        <w:rPr>
          <w:rFonts w:eastAsia="Verdana"/>
          <w:bCs/>
          <w:kern w:val="32"/>
          <w:lang w:val="en-GB" w:eastAsia="en-GB"/>
        </w:rPr>
        <w:t xml:space="preserve"> </w:t>
      </w:r>
      <w:r w:rsidRPr="002F7D36">
        <w:rPr>
          <w:rFonts w:eastAsia="Verdana"/>
          <w:bCs/>
          <w:kern w:val="32"/>
          <w:lang w:val="en-GB" w:eastAsia="en-GB"/>
        </w:rPr>
        <w:t>PARTICIPANT INFORMED CONSENT FORM(ICF)</w:t>
      </w:r>
      <w:bookmarkEnd w:id="172"/>
      <w:r w:rsidRPr="00D46C92">
        <w:rPr>
          <w:rFonts w:eastAsia="MS Mincho"/>
          <w:b w:val="0"/>
          <w:bCs/>
        </w:rPr>
        <w:t xml:space="preserve"> </w:t>
      </w:r>
    </w:p>
    <w:p w:rsidR="00DE37F9" w:rsidRDefault="00DE37F9" w:rsidP="00512E71">
      <w:pPr>
        <w:tabs>
          <w:tab w:val="left" w:pos="630"/>
        </w:tabs>
        <w:spacing w:line="276" w:lineRule="auto"/>
        <w:rPr>
          <w:rFonts w:eastAsia="MS Mincho"/>
          <w:b/>
          <w:bCs/>
          <w:szCs w:val="24"/>
        </w:rPr>
      </w:pPr>
    </w:p>
    <w:p w:rsidR="00DE37F9" w:rsidRDefault="00DE37F9" w:rsidP="00512E71">
      <w:pPr>
        <w:tabs>
          <w:tab w:val="left" w:pos="630"/>
        </w:tabs>
        <w:spacing w:line="276" w:lineRule="auto"/>
        <w:rPr>
          <w:rFonts w:eastAsia="MS Mincho"/>
          <w:b/>
          <w:bCs/>
          <w:szCs w:val="24"/>
        </w:rPr>
      </w:pPr>
      <w:r w:rsidRPr="00725F78">
        <w:rPr>
          <w:rFonts w:eastAsia="MS Mincho"/>
          <w:b/>
          <w:bCs/>
          <w:szCs w:val="24"/>
        </w:rPr>
        <w:t>INFORMED CONSENT FORM(ICF</w:t>
      </w:r>
      <w:r>
        <w:rPr>
          <w:rFonts w:eastAsia="MS Mincho"/>
          <w:b/>
          <w:bCs/>
          <w:szCs w:val="24"/>
        </w:rPr>
        <w:t xml:space="preserve">) </w:t>
      </w:r>
    </w:p>
    <w:p w:rsidR="00573A35" w:rsidRPr="00573A35" w:rsidRDefault="00573A35" w:rsidP="00D46C92">
      <w:pPr>
        <w:tabs>
          <w:tab w:val="left" w:pos="630"/>
        </w:tabs>
        <w:spacing w:line="276" w:lineRule="auto"/>
        <w:rPr>
          <w:rFonts w:eastAsia="MS Mincho"/>
          <w:b/>
          <w:bCs/>
          <w:szCs w:val="24"/>
        </w:rPr>
      </w:pPr>
      <w:r w:rsidRPr="00573A35">
        <w:rPr>
          <w:rFonts w:eastAsia="MS Mincho"/>
          <w:b/>
          <w:bCs/>
          <w:szCs w:val="24"/>
        </w:rPr>
        <w:t>Title</w:t>
      </w:r>
      <w:r w:rsidR="00D25E43">
        <w:rPr>
          <w:rFonts w:eastAsia="MS Mincho"/>
          <w:b/>
          <w:bCs/>
          <w:szCs w:val="24"/>
        </w:rPr>
        <w:t>:</w:t>
      </w:r>
      <w:r w:rsidRPr="00573A35">
        <w:rPr>
          <w:rFonts w:eastAsia="MS Mincho"/>
          <w:b/>
          <w:bCs/>
          <w:szCs w:val="24"/>
        </w:rPr>
        <w:tab/>
        <w:t>[</w:t>
      </w:r>
      <w:r w:rsidR="00D25E43" w:rsidRPr="00D46C92">
        <w:rPr>
          <w:rFonts w:eastAsia="MS Mincho"/>
          <w:i/>
          <w:iCs/>
          <w:szCs w:val="24"/>
        </w:rPr>
        <w:t xml:space="preserve">Insert the </w:t>
      </w:r>
      <w:r w:rsidRPr="00D46C92">
        <w:rPr>
          <w:rFonts w:eastAsia="MS Mincho"/>
          <w:i/>
          <w:iCs/>
          <w:szCs w:val="24"/>
        </w:rPr>
        <w:t>Project Title</w:t>
      </w:r>
      <w:r w:rsidRPr="00573A35">
        <w:rPr>
          <w:rFonts w:eastAsia="MS Mincho"/>
          <w:b/>
          <w:bCs/>
          <w:szCs w:val="24"/>
        </w:rPr>
        <w:t>]</w:t>
      </w:r>
    </w:p>
    <w:p w:rsidR="00573A35" w:rsidRPr="00573A35" w:rsidRDefault="00573A35" w:rsidP="00D46C92">
      <w:pPr>
        <w:tabs>
          <w:tab w:val="left" w:pos="1440"/>
        </w:tabs>
        <w:spacing w:line="276" w:lineRule="auto"/>
        <w:rPr>
          <w:rFonts w:eastAsia="MS Mincho"/>
          <w:b/>
          <w:bCs/>
          <w:szCs w:val="24"/>
        </w:rPr>
      </w:pPr>
      <w:r w:rsidRPr="00573A35">
        <w:rPr>
          <w:rFonts w:eastAsia="MS Mincho"/>
          <w:b/>
          <w:bCs/>
          <w:szCs w:val="24"/>
        </w:rPr>
        <w:t>Short Title</w:t>
      </w:r>
      <w:r w:rsidR="00D25E43">
        <w:rPr>
          <w:rFonts w:eastAsia="MS Mincho"/>
          <w:b/>
          <w:bCs/>
          <w:szCs w:val="24"/>
        </w:rPr>
        <w:t xml:space="preserve">: </w:t>
      </w:r>
      <w:r w:rsidRPr="00573A35">
        <w:rPr>
          <w:rFonts w:eastAsia="MS Mincho"/>
          <w:b/>
          <w:bCs/>
          <w:szCs w:val="24"/>
        </w:rPr>
        <w:t>[</w:t>
      </w:r>
      <w:r w:rsidRPr="00D46C92">
        <w:rPr>
          <w:rFonts w:eastAsia="MS Mincho"/>
          <w:i/>
          <w:iCs/>
          <w:szCs w:val="24"/>
        </w:rPr>
        <w:t>Short Project Title</w:t>
      </w:r>
      <w:r w:rsidR="00D25E43">
        <w:rPr>
          <w:rFonts w:eastAsia="MS Mincho"/>
          <w:i/>
          <w:iCs/>
          <w:szCs w:val="24"/>
        </w:rPr>
        <w:t xml:space="preserve"> if Any</w:t>
      </w:r>
      <w:r w:rsidRPr="00573A35">
        <w:rPr>
          <w:rFonts w:eastAsia="MS Mincho"/>
          <w:b/>
          <w:bCs/>
          <w:szCs w:val="24"/>
        </w:rPr>
        <w:t>]</w:t>
      </w:r>
    </w:p>
    <w:p w:rsidR="00573A35" w:rsidRPr="00573A35" w:rsidRDefault="00573A35" w:rsidP="00D46C92">
      <w:pPr>
        <w:tabs>
          <w:tab w:val="left" w:pos="1440"/>
        </w:tabs>
        <w:spacing w:line="276" w:lineRule="auto"/>
        <w:rPr>
          <w:rFonts w:eastAsia="MS Mincho"/>
          <w:b/>
          <w:bCs/>
          <w:szCs w:val="24"/>
        </w:rPr>
      </w:pPr>
      <w:r w:rsidRPr="00573A35">
        <w:rPr>
          <w:rFonts w:eastAsia="MS Mincho"/>
          <w:b/>
          <w:bCs/>
          <w:szCs w:val="24"/>
        </w:rPr>
        <w:t>Protocol Number</w:t>
      </w:r>
      <w:r w:rsidR="00D25E43">
        <w:rPr>
          <w:rFonts w:eastAsia="MS Mincho"/>
          <w:b/>
          <w:bCs/>
          <w:szCs w:val="24"/>
        </w:rPr>
        <w:t xml:space="preserve">: </w:t>
      </w:r>
      <w:r w:rsidRPr="00573A35">
        <w:rPr>
          <w:rFonts w:eastAsia="MS Mincho"/>
          <w:b/>
          <w:bCs/>
          <w:szCs w:val="24"/>
        </w:rPr>
        <w:t>[</w:t>
      </w:r>
      <w:r w:rsidR="00D25E43" w:rsidRPr="00D46C92">
        <w:rPr>
          <w:rFonts w:eastAsia="MS Mincho"/>
          <w:b/>
          <w:bCs/>
          <w:i/>
          <w:iCs/>
          <w:szCs w:val="24"/>
        </w:rPr>
        <w:t>Insert the P</w:t>
      </w:r>
      <w:r w:rsidRPr="00D46C92">
        <w:rPr>
          <w:rFonts w:eastAsia="MS Mincho"/>
          <w:b/>
          <w:bCs/>
          <w:i/>
          <w:iCs/>
          <w:szCs w:val="24"/>
        </w:rPr>
        <w:t>rotocol Number</w:t>
      </w:r>
      <w:r w:rsidRPr="00573A35">
        <w:rPr>
          <w:rFonts w:eastAsia="MS Mincho"/>
          <w:b/>
          <w:bCs/>
          <w:szCs w:val="24"/>
        </w:rPr>
        <w:t>]</w:t>
      </w:r>
    </w:p>
    <w:p w:rsidR="00573A35" w:rsidRPr="00573A35" w:rsidRDefault="00573A35" w:rsidP="00D46C92">
      <w:pPr>
        <w:tabs>
          <w:tab w:val="left" w:pos="1440"/>
        </w:tabs>
        <w:spacing w:line="276" w:lineRule="auto"/>
        <w:rPr>
          <w:rFonts w:eastAsia="MS Mincho"/>
          <w:b/>
          <w:bCs/>
          <w:szCs w:val="24"/>
        </w:rPr>
      </w:pPr>
      <w:r w:rsidRPr="00573A35">
        <w:rPr>
          <w:rFonts w:eastAsia="MS Mincho"/>
          <w:b/>
          <w:bCs/>
          <w:szCs w:val="24"/>
        </w:rPr>
        <w:t xml:space="preserve">Project </w:t>
      </w:r>
      <w:r w:rsidR="00512E71" w:rsidRPr="00573A35">
        <w:rPr>
          <w:rFonts w:eastAsia="MS Mincho"/>
          <w:b/>
          <w:bCs/>
          <w:szCs w:val="24"/>
        </w:rPr>
        <w:t>Sponsor</w:t>
      </w:r>
      <w:r w:rsidR="00512E71">
        <w:rPr>
          <w:rFonts w:eastAsia="MS Mincho"/>
          <w:b/>
          <w:bCs/>
          <w:szCs w:val="24"/>
        </w:rPr>
        <w:t>:</w:t>
      </w:r>
      <w:r w:rsidR="00512E71" w:rsidRPr="00573A35">
        <w:rPr>
          <w:rFonts w:eastAsia="MS Mincho"/>
          <w:b/>
          <w:bCs/>
          <w:szCs w:val="24"/>
        </w:rPr>
        <w:t xml:space="preserve"> [</w:t>
      </w:r>
      <w:r w:rsidR="00D25E43" w:rsidRPr="00D46C92">
        <w:rPr>
          <w:rFonts w:eastAsia="MS Mincho"/>
          <w:b/>
          <w:bCs/>
          <w:i/>
          <w:iCs/>
          <w:szCs w:val="24"/>
        </w:rPr>
        <w:t>Ins</w:t>
      </w:r>
      <w:r w:rsidR="00D25E43" w:rsidRPr="002805BA">
        <w:rPr>
          <w:rFonts w:eastAsia="MS Mincho"/>
          <w:b/>
          <w:bCs/>
          <w:i/>
          <w:iCs/>
          <w:szCs w:val="24"/>
        </w:rPr>
        <w:t>ert</w:t>
      </w:r>
      <w:r w:rsidR="00D25E43" w:rsidRPr="00876916">
        <w:rPr>
          <w:rFonts w:eastAsia="MS Mincho"/>
          <w:b/>
          <w:bCs/>
          <w:i/>
          <w:iCs/>
          <w:szCs w:val="24"/>
        </w:rPr>
        <w:t xml:space="preserve"> </w:t>
      </w:r>
      <w:r w:rsidR="00D25E43" w:rsidRPr="007C5ABA">
        <w:rPr>
          <w:rFonts w:eastAsia="MS Mincho"/>
          <w:b/>
          <w:bCs/>
          <w:i/>
          <w:iCs/>
          <w:szCs w:val="24"/>
        </w:rPr>
        <w:t>the n</w:t>
      </w:r>
      <w:r w:rsidR="00D25E43" w:rsidRPr="00F91125">
        <w:rPr>
          <w:rFonts w:eastAsia="MS Mincho"/>
          <w:b/>
          <w:bCs/>
          <w:i/>
          <w:iCs/>
          <w:szCs w:val="24"/>
        </w:rPr>
        <w:t>ames of</w:t>
      </w:r>
      <w:r w:rsidR="00D25E43" w:rsidRPr="00D46C92">
        <w:rPr>
          <w:rFonts w:eastAsia="MS Mincho"/>
          <w:b/>
          <w:bCs/>
          <w:i/>
          <w:iCs/>
          <w:szCs w:val="24"/>
        </w:rPr>
        <w:t xml:space="preserve"> </w:t>
      </w:r>
      <w:r w:rsidRPr="00D46C92">
        <w:rPr>
          <w:rFonts w:eastAsia="MS Mincho"/>
          <w:b/>
          <w:bCs/>
          <w:i/>
          <w:iCs/>
          <w:szCs w:val="24"/>
        </w:rPr>
        <w:t>Project Sponsor</w:t>
      </w:r>
      <w:r w:rsidRPr="00573A35">
        <w:rPr>
          <w:rFonts w:eastAsia="MS Mincho"/>
          <w:b/>
          <w:bCs/>
          <w:szCs w:val="24"/>
        </w:rPr>
        <w:t>]</w:t>
      </w:r>
    </w:p>
    <w:p w:rsidR="00573A35" w:rsidRPr="00573A35" w:rsidRDefault="00573A35" w:rsidP="00D46C92">
      <w:pPr>
        <w:tabs>
          <w:tab w:val="left" w:pos="1440"/>
        </w:tabs>
        <w:spacing w:line="276" w:lineRule="auto"/>
        <w:rPr>
          <w:rFonts w:eastAsia="MS Mincho"/>
          <w:b/>
          <w:bCs/>
          <w:szCs w:val="24"/>
        </w:rPr>
      </w:pPr>
      <w:r w:rsidRPr="00573A35">
        <w:rPr>
          <w:rFonts w:eastAsia="MS Mincho"/>
          <w:b/>
          <w:bCs/>
          <w:szCs w:val="24"/>
        </w:rPr>
        <w:t xml:space="preserve">Principal </w:t>
      </w:r>
      <w:r w:rsidR="00512E71" w:rsidRPr="00573A35">
        <w:rPr>
          <w:rFonts w:eastAsia="MS Mincho"/>
          <w:b/>
          <w:bCs/>
          <w:szCs w:val="24"/>
        </w:rPr>
        <w:t>Investigator</w:t>
      </w:r>
      <w:r w:rsidR="00512E71">
        <w:rPr>
          <w:rFonts w:eastAsia="MS Mincho"/>
          <w:b/>
          <w:bCs/>
          <w:szCs w:val="24"/>
        </w:rPr>
        <w:t>:</w:t>
      </w:r>
      <w:r w:rsidR="00512E71" w:rsidRPr="00573A35">
        <w:rPr>
          <w:rFonts w:eastAsia="MS Mincho"/>
          <w:b/>
          <w:bCs/>
          <w:szCs w:val="24"/>
        </w:rPr>
        <w:t xml:space="preserve"> [</w:t>
      </w:r>
      <w:r w:rsidR="00512E71" w:rsidRPr="00D46C92">
        <w:rPr>
          <w:rFonts w:eastAsia="MS Mincho"/>
          <w:i/>
          <w:iCs/>
          <w:szCs w:val="24"/>
        </w:rPr>
        <w:t xml:space="preserve">Insert the names </w:t>
      </w:r>
      <w:r w:rsidR="00512E71" w:rsidRPr="002805BA">
        <w:rPr>
          <w:rFonts w:eastAsia="MS Mincho"/>
          <w:i/>
          <w:iCs/>
          <w:szCs w:val="24"/>
        </w:rPr>
        <w:t>of Principal</w:t>
      </w:r>
      <w:r w:rsidRPr="00D46C92">
        <w:rPr>
          <w:rFonts w:eastAsia="MS Mincho"/>
          <w:i/>
          <w:iCs/>
          <w:szCs w:val="24"/>
        </w:rPr>
        <w:t xml:space="preserve"> Investigator</w:t>
      </w:r>
      <w:r w:rsidRPr="00573A35">
        <w:rPr>
          <w:rFonts w:eastAsia="MS Mincho"/>
          <w:b/>
          <w:bCs/>
          <w:szCs w:val="24"/>
        </w:rPr>
        <w:t>/</w:t>
      </w:r>
    </w:p>
    <w:p w:rsidR="00573A35" w:rsidRPr="00573A35" w:rsidRDefault="00512E71" w:rsidP="00D46C92">
      <w:pPr>
        <w:tabs>
          <w:tab w:val="left" w:pos="1440"/>
        </w:tabs>
        <w:spacing w:line="276" w:lineRule="auto"/>
        <w:rPr>
          <w:rFonts w:eastAsia="MS Mincho"/>
          <w:b/>
          <w:bCs/>
          <w:szCs w:val="24"/>
        </w:rPr>
      </w:pPr>
      <w:r>
        <w:rPr>
          <w:rFonts w:eastAsia="MS Mincho"/>
          <w:b/>
          <w:bCs/>
          <w:szCs w:val="24"/>
        </w:rPr>
        <w:t xml:space="preserve">Research Site: </w:t>
      </w:r>
      <w:r w:rsidR="00573A35" w:rsidRPr="00573A35">
        <w:rPr>
          <w:rFonts w:eastAsia="MS Mincho"/>
          <w:b/>
          <w:bCs/>
          <w:szCs w:val="24"/>
        </w:rPr>
        <w:t>[</w:t>
      </w:r>
      <w:r w:rsidR="00573A35" w:rsidRPr="00D46C92">
        <w:rPr>
          <w:rFonts w:eastAsia="MS Mincho"/>
          <w:b/>
          <w:bCs/>
          <w:i/>
          <w:iCs/>
          <w:szCs w:val="24"/>
        </w:rPr>
        <w:t>Location where the research will be conducted</w:t>
      </w:r>
      <w:r w:rsidR="00573A35" w:rsidRPr="00573A35">
        <w:rPr>
          <w:rFonts w:eastAsia="MS Mincho"/>
          <w:b/>
          <w:bCs/>
          <w:szCs w:val="24"/>
        </w:rPr>
        <w:t>]</w:t>
      </w:r>
    </w:p>
    <w:p w:rsidR="00573A35" w:rsidRPr="00573A35" w:rsidRDefault="00573A35" w:rsidP="00573A35">
      <w:pPr>
        <w:tabs>
          <w:tab w:val="left" w:pos="1440"/>
        </w:tabs>
        <w:spacing w:after="120" w:line="276" w:lineRule="auto"/>
        <w:rPr>
          <w:rFonts w:eastAsia="MS Mincho"/>
          <w:b/>
          <w:bCs/>
          <w:szCs w:val="24"/>
        </w:rPr>
      </w:pPr>
    </w:p>
    <w:p w:rsidR="00520FDC" w:rsidRDefault="00573A35" w:rsidP="00573A35">
      <w:pPr>
        <w:tabs>
          <w:tab w:val="left" w:pos="1440"/>
        </w:tabs>
        <w:spacing w:after="120" w:line="276" w:lineRule="auto"/>
        <w:rPr>
          <w:rFonts w:eastAsia="MS Mincho"/>
          <w:szCs w:val="24"/>
        </w:rPr>
      </w:pPr>
      <w:r w:rsidRPr="00D46C92">
        <w:rPr>
          <w:rFonts w:eastAsia="MS Mincho"/>
          <w:szCs w:val="24"/>
        </w:rPr>
        <w:t xml:space="preserve">I </w:t>
      </w:r>
      <w:r w:rsidR="00520FDC" w:rsidRPr="00D46C92">
        <w:rPr>
          <w:rFonts w:eastAsia="MS Mincho"/>
          <w:szCs w:val="24"/>
        </w:rPr>
        <w:t>[</w:t>
      </w:r>
      <w:r w:rsidR="00520FDC" w:rsidRPr="00D46C92">
        <w:rPr>
          <w:rFonts w:eastAsia="MS Mincho"/>
          <w:i/>
          <w:iCs/>
          <w:szCs w:val="24"/>
        </w:rPr>
        <w:t>insert the names of participant</w:t>
      </w:r>
      <w:r w:rsidR="00520FDC" w:rsidRPr="00D46C92">
        <w:rPr>
          <w:rFonts w:eastAsia="MS Mincho"/>
          <w:szCs w:val="24"/>
        </w:rPr>
        <w:t>] have</w:t>
      </w:r>
      <w:r w:rsidRPr="00D46C92">
        <w:rPr>
          <w:rFonts w:eastAsia="MS Mincho"/>
          <w:szCs w:val="24"/>
        </w:rPr>
        <w:t xml:space="preserve"> read the Participant Information Sheet or someone has read it to me in a language that I understand. </w:t>
      </w:r>
    </w:p>
    <w:p w:rsidR="00520FDC" w:rsidRDefault="00573A35" w:rsidP="00573A35">
      <w:pPr>
        <w:tabs>
          <w:tab w:val="left" w:pos="1440"/>
        </w:tabs>
        <w:spacing w:after="120" w:line="276" w:lineRule="auto"/>
        <w:rPr>
          <w:rFonts w:eastAsia="MS Mincho"/>
          <w:szCs w:val="24"/>
        </w:rPr>
      </w:pPr>
      <w:r w:rsidRPr="00D46C92">
        <w:rPr>
          <w:rFonts w:eastAsia="MS Mincho"/>
          <w:szCs w:val="24"/>
        </w:rPr>
        <w:t>I understand the purposes, procedures and risks of the research described in the project.</w:t>
      </w:r>
    </w:p>
    <w:p w:rsidR="00573A35" w:rsidRPr="00D46C92" w:rsidRDefault="00573A35" w:rsidP="00573A35">
      <w:pPr>
        <w:tabs>
          <w:tab w:val="left" w:pos="1440"/>
        </w:tabs>
        <w:spacing w:after="120" w:line="276" w:lineRule="auto"/>
        <w:rPr>
          <w:rFonts w:eastAsia="MS Mincho"/>
          <w:szCs w:val="24"/>
        </w:rPr>
      </w:pPr>
      <w:r w:rsidRPr="00D46C92">
        <w:rPr>
          <w:rFonts w:eastAsia="MS Mincho"/>
          <w:szCs w:val="24"/>
        </w:rPr>
        <w:t>I have had an opportunity to ask questions and I am satisfied with the answers I have received</w:t>
      </w:r>
      <w:r w:rsidRPr="00573A35">
        <w:rPr>
          <w:rFonts w:eastAsia="MS Mincho"/>
          <w:b/>
          <w:bCs/>
          <w:szCs w:val="24"/>
        </w:rPr>
        <w:t>.</w:t>
      </w:r>
    </w:p>
    <w:p w:rsidR="00573A35" w:rsidRPr="00717DB1" w:rsidRDefault="00573A35" w:rsidP="00573A35">
      <w:pPr>
        <w:tabs>
          <w:tab w:val="left" w:pos="1440"/>
        </w:tabs>
        <w:spacing w:before="60" w:after="120" w:line="276" w:lineRule="auto"/>
        <w:rPr>
          <w:rFonts w:eastAsia="MS Mincho"/>
          <w:bCs/>
          <w:color w:val="000000"/>
          <w:szCs w:val="24"/>
        </w:rPr>
      </w:pPr>
      <w:r w:rsidRPr="00717DB1">
        <w:rPr>
          <w:rFonts w:eastAsia="MS Mincho"/>
          <w:bCs/>
          <w:color w:val="000000"/>
          <w:szCs w:val="24"/>
        </w:rPr>
        <w:t xml:space="preserve">I understand that </w:t>
      </w:r>
      <w:r w:rsidR="00520FDC">
        <w:rPr>
          <w:rFonts w:eastAsia="MS Mincho"/>
          <w:bCs/>
          <w:color w:val="000000"/>
          <w:szCs w:val="24"/>
        </w:rPr>
        <w:t>research team</w:t>
      </w:r>
      <w:r w:rsidRPr="00717DB1">
        <w:rPr>
          <w:rFonts w:eastAsia="MS Mincho"/>
          <w:bCs/>
          <w:color w:val="000000"/>
          <w:szCs w:val="24"/>
        </w:rPr>
        <w:t>, representatives from the sponsor,</w:t>
      </w:r>
      <w:r>
        <w:rPr>
          <w:rFonts w:eastAsia="MS Mincho"/>
          <w:bCs/>
          <w:color w:val="000000"/>
          <w:szCs w:val="24"/>
        </w:rPr>
        <w:t xml:space="preserve"> </w:t>
      </w:r>
      <w:r w:rsidRPr="00717DB1">
        <w:rPr>
          <w:rFonts w:eastAsia="MS Mincho"/>
          <w:bCs/>
          <w:color w:val="000000"/>
          <w:szCs w:val="24"/>
        </w:rPr>
        <w:t xml:space="preserve">members of the </w:t>
      </w:r>
      <w:r w:rsidR="001368E9">
        <w:rPr>
          <w:rFonts w:eastAsia="MS Mincho"/>
          <w:bCs/>
          <w:color w:val="000000"/>
          <w:szCs w:val="24"/>
        </w:rPr>
        <w:t>National Ethics Committee</w:t>
      </w:r>
      <w:r w:rsidR="00520FDC">
        <w:rPr>
          <w:rFonts w:eastAsia="MS Mincho"/>
          <w:bCs/>
          <w:color w:val="000000"/>
          <w:szCs w:val="24"/>
        </w:rPr>
        <w:t xml:space="preserve"> or</w:t>
      </w:r>
      <w:r w:rsidRPr="00717DB1">
        <w:rPr>
          <w:rFonts w:eastAsia="MS Mincho"/>
          <w:bCs/>
          <w:color w:val="000000"/>
          <w:szCs w:val="24"/>
        </w:rPr>
        <w:t xml:space="preserve"> </w:t>
      </w:r>
      <w:r w:rsidR="001368E9">
        <w:rPr>
          <w:rFonts w:eastAsia="MS Mincho"/>
          <w:bCs/>
          <w:color w:val="000000"/>
          <w:szCs w:val="24"/>
        </w:rPr>
        <w:t>Rwanda FDA</w:t>
      </w:r>
      <w:r w:rsidR="00520FDC" w:rsidRPr="00717DB1">
        <w:rPr>
          <w:rFonts w:eastAsia="MS Mincho"/>
          <w:bCs/>
          <w:color w:val="000000"/>
          <w:szCs w:val="24"/>
        </w:rPr>
        <w:t xml:space="preserve"> </w:t>
      </w:r>
      <w:r w:rsidRPr="00717DB1">
        <w:rPr>
          <w:rFonts w:eastAsia="MS Mincho"/>
          <w:bCs/>
          <w:color w:val="000000"/>
          <w:szCs w:val="24"/>
        </w:rPr>
        <w:t xml:space="preserve">overseeing this study and will be given access to my medical records so they can verify what was done and look at the data. In signing this, I authorize access to my medical records. </w:t>
      </w:r>
    </w:p>
    <w:p w:rsidR="00573A35" w:rsidRPr="00573A35" w:rsidRDefault="00573A35" w:rsidP="002805BA">
      <w:pPr>
        <w:tabs>
          <w:tab w:val="left" w:pos="1440"/>
        </w:tabs>
        <w:spacing w:after="120" w:line="276" w:lineRule="auto"/>
        <w:rPr>
          <w:rFonts w:eastAsia="MS Mincho"/>
          <w:b/>
          <w:bCs/>
          <w:szCs w:val="24"/>
        </w:rPr>
      </w:pPr>
      <w:r w:rsidRPr="00D46C92">
        <w:rPr>
          <w:rFonts w:eastAsia="MS Mincho"/>
          <w:bCs/>
          <w:color w:val="000000"/>
          <w:szCs w:val="24"/>
        </w:rPr>
        <w:t xml:space="preserve">I freely agree to participate in this research project as described and understand that I am free to withdraw at any time during the project </w:t>
      </w:r>
      <w:r w:rsidRPr="00717DB1">
        <w:rPr>
          <w:rFonts w:eastAsia="MS Mincho"/>
          <w:bCs/>
          <w:color w:val="000000"/>
          <w:szCs w:val="24"/>
        </w:rPr>
        <w:t>without penalty and any loss of medical care</w:t>
      </w:r>
    </w:p>
    <w:p w:rsidR="00573A35" w:rsidRDefault="00573A35" w:rsidP="00573A35">
      <w:pPr>
        <w:tabs>
          <w:tab w:val="left" w:pos="1440"/>
        </w:tabs>
        <w:spacing w:after="120" w:line="276" w:lineRule="auto"/>
        <w:rPr>
          <w:rFonts w:eastAsia="MS Mincho"/>
          <w:bCs/>
          <w:color w:val="000000"/>
          <w:szCs w:val="24"/>
        </w:rPr>
      </w:pPr>
      <w:r w:rsidRPr="00D46C92">
        <w:rPr>
          <w:rFonts w:eastAsia="MS Mincho"/>
          <w:bCs/>
          <w:color w:val="000000"/>
          <w:szCs w:val="24"/>
        </w:rPr>
        <w:t>I understand that I will be given a signed copy of this document to keep.</w:t>
      </w:r>
    </w:p>
    <w:p w:rsidR="00290A23" w:rsidRPr="00717DB1" w:rsidRDefault="00290A23" w:rsidP="00290A23">
      <w:pPr>
        <w:tabs>
          <w:tab w:val="left" w:pos="1440"/>
        </w:tabs>
        <w:spacing w:before="60" w:after="120" w:line="276" w:lineRule="auto"/>
        <w:rPr>
          <w:rFonts w:eastAsia="MS Mincho"/>
          <w:bCs/>
          <w:color w:val="000000"/>
          <w:szCs w:val="24"/>
        </w:rPr>
      </w:pPr>
      <w:r w:rsidRPr="00717DB1">
        <w:rPr>
          <w:rFonts w:eastAsia="MS Mincho"/>
          <w:bCs/>
          <w:color w:val="000000"/>
          <w:szCs w:val="24"/>
        </w:rPr>
        <w:t>I voluntarily agree to participate in this study.</w:t>
      </w:r>
    </w:p>
    <w:p w:rsidR="00290A23" w:rsidRPr="00D46C92" w:rsidRDefault="00290A23" w:rsidP="00573A35">
      <w:pPr>
        <w:tabs>
          <w:tab w:val="left" w:pos="1440"/>
        </w:tabs>
        <w:spacing w:after="120" w:line="276" w:lineRule="auto"/>
        <w:rPr>
          <w:rFonts w:eastAsia="MS Mincho"/>
          <w:bCs/>
          <w:color w:val="000000"/>
          <w:szCs w:val="24"/>
        </w:rPr>
      </w:pPr>
    </w:p>
    <w:p w:rsidR="00573A35" w:rsidRPr="00D46C92" w:rsidRDefault="008722CC" w:rsidP="00573A35">
      <w:pPr>
        <w:tabs>
          <w:tab w:val="left" w:pos="1440"/>
        </w:tabs>
        <w:spacing w:after="120" w:line="276" w:lineRule="auto"/>
        <w:rPr>
          <w:rFonts w:eastAsia="MS Mincho"/>
          <w:b/>
          <w:bCs/>
          <w:i/>
          <w:iCs/>
          <w:szCs w:val="24"/>
        </w:rPr>
      </w:pPr>
      <w:r w:rsidRPr="00D46C92">
        <w:rPr>
          <w:rFonts w:eastAsia="MS Mincho"/>
          <w:b/>
          <w:bCs/>
          <w:i/>
          <w:iCs/>
          <w:szCs w:val="24"/>
        </w:rPr>
        <w:t xml:space="preserve">[Insert the </w:t>
      </w:r>
      <w:r w:rsidR="00573A35" w:rsidRPr="00D46C92">
        <w:rPr>
          <w:rFonts w:eastAsia="MS Mincho"/>
          <w:b/>
          <w:bCs/>
          <w:i/>
          <w:iCs/>
          <w:szCs w:val="24"/>
        </w:rPr>
        <w:t>Name</w:t>
      </w:r>
      <w:r w:rsidRPr="00D46C92">
        <w:rPr>
          <w:rFonts w:eastAsia="MS Mincho"/>
          <w:b/>
          <w:bCs/>
          <w:i/>
          <w:iCs/>
          <w:szCs w:val="24"/>
        </w:rPr>
        <w:t>s</w:t>
      </w:r>
      <w:r w:rsidR="00573A35" w:rsidRPr="00D46C92">
        <w:rPr>
          <w:rFonts w:eastAsia="MS Mincho"/>
          <w:b/>
          <w:bCs/>
          <w:i/>
          <w:iCs/>
          <w:szCs w:val="24"/>
        </w:rPr>
        <w:t xml:space="preserve"> of Participant (please print)</w:t>
      </w:r>
      <w:r w:rsidRPr="00D46C92">
        <w:rPr>
          <w:rFonts w:eastAsia="MS Mincho"/>
          <w:b/>
          <w:bCs/>
          <w:i/>
          <w:iCs/>
          <w:szCs w:val="24"/>
        </w:rPr>
        <w:t>]</w:t>
      </w:r>
      <w:r w:rsidR="00573A35" w:rsidRPr="00D46C92">
        <w:rPr>
          <w:rFonts w:eastAsia="MS Mincho"/>
          <w:b/>
          <w:bCs/>
          <w:i/>
          <w:iCs/>
          <w:szCs w:val="24"/>
        </w:rPr>
        <w:tab/>
      </w:r>
      <w:r w:rsidR="00573A35" w:rsidRPr="00D46C92">
        <w:rPr>
          <w:rFonts w:eastAsia="MS Mincho"/>
          <w:b/>
          <w:bCs/>
          <w:i/>
          <w:iCs/>
          <w:szCs w:val="24"/>
        </w:rPr>
        <w:tab/>
      </w:r>
      <w:r w:rsidR="00573A35" w:rsidRPr="00D46C92">
        <w:rPr>
          <w:rFonts w:eastAsia="MS Mincho"/>
          <w:b/>
          <w:bCs/>
          <w:i/>
          <w:iCs/>
          <w:szCs w:val="24"/>
        </w:rPr>
        <w:tab/>
      </w:r>
      <w:r w:rsidR="00573A35" w:rsidRPr="00D46C92">
        <w:rPr>
          <w:rFonts w:eastAsia="MS Mincho"/>
          <w:b/>
          <w:bCs/>
          <w:i/>
          <w:iCs/>
          <w:szCs w:val="24"/>
        </w:rPr>
        <w:tab/>
      </w:r>
    </w:p>
    <w:p w:rsidR="00573A35" w:rsidRPr="00573A35" w:rsidRDefault="00573A35" w:rsidP="00573A35">
      <w:pPr>
        <w:tabs>
          <w:tab w:val="left" w:pos="1440"/>
        </w:tabs>
        <w:spacing w:after="120" w:line="276" w:lineRule="auto"/>
        <w:rPr>
          <w:rFonts w:eastAsia="MS Mincho"/>
          <w:b/>
          <w:bCs/>
          <w:szCs w:val="24"/>
        </w:rPr>
      </w:pPr>
      <w:r w:rsidRPr="00573A35">
        <w:rPr>
          <w:rFonts w:eastAsia="MS Mincho"/>
          <w:b/>
          <w:bCs/>
          <w:szCs w:val="24"/>
        </w:rPr>
        <w:t>Signature</w:t>
      </w:r>
      <w:r w:rsidRPr="00573A35">
        <w:rPr>
          <w:rFonts w:eastAsia="MS Mincho"/>
          <w:b/>
          <w:bCs/>
          <w:szCs w:val="24"/>
        </w:rPr>
        <w:tab/>
      </w:r>
      <w:r w:rsidR="008722CC">
        <w:rPr>
          <w:rFonts w:eastAsia="MS Mincho"/>
          <w:b/>
          <w:bCs/>
          <w:szCs w:val="24"/>
        </w:rPr>
        <w:tab/>
      </w:r>
      <w:r w:rsidR="008722CC">
        <w:rPr>
          <w:rFonts w:eastAsia="MS Mincho"/>
          <w:b/>
          <w:bCs/>
          <w:szCs w:val="24"/>
        </w:rPr>
        <w:tab/>
      </w:r>
      <w:r w:rsidR="008722CC">
        <w:rPr>
          <w:rFonts w:eastAsia="MS Mincho"/>
          <w:b/>
          <w:bCs/>
          <w:szCs w:val="24"/>
        </w:rPr>
        <w:tab/>
      </w:r>
      <w:r w:rsidR="008722CC">
        <w:rPr>
          <w:rFonts w:eastAsia="MS Mincho"/>
          <w:b/>
          <w:bCs/>
          <w:szCs w:val="24"/>
        </w:rPr>
        <w:tab/>
      </w:r>
      <w:r w:rsidRPr="00573A35">
        <w:rPr>
          <w:rFonts w:eastAsia="MS Mincho"/>
          <w:b/>
          <w:bCs/>
          <w:szCs w:val="24"/>
        </w:rPr>
        <w:t>Date</w:t>
      </w:r>
      <w:r w:rsidR="008722CC">
        <w:rPr>
          <w:rFonts w:eastAsia="MS Mincho"/>
          <w:b/>
          <w:bCs/>
          <w:szCs w:val="24"/>
        </w:rPr>
        <w:t xml:space="preserve">: </w:t>
      </w:r>
      <w:r w:rsidR="008722CC" w:rsidRPr="00717DB1">
        <w:rPr>
          <w:rFonts w:eastAsia="MS Mincho"/>
          <w:bCs/>
          <w:color w:val="000000"/>
          <w:szCs w:val="24"/>
          <w:lang w:eastAsia="en-IN"/>
        </w:rPr>
        <w:t>(DD/MM</w:t>
      </w:r>
      <w:r w:rsidR="008722CC" w:rsidRPr="00717DB1">
        <w:rPr>
          <w:rFonts w:eastAsia="MS Mincho"/>
          <w:bCs/>
          <w:color w:val="000000"/>
          <w:spacing w:val="-2"/>
          <w:szCs w:val="24"/>
          <w:lang w:eastAsia="en-IN"/>
        </w:rPr>
        <w:t>/YYYY</w:t>
      </w:r>
      <w:r w:rsidR="008722CC" w:rsidRPr="00717DB1">
        <w:rPr>
          <w:rFonts w:eastAsia="MS Mincho"/>
          <w:bCs/>
          <w:color w:val="000000"/>
          <w:szCs w:val="24"/>
          <w:lang w:eastAsia="en-IN"/>
        </w:rPr>
        <w:t>)</w:t>
      </w:r>
    </w:p>
    <w:p w:rsidR="00573A35" w:rsidRDefault="00573A35" w:rsidP="00573A35">
      <w:pPr>
        <w:tabs>
          <w:tab w:val="left" w:pos="1440"/>
        </w:tabs>
        <w:spacing w:after="120" w:line="276" w:lineRule="auto"/>
        <w:rPr>
          <w:rFonts w:eastAsia="MS Mincho"/>
          <w:b/>
          <w:bCs/>
          <w:szCs w:val="24"/>
        </w:rPr>
      </w:pPr>
    </w:p>
    <w:p w:rsidR="00573A35" w:rsidRPr="00573A35" w:rsidRDefault="00573A35" w:rsidP="00573A35">
      <w:pPr>
        <w:tabs>
          <w:tab w:val="left" w:pos="1440"/>
        </w:tabs>
        <w:spacing w:after="120" w:line="276" w:lineRule="auto"/>
        <w:rPr>
          <w:rFonts w:eastAsia="MS Mincho"/>
          <w:b/>
          <w:bCs/>
          <w:szCs w:val="24"/>
        </w:rPr>
      </w:pPr>
      <w:r w:rsidRPr="00573A35">
        <w:rPr>
          <w:rFonts w:eastAsia="MS Mincho"/>
          <w:b/>
          <w:bCs/>
          <w:szCs w:val="24"/>
        </w:rPr>
        <w:t>Declaration by Researcher</w:t>
      </w:r>
    </w:p>
    <w:p w:rsidR="00573A35" w:rsidRPr="00D46C92" w:rsidRDefault="00573A35" w:rsidP="00573A35">
      <w:pPr>
        <w:tabs>
          <w:tab w:val="left" w:pos="1440"/>
        </w:tabs>
        <w:spacing w:after="120" w:line="276" w:lineRule="auto"/>
        <w:rPr>
          <w:rFonts w:eastAsia="MS Mincho"/>
          <w:szCs w:val="24"/>
        </w:rPr>
      </w:pPr>
      <w:r w:rsidRPr="00D46C92">
        <w:rPr>
          <w:rFonts w:eastAsia="MS Mincho"/>
          <w:szCs w:val="24"/>
        </w:rPr>
        <w:t xml:space="preserve">I have given a verbal explanation of the research </w:t>
      </w:r>
      <w:r w:rsidR="005B72BB" w:rsidRPr="002805BA">
        <w:rPr>
          <w:rFonts w:eastAsia="MS Mincho"/>
          <w:szCs w:val="24"/>
        </w:rPr>
        <w:t>project</w:t>
      </w:r>
      <w:r w:rsidR="005B72BB">
        <w:rPr>
          <w:rFonts w:eastAsia="MS Mincho"/>
          <w:szCs w:val="24"/>
        </w:rPr>
        <w:t xml:space="preserve"> [ Insert the name of research]</w:t>
      </w:r>
      <w:r w:rsidR="005B72BB" w:rsidRPr="002805BA">
        <w:rPr>
          <w:rFonts w:eastAsia="MS Mincho"/>
          <w:szCs w:val="24"/>
        </w:rPr>
        <w:t>;</w:t>
      </w:r>
      <w:r w:rsidRPr="00D46C92">
        <w:rPr>
          <w:rFonts w:eastAsia="MS Mincho"/>
          <w:szCs w:val="24"/>
        </w:rPr>
        <w:t xml:space="preserve"> its procedures and risks and I believe that the participant has understood that explanation.</w:t>
      </w:r>
    </w:p>
    <w:p w:rsidR="005B72BB" w:rsidRPr="00725F78" w:rsidRDefault="005B72BB" w:rsidP="005B72BB">
      <w:pPr>
        <w:tabs>
          <w:tab w:val="left" w:pos="1440"/>
        </w:tabs>
        <w:spacing w:after="120" w:line="276" w:lineRule="auto"/>
        <w:rPr>
          <w:rFonts w:eastAsia="MS Mincho"/>
          <w:b/>
          <w:bCs/>
          <w:i/>
          <w:iCs/>
          <w:szCs w:val="24"/>
        </w:rPr>
      </w:pPr>
      <w:r w:rsidRPr="00725F78">
        <w:rPr>
          <w:rFonts w:eastAsia="MS Mincho"/>
          <w:b/>
          <w:bCs/>
          <w:i/>
          <w:iCs/>
          <w:szCs w:val="24"/>
        </w:rPr>
        <w:t>[Insert the Names of Participant (please print)]</w:t>
      </w:r>
      <w:r w:rsidRPr="00725F78">
        <w:rPr>
          <w:rFonts w:eastAsia="MS Mincho"/>
          <w:b/>
          <w:bCs/>
          <w:i/>
          <w:iCs/>
          <w:szCs w:val="24"/>
        </w:rPr>
        <w:tab/>
      </w:r>
      <w:r w:rsidRPr="00725F78">
        <w:rPr>
          <w:rFonts w:eastAsia="MS Mincho"/>
          <w:b/>
          <w:bCs/>
          <w:i/>
          <w:iCs/>
          <w:szCs w:val="24"/>
        </w:rPr>
        <w:tab/>
      </w:r>
      <w:r w:rsidRPr="00725F78">
        <w:rPr>
          <w:rFonts w:eastAsia="MS Mincho"/>
          <w:b/>
          <w:bCs/>
          <w:i/>
          <w:iCs/>
          <w:szCs w:val="24"/>
        </w:rPr>
        <w:tab/>
      </w:r>
      <w:r w:rsidRPr="00725F78">
        <w:rPr>
          <w:rFonts w:eastAsia="MS Mincho"/>
          <w:b/>
          <w:bCs/>
          <w:i/>
          <w:iCs/>
          <w:szCs w:val="24"/>
        </w:rPr>
        <w:tab/>
      </w:r>
    </w:p>
    <w:p w:rsidR="00573A35" w:rsidRDefault="005B72BB" w:rsidP="005B72BB">
      <w:pPr>
        <w:tabs>
          <w:tab w:val="left" w:pos="1440"/>
        </w:tabs>
        <w:spacing w:after="120" w:line="276" w:lineRule="auto"/>
        <w:rPr>
          <w:rFonts w:eastAsia="MS Mincho"/>
          <w:b/>
          <w:bCs/>
          <w:szCs w:val="24"/>
        </w:rPr>
      </w:pPr>
      <w:r w:rsidRPr="00573A35">
        <w:rPr>
          <w:rFonts w:eastAsia="MS Mincho"/>
          <w:b/>
          <w:bCs/>
          <w:szCs w:val="24"/>
        </w:rPr>
        <w:t>Signature</w:t>
      </w:r>
      <w:r w:rsidRPr="00573A35">
        <w:rPr>
          <w:rFonts w:eastAsia="MS Mincho"/>
          <w:b/>
          <w:bCs/>
          <w:szCs w:val="24"/>
        </w:rPr>
        <w:tab/>
      </w:r>
      <w:r w:rsidRPr="00573A35">
        <w:rPr>
          <w:rFonts w:eastAsia="MS Mincho"/>
          <w:b/>
          <w:bCs/>
          <w:szCs w:val="24"/>
        </w:rPr>
        <w:tab/>
      </w:r>
      <w:r>
        <w:rPr>
          <w:rFonts w:eastAsia="MS Mincho"/>
          <w:b/>
          <w:bCs/>
          <w:szCs w:val="24"/>
        </w:rPr>
        <w:tab/>
      </w:r>
      <w:r>
        <w:rPr>
          <w:rFonts w:eastAsia="MS Mincho"/>
          <w:b/>
          <w:bCs/>
          <w:szCs w:val="24"/>
        </w:rPr>
        <w:tab/>
      </w:r>
      <w:r>
        <w:rPr>
          <w:rFonts w:eastAsia="MS Mincho"/>
          <w:b/>
          <w:bCs/>
          <w:szCs w:val="24"/>
        </w:rPr>
        <w:tab/>
      </w:r>
      <w:r>
        <w:rPr>
          <w:rFonts w:eastAsia="MS Mincho"/>
          <w:b/>
          <w:bCs/>
          <w:szCs w:val="24"/>
        </w:rPr>
        <w:tab/>
      </w:r>
      <w:r w:rsidRPr="00573A35">
        <w:rPr>
          <w:rFonts w:eastAsia="MS Mincho"/>
          <w:b/>
          <w:bCs/>
          <w:szCs w:val="24"/>
        </w:rPr>
        <w:t>Date</w:t>
      </w:r>
      <w:r>
        <w:rPr>
          <w:rFonts w:eastAsia="MS Mincho"/>
          <w:b/>
          <w:bCs/>
          <w:szCs w:val="24"/>
        </w:rPr>
        <w:t xml:space="preserve">: </w:t>
      </w:r>
      <w:r w:rsidRPr="00717DB1">
        <w:rPr>
          <w:rFonts w:eastAsia="MS Mincho"/>
          <w:bCs/>
          <w:color w:val="000000"/>
          <w:szCs w:val="24"/>
          <w:lang w:eastAsia="en-IN"/>
        </w:rPr>
        <w:t>(DD/MM</w:t>
      </w:r>
      <w:r w:rsidRPr="00717DB1">
        <w:rPr>
          <w:rFonts w:eastAsia="MS Mincho"/>
          <w:bCs/>
          <w:color w:val="000000"/>
          <w:spacing w:val="-2"/>
          <w:szCs w:val="24"/>
          <w:lang w:eastAsia="en-IN"/>
        </w:rPr>
        <w:t>/YYYY</w:t>
      </w:r>
      <w:r w:rsidRPr="00717DB1">
        <w:rPr>
          <w:rFonts w:eastAsia="MS Mincho"/>
          <w:bCs/>
          <w:color w:val="000000"/>
          <w:szCs w:val="24"/>
          <w:lang w:eastAsia="en-IN"/>
        </w:rPr>
        <w:t>)</w:t>
      </w:r>
    </w:p>
    <w:p w:rsidR="00573A35" w:rsidRDefault="00573A35" w:rsidP="00E36D3B">
      <w:pPr>
        <w:tabs>
          <w:tab w:val="left" w:pos="1440"/>
        </w:tabs>
        <w:spacing w:after="120" w:line="276" w:lineRule="auto"/>
        <w:rPr>
          <w:rFonts w:eastAsia="MS Mincho"/>
          <w:b/>
          <w:bCs/>
          <w:szCs w:val="24"/>
        </w:rPr>
      </w:pPr>
    </w:p>
    <w:p w:rsidR="00573A35" w:rsidRDefault="00573A35" w:rsidP="00E36D3B">
      <w:pPr>
        <w:tabs>
          <w:tab w:val="left" w:pos="1440"/>
        </w:tabs>
        <w:spacing w:after="120" w:line="276" w:lineRule="auto"/>
        <w:rPr>
          <w:rFonts w:eastAsia="MS Mincho"/>
          <w:b/>
          <w:bCs/>
          <w:szCs w:val="24"/>
        </w:rPr>
      </w:pPr>
    </w:p>
    <w:p w:rsidR="00290A23" w:rsidRDefault="00DE37F9" w:rsidP="00D46C92">
      <w:pPr>
        <w:spacing w:line="276" w:lineRule="auto"/>
        <w:rPr>
          <w:rFonts w:eastAsia="MS Mincho"/>
          <w:b/>
          <w:bCs/>
          <w:szCs w:val="24"/>
        </w:rPr>
      </w:pPr>
      <w:r>
        <w:rPr>
          <w:rFonts w:eastAsia="MS Mincho"/>
          <w:b/>
          <w:bCs/>
          <w:szCs w:val="24"/>
        </w:rPr>
        <w:br w:type="page"/>
      </w:r>
      <w:r w:rsidRPr="00D46C92">
        <w:rPr>
          <w:rFonts w:eastAsia="Bookman Old Style"/>
          <w:b/>
          <w:bCs/>
          <w:szCs w:val="24"/>
          <w:lang w:val="en-US" w:eastAsia="en-US"/>
        </w:rPr>
        <w:lastRenderedPageBreak/>
        <w:t>INFORMED CONSENT FORM(ICF) FOR LITERATE PARTICIPANT</w:t>
      </w:r>
    </w:p>
    <w:p w:rsidR="00BC6D5A" w:rsidRDefault="00BC6D5A" w:rsidP="002B6C40">
      <w:pPr>
        <w:tabs>
          <w:tab w:val="left" w:pos="630"/>
        </w:tabs>
        <w:spacing w:line="276" w:lineRule="auto"/>
        <w:rPr>
          <w:rFonts w:eastAsia="MS Mincho"/>
          <w:b/>
          <w:bCs/>
          <w:szCs w:val="24"/>
        </w:rPr>
      </w:pPr>
    </w:p>
    <w:p w:rsidR="002B6C40" w:rsidRPr="00573A35" w:rsidRDefault="002B6C40" w:rsidP="002B6C40">
      <w:pPr>
        <w:tabs>
          <w:tab w:val="left" w:pos="630"/>
        </w:tabs>
        <w:spacing w:line="276" w:lineRule="auto"/>
        <w:rPr>
          <w:rFonts w:eastAsia="MS Mincho"/>
          <w:b/>
          <w:bCs/>
          <w:szCs w:val="24"/>
        </w:rPr>
      </w:pPr>
      <w:r w:rsidRPr="00573A35">
        <w:rPr>
          <w:rFonts w:eastAsia="MS Mincho"/>
          <w:b/>
          <w:bCs/>
          <w:szCs w:val="24"/>
        </w:rPr>
        <w:t>Title</w:t>
      </w:r>
      <w:r>
        <w:rPr>
          <w:rFonts w:eastAsia="MS Mincho"/>
          <w:b/>
          <w:bCs/>
          <w:szCs w:val="24"/>
        </w:rPr>
        <w:t>:</w:t>
      </w:r>
      <w:r w:rsidRPr="00573A35">
        <w:rPr>
          <w:rFonts w:eastAsia="MS Mincho"/>
          <w:b/>
          <w:bCs/>
          <w:szCs w:val="24"/>
        </w:rPr>
        <w:tab/>
        <w:t>[</w:t>
      </w:r>
      <w:r w:rsidRPr="00725F78">
        <w:rPr>
          <w:rFonts w:eastAsia="MS Mincho"/>
          <w:i/>
          <w:iCs/>
          <w:szCs w:val="24"/>
        </w:rPr>
        <w:t>Insert the Project Title</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sidRPr="00573A35">
        <w:rPr>
          <w:rFonts w:eastAsia="MS Mincho"/>
          <w:b/>
          <w:bCs/>
          <w:szCs w:val="24"/>
        </w:rPr>
        <w:t>Short Title</w:t>
      </w:r>
      <w:r>
        <w:rPr>
          <w:rFonts w:eastAsia="MS Mincho"/>
          <w:b/>
          <w:bCs/>
          <w:szCs w:val="24"/>
        </w:rPr>
        <w:t xml:space="preserve">: </w:t>
      </w:r>
      <w:r w:rsidRPr="00573A35">
        <w:rPr>
          <w:rFonts w:eastAsia="MS Mincho"/>
          <w:b/>
          <w:bCs/>
          <w:szCs w:val="24"/>
        </w:rPr>
        <w:t>[</w:t>
      </w:r>
      <w:r w:rsidRPr="00725F78">
        <w:rPr>
          <w:rFonts w:eastAsia="MS Mincho"/>
          <w:i/>
          <w:iCs/>
          <w:szCs w:val="24"/>
        </w:rPr>
        <w:t>Short Project Title</w:t>
      </w:r>
      <w:r>
        <w:rPr>
          <w:rFonts w:eastAsia="MS Mincho"/>
          <w:i/>
          <w:iCs/>
          <w:szCs w:val="24"/>
        </w:rPr>
        <w:t xml:space="preserve"> if Any</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sidRPr="00573A35">
        <w:rPr>
          <w:rFonts w:eastAsia="MS Mincho"/>
          <w:b/>
          <w:bCs/>
          <w:szCs w:val="24"/>
        </w:rPr>
        <w:t>Protocol Number</w:t>
      </w:r>
      <w:r>
        <w:rPr>
          <w:rFonts w:eastAsia="MS Mincho"/>
          <w:b/>
          <w:bCs/>
          <w:szCs w:val="24"/>
        </w:rPr>
        <w:t xml:space="preserve">: </w:t>
      </w:r>
      <w:r w:rsidRPr="00573A35">
        <w:rPr>
          <w:rFonts w:eastAsia="MS Mincho"/>
          <w:b/>
          <w:bCs/>
          <w:szCs w:val="24"/>
        </w:rPr>
        <w:t>[</w:t>
      </w:r>
      <w:r w:rsidRPr="00725F78">
        <w:rPr>
          <w:rFonts w:eastAsia="MS Mincho"/>
          <w:b/>
          <w:bCs/>
          <w:i/>
          <w:iCs/>
          <w:szCs w:val="24"/>
        </w:rPr>
        <w:t>Insert the Protocol Number</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sidRPr="00573A35">
        <w:rPr>
          <w:rFonts w:eastAsia="MS Mincho"/>
          <w:b/>
          <w:bCs/>
          <w:szCs w:val="24"/>
        </w:rPr>
        <w:t>Project Sponsor</w:t>
      </w:r>
      <w:r>
        <w:rPr>
          <w:rFonts w:eastAsia="MS Mincho"/>
          <w:b/>
          <w:bCs/>
          <w:szCs w:val="24"/>
        </w:rPr>
        <w:t>:</w:t>
      </w:r>
      <w:r w:rsidRPr="00573A35">
        <w:rPr>
          <w:rFonts w:eastAsia="MS Mincho"/>
          <w:b/>
          <w:bCs/>
          <w:szCs w:val="24"/>
        </w:rPr>
        <w:t xml:space="preserve"> [</w:t>
      </w:r>
      <w:r w:rsidRPr="00725F78">
        <w:rPr>
          <w:rFonts w:eastAsia="MS Mincho"/>
          <w:b/>
          <w:bCs/>
          <w:i/>
          <w:iCs/>
          <w:szCs w:val="24"/>
        </w:rPr>
        <w:t>Insert the names of Project Sponsor</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sidRPr="00573A35">
        <w:rPr>
          <w:rFonts w:eastAsia="MS Mincho"/>
          <w:b/>
          <w:bCs/>
          <w:szCs w:val="24"/>
        </w:rPr>
        <w:t>Principal Investigator</w:t>
      </w:r>
      <w:r>
        <w:rPr>
          <w:rFonts w:eastAsia="MS Mincho"/>
          <w:b/>
          <w:bCs/>
          <w:szCs w:val="24"/>
        </w:rPr>
        <w:t>:</w:t>
      </w:r>
      <w:r w:rsidRPr="00573A35">
        <w:rPr>
          <w:rFonts w:eastAsia="MS Mincho"/>
          <w:b/>
          <w:bCs/>
          <w:szCs w:val="24"/>
        </w:rPr>
        <w:t xml:space="preserve"> [</w:t>
      </w:r>
      <w:r w:rsidRPr="00725F78">
        <w:rPr>
          <w:rFonts w:eastAsia="MS Mincho"/>
          <w:i/>
          <w:iCs/>
          <w:szCs w:val="24"/>
        </w:rPr>
        <w:t>Insert the names of Principal Investigator</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Pr>
          <w:rFonts w:eastAsia="MS Mincho"/>
          <w:b/>
          <w:bCs/>
          <w:szCs w:val="24"/>
        </w:rPr>
        <w:t xml:space="preserve">Research Site: </w:t>
      </w:r>
      <w:r w:rsidRPr="00573A35">
        <w:rPr>
          <w:rFonts w:eastAsia="MS Mincho"/>
          <w:b/>
          <w:bCs/>
          <w:szCs w:val="24"/>
        </w:rPr>
        <w:t>[</w:t>
      </w:r>
      <w:r w:rsidRPr="00725F78">
        <w:rPr>
          <w:rFonts w:eastAsia="MS Mincho"/>
          <w:b/>
          <w:bCs/>
          <w:i/>
          <w:iCs/>
          <w:szCs w:val="24"/>
        </w:rPr>
        <w:t>Location where the research will be conducted</w:t>
      </w:r>
      <w:r w:rsidRPr="00573A35">
        <w:rPr>
          <w:rFonts w:eastAsia="MS Mincho"/>
          <w:b/>
          <w:bCs/>
          <w:szCs w:val="24"/>
        </w:rPr>
        <w:t>]</w:t>
      </w:r>
    </w:p>
    <w:p w:rsidR="002B6C40" w:rsidRPr="00573A35" w:rsidRDefault="002B6C40" w:rsidP="002B6C40">
      <w:pPr>
        <w:tabs>
          <w:tab w:val="left" w:pos="1440"/>
        </w:tabs>
        <w:spacing w:after="120" w:line="276" w:lineRule="auto"/>
        <w:rPr>
          <w:rFonts w:eastAsia="MS Mincho"/>
          <w:b/>
          <w:bCs/>
          <w:szCs w:val="24"/>
        </w:rPr>
      </w:pPr>
    </w:p>
    <w:p w:rsidR="002B6C40" w:rsidRDefault="002B6C40" w:rsidP="002B6C40">
      <w:pPr>
        <w:tabs>
          <w:tab w:val="left" w:pos="1440"/>
        </w:tabs>
        <w:spacing w:after="120" w:line="276" w:lineRule="auto"/>
        <w:rPr>
          <w:rFonts w:eastAsia="MS Mincho"/>
          <w:szCs w:val="24"/>
        </w:rPr>
      </w:pPr>
      <w:r w:rsidRPr="00725F78">
        <w:rPr>
          <w:rFonts w:eastAsia="MS Mincho"/>
          <w:szCs w:val="24"/>
        </w:rPr>
        <w:t>I [</w:t>
      </w:r>
      <w:r w:rsidRPr="00725F78">
        <w:rPr>
          <w:rFonts w:eastAsia="MS Mincho"/>
          <w:i/>
          <w:iCs/>
          <w:szCs w:val="24"/>
        </w:rPr>
        <w:t>insert the names of participant</w:t>
      </w:r>
      <w:r w:rsidRPr="00725F78">
        <w:rPr>
          <w:rFonts w:eastAsia="MS Mincho"/>
          <w:szCs w:val="24"/>
        </w:rPr>
        <w:t xml:space="preserve">] have read the Participant Information Sheet or someone has read it to me in a language that I understand. </w:t>
      </w:r>
    </w:p>
    <w:p w:rsidR="00E36D3B" w:rsidRPr="00717DB1" w:rsidRDefault="00E36D3B" w:rsidP="00E36D3B">
      <w:pPr>
        <w:tabs>
          <w:tab w:val="left" w:pos="1440"/>
        </w:tabs>
        <w:spacing w:before="60" w:after="120" w:line="276" w:lineRule="auto"/>
        <w:rPr>
          <w:rFonts w:eastAsia="MS Mincho"/>
          <w:bCs/>
          <w:color w:val="000000"/>
          <w:szCs w:val="24"/>
        </w:rPr>
      </w:pPr>
      <w:r w:rsidRPr="00717DB1">
        <w:rPr>
          <w:rFonts w:eastAsia="MS Mincho"/>
          <w:bCs/>
          <w:color w:val="000000"/>
          <w:szCs w:val="24"/>
        </w:rPr>
        <w:t xml:space="preserve">I have read the patient information sheet, or it has been read to me, and I have understood the purpose of the study, the procedure to be conducted, and the risks and benefits related to my participation. I have had the opportunity to ask questions and all have been answered to my satisfaction. </w:t>
      </w:r>
    </w:p>
    <w:p w:rsidR="00E36D3B" w:rsidRPr="00717DB1" w:rsidRDefault="00E36D3B" w:rsidP="00E36D3B">
      <w:pPr>
        <w:tabs>
          <w:tab w:val="left" w:pos="1440"/>
        </w:tabs>
        <w:spacing w:before="60" w:after="120" w:line="276" w:lineRule="auto"/>
        <w:rPr>
          <w:rFonts w:eastAsia="MS Mincho"/>
          <w:bCs/>
          <w:color w:val="000000"/>
          <w:szCs w:val="24"/>
        </w:rPr>
      </w:pPr>
      <w:r w:rsidRPr="00717DB1">
        <w:rPr>
          <w:rFonts w:eastAsia="MS Mincho"/>
          <w:bCs/>
          <w:color w:val="000000"/>
          <w:szCs w:val="24"/>
        </w:rPr>
        <w:t>I understand that study staff, representatives from the sponsor,</w:t>
      </w:r>
      <w:r w:rsidR="002B5553">
        <w:rPr>
          <w:rFonts w:eastAsia="MS Mincho"/>
          <w:bCs/>
          <w:color w:val="000000"/>
          <w:szCs w:val="24"/>
        </w:rPr>
        <w:t xml:space="preserve"> </w:t>
      </w:r>
      <w:r w:rsidRPr="00717DB1">
        <w:rPr>
          <w:rFonts w:eastAsia="MS Mincho"/>
          <w:bCs/>
          <w:color w:val="000000"/>
          <w:szCs w:val="24"/>
        </w:rPr>
        <w:t xml:space="preserve">members of the ethics committee overseeing this study and the regulatory authority will be given access to my medical records so they can verify what was done and look at the data. In signing this, I authorize access to my medical records. </w:t>
      </w:r>
    </w:p>
    <w:p w:rsidR="00E36D3B" w:rsidRPr="00717DB1" w:rsidRDefault="00E36D3B" w:rsidP="00E36D3B">
      <w:pPr>
        <w:tabs>
          <w:tab w:val="left" w:pos="1440"/>
        </w:tabs>
        <w:spacing w:before="60" w:after="120" w:line="276" w:lineRule="auto"/>
        <w:rPr>
          <w:rFonts w:eastAsia="MS Mincho"/>
          <w:bCs/>
          <w:color w:val="000000"/>
          <w:szCs w:val="24"/>
        </w:rPr>
      </w:pPr>
      <w:r w:rsidRPr="00717DB1">
        <w:rPr>
          <w:rFonts w:eastAsia="MS Mincho"/>
          <w:bCs/>
          <w:color w:val="000000"/>
          <w:szCs w:val="24"/>
        </w:rPr>
        <w:t xml:space="preserve">I understand that I may drop out of this study at any time, for any reason, without penalty and without any loss of medical care. </w:t>
      </w:r>
    </w:p>
    <w:p w:rsidR="00E36D3B" w:rsidRPr="00717DB1" w:rsidRDefault="00E36D3B" w:rsidP="00E36D3B">
      <w:pPr>
        <w:tabs>
          <w:tab w:val="left" w:pos="1440"/>
        </w:tabs>
        <w:spacing w:before="60" w:after="120" w:line="276" w:lineRule="auto"/>
        <w:rPr>
          <w:rFonts w:eastAsia="MS Mincho"/>
          <w:bCs/>
          <w:color w:val="000000"/>
          <w:szCs w:val="24"/>
        </w:rPr>
      </w:pPr>
      <w:r w:rsidRPr="00717DB1">
        <w:rPr>
          <w:rFonts w:eastAsia="MS Mincho"/>
          <w:bCs/>
          <w:color w:val="000000"/>
          <w:szCs w:val="24"/>
        </w:rPr>
        <w:t>I voluntarily agree to participate in this study.</w:t>
      </w:r>
    </w:p>
    <w:p w:rsidR="00E36D3B" w:rsidRPr="00717DB1" w:rsidRDefault="00E36D3B" w:rsidP="00E36D3B">
      <w:pPr>
        <w:tabs>
          <w:tab w:val="left" w:pos="1440"/>
        </w:tabs>
        <w:spacing w:before="60" w:after="120" w:line="276" w:lineRule="auto"/>
        <w:ind w:left="284" w:hanging="284"/>
        <w:rPr>
          <w:rFonts w:eastAsia="MS Mincho"/>
          <w:bCs/>
          <w:color w:val="000000"/>
          <w:szCs w:val="24"/>
        </w:rPr>
      </w:pPr>
    </w:p>
    <w:p w:rsidR="00682B34" w:rsidRPr="00725F78" w:rsidRDefault="00682B34" w:rsidP="00682B34">
      <w:pPr>
        <w:tabs>
          <w:tab w:val="left" w:pos="1440"/>
        </w:tabs>
        <w:spacing w:after="120" w:line="276" w:lineRule="auto"/>
        <w:rPr>
          <w:rFonts w:eastAsia="MS Mincho"/>
          <w:b/>
          <w:bCs/>
          <w:i/>
          <w:iCs/>
          <w:szCs w:val="24"/>
        </w:rPr>
      </w:pPr>
      <w:r w:rsidRPr="00725F78">
        <w:rPr>
          <w:rFonts w:eastAsia="MS Mincho"/>
          <w:b/>
          <w:bCs/>
          <w:i/>
          <w:iCs/>
          <w:szCs w:val="24"/>
        </w:rPr>
        <w:t>[Insert the Names of Participant (please print)]</w:t>
      </w:r>
      <w:r w:rsidRPr="00725F78">
        <w:rPr>
          <w:rFonts w:eastAsia="MS Mincho"/>
          <w:b/>
          <w:bCs/>
          <w:i/>
          <w:iCs/>
          <w:szCs w:val="24"/>
        </w:rPr>
        <w:tab/>
      </w:r>
      <w:r w:rsidRPr="00725F78">
        <w:rPr>
          <w:rFonts w:eastAsia="MS Mincho"/>
          <w:b/>
          <w:bCs/>
          <w:i/>
          <w:iCs/>
          <w:szCs w:val="24"/>
        </w:rPr>
        <w:tab/>
      </w:r>
      <w:r w:rsidRPr="00725F78">
        <w:rPr>
          <w:rFonts w:eastAsia="MS Mincho"/>
          <w:b/>
          <w:bCs/>
          <w:i/>
          <w:iCs/>
          <w:szCs w:val="24"/>
        </w:rPr>
        <w:tab/>
      </w:r>
      <w:r w:rsidRPr="00725F78">
        <w:rPr>
          <w:rFonts w:eastAsia="MS Mincho"/>
          <w:b/>
          <w:bCs/>
          <w:i/>
          <w:iCs/>
          <w:szCs w:val="24"/>
        </w:rPr>
        <w:tab/>
      </w:r>
    </w:p>
    <w:p w:rsidR="00682B34" w:rsidRPr="00573A35" w:rsidRDefault="00682B34" w:rsidP="00682B34">
      <w:pPr>
        <w:tabs>
          <w:tab w:val="left" w:pos="1440"/>
        </w:tabs>
        <w:spacing w:after="120" w:line="276" w:lineRule="auto"/>
        <w:rPr>
          <w:rFonts w:eastAsia="MS Mincho"/>
          <w:b/>
          <w:bCs/>
          <w:szCs w:val="24"/>
        </w:rPr>
      </w:pPr>
      <w:r w:rsidRPr="00573A35">
        <w:rPr>
          <w:rFonts w:eastAsia="MS Mincho"/>
          <w:b/>
          <w:bCs/>
          <w:szCs w:val="24"/>
        </w:rPr>
        <w:t>Signature</w:t>
      </w:r>
      <w:r w:rsidRPr="00573A35">
        <w:rPr>
          <w:rFonts w:eastAsia="MS Mincho"/>
          <w:b/>
          <w:bCs/>
          <w:szCs w:val="24"/>
        </w:rPr>
        <w:tab/>
      </w:r>
      <w:r>
        <w:rPr>
          <w:rFonts w:eastAsia="MS Mincho"/>
          <w:b/>
          <w:bCs/>
          <w:szCs w:val="24"/>
        </w:rPr>
        <w:tab/>
      </w:r>
      <w:r>
        <w:rPr>
          <w:rFonts w:eastAsia="MS Mincho"/>
          <w:b/>
          <w:bCs/>
          <w:szCs w:val="24"/>
        </w:rPr>
        <w:tab/>
      </w:r>
      <w:r>
        <w:rPr>
          <w:rFonts w:eastAsia="MS Mincho"/>
          <w:b/>
          <w:bCs/>
          <w:szCs w:val="24"/>
        </w:rPr>
        <w:tab/>
      </w:r>
      <w:r>
        <w:rPr>
          <w:rFonts w:eastAsia="MS Mincho"/>
          <w:b/>
          <w:bCs/>
          <w:szCs w:val="24"/>
        </w:rPr>
        <w:tab/>
      </w:r>
      <w:r w:rsidRPr="00573A35">
        <w:rPr>
          <w:rFonts w:eastAsia="MS Mincho"/>
          <w:b/>
          <w:bCs/>
          <w:szCs w:val="24"/>
        </w:rPr>
        <w:t>Date</w:t>
      </w:r>
      <w:r>
        <w:rPr>
          <w:rFonts w:eastAsia="MS Mincho"/>
          <w:b/>
          <w:bCs/>
          <w:szCs w:val="24"/>
        </w:rPr>
        <w:t xml:space="preserve">: </w:t>
      </w:r>
      <w:r w:rsidRPr="00717DB1">
        <w:rPr>
          <w:rFonts w:eastAsia="MS Mincho"/>
          <w:bCs/>
          <w:color w:val="000000"/>
          <w:szCs w:val="24"/>
          <w:lang w:eastAsia="en-IN"/>
        </w:rPr>
        <w:t>(DD/MM</w:t>
      </w:r>
      <w:r w:rsidRPr="00717DB1">
        <w:rPr>
          <w:rFonts w:eastAsia="MS Mincho"/>
          <w:bCs/>
          <w:color w:val="000000"/>
          <w:spacing w:val="-2"/>
          <w:szCs w:val="24"/>
          <w:lang w:eastAsia="en-IN"/>
        </w:rPr>
        <w:t>/YYYY</w:t>
      </w:r>
      <w:r w:rsidRPr="00717DB1">
        <w:rPr>
          <w:rFonts w:eastAsia="MS Mincho"/>
          <w:bCs/>
          <w:color w:val="000000"/>
          <w:szCs w:val="24"/>
          <w:lang w:eastAsia="en-IN"/>
        </w:rPr>
        <w:t>)</w:t>
      </w:r>
    </w:p>
    <w:p w:rsidR="00682B34" w:rsidRDefault="00682B34" w:rsidP="00682B34">
      <w:pPr>
        <w:tabs>
          <w:tab w:val="left" w:pos="1440"/>
        </w:tabs>
        <w:spacing w:after="120" w:line="276" w:lineRule="auto"/>
        <w:rPr>
          <w:rFonts w:eastAsia="MS Mincho"/>
          <w:b/>
          <w:bCs/>
          <w:szCs w:val="24"/>
        </w:rPr>
      </w:pPr>
    </w:p>
    <w:p w:rsidR="00E36D3B" w:rsidRPr="00D46C92" w:rsidRDefault="00E36D3B" w:rsidP="00D46C92">
      <w:pPr>
        <w:rPr>
          <w:b/>
          <w:bCs/>
          <w:snapToGrid w:val="0"/>
          <w:spacing w:val="-1"/>
        </w:rPr>
      </w:pPr>
      <w:r w:rsidRPr="00D46C92">
        <w:rPr>
          <w:b/>
          <w:bCs/>
          <w:snapToGrid w:val="0"/>
          <w:spacing w:val="-1"/>
        </w:rPr>
        <w:t>W</w:t>
      </w:r>
      <w:r w:rsidRPr="00D46C92">
        <w:rPr>
          <w:b/>
          <w:bCs/>
          <w:snapToGrid w:val="0"/>
        </w:rPr>
        <w:t>it</w:t>
      </w:r>
      <w:r w:rsidRPr="00D46C92">
        <w:rPr>
          <w:b/>
          <w:bCs/>
          <w:snapToGrid w:val="0"/>
          <w:spacing w:val="-1"/>
        </w:rPr>
        <w:t>ne</w:t>
      </w:r>
      <w:r w:rsidRPr="00D46C92">
        <w:rPr>
          <w:b/>
          <w:bCs/>
          <w:snapToGrid w:val="0"/>
        </w:rPr>
        <w:t>ss (if</w:t>
      </w:r>
      <w:r w:rsidRPr="00D46C92">
        <w:rPr>
          <w:b/>
          <w:bCs/>
          <w:snapToGrid w:val="0"/>
          <w:spacing w:val="-3"/>
        </w:rPr>
        <w:t xml:space="preserve"> </w:t>
      </w:r>
      <w:r w:rsidRPr="00D46C92">
        <w:rPr>
          <w:b/>
          <w:bCs/>
          <w:snapToGrid w:val="0"/>
        </w:rPr>
        <w:t>p</w:t>
      </w:r>
      <w:r w:rsidRPr="00D46C92">
        <w:rPr>
          <w:b/>
          <w:bCs/>
          <w:snapToGrid w:val="0"/>
          <w:spacing w:val="-2"/>
        </w:rPr>
        <w:t>a</w:t>
      </w:r>
      <w:r w:rsidRPr="00D46C92">
        <w:rPr>
          <w:b/>
          <w:bCs/>
          <w:snapToGrid w:val="0"/>
        </w:rPr>
        <w:t>rt</w:t>
      </w:r>
      <w:r w:rsidRPr="00D46C92">
        <w:rPr>
          <w:b/>
          <w:bCs/>
          <w:snapToGrid w:val="0"/>
          <w:spacing w:val="-2"/>
        </w:rPr>
        <w:t>i</w:t>
      </w:r>
      <w:r w:rsidRPr="00D46C92">
        <w:rPr>
          <w:b/>
          <w:bCs/>
          <w:snapToGrid w:val="0"/>
          <w:spacing w:val="1"/>
        </w:rPr>
        <w:t>c</w:t>
      </w:r>
      <w:r w:rsidRPr="00D46C92">
        <w:rPr>
          <w:b/>
          <w:bCs/>
          <w:snapToGrid w:val="0"/>
        </w:rPr>
        <w:t>i</w:t>
      </w:r>
      <w:r w:rsidRPr="00D46C92">
        <w:rPr>
          <w:b/>
          <w:bCs/>
          <w:snapToGrid w:val="0"/>
          <w:spacing w:val="-1"/>
        </w:rPr>
        <w:t>p</w:t>
      </w:r>
      <w:r w:rsidRPr="00D46C92">
        <w:rPr>
          <w:b/>
          <w:bCs/>
          <w:snapToGrid w:val="0"/>
          <w:spacing w:val="-2"/>
        </w:rPr>
        <w:t>a</w:t>
      </w:r>
      <w:r w:rsidRPr="00D46C92">
        <w:rPr>
          <w:b/>
          <w:bCs/>
          <w:snapToGrid w:val="0"/>
          <w:spacing w:val="-1"/>
        </w:rPr>
        <w:t>n</w:t>
      </w:r>
      <w:r w:rsidRPr="00D46C92">
        <w:rPr>
          <w:b/>
          <w:bCs/>
          <w:snapToGrid w:val="0"/>
        </w:rPr>
        <w:t>t</w:t>
      </w:r>
      <w:r w:rsidRPr="00D46C92">
        <w:rPr>
          <w:b/>
          <w:bCs/>
          <w:snapToGrid w:val="0"/>
          <w:spacing w:val="-2"/>
        </w:rPr>
        <w:t xml:space="preserve"> </w:t>
      </w:r>
      <w:r w:rsidRPr="00D46C92">
        <w:rPr>
          <w:b/>
          <w:bCs/>
          <w:snapToGrid w:val="0"/>
        </w:rPr>
        <w:t>is</w:t>
      </w:r>
      <w:r w:rsidRPr="00D46C92">
        <w:rPr>
          <w:b/>
          <w:bCs/>
          <w:snapToGrid w:val="0"/>
          <w:spacing w:val="-2"/>
        </w:rPr>
        <w:t xml:space="preserve"> </w:t>
      </w:r>
      <w:r w:rsidRPr="00D46C92">
        <w:rPr>
          <w:b/>
          <w:bCs/>
          <w:snapToGrid w:val="0"/>
        </w:rPr>
        <w:t>i</w:t>
      </w:r>
      <w:r w:rsidRPr="00D46C92">
        <w:rPr>
          <w:b/>
          <w:bCs/>
          <w:snapToGrid w:val="0"/>
          <w:spacing w:val="-2"/>
        </w:rPr>
        <w:t>ll</w:t>
      </w:r>
      <w:r w:rsidRPr="00D46C92">
        <w:rPr>
          <w:b/>
          <w:bCs/>
          <w:snapToGrid w:val="0"/>
        </w:rPr>
        <w:t>iter</w:t>
      </w:r>
      <w:r w:rsidRPr="00D46C92">
        <w:rPr>
          <w:b/>
          <w:bCs/>
          <w:snapToGrid w:val="0"/>
          <w:spacing w:val="-1"/>
        </w:rPr>
        <w:t>a</w:t>
      </w:r>
      <w:r w:rsidRPr="00D46C92">
        <w:rPr>
          <w:b/>
          <w:bCs/>
          <w:snapToGrid w:val="0"/>
        </w:rPr>
        <w:t>te</w:t>
      </w:r>
      <w:r w:rsidRPr="00D46C92">
        <w:rPr>
          <w:b/>
          <w:bCs/>
          <w:snapToGrid w:val="0"/>
          <w:spacing w:val="2"/>
        </w:rPr>
        <w:t>)</w:t>
      </w:r>
      <w:r w:rsidRPr="00D46C92">
        <w:rPr>
          <w:b/>
          <w:bCs/>
          <w:snapToGrid w:val="0"/>
        </w:rPr>
        <w:t>:</w:t>
      </w:r>
    </w:p>
    <w:p w:rsidR="00E36D3B" w:rsidRPr="00717DB1" w:rsidRDefault="00E36D3B" w:rsidP="00E36D3B">
      <w:pPr>
        <w:tabs>
          <w:tab w:val="left" w:pos="1440"/>
        </w:tabs>
        <w:kinsoku w:val="0"/>
        <w:overflowPunct w:val="0"/>
        <w:spacing w:after="120" w:line="276" w:lineRule="auto"/>
        <w:ind w:right="158"/>
        <w:rPr>
          <w:rFonts w:eastAsia="MS Mincho"/>
          <w:bCs/>
          <w:color w:val="000000"/>
          <w:szCs w:val="24"/>
          <w:lang w:eastAsia="en-IN"/>
        </w:rPr>
      </w:pPr>
      <w:r w:rsidRPr="00717DB1">
        <w:rPr>
          <w:rFonts w:eastAsia="MS Mincho"/>
          <w:bCs/>
          <w:color w:val="000000"/>
          <w:szCs w:val="24"/>
          <w:lang w:eastAsia="en-IN"/>
        </w:rPr>
        <w:t xml:space="preserve">I </w:t>
      </w:r>
      <w:r w:rsidRPr="00717DB1">
        <w:rPr>
          <w:rFonts w:eastAsia="MS Mincho"/>
          <w:bCs/>
          <w:color w:val="000000"/>
          <w:spacing w:val="-1"/>
          <w:szCs w:val="24"/>
          <w:lang w:eastAsia="en-IN"/>
        </w:rPr>
        <w:t>h</w:t>
      </w:r>
      <w:r w:rsidRPr="00717DB1">
        <w:rPr>
          <w:rFonts w:eastAsia="MS Mincho"/>
          <w:bCs/>
          <w:color w:val="000000"/>
          <w:szCs w:val="24"/>
          <w:lang w:eastAsia="en-IN"/>
        </w:rPr>
        <w:t>ave</w:t>
      </w:r>
      <w:r w:rsidRPr="00717DB1">
        <w:rPr>
          <w:rFonts w:eastAsia="MS Mincho"/>
          <w:bCs/>
          <w:color w:val="000000"/>
          <w:spacing w:val="-2"/>
          <w:szCs w:val="24"/>
          <w:lang w:eastAsia="en-IN"/>
        </w:rPr>
        <w:t xml:space="preserve"> </w:t>
      </w:r>
      <w:r w:rsidRPr="00717DB1">
        <w:rPr>
          <w:rFonts w:eastAsia="MS Mincho"/>
          <w:bCs/>
          <w:color w:val="000000"/>
          <w:szCs w:val="24"/>
          <w:lang w:eastAsia="en-IN"/>
        </w:rPr>
        <w:t>witne</w:t>
      </w:r>
      <w:r w:rsidRPr="00717DB1">
        <w:rPr>
          <w:rFonts w:eastAsia="MS Mincho"/>
          <w:bCs/>
          <w:color w:val="000000"/>
          <w:spacing w:val="-2"/>
          <w:szCs w:val="24"/>
          <w:lang w:eastAsia="en-IN"/>
        </w:rPr>
        <w:t>s</w:t>
      </w:r>
      <w:r w:rsidRPr="00717DB1">
        <w:rPr>
          <w:rFonts w:eastAsia="MS Mincho"/>
          <w:bCs/>
          <w:color w:val="000000"/>
          <w:szCs w:val="24"/>
          <w:lang w:eastAsia="en-IN"/>
        </w:rPr>
        <w:t>sed</w:t>
      </w:r>
      <w:r w:rsidRPr="00717DB1">
        <w:rPr>
          <w:rFonts w:eastAsia="MS Mincho"/>
          <w:bCs/>
          <w:color w:val="000000"/>
          <w:spacing w:val="-1"/>
          <w:szCs w:val="24"/>
          <w:lang w:eastAsia="en-IN"/>
        </w:rPr>
        <w:t xml:space="preserve"> </w:t>
      </w:r>
      <w:r w:rsidRPr="00717DB1">
        <w:rPr>
          <w:rFonts w:eastAsia="MS Mincho"/>
          <w:bCs/>
          <w:color w:val="000000"/>
          <w:szCs w:val="24"/>
          <w:lang w:eastAsia="en-IN"/>
        </w:rPr>
        <w:t>t</w:t>
      </w:r>
      <w:r w:rsidRPr="00717DB1">
        <w:rPr>
          <w:rFonts w:eastAsia="MS Mincho"/>
          <w:bCs/>
          <w:color w:val="000000"/>
          <w:spacing w:val="-3"/>
          <w:szCs w:val="24"/>
          <w:lang w:eastAsia="en-IN"/>
        </w:rPr>
        <w:t>h</w:t>
      </w:r>
      <w:r w:rsidRPr="00717DB1">
        <w:rPr>
          <w:rFonts w:eastAsia="MS Mincho"/>
          <w:bCs/>
          <w:color w:val="000000"/>
          <w:szCs w:val="24"/>
          <w:lang w:eastAsia="en-IN"/>
        </w:rPr>
        <w:t>e accu</w:t>
      </w:r>
      <w:r w:rsidRPr="00717DB1">
        <w:rPr>
          <w:rFonts w:eastAsia="MS Mincho"/>
          <w:bCs/>
          <w:color w:val="000000"/>
          <w:spacing w:val="-4"/>
          <w:szCs w:val="24"/>
          <w:lang w:eastAsia="en-IN"/>
        </w:rPr>
        <w:t>r</w:t>
      </w:r>
      <w:r w:rsidRPr="00717DB1">
        <w:rPr>
          <w:rFonts w:eastAsia="MS Mincho"/>
          <w:bCs/>
          <w:color w:val="000000"/>
          <w:szCs w:val="24"/>
          <w:lang w:eastAsia="en-IN"/>
        </w:rPr>
        <w:t>ate r</w:t>
      </w:r>
      <w:r w:rsidRPr="00717DB1">
        <w:rPr>
          <w:rFonts w:eastAsia="MS Mincho"/>
          <w:bCs/>
          <w:color w:val="000000"/>
          <w:spacing w:val="-2"/>
          <w:szCs w:val="24"/>
          <w:lang w:eastAsia="en-IN"/>
        </w:rPr>
        <w:t>e</w:t>
      </w:r>
      <w:r w:rsidRPr="00717DB1">
        <w:rPr>
          <w:rFonts w:eastAsia="MS Mincho"/>
          <w:bCs/>
          <w:color w:val="000000"/>
          <w:szCs w:val="24"/>
          <w:lang w:eastAsia="en-IN"/>
        </w:rPr>
        <w:t>a</w:t>
      </w:r>
      <w:r w:rsidRPr="00717DB1">
        <w:rPr>
          <w:rFonts w:eastAsia="MS Mincho"/>
          <w:bCs/>
          <w:color w:val="000000"/>
          <w:spacing w:val="-1"/>
          <w:szCs w:val="24"/>
          <w:lang w:eastAsia="en-IN"/>
        </w:rPr>
        <w:t>d</w:t>
      </w:r>
      <w:r w:rsidRPr="00717DB1">
        <w:rPr>
          <w:rFonts w:eastAsia="MS Mincho"/>
          <w:bCs/>
          <w:color w:val="000000"/>
          <w:szCs w:val="24"/>
          <w:lang w:eastAsia="en-IN"/>
        </w:rPr>
        <w:t>i</w:t>
      </w:r>
      <w:r w:rsidRPr="00717DB1">
        <w:rPr>
          <w:rFonts w:eastAsia="MS Mincho"/>
          <w:bCs/>
          <w:color w:val="000000"/>
          <w:spacing w:val="-2"/>
          <w:szCs w:val="24"/>
          <w:lang w:eastAsia="en-IN"/>
        </w:rPr>
        <w:t>n</w:t>
      </w:r>
      <w:r w:rsidRPr="00717DB1">
        <w:rPr>
          <w:rFonts w:eastAsia="MS Mincho"/>
          <w:bCs/>
          <w:color w:val="000000"/>
          <w:szCs w:val="24"/>
          <w:lang w:eastAsia="en-IN"/>
        </w:rPr>
        <w:t>g</w:t>
      </w:r>
      <w:r w:rsidRPr="00717DB1">
        <w:rPr>
          <w:rFonts w:eastAsia="MS Mincho"/>
          <w:bCs/>
          <w:color w:val="000000"/>
          <w:spacing w:val="-1"/>
          <w:szCs w:val="24"/>
          <w:lang w:eastAsia="en-IN"/>
        </w:rPr>
        <w:t xml:space="preserve"> </w:t>
      </w:r>
      <w:r w:rsidRPr="00717DB1">
        <w:rPr>
          <w:rFonts w:eastAsia="MS Mincho"/>
          <w:bCs/>
          <w:color w:val="000000"/>
          <w:spacing w:val="1"/>
          <w:szCs w:val="24"/>
          <w:lang w:eastAsia="en-IN"/>
        </w:rPr>
        <w:t>o</w:t>
      </w:r>
      <w:r w:rsidRPr="00717DB1">
        <w:rPr>
          <w:rFonts w:eastAsia="MS Mincho"/>
          <w:bCs/>
          <w:color w:val="000000"/>
          <w:szCs w:val="24"/>
          <w:lang w:eastAsia="en-IN"/>
        </w:rPr>
        <w:t>f</w:t>
      </w:r>
      <w:r w:rsidRPr="00717DB1">
        <w:rPr>
          <w:rFonts w:eastAsia="MS Mincho"/>
          <w:bCs/>
          <w:color w:val="000000"/>
          <w:spacing w:val="-2"/>
          <w:szCs w:val="24"/>
          <w:lang w:eastAsia="en-IN"/>
        </w:rPr>
        <w:t xml:space="preserve"> </w:t>
      </w:r>
      <w:r w:rsidRPr="00717DB1">
        <w:rPr>
          <w:rFonts w:eastAsia="MS Mincho"/>
          <w:bCs/>
          <w:color w:val="000000"/>
          <w:szCs w:val="24"/>
          <w:lang w:eastAsia="en-IN"/>
        </w:rPr>
        <w:t xml:space="preserve">the </w:t>
      </w:r>
      <w:r w:rsidRPr="00717DB1">
        <w:rPr>
          <w:rFonts w:eastAsia="MS Mincho"/>
          <w:bCs/>
          <w:color w:val="000000"/>
          <w:spacing w:val="-1"/>
          <w:szCs w:val="24"/>
          <w:lang w:eastAsia="en-IN"/>
        </w:rPr>
        <w:t>c</w:t>
      </w:r>
      <w:r w:rsidRPr="00717DB1">
        <w:rPr>
          <w:rFonts w:eastAsia="MS Mincho"/>
          <w:bCs/>
          <w:color w:val="000000"/>
          <w:spacing w:val="1"/>
          <w:szCs w:val="24"/>
          <w:lang w:eastAsia="en-IN"/>
        </w:rPr>
        <w:t>o</w:t>
      </w:r>
      <w:r w:rsidRPr="00717DB1">
        <w:rPr>
          <w:rFonts w:eastAsia="MS Mincho"/>
          <w:bCs/>
          <w:color w:val="000000"/>
          <w:spacing w:val="-1"/>
          <w:szCs w:val="24"/>
          <w:lang w:eastAsia="en-IN"/>
        </w:rPr>
        <w:t>n</w:t>
      </w:r>
      <w:r w:rsidRPr="00717DB1">
        <w:rPr>
          <w:rFonts w:eastAsia="MS Mincho"/>
          <w:bCs/>
          <w:color w:val="000000"/>
          <w:szCs w:val="24"/>
          <w:lang w:eastAsia="en-IN"/>
        </w:rPr>
        <w:t>sent</w:t>
      </w:r>
      <w:r w:rsidRPr="00717DB1">
        <w:rPr>
          <w:rFonts w:eastAsia="MS Mincho"/>
          <w:bCs/>
          <w:color w:val="000000"/>
          <w:spacing w:val="-4"/>
          <w:szCs w:val="24"/>
          <w:lang w:eastAsia="en-IN"/>
        </w:rPr>
        <w:t xml:space="preserve"> </w:t>
      </w:r>
      <w:r w:rsidRPr="00717DB1">
        <w:rPr>
          <w:rFonts w:eastAsia="MS Mincho"/>
          <w:bCs/>
          <w:color w:val="000000"/>
          <w:szCs w:val="24"/>
          <w:lang w:eastAsia="en-IN"/>
        </w:rPr>
        <w:t>form</w:t>
      </w:r>
      <w:r w:rsidRPr="00717DB1">
        <w:rPr>
          <w:rFonts w:eastAsia="MS Mincho"/>
          <w:bCs/>
          <w:color w:val="000000"/>
          <w:spacing w:val="-2"/>
          <w:szCs w:val="24"/>
          <w:lang w:eastAsia="en-IN"/>
        </w:rPr>
        <w:t xml:space="preserve"> t</w:t>
      </w:r>
      <w:r w:rsidRPr="00717DB1">
        <w:rPr>
          <w:rFonts w:eastAsia="MS Mincho"/>
          <w:bCs/>
          <w:color w:val="000000"/>
          <w:szCs w:val="24"/>
          <w:lang w:eastAsia="en-IN"/>
        </w:rPr>
        <w:t>o</w:t>
      </w:r>
      <w:r w:rsidRPr="00717DB1">
        <w:rPr>
          <w:rFonts w:eastAsia="MS Mincho"/>
          <w:bCs/>
          <w:color w:val="000000"/>
          <w:spacing w:val="1"/>
          <w:szCs w:val="24"/>
          <w:lang w:eastAsia="en-IN"/>
        </w:rPr>
        <w:t xml:space="preserve"> </w:t>
      </w:r>
      <w:r w:rsidRPr="00717DB1">
        <w:rPr>
          <w:rFonts w:eastAsia="MS Mincho"/>
          <w:bCs/>
          <w:color w:val="000000"/>
          <w:szCs w:val="24"/>
          <w:lang w:eastAsia="en-IN"/>
        </w:rPr>
        <w:t>t</w:t>
      </w:r>
      <w:r w:rsidRPr="00717DB1">
        <w:rPr>
          <w:rFonts w:eastAsia="MS Mincho"/>
          <w:bCs/>
          <w:color w:val="000000"/>
          <w:spacing w:val="-4"/>
          <w:szCs w:val="24"/>
          <w:lang w:eastAsia="en-IN"/>
        </w:rPr>
        <w:t>h</w:t>
      </w:r>
      <w:r w:rsidRPr="00717DB1">
        <w:rPr>
          <w:rFonts w:eastAsia="MS Mincho"/>
          <w:bCs/>
          <w:color w:val="000000"/>
          <w:szCs w:val="24"/>
          <w:lang w:eastAsia="en-IN"/>
        </w:rPr>
        <w:t xml:space="preserve">e </w:t>
      </w:r>
      <w:r w:rsidRPr="00717DB1">
        <w:rPr>
          <w:rFonts w:eastAsia="MS Mincho"/>
          <w:bCs/>
          <w:color w:val="000000"/>
          <w:spacing w:val="-1"/>
          <w:szCs w:val="24"/>
          <w:lang w:eastAsia="en-IN"/>
        </w:rPr>
        <w:t>p</w:t>
      </w:r>
      <w:r w:rsidRPr="00717DB1">
        <w:rPr>
          <w:rFonts w:eastAsia="MS Mincho"/>
          <w:bCs/>
          <w:color w:val="000000"/>
          <w:szCs w:val="24"/>
          <w:lang w:eastAsia="en-IN"/>
        </w:rPr>
        <w:t>artici</w:t>
      </w:r>
      <w:r w:rsidRPr="00717DB1">
        <w:rPr>
          <w:rFonts w:eastAsia="MS Mincho"/>
          <w:bCs/>
          <w:color w:val="000000"/>
          <w:spacing w:val="-2"/>
          <w:szCs w:val="24"/>
          <w:lang w:eastAsia="en-IN"/>
        </w:rPr>
        <w:t>p</w:t>
      </w:r>
      <w:r w:rsidRPr="00717DB1">
        <w:rPr>
          <w:rFonts w:eastAsia="MS Mincho"/>
          <w:bCs/>
          <w:color w:val="000000"/>
          <w:szCs w:val="24"/>
          <w:lang w:eastAsia="en-IN"/>
        </w:rPr>
        <w:t>a</w:t>
      </w:r>
      <w:r w:rsidRPr="00717DB1">
        <w:rPr>
          <w:rFonts w:eastAsia="MS Mincho"/>
          <w:bCs/>
          <w:color w:val="000000"/>
          <w:spacing w:val="-1"/>
          <w:szCs w:val="24"/>
          <w:lang w:eastAsia="en-IN"/>
        </w:rPr>
        <w:t>n</w:t>
      </w:r>
      <w:r w:rsidRPr="00717DB1">
        <w:rPr>
          <w:rFonts w:eastAsia="MS Mincho"/>
          <w:bCs/>
          <w:color w:val="000000"/>
          <w:szCs w:val="24"/>
          <w:lang w:eastAsia="en-IN"/>
        </w:rPr>
        <w:t>t.</w:t>
      </w:r>
      <w:r w:rsidRPr="00717DB1">
        <w:rPr>
          <w:rFonts w:eastAsia="MS Mincho"/>
          <w:bCs/>
          <w:color w:val="000000"/>
          <w:spacing w:val="2"/>
          <w:szCs w:val="24"/>
          <w:lang w:eastAsia="en-IN"/>
        </w:rPr>
        <w:t xml:space="preserve"> </w:t>
      </w:r>
      <w:r w:rsidRPr="00717DB1">
        <w:rPr>
          <w:rFonts w:eastAsia="MS Mincho"/>
          <w:bCs/>
          <w:color w:val="000000"/>
          <w:szCs w:val="24"/>
          <w:lang w:eastAsia="en-IN"/>
        </w:rPr>
        <w:t>I</w:t>
      </w:r>
      <w:r w:rsidRPr="00717DB1">
        <w:rPr>
          <w:rFonts w:eastAsia="MS Mincho"/>
          <w:bCs/>
          <w:color w:val="000000"/>
          <w:spacing w:val="-3"/>
          <w:szCs w:val="24"/>
          <w:lang w:eastAsia="en-IN"/>
        </w:rPr>
        <w:t xml:space="preserve"> </w:t>
      </w:r>
      <w:r w:rsidRPr="00717DB1">
        <w:rPr>
          <w:rFonts w:eastAsia="MS Mincho"/>
          <w:bCs/>
          <w:color w:val="000000"/>
          <w:spacing w:val="-2"/>
          <w:szCs w:val="24"/>
          <w:lang w:eastAsia="en-IN"/>
        </w:rPr>
        <w:t>c</w:t>
      </w:r>
      <w:r w:rsidRPr="00717DB1">
        <w:rPr>
          <w:rFonts w:eastAsia="MS Mincho"/>
          <w:bCs/>
          <w:color w:val="000000"/>
          <w:spacing w:val="1"/>
          <w:szCs w:val="24"/>
          <w:lang w:eastAsia="en-IN"/>
        </w:rPr>
        <w:t>o</w:t>
      </w:r>
      <w:r w:rsidRPr="00717DB1">
        <w:rPr>
          <w:rFonts w:eastAsia="MS Mincho"/>
          <w:bCs/>
          <w:color w:val="000000"/>
          <w:spacing w:val="-1"/>
          <w:szCs w:val="24"/>
          <w:lang w:eastAsia="en-IN"/>
        </w:rPr>
        <w:t>n</w:t>
      </w:r>
      <w:r w:rsidRPr="00717DB1">
        <w:rPr>
          <w:rFonts w:eastAsia="MS Mincho"/>
          <w:bCs/>
          <w:color w:val="000000"/>
          <w:szCs w:val="24"/>
          <w:lang w:eastAsia="en-IN"/>
        </w:rPr>
        <w:t>fi</w:t>
      </w:r>
      <w:r w:rsidRPr="00717DB1">
        <w:rPr>
          <w:rFonts w:eastAsia="MS Mincho"/>
          <w:bCs/>
          <w:color w:val="000000"/>
          <w:spacing w:val="-1"/>
          <w:szCs w:val="24"/>
          <w:lang w:eastAsia="en-IN"/>
        </w:rPr>
        <w:t>r</w:t>
      </w:r>
      <w:r w:rsidRPr="00717DB1">
        <w:rPr>
          <w:rFonts w:eastAsia="MS Mincho"/>
          <w:bCs/>
          <w:color w:val="000000"/>
          <w:szCs w:val="24"/>
          <w:lang w:eastAsia="en-IN"/>
        </w:rPr>
        <w:t>m</w:t>
      </w:r>
      <w:r w:rsidRPr="00717DB1">
        <w:rPr>
          <w:rFonts w:eastAsia="MS Mincho"/>
          <w:bCs/>
          <w:color w:val="000000"/>
          <w:spacing w:val="-2"/>
          <w:szCs w:val="24"/>
          <w:lang w:eastAsia="en-IN"/>
        </w:rPr>
        <w:t xml:space="preserve"> </w:t>
      </w:r>
      <w:r w:rsidRPr="00717DB1">
        <w:rPr>
          <w:rFonts w:eastAsia="MS Mincho"/>
          <w:bCs/>
          <w:color w:val="000000"/>
          <w:szCs w:val="24"/>
          <w:lang w:eastAsia="en-IN"/>
        </w:rPr>
        <w:t>t</w:t>
      </w:r>
      <w:r w:rsidRPr="00717DB1">
        <w:rPr>
          <w:rFonts w:eastAsia="MS Mincho"/>
          <w:bCs/>
          <w:color w:val="000000"/>
          <w:spacing w:val="-1"/>
          <w:szCs w:val="24"/>
          <w:lang w:eastAsia="en-IN"/>
        </w:rPr>
        <w:t>h</w:t>
      </w:r>
      <w:r w:rsidRPr="00717DB1">
        <w:rPr>
          <w:rFonts w:eastAsia="MS Mincho"/>
          <w:bCs/>
          <w:color w:val="000000"/>
          <w:szCs w:val="24"/>
          <w:lang w:eastAsia="en-IN"/>
        </w:rPr>
        <w:t>at</w:t>
      </w:r>
      <w:r w:rsidRPr="00717DB1">
        <w:rPr>
          <w:rFonts w:eastAsia="MS Mincho"/>
          <w:bCs/>
          <w:color w:val="000000"/>
          <w:spacing w:val="-2"/>
          <w:szCs w:val="24"/>
          <w:lang w:eastAsia="en-IN"/>
        </w:rPr>
        <w:t xml:space="preserve"> </w:t>
      </w:r>
      <w:r w:rsidRPr="00717DB1">
        <w:rPr>
          <w:rFonts w:eastAsia="MS Mincho"/>
          <w:bCs/>
          <w:color w:val="000000"/>
          <w:szCs w:val="24"/>
          <w:lang w:eastAsia="en-IN"/>
        </w:rPr>
        <w:t>the in</w:t>
      </w:r>
      <w:r w:rsidRPr="00717DB1">
        <w:rPr>
          <w:rFonts w:eastAsia="MS Mincho"/>
          <w:bCs/>
          <w:color w:val="000000"/>
          <w:spacing w:val="-2"/>
          <w:szCs w:val="24"/>
          <w:lang w:eastAsia="en-IN"/>
        </w:rPr>
        <w:t>d</w:t>
      </w:r>
      <w:r w:rsidRPr="00717DB1">
        <w:rPr>
          <w:rFonts w:eastAsia="MS Mincho"/>
          <w:bCs/>
          <w:color w:val="000000"/>
          <w:szCs w:val="24"/>
          <w:lang w:eastAsia="en-IN"/>
        </w:rPr>
        <w:t>ivid</w:t>
      </w:r>
      <w:r w:rsidRPr="00717DB1">
        <w:rPr>
          <w:rFonts w:eastAsia="MS Mincho"/>
          <w:bCs/>
          <w:color w:val="000000"/>
          <w:spacing w:val="-1"/>
          <w:szCs w:val="24"/>
          <w:lang w:eastAsia="en-IN"/>
        </w:rPr>
        <w:t>u</w:t>
      </w:r>
      <w:r w:rsidRPr="00717DB1">
        <w:rPr>
          <w:rFonts w:eastAsia="MS Mincho"/>
          <w:bCs/>
          <w:color w:val="000000"/>
          <w:szCs w:val="24"/>
          <w:lang w:eastAsia="en-IN"/>
        </w:rPr>
        <w:t xml:space="preserve">al </w:t>
      </w:r>
      <w:r w:rsidRPr="00717DB1">
        <w:rPr>
          <w:rFonts w:eastAsia="MS Mincho"/>
          <w:bCs/>
          <w:color w:val="000000"/>
          <w:spacing w:val="-4"/>
          <w:szCs w:val="24"/>
          <w:lang w:eastAsia="en-IN"/>
        </w:rPr>
        <w:t>h</w:t>
      </w:r>
      <w:r w:rsidRPr="00717DB1">
        <w:rPr>
          <w:rFonts w:eastAsia="MS Mincho"/>
          <w:bCs/>
          <w:color w:val="000000"/>
          <w:szCs w:val="24"/>
          <w:lang w:eastAsia="en-IN"/>
        </w:rPr>
        <w:t xml:space="preserve">as had the </w:t>
      </w:r>
      <w:r w:rsidRPr="00717DB1">
        <w:rPr>
          <w:rFonts w:eastAsia="MS Mincho"/>
          <w:bCs/>
          <w:color w:val="000000"/>
          <w:spacing w:val="1"/>
          <w:szCs w:val="24"/>
          <w:lang w:eastAsia="en-IN"/>
        </w:rPr>
        <w:t>o</w:t>
      </w:r>
      <w:r w:rsidRPr="00717DB1">
        <w:rPr>
          <w:rFonts w:eastAsia="MS Mincho"/>
          <w:bCs/>
          <w:color w:val="000000"/>
          <w:spacing w:val="-1"/>
          <w:szCs w:val="24"/>
          <w:lang w:eastAsia="en-IN"/>
        </w:rPr>
        <w:t>p</w:t>
      </w:r>
      <w:r w:rsidRPr="00717DB1">
        <w:rPr>
          <w:rFonts w:eastAsia="MS Mincho"/>
          <w:bCs/>
          <w:color w:val="000000"/>
          <w:spacing w:val="-4"/>
          <w:szCs w:val="24"/>
          <w:lang w:eastAsia="en-IN"/>
        </w:rPr>
        <w:t>p</w:t>
      </w:r>
      <w:r w:rsidRPr="00717DB1">
        <w:rPr>
          <w:rFonts w:eastAsia="MS Mincho"/>
          <w:bCs/>
          <w:color w:val="000000"/>
          <w:spacing w:val="1"/>
          <w:szCs w:val="24"/>
          <w:lang w:eastAsia="en-IN"/>
        </w:rPr>
        <w:t>o</w:t>
      </w:r>
      <w:r w:rsidRPr="00717DB1">
        <w:rPr>
          <w:rFonts w:eastAsia="MS Mincho"/>
          <w:bCs/>
          <w:color w:val="000000"/>
          <w:szCs w:val="24"/>
          <w:lang w:eastAsia="en-IN"/>
        </w:rPr>
        <w:t>rtu</w:t>
      </w:r>
      <w:r w:rsidRPr="00717DB1">
        <w:rPr>
          <w:rFonts w:eastAsia="MS Mincho"/>
          <w:bCs/>
          <w:color w:val="000000"/>
          <w:spacing w:val="-2"/>
          <w:szCs w:val="24"/>
          <w:lang w:eastAsia="en-IN"/>
        </w:rPr>
        <w:t>n</w:t>
      </w:r>
      <w:r w:rsidRPr="00717DB1">
        <w:rPr>
          <w:rFonts w:eastAsia="MS Mincho"/>
          <w:bCs/>
          <w:color w:val="000000"/>
          <w:szCs w:val="24"/>
          <w:lang w:eastAsia="en-IN"/>
        </w:rPr>
        <w:t>i</w:t>
      </w:r>
      <w:r w:rsidRPr="00717DB1">
        <w:rPr>
          <w:rFonts w:eastAsia="MS Mincho"/>
          <w:bCs/>
          <w:color w:val="000000"/>
          <w:spacing w:val="-3"/>
          <w:szCs w:val="24"/>
          <w:lang w:eastAsia="en-IN"/>
        </w:rPr>
        <w:t>t</w:t>
      </w:r>
      <w:r w:rsidRPr="00717DB1">
        <w:rPr>
          <w:rFonts w:eastAsia="MS Mincho"/>
          <w:bCs/>
          <w:color w:val="000000"/>
          <w:szCs w:val="24"/>
          <w:lang w:eastAsia="en-IN"/>
        </w:rPr>
        <w:t xml:space="preserve">y </w:t>
      </w:r>
      <w:r w:rsidRPr="00717DB1">
        <w:rPr>
          <w:rFonts w:eastAsia="MS Mincho"/>
          <w:bCs/>
          <w:color w:val="000000"/>
          <w:spacing w:val="-2"/>
          <w:szCs w:val="24"/>
          <w:lang w:eastAsia="en-IN"/>
        </w:rPr>
        <w:t>t</w:t>
      </w:r>
      <w:r w:rsidRPr="00717DB1">
        <w:rPr>
          <w:rFonts w:eastAsia="MS Mincho"/>
          <w:bCs/>
          <w:color w:val="000000"/>
          <w:szCs w:val="24"/>
          <w:lang w:eastAsia="en-IN"/>
        </w:rPr>
        <w:t>o</w:t>
      </w:r>
      <w:r w:rsidRPr="00717DB1">
        <w:rPr>
          <w:rFonts w:eastAsia="MS Mincho"/>
          <w:bCs/>
          <w:color w:val="000000"/>
          <w:spacing w:val="1"/>
          <w:szCs w:val="24"/>
          <w:lang w:eastAsia="en-IN"/>
        </w:rPr>
        <w:t xml:space="preserve"> </w:t>
      </w:r>
      <w:r w:rsidRPr="00717DB1">
        <w:rPr>
          <w:rFonts w:eastAsia="MS Mincho"/>
          <w:bCs/>
          <w:color w:val="000000"/>
          <w:szCs w:val="24"/>
          <w:lang w:eastAsia="en-IN"/>
        </w:rPr>
        <w:t>a</w:t>
      </w:r>
      <w:r w:rsidRPr="00717DB1">
        <w:rPr>
          <w:rFonts w:eastAsia="MS Mincho"/>
          <w:bCs/>
          <w:color w:val="000000"/>
          <w:spacing w:val="-2"/>
          <w:szCs w:val="24"/>
          <w:lang w:eastAsia="en-IN"/>
        </w:rPr>
        <w:t>s</w:t>
      </w:r>
      <w:r w:rsidRPr="00717DB1">
        <w:rPr>
          <w:rFonts w:eastAsia="MS Mincho"/>
          <w:bCs/>
          <w:color w:val="000000"/>
          <w:szCs w:val="24"/>
          <w:lang w:eastAsia="en-IN"/>
        </w:rPr>
        <w:t xml:space="preserve">k </w:t>
      </w:r>
      <w:r w:rsidRPr="00717DB1">
        <w:rPr>
          <w:rFonts w:eastAsia="MS Mincho"/>
          <w:bCs/>
          <w:color w:val="000000"/>
          <w:spacing w:val="-1"/>
          <w:szCs w:val="24"/>
          <w:lang w:eastAsia="en-IN"/>
        </w:rPr>
        <w:t>qu</w:t>
      </w:r>
      <w:r w:rsidRPr="00717DB1">
        <w:rPr>
          <w:rFonts w:eastAsia="MS Mincho"/>
          <w:bCs/>
          <w:color w:val="000000"/>
          <w:spacing w:val="-2"/>
          <w:szCs w:val="24"/>
          <w:lang w:eastAsia="en-IN"/>
        </w:rPr>
        <w:t>e</w:t>
      </w:r>
      <w:r w:rsidRPr="00717DB1">
        <w:rPr>
          <w:rFonts w:eastAsia="MS Mincho"/>
          <w:bCs/>
          <w:color w:val="000000"/>
          <w:szCs w:val="24"/>
          <w:lang w:eastAsia="en-IN"/>
        </w:rPr>
        <w:t>sti</w:t>
      </w:r>
      <w:r w:rsidRPr="00717DB1">
        <w:rPr>
          <w:rFonts w:eastAsia="MS Mincho"/>
          <w:bCs/>
          <w:color w:val="000000"/>
          <w:spacing w:val="1"/>
          <w:szCs w:val="24"/>
          <w:lang w:eastAsia="en-IN"/>
        </w:rPr>
        <w:t>o</w:t>
      </w:r>
      <w:r w:rsidRPr="00717DB1">
        <w:rPr>
          <w:rFonts w:eastAsia="MS Mincho"/>
          <w:bCs/>
          <w:color w:val="000000"/>
          <w:spacing w:val="-1"/>
          <w:szCs w:val="24"/>
          <w:lang w:eastAsia="en-IN"/>
        </w:rPr>
        <w:t>n</w:t>
      </w:r>
      <w:r w:rsidRPr="00717DB1">
        <w:rPr>
          <w:rFonts w:eastAsia="MS Mincho"/>
          <w:bCs/>
          <w:color w:val="000000"/>
          <w:szCs w:val="24"/>
          <w:lang w:eastAsia="en-IN"/>
        </w:rPr>
        <w:t>s. I</w:t>
      </w:r>
      <w:r w:rsidRPr="00717DB1">
        <w:rPr>
          <w:rFonts w:eastAsia="MS Mincho"/>
          <w:bCs/>
          <w:color w:val="000000"/>
          <w:spacing w:val="-2"/>
          <w:szCs w:val="24"/>
          <w:lang w:eastAsia="en-IN"/>
        </w:rPr>
        <w:t xml:space="preserve"> </w:t>
      </w:r>
      <w:r w:rsidRPr="00717DB1">
        <w:rPr>
          <w:rFonts w:eastAsia="MS Mincho"/>
          <w:bCs/>
          <w:color w:val="000000"/>
          <w:szCs w:val="24"/>
          <w:lang w:eastAsia="en-IN"/>
        </w:rPr>
        <w:t>c</w:t>
      </w:r>
      <w:r w:rsidRPr="00717DB1">
        <w:rPr>
          <w:rFonts w:eastAsia="MS Mincho"/>
          <w:bCs/>
          <w:color w:val="000000"/>
          <w:spacing w:val="1"/>
          <w:szCs w:val="24"/>
          <w:lang w:eastAsia="en-IN"/>
        </w:rPr>
        <w:t>o</w:t>
      </w:r>
      <w:r w:rsidRPr="00717DB1">
        <w:rPr>
          <w:rFonts w:eastAsia="MS Mincho"/>
          <w:bCs/>
          <w:color w:val="000000"/>
          <w:spacing w:val="-1"/>
          <w:szCs w:val="24"/>
          <w:lang w:eastAsia="en-IN"/>
        </w:rPr>
        <w:t>n</w:t>
      </w:r>
      <w:r w:rsidRPr="00717DB1">
        <w:rPr>
          <w:rFonts w:eastAsia="MS Mincho"/>
          <w:bCs/>
          <w:color w:val="000000"/>
          <w:szCs w:val="24"/>
          <w:lang w:eastAsia="en-IN"/>
        </w:rPr>
        <w:t>f</w:t>
      </w:r>
      <w:r w:rsidRPr="00717DB1">
        <w:rPr>
          <w:rFonts w:eastAsia="MS Mincho"/>
          <w:bCs/>
          <w:color w:val="000000"/>
          <w:spacing w:val="1"/>
          <w:szCs w:val="24"/>
          <w:lang w:eastAsia="en-IN"/>
        </w:rPr>
        <w:t>i</w:t>
      </w:r>
      <w:r w:rsidRPr="00717DB1">
        <w:rPr>
          <w:rFonts w:eastAsia="MS Mincho"/>
          <w:bCs/>
          <w:color w:val="000000"/>
          <w:spacing w:val="-3"/>
          <w:szCs w:val="24"/>
          <w:lang w:eastAsia="en-IN"/>
        </w:rPr>
        <w:t>r</w:t>
      </w:r>
      <w:r w:rsidRPr="00717DB1">
        <w:rPr>
          <w:rFonts w:eastAsia="MS Mincho"/>
          <w:bCs/>
          <w:color w:val="000000"/>
          <w:szCs w:val="24"/>
          <w:lang w:eastAsia="en-IN"/>
        </w:rPr>
        <w:t>m</w:t>
      </w:r>
      <w:r w:rsidRPr="00717DB1">
        <w:rPr>
          <w:rFonts w:eastAsia="MS Mincho"/>
          <w:bCs/>
          <w:color w:val="000000"/>
          <w:spacing w:val="1"/>
          <w:szCs w:val="24"/>
          <w:lang w:eastAsia="en-IN"/>
        </w:rPr>
        <w:t xml:space="preserve"> </w:t>
      </w:r>
      <w:r w:rsidRPr="00717DB1">
        <w:rPr>
          <w:rFonts w:eastAsia="MS Mincho"/>
          <w:bCs/>
          <w:color w:val="000000"/>
          <w:szCs w:val="24"/>
          <w:lang w:eastAsia="en-IN"/>
        </w:rPr>
        <w:t>t</w:t>
      </w:r>
      <w:r w:rsidRPr="00717DB1">
        <w:rPr>
          <w:rFonts w:eastAsia="MS Mincho"/>
          <w:bCs/>
          <w:color w:val="000000"/>
          <w:spacing w:val="-1"/>
          <w:szCs w:val="24"/>
          <w:lang w:eastAsia="en-IN"/>
        </w:rPr>
        <w:t>h</w:t>
      </w:r>
      <w:r w:rsidRPr="00717DB1">
        <w:rPr>
          <w:rFonts w:eastAsia="MS Mincho"/>
          <w:bCs/>
          <w:color w:val="000000"/>
          <w:spacing w:val="-3"/>
          <w:szCs w:val="24"/>
          <w:lang w:eastAsia="en-IN"/>
        </w:rPr>
        <w:t>a</w:t>
      </w:r>
      <w:r w:rsidRPr="00717DB1">
        <w:rPr>
          <w:rFonts w:eastAsia="MS Mincho"/>
          <w:bCs/>
          <w:color w:val="000000"/>
          <w:szCs w:val="24"/>
          <w:lang w:eastAsia="en-IN"/>
        </w:rPr>
        <w:t>t the</w:t>
      </w:r>
      <w:r w:rsidRPr="00717DB1">
        <w:rPr>
          <w:rFonts w:eastAsia="MS Mincho"/>
          <w:bCs/>
          <w:color w:val="000000"/>
          <w:spacing w:val="-2"/>
          <w:szCs w:val="24"/>
          <w:lang w:eastAsia="en-IN"/>
        </w:rPr>
        <w:t xml:space="preserve"> </w:t>
      </w:r>
      <w:r w:rsidRPr="00717DB1">
        <w:rPr>
          <w:rFonts w:eastAsia="MS Mincho"/>
          <w:bCs/>
          <w:color w:val="000000"/>
          <w:szCs w:val="24"/>
          <w:lang w:eastAsia="en-IN"/>
        </w:rPr>
        <w:t>i</w:t>
      </w:r>
      <w:r w:rsidRPr="00717DB1">
        <w:rPr>
          <w:rFonts w:eastAsia="MS Mincho"/>
          <w:bCs/>
          <w:color w:val="000000"/>
          <w:spacing w:val="-4"/>
          <w:szCs w:val="24"/>
          <w:lang w:eastAsia="en-IN"/>
        </w:rPr>
        <w:t>n</w:t>
      </w:r>
      <w:r w:rsidRPr="00717DB1">
        <w:rPr>
          <w:rFonts w:eastAsia="MS Mincho"/>
          <w:bCs/>
          <w:color w:val="000000"/>
          <w:spacing w:val="-1"/>
          <w:szCs w:val="24"/>
          <w:lang w:eastAsia="en-IN"/>
        </w:rPr>
        <w:t>d</w:t>
      </w:r>
      <w:r w:rsidRPr="00717DB1">
        <w:rPr>
          <w:rFonts w:eastAsia="MS Mincho"/>
          <w:bCs/>
          <w:color w:val="000000"/>
          <w:szCs w:val="24"/>
          <w:lang w:eastAsia="en-IN"/>
        </w:rPr>
        <w:t>ivid</w:t>
      </w:r>
      <w:r w:rsidRPr="00717DB1">
        <w:rPr>
          <w:rFonts w:eastAsia="MS Mincho"/>
          <w:bCs/>
          <w:color w:val="000000"/>
          <w:spacing w:val="-1"/>
          <w:szCs w:val="24"/>
          <w:lang w:eastAsia="en-IN"/>
        </w:rPr>
        <w:t>u</w:t>
      </w:r>
      <w:r w:rsidRPr="00717DB1">
        <w:rPr>
          <w:rFonts w:eastAsia="MS Mincho"/>
          <w:bCs/>
          <w:color w:val="000000"/>
          <w:szCs w:val="24"/>
          <w:lang w:eastAsia="en-IN"/>
        </w:rPr>
        <w:t>al has given consent freely.</w:t>
      </w:r>
    </w:p>
    <w:p w:rsidR="00682B34" w:rsidRPr="00725F78" w:rsidRDefault="00682B34" w:rsidP="00682B34">
      <w:pPr>
        <w:tabs>
          <w:tab w:val="left" w:pos="1440"/>
        </w:tabs>
        <w:spacing w:after="120" w:line="276" w:lineRule="auto"/>
        <w:rPr>
          <w:rFonts w:eastAsia="MS Mincho"/>
          <w:b/>
          <w:bCs/>
          <w:i/>
          <w:iCs/>
          <w:szCs w:val="24"/>
        </w:rPr>
      </w:pPr>
      <w:r w:rsidRPr="00725F78">
        <w:rPr>
          <w:rFonts w:eastAsia="MS Mincho"/>
          <w:b/>
          <w:bCs/>
          <w:i/>
          <w:iCs/>
          <w:szCs w:val="24"/>
        </w:rPr>
        <w:t xml:space="preserve">[Insert the </w:t>
      </w:r>
      <w:r>
        <w:rPr>
          <w:rFonts w:eastAsia="MS Mincho"/>
          <w:b/>
          <w:bCs/>
          <w:i/>
          <w:iCs/>
          <w:szCs w:val="24"/>
        </w:rPr>
        <w:t xml:space="preserve">Witness </w:t>
      </w:r>
      <w:r w:rsidRPr="00725F78">
        <w:rPr>
          <w:rFonts w:eastAsia="MS Mincho"/>
          <w:b/>
          <w:bCs/>
          <w:i/>
          <w:iCs/>
          <w:szCs w:val="24"/>
        </w:rPr>
        <w:t>Names of Participant (please print)]</w:t>
      </w:r>
    </w:p>
    <w:p w:rsidR="00682B34" w:rsidRDefault="00682B34" w:rsidP="00682B34">
      <w:pPr>
        <w:tabs>
          <w:tab w:val="left" w:pos="1440"/>
        </w:tabs>
        <w:spacing w:after="120" w:line="276" w:lineRule="auto"/>
        <w:rPr>
          <w:rFonts w:eastAsia="MS Mincho"/>
          <w:b/>
          <w:bCs/>
          <w:szCs w:val="24"/>
        </w:rPr>
      </w:pPr>
    </w:p>
    <w:p w:rsidR="00682B34" w:rsidRPr="00573A35" w:rsidRDefault="00682B34" w:rsidP="00682B34">
      <w:pPr>
        <w:tabs>
          <w:tab w:val="left" w:pos="1440"/>
        </w:tabs>
        <w:spacing w:after="120" w:line="276" w:lineRule="auto"/>
        <w:rPr>
          <w:rFonts w:eastAsia="MS Mincho"/>
          <w:b/>
          <w:bCs/>
          <w:szCs w:val="24"/>
        </w:rPr>
      </w:pPr>
      <w:r w:rsidRPr="00573A35">
        <w:rPr>
          <w:rFonts w:eastAsia="MS Mincho"/>
          <w:b/>
          <w:bCs/>
          <w:szCs w:val="24"/>
        </w:rPr>
        <w:t>Signature</w:t>
      </w:r>
      <w:r w:rsidRPr="00573A35">
        <w:rPr>
          <w:rFonts w:eastAsia="MS Mincho"/>
          <w:b/>
          <w:bCs/>
          <w:szCs w:val="24"/>
        </w:rPr>
        <w:tab/>
      </w:r>
      <w:r>
        <w:rPr>
          <w:rFonts w:eastAsia="MS Mincho"/>
          <w:b/>
          <w:bCs/>
          <w:szCs w:val="24"/>
        </w:rPr>
        <w:tab/>
      </w:r>
      <w:r>
        <w:rPr>
          <w:rFonts w:eastAsia="MS Mincho"/>
          <w:b/>
          <w:bCs/>
          <w:szCs w:val="24"/>
        </w:rPr>
        <w:tab/>
      </w:r>
      <w:r>
        <w:rPr>
          <w:rFonts w:eastAsia="MS Mincho"/>
          <w:b/>
          <w:bCs/>
          <w:szCs w:val="24"/>
        </w:rPr>
        <w:tab/>
      </w:r>
      <w:r>
        <w:rPr>
          <w:rFonts w:eastAsia="MS Mincho"/>
          <w:b/>
          <w:bCs/>
          <w:szCs w:val="24"/>
        </w:rPr>
        <w:tab/>
      </w:r>
      <w:r w:rsidRPr="00573A35">
        <w:rPr>
          <w:rFonts w:eastAsia="MS Mincho"/>
          <w:b/>
          <w:bCs/>
          <w:szCs w:val="24"/>
        </w:rPr>
        <w:t>Date</w:t>
      </w:r>
      <w:r>
        <w:rPr>
          <w:rFonts w:eastAsia="MS Mincho"/>
          <w:b/>
          <w:bCs/>
          <w:szCs w:val="24"/>
        </w:rPr>
        <w:t xml:space="preserve">: </w:t>
      </w:r>
      <w:r w:rsidRPr="00717DB1">
        <w:rPr>
          <w:rFonts w:eastAsia="MS Mincho"/>
          <w:bCs/>
          <w:color w:val="000000"/>
          <w:szCs w:val="24"/>
          <w:lang w:eastAsia="en-IN"/>
        </w:rPr>
        <w:t>(DD/MM</w:t>
      </w:r>
      <w:r w:rsidRPr="00717DB1">
        <w:rPr>
          <w:rFonts w:eastAsia="MS Mincho"/>
          <w:bCs/>
          <w:color w:val="000000"/>
          <w:spacing w:val="-2"/>
          <w:szCs w:val="24"/>
          <w:lang w:eastAsia="en-IN"/>
        </w:rPr>
        <w:t>/YYYY</w:t>
      </w:r>
      <w:r w:rsidRPr="00717DB1">
        <w:rPr>
          <w:rFonts w:eastAsia="MS Mincho"/>
          <w:bCs/>
          <w:color w:val="000000"/>
          <w:szCs w:val="24"/>
          <w:lang w:eastAsia="en-IN"/>
        </w:rPr>
        <w:t>)</w:t>
      </w:r>
    </w:p>
    <w:p w:rsidR="00E36D3B" w:rsidRPr="00717DB1" w:rsidRDefault="00E36D3B" w:rsidP="00E36D3B">
      <w:pPr>
        <w:tabs>
          <w:tab w:val="left" w:pos="1440"/>
          <w:tab w:val="left" w:pos="4869"/>
        </w:tabs>
        <w:kinsoku w:val="0"/>
        <w:overflowPunct w:val="0"/>
        <w:spacing w:before="60" w:after="120" w:line="276" w:lineRule="auto"/>
        <w:ind w:right="157"/>
        <w:rPr>
          <w:rFonts w:eastAsia="MS Mincho"/>
          <w:bCs/>
          <w:color w:val="000000"/>
          <w:szCs w:val="24"/>
          <w:lang w:eastAsia="en-IN"/>
        </w:rPr>
      </w:pPr>
    </w:p>
    <w:p w:rsidR="00E36D3B" w:rsidRDefault="00E36D3B" w:rsidP="00E36D3B">
      <w:pPr>
        <w:tabs>
          <w:tab w:val="left" w:pos="1440"/>
          <w:tab w:val="left" w:pos="4869"/>
        </w:tabs>
        <w:kinsoku w:val="0"/>
        <w:overflowPunct w:val="0"/>
        <w:spacing w:before="60" w:after="120" w:line="276" w:lineRule="auto"/>
        <w:ind w:right="157"/>
        <w:rPr>
          <w:rFonts w:eastAsia="MS Mincho"/>
          <w:bCs/>
          <w:color w:val="000000"/>
          <w:szCs w:val="24"/>
          <w:lang w:eastAsia="en-IN"/>
        </w:rPr>
      </w:pPr>
    </w:p>
    <w:p w:rsidR="00DE37F9" w:rsidRDefault="00DE37F9" w:rsidP="00DE37F9">
      <w:pPr>
        <w:tabs>
          <w:tab w:val="left" w:pos="630"/>
        </w:tabs>
        <w:spacing w:line="276" w:lineRule="auto"/>
        <w:rPr>
          <w:rFonts w:eastAsia="MS Mincho"/>
          <w:b/>
          <w:bCs/>
          <w:szCs w:val="24"/>
        </w:rPr>
      </w:pPr>
      <w:r>
        <w:rPr>
          <w:rFonts w:eastAsia="MS Mincho"/>
          <w:bCs/>
          <w:color w:val="000000"/>
          <w:szCs w:val="24"/>
          <w:lang w:eastAsia="en-IN"/>
        </w:rPr>
        <w:br w:type="page"/>
      </w:r>
      <w:r w:rsidRPr="00725F78">
        <w:rPr>
          <w:rFonts w:eastAsia="MS Mincho"/>
          <w:b/>
          <w:bCs/>
          <w:szCs w:val="24"/>
        </w:rPr>
        <w:lastRenderedPageBreak/>
        <w:t>INFORMED CONSENT FORM(ICF</w:t>
      </w:r>
      <w:r>
        <w:rPr>
          <w:rFonts w:eastAsia="MS Mincho"/>
          <w:b/>
          <w:bCs/>
          <w:szCs w:val="24"/>
        </w:rPr>
        <w:t xml:space="preserve">) FOR LITERATE </w:t>
      </w:r>
      <w:r w:rsidR="00272F0A">
        <w:rPr>
          <w:rFonts w:eastAsia="MS Mincho"/>
          <w:b/>
          <w:bCs/>
          <w:szCs w:val="24"/>
        </w:rPr>
        <w:t>PARENT</w:t>
      </w:r>
    </w:p>
    <w:p w:rsidR="00DE37F9" w:rsidRDefault="00DE37F9" w:rsidP="00E36D3B">
      <w:pPr>
        <w:tabs>
          <w:tab w:val="left" w:pos="1440"/>
          <w:tab w:val="left" w:pos="4869"/>
        </w:tabs>
        <w:kinsoku w:val="0"/>
        <w:overflowPunct w:val="0"/>
        <w:spacing w:before="60" w:after="120" w:line="276" w:lineRule="auto"/>
        <w:ind w:right="157"/>
        <w:rPr>
          <w:rFonts w:eastAsia="MS Mincho"/>
          <w:bCs/>
          <w:color w:val="000000"/>
          <w:szCs w:val="24"/>
          <w:lang w:eastAsia="en-IN"/>
        </w:rPr>
      </w:pPr>
      <w:r>
        <w:rPr>
          <w:rFonts w:eastAsia="MS Mincho"/>
          <w:b/>
          <w:bCs/>
          <w:szCs w:val="24"/>
        </w:rPr>
        <w:t xml:space="preserve">Literate </w:t>
      </w:r>
      <w:r w:rsidRPr="00573A35">
        <w:rPr>
          <w:rFonts w:eastAsia="MS Mincho"/>
          <w:b/>
          <w:bCs/>
          <w:szCs w:val="24"/>
        </w:rPr>
        <w:t>Participant</w:t>
      </w:r>
    </w:p>
    <w:p w:rsidR="002B6C40" w:rsidRPr="00573A35" w:rsidRDefault="002B6C40" w:rsidP="002B6C40">
      <w:pPr>
        <w:tabs>
          <w:tab w:val="left" w:pos="630"/>
        </w:tabs>
        <w:spacing w:line="276" w:lineRule="auto"/>
        <w:rPr>
          <w:rFonts w:eastAsia="MS Mincho"/>
          <w:b/>
          <w:bCs/>
          <w:szCs w:val="24"/>
        </w:rPr>
      </w:pPr>
      <w:r w:rsidRPr="00573A35">
        <w:rPr>
          <w:rFonts w:eastAsia="MS Mincho"/>
          <w:b/>
          <w:bCs/>
          <w:szCs w:val="24"/>
        </w:rPr>
        <w:t>Title</w:t>
      </w:r>
      <w:r>
        <w:rPr>
          <w:rFonts w:eastAsia="MS Mincho"/>
          <w:b/>
          <w:bCs/>
          <w:szCs w:val="24"/>
        </w:rPr>
        <w:t>:</w:t>
      </w:r>
      <w:r w:rsidRPr="00573A35">
        <w:rPr>
          <w:rFonts w:eastAsia="MS Mincho"/>
          <w:b/>
          <w:bCs/>
          <w:szCs w:val="24"/>
        </w:rPr>
        <w:tab/>
        <w:t>[</w:t>
      </w:r>
      <w:r w:rsidRPr="00725F78">
        <w:rPr>
          <w:rFonts w:eastAsia="MS Mincho"/>
          <w:i/>
          <w:iCs/>
          <w:szCs w:val="24"/>
        </w:rPr>
        <w:t>Insert the Project Title</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sidRPr="00573A35">
        <w:rPr>
          <w:rFonts w:eastAsia="MS Mincho"/>
          <w:b/>
          <w:bCs/>
          <w:szCs w:val="24"/>
        </w:rPr>
        <w:t>Short Title</w:t>
      </w:r>
      <w:r>
        <w:rPr>
          <w:rFonts w:eastAsia="MS Mincho"/>
          <w:b/>
          <w:bCs/>
          <w:szCs w:val="24"/>
        </w:rPr>
        <w:t xml:space="preserve">: </w:t>
      </w:r>
      <w:r w:rsidRPr="00573A35">
        <w:rPr>
          <w:rFonts w:eastAsia="MS Mincho"/>
          <w:b/>
          <w:bCs/>
          <w:szCs w:val="24"/>
        </w:rPr>
        <w:t>[</w:t>
      </w:r>
      <w:r w:rsidRPr="00725F78">
        <w:rPr>
          <w:rFonts w:eastAsia="MS Mincho"/>
          <w:i/>
          <w:iCs/>
          <w:szCs w:val="24"/>
        </w:rPr>
        <w:t>Short Project Title</w:t>
      </w:r>
      <w:r>
        <w:rPr>
          <w:rFonts w:eastAsia="MS Mincho"/>
          <w:i/>
          <w:iCs/>
          <w:szCs w:val="24"/>
        </w:rPr>
        <w:t xml:space="preserve"> if Any</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sidRPr="00573A35">
        <w:rPr>
          <w:rFonts w:eastAsia="MS Mincho"/>
          <w:b/>
          <w:bCs/>
          <w:szCs w:val="24"/>
        </w:rPr>
        <w:t>Protocol Number</w:t>
      </w:r>
      <w:r>
        <w:rPr>
          <w:rFonts w:eastAsia="MS Mincho"/>
          <w:b/>
          <w:bCs/>
          <w:szCs w:val="24"/>
        </w:rPr>
        <w:t xml:space="preserve">: </w:t>
      </w:r>
      <w:r w:rsidRPr="00573A35">
        <w:rPr>
          <w:rFonts w:eastAsia="MS Mincho"/>
          <w:b/>
          <w:bCs/>
          <w:szCs w:val="24"/>
        </w:rPr>
        <w:t>[</w:t>
      </w:r>
      <w:r w:rsidRPr="00725F78">
        <w:rPr>
          <w:rFonts w:eastAsia="MS Mincho"/>
          <w:b/>
          <w:bCs/>
          <w:i/>
          <w:iCs/>
          <w:szCs w:val="24"/>
        </w:rPr>
        <w:t>Insert the Protocol Number</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sidRPr="00573A35">
        <w:rPr>
          <w:rFonts w:eastAsia="MS Mincho"/>
          <w:b/>
          <w:bCs/>
          <w:szCs w:val="24"/>
        </w:rPr>
        <w:t>Project Sponsor</w:t>
      </w:r>
      <w:r>
        <w:rPr>
          <w:rFonts w:eastAsia="MS Mincho"/>
          <w:b/>
          <w:bCs/>
          <w:szCs w:val="24"/>
        </w:rPr>
        <w:t>:</w:t>
      </w:r>
      <w:r w:rsidRPr="00573A35">
        <w:rPr>
          <w:rFonts w:eastAsia="MS Mincho"/>
          <w:b/>
          <w:bCs/>
          <w:szCs w:val="24"/>
        </w:rPr>
        <w:t xml:space="preserve"> [</w:t>
      </w:r>
      <w:r w:rsidRPr="00725F78">
        <w:rPr>
          <w:rFonts w:eastAsia="MS Mincho"/>
          <w:b/>
          <w:bCs/>
          <w:i/>
          <w:iCs/>
          <w:szCs w:val="24"/>
        </w:rPr>
        <w:t>Insert the names of Project Sponsor</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sidRPr="00573A35">
        <w:rPr>
          <w:rFonts w:eastAsia="MS Mincho"/>
          <w:b/>
          <w:bCs/>
          <w:szCs w:val="24"/>
        </w:rPr>
        <w:t>Principal Investigator</w:t>
      </w:r>
      <w:r>
        <w:rPr>
          <w:rFonts w:eastAsia="MS Mincho"/>
          <w:b/>
          <w:bCs/>
          <w:szCs w:val="24"/>
        </w:rPr>
        <w:t>:</w:t>
      </w:r>
      <w:r w:rsidRPr="00573A35">
        <w:rPr>
          <w:rFonts w:eastAsia="MS Mincho"/>
          <w:b/>
          <w:bCs/>
          <w:szCs w:val="24"/>
        </w:rPr>
        <w:t xml:space="preserve"> [</w:t>
      </w:r>
      <w:r w:rsidRPr="00725F78">
        <w:rPr>
          <w:rFonts w:eastAsia="MS Mincho"/>
          <w:i/>
          <w:iCs/>
          <w:szCs w:val="24"/>
        </w:rPr>
        <w:t>Insert the names of Principal Investigator</w:t>
      </w:r>
      <w:r w:rsidRPr="00573A35">
        <w:rPr>
          <w:rFonts w:eastAsia="MS Mincho"/>
          <w:b/>
          <w:bCs/>
          <w:szCs w:val="24"/>
        </w:rPr>
        <w:t>/</w:t>
      </w:r>
    </w:p>
    <w:p w:rsidR="002B6C40" w:rsidRPr="00573A35" w:rsidRDefault="002B6C40" w:rsidP="002B6C40">
      <w:pPr>
        <w:tabs>
          <w:tab w:val="left" w:pos="1440"/>
        </w:tabs>
        <w:spacing w:line="276" w:lineRule="auto"/>
        <w:rPr>
          <w:rFonts w:eastAsia="MS Mincho"/>
          <w:b/>
          <w:bCs/>
          <w:szCs w:val="24"/>
        </w:rPr>
      </w:pPr>
      <w:r>
        <w:rPr>
          <w:rFonts w:eastAsia="MS Mincho"/>
          <w:b/>
          <w:bCs/>
          <w:szCs w:val="24"/>
        </w:rPr>
        <w:t xml:space="preserve">Research Site: </w:t>
      </w:r>
      <w:r w:rsidRPr="00573A35">
        <w:rPr>
          <w:rFonts w:eastAsia="MS Mincho"/>
          <w:b/>
          <w:bCs/>
          <w:szCs w:val="24"/>
        </w:rPr>
        <w:t>[</w:t>
      </w:r>
      <w:r w:rsidRPr="00725F78">
        <w:rPr>
          <w:rFonts w:eastAsia="MS Mincho"/>
          <w:b/>
          <w:bCs/>
          <w:i/>
          <w:iCs/>
          <w:szCs w:val="24"/>
        </w:rPr>
        <w:t>Location where the research will be conducted</w:t>
      </w:r>
      <w:r w:rsidRPr="00573A35">
        <w:rPr>
          <w:rFonts w:eastAsia="MS Mincho"/>
          <w:b/>
          <w:bCs/>
          <w:szCs w:val="24"/>
        </w:rPr>
        <w:t>]</w:t>
      </w:r>
    </w:p>
    <w:p w:rsidR="002B6C40" w:rsidRPr="00573A35" w:rsidRDefault="002B6C40" w:rsidP="002B6C40">
      <w:pPr>
        <w:tabs>
          <w:tab w:val="left" w:pos="1440"/>
        </w:tabs>
        <w:spacing w:after="120" w:line="276" w:lineRule="auto"/>
        <w:rPr>
          <w:rFonts w:eastAsia="MS Mincho"/>
          <w:b/>
          <w:bCs/>
          <w:szCs w:val="24"/>
        </w:rPr>
      </w:pPr>
    </w:p>
    <w:p w:rsidR="00290A23" w:rsidRPr="00717DB1" w:rsidRDefault="002B6C40" w:rsidP="00290A23">
      <w:pPr>
        <w:spacing w:line="276" w:lineRule="auto"/>
        <w:rPr>
          <w:rFonts w:eastAsia="MS Mincho"/>
          <w:b/>
          <w:iCs/>
          <w:color w:val="000000"/>
          <w:szCs w:val="24"/>
          <w:lang w:eastAsia="en-IN"/>
        </w:rPr>
      </w:pPr>
      <w:r w:rsidRPr="00573A35">
        <w:rPr>
          <w:rFonts w:eastAsia="MS Mincho"/>
          <w:b/>
          <w:bCs/>
          <w:szCs w:val="24"/>
        </w:rPr>
        <w:t xml:space="preserve">Declaration by </w:t>
      </w:r>
      <w:r w:rsidR="00290A23" w:rsidRPr="00717DB1">
        <w:rPr>
          <w:rFonts w:eastAsia="MS Mincho"/>
          <w:b/>
          <w:bCs/>
          <w:iCs/>
          <w:color w:val="000000"/>
          <w:szCs w:val="24"/>
          <w:lang w:eastAsia="en-IN"/>
        </w:rPr>
        <w:t xml:space="preserve">literate parents or guardians of participants aged </w:t>
      </w:r>
      <w:r w:rsidR="00290A23" w:rsidRPr="00717DB1">
        <w:rPr>
          <w:rFonts w:eastAsia="MS Mincho"/>
          <w:b/>
          <w:bCs/>
          <w:color w:val="000000"/>
          <w:szCs w:val="24"/>
          <w:lang w:eastAsia="en-IN"/>
        </w:rPr>
        <w:t>5 to 17</w:t>
      </w:r>
      <w:r w:rsidR="00290A23" w:rsidRPr="00717DB1">
        <w:rPr>
          <w:rFonts w:eastAsia="MS Mincho"/>
          <w:b/>
          <w:bCs/>
          <w:i/>
          <w:iCs/>
          <w:color w:val="000000"/>
          <w:szCs w:val="24"/>
          <w:lang w:eastAsia="en-IN"/>
        </w:rPr>
        <w:t xml:space="preserve"> </w:t>
      </w:r>
      <w:r w:rsidR="00290A23" w:rsidRPr="00717DB1">
        <w:rPr>
          <w:rFonts w:eastAsia="MS Mincho"/>
          <w:b/>
          <w:bCs/>
          <w:iCs/>
          <w:color w:val="000000"/>
          <w:szCs w:val="24"/>
          <w:lang w:eastAsia="en-IN"/>
        </w:rPr>
        <w:t>years (children)</w:t>
      </w:r>
    </w:p>
    <w:p w:rsidR="002B6C40" w:rsidRPr="00573A35" w:rsidRDefault="002B6C40" w:rsidP="002B6C40">
      <w:pPr>
        <w:tabs>
          <w:tab w:val="left" w:pos="1440"/>
        </w:tabs>
        <w:spacing w:after="120" w:line="276" w:lineRule="auto"/>
        <w:rPr>
          <w:rFonts w:eastAsia="MS Mincho"/>
          <w:b/>
          <w:bCs/>
          <w:szCs w:val="24"/>
        </w:rPr>
      </w:pPr>
    </w:p>
    <w:p w:rsidR="002B6C40" w:rsidRDefault="002B6C40" w:rsidP="002B6C40">
      <w:pPr>
        <w:tabs>
          <w:tab w:val="left" w:pos="1440"/>
        </w:tabs>
        <w:spacing w:after="120" w:line="276" w:lineRule="auto"/>
        <w:rPr>
          <w:rFonts w:eastAsia="MS Mincho"/>
          <w:szCs w:val="24"/>
        </w:rPr>
      </w:pPr>
      <w:r w:rsidRPr="00725F78">
        <w:rPr>
          <w:rFonts w:eastAsia="MS Mincho"/>
          <w:szCs w:val="24"/>
        </w:rPr>
        <w:t>I [</w:t>
      </w:r>
      <w:r w:rsidRPr="00725F78">
        <w:rPr>
          <w:rFonts w:eastAsia="MS Mincho"/>
          <w:i/>
          <w:iCs/>
          <w:szCs w:val="24"/>
        </w:rPr>
        <w:t>insert the names of participant</w:t>
      </w:r>
      <w:r w:rsidRPr="00725F78">
        <w:rPr>
          <w:rFonts w:eastAsia="MS Mincho"/>
          <w:szCs w:val="24"/>
        </w:rPr>
        <w:t xml:space="preserve">] have read the Participant Information Sheet or someone has read it to me in a language that I understand. </w:t>
      </w:r>
    </w:p>
    <w:p w:rsidR="00E36D3B" w:rsidRPr="00717DB1" w:rsidRDefault="00E36D3B" w:rsidP="00E36D3B">
      <w:pPr>
        <w:tabs>
          <w:tab w:val="left" w:pos="1440"/>
        </w:tabs>
        <w:spacing w:before="60" w:after="120" w:line="276" w:lineRule="auto"/>
        <w:rPr>
          <w:rFonts w:eastAsia="MS Mincho"/>
          <w:bCs/>
          <w:color w:val="000000"/>
          <w:szCs w:val="24"/>
        </w:rPr>
      </w:pPr>
      <w:r w:rsidRPr="00717DB1">
        <w:rPr>
          <w:rFonts w:eastAsia="MS Mincho"/>
          <w:bCs/>
          <w:color w:val="000000"/>
          <w:szCs w:val="24"/>
        </w:rPr>
        <w:t xml:space="preserve">I have read the patient information sheet, or it has been read to me, and I have understood the purpose of the study, the procedure to be conducted, and the risks and benefits related to my child’s participation. I have had the opportunity to ask questions and all have been answered to my satisfaction. </w:t>
      </w:r>
    </w:p>
    <w:p w:rsidR="00E36D3B" w:rsidRPr="00717DB1" w:rsidRDefault="00E36D3B" w:rsidP="00E36D3B">
      <w:pPr>
        <w:tabs>
          <w:tab w:val="left" w:pos="1440"/>
        </w:tabs>
        <w:spacing w:before="60" w:after="120" w:line="276" w:lineRule="auto"/>
        <w:rPr>
          <w:rFonts w:eastAsia="MS Mincho"/>
          <w:bCs/>
          <w:color w:val="000000"/>
          <w:szCs w:val="24"/>
        </w:rPr>
      </w:pPr>
      <w:r w:rsidRPr="00717DB1">
        <w:rPr>
          <w:rFonts w:eastAsia="MS Mincho"/>
          <w:bCs/>
          <w:color w:val="000000"/>
          <w:szCs w:val="24"/>
        </w:rPr>
        <w:t xml:space="preserve">I understand that study staff, representatives from the </w:t>
      </w:r>
      <w:r w:rsidR="00C30F75" w:rsidRPr="00717DB1">
        <w:rPr>
          <w:rFonts w:eastAsia="MS Mincho"/>
          <w:bCs/>
          <w:color w:val="000000"/>
          <w:szCs w:val="24"/>
        </w:rPr>
        <w:t>sponsor,</w:t>
      </w:r>
      <w:r w:rsidRPr="00717DB1">
        <w:rPr>
          <w:rFonts w:eastAsia="MS Mincho"/>
          <w:bCs/>
          <w:color w:val="000000"/>
          <w:szCs w:val="24"/>
        </w:rPr>
        <w:t xml:space="preserve"> members of the ethics committee overseeing this study and the regulatory authority will be given access to my child’s medical records so they can verify what was done and look at the data. In signing this, I authorize access to my child’s medical records. </w:t>
      </w:r>
    </w:p>
    <w:p w:rsidR="00E36D3B" w:rsidRPr="00717DB1" w:rsidRDefault="00E36D3B" w:rsidP="00E36D3B">
      <w:pPr>
        <w:tabs>
          <w:tab w:val="left" w:pos="1440"/>
        </w:tabs>
        <w:spacing w:before="60" w:after="120" w:line="276" w:lineRule="auto"/>
        <w:rPr>
          <w:rFonts w:eastAsia="MS Mincho"/>
          <w:bCs/>
          <w:color w:val="000000"/>
          <w:szCs w:val="24"/>
        </w:rPr>
      </w:pPr>
      <w:r w:rsidRPr="00717DB1">
        <w:rPr>
          <w:rFonts w:eastAsia="MS Mincho"/>
          <w:bCs/>
          <w:color w:val="000000"/>
          <w:szCs w:val="24"/>
        </w:rPr>
        <w:t xml:space="preserve">I understand that my child may drop out of this study at any time, for any reason, without penalty and without any loss of medical care. </w:t>
      </w:r>
    </w:p>
    <w:p w:rsidR="00E36D3B" w:rsidRPr="00717DB1" w:rsidRDefault="00E36D3B" w:rsidP="00E36D3B">
      <w:pPr>
        <w:tabs>
          <w:tab w:val="left" w:pos="1440"/>
        </w:tabs>
        <w:spacing w:before="60" w:after="120" w:line="276" w:lineRule="auto"/>
        <w:rPr>
          <w:rFonts w:eastAsia="MS Mincho"/>
          <w:bCs/>
          <w:color w:val="000000"/>
          <w:szCs w:val="24"/>
        </w:rPr>
      </w:pPr>
      <w:r w:rsidRPr="00717DB1">
        <w:rPr>
          <w:rFonts w:eastAsia="MS Mincho"/>
          <w:bCs/>
          <w:color w:val="000000"/>
          <w:szCs w:val="24"/>
        </w:rPr>
        <w:t>I voluntarily agree for my child to participate in this study.</w:t>
      </w:r>
    </w:p>
    <w:p w:rsidR="00C75FE1" w:rsidRPr="00725F78" w:rsidRDefault="00C75FE1" w:rsidP="00C75FE1">
      <w:pPr>
        <w:tabs>
          <w:tab w:val="left" w:pos="1440"/>
        </w:tabs>
        <w:spacing w:after="120" w:line="276" w:lineRule="auto"/>
        <w:rPr>
          <w:rFonts w:eastAsia="MS Mincho"/>
          <w:b/>
          <w:bCs/>
          <w:i/>
          <w:iCs/>
          <w:szCs w:val="24"/>
        </w:rPr>
      </w:pPr>
      <w:r w:rsidRPr="00725F78">
        <w:rPr>
          <w:rFonts w:eastAsia="MS Mincho"/>
          <w:b/>
          <w:bCs/>
          <w:i/>
          <w:iCs/>
          <w:szCs w:val="24"/>
        </w:rPr>
        <w:t xml:space="preserve">[Insert the </w:t>
      </w:r>
      <w:r w:rsidRPr="002805BA">
        <w:rPr>
          <w:rFonts w:eastAsia="MS Mincho"/>
          <w:b/>
          <w:bCs/>
          <w:i/>
          <w:iCs/>
          <w:szCs w:val="24"/>
        </w:rPr>
        <w:t>Name</w:t>
      </w:r>
      <w:r w:rsidRPr="00876916">
        <w:rPr>
          <w:rFonts w:eastAsia="MS Mincho"/>
          <w:b/>
          <w:bCs/>
          <w:i/>
          <w:iCs/>
          <w:szCs w:val="24"/>
        </w:rPr>
        <w:t>s</w:t>
      </w:r>
      <w:r w:rsidRPr="007C5ABA">
        <w:rPr>
          <w:rFonts w:eastAsia="MS Mincho"/>
          <w:b/>
          <w:bCs/>
          <w:i/>
          <w:iCs/>
          <w:szCs w:val="24"/>
        </w:rPr>
        <w:t xml:space="preserve"> of </w:t>
      </w:r>
      <w:r w:rsidRPr="00D46C92">
        <w:rPr>
          <w:rFonts w:eastAsia="MS Mincho"/>
          <w:b/>
          <w:bCs/>
          <w:i/>
          <w:iCs/>
          <w:color w:val="000000"/>
          <w:szCs w:val="24"/>
          <w:lang w:eastAsia="en-IN"/>
        </w:rPr>
        <w:t>Child Participant</w:t>
      </w:r>
      <w:r w:rsidRPr="00717DB1">
        <w:rPr>
          <w:rFonts w:eastAsia="MS Mincho"/>
          <w:bCs/>
          <w:color w:val="000000"/>
          <w:szCs w:val="24"/>
          <w:lang w:eastAsia="en-IN"/>
        </w:rPr>
        <w:t xml:space="preserve"> </w:t>
      </w:r>
      <w:r w:rsidRPr="00725F78">
        <w:rPr>
          <w:rFonts w:eastAsia="MS Mincho"/>
          <w:b/>
          <w:bCs/>
          <w:i/>
          <w:iCs/>
          <w:szCs w:val="24"/>
        </w:rPr>
        <w:t>(please print)]</w:t>
      </w:r>
    </w:p>
    <w:p w:rsidR="00C75FE1" w:rsidRPr="00573A35" w:rsidRDefault="00C75FE1" w:rsidP="00C75FE1">
      <w:pPr>
        <w:tabs>
          <w:tab w:val="left" w:pos="1440"/>
        </w:tabs>
        <w:spacing w:after="120" w:line="276" w:lineRule="auto"/>
        <w:rPr>
          <w:rFonts w:eastAsia="MS Mincho"/>
          <w:b/>
          <w:bCs/>
          <w:szCs w:val="24"/>
        </w:rPr>
      </w:pPr>
      <w:r w:rsidRPr="00573A35">
        <w:rPr>
          <w:rFonts w:eastAsia="MS Mincho"/>
          <w:b/>
          <w:bCs/>
          <w:szCs w:val="24"/>
        </w:rPr>
        <w:t>Signature</w:t>
      </w:r>
      <w:r w:rsidRPr="00573A35">
        <w:rPr>
          <w:rFonts w:eastAsia="MS Mincho"/>
          <w:b/>
          <w:bCs/>
          <w:szCs w:val="24"/>
        </w:rPr>
        <w:tab/>
      </w:r>
      <w:r>
        <w:rPr>
          <w:rFonts w:eastAsia="MS Mincho"/>
          <w:b/>
          <w:bCs/>
          <w:szCs w:val="24"/>
        </w:rPr>
        <w:tab/>
      </w:r>
      <w:r>
        <w:rPr>
          <w:rFonts w:eastAsia="MS Mincho"/>
          <w:b/>
          <w:bCs/>
          <w:szCs w:val="24"/>
        </w:rPr>
        <w:tab/>
      </w:r>
      <w:r>
        <w:rPr>
          <w:rFonts w:eastAsia="MS Mincho"/>
          <w:b/>
          <w:bCs/>
          <w:szCs w:val="24"/>
        </w:rPr>
        <w:tab/>
      </w:r>
      <w:r>
        <w:rPr>
          <w:rFonts w:eastAsia="MS Mincho"/>
          <w:b/>
          <w:bCs/>
          <w:szCs w:val="24"/>
        </w:rPr>
        <w:tab/>
      </w:r>
      <w:r w:rsidRPr="00573A35">
        <w:rPr>
          <w:rFonts w:eastAsia="MS Mincho"/>
          <w:b/>
          <w:bCs/>
          <w:szCs w:val="24"/>
        </w:rPr>
        <w:t>Date</w:t>
      </w:r>
      <w:r>
        <w:rPr>
          <w:rFonts w:eastAsia="MS Mincho"/>
          <w:b/>
          <w:bCs/>
          <w:szCs w:val="24"/>
        </w:rPr>
        <w:t xml:space="preserve">: </w:t>
      </w:r>
      <w:r w:rsidRPr="00717DB1">
        <w:rPr>
          <w:rFonts w:eastAsia="MS Mincho"/>
          <w:bCs/>
          <w:color w:val="000000"/>
          <w:szCs w:val="24"/>
          <w:lang w:eastAsia="en-IN"/>
        </w:rPr>
        <w:t>(DD/MM</w:t>
      </w:r>
      <w:r w:rsidRPr="00717DB1">
        <w:rPr>
          <w:rFonts w:eastAsia="MS Mincho"/>
          <w:bCs/>
          <w:color w:val="000000"/>
          <w:spacing w:val="-2"/>
          <w:szCs w:val="24"/>
          <w:lang w:eastAsia="en-IN"/>
        </w:rPr>
        <w:t>/YYYY</w:t>
      </w:r>
      <w:r w:rsidRPr="00717DB1">
        <w:rPr>
          <w:rFonts w:eastAsia="MS Mincho"/>
          <w:bCs/>
          <w:color w:val="000000"/>
          <w:szCs w:val="24"/>
          <w:lang w:eastAsia="en-IN"/>
        </w:rPr>
        <w:t>)</w:t>
      </w:r>
    </w:p>
    <w:p w:rsidR="00E36D3B" w:rsidRPr="00717DB1" w:rsidRDefault="00E36D3B" w:rsidP="00E36D3B">
      <w:pPr>
        <w:tabs>
          <w:tab w:val="left" w:pos="1440"/>
        </w:tabs>
        <w:spacing w:before="120" w:line="276" w:lineRule="auto"/>
        <w:rPr>
          <w:rFonts w:eastAsia="MS Mincho"/>
          <w:bCs/>
          <w:color w:val="000000"/>
          <w:szCs w:val="24"/>
          <w:lang w:eastAsia="en-IN"/>
        </w:rPr>
      </w:pPr>
    </w:p>
    <w:p w:rsidR="00433359" w:rsidRDefault="00C75FE1" w:rsidP="00433359">
      <w:pPr>
        <w:tabs>
          <w:tab w:val="left" w:pos="1440"/>
        </w:tabs>
        <w:spacing w:after="120" w:line="276" w:lineRule="auto"/>
        <w:ind w:left="284" w:hanging="284"/>
        <w:rPr>
          <w:rFonts w:eastAsia="MS Mincho"/>
          <w:b/>
          <w:bCs/>
          <w:i/>
          <w:iCs/>
          <w:szCs w:val="24"/>
        </w:rPr>
      </w:pPr>
      <w:r w:rsidRPr="00725F78">
        <w:rPr>
          <w:rFonts w:eastAsia="MS Mincho"/>
          <w:b/>
          <w:bCs/>
          <w:i/>
          <w:iCs/>
          <w:szCs w:val="24"/>
        </w:rPr>
        <w:t xml:space="preserve">[Insert the Names of </w:t>
      </w:r>
      <w:r w:rsidR="003D1CA6">
        <w:rPr>
          <w:rFonts w:eastAsia="MS Mincho"/>
          <w:b/>
          <w:bCs/>
          <w:i/>
          <w:iCs/>
          <w:szCs w:val="24"/>
        </w:rPr>
        <w:t xml:space="preserve">Witness </w:t>
      </w:r>
      <w:r>
        <w:rPr>
          <w:rFonts w:eastAsia="MS Mincho"/>
          <w:b/>
          <w:bCs/>
          <w:i/>
          <w:iCs/>
          <w:szCs w:val="24"/>
        </w:rPr>
        <w:t>Parent/Legal Guadian</w:t>
      </w:r>
      <w:r w:rsidRPr="00717DB1">
        <w:rPr>
          <w:rFonts w:eastAsia="MS Mincho"/>
          <w:bCs/>
          <w:color w:val="000000"/>
          <w:szCs w:val="24"/>
          <w:lang w:eastAsia="en-IN"/>
        </w:rPr>
        <w:t xml:space="preserve"> </w:t>
      </w:r>
      <w:r w:rsidRPr="00725F78">
        <w:rPr>
          <w:rFonts w:eastAsia="MS Mincho"/>
          <w:b/>
          <w:bCs/>
          <w:i/>
          <w:iCs/>
          <w:szCs w:val="24"/>
        </w:rPr>
        <w:t>(please print)]</w:t>
      </w:r>
      <w:r w:rsidR="00433359">
        <w:rPr>
          <w:rFonts w:eastAsia="MS Mincho"/>
          <w:b/>
          <w:bCs/>
          <w:i/>
          <w:iCs/>
          <w:szCs w:val="24"/>
        </w:rPr>
        <w:t xml:space="preserve"> </w:t>
      </w:r>
    </w:p>
    <w:p w:rsidR="00433359" w:rsidRPr="00717DB1" w:rsidRDefault="00433359" w:rsidP="00433359">
      <w:pPr>
        <w:tabs>
          <w:tab w:val="left" w:pos="1440"/>
        </w:tabs>
        <w:spacing w:after="120" w:line="276" w:lineRule="auto"/>
        <w:ind w:left="284" w:hanging="284"/>
        <w:rPr>
          <w:rFonts w:eastAsia="MS Mincho"/>
          <w:bCs/>
          <w:color w:val="000000"/>
          <w:szCs w:val="24"/>
        </w:rPr>
      </w:pPr>
      <w:r w:rsidRPr="00717DB1">
        <w:rPr>
          <w:rFonts w:eastAsia="MS Mincho"/>
          <w:bCs/>
          <w:color w:val="000000"/>
          <w:szCs w:val="24"/>
        </w:rPr>
        <w:t xml:space="preserve">Relationship with the </w:t>
      </w:r>
      <w:r>
        <w:rPr>
          <w:rFonts w:eastAsia="MS Mincho"/>
          <w:bCs/>
          <w:color w:val="000000"/>
          <w:szCs w:val="24"/>
        </w:rPr>
        <w:t>participant</w:t>
      </w:r>
      <w:r w:rsidRPr="00717DB1">
        <w:rPr>
          <w:rFonts w:eastAsia="MS Mincho"/>
          <w:bCs/>
          <w:color w:val="000000"/>
          <w:szCs w:val="24"/>
        </w:rPr>
        <w:t xml:space="preserve">: </w:t>
      </w:r>
      <w:r w:rsidR="0082364D" w:rsidRPr="00D46C92">
        <w:rPr>
          <w:rFonts w:eastAsia="MS Mincho"/>
          <w:bCs/>
          <w:color w:val="000000"/>
          <w:szCs w:val="24"/>
        </w:rPr>
        <w:t xml:space="preserve">Mother </w:t>
      </w:r>
      <w:r w:rsidR="007C5ABA" w:rsidRPr="00D46C92">
        <w:rPr>
          <w:rFonts w:eastAsia="MS Mincho"/>
          <w:bCs/>
          <w:color w:val="000000"/>
          <w:szCs w:val="24"/>
        </w:rPr>
        <w:t>/</w:t>
      </w:r>
      <w:r w:rsidR="0082364D" w:rsidRPr="00D46C92">
        <w:rPr>
          <w:rFonts w:eastAsia="MS Mincho"/>
          <w:bCs/>
          <w:color w:val="000000"/>
          <w:szCs w:val="24"/>
        </w:rPr>
        <w:t>Father</w:t>
      </w:r>
      <w:r w:rsidRPr="00D46C92">
        <w:rPr>
          <w:rFonts w:eastAsia="MS Mincho"/>
          <w:bCs/>
          <w:color w:val="000000"/>
          <w:szCs w:val="24"/>
        </w:rPr>
        <w:t xml:space="preserve"> </w:t>
      </w:r>
      <w:r w:rsidR="007C5ABA" w:rsidRPr="00D46C92">
        <w:rPr>
          <w:rFonts w:eastAsia="MS Mincho"/>
          <w:bCs/>
          <w:color w:val="000000"/>
          <w:szCs w:val="24"/>
        </w:rPr>
        <w:t>/</w:t>
      </w:r>
      <w:r w:rsidRPr="00D46C92">
        <w:rPr>
          <w:rFonts w:eastAsia="MS Mincho"/>
          <w:bCs/>
          <w:color w:val="000000"/>
          <w:szCs w:val="24"/>
        </w:rPr>
        <w:t xml:space="preserve">Other legal guardian, </w:t>
      </w:r>
      <w:r w:rsidR="00054643" w:rsidRPr="00D46C92">
        <w:rPr>
          <w:rFonts w:eastAsia="MS Mincho"/>
          <w:bCs/>
          <w:color w:val="000000"/>
          <w:szCs w:val="24"/>
        </w:rPr>
        <w:t>specify…</w:t>
      </w:r>
      <w:r w:rsidRPr="00D46C92">
        <w:rPr>
          <w:rFonts w:eastAsia="MS Mincho"/>
          <w:bCs/>
          <w:color w:val="000000"/>
          <w:szCs w:val="24"/>
        </w:rPr>
        <w:t>…………</w:t>
      </w:r>
    </w:p>
    <w:p w:rsidR="00C75FE1" w:rsidRPr="00725F78" w:rsidRDefault="00C75FE1" w:rsidP="00C75FE1">
      <w:pPr>
        <w:tabs>
          <w:tab w:val="left" w:pos="1440"/>
        </w:tabs>
        <w:spacing w:after="120" w:line="276" w:lineRule="auto"/>
        <w:rPr>
          <w:rFonts w:eastAsia="MS Mincho"/>
          <w:b/>
          <w:bCs/>
          <w:i/>
          <w:iCs/>
          <w:szCs w:val="24"/>
        </w:rPr>
      </w:pPr>
    </w:p>
    <w:p w:rsidR="00C75FE1" w:rsidRPr="00573A35" w:rsidRDefault="00C75FE1" w:rsidP="00C75FE1">
      <w:pPr>
        <w:tabs>
          <w:tab w:val="left" w:pos="1440"/>
        </w:tabs>
        <w:spacing w:after="120" w:line="276" w:lineRule="auto"/>
        <w:rPr>
          <w:rFonts w:eastAsia="MS Mincho"/>
          <w:b/>
          <w:bCs/>
          <w:szCs w:val="24"/>
        </w:rPr>
      </w:pPr>
      <w:r w:rsidRPr="00573A35">
        <w:rPr>
          <w:rFonts w:eastAsia="MS Mincho"/>
          <w:b/>
          <w:bCs/>
          <w:szCs w:val="24"/>
        </w:rPr>
        <w:t>Signature</w:t>
      </w:r>
      <w:r w:rsidRPr="00573A35">
        <w:rPr>
          <w:rFonts w:eastAsia="MS Mincho"/>
          <w:b/>
          <w:bCs/>
          <w:szCs w:val="24"/>
        </w:rPr>
        <w:tab/>
      </w:r>
      <w:r>
        <w:rPr>
          <w:rFonts w:eastAsia="MS Mincho"/>
          <w:b/>
          <w:bCs/>
          <w:szCs w:val="24"/>
        </w:rPr>
        <w:tab/>
      </w:r>
      <w:r>
        <w:rPr>
          <w:rFonts w:eastAsia="MS Mincho"/>
          <w:b/>
          <w:bCs/>
          <w:szCs w:val="24"/>
        </w:rPr>
        <w:tab/>
      </w:r>
      <w:r>
        <w:rPr>
          <w:rFonts w:eastAsia="MS Mincho"/>
          <w:b/>
          <w:bCs/>
          <w:szCs w:val="24"/>
        </w:rPr>
        <w:tab/>
      </w:r>
      <w:r>
        <w:rPr>
          <w:rFonts w:eastAsia="MS Mincho"/>
          <w:b/>
          <w:bCs/>
          <w:szCs w:val="24"/>
        </w:rPr>
        <w:tab/>
      </w:r>
      <w:r w:rsidRPr="00573A35">
        <w:rPr>
          <w:rFonts w:eastAsia="MS Mincho"/>
          <w:b/>
          <w:bCs/>
          <w:szCs w:val="24"/>
        </w:rPr>
        <w:t>Date</w:t>
      </w:r>
      <w:r>
        <w:rPr>
          <w:rFonts w:eastAsia="MS Mincho"/>
          <w:b/>
          <w:bCs/>
          <w:szCs w:val="24"/>
        </w:rPr>
        <w:t xml:space="preserve">: </w:t>
      </w:r>
      <w:r w:rsidRPr="00717DB1">
        <w:rPr>
          <w:rFonts w:eastAsia="MS Mincho"/>
          <w:bCs/>
          <w:color w:val="000000"/>
          <w:szCs w:val="24"/>
          <w:lang w:eastAsia="en-IN"/>
        </w:rPr>
        <w:t>(DD/MM</w:t>
      </w:r>
      <w:r w:rsidRPr="00717DB1">
        <w:rPr>
          <w:rFonts w:eastAsia="MS Mincho"/>
          <w:bCs/>
          <w:color w:val="000000"/>
          <w:spacing w:val="-2"/>
          <w:szCs w:val="24"/>
          <w:lang w:eastAsia="en-IN"/>
        </w:rPr>
        <w:t>/YYYY</w:t>
      </w:r>
      <w:r w:rsidRPr="00717DB1">
        <w:rPr>
          <w:rFonts w:eastAsia="MS Mincho"/>
          <w:bCs/>
          <w:color w:val="000000"/>
          <w:szCs w:val="24"/>
          <w:lang w:eastAsia="en-IN"/>
        </w:rPr>
        <w:t>)</w:t>
      </w:r>
    </w:p>
    <w:p w:rsidR="00E36D3B" w:rsidRPr="00717DB1" w:rsidRDefault="00E36D3B" w:rsidP="00E36D3B">
      <w:pPr>
        <w:tabs>
          <w:tab w:val="left" w:pos="1440"/>
        </w:tabs>
        <w:spacing w:after="120" w:line="276" w:lineRule="auto"/>
        <w:ind w:left="284" w:hanging="284"/>
        <w:rPr>
          <w:rFonts w:eastAsia="MS Mincho"/>
          <w:bCs/>
          <w:color w:val="000000"/>
          <w:szCs w:val="24"/>
        </w:rPr>
      </w:pPr>
    </w:p>
    <w:p w:rsidR="00E36D3B" w:rsidRDefault="00E36D3B" w:rsidP="00E36D3B">
      <w:pPr>
        <w:tabs>
          <w:tab w:val="left" w:pos="1440"/>
        </w:tabs>
        <w:spacing w:before="120" w:after="120" w:line="276" w:lineRule="auto"/>
        <w:rPr>
          <w:rFonts w:eastAsia="MS Mincho"/>
          <w:bCs/>
          <w:color w:val="000000"/>
          <w:szCs w:val="24"/>
        </w:rPr>
      </w:pPr>
    </w:p>
    <w:p w:rsidR="0082364D" w:rsidRDefault="0082364D" w:rsidP="00E36D3B">
      <w:pPr>
        <w:tabs>
          <w:tab w:val="left" w:pos="1440"/>
        </w:tabs>
        <w:spacing w:before="120" w:after="120" w:line="276" w:lineRule="auto"/>
        <w:rPr>
          <w:rFonts w:eastAsia="MS Mincho"/>
          <w:bCs/>
          <w:color w:val="000000"/>
          <w:szCs w:val="24"/>
        </w:rPr>
      </w:pPr>
    </w:p>
    <w:p w:rsidR="0082364D" w:rsidRDefault="0082364D" w:rsidP="00E36D3B">
      <w:pPr>
        <w:tabs>
          <w:tab w:val="left" w:pos="1440"/>
        </w:tabs>
        <w:spacing w:before="120" w:after="120" w:line="276" w:lineRule="auto"/>
        <w:rPr>
          <w:rFonts w:eastAsia="MS Mincho"/>
          <w:bCs/>
          <w:color w:val="000000"/>
          <w:szCs w:val="24"/>
        </w:rPr>
      </w:pPr>
    </w:p>
    <w:p w:rsidR="00272F0A" w:rsidRDefault="00272F0A" w:rsidP="00D46C92">
      <w:pPr>
        <w:tabs>
          <w:tab w:val="left" w:pos="1440"/>
        </w:tabs>
        <w:spacing w:before="120" w:after="120" w:line="276" w:lineRule="auto"/>
        <w:rPr>
          <w:rFonts w:eastAsia="MS Mincho"/>
          <w:b/>
          <w:bCs/>
          <w:szCs w:val="24"/>
        </w:rPr>
      </w:pPr>
      <w:r>
        <w:rPr>
          <w:rFonts w:eastAsia="MS Mincho"/>
          <w:bCs/>
          <w:color w:val="000000"/>
          <w:szCs w:val="24"/>
        </w:rPr>
        <w:br w:type="page"/>
      </w:r>
      <w:r w:rsidRPr="00725F78">
        <w:rPr>
          <w:rFonts w:eastAsia="MS Mincho"/>
          <w:b/>
          <w:bCs/>
          <w:szCs w:val="24"/>
        </w:rPr>
        <w:lastRenderedPageBreak/>
        <w:t>INFORMED CONSENT FORM(ICF</w:t>
      </w:r>
      <w:r>
        <w:rPr>
          <w:rFonts w:eastAsia="MS Mincho"/>
          <w:b/>
          <w:bCs/>
          <w:szCs w:val="24"/>
        </w:rPr>
        <w:t>) FOR ILLITERATE PARENT</w:t>
      </w:r>
    </w:p>
    <w:p w:rsidR="00272F0A" w:rsidRDefault="00272F0A" w:rsidP="00272F0A">
      <w:pPr>
        <w:tabs>
          <w:tab w:val="left" w:pos="1440"/>
          <w:tab w:val="left" w:pos="4869"/>
        </w:tabs>
        <w:kinsoku w:val="0"/>
        <w:overflowPunct w:val="0"/>
        <w:spacing w:before="60" w:after="120" w:line="276" w:lineRule="auto"/>
        <w:ind w:right="157"/>
        <w:rPr>
          <w:rFonts w:eastAsia="MS Mincho"/>
          <w:bCs/>
          <w:color w:val="000000"/>
          <w:szCs w:val="24"/>
          <w:lang w:eastAsia="en-IN"/>
        </w:rPr>
      </w:pPr>
      <w:r>
        <w:rPr>
          <w:rFonts w:eastAsia="MS Mincho"/>
          <w:b/>
          <w:bCs/>
          <w:szCs w:val="24"/>
        </w:rPr>
        <w:t xml:space="preserve">Literate </w:t>
      </w:r>
      <w:r w:rsidRPr="00573A35">
        <w:rPr>
          <w:rFonts w:eastAsia="MS Mincho"/>
          <w:b/>
          <w:bCs/>
          <w:szCs w:val="24"/>
        </w:rPr>
        <w:t>Participant</w:t>
      </w:r>
    </w:p>
    <w:p w:rsidR="00272F0A" w:rsidRPr="00573A35" w:rsidRDefault="00272F0A" w:rsidP="00272F0A">
      <w:pPr>
        <w:tabs>
          <w:tab w:val="left" w:pos="630"/>
        </w:tabs>
        <w:spacing w:line="276" w:lineRule="auto"/>
        <w:rPr>
          <w:rFonts w:eastAsia="MS Mincho"/>
          <w:b/>
          <w:bCs/>
          <w:szCs w:val="24"/>
        </w:rPr>
      </w:pPr>
      <w:r w:rsidRPr="00573A35">
        <w:rPr>
          <w:rFonts w:eastAsia="MS Mincho"/>
          <w:b/>
          <w:bCs/>
          <w:szCs w:val="24"/>
        </w:rPr>
        <w:t>Title</w:t>
      </w:r>
      <w:r>
        <w:rPr>
          <w:rFonts w:eastAsia="MS Mincho"/>
          <w:b/>
          <w:bCs/>
          <w:szCs w:val="24"/>
        </w:rPr>
        <w:t>:</w:t>
      </w:r>
      <w:r w:rsidRPr="00573A35">
        <w:rPr>
          <w:rFonts w:eastAsia="MS Mincho"/>
          <w:b/>
          <w:bCs/>
          <w:szCs w:val="24"/>
        </w:rPr>
        <w:tab/>
        <w:t>[</w:t>
      </w:r>
      <w:r w:rsidRPr="00725F78">
        <w:rPr>
          <w:rFonts w:eastAsia="MS Mincho"/>
          <w:i/>
          <w:iCs/>
          <w:szCs w:val="24"/>
        </w:rPr>
        <w:t>Insert the Project Title</w:t>
      </w:r>
      <w:r w:rsidRPr="00573A35">
        <w:rPr>
          <w:rFonts w:eastAsia="MS Mincho"/>
          <w:b/>
          <w:bCs/>
          <w:szCs w:val="24"/>
        </w:rPr>
        <w:t>]</w:t>
      </w:r>
    </w:p>
    <w:p w:rsidR="00272F0A" w:rsidRPr="00573A35" w:rsidRDefault="00272F0A" w:rsidP="00272F0A">
      <w:pPr>
        <w:tabs>
          <w:tab w:val="left" w:pos="1440"/>
        </w:tabs>
        <w:spacing w:line="276" w:lineRule="auto"/>
        <w:rPr>
          <w:rFonts w:eastAsia="MS Mincho"/>
          <w:b/>
          <w:bCs/>
          <w:szCs w:val="24"/>
        </w:rPr>
      </w:pPr>
      <w:r w:rsidRPr="00573A35">
        <w:rPr>
          <w:rFonts w:eastAsia="MS Mincho"/>
          <w:b/>
          <w:bCs/>
          <w:szCs w:val="24"/>
        </w:rPr>
        <w:t>Short Title</w:t>
      </w:r>
      <w:r>
        <w:rPr>
          <w:rFonts w:eastAsia="MS Mincho"/>
          <w:b/>
          <w:bCs/>
          <w:szCs w:val="24"/>
        </w:rPr>
        <w:t xml:space="preserve">: </w:t>
      </w:r>
      <w:r w:rsidRPr="00573A35">
        <w:rPr>
          <w:rFonts w:eastAsia="MS Mincho"/>
          <w:b/>
          <w:bCs/>
          <w:szCs w:val="24"/>
        </w:rPr>
        <w:t>[</w:t>
      </w:r>
      <w:r w:rsidRPr="00725F78">
        <w:rPr>
          <w:rFonts w:eastAsia="MS Mincho"/>
          <w:i/>
          <w:iCs/>
          <w:szCs w:val="24"/>
        </w:rPr>
        <w:t>Short Project Title</w:t>
      </w:r>
      <w:r>
        <w:rPr>
          <w:rFonts w:eastAsia="MS Mincho"/>
          <w:i/>
          <w:iCs/>
          <w:szCs w:val="24"/>
        </w:rPr>
        <w:t xml:space="preserve"> if Any</w:t>
      </w:r>
      <w:r w:rsidRPr="00573A35">
        <w:rPr>
          <w:rFonts w:eastAsia="MS Mincho"/>
          <w:b/>
          <w:bCs/>
          <w:szCs w:val="24"/>
        </w:rPr>
        <w:t>]</w:t>
      </w:r>
    </w:p>
    <w:p w:rsidR="00272F0A" w:rsidRPr="00573A35" w:rsidRDefault="00272F0A" w:rsidP="00272F0A">
      <w:pPr>
        <w:tabs>
          <w:tab w:val="left" w:pos="1440"/>
        </w:tabs>
        <w:spacing w:line="276" w:lineRule="auto"/>
        <w:rPr>
          <w:rFonts w:eastAsia="MS Mincho"/>
          <w:b/>
          <w:bCs/>
          <w:szCs w:val="24"/>
        </w:rPr>
      </w:pPr>
      <w:r w:rsidRPr="00573A35">
        <w:rPr>
          <w:rFonts w:eastAsia="MS Mincho"/>
          <w:b/>
          <w:bCs/>
          <w:szCs w:val="24"/>
        </w:rPr>
        <w:t>Protocol Number</w:t>
      </w:r>
      <w:r>
        <w:rPr>
          <w:rFonts w:eastAsia="MS Mincho"/>
          <w:b/>
          <w:bCs/>
          <w:szCs w:val="24"/>
        </w:rPr>
        <w:t xml:space="preserve">: </w:t>
      </w:r>
      <w:r w:rsidRPr="00573A35">
        <w:rPr>
          <w:rFonts w:eastAsia="MS Mincho"/>
          <w:b/>
          <w:bCs/>
          <w:szCs w:val="24"/>
        </w:rPr>
        <w:t>[</w:t>
      </w:r>
      <w:r w:rsidRPr="00725F78">
        <w:rPr>
          <w:rFonts w:eastAsia="MS Mincho"/>
          <w:b/>
          <w:bCs/>
          <w:i/>
          <w:iCs/>
          <w:szCs w:val="24"/>
        </w:rPr>
        <w:t>Insert the Protocol Number</w:t>
      </w:r>
      <w:r w:rsidRPr="00573A35">
        <w:rPr>
          <w:rFonts w:eastAsia="MS Mincho"/>
          <w:b/>
          <w:bCs/>
          <w:szCs w:val="24"/>
        </w:rPr>
        <w:t>]</w:t>
      </w:r>
    </w:p>
    <w:p w:rsidR="00272F0A" w:rsidRPr="00573A35" w:rsidRDefault="00272F0A" w:rsidP="00272F0A">
      <w:pPr>
        <w:tabs>
          <w:tab w:val="left" w:pos="1440"/>
        </w:tabs>
        <w:spacing w:line="276" w:lineRule="auto"/>
        <w:rPr>
          <w:rFonts w:eastAsia="MS Mincho"/>
          <w:b/>
          <w:bCs/>
          <w:szCs w:val="24"/>
        </w:rPr>
      </w:pPr>
      <w:r w:rsidRPr="00573A35">
        <w:rPr>
          <w:rFonts w:eastAsia="MS Mincho"/>
          <w:b/>
          <w:bCs/>
          <w:szCs w:val="24"/>
        </w:rPr>
        <w:t>Project Sponsor</w:t>
      </w:r>
      <w:r>
        <w:rPr>
          <w:rFonts w:eastAsia="MS Mincho"/>
          <w:b/>
          <w:bCs/>
          <w:szCs w:val="24"/>
        </w:rPr>
        <w:t>:</w:t>
      </w:r>
      <w:r w:rsidRPr="00573A35">
        <w:rPr>
          <w:rFonts w:eastAsia="MS Mincho"/>
          <w:b/>
          <w:bCs/>
          <w:szCs w:val="24"/>
        </w:rPr>
        <w:t xml:space="preserve"> [</w:t>
      </w:r>
      <w:r w:rsidRPr="00725F78">
        <w:rPr>
          <w:rFonts w:eastAsia="MS Mincho"/>
          <w:b/>
          <w:bCs/>
          <w:i/>
          <w:iCs/>
          <w:szCs w:val="24"/>
        </w:rPr>
        <w:t>Insert the names of Project Sponsor</w:t>
      </w:r>
      <w:r w:rsidRPr="00573A35">
        <w:rPr>
          <w:rFonts w:eastAsia="MS Mincho"/>
          <w:b/>
          <w:bCs/>
          <w:szCs w:val="24"/>
        </w:rPr>
        <w:t>]</w:t>
      </w:r>
    </w:p>
    <w:p w:rsidR="00272F0A" w:rsidRPr="00573A35" w:rsidRDefault="00272F0A" w:rsidP="00272F0A">
      <w:pPr>
        <w:tabs>
          <w:tab w:val="left" w:pos="1440"/>
        </w:tabs>
        <w:spacing w:line="276" w:lineRule="auto"/>
        <w:rPr>
          <w:rFonts w:eastAsia="MS Mincho"/>
          <w:b/>
          <w:bCs/>
          <w:szCs w:val="24"/>
        </w:rPr>
      </w:pPr>
      <w:r w:rsidRPr="00573A35">
        <w:rPr>
          <w:rFonts w:eastAsia="MS Mincho"/>
          <w:b/>
          <w:bCs/>
          <w:szCs w:val="24"/>
        </w:rPr>
        <w:t>Principal Investigator</w:t>
      </w:r>
      <w:r>
        <w:rPr>
          <w:rFonts w:eastAsia="MS Mincho"/>
          <w:b/>
          <w:bCs/>
          <w:szCs w:val="24"/>
        </w:rPr>
        <w:t>:</w:t>
      </w:r>
      <w:r w:rsidRPr="00573A35">
        <w:rPr>
          <w:rFonts w:eastAsia="MS Mincho"/>
          <w:b/>
          <w:bCs/>
          <w:szCs w:val="24"/>
        </w:rPr>
        <w:t xml:space="preserve"> [</w:t>
      </w:r>
      <w:r w:rsidRPr="00725F78">
        <w:rPr>
          <w:rFonts w:eastAsia="MS Mincho"/>
          <w:i/>
          <w:iCs/>
          <w:szCs w:val="24"/>
        </w:rPr>
        <w:t>Insert the names of Principal Investigator</w:t>
      </w:r>
      <w:r w:rsidRPr="00573A35">
        <w:rPr>
          <w:rFonts w:eastAsia="MS Mincho"/>
          <w:b/>
          <w:bCs/>
          <w:szCs w:val="24"/>
        </w:rPr>
        <w:t>/</w:t>
      </w:r>
    </w:p>
    <w:p w:rsidR="00272F0A" w:rsidRPr="00573A35" w:rsidRDefault="00272F0A" w:rsidP="00272F0A">
      <w:pPr>
        <w:tabs>
          <w:tab w:val="left" w:pos="1440"/>
        </w:tabs>
        <w:spacing w:line="276" w:lineRule="auto"/>
        <w:rPr>
          <w:rFonts w:eastAsia="MS Mincho"/>
          <w:b/>
          <w:bCs/>
          <w:szCs w:val="24"/>
        </w:rPr>
      </w:pPr>
      <w:r>
        <w:rPr>
          <w:rFonts w:eastAsia="MS Mincho"/>
          <w:b/>
          <w:bCs/>
          <w:szCs w:val="24"/>
        </w:rPr>
        <w:t xml:space="preserve">Research Site: </w:t>
      </w:r>
      <w:r w:rsidRPr="00573A35">
        <w:rPr>
          <w:rFonts w:eastAsia="MS Mincho"/>
          <w:b/>
          <w:bCs/>
          <w:szCs w:val="24"/>
        </w:rPr>
        <w:t>[</w:t>
      </w:r>
      <w:r w:rsidRPr="00725F78">
        <w:rPr>
          <w:rFonts w:eastAsia="MS Mincho"/>
          <w:b/>
          <w:bCs/>
          <w:i/>
          <w:iCs/>
          <w:szCs w:val="24"/>
        </w:rPr>
        <w:t>Location where the research will be conducted</w:t>
      </w:r>
      <w:r w:rsidRPr="00573A35">
        <w:rPr>
          <w:rFonts w:eastAsia="MS Mincho"/>
          <w:b/>
          <w:bCs/>
          <w:szCs w:val="24"/>
        </w:rPr>
        <w:t>]</w:t>
      </w:r>
    </w:p>
    <w:p w:rsidR="00272F0A" w:rsidRPr="00573A35" w:rsidRDefault="00272F0A" w:rsidP="00272F0A">
      <w:pPr>
        <w:tabs>
          <w:tab w:val="left" w:pos="1440"/>
        </w:tabs>
        <w:spacing w:after="120" w:line="276" w:lineRule="auto"/>
        <w:rPr>
          <w:rFonts w:eastAsia="MS Mincho"/>
          <w:b/>
          <w:bCs/>
          <w:szCs w:val="24"/>
        </w:rPr>
      </w:pPr>
    </w:p>
    <w:p w:rsidR="00E36D3B" w:rsidRPr="00717DB1" w:rsidRDefault="00E36D3B" w:rsidP="00E36D3B">
      <w:pPr>
        <w:tabs>
          <w:tab w:val="left" w:pos="1440"/>
        </w:tabs>
        <w:spacing w:before="120" w:line="276" w:lineRule="auto"/>
        <w:ind w:left="360" w:hanging="360"/>
        <w:rPr>
          <w:rFonts w:eastAsia="MS Mincho"/>
          <w:b/>
          <w:iCs/>
          <w:color w:val="000000"/>
          <w:szCs w:val="24"/>
          <w:lang w:eastAsia="en-IN"/>
        </w:rPr>
      </w:pPr>
      <w:r w:rsidRPr="00717DB1">
        <w:rPr>
          <w:rFonts w:eastAsia="MS Mincho"/>
          <w:b/>
          <w:bCs/>
          <w:iCs/>
          <w:color w:val="000000"/>
          <w:szCs w:val="24"/>
          <w:lang w:eastAsia="en-IN"/>
        </w:rPr>
        <w:t>For witnesses of illiterate parents or guardians of participants aged 5</w:t>
      </w:r>
      <w:r w:rsidRPr="00717DB1">
        <w:rPr>
          <w:rFonts w:eastAsia="MS Mincho"/>
          <w:b/>
          <w:bCs/>
          <w:color w:val="000000"/>
          <w:szCs w:val="24"/>
          <w:lang w:eastAsia="en-IN"/>
        </w:rPr>
        <w:t xml:space="preserve"> to 17</w:t>
      </w:r>
      <w:r w:rsidRPr="00717DB1">
        <w:rPr>
          <w:rFonts w:eastAsia="MS Mincho"/>
          <w:b/>
          <w:bCs/>
          <w:i/>
          <w:iCs/>
          <w:color w:val="000000"/>
          <w:szCs w:val="24"/>
          <w:lang w:eastAsia="en-IN"/>
        </w:rPr>
        <w:t xml:space="preserve"> </w:t>
      </w:r>
      <w:r w:rsidRPr="00717DB1">
        <w:rPr>
          <w:rFonts w:eastAsia="MS Mincho"/>
          <w:b/>
          <w:bCs/>
          <w:iCs/>
          <w:color w:val="000000"/>
          <w:szCs w:val="24"/>
          <w:lang w:eastAsia="en-IN"/>
        </w:rPr>
        <w:t>years (children)</w:t>
      </w:r>
    </w:p>
    <w:p w:rsidR="00E36D3B" w:rsidRPr="00717DB1" w:rsidRDefault="00E36D3B" w:rsidP="00E36D3B">
      <w:pPr>
        <w:tabs>
          <w:tab w:val="left" w:pos="1440"/>
        </w:tabs>
        <w:spacing w:before="120" w:after="120" w:line="276" w:lineRule="auto"/>
        <w:rPr>
          <w:rFonts w:eastAsia="MS Mincho"/>
          <w:color w:val="000000"/>
          <w:szCs w:val="24"/>
          <w:lang w:eastAsia="en-IN"/>
        </w:rPr>
      </w:pPr>
      <w:r w:rsidRPr="00717DB1">
        <w:rPr>
          <w:rFonts w:eastAsia="MS Mincho"/>
          <w:bCs/>
          <w:color w:val="000000"/>
          <w:szCs w:val="24"/>
          <w:lang w:eastAsia="en-IN"/>
        </w:rPr>
        <w:t>A literate witness must sign (if possible, this person should be selected by the participant and should have no connection to the research team). Consenting parent</w:t>
      </w:r>
      <w:r>
        <w:rPr>
          <w:rFonts w:eastAsia="MS Mincho"/>
          <w:bCs/>
          <w:color w:val="000000"/>
          <w:szCs w:val="24"/>
          <w:lang w:eastAsia="en-IN"/>
        </w:rPr>
        <w:t>s</w:t>
      </w:r>
      <w:r w:rsidRPr="00717DB1">
        <w:rPr>
          <w:rFonts w:eastAsia="MS Mincho"/>
          <w:bCs/>
          <w:color w:val="000000"/>
          <w:szCs w:val="24"/>
          <w:lang w:eastAsia="en-IN"/>
        </w:rPr>
        <w:t>/guardian</w:t>
      </w:r>
      <w:r>
        <w:rPr>
          <w:rFonts w:eastAsia="MS Mincho"/>
          <w:bCs/>
          <w:color w:val="000000"/>
          <w:szCs w:val="24"/>
          <w:lang w:eastAsia="en-IN"/>
        </w:rPr>
        <w:t>s</w:t>
      </w:r>
      <w:r w:rsidRPr="00717DB1">
        <w:rPr>
          <w:rFonts w:eastAsia="MS Mincho"/>
          <w:bCs/>
          <w:color w:val="000000"/>
          <w:szCs w:val="24"/>
          <w:lang w:eastAsia="en-IN"/>
        </w:rPr>
        <w:t xml:space="preserve"> who are illiterate should include their thumb print.  </w:t>
      </w:r>
    </w:p>
    <w:p w:rsidR="00E36D3B" w:rsidRPr="00717DB1" w:rsidRDefault="00E36D3B" w:rsidP="00E36D3B">
      <w:pPr>
        <w:tabs>
          <w:tab w:val="left" w:pos="1440"/>
        </w:tabs>
        <w:spacing w:before="120" w:after="120" w:line="276" w:lineRule="auto"/>
        <w:rPr>
          <w:rFonts w:eastAsia="MS Mincho"/>
          <w:color w:val="000000"/>
          <w:szCs w:val="24"/>
          <w:lang w:eastAsia="en-IN"/>
        </w:rPr>
      </w:pPr>
      <w:r w:rsidRPr="00717DB1">
        <w:rPr>
          <w:rFonts w:eastAsia="MS Mincho"/>
          <w:bCs/>
          <w:color w:val="000000"/>
          <w:szCs w:val="24"/>
          <w:lang w:eastAsia="en-IN"/>
        </w:rPr>
        <w:t xml:space="preserve">I have witnessed the accurate reading of the consent form to the parent/guardian of the child, and the individual has had the opportunity to ask questions. I confirm that the individual has given consent freely. </w:t>
      </w:r>
    </w:p>
    <w:p w:rsidR="0082364D" w:rsidRPr="00725F78" w:rsidRDefault="0082364D" w:rsidP="0082364D">
      <w:pPr>
        <w:tabs>
          <w:tab w:val="left" w:pos="1440"/>
        </w:tabs>
        <w:spacing w:after="120" w:line="276" w:lineRule="auto"/>
        <w:rPr>
          <w:rFonts w:eastAsia="MS Mincho"/>
          <w:b/>
          <w:bCs/>
          <w:i/>
          <w:iCs/>
          <w:szCs w:val="24"/>
        </w:rPr>
      </w:pPr>
      <w:r w:rsidRPr="00725F78">
        <w:rPr>
          <w:rFonts w:eastAsia="MS Mincho"/>
          <w:b/>
          <w:bCs/>
          <w:i/>
          <w:iCs/>
          <w:szCs w:val="24"/>
        </w:rPr>
        <w:t xml:space="preserve">[Insert the Names of </w:t>
      </w:r>
      <w:r w:rsidRPr="00725F78">
        <w:rPr>
          <w:rFonts w:eastAsia="MS Mincho"/>
          <w:b/>
          <w:bCs/>
          <w:i/>
          <w:iCs/>
          <w:color w:val="000000"/>
          <w:szCs w:val="24"/>
          <w:lang w:eastAsia="en-IN"/>
        </w:rPr>
        <w:t xml:space="preserve">Child </w:t>
      </w:r>
      <w:r w:rsidR="003D1CA6">
        <w:rPr>
          <w:rFonts w:eastAsia="MS Mincho"/>
          <w:b/>
          <w:bCs/>
          <w:i/>
          <w:iCs/>
          <w:color w:val="000000"/>
          <w:szCs w:val="24"/>
          <w:lang w:eastAsia="en-IN"/>
        </w:rPr>
        <w:t xml:space="preserve">literate </w:t>
      </w:r>
      <w:r w:rsidRPr="00725F78">
        <w:rPr>
          <w:rFonts w:eastAsia="MS Mincho"/>
          <w:b/>
          <w:bCs/>
          <w:i/>
          <w:iCs/>
          <w:color w:val="000000"/>
          <w:szCs w:val="24"/>
          <w:lang w:eastAsia="en-IN"/>
        </w:rPr>
        <w:t>Participant</w:t>
      </w:r>
      <w:r w:rsidRPr="00717DB1">
        <w:rPr>
          <w:rFonts w:eastAsia="MS Mincho"/>
          <w:bCs/>
          <w:color w:val="000000"/>
          <w:szCs w:val="24"/>
          <w:lang w:eastAsia="en-IN"/>
        </w:rPr>
        <w:t xml:space="preserve"> </w:t>
      </w:r>
      <w:r w:rsidRPr="00725F78">
        <w:rPr>
          <w:rFonts w:eastAsia="MS Mincho"/>
          <w:b/>
          <w:bCs/>
          <w:i/>
          <w:iCs/>
          <w:szCs w:val="24"/>
        </w:rPr>
        <w:t>(please print)]</w:t>
      </w:r>
    </w:p>
    <w:p w:rsidR="0082364D" w:rsidRPr="00573A35" w:rsidRDefault="0082364D" w:rsidP="0082364D">
      <w:pPr>
        <w:tabs>
          <w:tab w:val="left" w:pos="1440"/>
        </w:tabs>
        <w:spacing w:after="120" w:line="276" w:lineRule="auto"/>
        <w:rPr>
          <w:rFonts w:eastAsia="MS Mincho"/>
          <w:b/>
          <w:bCs/>
          <w:szCs w:val="24"/>
        </w:rPr>
      </w:pPr>
      <w:r w:rsidRPr="00573A35">
        <w:rPr>
          <w:rFonts w:eastAsia="MS Mincho"/>
          <w:b/>
          <w:bCs/>
          <w:szCs w:val="24"/>
        </w:rPr>
        <w:t>Signature</w:t>
      </w:r>
      <w:r w:rsidRPr="00573A35">
        <w:rPr>
          <w:rFonts w:eastAsia="MS Mincho"/>
          <w:b/>
          <w:bCs/>
          <w:szCs w:val="24"/>
        </w:rPr>
        <w:tab/>
      </w:r>
      <w:r>
        <w:rPr>
          <w:rFonts w:eastAsia="MS Mincho"/>
          <w:b/>
          <w:bCs/>
          <w:szCs w:val="24"/>
        </w:rPr>
        <w:tab/>
      </w:r>
      <w:r>
        <w:rPr>
          <w:rFonts w:eastAsia="MS Mincho"/>
          <w:b/>
          <w:bCs/>
          <w:szCs w:val="24"/>
        </w:rPr>
        <w:tab/>
      </w:r>
      <w:r>
        <w:rPr>
          <w:rFonts w:eastAsia="MS Mincho"/>
          <w:b/>
          <w:bCs/>
          <w:szCs w:val="24"/>
        </w:rPr>
        <w:tab/>
      </w:r>
      <w:r>
        <w:rPr>
          <w:rFonts w:eastAsia="MS Mincho"/>
          <w:b/>
          <w:bCs/>
          <w:szCs w:val="24"/>
        </w:rPr>
        <w:tab/>
      </w:r>
      <w:r w:rsidRPr="00573A35">
        <w:rPr>
          <w:rFonts w:eastAsia="MS Mincho"/>
          <w:b/>
          <w:bCs/>
          <w:szCs w:val="24"/>
        </w:rPr>
        <w:t>Date</w:t>
      </w:r>
      <w:r>
        <w:rPr>
          <w:rFonts w:eastAsia="MS Mincho"/>
          <w:b/>
          <w:bCs/>
          <w:szCs w:val="24"/>
        </w:rPr>
        <w:t xml:space="preserve">: </w:t>
      </w:r>
      <w:r w:rsidRPr="00717DB1">
        <w:rPr>
          <w:rFonts w:eastAsia="MS Mincho"/>
          <w:bCs/>
          <w:color w:val="000000"/>
          <w:szCs w:val="24"/>
          <w:lang w:eastAsia="en-IN"/>
        </w:rPr>
        <w:t>(DD/MM</w:t>
      </w:r>
      <w:r w:rsidRPr="00717DB1">
        <w:rPr>
          <w:rFonts w:eastAsia="MS Mincho"/>
          <w:bCs/>
          <w:color w:val="000000"/>
          <w:spacing w:val="-2"/>
          <w:szCs w:val="24"/>
          <w:lang w:eastAsia="en-IN"/>
        </w:rPr>
        <w:t>/YYYY</w:t>
      </w:r>
      <w:r w:rsidRPr="00717DB1">
        <w:rPr>
          <w:rFonts w:eastAsia="MS Mincho"/>
          <w:bCs/>
          <w:color w:val="000000"/>
          <w:szCs w:val="24"/>
          <w:lang w:eastAsia="en-IN"/>
        </w:rPr>
        <w:t>)</w:t>
      </w:r>
    </w:p>
    <w:p w:rsidR="003D1CA6" w:rsidRDefault="003D1CA6" w:rsidP="003D1CA6">
      <w:pPr>
        <w:tabs>
          <w:tab w:val="left" w:pos="1440"/>
        </w:tabs>
        <w:spacing w:after="120" w:line="276" w:lineRule="auto"/>
        <w:ind w:left="284" w:hanging="284"/>
        <w:rPr>
          <w:rFonts w:eastAsia="MS Mincho"/>
          <w:b/>
          <w:bCs/>
          <w:i/>
          <w:iCs/>
          <w:szCs w:val="24"/>
        </w:rPr>
      </w:pPr>
      <w:r w:rsidRPr="00725F78">
        <w:rPr>
          <w:rFonts w:eastAsia="MS Mincho"/>
          <w:b/>
          <w:bCs/>
          <w:i/>
          <w:iCs/>
          <w:szCs w:val="24"/>
        </w:rPr>
        <w:t xml:space="preserve">[Insert the Names of </w:t>
      </w:r>
      <w:r>
        <w:rPr>
          <w:rFonts w:eastAsia="MS Mincho"/>
          <w:b/>
          <w:bCs/>
          <w:i/>
          <w:iCs/>
          <w:szCs w:val="24"/>
        </w:rPr>
        <w:t>Witness Parent/Legal Guadian</w:t>
      </w:r>
      <w:r w:rsidRPr="00717DB1">
        <w:rPr>
          <w:rFonts w:eastAsia="MS Mincho"/>
          <w:bCs/>
          <w:color w:val="000000"/>
          <w:szCs w:val="24"/>
          <w:lang w:eastAsia="en-IN"/>
        </w:rPr>
        <w:t xml:space="preserve"> </w:t>
      </w:r>
      <w:r w:rsidRPr="00725F78">
        <w:rPr>
          <w:rFonts w:eastAsia="MS Mincho"/>
          <w:b/>
          <w:bCs/>
          <w:i/>
          <w:iCs/>
          <w:szCs w:val="24"/>
        </w:rPr>
        <w:t>(please print)]</w:t>
      </w:r>
      <w:r>
        <w:rPr>
          <w:rFonts w:eastAsia="MS Mincho"/>
          <w:b/>
          <w:bCs/>
          <w:i/>
          <w:iCs/>
          <w:szCs w:val="24"/>
        </w:rPr>
        <w:t xml:space="preserve"> </w:t>
      </w:r>
    </w:p>
    <w:p w:rsidR="003D1CA6" w:rsidRPr="00717DB1" w:rsidRDefault="003D1CA6" w:rsidP="003D1CA6">
      <w:pPr>
        <w:tabs>
          <w:tab w:val="left" w:pos="1440"/>
        </w:tabs>
        <w:spacing w:after="120" w:line="276" w:lineRule="auto"/>
        <w:ind w:left="284" w:hanging="284"/>
        <w:rPr>
          <w:rFonts w:eastAsia="MS Mincho"/>
          <w:bCs/>
          <w:color w:val="000000"/>
          <w:szCs w:val="24"/>
        </w:rPr>
      </w:pPr>
      <w:r w:rsidRPr="00717DB1">
        <w:rPr>
          <w:rFonts w:eastAsia="MS Mincho"/>
          <w:bCs/>
          <w:color w:val="000000"/>
          <w:szCs w:val="24"/>
        </w:rPr>
        <w:t xml:space="preserve">Relationship with the </w:t>
      </w:r>
      <w:r>
        <w:rPr>
          <w:rFonts w:eastAsia="MS Mincho"/>
          <w:bCs/>
          <w:color w:val="000000"/>
          <w:szCs w:val="24"/>
        </w:rPr>
        <w:t>participant</w:t>
      </w:r>
      <w:r w:rsidRPr="00717DB1">
        <w:rPr>
          <w:rFonts w:eastAsia="MS Mincho"/>
          <w:bCs/>
          <w:color w:val="000000"/>
          <w:szCs w:val="24"/>
        </w:rPr>
        <w:t xml:space="preserve">: </w:t>
      </w:r>
      <w:r w:rsidRPr="00D46C92">
        <w:rPr>
          <w:rFonts w:eastAsia="MS Mincho"/>
          <w:bCs/>
          <w:color w:val="000000"/>
          <w:szCs w:val="24"/>
        </w:rPr>
        <w:t>Mother</w:t>
      </w:r>
      <w:r w:rsidR="007C5ABA" w:rsidRPr="00D46C92">
        <w:rPr>
          <w:rFonts w:eastAsia="MS Mincho"/>
          <w:bCs/>
          <w:color w:val="000000"/>
          <w:szCs w:val="24"/>
        </w:rPr>
        <w:t>/</w:t>
      </w:r>
      <w:r w:rsidRPr="00D46C92">
        <w:rPr>
          <w:rFonts w:eastAsia="MS Mincho"/>
          <w:bCs/>
          <w:color w:val="000000"/>
          <w:szCs w:val="24"/>
        </w:rPr>
        <w:t xml:space="preserve"> Father </w:t>
      </w:r>
      <w:r w:rsidR="007C5ABA" w:rsidRPr="00D46C92">
        <w:rPr>
          <w:rFonts w:eastAsia="MS Mincho"/>
          <w:bCs/>
          <w:color w:val="000000"/>
          <w:szCs w:val="24"/>
        </w:rPr>
        <w:t>/</w:t>
      </w:r>
      <w:r w:rsidRPr="00D46C92">
        <w:rPr>
          <w:rFonts w:eastAsia="MS Mincho"/>
          <w:bCs/>
          <w:color w:val="000000"/>
          <w:szCs w:val="24"/>
        </w:rPr>
        <w:t xml:space="preserve">Other legal guardian, </w:t>
      </w:r>
      <w:r w:rsidR="008C5F0D" w:rsidRPr="00D46C92">
        <w:rPr>
          <w:rFonts w:eastAsia="MS Mincho"/>
          <w:bCs/>
          <w:color w:val="000000"/>
          <w:szCs w:val="24"/>
        </w:rPr>
        <w:t>specify:</w:t>
      </w:r>
      <w:r w:rsidRPr="00D46C92">
        <w:rPr>
          <w:rFonts w:eastAsia="MS Mincho"/>
          <w:bCs/>
          <w:color w:val="000000"/>
          <w:szCs w:val="24"/>
        </w:rPr>
        <w:t>…………</w:t>
      </w:r>
    </w:p>
    <w:p w:rsidR="003D1CA6" w:rsidRPr="00725F78" w:rsidRDefault="003D1CA6" w:rsidP="003D1CA6">
      <w:pPr>
        <w:tabs>
          <w:tab w:val="left" w:pos="1440"/>
        </w:tabs>
        <w:spacing w:after="120" w:line="276" w:lineRule="auto"/>
        <w:rPr>
          <w:rFonts w:eastAsia="MS Mincho"/>
          <w:b/>
          <w:bCs/>
          <w:i/>
          <w:iCs/>
          <w:szCs w:val="24"/>
        </w:rPr>
      </w:pPr>
    </w:p>
    <w:p w:rsidR="003D1CA6" w:rsidRPr="00573A35" w:rsidRDefault="003D1CA6" w:rsidP="003D1CA6">
      <w:pPr>
        <w:tabs>
          <w:tab w:val="left" w:pos="1440"/>
        </w:tabs>
        <w:spacing w:after="120" w:line="276" w:lineRule="auto"/>
        <w:rPr>
          <w:rFonts w:eastAsia="MS Mincho"/>
          <w:b/>
          <w:bCs/>
          <w:szCs w:val="24"/>
        </w:rPr>
      </w:pPr>
      <w:r w:rsidRPr="00573A35">
        <w:rPr>
          <w:rFonts w:eastAsia="MS Mincho"/>
          <w:b/>
          <w:bCs/>
          <w:szCs w:val="24"/>
        </w:rPr>
        <w:t>Signature</w:t>
      </w:r>
      <w:r w:rsidRPr="00573A35">
        <w:rPr>
          <w:rFonts w:eastAsia="MS Mincho"/>
          <w:b/>
          <w:bCs/>
          <w:szCs w:val="24"/>
        </w:rPr>
        <w:tab/>
      </w:r>
      <w:r>
        <w:rPr>
          <w:rFonts w:eastAsia="MS Mincho"/>
          <w:b/>
          <w:bCs/>
          <w:szCs w:val="24"/>
        </w:rPr>
        <w:tab/>
      </w:r>
      <w:r>
        <w:rPr>
          <w:rFonts w:eastAsia="MS Mincho"/>
          <w:b/>
          <w:bCs/>
          <w:szCs w:val="24"/>
        </w:rPr>
        <w:tab/>
      </w:r>
      <w:r>
        <w:rPr>
          <w:rFonts w:eastAsia="MS Mincho"/>
          <w:b/>
          <w:bCs/>
          <w:szCs w:val="24"/>
        </w:rPr>
        <w:tab/>
      </w:r>
      <w:r>
        <w:rPr>
          <w:rFonts w:eastAsia="MS Mincho"/>
          <w:b/>
          <w:bCs/>
          <w:szCs w:val="24"/>
        </w:rPr>
        <w:tab/>
      </w:r>
      <w:r w:rsidRPr="00573A35">
        <w:rPr>
          <w:rFonts w:eastAsia="MS Mincho"/>
          <w:b/>
          <w:bCs/>
          <w:szCs w:val="24"/>
        </w:rPr>
        <w:t>Date</w:t>
      </w:r>
      <w:r>
        <w:rPr>
          <w:rFonts w:eastAsia="MS Mincho"/>
          <w:b/>
          <w:bCs/>
          <w:szCs w:val="24"/>
        </w:rPr>
        <w:t xml:space="preserve">: </w:t>
      </w:r>
      <w:r w:rsidRPr="00717DB1">
        <w:rPr>
          <w:rFonts w:eastAsia="MS Mincho"/>
          <w:bCs/>
          <w:color w:val="000000"/>
          <w:szCs w:val="24"/>
          <w:lang w:eastAsia="en-IN"/>
        </w:rPr>
        <w:t>(DD/MM</w:t>
      </w:r>
      <w:r w:rsidRPr="00717DB1">
        <w:rPr>
          <w:rFonts w:eastAsia="MS Mincho"/>
          <w:bCs/>
          <w:color w:val="000000"/>
          <w:spacing w:val="-2"/>
          <w:szCs w:val="24"/>
          <w:lang w:eastAsia="en-IN"/>
        </w:rPr>
        <w:t>/YYYY</w:t>
      </w:r>
      <w:r w:rsidRPr="00717DB1">
        <w:rPr>
          <w:rFonts w:eastAsia="MS Mincho"/>
          <w:bCs/>
          <w:color w:val="000000"/>
          <w:szCs w:val="24"/>
          <w:lang w:eastAsia="en-IN"/>
        </w:rPr>
        <w:t>)</w:t>
      </w:r>
    </w:p>
    <w:p w:rsidR="003D1CA6" w:rsidRDefault="003D1CA6" w:rsidP="0082364D">
      <w:pPr>
        <w:rPr>
          <w:b/>
          <w:bCs/>
          <w:snapToGrid w:val="0"/>
        </w:rPr>
      </w:pPr>
    </w:p>
    <w:p w:rsidR="00E36D3B" w:rsidRPr="00D46C92" w:rsidRDefault="00E36D3B" w:rsidP="00D46C92">
      <w:pPr>
        <w:rPr>
          <w:b/>
          <w:bCs/>
          <w:snapToGrid w:val="0"/>
        </w:rPr>
      </w:pPr>
      <w:r w:rsidRPr="00D46C92">
        <w:rPr>
          <w:b/>
          <w:bCs/>
          <w:snapToGrid w:val="0"/>
        </w:rPr>
        <w:t>Investigator (or designee):</w:t>
      </w:r>
    </w:p>
    <w:p w:rsidR="00E36D3B" w:rsidRPr="00717DB1" w:rsidRDefault="00E36D3B" w:rsidP="00E36D3B">
      <w:pPr>
        <w:tabs>
          <w:tab w:val="left" w:pos="1440"/>
        </w:tabs>
        <w:kinsoku w:val="0"/>
        <w:overflowPunct w:val="0"/>
        <w:spacing w:before="60" w:after="120" w:line="276" w:lineRule="auto"/>
        <w:ind w:right="157"/>
        <w:rPr>
          <w:rFonts w:eastAsia="MS Mincho"/>
          <w:bCs/>
          <w:color w:val="000000"/>
          <w:szCs w:val="24"/>
          <w:lang w:eastAsia="en-IN"/>
        </w:rPr>
      </w:pPr>
      <w:r w:rsidRPr="00717DB1">
        <w:rPr>
          <w:rFonts w:eastAsia="MS Mincho"/>
          <w:bCs/>
          <w:color w:val="000000"/>
          <w:szCs w:val="24"/>
          <w:lang w:eastAsia="en-IN"/>
        </w:rPr>
        <w:t>I, the undersigned, have defined and explained to the participant in a language he/she understands, the procedures of this study, its aims and the risks and benefits associated with his/her participation. I have informed the participant that confidentiality will be preserved, that he/she is free to withdraw from the trial without affecting the care he/she will receive at the hospital. 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A</w:t>
      </w:r>
      <w:r w:rsidRPr="00717DB1">
        <w:rPr>
          <w:rFonts w:eastAsia="MS Mincho"/>
          <w:bCs/>
          <w:color w:val="000000"/>
          <w:spacing w:val="-3"/>
          <w:szCs w:val="24"/>
          <w:lang w:eastAsia="en-IN"/>
        </w:rPr>
        <w:t xml:space="preserve"> c</w:t>
      </w:r>
      <w:r w:rsidRPr="00717DB1">
        <w:rPr>
          <w:rFonts w:eastAsia="MS Mincho"/>
          <w:bCs/>
          <w:color w:val="000000"/>
          <w:spacing w:val="1"/>
          <w:szCs w:val="24"/>
          <w:lang w:eastAsia="en-IN"/>
        </w:rPr>
        <w:t>o</w:t>
      </w:r>
      <w:r w:rsidRPr="00717DB1">
        <w:rPr>
          <w:rFonts w:eastAsia="MS Mincho"/>
          <w:bCs/>
          <w:color w:val="000000"/>
          <w:spacing w:val="-1"/>
          <w:szCs w:val="24"/>
          <w:lang w:eastAsia="en-IN"/>
        </w:rPr>
        <w:t>p</w:t>
      </w:r>
      <w:r w:rsidRPr="00717DB1">
        <w:rPr>
          <w:rFonts w:eastAsia="MS Mincho"/>
          <w:bCs/>
          <w:color w:val="000000"/>
          <w:szCs w:val="24"/>
          <w:lang w:eastAsia="en-IN"/>
        </w:rPr>
        <w:t>y</w:t>
      </w:r>
      <w:r w:rsidRPr="00717DB1">
        <w:rPr>
          <w:rFonts w:eastAsia="MS Mincho"/>
          <w:bCs/>
          <w:color w:val="000000"/>
          <w:spacing w:val="-2"/>
          <w:szCs w:val="24"/>
          <w:lang w:eastAsia="en-IN"/>
        </w:rPr>
        <w:t xml:space="preserve"> </w:t>
      </w:r>
      <w:r w:rsidRPr="00717DB1">
        <w:rPr>
          <w:rFonts w:eastAsia="MS Mincho"/>
          <w:bCs/>
          <w:color w:val="000000"/>
          <w:spacing w:val="1"/>
          <w:szCs w:val="24"/>
          <w:lang w:eastAsia="en-IN"/>
        </w:rPr>
        <w:t>o</w:t>
      </w:r>
      <w:r w:rsidRPr="00717DB1">
        <w:rPr>
          <w:rFonts w:eastAsia="MS Mincho"/>
          <w:bCs/>
          <w:color w:val="000000"/>
          <w:szCs w:val="24"/>
          <w:lang w:eastAsia="en-IN"/>
        </w:rPr>
        <w:t>f</w:t>
      </w:r>
      <w:r w:rsidRPr="00717DB1">
        <w:rPr>
          <w:rFonts w:eastAsia="MS Mincho"/>
          <w:bCs/>
          <w:color w:val="000000"/>
          <w:spacing w:val="-2"/>
          <w:szCs w:val="24"/>
          <w:lang w:eastAsia="en-IN"/>
        </w:rPr>
        <w:t xml:space="preserve"> </w:t>
      </w:r>
      <w:r w:rsidRPr="00717DB1">
        <w:rPr>
          <w:rFonts w:eastAsia="MS Mincho"/>
          <w:bCs/>
          <w:color w:val="000000"/>
          <w:szCs w:val="24"/>
          <w:lang w:eastAsia="en-IN"/>
        </w:rPr>
        <w:t>th</w:t>
      </w:r>
      <w:r w:rsidRPr="00717DB1">
        <w:rPr>
          <w:rFonts w:eastAsia="MS Mincho"/>
          <w:bCs/>
          <w:color w:val="000000"/>
          <w:spacing w:val="-1"/>
          <w:szCs w:val="24"/>
          <w:lang w:eastAsia="en-IN"/>
        </w:rPr>
        <w:t>i</w:t>
      </w:r>
      <w:r w:rsidRPr="00717DB1">
        <w:rPr>
          <w:rFonts w:eastAsia="MS Mincho"/>
          <w:bCs/>
          <w:color w:val="000000"/>
          <w:szCs w:val="24"/>
          <w:lang w:eastAsia="en-IN"/>
        </w:rPr>
        <w:t xml:space="preserve">s ICF </w:t>
      </w:r>
      <w:r w:rsidRPr="00717DB1">
        <w:rPr>
          <w:rFonts w:eastAsia="MS Mincho"/>
          <w:bCs/>
          <w:color w:val="000000"/>
          <w:spacing w:val="-1"/>
          <w:szCs w:val="24"/>
          <w:lang w:eastAsia="en-IN"/>
        </w:rPr>
        <w:t>h</w:t>
      </w:r>
      <w:r w:rsidRPr="00717DB1">
        <w:rPr>
          <w:rFonts w:eastAsia="MS Mincho"/>
          <w:bCs/>
          <w:color w:val="000000"/>
          <w:szCs w:val="24"/>
          <w:lang w:eastAsia="en-IN"/>
        </w:rPr>
        <w:t>as b</w:t>
      </w:r>
      <w:r w:rsidRPr="00717DB1">
        <w:rPr>
          <w:rFonts w:eastAsia="MS Mincho"/>
          <w:bCs/>
          <w:color w:val="000000"/>
          <w:spacing w:val="-3"/>
          <w:szCs w:val="24"/>
          <w:lang w:eastAsia="en-IN"/>
        </w:rPr>
        <w:t>e</w:t>
      </w:r>
      <w:r w:rsidRPr="00717DB1">
        <w:rPr>
          <w:rFonts w:eastAsia="MS Mincho"/>
          <w:bCs/>
          <w:color w:val="000000"/>
          <w:szCs w:val="24"/>
          <w:lang w:eastAsia="en-IN"/>
        </w:rPr>
        <w:t>en p</w:t>
      </w:r>
      <w:r w:rsidRPr="00717DB1">
        <w:rPr>
          <w:rFonts w:eastAsia="MS Mincho"/>
          <w:bCs/>
          <w:color w:val="000000"/>
          <w:spacing w:val="-4"/>
          <w:szCs w:val="24"/>
          <w:lang w:eastAsia="en-IN"/>
        </w:rPr>
        <w:t>r</w:t>
      </w:r>
      <w:r w:rsidRPr="00717DB1">
        <w:rPr>
          <w:rFonts w:eastAsia="MS Mincho"/>
          <w:bCs/>
          <w:color w:val="000000"/>
          <w:spacing w:val="1"/>
          <w:szCs w:val="24"/>
          <w:lang w:eastAsia="en-IN"/>
        </w:rPr>
        <w:t>o</w:t>
      </w:r>
      <w:r w:rsidRPr="00717DB1">
        <w:rPr>
          <w:rFonts w:eastAsia="MS Mincho"/>
          <w:bCs/>
          <w:color w:val="000000"/>
          <w:spacing w:val="2"/>
          <w:szCs w:val="24"/>
          <w:lang w:eastAsia="en-IN"/>
        </w:rPr>
        <w:t>v</w:t>
      </w:r>
      <w:r w:rsidRPr="00717DB1">
        <w:rPr>
          <w:rFonts w:eastAsia="MS Mincho"/>
          <w:bCs/>
          <w:color w:val="000000"/>
          <w:szCs w:val="24"/>
          <w:lang w:eastAsia="en-IN"/>
        </w:rPr>
        <w:t>i</w:t>
      </w:r>
      <w:r w:rsidRPr="00717DB1">
        <w:rPr>
          <w:rFonts w:eastAsia="MS Mincho"/>
          <w:bCs/>
          <w:color w:val="000000"/>
          <w:spacing w:val="-2"/>
          <w:szCs w:val="24"/>
          <w:lang w:eastAsia="en-IN"/>
        </w:rPr>
        <w:t>d</w:t>
      </w:r>
      <w:r w:rsidRPr="00717DB1">
        <w:rPr>
          <w:rFonts w:eastAsia="MS Mincho"/>
          <w:bCs/>
          <w:color w:val="000000"/>
          <w:szCs w:val="24"/>
          <w:lang w:eastAsia="en-IN"/>
        </w:rPr>
        <w:t>ed to</w:t>
      </w:r>
      <w:r w:rsidRPr="00717DB1">
        <w:rPr>
          <w:rFonts w:eastAsia="MS Mincho"/>
          <w:bCs/>
          <w:color w:val="000000"/>
          <w:spacing w:val="-1"/>
          <w:szCs w:val="24"/>
          <w:lang w:eastAsia="en-IN"/>
        </w:rPr>
        <w:t xml:space="preserve"> </w:t>
      </w:r>
      <w:r w:rsidRPr="00717DB1">
        <w:rPr>
          <w:rFonts w:eastAsia="MS Mincho"/>
          <w:bCs/>
          <w:color w:val="000000"/>
          <w:szCs w:val="24"/>
          <w:lang w:eastAsia="en-IN"/>
        </w:rPr>
        <w:t>the partici</w:t>
      </w:r>
      <w:r w:rsidRPr="00717DB1">
        <w:rPr>
          <w:rFonts w:eastAsia="MS Mincho"/>
          <w:bCs/>
          <w:color w:val="000000"/>
          <w:spacing w:val="-2"/>
          <w:szCs w:val="24"/>
          <w:lang w:eastAsia="en-IN"/>
        </w:rPr>
        <w:t>p</w:t>
      </w:r>
      <w:r w:rsidRPr="00717DB1">
        <w:rPr>
          <w:rFonts w:eastAsia="MS Mincho"/>
          <w:bCs/>
          <w:color w:val="000000"/>
          <w:szCs w:val="24"/>
          <w:lang w:eastAsia="en-IN"/>
        </w:rPr>
        <w:t>a</w:t>
      </w:r>
      <w:r w:rsidRPr="00717DB1">
        <w:rPr>
          <w:rFonts w:eastAsia="MS Mincho"/>
          <w:bCs/>
          <w:color w:val="000000"/>
          <w:spacing w:val="-1"/>
          <w:szCs w:val="24"/>
          <w:lang w:eastAsia="en-IN"/>
        </w:rPr>
        <w:t>n</w:t>
      </w:r>
      <w:r w:rsidRPr="00717DB1">
        <w:rPr>
          <w:rFonts w:eastAsia="MS Mincho"/>
          <w:bCs/>
          <w:color w:val="000000"/>
          <w:szCs w:val="24"/>
          <w:lang w:eastAsia="en-IN"/>
        </w:rPr>
        <w:t>t.</w:t>
      </w:r>
    </w:p>
    <w:p w:rsidR="003D1CA6" w:rsidRDefault="003D1CA6" w:rsidP="003D1CA6">
      <w:pPr>
        <w:tabs>
          <w:tab w:val="left" w:pos="1440"/>
        </w:tabs>
        <w:spacing w:after="120" w:line="276" w:lineRule="auto"/>
        <w:ind w:left="284" w:hanging="284"/>
        <w:rPr>
          <w:rFonts w:eastAsia="MS Mincho"/>
          <w:b/>
          <w:bCs/>
          <w:i/>
          <w:iCs/>
          <w:szCs w:val="24"/>
        </w:rPr>
      </w:pPr>
      <w:r w:rsidRPr="00725F78">
        <w:rPr>
          <w:rFonts w:eastAsia="MS Mincho"/>
          <w:b/>
          <w:bCs/>
          <w:i/>
          <w:iCs/>
          <w:szCs w:val="24"/>
        </w:rPr>
        <w:t xml:space="preserve">[Insert the Names of </w:t>
      </w:r>
      <w:r>
        <w:rPr>
          <w:rFonts w:eastAsia="MS Mincho"/>
          <w:b/>
          <w:bCs/>
          <w:i/>
          <w:iCs/>
          <w:szCs w:val="24"/>
        </w:rPr>
        <w:t>Investigator/Designee</w:t>
      </w:r>
      <w:r w:rsidRPr="00717DB1">
        <w:rPr>
          <w:rFonts w:eastAsia="MS Mincho"/>
          <w:bCs/>
          <w:color w:val="000000"/>
          <w:szCs w:val="24"/>
          <w:lang w:eastAsia="en-IN"/>
        </w:rPr>
        <w:t xml:space="preserve"> </w:t>
      </w:r>
      <w:r w:rsidRPr="00725F78">
        <w:rPr>
          <w:rFonts w:eastAsia="MS Mincho"/>
          <w:b/>
          <w:bCs/>
          <w:i/>
          <w:iCs/>
          <w:szCs w:val="24"/>
        </w:rPr>
        <w:t>(please print)]</w:t>
      </w:r>
      <w:r>
        <w:rPr>
          <w:rFonts w:eastAsia="MS Mincho"/>
          <w:b/>
          <w:bCs/>
          <w:i/>
          <w:iCs/>
          <w:szCs w:val="24"/>
        </w:rPr>
        <w:t xml:space="preserve"> </w:t>
      </w:r>
    </w:p>
    <w:p w:rsidR="003D1CA6" w:rsidRPr="00573A35" w:rsidRDefault="003D1CA6" w:rsidP="003D1CA6">
      <w:pPr>
        <w:tabs>
          <w:tab w:val="left" w:pos="1440"/>
        </w:tabs>
        <w:spacing w:after="120" w:line="276" w:lineRule="auto"/>
        <w:rPr>
          <w:rFonts w:eastAsia="MS Mincho"/>
          <w:b/>
          <w:bCs/>
          <w:szCs w:val="24"/>
        </w:rPr>
      </w:pPr>
      <w:r w:rsidRPr="00573A35">
        <w:rPr>
          <w:rFonts w:eastAsia="MS Mincho"/>
          <w:b/>
          <w:bCs/>
          <w:szCs w:val="24"/>
        </w:rPr>
        <w:t>Signature</w:t>
      </w:r>
      <w:r w:rsidRPr="00573A35">
        <w:rPr>
          <w:rFonts w:eastAsia="MS Mincho"/>
          <w:b/>
          <w:bCs/>
          <w:szCs w:val="24"/>
        </w:rPr>
        <w:tab/>
      </w:r>
      <w:r>
        <w:rPr>
          <w:rFonts w:eastAsia="MS Mincho"/>
          <w:b/>
          <w:bCs/>
          <w:szCs w:val="24"/>
        </w:rPr>
        <w:tab/>
      </w:r>
      <w:r>
        <w:rPr>
          <w:rFonts w:eastAsia="MS Mincho"/>
          <w:b/>
          <w:bCs/>
          <w:szCs w:val="24"/>
        </w:rPr>
        <w:tab/>
      </w:r>
      <w:r>
        <w:rPr>
          <w:rFonts w:eastAsia="MS Mincho"/>
          <w:b/>
          <w:bCs/>
          <w:szCs w:val="24"/>
        </w:rPr>
        <w:tab/>
      </w:r>
      <w:r>
        <w:rPr>
          <w:rFonts w:eastAsia="MS Mincho"/>
          <w:b/>
          <w:bCs/>
          <w:szCs w:val="24"/>
        </w:rPr>
        <w:tab/>
      </w:r>
      <w:r w:rsidRPr="00573A35">
        <w:rPr>
          <w:rFonts w:eastAsia="MS Mincho"/>
          <w:b/>
          <w:bCs/>
          <w:szCs w:val="24"/>
        </w:rPr>
        <w:t>Date</w:t>
      </w:r>
      <w:r>
        <w:rPr>
          <w:rFonts w:eastAsia="MS Mincho"/>
          <w:b/>
          <w:bCs/>
          <w:szCs w:val="24"/>
        </w:rPr>
        <w:t xml:space="preserve">: </w:t>
      </w:r>
      <w:r w:rsidRPr="00717DB1">
        <w:rPr>
          <w:rFonts w:eastAsia="MS Mincho"/>
          <w:bCs/>
          <w:color w:val="000000"/>
          <w:szCs w:val="24"/>
          <w:lang w:eastAsia="en-IN"/>
        </w:rPr>
        <w:t>(DD/MM</w:t>
      </w:r>
      <w:r w:rsidRPr="00717DB1">
        <w:rPr>
          <w:rFonts w:eastAsia="MS Mincho"/>
          <w:bCs/>
          <w:color w:val="000000"/>
          <w:spacing w:val="-2"/>
          <w:szCs w:val="24"/>
          <w:lang w:eastAsia="en-IN"/>
        </w:rPr>
        <w:t>/YYYY</w:t>
      </w:r>
      <w:r w:rsidRPr="00717DB1">
        <w:rPr>
          <w:rFonts w:eastAsia="MS Mincho"/>
          <w:bCs/>
          <w:color w:val="000000"/>
          <w:szCs w:val="24"/>
          <w:lang w:eastAsia="en-IN"/>
        </w:rPr>
        <w:t>)</w:t>
      </w:r>
    </w:p>
    <w:p w:rsidR="00370C1A" w:rsidRDefault="003D1CA6" w:rsidP="003D1CA6">
      <w:pPr>
        <w:widowControl w:val="0"/>
        <w:kinsoku w:val="0"/>
        <w:overflowPunct w:val="0"/>
        <w:autoSpaceDE w:val="0"/>
        <w:autoSpaceDN w:val="0"/>
        <w:adjustRightInd w:val="0"/>
        <w:spacing w:line="276" w:lineRule="auto"/>
        <w:ind w:right="157"/>
        <w:jc w:val="left"/>
        <w:rPr>
          <w:szCs w:val="24"/>
        </w:rPr>
      </w:pPr>
      <w:r>
        <w:rPr>
          <w:szCs w:val="24"/>
        </w:rPr>
        <w:br w:type="page"/>
      </w:r>
    </w:p>
    <w:p w:rsidR="007F1CE5" w:rsidRPr="002F7D36" w:rsidRDefault="002023B2" w:rsidP="00D46C92">
      <w:pPr>
        <w:pStyle w:val="Heading3"/>
        <w:spacing w:line="276" w:lineRule="auto"/>
        <w:ind w:left="0"/>
        <w:rPr>
          <w:rFonts w:eastAsia="Verdana"/>
          <w:bCs/>
          <w:kern w:val="32"/>
          <w:lang w:val="en-GB" w:eastAsia="en-GB"/>
        </w:rPr>
      </w:pPr>
      <w:bookmarkStart w:id="173" w:name="_Toc126247878"/>
      <w:r w:rsidRPr="002F7D36">
        <w:rPr>
          <w:rFonts w:eastAsia="Verdana"/>
          <w:bCs/>
          <w:kern w:val="32"/>
          <w:lang w:val="en-GB" w:eastAsia="en-GB"/>
        </w:rPr>
        <w:t>ANNEXURE-</w:t>
      </w:r>
      <w:r w:rsidR="0043571A" w:rsidRPr="002F7D36">
        <w:rPr>
          <w:rFonts w:eastAsia="Verdana"/>
          <w:bCs/>
          <w:kern w:val="32"/>
          <w:lang w:val="en-GB" w:eastAsia="en-GB"/>
        </w:rPr>
        <w:t>IV</w:t>
      </w:r>
      <w:r w:rsidRPr="002F7D36">
        <w:rPr>
          <w:rFonts w:eastAsia="Verdana"/>
          <w:bCs/>
          <w:kern w:val="32"/>
          <w:lang w:val="en-GB" w:eastAsia="en-GB"/>
        </w:rPr>
        <w:t xml:space="preserve">. </w:t>
      </w:r>
      <w:r w:rsidR="0043571A" w:rsidRPr="002F7D36">
        <w:rPr>
          <w:rFonts w:eastAsia="Verdana"/>
          <w:bCs/>
          <w:kern w:val="32"/>
          <w:lang w:val="en-GB" w:eastAsia="en-GB"/>
        </w:rPr>
        <w:t xml:space="preserve">INVESTIGATIONAL </w:t>
      </w:r>
      <w:r w:rsidRPr="002F7D36">
        <w:rPr>
          <w:rFonts w:eastAsia="Verdana"/>
          <w:bCs/>
          <w:kern w:val="32"/>
          <w:lang w:val="en-GB" w:eastAsia="en-GB"/>
        </w:rPr>
        <w:t>BROCHURE</w:t>
      </w:r>
      <w:bookmarkEnd w:id="173"/>
      <w:r w:rsidRPr="002F7D36">
        <w:rPr>
          <w:rFonts w:eastAsia="Verdana"/>
          <w:bCs/>
          <w:kern w:val="32"/>
          <w:lang w:val="en-GB" w:eastAsia="en-GB"/>
        </w:rPr>
        <w:t xml:space="preserve"> </w:t>
      </w:r>
    </w:p>
    <w:p w:rsidR="007F1CE5" w:rsidRPr="00717DB1" w:rsidRDefault="007F1CE5" w:rsidP="00031375">
      <w:pPr>
        <w:autoSpaceDE w:val="0"/>
        <w:autoSpaceDN w:val="0"/>
        <w:adjustRightInd w:val="0"/>
        <w:spacing w:after="5" w:line="276" w:lineRule="auto"/>
        <w:ind w:right="5"/>
        <w:rPr>
          <w:color w:val="231F20"/>
          <w:szCs w:val="24"/>
        </w:rPr>
      </w:pPr>
    </w:p>
    <w:p w:rsidR="004B04CA" w:rsidRPr="00D46C92" w:rsidRDefault="004B04CA" w:rsidP="00467A56">
      <w:pPr>
        <w:numPr>
          <w:ilvl w:val="1"/>
          <w:numId w:val="59"/>
        </w:numPr>
        <w:autoSpaceDE w:val="0"/>
        <w:autoSpaceDN w:val="0"/>
        <w:adjustRightInd w:val="0"/>
        <w:spacing w:after="5" w:line="276" w:lineRule="auto"/>
        <w:ind w:right="5"/>
        <w:rPr>
          <w:b/>
          <w:bCs/>
          <w:color w:val="4A4A4A"/>
          <w:szCs w:val="24"/>
        </w:rPr>
      </w:pPr>
      <w:r w:rsidRPr="00D46C92">
        <w:rPr>
          <w:b/>
          <w:bCs/>
          <w:color w:val="4A4A4A"/>
          <w:szCs w:val="24"/>
        </w:rPr>
        <w:t>Introduction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The Investigator’s Brochure (IB) is a compilation of the clinical and nonclinical data on the investigational product(s) that are relevant to the study of the product(s) in human subjects. Its purpose is to provide the investigators and others involved in the trial with the information to facilitate their understanding of the rationale for, and their compliance with, many key features of the protocol, such as the dose, dose frequency/interval, methods of administration: and safety monitoring procedures. The IB also provides insight to support the clinical management of the study subjects during the course of the clinical trial. The information should be presented in a concise, simple, objective, balanced, and non-promotional form that enables a clinician, or potential investigator, to understand it and make his/her own unbiased risk-benefit assessment of the appropriateness of the proposed trial. For this reason, a medically qualified person should generally participate in the editing of an IB, but the contents of the IB should be approved by the disciplines that generated the described data.</w:t>
      </w:r>
    </w:p>
    <w:p w:rsidR="002C2375" w:rsidRDefault="002C2375" w:rsidP="004B04CA">
      <w:pPr>
        <w:autoSpaceDE w:val="0"/>
        <w:autoSpaceDN w:val="0"/>
        <w:adjustRightInd w:val="0"/>
        <w:spacing w:after="5" w:line="276" w:lineRule="auto"/>
        <w:ind w:right="5"/>
        <w:rPr>
          <w:color w:val="4A4A4A"/>
          <w:szCs w:val="24"/>
        </w:rPr>
      </w:pP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xml:space="preserve">This </w:t>
      </w:r>
      <w:r w:rsidR="00776BF3">
        <w:rPr>
          <w:color w:val="4A4A4A"/>
          <w:szCs w:val="24"/>
        </w:rPr>
        <w:t>guidance provides</w:t>
      </w:r>
      <w:r w:rsidRPr="004B04CA">
        <w:rPr>
          <w:color w:val="4A4A4A"/>
          <w:szCs w:val="24"/>
        </w:rPr>
        <w:t xml:space="preserve"> the minimum information that should be included in an IB and provides suggestions for its layout. It is expected that the type and extent of information available will vary with the stage of development of the investigational product. If the investigational product is marketed and its pharmacology is widely understood by medical practitioners, an extensive IB may not be necessary. Where permitted by regulatory authorities, a basic product information brochure, package leaflet, or labelling may be an appropriate alternative, provided that it includes current, comprehensive, and detailed information on all aspects of the investigational product that might be of importance to the investigator. If a marketed product is being studied for a new use (i.e., a new indication), an IB specific to that new use should be prepared. The IB should be reviewed at least annually and revised as necessary in compliance with a sponsor’s written procedures. More frequent revision may be appropriate depending on the stage of development and the generation of relevant new information. However, in accordance with Good Clinical Practice, relevant new information may be so important that it should be communicated to the investigators, and possibly to the Institutional Review Boards (IRBs)/Independent Ethics Committees (IECs) and/or regulatory authorities before it is included in a revised IB.</w:t>
      </w:r>
    </w:p>
    <w:p w:rsidR="002C2375" w:rsidRDefault="002C2375" w:rsidP="004B04CA">
      <w:pPr>
        <w:autoSpaceDE w:val="0"/>
        <w:autoSpaceDN w:val="0"/>
        <w:adjustRightInd w:val="0"/>
        <w:spacing w:after="5" w:line="276" w:lineRule="auto"/>
        <w:ind w:right="5"/>
        <w:rPr>
          <w:color w:val="4A4A4A"/>
          <w:szCs w:val="24"/>
        </w:rPr>
      </w:pPr>
    </w:p>
    <w:p w:rsidR="004B04CA" w:rsidRDefault="004B04CA" w:rsidP="004B04CA">
      <w:pPr>
        <w:autoSpaceDE w:val="0"/>
        <w:autoSpaceDN w:val="0"/>
        <w:adjustRightInd w:val="0"/>
        <w:spacing w:after="5" w:line="276" w:lineRule="auto"/>
        <w:ind w:right="5"/>
        <w:rPr>
          <w:color w:val="4A4A4A"/>
          <w:szCs w:val="24"/>
        </w:rPr>
      </w:pPr>
      <w:r w:rsidRPr="004B04CA">
        <w:rPr>
          <w:color w:val="4A4A4A"/>
          <w:szCs w:val="24"/>
        </w:rPr>
        <w:t>Generally, the sponsor is responsible for ensuring that an up-to-date IB is made available to the investigator(s) and the investigators are responsible for providing the up-to-date IB to the responsible IRBs/IECs. In the case of an investigator sponsored trial, the sponsor-investigator should determine whether a brochure is available from the commercial manufacturer. If the investigational product is provided by the sponsor-investigator, then he or she should provide the necessary information to the trial personnel. In cases where preparation of a formal IB is impractical, the sponsor-investigator should provide, as a substitute, an expanded background information section in the trial protocol that contains the minimum current information described in this guideline.</w:t>
      </w:r>
    </w:p>
    <w:p w:rsidR="002C2375" w:rsidRPr="004B04CA" w:rsidRDefault="002C2375" w:rsidP="004B04CA">
      <w:pPr>
        <w:autoSpaceDE w:val="0"/>
        <w:autoSpaceDN w:val="0"/>
        <w:adjustRightInd w:val="0"/>
        <w:spacing w:after="5" w:line="276" w:lineRule="auto"/>
        <w:ind w:right="5"/>
        <w:rPr>
          <w:color w:val="4A4A4A"/>
          <w:szCs w:val="24"/>
        </w:rPr>
      </w:pPr>
    </w:p>
    <w:p w:rsidR="004B04CA" w:rsidRPr="00D46C92" w:rsidRDefault="004B04CA" w:rsidP="00467A56">
      <w:pPr>
        <w:numPr>
          <w:ilvl w:val="1"/>
          <w:numId w:val="59"/>
        </w:numPr>
        <w:autoSpaceDE w:val="0"/>
        <w:autoSpaceDN w:val="0"/>
        <w:adjustRightInd w:val="0"/>
        <w:spacing w:after="5" w:line="276" w:lineRule="auto"/>
        <w:ind w:right="5"/>
        <w:rPr>
          <w:b/>
          <w:bCs/>
          <w:color w:val="4A4A4A"/>
          <w:szCs w:val="24"/>
        </w:rPr>
      </w:pPr>
      <w:r w:rsidRPr="00D46C92">
        <w:rPr>
          <w:b/>
          <w:bCs/>
          <w:color w:val="4A4A4A"/>
          <w:szCs w:val="24"/>
        </w:rPr>
        <w:lastRenderedPageBreak/>
        <w:t xml:space="preserve">General Considerations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The IB should include:</w:t>
      </w: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 xml:space="preserve">2.1 Title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This should provide the sponsor's name, the identity of each investigational product (i.e., research number, chemical or approved generic name, and trade name(s) where legally permissible and desired by the sponsor), and the release date. It is also suggested that an edition number, and a reference to the number and date of the edition it supersedes, be provided. An example is given in Appendix 1.</w:t>
      </w: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2.2 Confidentiality Statement</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The sponsor may wish to include a statement instructing the investigator/recipients to treat the IB as a confidential document for the sole information and use of the investigator's team and the IRB/IEC.</w:t>
      </w: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3 Contents of the Investigator’s Brochure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The IB should contain the following sections, each with literature references where appropriate:</w:t>
      </w: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3.1 Table of Contents</w:t>
      </w: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3.2 Summary</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brief summary (preferably not exceeding two pages) should be given, highlighting the significant physical, chemical, pharmaceutical, pharmacological, toxicological, pharmacokinetic, metabolic, and clinical information available that is relevant to the stage of clinical development of the investigational product.</w:t>
      </w: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3.3 Introduction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brief introductory statement should be provided that contains the chemical name (and generic and trade name(s) when approved) of the investigational product(s), all active ingredients, the investigational product (s ) pharmacological class and its expected position within this class (e.g. advantages), the rationale for performing research with the investigational product(s), and the anticipated prophylactic, therapeutic, or diagnostic indication(s). Finally, the introductory statement should provide the general approach to be followed in evaluating the investigational product.</w:t>
      </w: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3.4 Physical, Chemical, and Pharmaceutical Properties and Formulation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description should be provided of the investigational product substance(s) (including the chemical and/or structural formula(e)), and a brief summary should be given of the relevant physical, chemical, and pharmaceutical properties. To permit appropriate safety measures to be taken in the course of the trial, a description of the formulation(s) to be used, including excipients, should be provided and justified if clinically relevant. Instructions for the storage and handling of the dosage form(s) should also be given. Any structural similarities to other known compounds should be mentioned.</w:t>
      </w: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3.5 Nonclinical Studies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Introduction: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The results of all relevant nonclinical pharmacology, toxicology, pharmacokinetic, and investigational product metabolism studies should be provided in summary form. This summary should address the methodology used, the results, and a discussion of the relevance of the findings to the investigated therapeutic and the possible unfavourable and unintended effects in humans. The information provided may include the following, as appropriate, if known/available: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lastRenderedPageBreak/>
        <w:t>- Nature and frequency of pharmacological or toxic effects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Severity or intensity of pharmacological or toxic effects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Time to onset of effects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Reversibility of effects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Duration of effects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Dose response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Species tested</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Number and sex of animals in each group</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Unit dose (e.g., milligram/kilogram (mg/kg))</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Dose interval</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Route of administration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Duration of dosing</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Information on systemic distribution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Duration of post-exposure follow-up</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Results, including the following aspects: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Tabular format/listings should be used whenever possible to enhance the clarity of the presentation. The following sections should discuss the most important findings from the studies, including the dose response of observed effects, the relevance to humans, and any aspects to be studied in humans. If applicable, the effective and nontoxic dose findings in the same animal species should be compared (i.e., the therapeutic index should be discussed). The relevance of this information to the proposed human dosing should be addressed. Whenever possible, comparisons should be made in terms of blood/tissue levels rather than on a mg/kg basis.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xml:space="preserve">(a) Nonclinical Pharmacology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summary of the pharmacological aspects of the investigational product and, where appropriate, its significant metabolites studied in animals, should be included. Such a summary should incorporate studies that assess potential therapeutic activity (e.g. efficacy models, receptor binding, and specificity) as well as those that assess safety (e.g., special studies to assess pharmacological actions other than the intended therapeutic effect(s)).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(b) Pharmacokinetics and Product Metabolism in Animals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summary of the pharmacokinetics and biological transformation and disposition of the investigational product in all species studied should be given. The discussion of the findings should address the absorption and the local and systemic bioavailability of the investigational product and its metabolites, and their relationship to the pharmacological and toxicological findings in animal species.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(c) Toxicology</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summary of the toxicological effects found in relevant studies conducted in different animal species should be described under the following headings where appropriate:</w:t>
      </w:r>
    </w:p>
    <w:p w:rsidR="004B04CA" w:rsidRPr="004B04CA" w:rsidRDefault="004B04CA" w:rsidP="004B04CA">
      <w:pPr>
        <w:autoSpaceDE w:val="0"/>
        <w:autoSpaceDN w:val="0"/>
        <w:adjustRightInd w:val="0"/>
        <w:spacing w:after="5" w:line="276" w:lineRule="auto"/>
        <w:ind w:right="5"/>
        <w:rPr>
          <w:color w:val="4A4A4A"/>
          <w:szCs w:val="24"/>
        </w:rPr>
      </w:pP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7.3.6 Effects in Humans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Introduction: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xml:space="preserve">A thorough discussion of the known effects of the investigational product(s) in humans should be provided, including information on pharmacokinetics, metabolism, pharmacodynamics, dose response, safety, efficacy, and other pharmacological activities. Where possible, a summary of each completed clinical trial should be provided. Information should also be provided regarding </w:t>
      </w:r>
      <w:r w:rsidRPr="004B04CA">
        <w:rPr>
          <w:color w:val="4A4A4A"/>
          <w:szCs w:val="24"/>
        </w:rPr>
        <w:lastRenderedPageBreak/>
        <w:t>results of any use of the investigational product(s) other than from in clinical trials, such as from experience during marketing.</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Pharmacokinetics and Product Metabolism in Humans.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(b) Safety and Efficacy</w:t>
      </w:r>
    </w:p>
    <w:p w:rsidR="002C2375" w:rsidRDefault="002C2375" w:rsidP="004B04CA">
      <w:pPr>
        <w:autoSpaceDE w:val="0"/>
        <w:autoSpaceDN w:val="0"/>
        <w:adjustRightInd w:val="0"/>
        <w:spacing w:after="5" w:line="276" w:lineRule="auto"/>
        <w:ind w:right="5"/>
        <w:rPr>
          <w:color w:val="4A4A4A"/>
          <w:szCs w:val="24"/>
        </w:rPr>
      </w:pP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summary of information should be provided about the investigational product's/products' (including metabolites, where appropriate) safety, pharmacodynamics, efficacy, and dose response that were obtained from preceding trials in humans (healthy volunteers and/or patients). The implications of this information should be discussed. In cases where a number of clinical trials have been completed, the use of summaries of safety and efficacy across multiple trials by indications in subgroups may provide a clear presentation of the data. Tabular summaries of adverse drug reactions for all the clinical trials (including those for all the studied indications) would be useful. Important differences in adverse drug reaction patterns/incidences across indications or subgroups should be discussed.</w:t>
      </w:r>
    </w:p>
    <w:p w:rsidR="002C2375" w:rsidRDefault="002C2375" w:rsidP="004B04CA">
      <w:pPr>
        <w:autoSpaceDE w:val="0"/>
        <w:autoSpaceDN w:val="0"/>
        <w:adjustRightInd w:val="0"/>
        <w:spacing w:after="5" w:line="276" w:lineRule="auto"/>
        <w:ind w:right="5"/>
        <w:rPr>
          <w:color w:val="4A4A4A"/>
          <w:szCs w:val="24"/>
        </w:rPr>
      </w:pP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The IB should provide a description of the possible risks and adverse drug reactions to be anticipated on the basis of prior experiences with the product under investigation and with related product.</w:t>
      </w:r>
    </w:p>
    <w:p w:rsidR="002C2375" w:rsidRDefault="002C2375" w:rsidP="004B04CA">
      <w:pPr>
        <w:autoSpaceDE w:val="0"/>
        <w:autoSpaceDN w:val="0"/>
        <w:adjustRightInd w:val="0"/>
        <w:spacing w:after="5" w:line="276" w:lineRule="auto"/>
        <w:ind w:right="5"/>
        <w:rPr>
          <w:color w:val="4A4A4A"/>
          <w:szCs w:val="24"/>
        </w:rPr>
      </w:pP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description should also be provided of the precautions or special monitoring to be done as part of the investigational use of the product(s).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(c) Marketing Experience</w:t>
      </w:r>
    </w:p>
    <w:p w:rsidR="002C2375" w:rsidRDefault="002C2375" w:rsidP="004B04CA">
      <w:pPr>
        <w:autoSpaceDE w:val="0"/>
        <w:autoSpaceDN w:val="0"/>
        <w:adjustRightInd w:val="0"/>
        <w:spacing w:after="5" w:line="276" w:lineRule="auto"/>
        <w:ind w:right="5"/>
        <w:rPr>
          <w:color w:val="4A4A4A"/>
          <w:szCs w:val="24"/>
        </w:rPr>
      </w:pPr>
    </w:p>
    <w:p w:rsidR="004B04CA" w:rsidRDefault="004B04CA" w:rsidP="004B04CA">
      <w:pPr>
        <w:autoSpaceDE w:val="0"/>
        <w:autoSpaceDN w:val="0"/>
        <w:adjustRightInd w:val="0"/>
        <w:spacing w:after="5" w:line="276" w:lineRule="auto"/>
        <w:ind w:right="5"/>
        <w:rPr>
          <w:color w:val="4A4A4A"/>
          <w:szCs w:val="24"/>
        </w:rPr>
      </w:pPr>
      <w:r w:rsidRPr="004B04CA">
        <w:rPr>
          <w:color w:val="4A4A4A"/>
          <w:szCs w:val="24"/>
        </w:rPr>
        <w:t>The IB should identify countries where the investigational product has been marketed or approved. Any significant information arising from the marketed use should be summarised (e.g., formulations, dosages, routes of administration, and adverse product reactions). The IB should also identify all the countries where the investigational product did not receive approval/registration for marketing or was withdrawn from marketing/registration.</w:t>
      </w:r>
    </w:p>
    <w:p w:rsidR="00C11A93" w:rsidRPr="004B04CA" w:rsidRDefault="00C11A93" w:rsidP="004B04CA">
      <w:pPr>
        <w:autoSpaceDE w:val="0"/>
        <w:autoSpaceDN w:val="0"/>
        <w:adjustRightInd w:val="0"/>
        <w:spacing w:after="5" w:line="276" w:lineRule="auto"/>
        <w:ind w:right="5"/>
        <w:rPr>
          <w:color w:val="4A4A4A"/>
          <w:szCs w:val="24"/>
        </w:rPr>
      </w:pP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3.7 Summary of Data and Guidance for the Investigator</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This section should provide an overall discussion of the nonclinical and clinical data, and should summarise the information from various sources on different aspects of the investigational product(s), wherever possible. In this way, the investigator can be provided with the most informative interpretation of the available data and with an assessment of the implications of the information for future clinical trials. Where appropriate, the published reports on related products should be discussed. This could help the investigator to anticipate adverse drug reactions or other problems in clinical trials.</w:t>
      </w:r>
    </w:p>
    <w:p w:rsidR="002C2375" w:rsidRDefault="002C2375" w:rsidP="004B04CA">
      <w:pPr>
        <w:autoSpaceDE w:val="0"/>
        <w:autoSpaceDN w:val="0"/>
        <w:adjustRightInd w:val="0"/>
        <w:spacing w:after="5" w:line="276" w:lineRule="auto"/>
        <w:ind w:right="5"/>
        <w:rPr>
          <w:color w:val="4A4A4A"/>
          <w:szCs w:val="24"/>
        </w:rPr>
      </w:pP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xml:space="preserve">The overall aim of this section is to provide the investigator with a clear understanding of the possible risks and adverse reactions, and of the specific tests, observations, and precautions that may be needed for a clinical trial. This understanding should be based on the available physical, chemical, pharmaceutical, pharmacological, toxicological, and clinical information on the investigational product(s). Guidance should also be provided to the clinical investigator on the </w:t>
      </w:r>
      <w:r w:rsidRPr="004B04CA">
        <w:rPr>
          <w:color w:val="4A4A4A"/>
          <w:szCs w:val="24"/>
        </w:rPr>
        <w:lastRenderedPageBreak/>
        <w:t>recognition and treatment of possible overdose and adverse drug reactions that is based on previous human experience and on the pharmacology of the investigational product</w:t>
      </w:r>
    </w:p>
    <w:p w:rsidR="00C11A93" w:rsidRDefault="00C11A93" w:rsidP="004B04CA">
      <w:pPr>
        <w:autoSpaceDE w:val="0"/>
        <w:autoSpaceDN w:val="0"/>
        <w:adjustRightInd w:val="0"/>
        <w:spacing w:after="5" w:line="276" w:lineRule="auto"/>
        <w:ind w:right="5"/>
        <w:rPr>
          <w:b/>
          <w:bCs/>
          <w:color w:val="4A4A4A"/>
          <w:szCs w:val="24"/>
        </w:rPr>
      </w:pP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4 APPENDIX 1:</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TITLE PAGE (Example)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SPONSOR'S NAME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Product:</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Research Number:</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Name(s): Chemical, Generic (if approved)</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Trade Name(s) (if legally permissible and desired by the sponsor)</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INVESTIGATOR'S BROCHURE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Edition Number:</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Release Date: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Replaces Previous Edition Number:</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Date:</w:t>
      </w:r>
    </w:p>
    <w:p w:rsidR="004B04CA" w:rsidRPr="00D46C92" w:rsidRDefault="004B04CA" w:rsidP="004B04CA">
      <w:pPr>
        <w:autoSpaceDE w:val="0"/>
        <w:autoSpaceDN w:val="0"/>
        <w:adjustRightInd w:val="0"/>
        <w:spacing w:after="5" w:line="276" w:lineRule="auto"/>
        <w:ind w:right="5"/>
        <w:rPr>
          <w:b/>
          <w:bCs/>
          <w:color w:val="4A4A4A"/>
          <w:szCs w:val="24"/>
        </w:rPr>
      </w:pPr>
      <w:r w:rsidRPr="00D46C92">
        <w:rPr>
          <w:b/>
          <w:bCs/>
          <w:color w:val="4A4A4A"/>
          <w:szCs w:val="24"/>
        </w:rPr>
        <w:t>5 APPENDIX 2:</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TABLE OF CONTENTS OF INVESTIGATOR'S BROCHURE (Example)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Confidentiality Statement (optional)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Signature Page (optional)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1 Table of Contents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2 Summary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3 Introduction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4 Physical, Chemical, and Pharmaceutical Properties and Formulation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5 Nonclinical Studies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5.1 Nonclinical Pharmacology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5.2 Pharmacokinetics and Product Metabolism in Animals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5.3 Toxicology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6 Effects in Humans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6.1 Pharmacokinetics and Product Metabolism in Humans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6.2 Safety and Efficacy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6.3 Marketing Experience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7 Summary of Data and Guidance for the Investigator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NB: References on 1. Publications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2. Reports</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These references should be found at the end of each chapter</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Appendices (if any)</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Single dose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Repeated dose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Carcinogenicity</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Special studies (e.g. irritancy and sensitisation)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Reproductive toxicity</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 xml:space="preserve">Genotoxicity (mutagenicity) </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A summary of information on the pharmacokinetics of the investigational product(s) should be presented, including the following, if available:</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lastRenderedPageBreak/>
        <w:t>Pharmacokinetics (including metabolism, as appropriate, and absorption, plasma protein binding, distribution, and elimination).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Bioavailability of the investigational product (absolute, where possible, and/or relative) using a reference dosage form.</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Population subgroups (e.g., gender, age, and impaired organ function).</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Interactions (e.g., product-product interactions and effects of food).</w:t>
      </w:r>
    </w:p>
    <w:p w:rsidR="004B04CA" w:rsidRPr="004B04CA" w:rsidRDefault="004B04CA" w:rsidP="004B04CA">
      <w:pPr>
        <w:autoSpaceDE w:val="0"/>
        <w:autoSpaceDN w:val="0"/>
        <w:adjustRightInd w:val="0"/>
        <w:spacing w:after="5" w:line="276" w:lineRule="auto"/>
        <w:ind w:right="5"/>
        <w:rPr>
          <w:color w:val="4A4A4A"/>
          <w:szCs w:val="24"/>
        </w:rPr>
      </w:pPr>
      <w:r w:rsidRPr="004B04CA">
        <w:rPr>
          <w:color w:val="4A4A4A"/>
          <w:szCs w:val="24"/>
        </w:rPr>
        <w:t>Other pharmacokinetic data (e.g., results of population studies performed within clinical trial(s).</w:t>
      </w:r>
    </w:p>
    <w:p w:rsidR="00E40F81" w:rsidRPr="00D46C92" w:rsidRDefault="004B04CA" w:rsidP="00D46C92">
      <w:pPr>
        <w:pStyle w:val="Heading3"/>
        <w:spacing w:line="276" w:lineRule="auto"/>
        <w:ind w:left="0"/>
        <w:rPr>
          <w:bCs/>
          <w:color w:val="4A4A4A"/>
        </w:rPr>
      </w:pPr>
      <w:r>
        <w:rPr>
          <w:b w:val="0"/>
          <w:color w:val="4A4A4A"/>
        </w:rPr>
        <w:br w:type="page"/>
      </w:r>
      <w:bookmarkStart w:id="174" w:name="_Toc126247879"/>
      <w:r w:rsidR="00C11A93" w:rsidRPr="002F7D36">
        <w:rPr>
          <w:rFonts w:eastAsia="Verdana"/>
          <w:bCs/>
          <w:kern w:val="32"/>
          <w:lang w:val="en-GB" w:eastAsia="en-GB"/>
        </w:rPr>
        <w:lastRenderedPageBreak/>
        <w:t>ANNEXURE V. MATERIAL TRANSFER AGREEMENT</w:t>
      </w:r>
      <w:bookmarkEnd w:id="174"/>
      <w:r w:rsidR="00C11A93" w:rsidRPr="00D46C92">
        <w:rPr>
          <w:bCs/>
          <w:color w:val="4A4A4A"/>
        </w:rPr>
        <w:t xml:space="preserve"> </w:t>
      </w:r>
    </w:p>
    <w:p w:rsidR="00FD3DF0" w:rsidRPr="00717DB1" w:rsidRDefault="00FD3DF0" w:rsidP="00031375">
      <w:pPr>
        <w:spacing w:line="276" w:lineRule="auto"/>
        <w:rPr>
          <w:lang w:val="en-GB"/>
        </w:rPr>
      </w:pPr>
      <w:r w:rsidRPr="00717DB1">
        <w:rPr>
          <w:lang w:val="en-GB"/>
        </w:rPr>
        <w:t>Material transfer agreement</w:t>
      </w:r>
    </w:p>
    <w:p w:rsidR="00FD3DF0" w:rsidRPr="00717DB1" w:rsidRDefault="00FD3DF0" w:rsidP="00031375">
      <w:pPr>
        <w:spacing w:line="276" w:lineRule="auto"/>
        <w:rPr>
          <w:lang w:val="en-GB"/>
        </w:rPr>
      </w:pPr>
      <w:r w:rsidRPr="00717DB1">
        <w:rPr>
          <w:lang w:val="en-GB"/>
        </w:rPr>
        <w:t>Parties</w:t>
      </w:r>
      <w:r w:rsidR="00841763">
        <w:rPr>
          <w:lang w:val="en-GB"/>
        </w:rPr>
        <w:t xml:space="preserve"> </w:t>
      </w:r>
      <w:r w:rsidR="00C11A93" w:rsidRPr="00717DB1">
        <w:rPr>
          <w:lang w:val="en-GB"/>
        </w:rPr>
        <w:t>(Sender</w:t>
      </w:r>
      <w:r w:rsidRPr="00717DB1">
        <w:rPr>
          <w:lang w:val="en-GB"/>
        </w:rPr>
        <w:t xml:space="preserve"> and receiver of CT </w:t>
      </w:r>
      <w:r w:rsidR="00C11A93" w:rsidRPr="00717DB1">
        <w:rPr>
          <w:lang w:val="en-GB"/>
        </w:rPr>
        <w:t>materials)</w:t>
      </w:r>
      <w:r w:rsidRPr="00717DB1">
        <w:rPr>
          <w:lang w:val="en-GB"/>
        </w:rPr>
        <w:t xml:space="preserve"> </w:t>
      </w:r>
    </w:p>
    <w:p w:rsidR="00FD3DF0" w:rsidRPr="00717DB1" w:rsidRDefault="00FD3DF0" w:rsidP="00031375">
      <w:pPr>
        <w:spacing w:line="276" w:lineRule="auto"/>
        <w:rPr>
          <w:lang w:val="en-GB"/>
        </w:rPr>
      </w:pPr>
      <w:r w:rsidRPr="00717DB1">
        <w:rPr>
          <w:lang w:val="en-GB"/>
        </w:rPr>
        <w:t xml:space="preserve">The sender: </w:t>
      </w:r>
    </w:p>
    <w:p w:rsidR="00FD3DF0" w:rsidRPr="00717DB1" w:rsidRDefault="00FD3DF0" w:rsidP="00031375">
      <w:pPr>
        <w:spacing w:line="276" w:lineRule="auto"/>
        <w:rPr>
          <w:lang w:val="en-GB"/>
        </w:rPr>
      </w:pPr>
      <w:r w:rsidRPr="00717DB1">
        <w:rPr>
          <w:lang w:val="en-GB"/>
        </w:rPr>
        <w:t xml:space="preserve">P.O. Box </w:t>
      </w:r>
    </w:p>
    <w:p w:rsidR="00FD3DF0" w:rsidRPr="00717DB1" w:rsidRDefault="00FD3DF0" w:rsidP="00031375">
      <w:pPr>
        <w:spacing w:line="276" w:lineRule="auto"/>
        <w:rPr>
          <w:lang w:val="en-GB"/>
        </w:rPr>
      </w:pPr>
      <w:r w:rsidRPr="00717DB1">
        <w:rPr>
          <w:lang w:val="en-GB"/>
        </w:rPr>
        <w:t>Tel</w:t>
      </w:r>
    </w:p>
    <w:p w:rsidR="00FD3DF0" w:rsidRPr="00717DB1" w:rsidRDefault="00FD3DF0" w:rsidP="00031375">
      <w:pPr>
        <w:spacing w:line="276" w:lineRule="auto"/>
        <w:rPr>
          <w:lang w:val="en-GB"/>
        </w:rPr>
      </w:pPr>
      <w:r w:rsidRPr="00717DB1">
        <w:rPr>
          <w:lang w:val="en-GB"/>
        </w:rPr>
        <w:t xml:space="preserve">Fax: </w:t>
      </w:r>
    </w:p>
    <w:p w:rsidR="00FD3DF0" w:rsidRPr="00717DB1" w:rsidRDefault="00FD3DF0" w:rsidP="00031375">
      <w:pPr>
        <w:spacing w:line="276" w:lineRule="auto"/>
        <w:rPr>
          <w:lang w:val="en-GB"/>
        </w:rPr>
      </w:pPr>
      <w:r w:rsidRPr="00717DB1">
        <w:rPr>
          <w:lang w:val="en-GB"/>
        </w:rPr>
        <w:t xml:space="preserve">Email) </w:t>
      </w:r>
    </w:p>
    <w:p w:rsidR="00FD3DF0" w:rsidRPr="00717DB1" w:rsidRDefault="00FD3DF0" w:rsidP="00031375">
      <w:pPr>
        <w:spacing w:line="276" w:lineRule="auto"/>
        <w:rPr>
          <w:lang w:val="en-GB"/>
        </w:rPr>
      </w:pPr>
      <w:r w:rsidRPr="00717DB1">
        <w:rPr>
          <w:lang w:val="en-GB"/>
        </w:rPr>
        <w:t>and</w:t>
      </w:r>
    </w:p>
    <w:p w:rsidR="00FD3DF0" w:rsidRPr="00717DB1" w:rsidRDefault="00FD3DF0" w:rsidP="00031375">
      <w:pPr>
        <w:spacing w:line="276" w:lineRule="auto"/>
        <w:rPr>
          <w:lang w:val="en-GB"/>
        </w:rPr>
      </w:pPr>
      <w:r w:rsidRPr="00717DB1">
        <w:rPr>
          <w:lang w:val="en-GB"/>
        </w:rPr>
        <w:t>[</w:t>
      </w:r>
      <w:r w:rsidRPr="00717DB1">
        <w:rPr>
          <w:i/>
          <w:lang w:val="en-GB"/>
        </w:rPr>
        <w:t xml:space="preserve">Insert other party’s details including ABN and </w:t>
      </w:r>
      <w:r w:rsidR="00BE5BD6" w:rsidRPr="00717DB1">
        <w:rPr>
          <w:i/>
          <w:lang w:val="en-GB"/>
        </w:rPr>
        <w:t>address</w:t>
      </w:r>
      <w:r w:rsidR="00BE5BD6" w:rsidRPr="00717DB1">
        <w:rPr>
          <w:lang w:val="en-GB"/>
        </w:rPr>
        <w:t>] (</w:t>
      </w:r>
      <w:r w:rsidRPr="00717DB1">
        <w:rPr>
          <w:lang w:val="en-GB"/>
        </w:rPr>
        <w:t>Recipient)</w:t>
      </w:r>
    </w:p>
    <w:p w:rsidR="00C11A93" w:rsidRDefault="00C11A93" w:rsidP="00031375">
      <w:pPr>
        <w:spacing w:line="276" w:lineRule="auto"/>
        <w:rPr>
          <w:b/>
          <w:bCs/>
          <w:lang w:val="en-GB"/>
        </w:rPr>
      </w:pPr>
    </w:p>
    <w:p w:rsidR="00FD3DF0" w:rsidRPr="00D46C92" w:rsidRDefault="00FD3DF0" w:rsidP="00031375">
      <w:pPr>
        <w:spacing w:line="276" w:lineRule="auto"/>
        <w:rPr>
          <w:b/>
          <w:bCs/>
          <w:lang w:val="en-GB"/>
        </w:rPr>
      </w:pPr>
      <w:r w:rsidRPr="00D46C92">
        <w:rPr>
          <w:b/>
          <w:bCs/>
          <w:lang w:val="en-GB"/>
        </w:rPr>
        <w:t>Background</w:t>
      </w:r>
    </w:p>
    <w:p w:rsidR="00C11A93" w:rsidRPr="00717DB1" w:rsidRDefault="00FD3DF0" w:rsidP="00031375">
      <w:pPr>
        <w:spacing w:line="276" w:lineRule="auto"/>
        <w:rPr>
          <w:lang w:val="en-GB"/>
        </w:rPr>
      </w:pPr>
      <w:r w:rsidRPr="00717DB1">
        <w:rPr>
          <w:lang w:val="en-GB"/>
        </w:rPr>
        <w:t>The sender proposes to provide, or as at the date of this agreement has provided, the recipient with the Materials (as defined below) and any related Confidential Information for the purpose of [</w:t>
      </w:r>
      <w:r w:rsidRPr="00717DB1">
        <w:rPr>
          <w:i/>
          <w:lang w:val="en-GB"/>
        </w:rPr>
        <w:t xml:space="preserve"> to insert accurate description of the purpose for which the material is being provided to Recipient – if there is a detailed project, then the </w:t>
      </w:r>
      <w:r w:rsidR="00BE5BD6" w:rsidRPr="00717DB1">
        <w:rPr>
          <w:i/>
          <w:lang w:val="en-GB"/>
        </w:rPr>
        <w:t>protocol number</w:t>
      </w:r>
      <w:r w:rsidRPr="00717DB1">
        <w:rPr>
          <w:i/>
          <w:lang w:val="en-GB"/>
        </w:rPr>
        <w:t xml:space="preserve"> should be referenced here</w:t>
      </w:r>
      <w:r w:rsidRPr="00717DB1">
        <w:rPr>
          <w:lang w:val="en-GB"/>
        </w:rPr>
        <w:t xml:space="preserve">] </w:t>
      </w:r>
    </w:p>
    <w:p w:rsidR="00FD3DF0" w:rsidRPr="00D46C92" w:rsidRDefault="00FD3DF0" w:rsidP="00031375">
      <w:pPr>
        <w:spacing w:line="276" w:lineRule="auto"/>
        <w:rPr>
          <w:b/>
          <w:bCs/>
          <w:lang w:val="en-GB"/>
        </w:rPr>
      </w:pPr>
      <w:r w:rsidRPr="00D46C92">
        <w:rPr>
          <w:b/>
          <w:bCs/>
          <w:lang w:val="en-GB"/>
        </w:rPr>
        <w:t>Purpose.</w:t>
      </w:r>
    </w:p>
    <w:p w:rsidR="004049AB" w:rsidRDefault="00FD3DF0" w:rsidP="00031375">
      <w:pPr>
        <w:spacing w:line="276" w:lineRule="auto"/>
        <w:rPr>
          <w:b/>
          <w:bCs/>
          <w:lang w:val="en-GB"/>
        </w:rPr>
      </w:pPr>
      <w:r w:rsidRPr="00717DB1">
        <w:rPr>
          <w:lang w:val="en-GB"/>
        </w:rPr>
        <w:t>The Recipient has agreed to use the Material and to keep confidential all Confidential Information of the subject to the following terms and conditions of this agreement</w:t>
      </w:r>
    </w:p>
    <w:p w:rsidR="00FD3DF0" w:rsidRPr="00D46C92" w:rsidRDefault="00FD3DF0" w:rsidP="00031375">
      <w:pPr>
        <w:spacing w:line="276" w:lineRule="auto"/>
        <w:rPr>
          <w:b/>
          <w:bCs/>
          <w:lang w:val="en-GB"/>
        </w:rPr>
      </w:pPr>
      <w:r w:rsidRPr="00D46C92">
        <w:rPr>
          <w:b/>
          <w:bCs/>
          <w:lang w:val="en-GB"/>
        </w:rPr>
        <w:t>Description of the Materials</w:t>
      </w:r>
    </w:p>
    <w:p w:rsidR="00FD3DF0" w:rsidRPr="00717DB1" w:rsidRDefault="00FD3DF0" w:rsidP="00031375">
      <w:pPr>
        <w:spacing w:line="276" w:lineRule="auto"/>
        <w:rPr>
          <w:lang w:val="en-GB"/>
        </w:rPr>
      </w:pPr>
      <w:r w:rsidRPr="00717DB1">
        <w:rPr>
          <w:lang w:val="en-GB"/>
        </w:rPr>
        <w:t>The Materials being provided by …….. to the Recipient include: [</w:t>
      </w:r>
      <w:r w:rsidRPr="00717DB1">
        <w:rPr>
          <w:i/>
          <w:lang w:val="en-GB"/>
        </w:rPr>
        <w:t xml:space="preserve"> description of the materials being provided by Supplier – If the Material is data, indicate the type (de-</w:t>
      </w:r>
      <w:r w:rsidR="00BE5BD6" w:rsidRPr="00717DB1">
        <w:rPr>
          <w:i/>
          <w:lang w:val="en-GB"/>
        </w:rPr>
        <w:t>identified</w:t>
      </w:r>
      <w:r w:rsidRPr="00717DB1">
        <w:rPr>
          <w:i/>
          <w:lang w:val="en-GB"/>
        </w:rPr>
        <w:t>, re-</w:t>
      </w:r>
      <w:r w:rsidR="00BE5BD6" w:rsidRPr="00717DB1">
        <w:rPr>
          <w:i/>
          <w:lang w:val="en-GB"/>
        </w:rPr>
        <w:t>identifiable</w:t>
      </w:r>
      <w:r w:rsidRPr="00717DB1">
        <w:rPr>
          <w:i/>
          <w:lang w:val="en-GB"/>
        </w:rPr>
        <w:t>, identifiable), description and format being shared); If the Material is</w:t>
      </w:r>
      <w:r w:rsidRPr="00717DB1">
        <w:rPr>
          <w:i/>
          <w:lang w:val="en-AU"/>
        </w:rPr>
        <w:t xml:space="preserve"> </w:t>
      </w:r>
      <w:r w:rsidR="00BE5BD6" w:rsidRPr="00717DB1">
        <w:rPr>
          <w:i/>
          <w:lang w:val="en-AU"/>
        </w:rPr>
        <w:t>bio specimen</w:t>
      </w:r>
      <w:r w:rsidRPr="00717DB1">
        <w:rPr>
          <w:i/>
          <w:lang w:val="en-AU"/>
        </w:rPr>
        <w:t xml:space="preserve">, </w:t>
      </w:r>
      <w:r w:rsidRPr="00717DB1">
        <w:rPr>
          <w:i/>
          <w:lang w:val="en-GB"/>
        </w:rPr>
        <w:t xml:space="preserve">Rwanda FDA or…  to </w:t>
      </w:r>
      <w:r w:rsidRPr="00717DB1">
        <w:rPr>
          <w:i/>
          <w:lang w:val="en-AU"/>
        </w:rPr>
        <w:t>ensure compliance with the Policy to Store and Access Samples Stored Offsite accessible on our intranet</w:t>
      </w:r>
      <w:r w:rsidRPr="00717DB1">
        <w:rPr>
          <w:lang w:val="en-GB"/>
        </w:rPr>
        <w:t>]</w:t>
      </w:r>
    </w:p>
    <w:p w:rsidR="00FD3DF0" w:rsidRPr="00717DB1" w:rsidRDefault="00130B9E" w:rsidP="002101D0">
      <w:pPr>
        <w:spacing w:line="276" w:lineRule="auto"/>
        <w:rPr>
          <w:b/>
          <w:szCs w:val="24"/>
          <w:lang w:val="en-GB"/>
        </w:rPr>
      </w:pPr>
      <w:r>
        <w:rPr>
          <w:b/>
          <w:szCs w:val="24"/>
          <w:lang w:val="en-GB"/>
        </w:rPr>
        <w:t>D</w:t>
      </w:r>
      <w:r w:rsidR="00FD3DF0" w:rsidRPr="00717DB1">
        <w:rPr>
          <w:b/>
          <w:szCs w:val="24"/>
          <w:lang w:val="en-GB"/>
        </w:rPr>
        <w:t>efined terms</w:t>
      </w:r>
    </w:p>
    <w:p w:rsidR="00FD3DF0" w:rsidRPr="00717DB1" w:rsidRDefault="00FD3DF0" w:rsidP="002101D0">
      <w:pPr>
        <w:spacing w:line="276" w:lineRule="auto"/>
        <w:rPr>
          <w:szCs w:val="24"/>
          <w:lang w:val="en-GB"/>
        </w:rPr>
      </w:pPr>
      <w:r w:rsidRPr="00717DB1">
        <w:rPr>
          <w:szCs w:val="24"/>
          <w:lang w:val="en-GB"/>
        </w:rPr>
        <w:t>In this document:</w:t>
      </w:r>
    </w:p>
    <w:p w:rsidR="00FD3DF0" w:rsidRPr="00717DB1" w:rsidRDefault="00FD3DF0" w:rsidP="002101D0">
      <w:pPr>
        <w:spacing w:line="276" w:lineRule="auto"/>
        <w:rPr>
          <w:szCs w:val="24"/>
          <w:lang w:val="en-GB"/>
        </w:rPr>
      </w:pPr>
    </w:p>
    <w:p w:rsidR="00FD3DF0" w:rsidRPr="00717DB1" w:rsidRDefault="00FD3DF0" w:rsidP="002101D0">
      <w:pPr>
        <w:spacing w:line="276" w:lineRule="auto"/>
        <w:rPr>
          <w:szCs w:val="24"/>
          <w:lang w:val="en-GB"/>
        </w:rPr>
      </w:pPr>
      <w:r w:rsidRPr="00717DB1">
        <w:rPr>
          <w:szCs w:val="24"/>
          <w:lang w:val="en-GB"/>
        </w:rPr>
        <w:t>Confidential Information of the sender   includes the following, whether or not in material form:</w:t>
      </w:r>
    </w:p>
    <w:p w:rsidR="00FD3DF0" w:rsidRPr="00717DB1" w:rsidRDefault="00FD3DF0" w:rsidP="002101D0">
      <w:pPr>
        <w:spacing w:line="276" w:lineRule="auto"/>
        <w:rPr>
          <w:szCs w:val="24"/>
          <w:lang w:val="en-GB"/>
        </w:rPr>
      </w:pPr>
      <w:r w:rsidRPr="00717DB1">
        <w:rPr>
          <w:szCs w:val="24"/>
          <w:lang w:val="en-GB"/>
        </w:rPr>
        <w:t xml:space="preserve">all information that is confidential to the </w:t>
      </w:r>
      <w:r w:rsidR="00130B9E" w:rsidRPr="00717DB1">
        <w:rPr>
          <w:szCs w:val="24"/>
          <w:lang w:val="en-GB"/>
        </w:rPr>
        <w:t>sender and</w:t>
      </w:r>
      <w:r w:rsidRPr="00717DB1">
        <w:rPr>
          <w:szCs w:val="24"/>
          <w:lang w:val="en-GB"/>
        </w:rPr>
        <w:t xml:space="preserve"> that is disclosed (whether before or after the execution of this agreement) by t the Recipient including but not limited to all information relating to the Material and any confidential know-how, data, results, models, samples, intellectual property, technology, trade secrets, drawings, processes, formulae, product development plans, </w:t>
      </w:r>
    </w:p>
    <w:p w:rsidR="00FD3DF0" w:rsidRPr="00717DB1" w:rsidRDefault="00FD3DF0" w:rsidP="002101D0">
      <w:pPr>
        <w:spacing w:line="276" w:lineRule="auto"/>
        <w:rPr>
          <w:szCs w:val="24"/>
          <w:lang w:val="en-GB"/>
        </w:rPr>
      </w:pPr>
      <w:r w:rsidRPr="00717DB1">
        <w:rPr>
          <w:szCs w:val="24"/>
          <w:lang w:val="en-GB"/>
        </w:rPr>
        <w:t>but excludes the following information, being information that:</w:t>
      </w:r>
    </w:p>
    <w:p w:rsidR="00FD3DF0" w:rsidRPr="00717DB1" w:rsidRDefault="00FD3DF0" w:rsidP="002101D0">
      <w:pPr>
        <w:spacing w:line="276" w:lineRule="auto"/>
        <w:rPr>
          <w:szCs w:val="24"/>
          <w:lang w:val="en-GB"/>
        </w:rPr>
      </w:pPr>
      <w:r w:rsidRPr="00717DB1">
        <w:rPr>
          <w:szCs w:val="24"/>
          <w:lang w:val="en-GB"/>
        </w:rPr>
        <w:t>is public knowledge or is lawfully known to or in the possession or control of the Recipient, other than as a result of a breach of confidentiality or this agreement;</w:t>
      </w:r>
    </w:p>
    <w:p w:rsidR="00FD3DF0" w:rsidRPr="00717DB1" w:rsidRDefault="00FD3DF0" w:rsidP="002101D0">
      <w:pPr>
        <w:spacing w:line="276" w:lineRule="auto"/>
        <w:rPr>
          <w:szCs w:val="24"/>
          <w:lang w:val="en-GB"/>
        </w:rPr>
      </w:pPr>
      <w:r w:rsidRPr="00717DB1">
        <w:rPr>
          <w:szCs w:val="24"/>
          <w:lang w:val="en-GB"/>
        </w:rPr>
        <w:t xml:space="preserve">is independently developed by the Recipient without the use of the Rwanda </w:t>
      </w:r>
      <w:r w:rsidR="00130B9E" w:rsidRPr="00717DB1">
        <w:rPr>
          <w:szCs w:val="24"/>
          <w:lang w:val="en-GB"/>
        </w:rPr>
        <w:t>FDA confidential</w:t>
      </w:r>
      <w:r w:rsidRPr="00717DB1">
        <w:rPr>
          <w:szCs w:val="24"/>
          <w:lang w:val="en-GB"/>
        </w:rPr>
        <w:t xml:space="preserve"> information and/or Materials; or</w:t>
      </w:r>
    </w:p>
    <w:p w:rsidR="00FD3DF0" w:rsidRPr="00717DB1" w:rsidRDefault="00FD3DF0" w:rsidP="002101D0">
      <w:pPr>
        <w:spacing w:line="276" w:lineRule="auto"/>
        <w:rPr>
          <w:szCs w:val="24"/>
          <w:lang w:val="en-GB"/>
        </w:rPr>
      </w:pPr>
      <w:r w:rsidRPr="00717DB1">
        <w:rPr>
          <w:szCs w:val="24"/>
          <w:lang w:val="en-GB"/>
        </w:rPr>
        <w:t xml:space="preserve">is required by law to be disclosed.  </w:t>
      </w:r>
    </w:p>
    <w:p w:rsidR="00FD3DF0" w:rsidRPr="00717DB1" w:rsidRDefault="00FD3DF0" w:rsidP="002101D0">
      <w:pPr>
        <w:spacing w:line="276" w:lineRule="auto"/>
        <w:rPr>
          <w:szCs w:val="24"/>
          <w:lang w:val="en-AU"/>
        </w:rPr>
      </w:pPr>
      <w:r w:rsidRPr="00717DB1">
        <w:rPr>
          <w:szCs w:val="24"/>
          <w:lang w:val="en-GB"/>
        </w:rPr>
        <w:t>Intellectual Property Rights means</w:t>
      </w:r>
      <w:r w:rsidRPr="00717DB1">
        <w:rPr>
          <w:szCs w:val="24"/>
          <w:lang w:val="en-AU"/>
        </w:rPr>
        <w:t xml:space="preserve"> all intellectual property rights subsisting anywhere in the world, including the following rights:</w:t>
      </w:r>
    </w:p>
    <w:p w:rsidR="00FD3DF0" w:rsidRPr="00717DB1" w:rsidRDefault="00FD3DF0" w:rsidP="002101D0">
      <w:pPr>
        <w:spacing w:line="276" w:lineRule="auto"/>
        <w:rPr>
          <w:szCs w:val="24"/>
          <w:lang w:val="en-AU"/>
        </w:rPr>
      </w:pPr>
    </w:p>
    <w:p w:rsidR="00FD3DF0" w:rsidRPr="00717DB1" w:rsidRDefault="00FD3DF0" w:rsidP="002101D0">
      <w:pPr>
        <w:spacing w:line="276" w:lineRule="auto"/>
        <w:rPr>
          <w:szCs w:val="24"/>
          <w:lang w:val="en-GB"/>
        </w:rPr>
      </w:pPr>
      <w:r w:rsidRPr="00717DB1">
        <w:rPr>
          <w:szCs w:val="24"/>
          <w:lang w:val="en-GB"/>
        </w:rPr>
        <w:lastRenderedPageBreak/>
        <w:t>patents, copyright (including future copyright and software), rights in circuit layouts, designs, trade and service marks (including goodwill in those marks), domain names and trade names, confidential information and any right to have confidential information kept confidential whether or not such rights are registered or capable of being registered; and to the extent available any application or right to apply for registration of any of the rights referred to in paragraph (a).</w:t>
      </w:r>
    </w:p>
    <w:p w:rsidR="00FD3DF0" w:rsidRPr="00D46C92" w:rsidRDefault="00FD3DF0" w:rsidP="002101D0">
      <w:pPr>
        <w:spacing w:line="276" w:lineRule="auto"/>
        <w:rPr>
          <w:b/>
          <w:bCs/>
          <w:szCs w:val="24"/>
          <w:lang w:val="en-GB"/>
        </w:rPr>
      </w:pPr>
      <w:r w:rsidRPr="00D46C92">
        <w:rPr>
          <w:b/>
          <w:bCs/>
          <w:szCs w:val="24"/>
          <w:lang w:val="en-GB"/>
        </w:rPr>
        <w:t>Conditions for provision of Material</w:t>
      </w:r>
    </w:p>
    <w:p w:rsidR="00FD3DF0" w:rsidRPr="00717DB1" w:rsidRDefault="00FD3DF0" w:rsidP="002101D0">
      <w:pPr>
        <w:spacing w:line="276" w:lineRule="auto"/>
        <w:rPr>
          <w:szCs w:val="24"/>
          <w:lang w:val="en-GB"/>
        </w:rPr>
      </w:pPr>
      <w:r w:rsidRPr="00717DB1">
        <w:rPr>
          <w:szCs w:val="24"/>
          <w:lang w:val="en-GB"/>
        </w:rPr>
        <w:t>Use generally</w:t>
      </w:r>
    </w:p>
    <w:p w:rsidR="00FD3DF0" w:rsidRPr="00717DB1" w:rsidRDefault="00FD3DF0" w:rsidP="002101D0">
      <w:pPr>
        <w:spacing w:line="276" w:lineRule="auto"/>
        <w:rPr>
          <w:szCs w:val="24"/>
          <w:lang w:val="en-GB"/>
        </w:rPr>
      </w:pPr>
      <w:r w:rsidRPr="00717DB1">
        <w:rPr>
          <w:b/>
          <w:szCs w:val="24"/>
          <w:lang w:val="en-GB"/>
        </w:rPr>
        <w:t>The Recipient</w:t>
      </w:r>
      <w:r w:rsidRPr="00717DB1">
        <w:rPr>
          <w:szCs w:val="24"/>
          <w:lang w:val="en-GB"/>
        </w:rPr>
        <w:t>:</w:t>
      </w:r>
    </w:p>
    <w:p w:rsidR="00FD3DF0" w:rsidRPr="00717DB1" w:rsidRDefault="00FD3DF0" w:rsidP="002101D0">
      <w:pPr>
        <w:spacing w:line="276" w:lineRule="auto"/>
        <w:rPr>
          <w:szCs w:val="24"/>
          <w:lang w:val="en-GB"/>
        </w:rPr>
      </w:pPr>
      <w:r w:rsidRPr="00717DB1">
        <w:rPr>
          <w:szCs w:val="24"/>
          <w:lang w:val="en-GB"/>
        </w:rPr>
        <w:t>May only use the Material for the Purpose;</w:t>
      </w:r>
    </w:p>
    <w:p w:rsidR="00FD3DF0" w:rsidRPr="00717DB1" w:rsidRDefault="00FD3DF0" w:rsidP="002101D0">
      <w:pPr>
        <w:spacing w:line="276" w:lineRule="auto"/>
        <w:rPr>
          <w:szCs w:val="24"/>
          <w:lang w:val="en-GB"/>
        </w:rPr>
      </w:pPr>
      <w:r w:rsidRPr="00717DB1">
        <w:rPr>
          <w:szCs w:val="24"/>
          <w:lang w:val="en-GB"/>
        </w:rPr>
        <w:t xml:space="preserve">Must not use the Material or any products containing any part of the Material or resulting from the use of the Material, for any commercial purpose without the prior written consent of the sender </w:t>
      </w:r>
    </w:p>
    <w:p w:rsidR="00FD3DF0" w:rsidRPr="00717DB1" w:rsidRDefault="00FD3DF0" w:rsidP="002101D0">
      <w:pPr>
        <w:spacing w:line="276" w:lineRule="auto"/>
        <w:rPr>
          <w:szCs w:val="24"/>
          <w:lang w:val="en-GB"/>
        </w:rPr>
      </w:pPr>
      <w:r w:rsidRPr="00717DB1">
        <w:rPr>
          <w:szCs w:val="24"/>
          <w:lang w:val="en-GB"/>
        </w:rPr>
        <w:t>Must comply with any applicable laws in relation to the importation, transportation, use, maintenance or disposal of the Material;</w:t>
      </w:r>
    </w:p>
    <w:p w:rsidR="00FD3DF0" w:rsidRPr="00717DB1" w:rsidRDefault="00FD3DF0" w:rsidP="002101D0">
      <w:pPr>
        <w:spacing w:line="276" w:lineRule="auto"/>
        <w:rPr>
          <w:szCs w:val="24"/>
          <w:lang w:val="en-GB"/>
        </w:rPr>
      </w:pPr>
      <w:r w:rsidRPr="00717DB1">
        <w:rPr>
          <w:szCs w:val="24"/>
          <w:lang w:val="en-GB"/>
        </w:rPr>
        <w:t>must keep the Material secure and protected from unauthorised access, misuse, damage, destruction, unauthorised disclosure or modification, or theft and must immediately report to sender   if it suspects the Material has been dealt with contrary to this clause;</w:t>
      </w:r>
    </w:p>
    <w:p w:rsidR="00FD3DF0" w:rsidRPr="00717DB1" w:rsidRDefault="00FD3DF0" w:rsidP="002101D0">
      <w:pPr>
        <w:spacing w:line="276" w:lineRule="auto"/>
        <w:rPr>
          <w:szCs w:val="24"/>
          <w:lang w:val="en-GB"/>
        </w:rPr>
      </w:pPr>
      <w:r w:rsidRPr="00717DB1">
        <w:rPr>
          <w:szCs w:val="24"/>
          <w:lang w:val="en-GB"/>
        </w:rPr>
        <w:t xml:space="preserve">must not distribute or release the Material (nor any unmodified derivatives or genetically engineered modifications which are based on the Material) to any person other than the employees of the Recipient, and must make sure that no one is allowed to take or send the Material to any location other than a location under the control of the Recipient without prior written permission from the sender.  </w:t>
      </w:r>
    </w:p>
    <w:p w:rsidR="00FD3DF0" w:rsidRPr="00717DB1" w:rsidRDefault="00FD3DF0" w:rsidP="002101D0">
      <w:pPr>
        <w:spacing w:line="276" w:lineRule="auto"/>
        <w:rPr>
          <w:szCs w:val="24"/>
          <w:lang w:val="en-GB"/>
        </w:rPr>
      </w:pPr>
      <w:r w:rsidRPr="00717DB1">
        <w:rPr>
          <w:szCs w:val="24"/>
          <w:lang w:val="en-GB"/>
        </w:rPr>
        <w:t xml:space="preserve"> The Recipient must not disclose the Material to any third party in any form in or from which an individual’s identity is apparent or may reasonably be ascertained without the consent of the sender. </w:t>
      </w:r>
    </w:p>
    <w:p w:rsidR="00FD3DF0" w:rsidRPr="00717DB1" w:rsidRDefault="00FD3DF0" w:rsidP="002101D0">
      <w:pPr>
        <w:spacing w:line="276" w:lineRule="auto"/>
        <w:rPr>
          <w:b/>
          <w:szCs w:val="24"/>
          <w:lang w:val="en-GB"/>
        </w:rPr>
      </w:pPr>
      <w:r w:rsidRPr="00717DB1">
        <w:rPr>
          <w:b/>
          <w:szCs w:val="24"/>
          <w:lang w:val="en-GB"/>
        </w:rPr>
        <w:t>Publication</w:t>
      </w:r>
    </w:p>
    <w:p w:rsidR="00FD3DF0" w:rsidRPr="00717DB1" w:rsidRDefault="00FD3DF0" w:rsidP="002101D0">
      <w:pPr>
        <w:spacing w:line="276" w:lineRule="auto"/>
        <w:rPr>
          <w:szCs w:val="24"/>
          <w:lang w:val="en-AU"/>
        </w:rPr>
      </w:pPr>
      <w:r w:rsidRPr="00717DB1">
        <w:rPr>
          <w:szCs w:val="24"/>
          <w:lang w:val="en-AU"/>
        </w:rPr>
        <w:t xml:space="preserve">The </w:t>
      </w:r>
      <w:r w:rsidRPr="00717DB1">
        <w:rPr>
          <w:szCs w:val="24"/>
          <w:lang w:val="en-IE"/>
        </w:rPr>
        <w:t xml:space="preserve">Recipient </w:t>
      </w:r>
      <w:r w:rsidRPr="00717DB1">
        <w:rPr>
          <w:szCs w:val="24"/>
          <w:lang w:val="en-AU"/>
        </w:rPr>
        <w:t>has the right to publish its findings and results from the research with the Material, provided that:</w:t>
      </w:r>
    </w:p>
    <w:p w:rsidR="00FD3DF0" w:rsidRPr="00717DB1" w:rsidRDefault="00FD3DF0" w:rsidP="002101D0">
      <w:pPr>
        <w:spacing w:line="276" w:lineRule="auto"/>
        <w:rPr>
          <w:szCs w:val="24"/>
          <w:lang w:val="en-GB"/>
        </w:rPr>
      </w:pPr>
      <w:r w:rsidRPr="00717DB1">
        <w:rPr>
          <w:szCs w:val="24"/>
          <w:lang w:val="en-GB"/>
        </w:rPr>
        <w:t>The sender   is either named as a co-author or given the opportunity to contribute to the publication, the sender   is acknowledged (in a form to be agreed   prior to publication) as the source of the Material.</w:t>
      </w:r>
    </w:p>
    <w:p w:rsidR="00FD3DF0" w:rsidRPr="00717DB1" w:rsidRDefault="00FD3DF0" w:rsidP="002101D0">
      <w:pPr>
        <w:spacing w:line="276" w:lineRule="auto"/>
        <w:rPr>
          <w:b/>
          <w:szCs w:val="24"/>
          <w:lang w:val="en-GB"/>
        </w:rPr>
      </w:pPr>
      <w:r w:rsidRPr="00717DB1">
        <w:rPr>
          <w:b/>
          <w:szCs w:val="24"/>
          <w:lang w:val="en-GB"/>
        </w:rPr>
        <w:t>Intellectual Property Rights in Materials and Results</w:t>
      </w:r>
    </w:p>
    <w:p w:rsidR="00FD3DF0" w:rsidRPr="00717DB1" w:rsidRDefault="00FD3DF0" w:rsidP="002101D0">
      <w:pPr>
        <w:spacing w:line="276" w:lineRule="auto"/>
        <w:rPr>
          <w:szCs w:val="24"/>
          <w:lang w:val="en-GB"/>
        </w:rPr>
      </w:pPr>
      <w:r w:rsidRPr="00717DB1">
        <w:rPr>
          <w:szCs w:val="24"/>
          <w:lang w:val="en-GB"/>
        </w:rPr>
        <w:t>The sender</w:t>
      </w:r>
      <w:r w:rsidR="00130B9E">
        <w:rPr>
          <w:szCs w:val="24"/>
          <w:lang w:val="en-GB"/>
        </w:rPr>
        <w:t xml:space="preserve"> </w:t>
      </w:r>
      <w:r w:rsidRPr="00717DB1">
        <w:rPr>
          <w:szCs w:val="24"/>
          <w:lang w:val="en-GB"/>
        </w:rPr>
        <w:t>retains all ownership and Intellectual Property Rights in the Material and derivatives of the Material</w:t>
      </w:r>
      <w:r w:rsidRPr="00717DB1">
        <w:rPr>
          <w:szCs w:val="24"/>
          <w:lang w:val="en-IE"/>
        </w:rPr>
        <w:t xml:space="preserve"> and grants the Recipient a non-exclusive, royalty-free licence to use, adapt, reproduce and exploit the Material for the Purpose;</w:t>
      </w:r>
    </w:p>
    <w:p w:rsidR="00FD3DF0" w:rsidRPr="00717DB1" w:rsidRDefault="00FD3DF0" w:rsidP="002101D0">
      <w:pPr>
        <w:spacing w:line="276" w:lineRule="auto"/>
        <w:rPr>
          <w:szCs w:val="24"/>
          <w:lang w:val="en-GB"/>
        </w:rPr>
      </w:pPr>
      <w:r w:rsidRPr="00717DB1">
        <w:rPr>
          <w:szCs w:val="24"/>
          <w:lang w:val="en-GB"/>
        </w:rPr>
        <w:t>In consideration of sender supplying the Materials to the Recipient, the Recipient will, as soon as practicable, inform the sender</w:t>
      </w:r>
      <w:r w:rsidR="00130B9E">
        <w:rPr>
          <w:szCs w:val="24"/>
          <w:lang w:val="en-GB"/>
        </w:rPr>
        <w:t xml:space="preserve"> </w:t>
      </w:r>
      <w:r w:rsidRPr="00717DB1">
        <w:rPr>
          <w:szCs w:val="24"/>
          <w:lang w:val="en-GB"/>
        </w:rPr>
        <w:t xml:space="preserve">in writing of any and all findings and research results produced by or on behalf of the Recipient related to the use of the Material (Results) and of any new Intellectual Property Rights developed from its use of the Materials.  The Recipient and the sender will enter into negotiations to discuss their respective ownership rights in relation to any new Intellectual Property Rights in the Results. </w:t>
      </w:r>
    </w:p>
    <w:p w:rsidR="00FD3DF0" w:rsidRPr="00717DB1" w:rsidRDefault="00FD3DF0" w:rsidP="002101D0">
      <w:pPr>
        <w:spacing w:line="276" w:lineRule="auto"/>
        <w:rPr>
          <w:b/>
          <w:szCs w:val="24"/>
          <w:lang w:val="en-GB"/>
        </w:rPr>
      </w:pPr>
      <w:r w:rsidRPr="00717DB1">
        <w:rPr>
          <w:b/>
          <w:szCs w:val="24"/>
          <w:lang w:val="en-GB"/>
        </w:rPr>
        <w:t xml:space="preserve">Recipient acknowledgements </w:t>
      </w:r>
    </w:p>
    <w:p w:rsidR="00FD3DF0" w:rsidRPr="00717DB1" w:rsidRDefault="00FD3DF0" w:rsidP="002101D0">
      <w:pPr>
        <w:spacing w:line="276" w:lineRule="auto"/>
        <w:rPr>
          <w:szCs w:val="24"/>
          <w:lang w:val="en-GB"/>
        </w:rPr>
      </w:pPr>
      <w:r w:rsidRPr="00717DB1">
        <w:rPr>
          <w:szCs w:val="24"/>
          <w:lang w:val="en-GB"/>
        </w:rPr>
        <w:t>The Recipient acknowledges and agrees that:</w:t>
      </w:r>
    </w:p>
    <w:p w:rsidR="00FD3DF0" w:rsidRPr="00717DB1" w:rsidRDefault="00FD3DF0" w:rsidP="002101D0">
      <w:pPr>
        <w:spacing w:line="276" w:lineRule="auto"/>
        <w:rPr>
          <w:szCs w:val="24"/>
          <w:lang w:val="en-GB"/>
        </w:rPr>
      </w:pPr>
      <w:r w:rsidRPr="00717DB1">
        <w:rPr>
          <w:szCs w:val="24"/>
          <w:lang w:val="en-GB"/>
        </w:rPr>
        <w:t xml:space="preserve">The Material is made available for investigational use only; </w:t>
      </w:r>
    </w:p>
    <w:p w:rsidR="00FD3DF0" w:rsidRPr="00717DB1" w:rsidRDefault="00FD3DF0" w:rsidP="002101D0">
      <w:pPr>
        <w:spacing w:line="276" w:lineRule="auto"/>
        <w:rPr>
          <w:szCs w:val="24"/>
          <w:lang w:val="en-GB"/>
        </w:rPr>
      </w:pPr>
      <w:r w:rsidRPr="00717DB1">
        <w:rPr>
          <w:szCs w:val="24"/>
          <w:lang w:val="en-GB"/>
        </w:rPr>
        <w:t>It will not obtain or attempt to obtain any patent protection in relation to:</w:t>
      </w:r>
    </w:p>
    <w:p w:rsidR="00FD3DF0" w:rsidRPr="00717DB1" w:rsidRDefault="00FD3DF0" w:rsidP="002101D0">
      <w:pPr>
        <w:spacing w:line="276" w:lineRule="auto"/>
        <w:rPr>
          <w:szCs w:val="24"/>
          <w:lang w:val="en-GB"/>
        </w:rPr>
      </w:pPr>
      <w:r w:rsidRPr="00717DB1">
        <w:rPr>
          <w:szCs w:val="24"/>
          <w:lang w:val="en-GB"/>
        </w:rPr>
        <w:lastRenderedPageBreak/>
        <w:t>Any part of the Material (or any modification or use of any part of the Material); or</w:t>
      </w:r>
    </w:p>
    <w:p w:rsidR="00FD3DF0" w:rsidRPr="00717DB1" w:rsidRDefault="00FD3DF0" w:rsidP="002101D0">
      <w:pPr>
        <w:spacing w:line="276" w:lineRule="auto"/>
        <w:rPr>
          <w:szCs w:val="24"/>
          <w:lang w:val="en-GB"/>
        </w:rPr>
      </w:pPr>
      <w:r w:rsidRPr="00717DB1">
        <w:rPr>
          <w:szCs w:val="24"/>
          <w:lang w:val="en-GB"/>
        </w:rPr>
        <w:t>Any materials that could not have been made but for having access to the Materials,</w:t>
      </w:r>
    </w:p>
    <w:p w:rsidR="00FD3DF0" w:rsidRPr="00717DB1" w:rsidRDefault="00FD3DF0" w:rsidP="002101D0">
      <w:pPr>
        <w:spacing w:line="276" w:lineRule="auto"/>
        <w:rPr>
          <w:szCs w:val="24"/>
          <w:lang w:val="en-GB"/>
        </w:rPr>
      </w:pPr>
      <w:r w:rsidRPr="00717DB1">
        <w:rPr>
          <w:szCs w:val="24"/>
          <w:lang w:val="en-GB"/>
        </w:rPr>
        <w:t xml:space="preserve">Without the written consent of the Head of </w:t>
      </w:r>
      <w:r w:rsidRPr="00717DB1">
        <w:rPr>
          <w:szCs w:val="24"/>
          <w:lang w:val="en-IE"/>
        </w:rPr>
        <w:t xml:space="preserve">the sender or its legal </w:t>
      </w:r>
      <w:r w:rsidR="00BE5BD6" w:rsidRPr="00717DB1">
        <w:rPr>
          <w:szCs w:val="24"/>
          <w:lang w:val="en-IE"/>
        </w:rPr>
        <w:t xml:space="preserve">representative. </w:t>
      </w:r>
      <w:r w:rsidR="00BE5BD6" w:rsidRPr="00717DB1">
        <w:rPr>
          <w:szCs w:val="24"/>
          <w:lang w:val="en-GB"/>
        </w:rPr>
        <w:t>.</w:t>
      </w:r>
      <w:r w:rsidRPr="00717DB1">
        <w:rPr>
          <w:szCs w:val="24"/>
          <w:lang w:val="en-GB"/>
        </w:rPr>
        <w:t xml:space="preserve">    </w:t>
      </w:r>
    </w:p>
    <w:p w:rsidR="00FD3DF0" w:rsidRPr="00717DB1" w:rsidRDefault="00FD3DF0" w:rsidP="002101D0">
      <w:pPr>
        <w:spacing w:line="276" w:lineRule="auto"/>
        <w:rPr>
          <w:b/>
          <w:szCs w:val="24"/>
          <w:lang w:val="en-GB"/>
        </w:rPr>
      </w:pPr>
      <w:r w:rsidRPr="00717DB1">
        <w:rPr>
          <w:b/>
          <w:szCs w:val="24"/>
          <w:lang w:val="en-GB"/>
        </w:rPr>
        <w:t>Use and disclosure of Confidential Information</w:t>
      </w:r>
    </w:p>
    <w:p w:rsidR="00FD3DF0" w:rsidRPr="00717DB1" w:rsidRDefault="00FD3DF0" w:rsidP="002101D0">
      <w:pPr>
        <w:spacing w:line="276" w:lineRule="auto"/>
        <w:rPr>
          <w:szCs w:val="24"/>
          <w:lang w:val="en-GB"/>
        </w:rPr>
      </w:pPr>
      <w:r w:rsidRPr="00717DB1">
        <w:rPr>
          <w:szCs w:val="24"/>
          <w:lang w:val="en-GB"/>
        </w:rPr>
        <w:t xml:space="preserve">The Recipient agrees to use all Confidential Information solely for the Purpose and to keep it confidential.  The Recipient may only disclose Confidential Information to those of its employees and officers who have a need to know and are aware that the Confidential Information must be kept confidential. </w:t>
      </w:r>
    </w:p>
    <w:p w:rsidR="00FD3DF0" w:rsidRPr="00717DB1" w:rsidRDefault="00FD3DF0" w:rsidP="002101D0">
      <w:pPr>
        <w:spacing w:line="276" w:lineRule="auto"/>
        <w:rPr>
          <w:szCs w:val="24"/>
          <w:lang w:val="en-GB"/>
        </w:rPr>
      </w:pPr>
      <w:r w:rsidRPr="00717DB1">
        <w:rPr>
          <w:szCs w:val="24"/>
          <w:lang w:val="en-GB"/>
        </w:rPr>
        <w:t>The Recipient must establish and maintain effective security measures to safeguard the Confidential Information from access or use not authorised by this agreement and must keep the Confidential Information under its control.</w:t>
      </w:r>
    </w:p>
    <w:p w:rsidR="00FD3DF0" w:rsidRPr="00717DB1" w:rsidRDefault="00FD3DF0" w:rsidP="002101D0">
      <w:pPr>
        <w:spacing w:line="276" w:lineRule="auto"/>
        <w:rPr>
          <w:b/>
          <w:szCs w:val="24"/>
          <w:lang w:val="en-GB"/>
        </w:rPr>
      </w:pPr>
      <w:r w:rsidRPr="00717DB1">
        <w:rPr>
          <w:b/>
          <w:szCs w:val="24"/>
          <w:lang w:val="en-GB"/>
        </w:rPr>
        <w:t>Agreement end and return or destruction of Material and any Confidential Information after agreement ends</w:t>
      </w:r>
    </w:p>
    <w:p w:rsidR="00FD3DF0" w:rsidRPr="00717DB1" w:rsidRDefault="00FD3DF0" w:rsidP="002101D0">
      <w:pPr>
        <w:spacing w:line="276" w:lineRule="auto"/>
        <w:rPr>
          <w:szCs w:val="24"/>
          <w:lang w:val="en-GB"/>
        </w:rPr>
      </w:pPr>
      <w:r w:rsidRPr="00717DB1">
        <w:rPr>
          <w:szCs w:val="24"/>
          <w:lang w:val="en-GB"/>
        </w:rPr>
        <w:t xml:space="preserve">Unless otherwise agreed, this agreement ends on the date the associated clinical trial (for which the Materials have been obtained) ends.  </w:t>
      </w:r>
    </w:p>
    <w:p w:rsidR="00FD3DF0" w:rsidRPr="00717DB1" w:rsidRDefault="00FD3DF0" w:rsidP="002101D0">
      <w:pPr>
        <w:spacing w:line="276" w:lineRule="auto"/>
        <w:rPr>
          <w:b/>
          <w:caps/>
          <w:szCs w:val="24"/>
          <w:lang w:val="en-GB"/>
        </w:rPr>
      </w:pPr>
      <w:r w:rsidRPr="00717DB1">
        <w:rPr>
          <w:b/>
          <w:szCs w:val="24"/>
          <w:lang w:val="en-GB"/>
        </w:rPr>
        <w:t>Recipient liability</w:t>
      </w:r>
    </w:p>
    <w:p w:rsidR="00FD3DF0" w:rsidRPr="00717DB1" w:rsidRDefault="00FD3DF0" w:rsidP="002101D0">
      <w:pPr>
        <w:spacing w:line="276" w:lineRule="auto"/>
        <w:rPr>
          <w:szCs w:val="24"/>
          <w:lang w:val="en-GB"/>
        </w:rPr>
      </w:pPr>
      <w:r w:rsidRPr="00717DB1">
        <w:rPr>
          <w:szCs w:val="24"/>
          <w:lang w:val="en-GB"/>
        </w:rPr>
        <w:t xml:space="preserve">Except to the extent prohibited by law, the Recipient assumes all liability for damages which may arise from its use, storage or disposal of the Material. The </w:t>
      </w:r>
      <w:r w:rsidR="00BE5BD6" w:rsidRPr="00717DB1">
        <w:rPr>
          <w:szCs w:val="24"/>
          <w:lang w:val="en-GB"/>
        </w:rPr>
        <w:t>sender will</w:t>
      </w:r>
      <w:r w:rsidRPr="00717DB1">
        <w:rPr>
          <w:szCs w:val="24"/>
          <w:lang w:val="en-GB"/>
        </w:rPr>
        <w:t xml:space="preserve"> not be liable to the Recipient for any loss, claim or demand made by the Recipient, or made against the Recipient by any other party, due to or arising from the use of the Material by the Recipient, except to the extent permitted by law when caused by the gross negligence or wilful misconduct of the sender.  </w:t>
      </w:r>
    </w:p>
    <w:p w:rsidR="00FD3DF0" w:rsidRPr="00717DB1" w:rsidRDefault="00FD3DF0" w:rsidP="002101D0">
      <w:pPr>
        <w:spacing w:line="276" w:lineRule="auto"/>
        <w:rPr>
          <w:b/>
          <w:szCs w:val="24"/>
          <w:lang w:val="en-GB"/>
        </w:rPr>
      </w:pPr>
      <w:r w:rsidRPr="00717DB1">
        <w:rPr>
          <w:b/>
          <w:szCs w:val="24"/>
          <w:lang w:val="en-GB"/>
        </w:rPr>
        <w:t>Termination</w:t>
      </w:r>
    </w:p>
    <w:p w:rsidR="00FD3DF0" w:rsidRPr="00717DB1" w:rsidRDefault="00FD3DF0" w:rsidP="002101D0">
      <w:pPr>
        <w:spacing w:line="276" w:lineRule="auto"/>
        <w:rPr>
          <w:szCs w:val="24"/>
          <w:lang w:val="en-GB"/>
        </w:rPr>
      </w:pPr>
      <w:r w:rsidRPr="00717DB1">
        <w:rPr>
          <w:szCs w:val="24"/>
          <w:lang w:val="en-GB"/>
        </w:rPr>
        <w:t xml:space="preserve">The sender may terminate this agreement at any time with immediate effect by giving written notice to the Recipient. </w:t>
      </w:r>
    </w:p>
    <w:p w:rsidR="00FD3DF0" w:rsidRPr="00717DB1" w:rsidRDefault="00FD3DF0" w:rsidP="002101D0">
      <w:pPr>
        <w:spacing w:line="276" w:lineRule="auto"/>
        <w:rPr>
          <w:szCs w:val="24"/>
          <w:lang w:val="en-GB"/>
        </w:rPr>
      </w:pPr>
      <w:r w:rsidRPr="00717DB1">
        <w:rPr>
          <w:szCs w:val="24"/>
          <w:lang w:val="en-GB"/>
        </w:rPr>
        <w:t xml:space="preserve">Any obligations in relation to confidentiality and privacy under this agreement continue to apply to the parties to this agreement after termination. </w:t>
      </w:r>
    </w:p>
    <w:p w:rsidR="00FD3DF0" w:rsidRPr="00717DB1" w:rsidRDefault="00FD3DF0" w:rsidP="002101D0">
      <w:pPr>
        <w:spacing w:line="276" w:lineRule="auto"/>
        <w:rPr>
          <w:szCs w:val="24"/>
          <w:lang w:val="en-GB"/>
        </w:rPr>
      </w:pPr>
      <w:r w:rsidRPr="00717DB1">
        <w:rPr>
          <w:szCs w:val="24"/>
          <w:lang w:val="en-GB"/>
        </w:rPr>
        <w:t xml:space="preserve">Termination of this agreement does not affect any accrued rights or remedies the sender may have. </w:t>
      </w:r>
    </w:p>
    <w:p w:rsidR="00FD3DF0" w:rsidRPr="00717DB1" w:rsidRDefault="00FD3DF0" w:rsidP="002101D0">
      <w:pPr>
        <w:spacing w:line="276" w:lineRule="auto"/>
        <w:rPr>
          <w:b/>
          <w:caps/>
          <w:szCs w:val="24"/>
          <w:lang w:val="en-GB"/>
        </w:rPr>
      </w:pPr>
      <w:r w:rsidRPr="00717DB1">
        <w:rPr>
          <w:b/>
          <w:szCs w:val="24"/>
          <w:lang w:val="en-GB"/>
        </w:rPr>
        <w:t>Miscellaneous</w:t>
      </w:r>
    </w:p>
    <w:p w:rsidR="00FD3DF0" w:rsidRPr="00717DB1" w:rsidRDefault="00FD3DF0" w:rsidP="002101D0">
      <w:pPr>
        <w:spacing w:line="276" w:lineRule="auto"/>
        <w:rPr>
          <w:szCs w:val="24"/>
          <w:lang w:val="en-GB"/>
        </w:rPr>
      </w:pPr>
      <w:r w:rsidRPr="00717DB1">
        <w:rPr>
          <w:szCs w:val="24"/>
          <w:lang w:val="en-GB"/>
        </w:rPr>
        <w:t>This agreement may be executed in any number of counterparts. All counterparts will constitute one instrument. The parties agree that facsimile or email signatures will be accepted as originals.</w:t>
      </w:r>
    </w:p>
    <w:p w:rsidR="00FD3DF0" w:rsidRDefault="00FD3DF0" w:rsidP="002101D0">
      <w:pPr>
        <w:spacing w:line="276" w:lineRule="auto"/>
        <w:rPr>
          <w:szCs w:val="24"/>
          <w:lang w:val="en-GB"/>
        </w:rPr>
      </w:pPr>
      <w:r w:rsidRPr="00717DB1">
        <w:rPr>
          <w:szCs w:val="24"/>
          <w:lang w:val="en-GB"/>
        </w:rPr>
        <w:t>A party must not assign or otherwise transfer any or all of its rights arising out of this agreement without the written consent of the other party.</w:t>
      </w:r>
      <w:r w:rsidR="007B0CBC">
        <w:rPr>
          <w:szCs w:val="24"/>
          <w:lang w:val="en-GB"/>
        </w:rPr>
        <w:t xml:space="preserve"> </w:t>
      </w:r>
      <w:r w:rsidRPr="00717DB1">
        <w:rPr>
          <w:szCs w:val="24"/>
          <w:lang w:val="en-GB"/>
        </w:rPr>
        <w:t>This agreement constitutes the entire agreement between the parties with respect to the transfer of Material to the Recipient.  This agreement may be amended only by written agreement of both parties.</w:t>
      </w:r>
    </w:p>
    <w:p w:rsidR="00051D08" w:rsidRDefault="00051D08" w:rsidP="002101D0">
      <w:pPr>
        <w:spacing w:line="276" w:lineRule="auto"/>
        <w:rPr>
          <w:szCs w:val="24"/>
          <w:lang w:val="en-IE"/>
        </w:rPr>
      </w:pPr>
    </w:p>
    <w:p w:rsidR="00051D08" w:rsidRPr="00D46C92" w:rsidRDefault="00D71265" w:rsidP="00D46C92">
      <w:pPr>
        <w:spacing w:line="276" w:lineRule="auto"/>
        <w:ind w:left="2880" w:firstLine="720"/>
        <w:rPr>
          <w:b/>
          <w:bCs/>
          <w:szCs w:val="24"/>
          <w:lang w:val="en-GB"/>
        </w:rPr>
      </w:pPr>
      <w:r w:rsidRPr="002805BA">
        <w:rPr>
          <w:b/>
          <w:bCs/>
          <w:szCs w:val="24"/>
          <w:lang w:val="en-IE"/>
        </w:rPr>
        <w:t>EXECUTED AS AN AGREEMENT</w:t>
      </w:r>
    </w:p>
    <w:p w:rsidR="00D71265" w:rsidRDefault="00D71265" w:rsidP="002101D0">
      <w:pPr>
        <w:spacing w:line="276" w:lineRule="auto"/>
        <w:rPr>
          <w:szCs w:val="24"/>
          <w:lang w:val="en-IE"/>
        </w:rPr>
      </w:pPr>
    </w:p>
    <w:p w:rsidR="00051D08" w:rsidRDefault="00051D08" w:rsidP="002101D0">
      <w:pPr>
        <w:spacing w:line="276" w:lineRule="auto"/>
        <w:rPr>
          <w:szCs w:val="24"/>
          <w:lang w:val="en-GB"/>
        </w:rPr>
      </w:pPr>
      <w:r w:rsidRPr="00717DB1">
        <w:rPr>
          <w:szCs w:val="24"/>
          <w:lang w:val="en-IE"/>
        </w:rPr>
        <w:t>Signed for …… Head of the sender Institution or by its authorised representative</w:t>
      </w:r>
    </w:p>
    <w:p w:rsidR="00051D08" w:rsidRDefault="00051D08" w:rsidP="002101D0">
      <w:pPr>
        <w:spacing w:line="276" w:lineRule="auto"/>
        <w:rPr>
          <w:szCs w:val="24"/>
          <w:lang w:val="en-IE"/>
        </w:rPr>
      </w:pPr>
      <w:r w:rsidRPr="00717DB1">
        <w:rPr>
          <w:szCs w:val="24"/>
          <w:lang w:val="en-IE"/>
        </w:rPr>
        <w:t>Signature</w:t>
      </w:r>
    </w:p>
    <w:p w:rsidR="00051D08" w:rsidRPr="00717DB1" w:rsidRDefault="00051D08" w:rsidP="00051D08">
      <w:pPr>
        <w:spacing w:line="276" w:lineRule="auto"/>
        <w:rPr>
          <w:szCs w:val="24"/>
          <w:lang w:val="en-IE"/>
        </w:rPr>
      </w:pPr>
      <w:r w:rsidRPr="00717DB1">
        <w:rPr>
          <w:szCs w:val="24"/>
          <w:lang w:val="en-IE"/>
        </w:rPr>
        <w:t xml:space="preserve">Signed for </w:t>
      </w:r>
      <w:r w:rsidRPr="00717DB1">
        <w:rPr>
          <w:i/>
          <w:szCs w:val="24"/>
          <w:lang w:val="en-IE"/>
        </w:rPr>
        <w:t>[insert full name of other party]</w:t>
      </w:r>
    </w:p>
    <w:p w:rsidR="00051D08" w:rsidRDefault="00051D08" w:rsidP="00051D08">
      <w:pPr>
        <w:spacing w:line="276" w:lineRule="auto"/>
        <w:rPr>
          <w:szCs w:val="24"/>
          <w:lang w:val="en-GB"/>
        </w:rPr>
      </w:pPr>
      <w:r w:rsidRPr="00717DB1">
        <w:rPr>
          <w:szCs w:val="24"/>
          <w:lang w:val="en-IE"/>
        </w:rPr>
        <w:t>by its authorised representative:</w:t>
      </w:r>
    </w:p>
    <w:p w:rsidR="0027345A" w:rsidRDefault="0027345A" w:rsidP="002101D0">
      <w:pPr>
        <w:spacing w:line="276" w:lineRule="auto"/>
        <w:rPr>
          <w:szCs w:val="24"/>
          <w:lang w:val="en-GB"/>
        </w:rPr>
      </w:pPr>
      <w:r>
        <w:rPr>
          <w:szCs w:val="24"/>
          <w:lang w:val="en-GB"/>
        </w:rPr>
        <w:t xml:space="preserve">Names </w:t>
      </w:r>
    </w:p>
    <w:p w:rsidR="0027345A" w:rsidRDefault="0027345A" w:rsidP="002101D0">
      <w:pPr>
        <w:spacing w:line="276" w:lineRule="auto"/>
        <w:rPr>
          <w:szCs w:val="24"/>
          <w:lang w:val="en-GB"/>
        </w:rPr>
      </w:pPr>
    </w:p>
    <w:p w:rsidR="0027345A" w:rsidRPr="00D46C92" w:rsidRDefault="0027345A" w:rsidP="002101D0">
      <w:pPr>
        <w:spacing w:line="276" w:lineRule="auto"/>
        <w:rPr>
          <w:b/>
          <w:bCs/>
          <w:szCs w:val="24"/>
          <w:lang w:val="en-GB"/>
        </w:rPr>
      </w:pPr>
      <w:r w:rsidRPr="00D46C92">
        <w:rPr>
          <w:b/>
          <w:bCs/>
          <w:szCs w:val="24"/>
          <w:lang w:val="en-GB"/>
        </w:rPr>
        <w:t>Date of Signature[dd/mm/yyyy</w:t>
      </w:r>
      <w:r w:rsidR="00D71265" w:rsidRPr="00D46C92">
        <w:rPr>
          <w:b/>
          <w:bCs/>
          <w:szCs w:val="24"/>
          <w:lang w:val="en-GB"/>
        </w:rPr>
        <w:t>]</w:t>
      </w:r>
    </w:p>
    <w:p w:rsidR="0027345A" w:rsidRDefault="0027345A" w:rsidP="002101D0">
      <w:pPr>
        <w:spacing w:line="276" w:lineRule="auto"/>
        <w:rPr>
          <w:szCs w:val="24"/>
          <w:lang w:val="en-GB"/>
        </w:rPr>
      </w:pPr>
    </w:p>
    <w:p w:rsidR="0027345A" w:rsidRDefault="0027345A" w:rsidP="0027345A">
      <w:pPr>
        <w:spacing w:line="276" w:lineRule="auto"/>
        <w:rPr>
          <w:szCs w:val="24"/>
          <w:lang w:val="en-IE"/>
        </w:rPr>
      </w:pPr>
      <w:r w:rsidRPr="00717DB1">
        <w:rPr>
          <w:szCs w:val="24"/>
          <w:lang w:val="en-IE"/>
        </w:rPr>
        <w:t xml:space="preserve">Signed for </w:t>
      </w:r>
      <w:r w:rsidRPr="00717DB1">
        <w:rPr>
          <w:i/>
          <w:szCs w:val="24"/>
          <w:lang w:val="en-IE"/>
        </w:rPr>
        <w:t>[insert full name of other party]</w:t>
      </w:r>
      <w:r>
        <w:rPr>
          <w:szCs w:val="24"/>
          <w:lang w:val="en-IE"/>
        </w:rPr>
        <w:t xml:space="preserve"> </w:t>
      </w:r>
      <w:r w:rsidRPr="00717DB1">
        <w:rPr>
          <w:szCs w:val="24"/>
          <w:lang w:val="en-IE"/>
        </w:rPr>
        <w:t>by its authorised representative Signature</w:t>
      </w:r>
    </w:p>
    <w:p w:rsidR="0027345A" w:rsidRDefault="0027345A" w:rsidP="0027345A">
      <w:pPr>
        <w:spacing w:line="276" w:lineRule="auto"/>
        <w:rPr>
          <w:szCs w:val="24"/>
          <w:lang w:val="en-IE"/>
        </w:rPr>
      </w:pPr>
    </w:p>
    <w:p w:rsidR="0027345A" w:rsidRPr="00717DB1" w:rsidRDefault="0027345A" w:rsidP="0027345A">
      <w:pPr>
        <w:spacing w:line="276" w:lineRule="auto"/>
        <w:rPr>
          <w:szCs w:val="24"/>
          <w:lang w:val="en-IE"/>
        </w:rPr>
      </w:pPr>
      <w:r w:rsidRPr="00717DB1">
        <w:rPr>
          <w:szCs w:val="24"/>
          <w:lang w:val="en-IE"/>
        </w:rPr>
        <w:t xml:space="preserve">Signed for </w:t>
      </w:r>
      <w:r w:rsidRPr="00717DB1">
        <w:rPr>
          <w:i/>
          <w:szCs w:val="24"/>
          <w:lang w:val="en-IE"/>
        </w:rPr>
        <w:t>[insert full name of other party]</w:t>
      </w:r>
    </w:p>
    <w:p w:rsidR="0027345A" w:rsidRDefault="0027345A" w:rsidP="0027345A">
      <w:pPr>
        <w:spacing w:line="276" w:lineRule="auto"/>
        <w:rPr>
          <w:szCs w:val="24"/>
          <w:lang w:val="en-GB"/>
        </w:rPr>
      </w:pPr>
      <w:r w:rsidRPr="00717DB1">
        <w:rPr>
          <w:szCs w:val="24"/>
          <w:lang w:val="en-IE"/>
        </w:rPr>
        <w:t>by its authorised representative:</w:t>
      </w:r>
    </w:p>
    <w:p w:rsidR="0027345A" w:rsidRDefault="0027345A" w:rsidP="0027345A">
      <w:pPr>
        <w:spacing w:line="276" w:lineRule="auto"/>
        <w:rPr>
          <w:szCs w:val="24"/>
          <w:lang w:val="en-GB"/>
        </w:rPr>
      </w:pPr>
    </w:p>
    <w:p w:rsidR="0027345A" w:rsidRDefault="0027345A" w:rsidP="0027345A">
      <w:pPr>
        <w:spacing w:line="276" w:lineRule="auto"/>
        <w:rPr>
          <w:szCs w:val="24"/>
          <w:lang w:val="en-GB"/>
        </w:rPr>
      </w:pPr>
      <w:r>
        <w:rPr>
          <w:szCs w:val="24"/>
          <w:lang w:val="en-GB"/>
        </w:rPr>
        <w:t xml:space="preserve">Names </w:t>
      </w:r>
    </w:p>
    <w:p w:rsidR="007B0CBC" w:rsidRDefault="0027345A" w:rsidP="0027345A">
      <w:pPr>
        <w:spacing w:line="276" w:lineRule="auto"/>
        <w:rPr>
          <w:b/>
          <w:bCs/>
          <w:szCs w:val="24"/>
          <w:lang w:val="en-GB"/>
        </w:rPr>
      </w:pPr>
      <w:r w:rsidRPr="00D46C92">
        <w:rPr>
          <w:b/>
          <w:bCs/>
          <w:szCs w:val="24"/>
          <w:lang w:val="en-GB"/>
        </w:rPr>
        <w:t>Date of Signature [dd/mm/yyyy</w:t>
      </w:r>
      <w:r w:rsidR="00D71265" w:rsidRPr="00D46C92">
        <w:rPr>
          <w:b/>
          <w:bCs/>
          <w:szCs w:val="24"/>
          <w:lang w:val="en-GB"/>
        </w:rPr>
        <w:t>]</w:t>
      </w:r>
    </w:p>
    <w:p w:rsidR="00A6511F" w:rsidRDefault="00A6511F" w:rsidP="002101D0">
      <w:pPr>
        <w:spacing w:line="276" w:lineRule="auto"/>
        <w:rPr>
          <w:szCs w:val="24"/>
          <w:lang w:val="en-GB"/>
        </w:rPr>
      </w:pPr>
    </w:p>
    <w:p w:rsidR="00A6511F" w:rsidRDefault="00A6511F" w:rsidP="002101D0">
      <w:pPr>
        <w:spacing w:line="276" w:lineRule="auto"/>
        <w:rPr>
          <w:szCs w:val="24"/>
          <w:lang w:val="en-GB"/>
        </w:rPr>
      </w:pPr>
      <w:r>
        <w:rPr>
          <w:szCs w:val="24"/>
          <w:lang w:val="en-GB"/>
        </w:rPr>
        <w:br w:type="page"/>
      </w:r>
    </w:p>
    <w:p w:rsidR="00A6511F" w:rsidRPr="002F7D36" w:rsidRDefault="00A6511F" w:rsidP="00A6511F">
      <w:pPr>
        <w:pStyle w:val="Heading3"/>
        <w:spacing w:line="276" w:lineRule="auto"/>
        <w:ind w:left="0"/>
        <w:rPr>
          <w:rFonts w:eastAsia="Verdana"/>
          <w:bCs/>
          <w:kern w:val="32"/>
          <w:lang w:val="en-GB" w:eastAsia="en-GB"/>
        </w:rPr>
      </w:pPr>
      <w:bookmarkStart w:id="175" w:name="_Toc126247880"/>
      <w:r w:rsidRPr="002F7D36">
        <w:rPr>
          <w:rFonts w:eastAsia="Verdana"/>
          <w:bCs/>
          <w:kern w:val="32"/>
          <w:lang w:val="en-GB" w:eastAsia="en-GB"/>
        </w:rPr>
        <w:t>ANNEXURE-V</w:t>
      </w:r>
      <w:r w:rsidR="00655569" w:rsidRPr="002F7D36">
        <w:rPr>
          <w:rFonts w:eastAsia="Verdana"/>
          <w:bCs/>
          <w:kern w:val="32"/>
          <w:lang w:val="en-GB" w:eastAsia="en-GB"/>
        </w:rPr>
        <w:t>I</w:t>
      </w:r>
      <w:r w:rsidRPr="002F7D36">
        <w:rPr>
          <w:rFonts w:eastAsia="Verdana"/>
          <w:bCs/>
          <w:kern w:val="32"/>
          <w:lang w:val="en-GB" w:eastAsia="en-GB"/>
        </w:rPr>
        <w:t xml:space="preserve"> </w:t>
      </w:r>
      <w:r w:rsidR="0044333F" w:rsidRPr="002F7D36">
        <w:rPr>
          <w:rFonts w:eastAsia="Verdana"/>
          <w:bCs/>
          <w:kern w:val="32"/>
          <w:lang w:val="en-GB" w:eastAsia="en-GB"/>
        </w:rPr>
        <w:t>SERIOUS ADVERSE EVENTS (SAE) REPORTING FORM</w:t>
      </w:r>
      <w:bookmarkEnd w:id="175"/>
    </w:p>
    <w:p w:rsidR="000A11D3" w:rsidRPr="00FD0DFF" w:rsidRDefault="000A11D3" w:rsidP="000A11D3">
      <w:pPr>
        <w:spacing w:before="100" w:beforeAutospacing="1" w:after="100" w:afterAutospacing="1"/>
        <w:jc w:val="right"/>
        <w:rPr>
          <w:rFonts w:ascii="Helvetica" w:hAnsi="Helvetica"/>
          <w:sz w:val="15"/>
          <w:szCs w:val="15"/>
        </w:rPr>
      </w:pPr>
      <w:r w:rsidRPr="00FD0DFF">
        <w:rPr>
          <w:rFonts w:ascii="Helvetica" w:hAnsi="Helvetica"/>
          <w:sz w:val="15"/>
          <w:szCs w:val="15"/>
        </w:rPr>
        <w:t xml:space="preserve">CIOMS FORM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18"/>
        <w:gridCol w:w="1627"/>
        <w:gridCol w:w="184"/>
        <w:gridCol w:w="184"/>
        <w:gridCol w:w="184"/>
        <w:gridCol w:w="184"/>
        <w:gridCol w:w="184"/>
        <w:gridCol w:w="184"/>
        <w:gridCol w:w="184"/>
        <w:gridCol w:w="184"/>
        <w:gridCol w:w="184"/>
        <w:gridCol w:w="185"/>
        <w:gridCol w:w="185"/>
        <w:gridCol w:w="185"/>
        <w:gridCol w:w="185"/>
        <w:gridCol w:w="185"/>
        <w:gridCol w:w="50"/>
        <w:gridCol w:w="50"/>
        <w:gridCol w:w="50"/>
        <w:gridCol w:w="50"/>
        <w:gridCol w:w="50"/>
        <w:gridCol w:w="50"/>
        <w:gridCol w:w="50"/>
        <w:gridCol w:w="50"/>
        <w:gridCol w:w="50"/>
        <w:gridCol w:w="50"/>
        <w:gridCol w:w="50"/>
        <w:gridCol w:w="50"/>
        <w:gridCol w:w="50"/>
        <w:gridCol w:w="72"/>
      </w:tblGrid>
      <w:tr w:rsidR="000A11D3" w:rsidRPr="00FD0DFF" w:rsidTr="00331324">
        <w:trPr>
          <w:trHeight w:val="480"/>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0A11D3" w:rsidRPr="00FD0DFF" w:rsidRDefault="000A11D3" w:rsidP="00331324">
            <w:pPr>
              <w:jc w:val="left"/>
            </w:pPr>
          </w:p>
        </w:tc>
        <w:tc>
          <w:tcPr>
            <w:tcW w:w="2500" w:type="pct"/>
            <w:gridSpan w:val="29"/>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r>
      <w:tr w:rsidR="000A11D3" w:rsidRPr="00FD0DFF" w:rsidTr="00331324">
        <w:trPr>
          <w:trHeight w:val="480"/>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0A11D3" w:rsidRPr="00FD0DFF" w:rsidRDefault="000A11D3" w:rsidP="00331324">
            <w:pPr>
              <w:spacing w:before="100" w:beforeAutospacing="1" w:after="100" w:afterAutospacing="1"/>
              <w:jc w:val="center"/>
            </w:pPr>
            <w:r w:rsidRPr="00FD0DFF">
              <w:rPr>
                <w:rFonts w:ascii="Helvetica" w:hAnsi="Helvetica"/>
                <w:sz w:val="15"/>
                <w:szCs w:val="15"/>
              </w:rPr>
              <w:t xml:space="preserve">SUSPECT ADVERSE REACTION REPORT </w:t>
            </w:r>
          </w:p>
        </w:tc>
        <w:tc>
          <w:tcPr>
            <w:tcW w:w="2500" w:type="pct"/>
            <w:gridSpan w:val="29"/>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r>
      <w:tr w:rsidR="000A11D3" w:rsidRPr="00FD0DFF" w:rsidTr="00331324">
        <w:trPr>
          <w:trHeight w:val="480"/>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9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1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c>
          <w:tcPr>
            <w:tcW w:w="0" w:type="auto"/>
            <w:shd w:val="clear" w:color="auto" w:fill="auto"/>
            <w:vAlign w:val="center"/>
          </w:tcPr>
          <w:p w:rsidR="000A11D3" w:rsidRPr="00FD0DFF" w:rsidRDefault="000A11D3" w:rsidP="00331324">
            <w:pPr>
              <w:jc w:val="left"/>
              <w:rPr>
                <w:sz w:val="20"/>
              </w:rPr>
            </w:pPr>
          </w:p>
        </w:tc>
      </w:tr>
    </w:tbl>
    <w:p w:rsidR="000A11D3" w:rsidRPr="00FD0DFF" w:rsidRDefault="000A11D3" w:rsidP="000A11D3">
      <w:pPr>
        <w:jc w:val="center"/>
      </w:pPr>
      <w:r w:rsidRPr="00FD0DFF">
        <w:rPr>
          <w:rFonts w:ascii="Helvetica" w:hAnsi="Helvetica"/>
          <w:sz w:val="20"/>
        </w:rPr>
        <w:t xml:space="preserve">I. REACTION INFORMATION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05"/>
        <w:gridCol w:w="1498"/>
        <w:gridCol w:w="478"/>
        <w:gridCol w:w="571"/>
        <w:gridCol w:w="478"/>
        <w:gridCol w:w="664"/>
        <w:gridCol w:w="664"/>
        <w:gridCol w:w="478"/>
        <w:gridCol w:w="571"/>
        <w:gridCol w:w="942"/>
        <w:gridCol w:w="1599"/>
      </w:tblGrid>
      <w:tr w:rsidR="000A11D3" w:rsidRPr="00FD0DFF" w:rsidTr="00331324">
        <w:trPr>
          <w:trHeight w:val="120"/>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line="120" w:lineRule="atLeast"/>
              <w:jc w:val="center"/>
            </w:pPr>
            <w:r w:rsidRPr="00FD0DFF">
              <w:rPr>
                <w:rFonts w:ascii="Helvetica" w:hAnsi="Helvetica"/>
                <w:sz w:val="15"/>
                <w:szCs w:val="15"/>
              </w:rPr>
              <w:t xml:space="preserve">1. PATIENT INITIALS </w:t>
            </w:r>
          </w:p>
        </w:tc>
        <w:tc>
          <w:tcPr>
            <w:tcW w:w="8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line="120" w:lineRule="atLeast"/>
              <w:jc w:val="center"/>
            </w:pPr>
            <w:r w:rsidRPr="00FD0DFF">
              <w:rPr>
                <w:rFonts w:ascii="Helvetica" w:hAnsi="Helvetica"/>
                <w:sz w:val="15"/>
                <w:szCs w:val="15"/>
              </w:rPr>
              <w:t xml:space="preserve">1a. COUNTRY </w:t>
            </w:r>
          </w:p>
        </w:tc>
        <w:tc>
          <w:tcPr>
            <w:tcW w:w="800" w:type="pct"/>
            <w:gridSpan w:val="3"/>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line="120" w:lineRule="atLeast"/>
              <w:jc w:val="center"/>
            </w:pPr>
            <w:r w:rsidRPr="00FD0DFF">
              <w:rPr>
                <w:rFonts w:ascii="Helvetica" w:hAnsi="Helvetica"/>
                <w:sz w:val="15"/>
                <w:szCs w:val="15"/>
              </w:rPr>
              <w:t xml:space="preserve">2. DATE OF BIRTH </w:t>
            </w:r>
          </w:p>
        </w:tc>
        <w:tc>
          <w:tcPr>
            <w:tcW w:w="3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line="120" w:lineRule="atLeast"/>
              <w:jc w:val="center"/>
            </w:pPr>
            <w:r w:rsidRPr="00FD0DFF">
              <w:rPr>
                <w:rFonts w:ascii="Helvetica" w:hAnsi="Helvetica"/>
                <w:sz w:val="15"/>
                <w:szCs w:val="15"/>
              </w:rPr>
              <w:t xml:space="preserve">2a. AGE </w:t>
            </w:r>
          </w:p>
        </w:tc>
        <w:tc>
          <w:tcPr>
            <w:tcW w:w="3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line="120" w:lineRule="atLeast"/>
              <w:jc w:val="center"/>
            </w:pPr>
            <w:r w:rsidRPr="00FD0DFF">
              <w:rPr>
                <w:rFonts w:ascii="Helvetica" w:hAnsi="Helvetica"/>
                <w:sz w:val="15"/>
                <w:szCs w:val="15"/>
              </w:rPr>
              <w:t xml:space="preserve">3. SEX </w:t>
            </w:r>
          </w:p>
        </w:tc>
        <w:tc>
          <w:tcPr>
            <w:tcW w:w="1050" w:type="pct"/>
            <w:gridSpan w:val="3"/>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line="120" w:lineRule="atLeast"/>
              <w:jc w:val="center"/>
            </w:pPr>
            <w:r w:rsidRPr="00FD0DFF">
              <w:rPr>
                <w:rFonts w:ascii="Helvetica" w:hAnsi="Helvetica"/>
                <w:sz w:val="15"/>
                <w:szCs w:val="15"/>
              </w:rPr>
              <w:t xml:space="preserve">4-6 REACTION ONSET </w:t>
            </w:r>
          </w:p>
        </w:tc>
        <w:tc>
          <w:tcPr>
            <w:tcW w:w="10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line="120" w:lineRule="atLeast"/>
              <w:jc w:val="left"/>
            </w:pPr>
            <w:r w:rsidRPr="00FD0DFF">
              <w:rPr>
                <w:rFonts w:ascii="Helvetica" w:hAnsi="Helvetica"/>
                <w:sz w:val="15"/>
                <w:szCs w:val="15"/>
              </w:rPr>
              <w:t xml:space="preserve">8-12 CHECK ALL </w:t>
            </w:r>
          </w:p>
        </w:tc>
      </w:tr>
      <w:tr w:rsidR="000A11D3" w:rsidRPr="00FD0DFF" w:rsidTr="00331324">
        <w:trPr>
          <w:trHeight w:val="360"/>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rPr>
                <w:rFonts w:ascii="Helvetica" w:hAnsi="Helvetica"/>
                <w:sz w:val="15"/>
                <w:szCs w:val="15"/>
              </w:rPr>
            </w:pPr>
            <w:r w:rsidRPr="00FD0DFF">
              <w:rPr>
                <w:rFonts w:ascii="Helvetica" w:hAnsi="Helvetica"/>
                <w:sz w:val="15"/>
                <w:szCs w:val="15"/>
              </w:rPr>
              <w:t xml:space="preserve">(first, last) </w:t>
            </w:r>
          </w:p>
        </w:tc>
        <w:tc>
          <w:tcPr>
            <w:tcW w:w="8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pPr>
            <w:r w:rsidRPr="00FD0DFF">
              <w:rPr>
                <w:rFonts w:ascii="Helvetica" w:hAnsi="Helvetica"/>
                <w:sz w:val="15"/>
                <w:szCs w:val="15"/>
              </w:rPr>
              <w:t xml:space="preserve">  </w:t>
            </w:r>
          </w:p>
        </w:tc>
        <w:tc>
          <w:tcPr>
            <w:tcW w:w="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rPr>
                <w:rFonts w:ascii="Helvetica" w:hAnsi="Helvetica"/>
                <w:sz w:val="15"/>
                <w:szCs w:val="15"/>
              </w:rPr>
            </w:pPr>
            <w:r w:rsidRPr="00FD0DFF">
              <w:rPr>
                <w:rFonts w:ascii="Helvetica" w:hAnsi="Helvetica"/>
                <w:sz w:val="15"/>
                <w:szCs w:val="15"/>
              </w:rPr>
              <w:t xml:space="preserve">Day </w:t>
            </w:r>
          </w:p>
        </w:tc>
        <w:tc>
          <w:tcPr>
            <w:tcW w:w="3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rPr>
                <w:rFonts w:ascii="Helvetica" w:hAnsi="Helvetica"/>
                <w:sz w:val="15"/>
                <w:szCs w:val="15"/>
              </w:rPr>
            </w:pPr>
            <w:r w:rsidRPr="00FD0DFF">
              <w:rPr>
                <w:rFonts w:ascii="Helvetica" w:hAnsi="Helvetica"/>
                <w:sz w:val="15"/>
                <w:szCs w:val="15"/>
              </w:rPr>
              <w:t xml:space="preserve">Month </w:t>
            </w:r>
          </w:p>
        </w:tc>
        <w:tc>
          <w:tcPr>
            <w:tcW w:w="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rPr>
                <w:rFonts w:ascii="Helvetica" w:hAnsi="Helvetica"/>
                <w:sz w:val="15"/>
                <w:szCs w:val="15"/>
              </w:rPr>
            </w:pPr>
            <w:r w:rsidRPr="00FD0DFF">
              <w:rPr>
                <w:rFonts w:ascii="Helvetica" w:hAnsi="Helvetica"/>
                <w:sz w:val="15"/>
                <w:szCs w:val="15"/>
              </w:rPr>
              <w:t xml:space="preserve">Year </w:t>
            </w:r>
          </w:p>
        </w:tc>
        <w:tc>
          <w:tcPr>
            <w:tcW w:w="3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rPr>
                <w:rFonts w:ascii="Helvetica" w:hAnsi="Helvetica"/>
                <w:sz w:val="15"/>
                <w:szCs w:val="15"/>
              </w:rPr>
            </w:pPr>
            <w:r w:rsidRPr="00FD0DFF">
              <w:rPr>
                <w:rFonts w:ascii="Helvetica" w:hAnsi="Helvetica"/>
                <w:sz w:val="15"/>
                <w:szCs w:val="15"/>
              </w:rPr>
              <w:t xml:space="preserve">Years </w:t>
            </w:r>
          </w:p>
        </w:tc>
        <w:tc>
          <w:tcPr>
            <w:tcW w:w="3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pPr>
            <w:r w:rsidRPr="00FD0DFF">
              <w:rPr>
                <w:rFonts w:ascii="Helvetica" w:hAnsi="Helvetica"/>
                <w:sz w:val="15"/>
                <w:szCs w:val="15"/>
              </w:rPr>
              <w:t xml:space="preserve">  </w:t>
            </w:r>
          </w:p>
        </w:tc>
        <w:tc>
          <w:tcPr>
            <w:tcW w:w="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rPr>
                <w:rFonts w:ascii="Helvetica" w:hAnsi="Helvetica"/>
                <w:sz w:val="15"/>
                <w:szCs w:val="15"/>
              </w:rPr>
            </w:pPr>
            <w:r w:rsidRPr="00FD0DFF">
              <w:rPr>
                <w:rFonts w:ascii="Helvetica" w:hAnsi="Helvetica"/>
                <w:sz w:val="15"/>
                <w:szCs w:val="15"/>
              </w:rPr>
              <w:t xml:space="preserve">Day </w:t>
            </w:r>
          </w:p>
        </w:tc>
        <w:tc>
          <w:tcPr>
            <w:tcW w:w="3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rPr>
                <w:rFonts w:ascii="Helvetica" w:hAnsi="Helvetica"/>
                <w:sz w:val="15"/>
                <w:szCs w:val="15"/>
              </w:rPr>
            </w:pPr>
            <w:r w:rsidRPr="00FD0DFF">
              <w:rPr>
                <w:rFonts w:ascii="Helvetica" w:hAnsi="Helvetica"/>
                <w:sz w:val="15"/>
                <w:szCs w:val="15"/>
              </w:rPr>
              <w:t xml:space="preserve">Month </w:t>
            </w:r>
          </w:p>
        </w:tc>
        <w:tc>
          <w:tcPr>
            <w:tcW w:w="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center"/>
              <w:rPr>
                <w:rFonts w:ascii="Helvetica" w:hAnsi="Helvetica"/>
                <w:sz w:val="15"/>
                <w:szCs w:val="15"/>
              </w:rPr>
            </w:pPr>
            <w:r w:rsidRPr="00FD0DFF">
              <w:rPr>
                <w:rFonts w:ascii="Helvetica" w:hAnsi="Helvetica"/>
                <w:sz w:val="15"/>
                <w:szCs w:val="15"/>
              </w:rPr>
              <w:t xml:space="preserve">Year </w:t>
            </w:r>
          </w:p>
        </w:tc>
        <w:tc>
          <w:tcPr>
            <w:tcW w:w="10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r w:rsidRPr="00FD0DFF">
              <w:rPr>
                <w:rFonts w:ascii="Helvetica" w:hAnsi="Helvetica"/>
                <w:sz w:val="15"/>
                <w:szCs w:val="15"/>
              </w:rPr>
              <w:t>APPROPRIATE</w:t>
            </w:r>
            <w:r w:rsidRPr="00FD0DFF">
              <w:rPr>
                <w:rFonts w:ascii="Helvetica" w:hAnsi="Helvetica"/>
                <w:sz w:val="15"/>
                <w:szCs w:val="15"/>
              </w:rPr>
              <w:br/>
              <w:t>TO ADVERSE</w:t>
            </w:r>
            <w:r w:rsidRPr="00FD0DFF">
              <w:rPr>
                <w:rFonts w:ascii="Helvetica" w:hAnsi="Helvetica"/>
                <w:sz w:val="15"/>
                <w:szCs w:val="15"/>
              </w:rPr>
              <w:br/>
              <w:t xml:space="preserve">REACTION </w:t>
            </w:r>
          </w:p>
        </w:tc>
      </w:tr>
      <w:tr w:rsidR="000A11D3" w:rsidRPr="00FD0DFF" w:rsidTr="00331324">
        <w:trPr>
          <w:trHeight w:val="4094"/>
          <w:tblCellSpacing w:w="7" w:type="dxa"/>
        </w:trPr>
        <w:tc>
          <w:tcPr>
            <w:tcW w:w="3950" w:type="pct"/>
            <w:gridSpan w:val="10"/>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7 + 13 DESCRIBE REACTION(S) (including relevant tests/lab data)  </w:t>
            </w:r>
          </w:p>
        </w:tc>
        <w:tc>
          <w:tcPr>
            <w:tcW w:w="10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PATIENT DIED </w:t>
            </w:r>
          </w:p>
          <w:p w:rsidR="000A11D3" w:rsidRPr="00FD0DFF" w:rsidRDefault="000A11D3" w:rsidP="00331324">
            <w:pPr>
              <w:spacing w:before="100" w:beforeAutospacing="1" w:after="100" w:afterAutospacing="1"/>
              <w:jc w:val="left"/>
              <w:rPr>
                <w:rFonts w:ascii="Helvetica" w:hAnsi="Helvetica"/>
                <w:sz w:val="15"/>
                <w:szCs w:val="15"/>
              </w:rPr>
            </w:pP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INVOLVED OR</w:t>
            </w:r>
            <w:r w:rsidRPr="00FD0DFF">
              <w:rPr>
                <w:rFonts w:ascii="Helvetica" w:hAnsi="Helvetica"/>
                <w:sz w:val="15"/>
                <w:szCs w:val="15"/>
              </w:rPr>
              <w:br/>
              <w:t>PROLONGED</w:t>
            </w:r>
            <w:r w:rsidRPr="00FD0DFF">
              <w:rPr>
                <w:rFonts w:ascii="Helvetica" w:hAnsi="Helvetica"/>
                <w:sz w:val="15"/>
                <w:szCs w:val="15"/>
              </w:rPr>
              <w:br/>
              <w:t>INPATIENT</w:t>
            </w:r>
            <w:r w:rsidRPr="00FD0DFF">
              <w:rPr>
                <w:rFonts w:ascii="Helvetica" w:hAnsi="Helvetica"/>
                <w:sz w:val="15"/>
                <w:szCs w:val="15"/>
              </w:rPr>
              <w:br/>
              <w:t xml:space="preserve">HOSPITALISATION </w:t>
            </w:r>
          </w:p>
          <w:p w:rsidR="000A11D3" w:rsidRPr="00FD0DFF" w:rsidRDefault="000A11D3" w:rsidP="00331324">
            <w:pPr>
              <w:spacing w:before="100" w:beforeAutospacing="1" w:after="100" w:afterAutospacing="1"/>
              <w:jc w:val="left"/>
              <w:rPr>
                <w:rFonts w:ascii="Helvetica" w:hAnsi="Helvetica"/>
                <w:sz w:val="15"/>
                <w:szCs w:val="15"/>
              </w:rPr>
            </w:pP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INVOLVED</w:t>
            </w:r>
            <w:r w:rsidRPr="00FD0DFF">
              <w:rPr>
                <w:rFonts w:ascii="Helvetica" w:hAnsi="Helvetica"/>
                <w:sz w:val="15"/>
                <w:szCs w:val="15"/>
              </w:rPr>
              <w:br/>
              <w:t>PERSISTENT OR</w:t>
            </w:r>
            <w:r w:rsidRPr="00FD0DFF">
              <w:rPr>
                <w:rFonts w:ascii="Helvetica" w:hAnsi="Helvetica"/>
                <w:sz w:val="15"/>
                <w:szCs w:val="15"/>
              </w:rPr>
              <w:br/>
              <w:t>SIGNIFICANT</w:t>
            </w:r>
            <w:r w:rsidRPr="00FD0DFF">
              <w:rPr>
                <w:rFonts w:ascii="Helvetica" w:hAnsi="Helvetica"/>
                <w:sz w:val="15"/>
                <w:szCs w:val="15"/>
              </w:rPr>
              <w:br/>
              <w:t>DISABILITY OR</w:t>
            </w:r>
            <w:r w:rsidRPr="00FD0DFF">
              <w:rPr>
                <w:rFonts w:ascii="Helvetica" w:hAnsi="Helvetica"/>
                <w:sz w:val="15"/>
                <w:szCs w:val="15"/>
              </w:rPr>
              <w:br/>
              <w:t xml:space="preserve">INCAPACITY </w:t>
            </w:r>
          </w:p>
          <w:p w:rsidR="000A11D3" w:rsidRDefault="000A11D3" w:rsidP="00331324">
            <w:pPr>
              <w:spacing w:before="100" w:beforeAutospacing="1" w:after="100" w:afterAutospacing="1"/>
              <w:jc w:val="left"/>
              <w:rPr>
                <w:rFonts w:ascii="Helvetica" w:hAnsi="Helvetica"/>
                <w:sz w:val="15"/>
                <w:szCs w:val="15"/>
              </w:rPr>
            </w:pP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LIFE</w:t>
            </w:r>
            <w:r w:rsidRPr="00FD0DFF">
              <w:rPr>
                <w:rFonts w:ascii="Helvetica" w:hAnsi="Helvetica"/>
                <w:sz w:val="15"/>
                <w:szCs w:val="15"/>
              </w:rPr>
              <w:br/>
              <w:t>THREATENING</w:t>
            </w:r>
          </w:p>
          <w:p w:rsidR="000A11D3" w:rsidRDefault="000A11D3" w:rsidP="00331324">
            <w:pPr>
              <w:spacing w:before="100" w:beforeAutospacing="1" w:after="100" w:afterAutospacing="1"/>
              <w:jc w:val="left"/>
              <w:rPr>
                <w:rFonts w:ascii="Helvetica" w:hAnsi="Helvetica"/>
                <w:sz w:val="15"/>
                <w:szCs w:val="15"/>
              </w:rPr>
            </w:pPr>
            <w:r w:rsidRPr="00FD0DFF">
              <w:rPr>
                <w:rFonts w:ascii="Wingdings" w:hAnsi="Wingdings"/>
                <w:sz w:val="15"/>
                <w:szCs w:val="15"/>
              </w:rPr>
              <w:t></w:t>
            </w:r>
            <w:r w:rsidRPr="00FD0DFF">
              <w:rPr>
                <w:rFonts w:ascii="Wingdings" w:hAnsi="Wingdings"/>
                <w:sz w:val="15"/>
                <w:szCs w:val="15"/>
              </w:rPr>
              <w:t></w:t>
            </w:r>
            <w:r>
              <w:rPr>
                <w:rFonts w:ascii="Helvetica" w:hAnsi="Helvetica"/>
                <w:sz w:val="15"/>
                <w:szCs w:val="15"/>
              </w:rPr>
              <w:t>CONGENITAL ANOMALY</w:t>
            </w:r>
          </w:p>
          <w:p w:rsidR="000A11D3" w:rsidRPr="00FD0DFF" w:rsidRDefault="000A11D3" w:rsidP="00331324">
            <w:pPr>
              <w:spacing w:before="100" w:beforeAutospacing="1" w:after="100" w:afterAutospacing="1"/>
              <w:jc w:val="left"/>
              <w:rPr>
                <w:rFonts w:ascii="Helvetica" w:hAnsi="Helvetica"/>
                <w:sz w:val="15"/>
                <w:szCs w:val="15"/>
              </w:rPr>
            </w:pPr>
            <w:r w:rsidRPr="00FD0DFF">
              <w:rPr>
                <w:rFonts w:ascii="Wingdings" w:hAnsi="Wingdings"/>
                <w:sz w:val="15"/>
                <w:szCs w:val="15"/>
              </w:rPr>
              <w:t></w:t>
            </w:r>
            <w:r w:rsidRPr="00FD0DFF">
              <w:rPr>
                <w:rFonts w:ascii="Wingdings" w:hAnsi="Wingdings"/>
                <w:sz w:val="15"/>
                <w:szCs w:val="15"/>
              </w:rPr>
              <w:t></w:t>
            </w:r>
            <w:r>
              <w:rPr>
                <w:rFonts w:ascii="Helvetica" w:hAnsi="Helvetica"/>
                <w:sz w:val="15"/>
                <w:szCs w:val="15"/>
              </w:rPr>
              <w:t>OTHER MEDICALLY IMPORTANT CONDITION</w:t>
            </w:r>
          </w:p>
        </w:tc>
      </w:tr>
    </w:tbl>
    <w:p w:rsidR="000A11D3" w:rsidRPr="00FD0DFF" w:rsidRDefault="000A11D3" w:rsidP="000A11D3">
      <w:pPr>
        <w:jc w:val="center"/>
        <w:rPr>
          <w:rFonts w:ascii="Helvetica" w:hAnsi="Helvetica"/>
          <w:sz w:val="20"/>
        </w:rPr>
      </w:pPr>
      <w:r w:rsidRPr="00FD0DFF">
        <w:rPr>
          <w:rFonts w:ascii="Helvetica" w:hAnsi="Helvetica"/>
          <w:sz w:val="20"/>
        </w:rPr>
        <w:t xml:space="preserve">II. SUSPECT DRUG(S) INFORMATION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708"/>
        <w:gridCol w:w="2732"/>
        <w:gridCol w:w="1982"/>
        <w:gridCol w:w="26"/>
      </w:tblGrid>
      <w:tr w:rsidR="000A11D3" w:rsidRPr="00FD0DFF" w:rsidTr="00331324">
        <w:trPr>
          <w:gridAfter w:val="1"/>
          <w:wAfter w:w="473" w:type="dxa"/>
          <w:trHeight w:val="720"/>
          <w:tblCellSpacing w:w="7" w:type="dxa"/>
        </w:trPr>
        <w:tc>
          <w:tcPr>
            <w:tcW w:w="3950" w:type="pct"/>
            <w:gridSpan w:val="2"/>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14. SUSPECT DRUG(S) (include generic name) </w:t>
            </w:r>
          </w:p>
        </w:tc>
        <w:tc>
          <w:tcPr>
            <w:tcW w:w="10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20. DID REACTION</w:t>
            </w:r>
            <w:r w:rsidRPr="00FD0DFF">
              <w:rPr>
                <w:rFonts w:ascii="Helvetica" w:hAnsi="Helvetica"/>
                <w:sz w:val="15"/>
                <w:szCs w:val="15"/>
              </w:rPr>
              <w:br/>
              <w:t>ABATE AFTER</w:t>
            </w:r>
            <w:r w:rsidRPr="00FD0DFF">
              <w:rPr>
                <w:rFonts w:ascii="Helvetica" w:hAnsi="Helvetica"/>
                <w:sz w:val="15"/>
                <w:szCs w:val="15"/>
              </w:rPr>
              <w:br/>
              <w:t xml:space="preserve">STOPPING DRUG? </w:t>
            </w:r>
          </w:p>
          <w:p w:rsidR="000A11D3" w:rsidRPr="00FD0DFF" w:rsidRDefault="000A11D3" w:rsidP="00331324">
            <w:pPr>
              <w:spacing w:before="100" w:beforeAutospacing="1" w:after="100" w:afterAutospacing="1"/>
              <w:jc w:val="left"/>
            </w:pP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YES </w:t>
            </w: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NO </w:t>
            </w: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NA </w:t>
            </w:r>
          </w:p>
        </w:tc>
      </w:tr>
      <w:tr w:rsidR="000A11D3" w:rsidRPr="00FD0DFF" w:rsidTr="00331324">
        <w:trPr>
          <w:gridAfter w:val="1"/>
          <w:wAfter w:w="473" w:type="dxa"/>
          <w:trHeight w:val="480"/>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15. DAILY DOSE(S) </w:t>
            </w:r>
          </w:p>
        </w:tc>
        <w:tc>
          <w:tcPr>
            <w:tcW w:w="14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16. ROUTE(S) OF ADMINISTRATION </w:t>
            </w:r>
          </w:p>
        </w:tc>
        <w:tc>
          <w:tcPr>
            <w:tcW w:w="10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pPr>
            <w:r w:rsidRPr="00FD0DFF">
              <w:rPr>
                <w:rFonts w:ascii="Helvetica" w:hAnsi="Helvetica"/>
                <w:sz w:val="15"/>
                <w:szCs w:val="15"/>
              </w:rPr>
              <w:t>21. DID REACTION</w:t>
            </w:r>
            <w:r w:rsidRPr="00FD0DFF">
              <w:rPr>
                <w:rFonts w:ascii="Helvetica" w:hAnsi="Helvetica"/>
                <w:sz w:val="15"/>
                <w:szCs w:val="15"/>
              </w:rPr>
              <w:br/>
              <w:t>REAPPEAR</w:t>
            </w:r>
            <w:r w:rsidRPr="00FD0DFF">
              <w:rPr>
                <w:rFonts w:ascii="Helvetica" w:hAnsi="Helvetica"/>
                <w:sz w:val="15"/>
                <w:szCs w:val="15"/>
              </w:rPr>
              <w:br/>
              <w:t xml:space="preserve">AFTER REINTRO- </w:t>
            </w:r>
          </w:p>
        </w:tc>
      </w:tr>
      <w:tr w:rsidR="000A11D3" w:rsidRPr="00FD0DFF" w:rsidTr="00331324">
        <w:trPr>
          <w:gridAfter w:val="1"/>
          <w:wAfter w:w="473" w:type="dxa"/>
          <w:trHeight w:val="480"/>
          <w:tblCellSpacing w:w="7" w:type="dxa"/>
        </w:trPr>
        <w:tc>
          <w:tcPr>
            <w:tcW w:w="3950" w:type="pct"/>
            <w:gridSpan w:val="2"/>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lastRenderedPageBreak/>
              <w:t xml:space="preserve">17. INDICATION(S) FOR USE </w:t>
            </w:r>
          </w:p>
        </w:tc>
        <w:tc>
          <w:tcPr>
            <w:tcW w:w="10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DUCTION? </w:t>
            </w:r>
          </w:p>
          <w:p w:rsidR="000A11D3" w:rsidRPr="00FD0DFF" w:rsidRDefault="000A11D3" w:rsidP="00331324">
            <w:pPr>
              <w:spacing w:before="100" w:beforeAutospacing="1" w:after="100" w:afterAutospacing="1"/>
              <w:jc w:val="left"/>
            </w:pP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YES </w:t>
            </w: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NO </w:t>
            </w: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NA </w:t>
            </w:r>
          </w:p>
        </w:tc>
      </w:tr>
      <w:tr w:rsidR="000A11D3" w:rsidRPr="00FD0DFF" w:rsidTr="00331324">
        <w:trPr>
          <w:trHeight w:val="480"/>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18. THERAPY DATES (from/to) </w:t>
            </w:r>
          </w:p>
        </w:tc>
        <w:tc>
          <w:tcPr>
            <w:tcW w:w="2500" w:type="pct"/>
            <w:gridSpan w:val="3"/>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19. THERAPY DURATION </w:t>
            </w:r>
          </w:p>
        </w:tc>
      </w:tr>
    </w:tbl>
    <w:p w:rsidR="000A11D3" w:rsidRPr="00FD0DFF" w:rsidRDefault="000A11D3" w:rsidP="000A11D3">
      <w:pPr>
        <w:jc w:val="center"/>
        <w:rPr>
          <w:rFonts w:ascii="Helvetica" w:hAnsi="Helvetica"/>
          <w:sz w:val="20"/>
        </w:rPr>
      </w:pPr>
      <w:r w:rsidRPr="00FD0DFF">
        <w:rPr>
          <w:rFonts w:ascii="Helvetica" w:hAnsi="Helvetica"/>
          <w:sz w:val="20"/>
        </w:rPr>
        <w:t xml:space="preserve">III. CONCOMITANT DRUG(S) AND HISTORY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448"/>
      </w:tblGrid>
      <w:tr w:rsidR="000A11D3" w:rsidRPr="00FD0DFF" w:rsidTr="00331324">
        <w:trPr>
          <w:trHeight w:val="480"/>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22. CONCOMITANT DRUG(S) AND DATES OF ADMINISTRATION (exclude those used to treat reaction)</w:t>
            </w:r>
            <w:r w:rsidRPr="00FD0DFF">
              <w:rPr>
                <w:rFonts w:ascii="Helvetica" w:hAnsi="Helvetica"/>
                <w:sz w:val="15"/>
                <w:szCs w:val="15"/>
              </w:rPr>
              <w:br/>
              <w:t xml:space="preserve"> </w:t>
            </w:r>
          </w:p>
          <w:p w:rsidR="000A11D3" w:rsidRPr="00FD0DFF" w:rsidRDefault="000A11D3" w:rsidP="00331324">
            <w:pPr>
              <w:spacing w:before="100" w:beforeAutospacing="1" w:after="100" w:afterAutospacing="1"/>
              <w:jc w:val="left"/>
            </w:pPr>
            <w:r w:rsidRPr="00FD0DFF">
              <w:rPr>
                <w:rFonts w:ascii="Helvetica" w:hAnsi="Helvetica"/>
                <w:sz w:val="15"/>
                <w:szCs w:val="15"/>
              </w:rPr>
              <w:t xml:space="preserve">  </w:t>
            </w:r>
          </w:p>
        </w:tc>
      </w:tr>
      <w:tr w:rsidR="000A11D3" w:rsidRPr="00FD0DFF" w:rsidTr="00331324">
        <w:trPr>
          <w:trHeight w:val="1020"/>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23. OTHER RELEVANT HISTORY (e.g. diagnoses, allergies, pregnancy with last menstrual period, etc.) </w:t>
            </w:r>
          </w:p>
          <w:p w:rsidR="000A11D3" w:rsidRPr="00FD0DFF" w:rsidRDefault="000A11D3" w:rsidP="00331324">
            <w:pPr>
              <w:spacing w:before="100" w:beforeAutospacing="1" w:after="100" w:afterAutospacing="1"/>
              <w:jc w:val="left"/>
            </w:pPr>
            <w:r w:rsidRPr="00FD0DFF">
              <w:rPr>
                <w:rFonts w:ascii="Helvetica" w:hAnsi="Helvetica"/>
                <w:sz w:val="15"/>
                <w:szCs w:val="15"/>
              </w:rPr>
              <w:t xml:space="preserve">  </w:t>
            </w:r>
          </w:p>
        </w:tc>
      </w:tr>
    </w:tbl>
    <w:p w:rsidR="000A11D3" w:rsidRPr="00FD0DFF" w:rsidRDefault="000A11D3" w:rsidP="000A11D3">
      <w:pPr>
        <w:jc w:val="center"/>
        <w:rPr>
          <w:rFonts w:ascii="Helvetica" w:hAnsi="Helvetica"/>
          <w:sz w:val="20"/>
        </w:rPr>
      </w:pPr>
      <w:r w:rsidRPr="00FD0DFF">
        <w:rPr>
          <w:rFonts w:ascii="Helvetica" w:hAnsi="Helvetica"/>
          <w:sz w:val="20"/>
        </w:rPr>
        <w:t xml:space="preserve">IV. MANUFACTURER INFORMATION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69"/>
        <w:gridCol w:w="2362"/>
        <w:gridCol w:w="4717"/>
      </w:tblGrid>
      <w:tr w:rsidR="000A11D3" w:rsidRPr="00FD0DFF" w:rsidTr="00331324">
        <w:trPr>
          <w:trHeight w:val="960"/>
          <w:tblCellSpacing w:w="7" w:type="dxa"/>
        </w:trPr>
        <w:tc>
          <w:tcPr>
            <w:tcW w:w="2500" w:type="pct"/>
            <w:gridSpan w:val="2"/>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24a. NAME AND ADDRESS OF MANUFACTURER </w:t>
            </w:r>
          </w:p>
        </w:tc>
        <w:tc>
          <w:tcPr>
            <w:tcW w:w="25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Pr>
                <w:rFonts w:ascii="Helvetica" w:hAnsi="Helvetica"/>
                <w:sz w:val="15"/>
                <w:szCs w:val="15"/>
              </w:rPr>
              <w:t>26-26a. NAME AND ADRESS OF REPORTER (INCLUDE ZIP CODE)</w:t>
            </w:r>
            <w:r w:rsidRPr="00FD0DFF">
              <w:rPr>
                <w:rFonts w:ascii="Helvetica" w:hAnsi="Helvetica"/>
                <w:sz w:val="15"/>
                <w:szCs w:val="15"/>
              </w:rPr>
              <w:t xml:space="preserve"> </w:t>
            </w:r>
          </w:p>
        </w:tc>
      </w:tr>
      <w:tr w:rsidR="000A11D3" w:rsidRPr="00FD0DFF" w:rsidTr="00331324">
        <w:trPr>
          <w:trHeight w:val="480"/>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ORIGINAL REPORT NO. </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24b. MFR CONTROL NO. </w:t>
            </w:r>
          </w:p>
        </w:tc>
        <w:tc>
          <w:tcPr>
            <w:tcW w:w="25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pPr>
            <w:r w:rsidRPr="00FD0DFF">
              <w:rPr>
                <w:rFonts w:ascii="Helvetica" w:hAnsi="Helvetica"/>
                <w:sz w:val="15"/>
                <w:szCs w:val="15"/>
              </w:rPr>
              <w:t xml:space="preserve"> </w:t>
            </w:r>
          </w:p>
        </w:tc>
      </w:tr>
      <w:tr w:rsidR="000A11D3" w:rsidRPr="00FD0DFF" w:rsidTr="00331324">
        <w:trPr>
          <w:trHeight w:val="540"/>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24c. DATE RECEIVED</w:t>
            </w:r>
            <w:r w:rsidRPr="00FD0DFF">
              <w:rPr>
                <w:rFonts w:ascii="Helvetica" w:hAnsi="Helvetica"/>
                <w:sz w:val="15"/>
                <w:szCs w:val="15"/>
              </w:rPr>
              <w:br/>
              <w:t xml:space="preserve">BY MANUFACTURER </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pPr>
            <w:r w:rsidRPr="00FD0DFF">
              <w:rPr>
                <w:rFonts w:ascii="Helvetica" w:hAnsi="Helvetica"/>
                <w:sz w:val="15"/>
                <w:szCs w:val="15"/>
              </w:rPr>
              <w:t>24d. REPORT SOURCE</w:t>
            </w:r>
            <w:r w:rsidRPr="00FD0DFF">
              <w:rPr>
                <w:rFonts w:ascii="Helvetica" w:hAnsi="Helvetica"/>
                <w:sz w:val="15"/>
                <w:szCs w:val="15"/>
              </w:rPr>
              <w:br/>
            </w: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STUDY </w:t>
            </w: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LITERATURE</w:t>
            </w:r>
            <w:r w:rsidRPr="00FD0DFF">
              <w:rPr>
                <w:rFonts w:ascii="Helvetica" w:hAnsi="Helvetica"/>
                <w:sz w:val="15"/>
                <w:szCs w:val="15"/>
              </w:rPr>
              <w:br/>
            </w: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HEALTH PROFESSIONAL </w:t>
            </w:r>
            <w:r w:rsidRPr="00FD0DFF">
              <w:rPr>
                <w:rFonts w:ascii="Wingdings" w:hAnsi="Wingdings"/>
                <w:sz w:val="15"/>
                <w:szCs w:val="15"/>
              </w:rPr>
              <w:t></w:t>
            </w:r>
            <w:r w:rsidRPr="00FD0DFF">
              <w:rPr>
                <w:rFonts w:ascii="Wingdings" w:hAnsi="Wingdings"/>
                <w:sz w:val="15"/>
                <w:szCs w:val="15"/>
              </w:rPr>
              <w:t></w:t>
            </w:r>
            <w:r>
              <w:rPr>
                <w:rFonts w:ascii="Helvetica" w:hAnsi="Helvetica"/>
                <w:sz w:val="15"/>
                <w:szCs w:val="15"/>
              </w:rPr>
              <w:t xml:space="preserve">REGULATORY AUTHORITY </w:t>
            </w:r>
            <w:r w:rsidRPr="00FD0DFF">
              <w:rPr>
                <w:rFonts w:ascii="Wingdings" w:hAnsi="Wingdings"/>
                <w:sz w:val="15"/>
                <w:szCs w:val="15"/>
              </w:rPr>
              <w:t></w:t>
            </w:r>
            <w:r w:rsidRPr="00FD0DFF">
              <w:rPr>
                <w:rFonts w:ascii="Wingdings" w:hAnsi="Wingdings"/>
                <w:sz w:val="15"/>
                <w:szCs w:val="15"/>
              </w:rPr>
              <w:t></w:t>
            </w:r>
            <w:r>
              <w:rPr>
                <w:rFonts w:ascii="Helvetica" w:hAnsi="Helvetica"/>
                <w:sz w:val="15"/>
                <w:szCs w:val="15"/>
              </w:rPr>
              <w:t>OTHER</w:t>
            </w:r>
          </w:p>
        </w:tc>
        <w:tc>
          <w:tcPr>
            <w:tcW w:w="250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jc w:val="left"/>
            </w:pPr>
          </w:p>
        </w:tc>
      </w:tr>
      <w:tr w:rsidR="000A11D3" w:rsidRPr="00FD0DFF" w:rsidTr="00331324">
        <w:trPr>
          <w:trHeight w:val="480"/>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rPr>
                <w:rFonts w:ascii="Helvetica" w:hAnsi="Helvetica"/>
                <w:sz w:val="15"/>
                <w:szCs w:val="15"/>
              </w:rPr>
            </w:pPr>
            <w:r w:rsidRPr="00FD0DFF">
              <w:rPr>
                <w:rFonts w:ascii="Helvetica" w:hAnsi="Helvetica"/>
                <w:sz w:val="15"/>
                <w:szCs w:val="15"/>
              </w:rPr>
              <w:t xml:space="preserve">DATE OF THIS REPORT </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0A11D3" w:rsidRPr="00FD0DFF" w:rsidRDefault="000A11D3" w:rsidP="00331324">
            <w:pPr>
              <w:spacing w:before="100" w:beforeAutospacing="1" w:after="100" w:afterAutospacing="1"/>
              <w:jc w:val="left"/>
            </w:pPr>
            <w:r w:rsidRPr="00FD0DFF">
              <w:rPr>
                <w:rFonts w:ascii="Helvetica" w:hAnsi="Helvetica"/>
                <w:sz w:val="15"/>
                <w:szCs w:val="15"/>
              </w:rPr>
              <w:t>25a. REPORT TYPE</w:t>
            </w:r>
            <w:r w:rsidRPr="00FD0DFF">
              <w:rPr>
                <w:rFonts w:ascii="Helvetica" w:hAnsi="Helvetica"/>
                <w:sz w:val="15"/>
                <w:szCs w:val="15"/>
              </w:rPr>
              <w:br/>
            </w: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INITIAL </w:t>
            </w:r>
            <w:r w:rsidRPr="00FD0DFF">
              <w:rPr>
                <w:rFonts w:ascii="Wingdings" w:hAnsi="Wingdings"/>
                <w:sz w:val="15"/>
                <w:szCs w:val="15"/>
              </w:rPr>
              <w:t></w:t>
            </w:r>
            <w:r w:rsidRPr="00FD0DFF">
              <w:rPr>
                <w:rFonts w:ascii="Wingdings" w:hAnsi="Wingdings"/>
                <w:sz w:val="15"/>
                <w:szCs w:val="15"/>
              </w:rPr>
              <w:t></w:t>
            </w:r>
            <w:r w:rsidRPr="00FD0DFF">
              <w:rPr>
                <w:rFonts w:ascii="Helvetica" w:hAnsi="Helvetica"/>
                <w:sz w:val="15"/>
                <w:szCs w:val="15"/>
              </w:rPr>
              <w:t xml:space="preserve">FOLLOW-UP </w:t>
            </w:r>
          </w:p>
        </w:tc>
        <w:tc>
          <w:tcPr>
            <w:tcW w:w="0" w:type="auto"/>
            <w:shd w:val="clear" w:color="auto" w:fill="auto"/>
            <w:vAlign w:val="center"/>
          </w:tcPr>
          <w:p w:rsidR="000A11D3" w:rsidRPr="00FD0DFF" w:rsidRDefault="000A11D3" w:rsidP="00331324">
            <w:pPr>
              <w:jc w:val="left"/>
              <w:rPr>
                <w:sz w:val="20"/>
              </w:rPr>
            </w:pPr>
          </w:p>
        </w:tc>
      </w:tr>
    </w:tbl>
    <w:p w:rsidR="000A11D3" w:rsidRDefault="000A11D3" w:rsidP="000A11D3"/>
    <w:p w:rsidR="00A6511F" w:rsidRDefault="00A6511F" w:rsidP="002101D0">
      <w:pPr>
        <w:spacing w:line="276" w:lineRule="auto"/>
        <w:rPr>
          <w:szCs w:val="24"/>
          <w:lang w:val="en-GB"/>
        </w:rPr>
      </w:pPr>
    </w:p>
    <w:p w:rsidR="0044333F" w:rsidRPr="002805BA" w:rsidRDefault="0044333F" w:rsidP="00D46C92">
      <w:pPr>
        <w:pStyle w:val="Heading3"/>
        <w:spacing w:line="276" w:lineRule="auto"/>
        <w:ind w:left="0"/>
        <w:rPr>
          <w:bCs/>
          <w:lang w:val="en-GB"/>
        </w:rPr>
      </w:pPr>
      <w:r>
        <w:rPr>
          <w:lang w:val="en-GB"/>
        </w:rPr>
        <w:br w:type="page"/>
      </w:r>
      <w:bookmarkStart w:id="176" w:name="_Toc126247881"/>
      <w:r w:rsidR="00114144" w:rsidRPr="002F7D36">
        <w:rPr>
          <w:rFonts w:eastAsia="Verdana"/>
          <w:bCs/>
          <w:kern w:val="32"/>
          <w:lang w:val="en-GB" w:eastAsia="en-GB"/>
        </w:rPr>
        <w:lastRenderedPageBreak/>
        <w:t xml:space="preserve">ANNEXURE-VII. </w:t>
      </w:r>
      <w:r w:rsidR="00A9518C" w:rsidRPr="002F7D36">
        <w:rPr>
          <w:rFonts w:eastAsia="Verdana"/>
          <w:bCs/>
          <w:kern w:val="32"/>
          <w:lang w:val="en-GB" w:eastAsia="en-GB"/>
        </w:rPr>
        <w:t>TRIAL PROGRESS</w:t>
      </w:r>
      <w:r w:rsidR="00114144" w:rsidRPr="002F7D36">
        <w:rPr>
          <w:rFonts w:eastAsia="Verdana"/>
          <w:bCs/>
          <w:kern w:val="32"/>
          <w:lang w:val="en-GB" w:eastAsia="en-GB"/>
        </w:rPr>
        <w:t xml:space="preserve"> REPORT</w:t>
      </w:r>
      <w:bookmarkEnd w:id="176"/>
    </w:p>
    <w:p w:rsidR="0044333F" w:rsidRDefault="006C72EB" w:rsidP="002101D0">
      <w:pPr>
        <w:spacing w:line="276" w:lineRule="auto"/>
        <w:rPr>
          <w:i/>
          <w:iCs/>
          <w:szCs w:val="24"/>
          <w:lang w:val="en-GB"/>
        </w:rPr>
      </w:pPr>
      <w:r w:rsidRPr="00D46C92">
        <w:rPr>
          <w:i/>
          <w:iCs/>
          <w:szCs w:val="24"/>
          <w:lang w:val="en-GB"/>
        </w:rPr>
        <w:t xml:space="preserve">To be filled and signed by the investigator and sent to </w:t>
      </w:r>
      <w:hyperlink r:id="rId20" w:history="1">
        <w:r w:rsidRPr="00D46C92">
          <w:rPr>
            <w:rStyle w:val="Hyperlink"/>
            <w:i/>
            <w:iCs/>
            <w:szCs w:val="24"/>
            <w:lang w:val="en-GB"/>
          </w:rPr>
          <w:t>pv_sm@rwandafda.gov.rw</w:t>
        </w:r>
      </w:hyperlink>
    </w:p>
    <w:p w:rsidR="006C72EB" w:rsidRPr="00D46C92" w:rsidRDefault="006C72EB" w:rsidP="002101D0">
      <w:pPr>
        <w:spacing w:line="276" w:lineRule="auto"/>
        <w:rPr>
          <w:i/>
          <w:iCs/>
          <w:szCs w:val="24"/>
          <w:lang w:val="en-GB"/>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1980"/>
        <w:gridCol w:w="2700"/>
        <w:tblGridChange w:id="177">
          <w:tblGrid>
            <w:gridCol w:w="5130"/>
            <w:gridCol w:w="1980"/>
            <w:gridCol w:w="2700"/>
          </w:tblGrid>
        </w:tblGridChange>
      </w:tblGrid>
      <w:tr w:rsidR="00354016" w:rsidRPr="007646BF" w:rsidTr="00C432D2">
        <w:tc>
          <w:tcPr>
            <w:tcW w:w="9810" w:type="dxa"/>
            <w:gridSpan w:val="3"/>
            <w:tcBorders>
              <w:bottom w:val="single" w:sz="4" w:space="0" w:color="auto"/>
            </w:tcBorders>
            <w:shd w:val="clear" w:color="auto" w:fill="D0CECE"/>
          </w:tcPr>
          <w:p w:rsidR="00354016" w:rsidRPr="007646BF" w:rsidRDefault="00354016" w:rsidP="00C432D2">
            <w:pPr>
              <w:spacing w:line="0" w:lineRule="atLeast"/>
              <w:ind w:right="140"/>
              <w:jc w:val="left"/>
              <w:rPr>
                <w:rFonts w:eastAsia="Times New Roman"/>
                <w:b/>
              </w:rPr>
            </w:pPr>
            <w:r w:rsidRPr="007646BF">
              <w:rPr>
                <w:rFonts w:eastAsia="Times New Roman"/>
                <w:b/>
              </w:rPr>
              <w:t>ADMINISTRATIVE INFORMATION</w:t>
            </w:r>
          </w:p>
        </w:tc>
      </w:tr>
      <w:tr w:rsidR="00354016" w:rsidRPr="007646BF" w:rsidTr="00C432D2">
        <w:tc>
          <w:tcPr>
            <w:tcW w:w="5130" w:type="dxa"/>
            <w:tcBorders>
              <w:bottom w:val="single" w:sz="4" w:space="0" w:color="auto"/>
            </w:tcBorders>
          </w:tcPr>
          <w:p w:rsidR="00354016" w:rsidRPr="007646BF" w:rsidRDefault="00354016" w:rsidP="00C432D2">
            <w:pPr>
              <w:spacing w:line="276" w:lineRule="auto"/>
              <w:rPr>
                <w:szCs w:val="24"/>
              </w:rPr>
            </w:pPr>
            <w:r w:rsidRPr="007646BF">
              <w:rPr>
                <w:rFonts w:eastAsia="Times New Roman"/>
              </w:rPr>
              <w:t>Reporting Period</w:t>
            </w:r>
          </w:p>
        </w:tc>
        <w:tc>
          <w:tcPr>
            <w:tcW w:w="4680" w:type="dxa"/>
            <w:gridSpan w:val="2"/>
            <w:tcBorders>
              <w:bottom w:val="single" w:sz="4" w:space="0" w:color="auto"/>
            </w:tcBorders>
          </w:tcPr>
          <w:p w:rsidR="00354016" w:rsidRPr="007646BF" w:rsidRDefault="00354016" w:rsidP="00C432D2">
            <w:pPr>
              <w:spacing w:line="276" w:lineRule="auto"/>
              <w:rPr>
                <w:b/>
                <w:bCs/>
                <w:szCs w:val="24"/>
              </w:rPr>
            </w:pPr>
            <w:r w:rsidRPr="007646BF">
              <w:rPr>
                <w:b/>
                <w:bCs/>
                <w:szCs w:val="24"/>
              </w:rPr>
              <w:t xml:space="preserve">From: </w:t>
            </w:r>
            <w:r w:rsidRPr="007646BF">
              <w:rPr>
                <w:b/>
                <w:bCs/>
                <w:i/>
                <w:iCs/>
                <w:szCs w:val="24"/>
              </w:rPr>
              <w:t>dd/mm/yyyy</w:t>
            </w:r>
            <w:r w:rsidRPr="007646BF">
              <w:rPr>
                <w:b/>
                <w:bCs/>
                <w:szCs w:val="24"/>
              </w:rPr>
              <w:t xml:space="preserve"> to: </w:t>
            </w:r>
            <w:r w:rsidRPr="007646BF">
              <w:rPr>
                <w:b/>
                <w:bCs/>
                <w:i/>
                <w:iCs/>
                <w:szCs w:val="24"/>
              </w:rPr>
              <w:t>dd/mm/yyyy</w:t>
            </w:r>
          </w:p>
        </w:tc>
      </w:tr>
      <w:tr w:rsidR="002910FE" w:rsidRPr="007646BF" w:rsidTr="00C432D2">
        <w:tc>
          <w:tcPr>
            <w:tcW w:w="5130" w:type="dxa"/>
            <w:tcBorders>
              <w:bottom w:val="single" w:sz="4" w:space="0" w:color="auto"/>
            </w:tcBorders>
          </w:tcPr>
          <w:p w:rsidR="00354016" w:rsidRPr="007646BF" w:rsidRDefault="00354016" w:rsidP="00C432D2">
            <w:pPr>
              <w:spacing w:line="276" w:lineRule="auto"/>
              <w:rPr>
                <w:szCs w:val="24"/>
              </w:rPr>
            </w:pPr>
            <w:r w:rsidRPr="007646BF">
              <w:rPr>
                <w:szCs w:val="24"/>
              </w:rPr>
              <w:t>Title of Protocol</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spacing w:line="276" w:lineRule="auto"/>
              <w:rPr>
                <w:szCs w:val="24"/>
              </w:rPr>
            </w:pPr>
            <w:r w:rsidRPr="007646BF">
              <w:rPr>
                <w:szCs w:val="24"/>
              </w:rPr>
              <w:t>Protocol Reference Number</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spacing w:line="276" w:lineRule="auto"/>
              <w:rPr>
                <w:szCs w:val="24"/>
              </w:rPr>
            </w:pPr>
            <w:r w:rsidRPr="007646BF">
              <w:rPr>
                <w:szCs w:val="24"/>
              </w:rPr>
              <w:t>Protocol Version Number (where applicable)</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spacing w:line="276" w:lineRule="auto"/>
              <w:jc w:val="left"/>
              <w:rPr>
                <w:szCs w:val="24"/>
              </w:rPr>
            </w:pPr>
            <w:r w:rsidRPr="007646BF">
              <w:rPr>
                <w:szCs w:val="24"/>
              </w:rPr>
              <w:t xml:space="preserve">Date and Reference Number of the Trial Approval   </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354016" w:rsidRPr="007646BF" w:rsidTr="00C432D2">
        <w:tc>
          <w:tcPr>
            <w:tcW w:w="5130" w:type="dxa"/>
            <w:tcBorders>
              <w:bottom w:val="single" w:sz="4" w:space="0" w:color="auto"/>
            </w:tcBorders>
          </w:tcPr>
          <w:p w:rsidR="00354016" w:rsidRPr="007646BF" w:rsidRDefault="00354016" w:rsidP="00C432D2">
            <w:pPr>
              <w:spacing w:line="276" w:lineRule="auto"/>
              <w:jc w:val="left"/>
              <w:rPr>
                <w:szCs w:val="24"/>
              </w:rPr>
            </w:pPr>
            <w:r w:rsidRPr="007646BF">
              <w:rPr>
                <w:szCs w:val="24"/>
              </w:rPr>
              <w:t>Expected Date of Starting (as indicated on the certificate):</w:t>
            </w:r>
          </w:p>
        </w:tc>
        <w:tc>
          <w:tcPr>
            <w:tcW w:w="4680" w:type="dxa"/>
            <w:gridSpan w:val="2"/>
            <w:tcBorders>
              <w:bottom w:val="single" w:sz="4" w:space="0" w:color="auto"/>
            </w:tcBorders>
          </w:tcPr>
          <w:p w:rsidR="00354016" w:rsidRPr="007646BF" w:rsidRDefault="00354016" w:rsidP="00C432D2">
            <w:pPr>
              <w:spacing w:line="276" w:lineRule="auto"/>
              <w:rPr>
                <w:b/>
                <w:bCs/>
                <w:i/>
                <w:iCs/>
                <w:szCs w:val="24"/>
              </w:rPr>
            </w:pPr>
            <w:r w:rsidRPr="007646BF">
              <w:rPr>
                <w:b/>
                <w:bCs/>
                <w:i/>
                <w:iCs/>
                <w:szCs w:val="24"/>
              </w:rPr>
              <w:t>dd/mm/yyyy</w:t>
            </w:r>
          </w:p>
        </w:tc>
      </w:tr>
      <w:tr w:rsidR="00354016" w:rsidRPr="007646BF" w:rsidTr="00C432D2">
        <w:tc>
          <w:tcPr>
            <w:tcW w:w="5130" w:type="dxa"/>
            <w:tcBorders>
              <w:bottom w:val="single" w:sz="4" w:space="0" w:color="auto"/>
            </w:tcBorders>
          </w:tcPr>
          <w:p w:rsidR="00354016" w:rsidRPr="007646BF" w:rsidRDefault="00354016" w:rsidP="00C432D2">
            <w:pPr>
              <w:spacing w:line="276" w:lineRule="auto"/>
              <w:jc w:val="left"/>
              <w:rPr>
                <w:szCs w:val="24"/>
              </w:rPr>
            </w:pPr>
            <w:r w:rsidRPr="007646BF">
              <w:rPr>
                <w:szCs w:val="24"/>
              </w:rPr>
              <w:t>Actual Date(s) of Start (at the Trial Centre(s):</w:t>
            </w:r>
          </w:p>
        </w:tc>
        <w:tc>
          <w:tcPr>
            <w:tcW w:w="4680" w:type="dxa"/>
            <w:gridSpan w:val="2"/>
            <w:tcBorders>
              <w:bottom w:val="single" w:sz="4" w:space="0" w:color="auto"/>
            </w:tcBorders>
          </w:tcPr>
          <w:p w:rsidR="00354016" w:rsidRPr="007646BF" w:rsidRDefault="00354016" w:rsidP="00C432D2">
            <w:pPr>
              <w:spacing w:line="276" w:lineRule="auto"/>
              <w:rPr>
                <w:b/>
                <w:bCs/>
                <w:i/>
                <w:iCs/>
                <w:szCs w:val="24"/>
              </w:rPr>
            </w:pPr>
            <w:r w:rsidRPr="007646BF">
              <w:rPr>
                <w:b/>
                <w:bCs/>
                <w:i/>
                <w:iCs/>
                <w:szCs w:val="24"/>
              </w:rPr>
              <w:t>dd/mm/yyyy</w:t>
            </w:r>
          </w:p>
        </w:tc>
      </w:tr>
      <w:tr w:rsidR="002910FE" w:rsidRPr="007646BF" w:rsidTr="00C432D2">
        <w:tc>
          <w:tcPr>
            <w:tcW w:w="5130" w:type="dxa"/>
            <w:tcBorders>
              <w:bottom w:val="single" w:sz="4" w:space="0" w:color="auto"/>
            </w:tcBorders>
          </w:tcPr>
          <w:p w:rsidR="00354016" w:rsidRPr="007646BF" w:rsidRDefault="00354016" w:rsidP="00C432D2">
            <w:pPr>
              <w:spacing w:line="276" w:lineRule="auto"/>
              <w:rPr>
                <w:szCs w:val="24"/>
              </w:rPr>
            </w:pPr>
            <w:r w:rsidRPr="007646BF">
              <w:rPr>
                <w:szCs w:val="24"/>
              </w:rPr>
              <w:t xml:space="preserve">Names and contact of Principal Investigator </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spacing w:line="276" w:lineRule="auto"/>
              <w:rPr>
                <w:szCs w:val="24"/>
              </w:rPr>
            </w:pPr>
            <w:r w:rsidRPr="007646BF">
              <w:rPr>
                <w:szCs w:val="24"/>
              </w:rPr>
              <w:t>Names and contact of Co-Investigator</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spacing w:line="276" w:lineRule="auto"/>
              <w:rPr>
                <w:szCs w:val="24"/>
              </w:rPr>
            </w:pPr>
            <w:r w:rsidRPr="007646BF">
              <w:rPr>
                <w:szCs w:val="24"/>
              </w:rPr>
              <w:t>Names of Sponsor (If applicable)</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autoSpaceDE w:val="0"/>
              <w:autoSpaceDN w:val="0"/>
              <w:adjustRightInd w:val="0"/>
              <w:spacing w:line="240" w:lineRule="auto"/>
              <w:jc w:val="left"/>
              <w:rPr>
                <w:rFonts w:eastAsia="Times New Roman"/>
                <w:szCs w:val="24"/>
                <w:lang w:val="en-US" w:eastAsia="en-US"/>
              </w:rPr>
            </w:pPr>
            <w:r w:rsidRPr="007646BF">
              <w:rPr>
                <w:rFonts w:eastAsia="Times New Roman"/>
                <w:szCs w:val="24"/>
                <w:lang w:val="en-US" w:eastAsia="en-US"/>
              </w:rPr>
              <w:t xml:space="preserve">Name and address of the Contract research Organization (s) (CRO)where the clinical studies proving efficacy and safety of the product were </w:t>
            </w:r>
            <w:r w:rsidR="00404A12" w:rsidRPr="007646BF">
              <w:rPr>
                <w:rFonts w:eastAsia="Times New Roman"/>
                <w:szCs w:val="24"/>
                <w:lang w:val="en-US" w:eastAsia="en-US"/>
              </w:rPr>
              <w:t>conducted</w:t>
            </w:r>
            <w:r w:rsidR="00404A12">
              <w:rPr>
                <w:rFonts w:eastAsia="Times New Roman"/>
                <w:szCs w:val="24"/>
                <w:lang w:val="en-US" w:eastAsia="en-US"/>
              </w:rPr>
              <w:t xml:space="preserve"> if</w:t>
            </w:r>
            <w:r w:rsidR="0064116B">
              <w:rPr>
                <w:rFonts w:eastAsia="Times New Roman"/>
                <w:szCs w:val="24"/>
                <w:lang w:val="en-US" w:eastAsia="en-US"/>
              </w:rPr>
              <w:t xml:space="preserve"> applicable</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autoSpaceDE w:val="0"/>
              <w:autoSpaceDN w:val="0"/>
              <w:adjustRightInd w:val="0"/>
              <w:spacing w:line="276" w:lineRule="auto"/>
              <w:jc w:val="left"/>
              <w:rPr>
                <w:rFonts w:eastAsia="Times New Roman"/>
                <w:szCs w:val="24"/>
                <w:lang w:val="en-US" w:eastAsia="en-US"/>
              </w:rPr>
            </w:pPr>
            <w:r w:rsidRPr="007646BF">
              <w:rPr>
                <w:rFonts w:eastAsia="Times New Roman"/>
                <w:szCs w:val="24"/>
                <w:lang w:val="en-US" w:eastAsia="en-US"/>
              </w:rPr>
              <w:t>Phase of Trial (if applicable)</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autoSpaceDE w:val="0"/>
              <w:autoSpaceDN w:val="0"/>
              <w:adjustRightInd w:val="0"/>
              <w:spacing w:line="276" w:lineRule="auto"/>
              <w:jc w:val="left"/>
              <w:rPr>
                <w:rFonts w:eastAsia="Times New Roman"/>
                <w:szCs w:val="24"/>
                <w:lang w:val="en-US" w:eastAsia="en-US"/>
              </w:rPr>
            </w:pPr>
            <w:r w:rsidRPr="007646BF">
              <w:rPr>
                <w:rFonts w:eastAsia="Times New Roman"/>
                <w:szCs w:val="24"/>
                <w:lang w:val="en-US" w:eastAsia="en-US"/>
              </w:rPr>
              <w:t>Number of Clinical Trial Site.</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autoSpaceDE w:val="0"/>
              <w:autoSpaceDN w:val="0"/>
              <w:adjustRightInd w:val="0"/>
              <w:spacing w:line="276" w:lineRule="auto"/>
              <w:jc w:val="left"/>
              <w:rPr>
                <w:rFonts w:eastAsia="Times New Roman"/>
                <w:szCs w:val="24"/>
                <w:lang w:val="en-US" w:eastAsia="en-US"/>
              </w:rPr>
            </w:pPr>
            <w:r w:rsidRPr="007646BF">
              <w:rPr>
                <w:rFonts w:eastAsia="Times New Roman"/>
                <w:szCs w:val="24"/>
                <w:lang w:val="en-US" w:eastAsia="en-US"/>
              </w:rPr>
              <w:t>List of Clinical Trial Sites</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autoSpaceDE w:val="0"/>
              <w:autoSpaceDN w:val="0"/>
              <w:adjustRightInd w:val="0"/>
              <w:spacing w:line="276" w:lineRule="auto"/>
              <w:jc w:val="left"/>
              <w:rPr>
                <w:rFonts w:eastAsia="Times New Roman"/>
                <w:szCs w:val="24"/>
                <w:lang w:val="en-US" w:eastAsia="en-US"/>
              </w:rPr>
            </w:pPr>
            <w:r w:rsidRPr="007646BF">
              <w:rPr>
                <w:rFonts w:eastAsia="Times New Roman"/>
                <w:szCs w:val="24"/>
                <w:lang w:val="en-US" w:eastAsia="en-US"/>
              </w:rPr>
              <w:t>Duration of Clinical Trial</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Pr>
          <w:p w:rsidR="00354016" w:rsidRPr="007646BF" w:rsidRDefault="00354016" w:rsidP="00C432D2">
            <w:pPr>
              <w:autoSpaceDE w:val="0"/>
              <w:autoSpaceDN w:val="0"/>
              <w:adjustRightInd w:val="0"/>
              <w:spacing w:line="276" w:lineRule="auto"/>
              <w:jc w:val="left"/>
              <w:rPr>
                <w:rFonts w:eastAsia="Times New Roman"/>
                <w:color w:val="000000"/>
                <w:szCs w:val="24"/>
                <w:lang w:val="en-US" w:eastAsia="en-US"/>
              </w:rPr>
            </w:pPr>
            <w:r w:rsidRPr="007646BF">
              <w:rPr>
                <w:rFonts w:eastAsia="Times New Roman"/>
                <w:color w:val="000000"/>
                <w:szCs w:val="24"/>
                <w:lang w:val="en-US" w:eastAsia="en-US"/>
              </w:rPr>
              <w:t>Name of Investigational Product (IP)</w:t>
            </w:r>
            <w:r w:rsidR="0064116B">
              <w:rPr>
                <w:rFonts w:eastAsia="Times New Roman"/>
                <w:color w:val="000000"/>
                <w:szCs w:val="24"/>
                <w:lang w:val="en-US" w:eastAsia="en-US"/>
              </w:rPr>
              <w:t xml:space="preserve"> </w:t>
            </w:r>
            <w:r w:rsidR="0064116B" w:rsidRPr="007646BF">
              <w:rPr>
                <w:rFonts w:eastAsia="Times New Roman"/>
                <w:color w:val="000000"/>
                <w:szCs w:val="24"/>
                <w:lang w:val="en-US" w:eastAsia="en-US"/>
              </w:rPr>
              <w:t xml:space="preserve">strength, </w:t>
            </w:r>
            <w:r w:rsidR="0064116B">
              <w:rPr>
                <w:rFonts w:eastAsia="Times New Roman"/>
                <w:color w:val="000000"/>
                <w:szCs w:val="24"/>
                <w:lang w:val="en-US" w:eastAsia="en-US"/>
              </w:rPr>
              <w:t xml:space="preserve">and dosage </w:t>
            </w:r>
            <w:r w:rsidR="0064116B" w:rsidRPr="007646BF">
              <w:rPr>
                <w:rFonts w:eastAsia="Times New Roman"/>
                <w:color w:val="000000"/>
                <w:szCs w:val="24"/>
                <w:lang w:val="en-US" w:eastAsia="en-US"/>
              </w:rPr>
              <w:t>form.</w:t>
            </w:r>
          </w:p>
        </w:tc>
        <w:tc>
          <w:tcPr>
            <w:tcW w:w="4680" w:type="dxa"/>
            <w:gridSpan w:val="2"/>
          </w:tcPr>
          <w:p w:rsidR="00354016" w:rsidRPr="007646BF" w:rsidRDefault="00354016" w:rsidP="00C432D2">
            <w:pPr>
              <w:spacing w:line="276" w:lineRule="auto"/>
              <w:rPr>
                <w:szCs w:val="24"/>
              </w:rPr>
            </w:pPr>
          </w:p>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autoSpaceDE w:val="0"/>
              <w:autoSpaceDN w:val="0"/>
              <w:adjustRightInd w:val="0"/>
              <w:spacing w:line="276" w:lineRule="auto"/>
              <w:jc w:val="left"/>
              <w:rPr>
                <w:rFonts w:eastAsia="Times New Roman"/>
                <w:szCs w:val="24"/>
                <w:lang w:val="en-US" w:eastAsia="en-US"/>
              </w:rPr>
            </w:pPr>
            <w:r w:rsidRPr="007646BF">
              <w:rPr>
                <w:rFonts w:eastAsia="Times New Roman"/>
                <w:bCs/>
                <w:szCs w:val="24"/>
                <w:lang w:val="en-CA" w:eastAsia="en-US"/>
              </w:rPr>
              <w:t>IP Therapeutic indications</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autoSpaceDE w:val="0"/>
              <w:autoSpaceDN w:val="0"/>
              <w:adjustRightInd w:val="0"/>
              <w:spacing w:line="276" w:lineRule="auto"/>
              <w:jc w:val="left"/>
              <w:rPr>
                <w:rFonts w:eastAsia="Times New Roman"/>
                <w:bCs/>
                <w:szCs w:val="24"/>
                <w:lang w:val="en-CA" w:eastAsia="en-US"/>
              </w:rPr>
            </w:pPr>
            <w:r w:rsidRPr="007646BF">
              <w:rPr>
                <w:rFonts w:eastAsia="Times New Roman"/>
                <w:bCs/>
                <w:szCs w:val="24"/>
                <w:lang w:val="en-CA" w:eastAsia="en-US"/>
              </w:rPr>
              <w:t>IP Route of Administration</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2910FE" w:rsidRPr="007646BF" w:rsidTr="00C432D2">
        <w:tc>
          <w:tcPr>
            <w:tcW w:w="5130" w:type="dxa"/>
            <w:tcBorders>
              <w:bottom w:val="single" w:sz="4" w:space="0" w:color="auto"/>
            </w:tcBorders>
          </w:tcPr>
          <w:p w:rsidR="00354016" w:rsidRPr="007646BF" w:rsidRDefault="00354016" w:rsidP="00C432D2">
            <w:pPr>
              <w:autoSpaceDE w:val="0"/>
              <w:autoSpaceDN w:val="0"/>
              <w:adjustRightInd w:val="0"/>
              <w:spacing w:line="276" w:lineRule="auto"/>
              <w:jc w:val="left"/>
              <w:rPr>
                <w:rFonts w:eastAsia="Times New Roman"/>
                <w:bCs/>
                <w:szCs w:val="24"/>
                <w:lang w:val="en-CA" w:eastAsia="en-US"/>
              </w:rPr>
            </w:pPr>
            <w:r w:rsidRPr="007646BF">
              <w:rPr>
                <w:rFonts w:eastAsia="Times New Roman"/>
                <w:bCs/>
                <w:szCs w:val="24"/>
                <w:lang w:val="en-CA" w:eastAsia="en-US"/>
              </w:rPr>
              <w:t xml:space="preserve">IP </w:t>
            </w:r>
            <w:r w:rsidR="0064116B">
              <w:rPr>
                <w:rFonts w:eastAsia="Times New Roman"/>
                <w:bCs/>
                <w:szCs w:val="24"/>
                <w:lang w:val="en-CA" w:eastAsia="en-US"/>
              </w:rPr>
              <w:t>S</w:t>
            </w:r>
            <w:r w:rsidRPr="007646BF">
              <w:rPr>
                <w:rFonts w:eastAsia="Times New Roman"/>
                <w:bCs/>
                <w:szCs w:val="24"/>
                <w:lang w:val="en-CA" w:eastAsia="en-US"/>
              </w:rPr>
              <w:t>torage Information</w:t>
            </w:r>
          </w:p>
        </w:tc>
        <w:tc>
          <w:tcPr>
            <w:tcW w:w="4680" w:type="dxa"/>
            <w:gridSpan w:val="2"/>
            <w:tcBorders>
              <w:bottom w:val="single" w:sz="4" w:space="0" w:color="auto"/>
            </w:tcBorders>
          </w:tcPr>
          <w:p w:rsidR="00354016" w:rsidRPr="007646BF" w:rsidRDefault="00354016" w:rsidP="00C432D2">
            <w:pPr>
              <w:spacing w:line="276" w:lineRule="auto"/>
              <w:rPr>
                <w:b/>
                <w:bCs/>
                <w:szCs w:val="24"/>
              </w:rPr>
            </w:pPr>
          </w:p>
        </w:tc>
      </w:tr>
      <w:tr w:rsidR="00354016" w:rsidRPr="007646BF" w:rsidTr="00C432D2">
        <w:tc>
          <w:tcPr>
            <w:tcW w:w="9810" w:type="dxa"/>
            <w:gridSpan w:val="3"/>
            <w:tcBorders>
              <w:bottom w:val="single" w:sz="4" w:space="0" w:color="auto"/>
            </w:tcBorders>
            <w:shd w:val="clear" w:color="auto" w:fill="D0CECE"/>
          </w:tcPr>
          <w:p w:rsidR="00354016" w:rsidRPr="007646BF" w:rsidRDefault="00E961AB" w:rsidP="00C432D2">
            <w:pPr>
              <w:spacing w:line="276" w:lineRule="auto"/>
              <w:rPr>
                <w:b/>
                <w:bCs/>
                <w:szCs w:val="24"/>
              </w:rPr>
            </w:pPr>
            <w:r>
              <w:rPr>
                <w:rFonts w:eastAsia="Times New Roman"/>
                <w:b/>
              </w:rPr>
              <w:t xml:space="preserve">CURRENT </w:t>
            </w:r>
            <w:r w:rsidR="00354016" w:rsidRPr="007646BF">
              <w:rPr>
                <w:rFonts w:eastAsia="Times New Roman"/>
                <w:b/>
              </w:rPr>
              <w:t>TRIAL STATUS</w:t>
            </w:r>
          </w:p>
        </w:tc>
      </w:tr>
      <w:tr w:rsidR="00354016" w:rsidRPr="007646BF" w:rsidTr="00C432D2">
        <w:tc>
          <w:tcPr>
            <w:tcW w:w="9810" w:type="dxa"/>
            <w:gridSpan w:val="3"/>
            <w:shd w:val="clear" w:color="auto" w:fill="auto"/>
          </w:tcPr>
          <w:p w:rsidR="00354016" w:rsidRDefault="00DB2353" w:rsidP="00C432D2">
            <w:pPr>
              <w:spacing w:line="0" w:lineRule="atLeast"/>
              <w:ind w:left="164"/>
              <w:rPr>
                <w:i/>
                <w:iCs/>
                <w:color w:val="000000"/>
                <w:szCs w:val="24"/>
              </w:rPr>
            </w:pPr>
            <w:r w:rsidRPr="00D46C92">
              <w:rPr>
                <w:i/>
                <w:iCs/>
                <w:color w:val="000000"/>
                <w:szCs w:val="24"/>
              </w:rPr>
              <w:t>Tick as appropriate</w:t>
            </w:r>
          </w:p>
          <w:p w:rsidR="00322239" w:rsidRPr="007646BF" w:rsidRDefault="00322239" w:rsidP="00322239">
            <w:pPr>
              <w:spacing w:line="0" w:lineRule="atLeast"/>
              <w:ind w:left="164"/>
              <w:rPr>
                <w:rFonts w:eastAsia="Times New Roman"/>
              </w:rPr>
            </w:pPr>
            <w:r w:rsidRPr="007646BF">
              <w:rPr>
                <w:color w:val="000000"/>
                <w:szCs w:val="24"/>
              </w:rPr>
              <w:fldChar w:fldCharType="begin">
                <w:ffData>
                  <w:name w:val="Check62"/>
                  <w:enabled/>
                  <w:calcOnExit w:val="0"/>
                  <w:checkBox>
                    <w:sizeAuto/>
                    <w:default w:val="0"/>
                  </w:checkBox>
                </w:ffData>
              </w:fldChar>
            </w:r>
            <w:r w:rsidRPr="00725F78">
              <w:rPr>
                <w:color w:val="000000"/>
                <w:szCs w:val="24"/>
              </w:rPr>
              <w:instrText xml:space="preserve"> FORMCHECKBOX </w:instrText>
            </w:r>
            <w:r w:rsidRPr="00725F78">
              <w:rPr>
                <w:color w:val="000000"/>
                <w:szCs w:val="24"/>
              </w:rPr>
            </w:r>
            <w:r w:rsidRPr="007646BF">
              <w:rPr>
                <w:color w:val="000000"/>
                <w:szCs w:val="24"/>
              </w:rPr>
              <w:fldChar w:fldCharType="separate"/>
            </w:r>
            <w:r w:rsidRPr="007646BF">
              <w:rPr>
                <w:color w:val="000000"/>
                <w:szCs w:val="24"/>
              </w:rPr>
              <w:fldChar w:fldCharType="end"/>
            </w:r>
            <w:r w:rsidRPr="007646BF">
              <w:rPr>
                <w:rFonts w:eastAsia="Times New Roman"/>
              </w:rPr>
              <w:t>Enrolment has not begun</w:t>
            </w:r>
          </w:p>
          <w:p w:rsidR="00322239" w:rsidRPr="007646BF" w:rsidRDefault="00322239" w:rsidP="00322239">
            <w:pPr>
              <w:spacing w:line="0" w:lineRule="atLeast"/>
              <w:ind w:left="164"/>
              <w:rPr>
                <w:rFonts w:eastAsia="Times New Roman"/>
              </w:rPr>
            </w:pPr>
            <w:r w:rsidRPr="007646BF">
              <w:rPr>
                <w:color w:val="000000"/>
                <w:szCs w:val="24"/>
              </w:rPr>
              <w:fldChar w:fldCharType="begin">
                <w:ffData>
                  <w:name w:val="Check62"/>
                  <w:enabled/>
                  <w:calcOnExit w:val="0"/>
                  <w:checkBox>
                    <w:sizeAuto/>
                    <w:default w:val="0"/>
                  </w:checkBox>
                </w:ffData>
              </w:fldChar>
            </w:r>
            <w:r w:rsidRPr="007646BF">
              <w:rPr>
                <w:color w:val="000000"/>
                <w:szCs w:val="24"/>
              </w:rPr>
              <w:instrText xml:space="preserve"> FORMCHECKBOX </w:instrText>
            </w:r>
            <w:r w:rsidRPr="007646BF">
              <w:rPr>
                <w:color w:val="000000"/>
                <w:szCs w:val="24"/>
              </w:rPr>
            </w:r>
            <w:r w:rsidRPr="007646BF">
              <w:rPr>
                <w:color w:val="000000"/>
                <w:szCs w:val="24"/>
              </w:rPr>
              <w:fldChar w:fldCharType="separate"/>
            </w:r>
            <w:r w:rsidRPr="007646BF">
              <w:rPr>
                <w:color w:val="000000"/>
                <w:szCs w:val="24"/>
              </w:rPr>
              <w:fldChar w:fldCharType="end"/>
            </w:r>
            <w:r w:rsidRPr="007646BF">
              <w:rPr>
                <w:color w:val="000000"/>
                <w:szCs w:val="24"/>
              </w:rPr>
              <w:t xml:space="preserve"> </w:t>
            </w:r>
            <w:r w:rsidRPr="007646BF">
              <w:rPr>
                <w:rFonts w:eastAsia="Times New Roman"/>
              </w:rPr>
              <w:t>Actively enrolling participants</w:t>
            </w:r>
          </w:p>
          <w:p w:rsidR="00322239" w:rsidRPr="007646BF" w:rsidRDefault="00322239" w:rsidP="00322239">
            <w:pPr>
              <w:spacing w:line="0" w:lineRule="atLeast"/>
              <w:ind w:left="164"/>
              <w:rPr>
                <w:rFonts w:eastAsia="Times New Roman"/>
              </w:rPr>
            </w:pPr>
            <w:r w:rsidRPr="007646BF">
              <w:rPr>
                <w:color w:val="000000"/>
                <w:szCs w:val="24"/>
              </w:rPr>
              <w:fldChar w:fldCharType="begin">
                <w:ffData>
                  <w:name w:val="Check62"/>
                  <w:enabled/>
                  <w:calcOnExit w:val="0"/>
                  <w:checkBox>
                    <w:sizeAuto/>
                    <w:default w:val="0"/>
                  </w:checkBox>
                </w:ffData>
              </w:fldChar>
            </w:r>
            <w:r w:rsidRPr="007646BF">
              <w:rPr>
                <w:color w:val="000000"/>
                <w:szCs w:val="24"/>
              </w:rPr>
              <w:instrText xml:space="preserve"> FORMCHECKBOX </w:instrText>
            </w:r>
            <w:r w:rsidRPr="007646BF">
              <w:rPr>
                <w:color w:val="000000"/>
                <w:szCs w:val="24"/>
              </w:rPr>
            </w:r>
            <w:r w:rsidRPr="007646BF">
              <w:rPr>
                <w:color w:val="000000"/>
                <w:szCs w:val="24"/>
              </w:rPr>
              <w:fldChar w:fldCharType="separate"/>
            </w:r>
            <w:r w:rsidRPr="007646BF">
              <w:rPr>
                <w:color w:val="000000"/>
                <w:szCs w:val="24"/>
              </w:rPr>
              <w:fldChar w:fldCharType="end"/>
            </w:r>
            <w:r w:rsidRPr="007646BF">
              <w:rPr>
                <w:color w:val="000000"/>
                <w:szCs w:val="24"/>
              </w:rPr>
              <w:t xml:space="preserve"> </w:t>
            </w:r>
            <w:r w:rsidRPr="007646BF">
              <w:rPr>
                <w:rFonts w:eastAsia="Times New Roman"/>
              </w:rPr>
              <w:t>Enrolment closed on: (insert date): participants are receiving treatment/intervention</w:t>
            </w:r>
          </w:p>
          <w:p w:rsidR="00322239" w:rsidRPr="007646BF" w:rsidRDefault="00322239" w:rsidP="00322239">
            <w:pPr>
              <w:spacing w:line="0" w:lineRule="atLeast"/>
              <w:ind w:left="164"/>
              <w:rPr>
                <w:rFonts w:eastAsia="Times New Roman"/>
              </w:rPr>
            </w:pPr>
            <w:r w:rsidRPr="007646BF">
              <w:rPr>
                <w:color w:val="000000"/>
                <w:szCs w:val="24"/>
              </w:rPr>
              <w:fldChar w:fldCharType="begin">
                <w:ffData>
                  <w:name w:val="Check62"/>
                  <w:enabled/>
                  <w:calcOnExit w:val="0"/>
                  <w:checkBox>
                    <w:sizeAuto/>
                    <w:default w:val="0"/>
                  </w:checkBox>
                </w:ffData>
              </w:fldChar>
            </w:r>
            <w:r w:rsidRPr="007646BF">
              <w:rPr>
                <w:color w:val="000000"/>
                <w:szCs w:val="24"/>
              </w:rPr>
              <w:instrText xml:space="preserve"> FORMCHECKBOX </w:instrText>
            </w:r>
            <w:r w:rsidRPr="007646BF">
              <w:rPr>
                <w:color w:val="000000"/>
                <w:szCs w:val="24"/>
              </w:rPr>
            </w:r>
            <w:r w:rsidRPr="007646BF">
              <w:rPr>
                <w:color w:val="000000"/>
                <w:szCs w:val="24"/>
              </w:rPr>
              <w:fldChar w:fldCharType="separate"/>
            </w:r>
            <w:r w:rsidRPr="007646BF">
              <w:rPr>
                <w:color w:val="000000"/>
                <w:szCs w:val="24"/>
              </w:rPr>
              <w:fldChar w:fldCharType="end"/>
            </w:r>
            <w:r w:rsidRPr="007646BF">
              <w:rPr>
                <w:color w:val="000000"/>
                <w:szCs w:val="24"/>
              </w:rPr>
              <w:t xml:space="preserve"> </w:t>
            </w:r>
            <w:r w:rsidRPr="007646BF">
              <w:rPr>
                <w:rFonts w:eastAsia="Times New Roman"/>
              </w:rPr>
              <w:t>Enrolment closed on: (insert date): participants are in follow-up only.</w:t>
            </w:r>
          </w:p>
          <w:p w:rsidR="00322239" w:rsidRPr="007646BF" w:rsidRDefault="00322239" w:rsidP="00322239">
            <w:pPr>
              <w:spacing w:line="0" w:lineRule="atLeast"/>
              <w:ind w:left="164"/>
              <w:rPr>
                <w:rFonts w:eastAsia="Times New Roman"/>
              </w:rPr>
            </w:pPr>
            <w:r w:rsidRPr="007646BF">
              <w:rPr>
                <w:color w:val="000000"/>
                <w:szCs w:val="24"/>
              </w:rPr>
              <w:fldChar w:fldCharType="begin">
                <w:ffData>
                  <w:name w:val="Check62"/>
                  <w:enabled/>
                  <w:calcOnExit w:val="0"/>
                  <w:checkBox>
                    <w:sizeAuto/>
                    <w:default w:val="0"/>
                  </w:checkBox>
                </w:ffData>
              </w:fldChar>
            </w:r>
            <w:r w:rsidRPr="007646BF">
              <w:rPr>
                <w:color w:val="000000"/>
                <w:szCs w:val="24"/>
              </w:rPr>
              <w:instrText xml:space="preserve"> FORMCHECKBOX </w:instrText>
            </w:r>
            <w:r w:rsidRPr="007646BF">
              <w:rPr>
                <w:color w:val="000000"/>
                <w:szCs w:val="24"/>
              </w:rPr>
            </w:r>
            <w:r w:rsidRPr="007646BF">
              <w:rPr>
                <w:color w:val="000000"/>
                <w:szCs w:val="24"/>
              </w:rPr>
              <w:fldChar w:fldCharType="separate"/>
            </w:r>
            <w:r w:rsidRPr="007646BF">
              <w:rPr>
                <w:color w:val="000000"/>
                <w:szCs w:val="24"/>
              </w:rPr>
              <w:fldChar w:fldCharType="end"/>
            </w:r>
            <w:r w:rsidRPr="007646BF">
              <w:rPr>
                <w:color w:val="000000"/>
                <w:szCs w:val="24"/>
              </w:rPr>
              <w:t xml:space="preserve"> </w:t>
            </w:r>
            <w:r w:rsidRPr="007646BF">
              <w:rPr>
                <w:rFonts w:eastAsia="Times New Roman"/>
              </w:rPr>
              <w:t>Analysing data</w:t>
            </w:r>
          </w:p>
          <w:p w:rsidR="00322239" w:rsidRPr="007646BF" w:rsidRDefault="00322239" w:rsidP="00322239">
            <w:pPr>
              <w:spacing w:line="0" w:lineRule="atLeast"/>
              <w:ind w:left="164"/>
              <w:rPr>
                <w:rFonts w:eastAsia="Times New Roman"/>
              </w:rPr>
            </w:pPr>
            <w:r w:rsidRPr="007646BF">
              <w:rPr>
                <w:color w:val="000000"/>
                <w:szCs w:val="24"/>
              </w:rPr>
              <w:fldChar w:fldCharType="begin">
                <w:ffData>
                  <w:name w:val="Check62"/>
                  <w:enabled/>
                  <w:calcOnExit w:val="0"/>
                  <w:checkBox>
                    <w:sizeAuto/>
                    <w:default w:val="0"/>
                  </w:checkBox>
                </w:ffData>
              </w:fldChar>
            </w:r>
            <w:r w:rsidRPr="007646BF">
              <w:rPr>
                <w:color w:val="000000"/>
                <w:szCs w:val="24"/>
              </w:rPr>
              <w:instrText xml:space="preserve"> FORMCHECKBOX </w:instrText>
            </w:r>
            <w:r w:rsidRPr="007646BF">
              <w:rPr>
                <w:color w:val="000000"/>
                <w:szCs w:val="24"/>
              </w:rPr>
            </w:r>
            <w:r w:rsidRPr="007646BF">
              <w:rPr>
                <w:color w:val="000000"/>
                <w:szCs w:val="24"/>
              </w:rPr>
              <w:fldChar w:fldCharType="separate"/>
            </w:r>
            <w:r w:rsidRPr="007646BF">
              <w:rPr>
                <w:color w:val="000000"/>
                <w:szCs w:val="24"/>
              </w:rPr>
              <w:fldChar w:fldCharType="end"/>
            </w:r>
            <w:r w:rsidRPr="007646BF">
              <w:rPr>
                <w:color w:val="000000"/>
                <w:szCs w:val="24"/>
              </w:rPr>
              <w:t xml:space="preserve"> </w:t>
            </w:r>
            <w:r w:rsidRPr="007646BF">
              <w:rPr>
                <w:rFonts w:eastAsia="Times New Roman"/>
              </w:rPr>
              <w:t>Data analysis completed</w:t>
            </w:r>
          </w:p>
          <w:p w:rsidR="00354016" w:rsidRPr="007646BF" w:rsidRDefault="00354016" w:rsidP="00D46C92">
            <w:pPr>
              <w:spacing w:line="0" w:lineRule="atLeast"/>
              <w:rPr>
                <w:rFonts w:eastAsia="Times New Roman"/>
              </w:rPr>
            </w:pPr>
          </w:p>
        </w:tc>
      </w:tr>
      <w:tr w:rsidR="00354016" w:rsidRPr="007646BF" w:rsidTr="00C432D2">
        <w:tc>
          <w:tcPr>
            <w:tcW w:w="9810" w:type="dxa"/>
            <w:gridSpan w:val="3"/>
            <w:shd w:val="clear" w:color="auto" w:fill="D0CECE"/>
          </w:tcPr>
          <w:p w:rsidR="00354016" w:rsidRPr="007646BF" w:rsidRDefault="00354016" w:rsidP="00C432D2">
            <w:pPr>
              <w:spacing w:line="0" w:lineRule="atLeast"/>
              <w:rPr>
                <w:rFonts w:eastAsia="Times New Roman"/>
                <w:b/>
              </w:rPr>
            </w:pPr>
            <w:r w:rsidRPr="007646BF">
              <w:rPr>
                <w:rFonts w:eastAsia="Times New Roman"/>
                <w:b/>
              </w:rPr>
              <w:t>INFORMATION ON PARTICIPANTS &amp; INITIATED TRIAL ACTIVITIES</w:t>
            </w:r>
          </w:p>
        </w:tc>
      </w:tr>
      <w:tr w:rsidR="00354016" w:rsidRPr="007646BF" w:rsidTr="00C432D2">
        <w:tc>
          <w:tcPr>
            <w:tcW w:w="9810" w:type="dxa"/>
            <w:gridSpan w:val="3"/>
            <w:shd w:val="clear" w:color="auto" w:fill="auto"/>
          </w:tcPr>
          <w:p w:rsidR="00354016" w:rsidRPr="007646BF" w:rsidRDefault="00354016" w:rsidP="00467A56">
            <w:pPr>
              <w:numPr>
                <w:ilvl w:val="0"/>
                <w:numId w:val="52"/>
              </w:numPr>
              <w:spacing w:line="0" w:lineRule="atLeast"/>
              <w:jc w:val="left"/>
              <w:rPr>
                <w:rFonts w:eastAsia="Times New Roman"/>
                <w:bCs/>
              </w:rPr>
            </w:pPr>
            <w:r w:rsidRPr="007646BF">
              <w:rPr>
                <w:rFonts w:eastAsia="Times New Roman"/>
                <w:bCs/>
              </w:rPr>
              <w:t>Number of persons consented....................................................</w:t>
            </w:r>
          </w:p>
          <w:p w:rsidR="00354016" w:rsidRPr="007646BF" w:rsidRDefault="00354016" w:rsidP="00467A56">
            <w:pPr>
              <w:numPr>
                <w:ilvl w:val="0"/>
                <w:numId w:val="52"/>
              </w:numPr>
              <w:spacing w:line="0" w:lineRule="atLeast"/>
              <w:jc w:val="left"/>
              <w:rPr>
                <w:rFonts w:eastAsia="Times New Roman"/>
                <w:bCs/>
              </w:rPr>
            </w:pPr>
            <w:r w:rsidRPr="007646BF">
              <w:rPr>
                <w:rFonts w:eastAsia="Times New Roman"/>
                <w:bCs/>
              </w:rPr>
              <w:t>Number of persons screened......................................................</w:t>
            </w:r>
          </w:p>
          <w:p w:rsidR="00354016" w:rsidRDefault="00354016" w:rsidP="00467A56">
            <w:pPr>
              <w:numPr>
                <w:ilvl w:val="0"/>
                <w:numId w:val="52"/>
              </w:numPr>
              <w:spacing w:line="0" w:lineRule="atLeast"/>
              <w:jc w:val="left"/>
              <w:rPr>
                <w:rFonts w:eastAsia="Times New Roman"/>
                <w:bCs/>
              </w:rPr>
            </w:pPr>
            <w:r w:rsidRPr="007646BF">
              <w:rPr>
                <w:rFonts w:eastAsia="Times New Roman"/>
                <w:bCs/>
              </w:rPr>
              <w:t>Number of persons consented and screened who are eligible for the trial......................</w:t>
            </w:r>
          </w:p>
          <w:p w:rsidR="00074736" w:rsidRDefault="00074736" w:rsidP="00467A56">
            <w:pPr>
              <w:numPr>
                <w:ilvl w:val="0"/>
                <w:numId w:val="52"/>
              </w:numPr>
              <w:spacing w:line="0" w:lineRule="atLeast"/>
              <w:jc w:val="left"/>
              <w:rPr>
                <w:rFonts w:eastAsia="Times New Roman"/>
                <w:bCs/>
              </w:rPr>
            </w:pPr>
            <w:r>
              <w:rPr>
                <w:rFonts w:eastAsia="Times New Roman"/>
                <w:bCs/>
              </w:rPr>
              <w:t>Quantity of</w:t>
            </w:r>
            <w:r w:rsidR="00A26926">
              <w:rPr>
                <w:rFonts w:eastAsia="Times New Roman"/>
                <w:bCs/>
              </w:rPr>
              <w:t xml:space="preserve"> imported</w:t>
            </w:r>
            <w:r>
              <w:rPr>
                <w:rFonts w:eastAsia="Times New Roman"/>
                <w:bCs/>
              </w:rPr>
              <w:t xml:space="preserve"> investigational products and </w:t>
            </w:r>
            <w:r w:rsidR="00322239">
              <w:rPr>
                <w:rFonts w:eastAsia="Times New Roman"/>
                <w:bCs/>
              </w:rPr>
              <w:t>Placebos</w:t>
            </w:r>
            <w:r>
              <w:rPr>
                <w:rFonts w:eastAsia="Times New Roman"/>
                <w:bCs/>
              </w:rPr>
              <w:t>………………………….</w:t>
            </w:r>
          </w:p>
          <w:p w:rsidR="00063A44" w:rsidRDefault="00063A44" w:rsidP="00467A56">
            <w:pPr>
              <w:numPr>
                <w:ilvl w:val="0"/>
                <w:numId w:val="52"/>
              </w:numPr>
              <w:spacing w:line="0" w:lineRule="atLeast"/>
              <w:jc w:val="left"/>
              <w:rPr>
                <w:rFonts w:eastAsia="Times New Roman"/>
                <w:bCs/>
              </w:rPr>
            </w:pPr>
            <w:r>
              <w:rPr>
                <w:rFonts w:eastAsia="Times New Roman"/>
                <w:bCs/>
              </w:rPr>
              <w:t xml:space="preserve">Quantity of </w:t>
            </w:r>
            <w:r w:rsidR="00A26926">
              <w:rPr>
                <w:rFonts w:eastAsia="Times New Roman"/>
                <w:bCs/>
              </w:rPr>
              <w:t xml:space="preserve">used </w:t>
            </w:r>
            <w:r>
              <w:rPr>
                <w:rFonts w:eastAsia="Times New Roman"/>
                <w:bCs/>
              </w:rPr>
              <w:t>investigational products and Placebos………………………….</w:t>
            </w:r>
          </w:p>
          <w:p w:rsidR="00063A44" w:rsidRPr="007646BF" w:rsidRDefault="00063A44" w:rsidP="00467A56">
            <w:pPr>
              <w:numPr>
                <w:ilvl w:val="0"/>
                <w:numId w:val="52"/>
              </w:numPr>
              <w:spacing w:line="0" w:lineRule="atLeast"/>
              <w:jc w:val="left"/>
              <w:rPr>
                <w:rFonts w:eastAsia="Times New Roman"/>
                <w:bCs/>
              </w:rPr>
            </w:pPr>
            <w:r>
              <w:rPr>
                <w:rFonts w:eastAsia="Times New Roman"/>
                <w:bCs/>
              </w:rPr>
              <w:t xml:space="preserve">Quantity of </w:t>
            </w:r>
            <w:r w:rsidR="00A26926">
              <w:rPr>
                <w:rFonts w:eastAsia="Times New Roman"/>
                <w:bCs/>
              </w:rPr>
              <w:t xml:space="preserve">destroyed </w:t>
            </w:r>
            <w:r>
              <w:rPr>
                <w:rFonts w:eastAsia="Times New Roman"/>
                <w:bCs/>
              </w:rPr>
              <w:t>investigational products and Placebos ………………………….</w:t>
            </w:r>
          </w:p>
          <w:p w:rsidR="00354016" w:rsidRPr="007646BF" w:rsidRDefault="00354016" w:rsidP="00467A56">
            <w:pPr>
              <w:numPr>
                <w:ilvl w:val="0"/>
                <w:numId w:val="52"/>
              </w:numPr>
              <w:spacing w:line="0" w:lineRule="atLeast"/>
              <w:jc w:val="left"/>
              <w:rPr>
                <w:rFonts w:eastAsia="Times New Roman"/>
                <w:bCs/>
              </w:rPr>
            </w:pPr>
            <w:r w:rsidRPr="007646BF">
              <w:rPr>
                <w:rFonts w:eastAsia="Times New Roman"/>
                <w:bCs/>
              </w:rPr>
              <w:t xml:space="preserve">Number of participants to which the investigational product(s) has been </w:t>
            </w:r>
            <w:r w:rsidR="00404A12">
              <w:rPr>
                <w:rFonts w:eastAsia="Times New Roman"/>
                <w:bCs/>
              </w:rPr>
              <w:t xml:space="preserve">so </w:t>
            </w:r>
            <w:r w:rsidRPr="007646BF">
              <w:rPr>
                <w:rFonts w:eastAsia="Times New Roman"/>
                <w:bCs/>
              </w:rPr>
              <w:t>administered</w:t>
            </w:r>
            <w:r w:rsidR="00404A12">
              <w:rPr>
                <w:rFonts w:eastAsia="Times New Roman"/>
                <w:bCs/>
              </w:rPr>
              <w:t xml:space="preserve"> the </w:t>
            </w:r>
            <w:r w:rsidR="00404A12">
              <w:rPr>
                <w:rFonts w:eastAsia="Times New Roman"/>
                <w:bCs/>
              </w:rPr>
              <w:lastRenderedPageBreak/>
              <w:t>first dose</w:t>
            </w:r>
            <w:r w:rsidRPr="007646BF">
              <w:rPr>
                <w:rFonts w:eastAsia="Times New Roman"/>
                <w:bCs/>
              </w:rPr>
              <w:t>.........................................................................................................................</w:t>
            </w:r>
          </w:p>
          <w:p w:rsidR="00354016" w:rsidRPr="007646BF" w:rsidRDefault="00354016" w:rsidP="00467A56">
            <w:pPr>
              <w:numPr>
                <w:ilvl w:val="0"/>
                <w:numId w:val="52"/>
              </w:numPr>
              <w:spacing w:line="0" w:lineRule="atLeast"/>
              <w:jc w:val="left"/>
              <w:rPr>
                <w:rFonts w:eastAsia="Times New Roman"/>
                <w:bCs/>
              </w:rPr>
            </w:pPr>
            <w:r w:rsidRPr="007646BF">
              <w:rPr>
                <w:rFonts w:eastAsia="Times New Roman"/>
                <w:bCs/>
              </w:rPr>
              <w:t>Number of participants left to be enrolled into the trial.......................................................</w:t>
            </w:r>
          </w:p>
          <w:p w:rsidR="00354016" w:rsidRPr="007646BF" w:rsidRDefault="00354016" w:rsidP="00467A56">
            <w:pPr>
              <w:numPr>
                <w:ilvl w:val="0"/>
                <w:numId w:val="52"/>
              </w:numPr>
              <w:spacing w:line="0" w:lineRule="atLeast"/>
              <w:jc w:val="left"/>
              <w:rPr>
                <w:rFonts w:eastAsia="Times New Roman"/>
                <w:bCs/>
              </w:rPr>
            </w:pPr>
            <w:r w:rsidRPr="007646BF">
              <w:rPr>
                <w:rFonts w:eastAsia="Times New Roman"/>
                <w:bCs/>
              </w:rPr>
              <w:t xml:space="preserve">Number of participants who have discontinued the trial: </w:t>
            </w:r>
          </w:p>
          <w:p w:rsidR="00354016" w:rsidRPr="007646BF" w:rsidRDefault="00354016" w:rsidP="00467A56">
            <w:pPr>
              <w:numPr>
                <w:ilvl w:val="0"/>
                <w:numId w:val="54"/>
              </w:numPr>
              <w:spacing w:line="0" w:lineRule="atLeast"/>
              <w:jc w:val="left"/>
              <w:rPr>
                <w:rFonts w:eastAsia="Times New Roman"/>
                <w:bCs/>
              </w:rPr>
            </w:pPr>
            <w:r w:rsidRPr="007646BF">
              <w:rPr>
                <w:rFonts w:eastAsia="Times New Roman"/>
                <w:bCs/>
              </w:rPr>
              <w:t>by Investigator:</w:t>
            </w:r>
          </w:p>
          <w:p w:rsidR="00354016" w:rsidRPr="007646BF" w:rsidRDefault="00354016" w:rsidP="00467A56">
            <w:pPr>
              <w:numPr>
                <w:ilvl w:val="0"/>
                <w:numId w:val="53"/>
              </w:numPr>
              <w:spacing w:line="0" w:lineRule="atLeast"/>
              <w:jc w:val="left"/>
              <w:rPr>
                <w:rFonts w:eastAsia="Times New Roman"/>
                <w:bCs/>
              </w:rPr>
            </w:pPr>
            <w:r w:rsidRPr="007646BF">
              <w:rPr>
                <w:rFonts w:eastAsia="Times New Roman"/>
                <w:bCs/>
              </w:rPr>
              <w:t>voluntarily:</w:t>
            </w:r>
          </w:p>
          <w:p w:rsidR="00354016" w:rsidRPr="007646BF" w:rsidRDefault="00354016" w:rsidP="00467A56">
            <w:pPr>
              <w:numPr>
                <w:ilvl w:val="0"/>
                <w:numId w:val="53"/>
              </w:numPr>
              <w:spacing w:line="0" w:lineRule="atLeast"/>
              <w:jc w:val="left"/>
              <w:rPr>
                <w:rFonts w:eastAsia="Times New Roman"/>
                <w:bCs/>
              </w:rPr>
            </w:pPr>
            <w:r w:rsidRPr="007646BF">
              <w:rPr>
                <w:rFonts w:eastAsia="Times New Roman"/>
                <w:bCs/>
              </w:rPr>
              <w:t>due to SAE:</w:t>
            </w:r>
          </w:p>
          <w:p w:rsidR="00354016" w:rsidRDefault="00354016" w:rsidP="00467A56">
            <w:pPr>
              <w:numPr>
                <w:ilvl w:val="0"/>
                <w:numId w:val="53"/>
              </w:numPr>
              <w:spacing w:line="0" w:lineRule="atLeast"/>
              <w:jc w:val="left"/>
              <w:rPr>
                <w:rFonts w:eastAsia="Times New Roman"/>
                <w:bCs/>
              </w:rPr>
            </w:pPr>
            <w:r w:rsidRPr="007646BF">
              <w:rPr>
                <w:rFonts w:eastAsia="Times New Roman"/>
                <w:bCs/>
              </w:rPr>
              <w:t>lost-to-follow-up:</w:t>
            </w:r>
          </w:p>
          <w:p w:rsidR="009E15A8" w:rsidRPr="007646BF" w:rsidRDefault="009E15A8" w:rsidP="00467A56">
            <w:pPr>
              <w:numPr>
                <w:ilvl w:val="0"/>
                <w:numId w:val="53"/>
              </w:numPr>
              <w:spacing w:line="0" w:lineRule="atLeast"/>
              <w:jc w:val="left"/>
              <w:rPr>
                <w:rFonts w:eastAsia="Times New Roman"/>
                <w:bCs/>
              </w:rPr>
            </w:pPr>
            <w:r>
              <w:rPr>
                <w:rFonts w:eastAsia="Times New Roman"/>
                <w:bCs/>
              </w:rPr>
              <w:t>Death</w:t>
            </w:r>
          </w:p>
          <w:p w:rsidR="00354016" w:rsidRPr="007646BF" w:rsidRDefault="00354016" w:rsidP="00467A56">
            <w:pPr>
              <w:numPr>
                <w:ilvl w:val="0"/>
                <w:numId w:val="52"/>
              </w:numPr>
              <w:spacing w:line="0" w:lineRule="atLeast"/>
              <w:jc w:val="left"/>
              <w:rPr>
                <w:rFonts w:eastAsia="Times New Roman"/>
                <w:bCs/>
              </w:rPr>
            </w:pPr>
            <w:r w:rsidRPr="007646BF">
              <w:rPr>
                <w:rFonts w:eastAsia="Times New Roman"/>
                <w:sz w:val="23"/>
              </w:rPr>
              <w:t xml:space="preserve">Have there been any Serious Adverse Events (SAEs)? </w:t>
            </w:r>
            <w:r w:rsidRPr="007646BF">
              <w:rPr>
                <w:rFonts w:eastAsia="Times New Roman"/>
                <w:b/>
                <w:bCs/>
                <w:sz w:val="23"/>
              </w:rPr>
              <w:t xml:space="preserve">Yes </w:t>
            </w:r>
            <w:r w:rsidRPr="007646BF">
              <w:rPr>
                <w:b/>
                <w:bCs/>
                <w:color w:val="000000"/>
                <w:szCs w:val="24"/>
              </w:rPr>
              <w:fldChar w:fldCharType="begin">
                <w:ffData>
                  <w:name w:val="Check62"/>
                  <w:enabled/>
                  <w:calcOnExit w:val="0"/>
                  <w:checkBox>
                    <w:sizeAuto/>
                    <w:default w:val="0"/>
                  </w:checkBox>
                </w:ffData>
              </w:fldChar>
            </w:r>
            <w:r w:rsidRPr="00D46C92">
              <w:rPr>
                <w:b/>
                <w:bCs/>
                <w:color w:val="000000"/>
                <w:szCs w:val="24"/>
              </w:rPr>
              <w:instrText xml:space="preserve"> FORMCHECKBOX </w:instrText>
            </w:r>
            <w:r w:rsidRPr="00D46C92">
              <w:rPr>
                <w:b/>
                <w:bCs/>
                <w:color w:val="000000"/>
                <w:szCs w:val="24"/>
              </w:rPr>
            </w:r>
            <w:r w:rsidRPr="007646BF">
              <w:rPr>
                <w:b/>
                <w:bCs/>
                <w:color w:val="000000"/>
                <w:szCs w:val="24"/>
              </w:rPr>
              <w:fldChar w:fldCharType="separate"/>
            </w:r>
            <w:r w:rsidRPr="007646BF">
              <w:rPr>
                <w:b/>
                <w:bCs/>
                <w:color w:val="000000"/>
                <w:szCs w:val="24"/>
              </w:rPr>
              <w:fldChar w:fldCharType="end"/>
            </w:r>
            <w:r w:rsidRPr="007646BF">
              <w:rPr>
                <w:b/>
                <w:bCs/>
                <w:color w:val="000000"/>
                <w:szCs w:val="24"/>
              </w:rPr>
              <w:t xml:space="preserve"> No </w:t>
            </w:r>
            <w:r w:rsidRPr="007646BF">
              <w:rPr>
                <w:b/>
                <w:bCs/>
                <w:color w:val="000000"/>
                <w:szCs w:val="24"/>
              </w:rPr>
              <w:fldChar w:fldCharType="begin">
                <w:ffData>
                  <w:name w:val="Check62"/>
                  <w:enabled/>
                  <w:calcOnExit w:val="0"/>
                  <w:checkBox>
                    <w:sizeAuto/>
                    <w:default w:val="0"/>
                  </w:checkBox>
                </w:ffData>
              </w:fldChar>
            </w:r>
            <w:r w:rsidRPr="007646BF">
              <w:rPr>
                <w:b/>
                <w:bCs/>
                <w:color w:val="000000"/>
                <w:szCs w:val="24"/>
              </w:rPr>
              <w:instrText xml:space="preserve"> FORMCHECKBOX </w:instrText>
            </w:r>
            <w:r w:rsidRPr="007646BF">
              <w:rPr>
                <w:b/>
                <w:bCs/>
                <w:color w:val="000000"/>
                <w:szCs w:val="24"/>
              </w:rPr>
            </w:r>
            <w:r w:rsidRPr="007646BF">
              <w:rPr>
                <w:b/>
                <w:bCs/>
                <w:color w:val="000000"/>
                <w:szCs w:val="24"/>
              </w:rPr>
              <w:fldChar w:fldCharType="separate"/>
            </w:r>
            <w:r w:rsidRPr="007646BF">
              <w:rPr>
                <w:b/>
                <w:bCs/>
                <w:color w:val="000000"/>
                <w:szCs w:val="24"/>
              </w:rPr>
              <w:fldChar w:fldCharType="end"/>
            </w:r>
          </w:p>
          <w:p w:rsidR="00354016" w:rsidRPr="007646BF" w:rsidRDefault="00354016" w:rsidP="00467A56">
            <w:pPr>
              <w:numPr>
                <w:ilvl w:val="0"/>
                <w:numId w:val="52"/>
              </w:numPr>
              <w:spacing w:line="0" w:lineRule="atLeast"/>
              <w:jc w:val="left"/>
              <w:rPr>
                <w:rFonts w:eastAsia="Times New Roman"/>
                <w:bCs/>
              </w:rPr>
            </w:pPr>
            <w:r w:rsidRPr="007646BF">
              <w:rPr>
                <w:rFonts w:eastAsia="Times New Roman"/>
                <w:bCs/>
              </w:rPr>
              <w:t>Total number of SAEs: ………. [</w:t>
            </w:r>
            <w:r w:rsidRPr="007646BF">
              <w:rPr>
                <w:rFonts w:eastAsia="Times New Roman"/>
                <w:bCs/>
                <w:i/>
                <w:iCs/>
              </w:rPr>
              <w:t>attach line list of SAEs documented for the quarter</w:t>
            </w:r>
            <w:r w:rsidRPr="007646BF">
              <w:rPr>
                <w:rFonts w:eastAsia="Times New Roman"/>
                <w:bCs/>
              </w:rPr>
              <w:t>]</w:t>
            </w:r>
          </w:p>
          <w:p w:rsidR="00354016" w:rsidRPr="007646BF" w:rsidRDefault="00354016" w:rsidP="00467A56">
            <w:pPr>
              <w:numPr>
                <w:ilvl w:val="0"/>
                <w:numId w:val="52"/>
              </w:numPr>
              <w:rPr>
                <w:rFonts w:eastAsia="Times New Roman"/>
                <w:bCs/>
              </w:rPr>
            </w:pPr>
            <w:r w:rsidRPr="007646BF">
              <w:rPr>
                <w:rFonts w:eastAsia="Times New Roman"/>
                <w:bCs/>
              </w:rPr>
              <w:t xml:space="preserve">Have these SAEs been reported to the </w:t>
            </w:r>
            <w:r>
              <w:rPr>
                <w:rFonts w:eastAsia="Times New Roman"/>
                <w:bCs/>
              </w:rPr>
              <w:t>Authority</w:t>
            </w:r>
            <w:r w:rsidRPr="007646BF">
              <w:rPr>
                <w:rFonts w:eastAsia="Times New Roman"/>
                <w:bCs/>
              </w:rPr>
              <w:t xml:space="preserve">? </w:t>
            </w:r>
            <w:r w:rsidRPr="007646BF">
              <w:rPr>
                <w:rFonts w:eastAsia="Times New Roman"/>
                <w:b/>
                <w:bCs/>
                <w:szCs w:val="24"/>
              </w:rPr>
              <w:t xml:space="preserve">Yes </w:t>
            </w:r>
            <w:r w:rsidRPr="007646BF">
              <w:rPr>
                <w:b/>
                <w:bCs/>
                <w:color w:val="000000"/>
                <w:szCs w:val="24"/>
              </w:rPr>
              <w:fldChar w:fldCharType="begin">
                <w:ffData>
                  <w:name w:val="Check62"/>
                  <w:enabled/>
                  <w:calcOnExit w:val="0"/>
                  <w:checkBox>
                    <w:sizeAuto/>
                    <w:default w:val="0"/>
                  </w:checkBox>
                </w:ffData>
              </w:fldChar>
            </w:r>
            <w:r w:rsidRPr="007646BF">
              <w:rPr>
                <w:b/>
                <w:bCs/>
                <w:color w:val="000000"/>
                <w:szCs w:val="24"/>
              </w:rPr>
              <w:instrText xml:space="preserve"> FORMCHECKBOX </w:instrText>
            </w:r>
            <w:r w:rsidRPr="007646BF">
              <w:rPr>
                <w:b/>
                <w:bCs/>
                <w:color w:val="000000"/>
                <w:szCs w:val="24"/>
              </w:rPr>
            </w:r>
            <w:r w:rsidRPr="007646BF">
              <w:rPr>
                <w:b/>
                <w:bCs/>
                <w:color w:val="000000"/>
                <w:szCs w:val="24"/>
              </w:rPr>
              <w:fldChar w:fldCharType="separate"/>
            </w:r>
            <w:r w:rsidRPr="007646BF">
              <w:rPr>
                <w:b/>
                <w:bCs/>
                <w:color w:val="000000"/>
                <w:szCs w:val="24"/>
              </w:rPr>
              <w:fldChar w:fldCharType="end"/>
            </w:r>
            <w:r w:rsidRPr="007646BF">
              <w:rPr>
                <w:b/>
                <w:bCs/>
                <w:color w:val="000000"/>
                <w:szCs w:val="24"/>
              </w:rPr>
              <w:t xml:space="preserve"> No </w:t>
            </w:r>
            <w:r w:rsidRPr="007646BF">
              <w:rPr>
                <w:b/>
                <w:bCs/>
                <w:color w:val="000000"/>
                <w:szCs w:val="24"/>
              </w:rPr>
              <w:fldChar w:fldCharType="begin">
                <w:ffData>
                  <w:name w:val="Check62"/>
                  <w:enabled/>
                  <w:calcOnExit w:val="0"/>
                  <w:checkBox>
                    <w:sizeAuto/>
                    <w:default w:val="0"/>
                  </w:checkBox>
                </w:ffData>
              </w:fldChar>
            </w:r>
            <w:r w:rsidRPr="007646BF">
              <w:rPr>
                <w:b/>
                <w:bCs/>
                <w:color w:val="000000"/>
                <w:szCs w:val="24"/>
              </w:rPr>
              <w:instrText xml:space="preserve"> FORMCHECKBOX </w:instrText>
            </w:r>
            <w:r w:rsidRPr="007646BF">
              <w:rPr>
                <w:b/>
                <w:bCs/>
                <w:color w:val="000000"/>
                <w:szCs w:val="24"/>
              </w:rPr>
            </w:r>
            <w:r w:rsidRPr="007646BF">
              <w:rPr>
                <w:b/>
                <w:bCs/>
                <w:color w:val="000000"/>
                <w:szCs w:val="24"/>
              </w:rPr>
              <w:fldChar w:fldCharType="separate"/>
            </w:r>
            <w:r w:rsidRPr="007646BF">
              <w:rPr>
                <w:b/>
                <w:bCs/>
                <w:color w:val="000000"/>
                <w:szCs w:val="24"/>
              </w:rPr>
              <w:fldChar w:fldCharType="end"/>
            </w:r>
          </w:p>
          <w:p w:rsidR="00354016" w:rsidRPr="007646BF" w:rsidRDefault="00354016" w:rsidP="00467A56">
            <w:pPr>
              <w:numPr>
                <w:ilvl w:val="0"/>
                <w:numId w:val="52"/>
              </w:numPr>
              <w:rPr>
                <w:rFonts w:eastAsia="Times New Roman"/>
                <w:bCs/>
              </w:rPr>
            </w:pPr>
            <w:r w:rsidRPr="007646BF">
              <w:rPr>
                <w:rFonts w:eastAsia="Times New Roman"/>
                <w:bCs/>
              </w:rPr>
              <w:t>If No, explain....................................................................................................................</w:t>
            </w:r>
          </w:p>
          <w:p w:rsidR="00354016" w:rsidRPr="00725F78" w:rsidRDefault="00354016" w:rsidP="00467A56">
            <w:pPr>
              <w:numPr>
                <w:ilvl w:val="0"/>
                <w:numId w:val="52"/>
              </w:numPr>
              <w:spacing w:line="276" w:lineRule="auto"/>
              <w:rPr>
                <w:rFonts w:eastAsia="Times New Roman"/>
                <w:bCs/>
              </w:rPr>
            </w:pPr>
            <w:r>
              <w:rPr>
                <w:rFonts w:eastAsia="Times New Roman"/>
                <w:bCs/>
              </w:rPr>
              <w:t>I</w:t>
            </w:r>
            <w:r w:rsidRPr="007646BF">
              <w:rPr>
                <w:rFonts w:eastAsia="Times New Roman"/>
                <w:bCs/>
              </w:rPr>
              <w:t xml:space="preserve"> there been any </w:t>
            </w:r>
            <w:r>
              <w:rPr>
                <w:rFonts w:eastAsia="Times New Roman"/>
                <w:bCs/>
              </w:rPr>
              <w:t>amendment</w:t>
            </w:r>
            <w:r w:rsidRPr="007646BF">
              <w:rPr>
                <w:rFonts w:eastAsia="Times New Roman"/>
                <w:bCs/>
              </w:rPr>
              <w:t xml:space="preserve"> to the protocol since the </w:t>
            </w:r>
            <w:r>
              <w:rPr>
                <w:rFonts w:eastAsia="Times New Roman"/>
                <w:bCs/>
              </w:rPr>
              <w:t xml:space="preserve">Authority </w:t>
            </w:r>
            <w:r w:rsidRPr="007646BF">
              <w:rPr>
                <w:rFonts w:eastAsia="Times New Roman"/>
                <w:bCs/>
              </w:rPr>
              <w:t xml:space="preserve">approved? </w:t>
            </w:r>
            <w:r w:rsidRPr="007646BF">
              <w:rPr>
                <w:rFonts w:eastAsia="Times New Roman"/>
                <w:b/>
                <w:bCs/>
                <w:szCs w:val="24"/>
              </w:rPr>
              <w:t xml:space="preserve">Yes </w:t>
            </w:r>
            <w:r w:rsidRPr="007646BF">
              <w:rPr>
                <w:b/>
                <w:bCs/>
                <w:color w:val="000000"/>
                <w:szCs w:val="24"/>
              </w:rPr>
              <w:fldChar w:fldCharType="begin">
                <w:ffData>
                  <w:name w:val="Check62"/>
                  <w:enabled/>
                  <w:calcOnExit w:val="0"/>
                  <w:checkBox>
                    <w:sizeAuto/>
                    <w:default w:val="0"/>
                  </w:checkBox>
                </w:ffData>
              </w:fldChar>
            </w:r>
            <w:r w:rsidRPr="00D46C92">
              <w:rPr>
                <w:b/>
                <w:bCs/>
                <w:color w:val="000000"/>
                <w:szCs w:val="24"/>
              </w:rPr>
              <w:instrText xml:space="preserve"> FORMCHECKBOX </w:instrText>
            </w:r>
            <w:r w:rsidRPr="00D46C92">
              <w:rPr>
                <w:b/>
                <w:bCs/>
                <w:color w:val="000000"/>
                <w:szCs w:val="24"/>
              </w:rPr>
            </w:r>
            <w:r w:rsidRPr="007646BF">
              <w:rPr>
                <w:b/>
                <w:bCs/>
                <w:color w:val="000000"/>
                <w:szCs w:val="24"/>
              </w:rPr>
              <w:fldChar w:fldCharType="separate"/>
            </w:r>
            <w:r w:rsidRPr="007646BF">
              <w:rPr>
                <w:b/>
                <w:bCs/>
                <w:color w:val="000000"/>
                <w:szCs w:val="24"/>
              </w:rPr>
              <w:fldChar w:fldCharType="end"/>
            </w:r>
            <w:r w:rsidRPr="007646BF">
              <w:rPr>
                <w:b/>
                <w:bCs/>
                <w:color w:val="000000"/>
                <w:szCs w:val="24"/>
              </w:rPr>
              <w:t xml:space="preserve"> No </w:t>
            </w:r>
            <w:r w:rsidRPr="007646BF">
              <w:rPr>
                <w:b/>
                <w:bCs/>
                <w:color w:val="000000"/>
                <w:szCs w:val="24"/>
              </w:rPr>
              <w:fldChar w:fldCharType="begin">
                <w:ffData>
                  <w:name w:val="Check62"/>
                  <w:enabled/>
                  <w:calcOnExit w:val="0"/>
                  <w:checkBox>
                    <w:sizeAuto/>
                    <w:default w:val="0"/>
                  </w:checkBox>
                </w:ffData>
              </w:fldChar>
            </w:r>
            <w:r w:rsidRPr="007646BF">
              <w:rPr>
                <w:b/>
                <w:bCs/>
                <w:color w:val="000000"/>
                <w:szCs w:val="24"/>
              </w:rPr>
              <w:instrText xml:space="preserve"> FORMCHECKBOX </w:instrText>
            </w:r>
            <w:r w:rsidRPr="007646BF">
              <w:rPr>
                <w:b/>
                <w:bCs/>
                <w:color w:val="000000"/>
                <w:szCs w:val="24"/>
              </w:rPr>
            </w:r>
            <w:r w:rsidRPr="007646BF">
              <w:rPr>
                <w:b/>
                <w:bCs/>
                <w:color w:val="000000"/>
                <w:szCs w:val="24"/>
              </w:rPr>
              <w:fldChar w:fldCharType="separate"/>
            </w:r>
            <w:r w:rsidRPr="007646BF">
              <w:rPr>
                <w:b/>
                <w:bCs/>
                <w:color w:val="000000"/>
                <w:szCs w:val="24"/>
              </w:rPr>
              <w:fldChar w:fldCharType="end"/>
            </w:r>
          </w:p>
          <w:p w:rsidR="00354016" w:rsidRPr="007646BF" w:rsidRDefault="00354016" w:rsidP="00467A56">
            <w:pPr>
              <w:numPr>
                <w:ilvl w:val="0"/>
                <w:numId w:val="52"/>
              </w:numPr>
              <w:rPr>
                <w:rFonts w:eastAsia="Times New Roman"/>
                <w:bCs/>
              </w:rPr>
            </w:pPr>
            <w:r>
              <w:rPr>
                <w:rFonts w:eastAsia="Times New Roman"/>
                <w:bCs/>
              </w:rPr>
              <w:t xml:space="preserve">If </w:t>
            </w:r>
            <w:r w:rsidRPr="00D46C92">
              <w:rPr>
                <w:rFonts w:eastAsia="Times New Roman"/>
                <w:b/>
              </w:rPr>
              <w:t>YES</w:t>
            </w:r>
            <w:r>
              <w:rPr>
                <w:rFonts w:eastAsia="Times New Roman"/>
                <w:bCs/>
              </w:rPr>
              <w:t>, i</w:t>
            </w:r>
            <w:r w:rsidRPr="007646BF">
              <w:rPr>
                <w:rFonts w:eastAsia="Times New Roman"/>
                <w:bCs/>
              </w:rPr>
              <w:t>s th</w:t>
            </w:r>
            <w:r>
              <w:rPr>
                <w:rFonts w:eastAsia="Times New Roman"/>
                <w:bCs/>
              </w:rPr>
              <w:t>e</w:t>
            </w:r>
            <w:r w:rsidRPr="007646BF">
              <w:rPr>
                <w:rFonts w:eastAsia="Times New Roman"/>
                <w:bCs/>
              </w:rPr>
              <w:t xml:space="preserve"> amendment submitted to the </w:t>
            </w:r>
            <w:r>
              <w:rPr>
                <w:rFonts w:eastAsia="Times New Roman"/>
                <w:bCs/>
              </w:rPr>
              <w:t>Authority</w:t>
            </w:r>
            <w:r w:rsidRPr="007646BF">
              <w:rPr>
                <w:rFonts w:eastAsia="Times New Roman"/>
                <w:bCs/>
              </w:rPr>
              <w:t xml:space="preserve">? </w:t>
            </w:r>
            <w:r w:rsidRPr="007646BF">
              <w:rPr>
                <w:rFonts w:eastAsia="Times New Roman"/>
                <w:b/>
                <w:bCs/>
                <w:szCs w:val="24"/>
              </w:rPr>
              <w:t xml:space="preserve">Yes </w:t>
            </w:r>
            <w:r w:rsidRPr="007646BF">
              <w:rPr>
                <w:b/>
                <w:bCs/>
                <w:color w:val="000000"/>
                <w:szCs w:val="24"/>
              </w:rPr>
              <w:fldChar w:fldCharType="begin">
                <w:ffData>
                  <w:name w:val="Check62"/>
                  <w:enabled/>
                  <w:calcOnExit w:val="0"/>
                  <w:checkBox>
                    <w:sizeAuto/>
                    <w:default w:val="0"/>
                  </w:checkBox>
                </w:ffData>
              </w:fldChar>
            </w:r>
            <w:r w:rsidRPr="00D46C92">
              <w:rPr>
                <w:b/>
                <w:bCs/>
                <w:color w:val="000000"/>
                <w:szCs w:val="24"/>
              </w:rPr>
              <w:instrText xml:space="preserve"> FORMCHECKBOX </w:instrText>
            </w:r>
            <w:r w:rsidRPr="00D46C92">
              <w:rPr>
                <w:b/>
                <w:bCs/>
                <w:color w:val="000000"/>
                <w:szCs w:val="24"/>
              </w:rPr>
            </w:r>
            <w:r w:rsidRPr="007646BF">
              <w:rPr>
                <w:b/>
                <w:bCs/>
                <w:color w:val="000000"/>
                <w:szCs w:val="24"/>
              </w:rPr>
              <w:fldChar w:fldCharType="separate"/>
            </w:r>
            <w:r w:rsidRPr="007646BF">
              <w:rPr>
                <w:b/>
                <w:bCs/>
                <w:color w:val="000000"/>
                <w:szCs w:val="24"/>
              </w:rPr>
              <w:fldChar w:fldCharType="end"/>
            </w:r>
            <w:r w:rsidRPr="007646BF">
              <w:rPr>
                <w:b/>
                <w:bCs/>
                <w:color w:val="000000"/>
                <w:szCs w:val="24"/>
              </w:rPr>
              <w:t xml:space="preserve"> No </w:t>
            </w:r>
            <w:r w:rsidRPr="007646BF">
              <w:rPr>
                <w:b/>
                <w:bCs/>
                <w:color w:val="000000"/>
                <w:szCs w:val="24"/>
              </w:rPr>
              <w:fldChar w:fldCharType="begin">
                <w:ffData>
                  <w:name w:val="Check62"/>
                  <w:enabled/>
                  <w:calcOnExit w:val="0"/>
                  <w:checkBox>
                    <w:sizeAuto/>
                    <w:default w:val="0"/>
                  </w:checkBox>
                </w:ffData>
              </w:fldChar>
            </w:r>
            <w:r w:rsidRPr="007646BF">
              <w:rPr>
                <w:b/>
                <w:bCs/>
                <w:color w:val="000000"/>
                <w:szCs w:val="24"/>
              </w:rPr>
              <w:instrText xml:space="preserve"> FORMCHECKBOX </w:instrText>
            </w:r>
            <w:r w:rsidRPr="007646BF">
              <w:rPr>
                <w:b/>
                <w:bCs/>
                <w:color w:val="000000"/>
                <w:szCs w:val="24"/>
              </w:rPr>
            </w:r>
            <w:r w:rsidRPr="007646BF">
              <w:rPr>
                <w:b/>
                <w:bCs/>
                <w:color w:val="000000"/>
                <w:szCs w:val="24"/>
              </w:rPr>
              <w:fldChar w:fldCharType="separate"/>
            </w:r>
            <w:r w:rsidRPr="007646BF">
              <w:rPr>
                <w:b/>
                <w:bCs/>
                <w:color w:val="000000"/>
                <w:szCs w:val="24"/>
              </w:rPr>
              <w:fldChar w:fldCharType="end"/>
            </w:r>
          </w:p>
          <w:p w:rsidR="009E15A8" w:rsidRDefault="00354016" w:rsidP="00467A56">
            <w:pPr>
              <w:numPr>
                <w:ilvl w:val="0"/>
                <w:numId w:val="52"/>
              </w:numPr>
              <w:rPr>
                <w:rFonts w:eastAsia="Times New Roman"/>
                <w:bCs/>
              </w:rPr>
            </w:pPr>
            <w:r w:rsidRPr="007646BF">
              <w:rPr>
                <w:rFonts w:eastAsia="Times New Roman"/>
                <w:bCs/>
              </w:rPr>
              <w:t>If No, explain......................................................................................................</w:t>
            </w:r>
          </w:p>
          <w:p w:rsidR="009E15A8" w:rsidRPr="00D46C92" w:rsidRDefault="009E15A8" w:rsidP="00467A56">
            <w:pPr>
              <w:numPr>
                <w:ilvl w:val="0"/>
                <w:numId w:val="52"/>
              </w:numPr>
              <w:rPr>
                <w:rFonts w:eastAsia="Times New Roman"/>
                <w:bCs/>
              </w:rPr>
            </w:pPr>
            <w:r w:rsidRPr="00D46C92">
              <w:rPr>
                <w:rFonts w:eastAsia="Times New Roman"/>
                <w:bCs/>
              </w:rPr>
              <w:t>Are there any other developments in the trial that you wish to report to the Authority?</w:t>
            </w:r>
            <w:r w:rsidRPr="007646BF">
              <w:rPr>
                <w:rFonts w:eastAsia="Times New Roman"/>
                <w:b/>
                <w:bCs/>
                <w:szCs w:val="24"/>
              </w:rPr>
              <w:t xml:space="preserve"> Yes </w:t>
            </w:r>
            <w:r w:rsidRPr="007646BF">
              <w:rPr>
                <w:b/>
                <w:bCs/>
                <w:color w:val="000000"/>
                <w:szCs w:val="24"/>
              </w:rPr>
              <w:fldChar w:fldCharType="begin">
                <w:ffData>
                  <w:name w:val="Check62"/>
                  <w:enabled/>
                  <w:calcOnExit w:val="0"/>
                  <w:checkBox>
                    <w:sizeAuto/>
                    <w:default w:val="0"/>
                  </w:checkBox>
                </w:ffData>
              </w:fldChar>
            </w:r>
            <w:r w:rsidRPr="00725F78">
              <w:rPr>
                <w:b/>
                <w:bCs/>
                <w:color w:val="000000"/>
                <w:szCs w:val="24"/>
              </w:rPr>
              <w:instrText xml:space="preserve"> FORMCHECKBOX </w:instrText>
            </w:r>
            <w:r w:rsidRPr="00725F78">
              <w:rPr>
                <w:b/>
                <w:bCs/>
                <w:color w:val="000000"/>
                <w:szCs w:val="24"/>
              </w:rPr>
            </w:r>
            <w:r w:rsidRPr="007646BF">
              <w:rPr>
                <w:b/>
                <w:bCs/>
                <w:color w:val="000000"/>
                <w:szCs w:val="24"/>
              </w:rPr>
              <w:fldChar w:fldCharType="separate"/>
            </w:r>
            <w:r w:rsidRPr="007646BF">
              <w:rPr>
                <w:b/>
                <w:bCs/>
                <w:color w:val="000000"/>
                <w:szCs w:val="24"/>
              </w:rPr>
              <w:fldChar w:fldCharType="end"/>
            </w:r>
            <w:r w:rsidRPr="007646BF">
              <w:rPr>
                <w:b/>
                <w:bCs/>
                <w:color w:val="000000"/>
                <w:szCs w:val="24"/>
              </w:rPr>
              <w:t xml:space="preserve"> No </w:t>
            </w:r>
            <w:r w:rsidRPr="007646BF">
              <w:rPr>
                <w:b/>
                <w:bCs/>
                <w:color w:val="000000"/>
                <w:szCs w:val="24"/>
              </w:rPr>
              <w:fldChar w:fldCharType="begin">
                <w:ffData>
                  <w:name w:val="Check62"/>
                  <w:enabled/>
                  <w:calcOnExit w:val="0"/>
                  <w:checkBox>
                    <w:sizeAuto/>
                    <w:default w:val="0"/>
                  </w:checkBox>
                </w:ffData>
              </w:fldChar>
            </w:r>
            <w:r w:rsidRPr="007646BF">
              <w:rPr>
                <w:b/>
                <w:bCs/>
                <w:color w:val="000000"/>
                <w:szCs w:val="24"/>
              </w:rPr>
              <w:instrText xml:space="preserve"> FORMCHECKBOX </w:instrText>
            </w:r>
            <w:r w:rsidRPr="007646BF">
              <w:rPr>
                <w:b/>
                <w:bCs/>
                <w:color w:val="000000"/>
                <w:szCs w:val="24"/>
              </w:rPr>
            </w:r>
            <w:r w:rsidRPr="007646BF">
              <w:rPr>
                <w:b/>
                <w:bCs/>
                <w:color w:val="000000"/>
                <w:szCs w:val="24"/>
              </w:rPr>
              <w:fldChar w:fldCharType="separate"/>
            </w:r>
            <w:r w:rsidRPr="007646BF">
              <w:rPr>
                <w:b/>
                <w:bCs/>
                <w:color w:val="000000"/>
                <w:szCs w:val="24"/>
              </w:rPr>
              <w:fldChar w:fldCharType="end"/>
            </w:r>
          </w:p>
          <w:p w:rsidR="007F0411" w:rsidRDefault="007F0411" w:rsidP="00467A56">
            <w:pPr>
              <w:numPr>
                <w:ilvl w:val="0"/>
                <w:numId w:val="52"/>
              </w:numPr>
              <w:rPr>
                <w:rFonts w:eastAsia="Times New Roman"/>
                <w:bCs/>
              </w:rPr>
            </w:pPr>
            <w:r w:rsidRPr="007646BF">
              <w:rPr>
                <w:rFonts w:eastAsia="Times New Roman"/>
                <w:bCs/>
              </w:rPr>
              <w:t xml:space="preserve">If </w:t>
            </w:r>
            <w:r>
              <w:rPr>
                <w:rFonts w:eastAsia="Times New Roman"/>
                <w:bCs/>
              </w:rPr>
              <w:t>YES</w:t>
            </w:r>
            <w:r w:rsidRPr="007646BF">
              <w:rPr>
                <w:rFonts w:eastAsia="Times New Roman"/>
                <w:bCs/>
              </w:rPr>
              <w:t xml:space="preserve">, </w:t>
            </w:r>
            <w:r>
              <w:rPr>
                <w:rFonts w:eastAsia="Times New Roman"/>
                <w:bCs/>
              </w:rPr>
              <w:t>provide details</w:t>
            </w:r>
            <w:r w:rsidRPr="007646BF">
              <w:rPr>
                <w:rFonts w:eastAsia="Times New Roman"/>
                <w:bCs/>
              </w:rPr>
              <w:t>......................................................................................................</w:t>
            </w:r>
          </w:p>
          <w:p w:rsidR="007F0411" w:rsidRDefault="009E15A8" w:rsidP="00467A56">
            <w:pPr>
              <w:numPr>
                <w:ilvl w:val="0"/>
                <w:numId w:val="52"/>
              </w:numPr>
              <w:rPr>
                <w:rFonts w:eastAsia="Times New Roman"/>
                <w:bCs/>
              </w:rPr>
            </w:pPr>
            <w:r w:rsidRPr="00D46C92">
              <w:rPr>
                <w:rFonts w:eastAsia="Times New Roman"/>
                <w:bCs/>
              </w:rPr>
              <w:t xml:space="preserve">Are there any ethical </w:t>
            </w:r>
            <w:r w:rsidR="007F0411">
              <w:rPr>
                <w:rFonts w:eastAsia="Times New Roman"/>
                <w:bCs/>
              </w:rPr>
              <w:t xml:space="preserve">or regulatory </w:t>
            </w:r>
            <w:r w:rsidRPr="00D46C92">
              <w:rPr>
                <w:rFonts w:eastAsia="Times New Roman"/>
                <w:bCs/>
              </w:rPr>
              <w:t>issues on which further advice is required?</w:t>
            </w:r>
            <w:r w:rsidR="007F0411">
              <w:rPr>
                <w:rFonts w:eastAsia="Times New Roman"/>
                <w:bCs/>
              </w:rPr>
              <w:t xml:space="preserve"> </w:t>
            </w:r>
            <w:r w:rsidR="007F0411" w:rsidRPr="007646BF">
              <w:rPr>
                <w:rFonts w:eastAsia="Times New Roman"/>
                <w:b/>
                <w:bCs/>
                <w:szCs w:val="24"/>
              </w:rPr>
              <w:t xml:space="preserve">Yes </w:t>
            </w:r>
            <w:r w:rsidR="007F0411" w:rsidRPr="007646BF">
              <w:rPr>
                <w:b/>
                <w:bCs/>
                <w:color w:val="000000"/>
                <w:szCs w:val="24"/>
              </w:rPr>
              <w:fldChar w:fldCharType="begin">
                <w:ffData>
                  <w:name w:val="Check62"/>
                  <w:enabled/>
                  <w:calcOnExit w:val="0"/>
                  <w:checkBox>
                    <w:sizeAuto/>
                    <w:default w:val="0"/>
                  </w:checkBox>
                </w:ffData>
              </w:fldChar>
            </w:r>
            <w:r w:rsidR="007F0411" w:rsidRPr="00725F78">
              <w:rPr>
                <w:b/>
                <w:bCs/>
                <w:color w:val="000000"/>
                <w:szCs w:val="24"/>
              </w:rPr>
              <w:instrText xml:space="preserve"> FORMCHECKBOX </w:instrText>
            </w:r>
            <w:r w:rsidR="007F0411" w:rsidRPr="00725F78">
              <w:rPr>
                <w:b/>
                <w:bCs/>
                <w:color w:val="000000"/>
                <w:szCs w:val="24"/>
              </w:rPr>
            </w:r>
            <w:r w:rsidR="007F0411" w:rsidRPr="007646BF">
              <w:rPr>
                <w:b/>
                <w:bCs/>
                <w:color w:val="000000"/>
                <w:szCs w:val="24"/>
              </w:rPr>
              <w:fldChar w:fldCharType="separate"/>
            </w:r>
            <w:r w:rsidR="007F0411" w:rsidRPr="007646BF">
              <w:rPr>
                <w:b/>
                <w:bCs/>
                <w:color w:val="000000"/>
                <w:szCs w:val="24"/>
              </w:rPr>
              <w:fldChar w:fldCharType="end"/>
            </w:r>
            <w:r w:rsidR="007F0411" w:rsidRPr="007646BF">
              <w:rPr>
                <w:b/>
                <w:bCs/>
                <w:color w:val="000000"/>
                <w:szCs w:val="24"/>
              </w:rPr>
              <w:t xml:space="preserve"> No </w:t>
            </w:r>
            <w:r w:rsidR="007F0411" w:rsidRPr="007646BF">
              <w:rPr>
                <w:b/>
                <w:bCs/>
                <w:color w:val="000000"/>
                <w:szCs w:val="24"/>
              </w:rPr>
              <w:fldChar w:fldCharType="begin">
                <w:ffData>
                  <w:name w:val="Check62"/>
                  <w:enabled/>
                  <w:calcOnExit w:val="0"/>
                  <w:checkBox>
                    <w:sizeAuto/>
                    <w:default w:val="0"/>
                  </w:checkBox>
                </w:ffData>
              </w:fldChar>
            </w:r>
            <w:r w:rsidR="007F0411" w:rsidRPr="007646BF">
              <w:rPr>
                <w:b/>
                <w:bCs/>
                <w:color w:val="000000"/>
                <w:szCs w:val="24"/>
              </w:rPr>
              <w:instrText xml:space="preserve"> FORMCHECKBOX </w:instrText>
            </w:r>
            <w:r w:rsidR="007F0411" w:rsidRPr="007646BF">
              <w:rPr>
                <w:b/>
                <w:bCs/>
                <w:color w:val="000000"/>
                <w:szCs w:val="24"/>
              </w:rPr>
            </w:r>
            <w:r w:rsidR="007F0411" w:rsidRPr="007646BF">
              <w:rPr>
                <w:b/>
                <w:bCs/>
                <w:color w:val="000000"/>
                <w:szCs w:val="24"/>
              </w:rPr>
              <w:fldChar w:fldCharType="separate"/>
            </w:r>
            <w:r w:rsidR="007F0411" w:rsidRPr="007646BF">
              <w:rPr>
                <w:b/>
                <w:bCs/>
                <w:color w:val="000000"/>
                <w:szCs w:val="24"/>
              </w:rPr>
              <w:fldChar w:fldCharType="end"/>
            </w:r>
          </w:p>
          <w:p w:rsidR="009E15A8" w:rsidRPr="002805BA" w:rsidRDefault="007F0411" w:rsidP="00467A56">
            <w:pPr>
              <w:numPr>
                <w:ilvl w:val="0"/>
                <w:numId w:val="52"/>
              </w:numPr>
              <w:rPr>
                <w:rFonts w:eastAsia="Times New Roman"/>
                <w:bCs/>
              </w:rPr>
            </w:pPr>
            <w:r w:rsidRPr="007646BF">
              <w:rPr>
                <w:rFonts w:eastAsia="Times New Roman"/>
                <w:bCs/>
              </w:rPr>
              <w:t>If</w:t>
            </w:r>
            <w:r>
              <w:rPr>
                <w:rFonts w:eastAsia="Times New Roman"/>
                <w:bCs/>
              </w:rPr>
              <w:t xml:space="preserve"> YES</w:t>
            </w:r>
            <w:r w:rsidRPr="007646BF">
              <w:rPr>
                <w:rFonts w:eastAsia="Times New Roman"/>
                <w:bCs/>
              </w:rPr>
              <w:t xml:space="preserve">, </w:t>
            </w:r>
            <w:r>
              <w:rPr>
                <w:rFonts w:eastAsia="Times New Roman"/>
                <w:bCs/>
              </w:rPr>
              <w:t>provide details</w:t>
            </w:r>
            <w:r w:rsidRPr="007646BF">
              <w:rPr>
                <w:rFonts w:eastAsia="Times New Roman"/>
                <w:bCs/>
              </w:rPr>
              <w:t>......................................................................................................</w:t>
            </w:r>
          </w:p>
          <w:p w:rsidR="00354016" w:rsidRPr="007646BF" w:rsidRDefault="00354016" w:rsidP="00467A56">
            <w:pPr>
              <w:numPr>
                <w:ilvl w:val="0"/>
                <w:numId w:val="52"/>
              </w:numPr>
              <w:rPr>
                <w:rFonts w:eastAsia="Times New Roman"/>
                <w:bCs/>
              </w:rPr>
            </w:pPr>
            <w:r w:rsidRPr="007646BF">
              <w:rPr>
                <w:rFonts w:eastAsia="Times New Roman"/>
                <w:bCs/>
              </w:rPr>
              <w:t>Date for the end of the trial</w:t>
            </w:r>
          </w:p>
          <w:p w:rsidR="00354016" w:rsidRPr="007646BF" w:rsidRDefault="00354016" w:rsidP="00467A56">
            <w:pPr>
              <w:numPr>
                <w:ilvl w:val="0"/>
                <w:numId w:val="52"/>
              </w:numPr>
              <w:rPr>
                <w:rFonts w:eastAsia="Times New Roman"/>
                <w:bCs/>
              </w:rPr>
            </w:pPr>
            <w:r w:rsidRPr="007646BF">
              <w:rPr>
                <w:rFonts w:eastAsia="Times New Roman"/>
                <w:bCs/>
              </w:rPr>
              <w:t>Date for the final trial report</w:t>
            </w:r>
          </w:p>
          <w:p w:rsidR="00354016" w:rsidRPr="007646BF" w:rsidRDefault="00354016" w:rsidP="00467A56">
            <w:pPr>
              <w:numPr>
                <w:ilvl w:val="0"/>
                <w:numId w:val="52"/>
              </w:numPr>
              <w:rPr>
                <w:rFonts w:eastAsia="Times New Roman"/>
                <w:bCs/>
              </w:rPr>
            </w:pPr>
            <w:r w:rsidRPr="007646BF">
              <w:rPr>
                <w:rFonts w:eastAsia="Times New Roman"/>
                <w:bCs/>
              </w:rPr>
              <w:t>Other information not listed:</w:t>
            </w:r>
          </w:p>
        </w:tc>
      </w:tr>
      <w:tr w:rsidR="00506FF1" w:rsidRPr="007646BF" w:rsidTr="00C432D2">
        <w:tc>
          <w:tcPr>
            <w:tcW w:w="9810" w:type="dxa"/>
            <w:gridSpan w:val="3"/>
            <w:shd w:val="clear" w:color="auto" w:fill="auto"/>
          </w:tcPr>
          <w:p w:rsidR="00506FF1" w:rsidRPr="007646BF" w:rsidRDefault="00506FF1" w:rsidP="00D46C92">
            <w:pPr>
              <w:spacing w:line="0" w:lineRule="atLeast"/>
              <w:jc w:val="left"/>
              <w:rPr>
                <w:rFonts w:eastAsia="Times New Roman"/>
                <w:bCs/>
              </w:rPr>
            </w:pPr>
            <w:r>
              <w:rPr>
                <w:b/>
                <w:bCs/>
                <w:color w:val="000000"/>
                <w:szCs w:val="24"/>
              </w:rPr>
              <w:lastRenderedPageBreak/>
              <w:t>SUMMARY OF TRIAL PROGRESS STATUS</w:t>
            </w:r>
            <w:r w:rsidR="004211D1">
              <w:rPr>
                <w:b/>
                <w:bCs/>
                <w:color w:val="000000"/>
                <w:szCs w:val="24"/>
              </w:rPr>
              <w:t xml:space="preserve"> TO DATE</w:t>
            </w:r>
          </w:p>
        </w:tc>
      </w:tr>
      <w:tr w:rsidR="00506FF1" w:rsidRPr="007646BF" w:rsidTr="00C432D2">
        <w:tc>
          <w:tcPr>
            <w:tcW w:w="9810" w:type="dxa"/>
            <w:gridSpan w:val="3"/>
            <w:shd w:val="clear" w:color="auto" w:fill="auto"/>
          </w:tcPr>
          <w:p w:rsidR="00506FF1" w:rsidRDefault="00506FF1" w:rsidP="00506FF1">
            <w:pPr>
              <w:spacing w:line="0" w:lineRule="atLeast"/>
              <w:ind w:left="720"/>
              <w:jc w:val="left"/>
              <w:rPr>
                <w:rFonts w:eastAsia="Times New Roman"/>
                <w:bCs/>
              </w:rPr>
            </w:pPr>
          </w:p>
          <w:p w:rsidR="00506FF1" w:rsidRDefault="00506FF1" w:rsidP="00506FF1">
            <w:pPr>
              <w:spacing w:line="0" w:lineRule="atLeast"/>
              <w:ind w:left="720"/>
              <w:jc w:val="left"/>
              <w:rPr>
                <w:rFonts w:eastAsia="Times New Roman"/>
                <w:bCs/>
              </w:rPr>
            </w:pPr>
          </w:p>
          <w:p w:rsidR="00506FF1" w:rsidRDefault="00506FF1" w:rsidP="00506FF1">
            <w:pPr>
              <w:spacing w:line="0" w:lineRule="atLeast"/>
              <w:ind w:left="720"/>
              <w:jc w:val="left"/>
              <w:rPr>
                <w:rFonts w:eastAsia="Times New Roman"/>
                <w:bCs/>
              </w:rPr>
            </w:pPr>
          </w:p>
          <w:p w:rsidR="00506FF1" w:rsidRPr="007646BF" w:rsidRDefault="00506FF1" w:rsidP="00506FF1">
            <w:pPr>
              <w:spacing w:line="0" w:lineRule="atLeast"/>
              <w:ind w:left="720"/>
              <w:jc w:val="left"/>
              <w:rPr>
                <w:rFonts w:eastAsia="Times New Roman"/>
                <w:bCs/>
              </w:rPr>
            </w:pPr>
          </w:p>
        </w:tc>
      </w:tr>
      <w:tr w:rsidR="00354016" w:rsidRPr="007646BF" w:rsidTr="00C432D2">
        <w:tc>
          <w:tcPr>
            <w:tcW w:w="9810" w:type="dxa"/>
            <w:gridSpan w:val="3"/>
            <w:shd w:val="clear" w:color="auto" w:fill="EAEAEA"/>
          </w:tcPr>
          <w:p w:rsidR="00354016" w:rsidRPr="007646BF" w:rsidRDefault="00354016" w:rsidP="00C432D2">
            <w:pPr>
              <w:spacing w:line="276" w:lineRule="auto"/>
              <w:rPr>
                <w:b/>
                <w:bCs/>
                <w:color w:val="000000"/>
                <w:szCs w:val="24"/>
              </w:rPr>
            </w:pPr>
            <w:r w:rsidRPr="007646BF">
              <w:rPr>
                <w:b/>
                <w:bCs/>
                <w:color w:val="000000"/>
                <w:szCs w:val="24"/>
              </w:rPr>
              <w:t xml:space="preserve">ADDITIONAL COMMENT FROM THE INVESTIGATOR </w:t>
            </w:r>
          </w:p>
        </w:tc>
      </w:tr>
      <w:tr w:rsidR="00354016" w:rsidRPr="007646BF" w:rsidTr="00C432D2">
        <w:tc>
          <w:tcPr>
            <w:tcW w:w="9810" w:type="dxa"/>
            <w:gridSpan w:val="3"/>
            <w:shd w:val="clear" w:color="auto" w:fill="auto"/>
          </w:tcPr>
          <w:p w:rsidR="00354016" w:rsidRPr="007646BF" w:rsidRDefault="00354016" w:rsidP="00C432D2">
            <w:pPr>
              <w:spacing w:line="276" w:lineRule="auto"/>
              <w:rPr>
                <w:color w:val="000000"/>
                <w:szCs w:val="24"/>
              </w:rPr>
            </w:pPr>
            <w:r w:rsidRPr="007646BF">
              <w:rPr>
                <w:color w:val="000000"/>
                <w:szCs w:val="24"/>
              </w:rPr>
              <w:t xml:space="preserve"> </w:t>
            </w:r>
          </w:p>
          <w:p w:rsidR="00354016" w:rsidRPr="007646BF" w:rsidRDefault="00354016" w:rsidP="00C432D2">
            <w:pPr>
              <w:spacing w:line="276" w:lineRule="auto"/>
              <w:rPr>
                <w:b/>
                <w:bCs/>
                <w:szCs w:val="24"/>
              </w:rPr>
            </w:pPr>
          </w:p>
        </w:tc>
      </w:tr>
      <w:tr w:rsidR="00354016" w:rsidRPr="007646BF" w:rsidTr="00C432D2">
        <w:tc>
          <w:tcPr>
            <w:tcW w:w="9810" w:type="dxa"/>
            <w:gridSpan w:val="3"/>
            <w:shd w:val="clear" w:color="auto" w:fill="auto"/>
          </w:tcPr>
          <w:p w:rsidR="00354016" w:rsidRPr="007646BF" w:rsidRDefault="00354016" w:rsidP="00C432D2">
            <w:pPr>
              <w:spacing w:line="0" w:lineRule="atLeast"/>
              <w:ind w:right="240"/>
              <w:jc w:val="center"/>
              <w:rPr>
                <w:rFonts w:eastAsia="Times New Roman"/>
                <w:b/>
              </w:rPr>
            </w:pPr>
            <w:r w:rsidRPr="007646BF">
              <w:rPr>
                <w:rFonts w:eastAsia="Times New Roman"/>
                <w:b/>
              </w:rPr>
              <w:t>REEPORT APPROVAL</w:t>
            </w:r>
          </w:p>
        </w:tc>
      </w:tr>
      <w:tr w:rsidR="00E961AB" w:rsidRPr="007646BF" w:rsidTr="00C432D2">
        <w:tc>
          <w:tcPr>
            <w:tcW w:w="5130" w:type="dxa"/>
            <w:shd w:val="clear" w:color="auto" w:fill="auto"/>
          </w:tcPr>
          <w:p w:rsidR="00E961AB" w:rsidRPr="007646BF" w:rsidRDefault="00E961AB" w:rsidP="00C432D2">
            <w:pPr>
              <w:spacing w:after="120" w:line="276" w:lineRule="auto"/>
              <w:rPr>
                <w:b/>
                <w:bCs/>
                <w:i/>
                <w:iCs/>
                <w:szCs w:val="24"/>
              </w:rPr>
            </w:pPr>
            <w:r w:rsidRPr="007646BF">
              <w:rPr>
                <w:b/>
                <w:bCs/>
                <w:i/>
                <w:iCs/>
                <w:szCs w:val="24"/>
              </w:rPr>
              <w:t>Names of Investigator</w:t>
            </w:r>
          </w:p>
        </w:tc>
        <w:tc>
          <w:tcPr>
            <w:tcW w:w="1980" w:type="dxa"/>
            <w:shd w:val="clear" w:color="auto" w:fill="auto"/>
          </w:tcPr>
          <w:p w:rsidR="00E961AB" w:rsidRPr="007646BF" w:rsidRDefault="00E961AB" w:rsidP="00C432D2">
            <w:pPr>
              <w:spacing w:line="276" w:lineRule="auto"/>
              <w:rPr>
                <w:b/>
                <w:bCs/>
                <w:i/>
                <w:iCs/>
                <w:szCs w:val="24"/>
              </w:rPr>
            </w:pPr>
            <w:r w:rsidRPr="007646BF">
              <w:rPr>
                <w:b/>
                <w:bCs/>
                <w:i/>
                <w:iCs/>
                <w:szCs w:val="24"/>
              </w:rPr>
              <w:t xml:space="preserve">Date  </w:t>
            </w:r>
          </w:p>
        </w:tc>
        <w:tc>
          <w:tcPr>
            <w:tcW w:w="2700" w:type="dxa"/>
            <w:shd w:val="clear" w:color="auto" w:fill="auto"/>
          </w:tcPr>
          <w:p w:rsidR="00E961AB" w:rsidRPr="007646BF" w:rsidRDefault="00E961AB" w:rsidP="00C432D2">
            <w:pPr>
              <w:spacing w:line="276" w:lineRule="auto"/>
              <w:rPr>
                <w:b/>
                <w:bCs/>
                <w:i/>
                <w:iCs/>
                <w:szCs w:val="24"/>
              </w:rPr>
            </w:pPr>
            <w:r w:rsidRPr="007646BF">
              <w:rPr>
                <w:b/>
                <w:bCs/>
                <w:i/>
                <w:iCs/>
                <w:szCs w:val="24"/>
              </w:rPr>
              <w:t>Signature</w:t>
            </w:r>
          </w:p>
        </w:tc>
      </w:tr>
      <w:tr w:rsidR="00E961AB" w:rsidRPr="007646BF" w:rsidTr="00C432D2">
        <w:tc>
          <w:tcPr>
            <w:tcW w:w="5130" w:type="dxa"/>
            <w:shd w:val="clear" w:color="auto" w:fill="auto"/>
          </w:tcPr>
          <w:p w:rsidR="00E961AB" w:rsidRPr="007646BF" w:rsidRDefault="00E961AB" w:rsidP="00C432D2">
            <w:pPr>
              <w:spacing w:after="120" w:line="276" w:lineRule="auto"/>
              <w:rPr>
                <w:i/>
                <w:iCs/>
                <w:szCs w:val="24"/>
              </w:rPr>
            </w:pPr>
          </w:p>
        </w:tc>
        <w:tc>
          <w:tcPr>
            <w:tcW w:w="1980" w:type="dxa"/>
            <w:shd w:val="clear" w:color="auto" w:fill="auto"/>
          </w:tcPr>
          <w:p w:rsidR="00E961AB" w:rsidRPr="007646BF" w:rsidRDefault="00E961AB" w:rsidP="00C432D2">
            <w:pPr>
              <w:spacing w:line="276" w:lineRule="auto"/>
              <w:rPr>
                <w:b/>
                <w:bCs/>
                <w:szCs w:val="24"/>
              </w:rPr>
            </w:pPr>
          </w:p>
          <w:p w:rsidR="00E961AB" w:rsidRPr="007646BF" w:rsidRDefault="00E961AB" w:rsidP="00C432D2">
            <w:pPr>
              <w:spacing w:line="276" w:lineRule="auto"/>
              <w:rPr>
                <w:b/>
                <w:bCs/>
                <w:szCs w:val="24"/>
              </w:rPr>
            </w:pPr>
          </w:p>
        </w:tc>
        <w:tc>
          <w:tcPr>
            <w:tcW w:w="2700" w:type="dxa"/>
            <w:shd w:val="clear" w:color="auto" w:fill="auto"/>
          </w:tcPr>
          <w:p w:rsidR="00E961AB" w:rsidRPr="007646BF" w:rsidRDefault="00E961AB" w:rsidP="00C432D2">
            <w:pPr>
              <w:spacing w:line="276" w:lineRule="auto"/>
              <w:rPr>
                <w:b/>
                <w:bCs/>
                <w:szCs w:val="24"/>
              </w:rPr>
            </w:pPr>
          </w:p>
        </w:tc>
      </w:tr>
    </w:tbl>
    <w:p w:rsidR="00A9518C" w:rsidRDefault="00A9518C" w:rsidP="002101D0">
      <w:pPr>
        <w:spacing w:line="276" w:lineRule="auto"/>
        <w:rPr>
          <w:szCs w:val="24"/>
          <w:lang w:val="en-GB"/>
        </w:rPr>
      </w:pPr>
    </w:p>
    <w:p w:rsidR="0044333F" w:rsidRDefault="004850DE" w:rsidP="00D46C92">
      <w:pPr>
        <w:pStyle w:val="Heading3"/>
        <w:spacing w:line="276" w:lineRule="auto"/>
        <w:ind w:left="0"/>
        <w:rPr>
          <w:lang w:val="en-GB"/>
        </w:rPr>
      </w:pPr>
      <w:r>
        <w:rPr>
          <w:lang w:val="en-GB"/>
        </w:rPr>
        <w:br w:type="page"/>
      </w:r>
      <w:bookmarkStart w:id="178" w:name="_Toc126247882"/>
      <w:r w:rsidR="00A9518C" w:rsidRPr="002F7D36">
        <w:rPr>
          <w:rFonts w:eastAsia="Verdana"/>
          <w:bCs/>
          <w:kern w:val="32"/>
          <w:lang w:val="en-GB" w:eastAsia="en-GB"/>
        </w:rPr>
        <w:lastRenderedPageBreak/>
        <w:t>ANNEXURE-VIII. TRIAL</w:t>
      </w:r>
      <w:r w:rsidR="007646BF" w:rsidRPr="002F7D36">
        <w:rPr>
          <w:rFonts w:eastAsia="Verdana"/>
          <w:bCs/>
          <w:kern w:val="32"/>
          <w:lang w:val="en-GB" w:eastAsia="en-GB"/>
        </w:rPr>
        <w:t xml:space="preserve"> SITE</w:t>
      </w:r>
      <w:r w:rsidR="00A9518C" w:rsidRPr="002F7D36">
        <w:rPr>
          <w:rFonts w:eastAsia="Verdana"/>
          <w:bCs/>
          <w:kern w:val="32"/>
          <w:lang w:val="en-GB" w:eastAsia="en-GB"/>
        </w:rPr>
        <w:t xml:space="preserve"> CLOSE OUT REPORT</w:t>
      </w:r>
      <w:bookmarkEnd w:id="178"/>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5"/>
        <w:gridCol w:w="225"/>
        <w:gridCol w:w="388"/>
        <w:gridCol w:w="613"/>
        <w:gridCol w:w="613"/>
        <w:gridCol w:w="366"/>
        <w:gridCol w:w="360"/>
        <w:gridCol w:w="2340"/>
        <w:tblGridChange w:id="179">
          <w:tblGrid>
            <w:gridCol w:w="4905"/>
            <w:gridCol w:w="225"/>
            <w:gridCol w:w="388"/>
            <w:gridCol w:w="613"/>
            <w:gridCol w:w="613"/>
            <w:gridCol w:w="366"/>
            <w:gridCol w:w="360"/>
            <w:gridCol w:w="2340"/>
          </w:tblGrid>
        </w:tblGridChange>
      </w:tblGrid>
      <w:tr w:rsidR="00436441" w:rsidRPr="007646BF" w:rsidTr="00C432D2">
        <w:tc>
          <w:tcPr>
            <w:tcW w:w="9810" w:type="dxa"/>
            <w:gridSpan w:val="8"/>
            <w:tcBorders>
              <w:bottom w:val="single" w:sz="4" w:space="0" w:color="auto"/>
            </w:tcBorders>
            <w:shd w:val="clear" w:color="auto" w:fill="D0CECE"/>
          </w:tcPr>
          <w:p w:rsidR="00436441" w:rsidRPr="007646BF" w:rsidRDefault="00436441" w:rsidP="00C432D2">
            <w:pPr>
              <w:spacing w:line="0" w:lineRule="atLeast"/>
              <w:ind w:right="140"/>
              <w:jc w:val="left"/>
              <w:rPr>
                <w:rFonts w:eastAsia="Times New Roman"/>
                <w:b/>
              </w:rPr>
            </w:pPr>
            <w:r w:rsidRPr="007646BF">
              <w:rPr>
                <w:rFonts w:eastAsia="Times New Roman"/>
                <w:b/>
              </w:rPr>
              <w:t>ADMINISTRATIVE INFORMATION</w:t>
            </w:r>
          </w:p>
        </w:tc>
      </w:tr>
      <w:tr w:rsidR="00922B74" w:rsidRPr="007646BF" w:rsidTr="00C432D2">
        <w:tc>
          <w:tcPr>
            <w:tcW w:w="5130" w:type="dxa"/>
            <w:gridSpan w:val="2"/>
            <w:tcBorders>
              <w:bottom w:val="single" w:sz="4" w:space="0" w:color="auto"/>
            </w:tcBorders>
          </w:tcPr>
          <w:p w:rsidR="00436441" w:rsidRPr="00D46C92" w:rsidRDefault="00436441" w:rsidP="00C432D2">
            <w:pPr>
              <w:spacing w:line="276" w:lineRule="auto"/>
              <w:rPr>
                <w:i/>
                <w:iCs/>
                <w:szCs w:val="24"/>
              </w:rPr>
            </w:pPr>
            <w:r w:rsidRPr="00D46C92">
              <w:rPr>
                <w:i/>
                <w:iCs/>
                <w:szCs w:val="24"/>
              </w:rPr>
              <w:t>Title of Protocol</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spacing w:line="276" w:lineRule="auto"/>
              <w:rPr>
                <w:i/>
                <w:iCs/>
                <w:szCs w:val="24"/>
              </w:rPr>
            </w:pPr>
            <w:r w:rsidRPr="00D46C92">
              <w:rPr>
                <w:i/>
                <w:iCs/>
                <w:szCs w:val="24"/>
              </w:rPr>
              <w:t>Protocol Reference Number</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spacing w:line="276" w:lineRule="auto"/>
              <w:rPr>
                <w:i/>
                <w:iCs/>
                <w:szCs w:val="24"/>
              </w:rPr>
            </w:pPr>
            <w:r w:rsidRPr="00D46C92">
              <w:rPr>
                <w:i/>
                <w:iCs/>
                <w:szCs w:val="24"/>
              </w:rPr>
              <w:t>Protocol Version Number (where applicable)</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spacing w:line="276" w:lineRule="auto"/>
              <w:jc w:val="left"/>
              <w:rPr>
                <w:i/>
                <w:iCs/>
                <w:szCs w:val="24"/>
              </w:rPr>
            </w:pPr>
            <w:r w:rsidRPr="00D46C92">
              <w:rPr>
                <w:i/>
                <w:iCs/>
                <w:szCs w:val="24"/>
              </w:rPr>
              <w:t xml:space="preserve">Date and Reference Number of the Trial Approval   </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436441" w:rsidRPr="007646BF" w:rsidTr="00C432D2">
        <w:tc>
          <w:tcPr>
            <w:tcW w:w="5130" w:type="dxa"/>
            <w:gridSpan w:val="2"/>
            <w:tcBorders>
              <w:bottom w:val="single" w:sz="4" w:space="0" w:color="auto"/>
            </w:tcBorders>
          </w:tcPr>
          <w:p w:rsidR="00436441" w:rsidRPr="00D46C92" w:rsidRDefault="00436441" w:rsidP="00C432D2">
            <w:pPr>
              <w:spacing w:line="276" w:lineRule="auto"/>
              <w:jc w:val="left"/>
              <w:rPr>
                <w:i/>
                <w:iCs/>
                <w:szCs w:val="24"/>
              </w:rPr>
            </w:pPr>
            <w:r w:rsidRPr="00D46C92">
              <w:rPr>
                <w:i/>
                <w:iCs/>
                <w:szCs w:val="24"/>
              </w:rPr>
              <w:t>Expected Date of Starting (as indicated on the certificate):</w:t>
            </w:r>
          </w:p>
        </w:tc>
        <w:tc>
          <w:tcPr>
            <w:tcW w:w="4680" w:type="dxa"/>
            <w:gridSpan w:val="6"/>
            <w:tcBorders>
              <w:bottom w:val="single" w:sz="4" w:space="0" w:color="auto"/>
            </w:tcBorders>
          </w:tcPr>
          <w:p w:rsidR="00436441" w:rsidRPr="00D46C92" w:rsidRDefault="00436441" w:rsidP="00C432D2">
            <w:pPr>
              <w:spacing w:line="276" w:lineRule="auto"/>
              <w:rPr>
                <w:i/>
                <w:iCs/>
                <w:szCs w:val="24"/>
              </w:rPr>
            </w:pPr>
            <w:r w:rsidRPr="00D46C92">
              <w:rPr>
                <w:i/>
                <w:iCs/>
                <w:szCs w:val="24"/>
              </w:rPr>
              <w:t>dd/mm/yyyy</w:t>
            </w:r>
          </w:p>
        </w:tc>
      </w:tr>
      <w:tr w:rsidR="00436441" w:rsidRPr="007646BF" w:rsidTr="00C432D2">
        <w:tc>
          <w:tcPr>
            <w:tcW w:w="5130" w:type="dxa"/>
            <w:gridSpan w:val="2"/>
            <w:tcBorders>
              <w:bottom w:val="single" w:sz="4" w:space="0" w:color="auto"/>
            </w:tcBorders>
          </w:tcPr>
          <w:p w:rsidR="00436441" w:rsidRPr="00D46C92" w:rsidRDefault="00436441" w:rsidP="00C432D2">
            <w:pPr>
              <w:spacing w:line="276" w:lineRule="auto"/>
              <w:jc w:val="left"/>
              <w:rPr>
                <w:i/>
                <w:iCs/>
                <w:szCs w:val="24"/>
              </w:rPr>
            </w:pPr>
            <w:r w:rsidRPr="00D46C92">
              <w:rPr>
                <w:i/>
                <w:iCs/>
                <w:szCs w:val="24"/>
              </w:rPr>
              <w:t>Actual Date(s) of Start (at the Trial Centre(s):</w:t>
            </w:r>
          </w:p>
        </w:tc>
        <w:tc>
          <w:tcPr>
            <w:tcW w:w="4680" w:type="dxa"/>
            <w:gridSpan w:val="6"/>
            <w:tcBorders>
              <w:bottom w:val="single" w:sz="4" w:space="0" w:color="auto"/>
            </w:tcBorders>
          </w:tcPr>
          <w:p w:rsidR="00436441" w:rsidRPr="00D46C92" w:rsidRDefault="00436441" w:rsidP="00C432D2">
            <w:pPr>
              <w:spacing w:line="276" w:lineRule="auto"/>
              <w:rPr>
                <w:i/>
                <w:iCs/>
                <w:szCs w:val="24"/>
              </w:rPr>
            </w:pPr>
            <w:r w:rsidRPr="00D46C92">
              <w:rPr>
                <w:i/>
                <w:iCs/>
                <w:szCs w:val="24"/>
              </w:rPr>
              <w:t>dd/mm/yyyy</w:t>
            </w:r>
          </w:p>
        </w:tc>
      </w:tr>
      <w:tr w:rsidR="00922B74" w:rsidRPr="007646BF" w:rsidTr="00C432D2">
        <w:tc>
          <w:tcPr>
            <w:tcW w:w="5130" w:type="dxa"/>
            <w:gridSpan w:val="2"/>
            <w:tcBorders>
              <w:bottom w:val="single" w:sz="4" w:space="0" w:color="auto"/>
            </w:tcBorders>
          </w:tcPr>
          <w:p w:rsidR="00436441" w:rsidRPr="00D46C92" w:rsidRDefault="00436441" w:rsidP="00C432D2">
            <w:pPr>
              <w:spacing w:line="276" w:lineRule="auto"/>
              <w:rPr>
                <w:i/>
                <w:iCs/>
                <w:szCs w:val="24"/>
              </w:rPr>
            </w:pPr>
            <w:r w:rsidRPr="00D46C92">
              <w:rPr>
                <w:i/>
                <w:iCs/>
                <w:szCs w:val="24"/>
              </w:rPr>
              <w:t xml:space="preserve">Names and contact of Principal Investigator </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spacing w:line="276" w:lineRule="auto"/>
              <w:rPr>
                <w:i/>
                <w:iCs/>
                <w:szCs w:val="24"/>
              </w:rPr>
            </w:pPr>
            <w:r w:rsidRPr="00D46C92">
              <w:rPr>
                <w:i/>
                <w:iCs/>
                <w:szCs w:val="24"/>
              </w:rPr>
              <w:t>Names and contact of Co-Investigator</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spacing w:line="276" w:lineRule="auto"/>
              <w:rPr>
                <w:i/>
                <w:iCs/>
                <w:szCs w:val="24"/>
              </w:rPr>
            </w:pPr>
            <w:r w:rsidRPr="00D46C92">
              <w:rPr>
                <w:i/>
                <w:iCs/>
                <w:szCs w:val="24"/>
              </w:rPr>
              <w:t>Names of Sponsor (If applicable)</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autoSpaceDE w:val="0"/>
              <w:autoSpaceDN w:val="0"/>
              <w:adjustRightInd w:val="0"/>
              <w:spacing w:line="240" w:lineRule="auto"/>
              <w:jc w:val="left"/>
              <w:rPr>
                <w:rFonts w:eastAsia="Times New Roman"/>
                <w:i/>
                <w:iCs/>
                <w:szCs w:val="24"/>
                <w:lang w:val="en-US" w:eastAsia="en-US"/>
              </w:rPr>
            </w:pPr>
            <w:r w:rsidRPr="00D46C92">
              <w:rPr>
                <w:rFonts w:eastAsia="Times New Roman"/>
                <w:i/>
                <w:iCs/>
                <w:szCs w:val="24"/>
                <w:lang w:val="en-US" w:eastAsia="en-US"/>
              </w:rPr>
              <w:t>Name and address of the Contract research Organization (s) (CRO)where the clinical studies proving efficacy and safety of the product were conducted if applicable</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autoSpaceDE w:val="0"/>
              <w:autoSpaceDN w:val="0"/>
              <w:adjustRightInd w:val="0"/>
              <w:spacing w:line="276" w:lineRule="auto"/>
              <w:jc w:val="left"/>
              <w:rPr>
                <w:rFonts w:eastAsia="Times New Roman"/>
                <w:i/>
                <w:iCs/>
                <w:szCs w:val="24"/>
                <w:lang w:val="en-US" w:eastAsia="en-US"/>
              </w:rPr>
            </w:pPr>
            <w:r w:rsidRPr="00D46C92">
              <w:rPr>
                <w:rFonts w:eastAsia="Times New Roman"/>
                <w:i/>
                <w:iCs/>
                <w:szCs w:val="24"/>
                <w:lang w:val="en-US" w:eastAsia="en-US"/>
              </w:rPr>
              <w:t>Phase of Trial (if applicable)</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autoSpaceDE w:val="0"/>
              <w:autoSpaceDN w:val="0"/>
              <w:adjustRightInd w:val="0"/>
              <w:spacing w:line="276" w:lineRule="auto"/>
              <w:jc w:val="left"/>
              <w:rPr>
                <w:rFonts w:eastAsia="Times New Roman"/>
                <w:i/>
                <w:iCs/>
                <w:szCs w:val="24"/>
                <w:lang w:val="en-US" w:eastAsia="en-US"/>
              </w:rPr>
            </w:pPr>
            <w:r w:rsidRPr="00D46C92">
              <w:rPr>
                <w:rFonts w:eastAsia="Times New Roman"/>
                <w:i/>
                <w:iCs/>
                <w:szCs w:val="24"/>
                <w:lang w:val="en-US" w:eastAsia="en-US"/>
              </w:rPr>
              <w:t>Number of Clinical Trial Site.</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autoSpaceDE w:val="0"/>
              <w:autoSpaceDN w:val="0"/>
              <w:adjustRightInd w:val="0"/>
              <w:spacing w:line="276" w:lineRule="auto"/>
              <w:jc w:val="left"/>
              <w:rPr>
                <w:rFonts w:eastAsia="Times New Roman"/>
                <w:i/>
                <w:iCs/>
                <w:szCs w:val="24"/>
                <w:lang w:val="en-US" w:eastAsia="en-US"/>
              </w:rPr>
            </w:pPr>
            <w:r w:rsidRPr="00D46C92">
              <w:rPr>
                <w:rFonts w:eastAsia="Times New Roman"/>
                <w:i/>
                <w:iCs/>
                <w:szCs w:val="24"/>
                <w:lang w:val="en-US" w:eastAsia="en-US"/>
              </w:rPr>
              <w:t>List of Clinical Trial Sites</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autoSpaceDE w:val="0"/>
              <w:autoSpaceDN w:val="0"/>
              <w:adjustRightInd w:val="0"/>
              <w:spacing w:line="276" w:lineRule="auto"/>
              <w:jc w:val="left"/>
              <w:rPr>
                <w:rFonts w:eastAsia="Times New Roman"/>
                <w:i/>
                <w:iCs/>
                <w:szCs w:val="24"/>
                <w:lang w:val="en-US" w:eastAsia="en-US"/>
              </w:rPr>
            </w:pPr>
            <w:r w:rsidRPr="00D46C92">
              <w:rPr>
                <w:rFonts w:eastAsia="Times New Roman"/>
                <w:i/>
                <w:iCs/>
                <w:szCs w:val="24"/>
                <w:lang w:val="en-US" w:eastAsia="en-US"/>
              </w:rPr>
              <w:t>Duration of Clinical Trial</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Pr>
          <w:p w:rsidR="00436441" w:rsidRPr="00D46C92" w:rsidRDefault="00436441" w:rsidP="00C432D2">
            <w:pPr>
              <w:autoSpaceDE w:val="0"/>
              <w:autoSpaceDN w:val="0"/>
              <w:adjustRightInd w:val="0"/>
              <w:spacing w:line="276" w:lineRule="auto"/>
              <w:jc w:val="left"/>
              <w:rPr>
                <w:rFonts w:eastAsia="Times New Roman"/>
                <w:i/>
                <w:iCs/>
                <w:color w:val="000000"/>
                <w:szCs w:val="24"/>
                <w:lang w:val="en-US" w:eastAsia="en-US"/>
              </w:rPr>
            </w:pPr>
            <w:r w:rsidRPr="00D46C92">
              <w:rPr>
                <w:rFonts w:eastAsia="Times New Roman"/>
                <w:i/>
                <w:iCs/>
                <w:color w:val="000000"/>
                <w:szCs w:val="24"/>
                <w:lang w:val="en-US" w:eastAsia="en-US"/>
              </w:rPr>
              <w:t>Name of Investigational Product (IP) strength, and dosage form.</w:t>
            </w:r>
          </w:p>
        </w:tc>
        <w:tc>
          <w:tcPr>
            <w:tcW w:w="4680" w:type="dxa"/>
            <w:gridSpan w:val="6"/>
          </w:tcPr>
          <w:p w:rsidR="00436441" w:rsidRPr="007646BF" w:rsidRDefault="00436441" w:rsidP="00C432D2">
            <w:pPr>
              <w:spacing w:line="276" w:lineRule="auto"/>
              <w:rPr>
                <w:szCs w:val="24"/>
              </w:rPr>
            </w:pPr>
          </w:p>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autoSpaceDE w:val="0"/>
              <w:autoSpaceDN w:val="0"/>
              <w:adjustRightInd w:val="0"/>
              <w:spacing w:line="276" w:lineRule="auto"/>
              <w:jc w:val="left"/>
              <w:rPr>
                <w:rFonts w:eastAsia="Times New Roman"/>
                <w:i/>
                <w:iCs/>
                <w:szCs w:val="24"/>
                <w:lang w:val="en-US" w:eastAsia="en-US"/>
              </w:rPr>
            </w:pPr>
            <w:r w:rsidRPr="00D46C92">
              <w:rPr>
                <w:rFonts w:eastAsia="Times New Roman"/>
                <w:bCs/>
                <w:i/>
                <w:iCs/>
                <w:szCs w:val="24"/>
                <w:lang w:val="en-CA" w:eastAsia="en-US"/>
              </w:rPr>
              <w:t>IP Therapeutic indications</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autoSpaceDE w:val="0"/>
              <w:autoSpaceDN w:val="0"/>
              <w:adjustRightInd w:val="0"/>
              <w:spacing w:line="276" w:lineRule="auto"/>
              <w:jc w:val="left"/>
              <w:rPr>
                <w:rFonts w:eastAsia="Times New Roman"/>
                <w:bCs/>
                <w:i/>
                <w:iCs/>
                <w:szCs w:val="24"/>
                <w:lang w:val="en-CA" w:eastAsia="en-US"/>
              </w:rPr>
            </w:pPr>
            <w:r w:rsidRPr="00D46C92">
              <w:rPr>
                <w:rFonts w:eastAsia="Times New Roman"/>
                <w:bCs/>
                <w:i/>
                <w:iCs/>
                <w:szCs w:val="24"/>
                <w:lang w:val="en-CA" w:eastAsia="en-US"/>
              </w:rPr>
              <w:t>IP Route of Administration</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922B74" w:rsidRPr="007646BF" w:rsidTr="00C432D2">
        <w:tc>
          <w:tcPr>
            <w:tcW w:w="5130" w:type="dxa"/>
            <w:gridSpan w:val="2"/>
            <w:tcBorders>
              <w:bottom w:val="single" w:sz="4" w:space="0" w:color="auto"/>
            </w:tcBorders>
          </w:tcPr>
          <w:p w:rsidR="00436441" w:rsidRPr="00D46C92" w:rsidRDefault="00436441" w:rsidP="00C432D2">
            <w:pPr>
              <w:autoSpaceDE w:val="0"/>
              <w:autoSpaceDN w:val="0"/>
              <w:adjustRightInd w:val="0"/>
              <w:spacing w:line="276" w:lineRule="auto"/>
              <w:jc w:val="left"/>
              <w:rPr>
                <w:rFonts w:eastAsia="Times New Roman"/>
                <w:bCs/>
                <w:i/>
                <w:iCs/>
                <w:szCs w:val="24"/>
                <w:lang w:val="en-CA" w:eastAsia="en-US"/>
              </w:rPr>
            </w:pPr>
            <w:r w:rsidRPr="00D46C92">
              <w:rPr>
                <w:rFonts w:eastAsia="Times New Roman"/>
                <w:bCs/>
                <w:i/>
                <w:iCs/>
                <w:szCs w:val="24"/>
                <w:lang w:val="en-CA" w:eastAsia="en-US"/>
              </w:rPr>
              <w:t>IP Storage Information</w:t>
            </w:r>
          </w:p>
        </w:tc>
        <w:tc>
          <w:tcPr>
            <w:tcW w:w="4680" w:type="dxa"/>
            <w:gridSpan w:val="6"/>
            <w:tcBorders>
              <w:bottom w:val="single" w:sz="4" w:space="0" w:color="auto"/>
            </w:tcBorders>
          </w:tcPr>
          <w:p w:rsidR="00436441" w:rsidRPr="007646BF" w:rsidRDefault="00436441" w:rsidP="00C432D2">
            <w:pPr>
              <w:spacing w:line="276" w:lineRule="auto"/>
              <w:rPr>
                <w:b/>
                <w:bCs/>
                <w:szCs w:val="24"/>
              </w:rPr>
            </w:pPr>
          </w:p>
        </w:tc>
      </w:tr>
      <w:tr w:rsidR="00A7351B" w:rsidRPr="007646BF" w:rsidTr="00C432D2">
        <w:tc>
          <w:tcPr>
            <w:tcW w:w="9810" w:type="dxa"/>
            <w:gridSpan w:val="8"/>
            <w:tcBorders>
              <w:bottom w:val="single" w:sz="4" w:space="0" w:color="auto"/>
            </w:tcBorders>
          </w:tcPr>
          <w:p w:rsidR="00A7351B" w:rsidRPr="007646BF" w:rsidRDefault="00A7351B" w:rsidP="00C432D2">
            <w:pPr>
              <w:spacing w:line="276" w:lineRule="auto"/>
              <w:rPr>
                <w:b/>
                <w:bCs/>
                <w:szCs w:val="24"/>
              </w:rPr>
            </w:pPr>
            <w:r>
              <w:rPr>
                <w:rFonts w:eastAsia="Arial"/>
                <w:b/>
              </w:rPr>
              <w:t xml:space="preserve">TRIAL </w:t>
            </w:r>
            <w:r w:rsidRPr="00D46C92">
              <w:rPr>
                <w:rFonts w:eastAsia="Arial"/>
                <w:b/>
              </w:rPr>
              <w:t>SITE INFORMATION</w:t>
            </w:r>
          </w:p>
        </w:tc>
      </w:tr>
      <w:tr w:rsidR="00A7351B" w:rsidRPr="007646BF" w:rsidTr="00C432D2">
        <w:tc>
          <w:tcPr>
            <w:tcW w:w="5130" w:type="dxa"/>
            <w:gridSpan w:val="2"/>
            <w:tcBorders>
              <w:bottom w:val="single" w:sz="4" w:space="0" w:color="auto"/>
            </w:tcBorders>
          </w:tcPr>
          <w:p w:rsidR="00A7351B" w:rsidRPr="002805BA" w:rsidRDefault="00A7351B" w:rsidP="00C432D2">
            <w:pPr>
              <w:autoSpaceDE w:val="0"/>
              <w:autoSpaceDN w:val="0"/>
              <w:adjustRightInd w:val="0"/>
              <w:spacing w:line="276" w:lineRule="auto"/>
              <w:jc w:val="left"/>
              <w:rPr>
                <w:rFonts w:eastAsia="Times New Roman"/>
                <w:bCs/>
                <w:szCs w:val="24"/>
                <w:lang w:val="en-CA" w:eastAsia="en-US"/>
              </w:rPr>
            </w:pPr>
            <w:r w:rsidRPr="00D46C92">
              <w:rPr>
                <w:rFonts w:eastAsia="Arial"/>
                <w:sz w:val="23"/>
              </w:rPr>
              <w:t>Name and address of Clinical Site</w:t>
            </w:r>
          </w:p>
        </w:tc>
        <w:tc>
          <w:tcPr>
            <w:tcW w:w="4680" w:type="dxa"/>
            <w:gridSpan w:val="6"/>
            <w:tcBorders>
              <w:bottom w:val="single" w:sz="4" w:space="0" w:color="auto"/>
            </w:tcBorders>
          </w:tcPr>
          <w:p w:rsidR="00A7351B" w:rsidRPr="007646BF" w:rsidRDefault="00A7351B" w:rsidP="00C432D2">
            <w:pPr>
              <w:spacing w:line="276" w:lineRule="auto"/>
              <w:rPr>
                <w:b/>
                <w:bCs/>
                <w:szCs w:val="24"/>
              </w:rPr>
            </w:pPr>
          </w:p>
        </w:tc>
      </w:tr>
      <w:tr w:rsidR="00A7351B" w:rsidRPr="007646BF" w:rsidTr="00C432D2">
        <w:tc>
          <w:tcPr>
            <w:tcW w:w="5130" w:type="dxa"/>
            <w:gridSpan w:val="2"/>
            <w:tcBorders>
              <w:bottom w:val="single" w:sz="4" w:space="0" w:color="auto"/>
            </w:tcBorders>
          </w:tcPr>
          <w:p w:rsidR="00A7351B" w:rsidRPr="00876916" w:rsidRDefault="000F35A3" w:rsidP="00C432D2">
            <w:pPr>
              <w:autoSpaceDE w:val="0"/>
              <w:autoSpaceDN w:val="0"/>
              <w:adjustRightInd w:val="0"/>
              <w:spacing w:line="276" w:lineRule="auto"/>
              <w:jc w:val="left"/>
              <w:rPr>
                <w:rFonts w:eastAsia="Times New Roman"/>
                <w:bCs/>
                <w:szCs w:val="24"/>
                <w:lang w:val="en-CA" w:eastAsia="en-US"/>
              </w:rPr>
            </w:pPr>
            <w:r w:rsidRPr="002805BA">
              <w:rPr>
                <w:rFonts w:eastAsia="Times New Roman"/>
                <w:bCs/>
                <w:szCs w:val="24"/>
                <w:lang w:val="en-CA" w:eastAsia="en-US"/>
              </w:rPr>
              <w:t>Date of last recruitment</w:t>
            </w:r>
          </w:p>
        </w:tc>
        <w:tc>
          <w:tcPr>
            <w:tcW w:w="4680" w:type="dxa"/>
            <w:gridSpan w:val="6"/>
            <w:tcBorders>
              <w:bottom w:val="single" w:sz="4" w:space="0" w:color="auto"/>
            </w:tcBorders>
          </w:tcPr>
          <w:p w:rsidR="00A7351B" w:rsidRPr="007646BF" w:rsidRDefault="00A7351B" w:rsidP="00C432D2">
            <w:pPr>
              <w:spacing w:line="276" w:lineRule="auto"/>
              <w:rPr>
                <w:b/>
                <w:bCs/>
                <w:szCs w:val="24"/>
              </w:rPr>
            </w:pPr>
          </w:p>
        </w:tc>
      </w:tr>
      <w:tr w:rsidR="00A7351B" w:rsidRPr="007646BF" w:rsidTr="00C432D2">
        <w:tc>
          <w:tcPr>
            <w:tcW w:w="5130" w:type="dxa"/>
            <w:gridSpan w:val="2"/>
            <w:tcBorders>
              <w:bottom w:val="single" w:sz="4" w:space="0" w:color="auto"/>
            </w:tcBorders>
          </w:tcPr>
          <w:p w:rsidR="00A7351B" w:rsidRPr="007C5ABA" w:rsidRDefault="000F35A3" w:rsidP="00C432D2">
            <w:pPr>
              <w:autoSpaceDE w:val="0"/>
              <w:autoSpaceDN w:val="0"/>
              <w:adjustRightInd w:val="0"/>
              <w:spacing w:line="276" w:lineRule="auto"/>
              <w:jc w:val="left"/>
              <w:rPr>
                <w:rFonts w:eastAsia="Times New Roman"/>
                <w:bCs/>
                <w:szCs w:val="24"/>
                <w:lang w:val="en-CA" w:eastAsia="en-US"/>
              </w:rPr>
            </w:pPr>
            <w:r w:rsidRPr="002805BA">
              <w:rPr>
                <w:rFonts w:eastAsia="Times New Roman"/>
                <w:bCs/>
                <w:szCs w:val="24"/>
                <w:lang w:val="en-CA" w:eastAsia="en-US"/>
              </w:rPr>
              <w:t>Reason f</w:t>
            </w:r>
            <w:r w:rsidRPr="00876916">
              <w:rPr>
                <w:rFonts w:eastAsia="Times New Roman"/>
                <w:bCs/>
                <w:szCs w:val="24"/>
                <w:lang w:val="en-CA" w:eastAsia="en-US"/>
              </w:rPr>
              <w:t>or closure</w:t>
            </w:r>
          </w:p>
        </w:tc>
        <w:tc>
          <w:tcPr>
            <w:tcW w:w="4680" w:type="dxa"/>
            <w:gridSpan w:val="6"/>
            <w:tcBorders>
              <w:bottom w:val="single" w:sz="4" w:space="0" w:color="auto"/>
            </w:tcBorders>
          </w:tcPr>
          <w:p w:rsidR="00A7351B" w:rsidRPr="007646BF" w:rsidRDefault="00A7351B" w:rsidP="00C432D2">
            <w:pPr>
              <w:spacing w:line="276" w:lineRule="auto"/>
              <w:rPr>
                <w:b/>
                <w:bCs/>
                <w:szCs w:val="24"/>
              </w:rPr>
            </w:pPr>
          </w:p>
        </w:tc>
      </w:tr>
      <w:tr w:rsidR="00A7351B" w:rsidRPr="007646BF" w:rsidTr="00C432D2">
        <w:tc>
          <w:tcPr>
            <w:tcW w:w="5130" w:type="dxa"/>
            <w:gridSpan w:val="2"/>
            <w:tcBorders>
              <w:bottom w:val="single" w:sz="4" w:space="0" w:color="auto"/>
            </w:tcBorders>
          </w:tcPr>
          <w:p w:rsidR="00A7351B" w:rsidRPr="007646BF" w:rsidRDefault="00F43A18" w:rsidP="00C432D2">
            <w:pPr>
              <w:autoSpaceDE w:val="0"/>
              <w:autoSpaceDN w:val="0"/>
              <w:adjustRightInd w:val="0"/>
              <w:spacing w:line="276" w:lineRule="auto"/>
              <w:jc w:val="left"/>
              <w:rPr>
                <w:rFonts w:eastAsia="Times New Roman"/>
                <w:bCs/>
                <w:szCs w:val="24"/>
                <w:lang w:val="en-CA" w:eastAsia="en-US"/>
              </w:rPr>
            </w:pPr>
            <w:r w:rsidRPr="00F43A18">
              <w:rPr>
                <w:rFonts w:eastAsia="Times New Roman"/>
                <w:bCs/>
                <w:szCs w:val="24"/>
                <w:lang w:val="en-CA" w:eastAsia="en-US"/>
              </w:rPr>
              <w:t xml:space="preserve">Site Personnel </w:t>
            </w:r>
            <w:r>
              <w:rPr>
                <w:rFonts w:eastAsia="Times New Roman"/>
                <w:bCs/>
                <w:szCs w:val="24"/>
                <w:lang w:val="en-CA" w:eastAsia="en-US"/>
              </w:rPr>
              <w:t>i</w:t>
            </w:r>
            <w:r w:rsidRPr="00F43A18">
              <w:rPr>
                <w:rFonts w:eastAsia="Times New Roman"/>
                <w:bCs/>
                <w:szCs w:val="24"/>
                <w:lang w:val="en-CA" w:eastAsia="en-US"/>
              </w:rPr>
              <w:t xml:space="preserve">nvolved </w:t>
            </w:r>
            <w:r>
              <w:rPr>
                <w:rFonts w:eastAsia="Times New Roman"/>
                <w:bCs/>
                <w:szCs w:val="24"/>
                <w:lang w:val="en-CA" w:eastAsia="en-US"/>
              </w:rPr>
              <w:t>in trial</w:t>
            </w:r>
            <w:r w:rsidR="00074736">
              <w:rPr>
                <w:rFonts w:eastAsia="Times New Roman"/>
                <w:bCs/>
                <w:szCs w:val="24"/>
                <w:lang w:val="en-CA" w:eastAsia="en-US"/>
              </w:rPr>
              <w:t>:</w:t>
            </w:r>
          </w:p>
        </w:tc>
        <w:tc>
          <w:tcPr>
            <w:tcW w:w="4680" w:type="dxa"/>
            <w:gridSpan w:val="6"/>
            <w:tcBorders>
              <w:bottom w:val="single" w:sz="4" w:space="0" w:color="auto"/>
            </w:tcBorders>
          </w:tcPr>
          <w:p w:rsidR="00A7351B" w:rsidRPr="007646BF" w:rsidRDefault="00A7351B" w:rsidP="00C432D2">
            <w:pPr>
              <w:spacing w:line="276" w:lineRule="auto"/>
              <w:rPr>
                <w:b/>
                <w:bCs/>
                <w:szCs w:val="24"/>
              </w:rPr>
            </w:pPr>
          </w:p>
        </w:tc>
      </w:tr>
      <w:tr w:rsidR="00074736" w:rsidRPr="007646BF" w:rsidTr="00D46C92">
        <w:tc>
          <w:tcPr>
            <w:tcW w:w="5130" w:type="dxa"/>
            <w:gridSpan w:val="2"/>
            <w:tcBorders>
              <w:bottom w:val="single" w:sz="4" w:space="0" w:color="auto"/>
            </w:tcBorders>
            <w:shd w:val="clear" w:color="auto" w:fill="D0CECE"/>
          </w:tcPr>
          <w:p w:rsidR="00074736" w:rsidRPr="00D46C92" w:rsidRDefault="00074736" w:rsidP="00C432D2">
            <w:pPr>
              <w:autoSpaceDE w:val="0"/>
              <w:autoSpaceDN w:val="0"/>
              <w:adjustRightInd w:val="0"/>
              <w:spacing w:line="276" w:lineRule="auto"/>
              <w:jc w:val="left"/>
              <w:rPr>
                <w:rFonts w:eastAsia="Times New Roman"/>
                <w:b/>
                <w:i/>
                <w:iCs/>
                <w:szCs w:val="24"/>
                <w:lang w:val="en-CA" w:eastAsia="en-US"/>
              </w:rPr>
            </w:pPr>
            <w:r w:rsidRPr="00D46C92">
              <w:rPr>
                <w:rFonts w:eastAsia="Times New Roman"/>
                <w:b/>
                <w:i/>
                <w:iCs/>
                <w:szCs w:val="24"/>
                <w:lang w:val="en-CA" w:eastAsia="en-US"/>
              </w:rPr>
              <w:t>Names</w:t>
            </w:r>
          </w:p>
        </w:tc>
        <w:tc>
          <w:tcPr>
            <w:tcW w:w="2340" w:type="dxa"/>
            <w:gridSpan w:val="5"/>
            <w:tcBorders>
              <w:bottom w:val="single" w:sz="4" w:space="0" w:color="auto"/>
            </w:tcBorders>
            <w:shd w:val="clear" w:color="auto" w:fill="D0CECE"/>
          </w:tcPr>
          <w:p w:rsidR="00074736" w:rsidRPr="00D46C92" w:rsidRDefault="00074736" w:rsidP="00C432D2">
            <w:pPr>
              <w:spacing w:line="276" w:lineRule="auto"/>
              <w:rPr>
                <w:b/>
                <w:i/>
                <w:iCs/>
                <w:szCs w:val="24"/>
              </w:rPr>
            </w:pPr>
            <w:r w:rsidRPr="00D46C92">
              <w:rPr>
                <w:b/>
                <w:i/>
                <w:iCs/>
                <w:szCs w:val="24"/>
              </w:rPr>
              <w:t>Title</w:t>
            </w:r>
          </w:p>
        </w:tc>
        <w:tc>
          <w:tcPr>
            <w:tcW w:w="2340" w:type="dxa"/>
            <w:tcBorders>
              <w:bottom w:val="single" w:sz="4" w:space="0" w:color="auto"/>
            </w:tcBorders>
            <w:shd w:val="clear" w:color="auto" w:fill="D0CECE"/>
          </w:tcPr>
          <w:p w:rsidR="00074736" w:rsidRPr="00D46C92" w:rsidRDefault="00A75439" w:rsidP="00C432D2">
            <w:pPr>
              <w:spacing w:line="276" w:lineRule="auto"/>
              <w:rPr>
                <w:b/>
                <w:i/>
                <w:iCs/>
                <w:szCs w:val="24"/>
              </w:rPr>
            </w:pPr>
            <w:r w:rsidRPr="00D46C92">
              <w:rPr>
                <w:b/>
                <w:i/>
                <w:iCs/>
                <w:szCs w:val="24"/>
              </w:rPr>
              <w:t>Contact</w:t>
            </w:r>
          </w:p>
        </w:tc>
      </w:tr>
      <w:tr w:rsidR="00074736" w:rsidRPr="007646BF" w:rsidTr="00C432D2">
        <w:tc>
          <w:tcPr>
            <w:tcW w:w="5130" w:type="dxa"/>
            <w:gridSpan w:val="2"/>
            <w:tcBorders>
              <w:bottom w:val="single" w:sz="4" w:space="0" w:color="auto"/>
            </w:tcBorders>
          </w:tcPr>
          <w:p w:rsidR="00074736" w:rsidRPr="00F43A18" w:rsidRDefault="00074736" w:rsidP="00C432D2">
            <w:pPr>
              <w:autoSpaceDE w:val="0"/>
              <w:autoSpaceDN w:val="0"/>
              <w:adjustRightInd w:val="0"/>
              <w:spacing w:line="276" w:lineRule="auto"/>
              <w:jc w:val="left"/>
              <w:rPr>
                <w:rFonts w:eastAsia="Times New Roman"/>
                <w:bCs/>
                <w:szCs w:val="24"/>
                <w:lang w:val="en-CA" w:eastAsia="en-US"/>
              </w:rPr>
            </w:pPr>
          </w:p>
        </w:tc>
        <w:tc>
          <w:tcPr>
            <w:tcW w:w="2340" w:type="dxa"/>
            <w:gridSpan w:val="5"/>
            <w:tcBorders>
              <w:bottom w:val="single" w:sz="4" w:space="0" w:color="auto"/>
            </w:tcBorders>
          </w:tcPr>
          <w:p w:rsidR="00074736" w:rsidRPr="00D46C92" w:rsidRDefault="00A75439" w:rsidP="00C432D2">
            <w:pPr>
              <w:spacing w:line="276" w:lineRule="auto"/>
              <w:rPr>
                <w:szCs w:val="24"/>
              </w:rPr>
            </w:pPr>
            <w:r w:rsidRPr="00D46C92">
              <w:rPr>
                <w:szCs w:val="24"/>
              </w:rPr>
              <w:t>Site coordinator</w:t>
            </w:r>
          </w:p>
        </w:tc>
        <w:tc>
          <w:tcPr>
            <w:tcW w:w="2340" w:type="dxa"/>
            <w:tcBorders>
              <w:bottom w:val="single" w:sz="4" w:space="0" w:color="auto"/>
            </w:tcBorders>
          </w:tcPr>
          <w:p w:rsidR="00074736" w:rsidRPr="007646BF" w:rsidRDefault="00074736" w:rsidP="00C432D2">
            <w:pPr>
              <w:spacing w:line="276" w:lineRule="auto"/>
              <w:rPr>
                <w:b/>
                <w:bCs/>
                <w:szCs w:val="24"/>
              </w:rPr>
            </w:pPr>
          </w:p>
        </w:tc>
      </w:tr>
      <w:tr w:rsidR="00074736" w:rsidRPr="007646BF" w:rsidTr="00C432D2">
        <w:tc>
          <w:tcPr>
            <w:tcW w:w="5130" w:type="dxa"/>
            <w:gridSpan w:val="2"/>
            <w:tcBorders>
              <w:bottom w:val="single" w:sz="4" w:space="0" w:color="auto"/>
            </w:tcBorders>
          </w:tcPr>
          <w:p w:rsidR="00074736" w:rsidRPr="00F43A18" w:rsidRDefault="00074736" w:rsidP="00C432D2">
            <w:pPr>
              <w:autoSpaceDE w:val="0"/>
              <w:autoSpaceDN w:val="0"/>
              <w:adjustRightInd w:val="0"/>
              <w:spacing w:line="276" w:lineRule="auto"/>
              <w:jc w:val="left"/>
              <w:rPr>
                <w:rFonts w:eastAsia="Times New Roman"/>
                <w:bCs/>
                <w:szCs w:val="24"/>
                <w:lang w:val="en-CA" w:eastAsia="en-US"/>
              </w:rPr>
            </w:pPr>
          </w:p>
        </w:tc>
        <w:tc>
          <w:tcPr>
            <w:tcW w:w="2340" w:type="dxa"/>
            <w:gridSpan w:val="5"/>
            <w:tcBorders>
              <w:bottom w:val="single" w:sz="4" w:space="0" w:color="auto"/>
            </w:tcBorders>
          </w:tcPr>
          <w:p w:rsidR="00074736" w:rsidRPr="00D46C92" w:rsidRDefault="00A75439" w:rsidP="00C432D2">
            <w:pPr>
              <w:spacing w:line="276" w:lineRule="auto"/>
              <w:rPr>
                <w:szCs w:val="24"/>
              </w:rPr>
            </w:pPr>
            <w:r w:rsidRPr="00D46C92">
              <w:rPr>
                <w:szCs w:val="24"/>
              </w:rPr>
              <w:t>Site Monitor</w:t>
            </w:r>
          </w:p>
        </w:tc>
        <w:tc>
          <w:tcPr>
            <w:tcW w:w="2340" w:type="dxa"/>
            <w:tcBorders>
              <w:bottom w:val="single" w:sz="4" w:space="0" w:color="auto"/>
            </w:tcBorders>
          </w:tcPr>
          <w:p w:rsidR="00074736" w:rsidRPr="007646BF" w:rsidRDefault="00074736" w:rsidP="00C432D2">
            <w:pPr>
              <w:spacing w:line="276" w:lineRule="auto"/>
              <w:rPr>
                <w:b/>
                <w:bCs/>
                <w:szCs w:val="24"/>
              </w:rPr>
            </w:pPr>
          </w:p>
        </w:tc>
      </w:tr>
      <w:tr w:rsidR="00074736" w:rsidRPr="007646BF" w:rsidTr="00C432D2">
        <w:tc>
          <w:tcPr>
            <w:tcW w:w="5130" w:type="dxa"/>
            <w:gridSpan w:val="2"/>
            <w:tcBorders>
              <w:bottom w:val="single" w:sz="4" w:space="0" w:color="auto"/>
            </w:tcBorders>
          </w:tcPr>
          <w:p w:rsidR="00074736" w:rsidRPr="00F43A18" w:rsidRDefault="00074736" w:rsidP="00C432D2">
            <w:pPr>
              <w:autoSpaceDE w:val="0"/>
              <w:autoSpaceDN w:val="0"/>
              <w:adjustRightInd w:val="0"/>
              <w:spacing w:line="276" w:lineRule="auto"/>
              <w:jc w:val="left"/>
              <w:rPr>
                <w:rFonts w:eastAsia="Times New Roman"/>
                <w:bCs/>
                <w:szCs w:val="24"/>
                <w:lang w:val="en-CA" w:eastAsia="en-US"/>
              </w:rPr>
            </w:pPr>
          </w:p>
        </w:tc>
        <w:tc>
          <w:tcPr>
            <w:tcW w:w="2340" w:type="dxa"/>
            <w:gridSpan w:val="5"/>
            <w:tcBorders>
              <w:bottom w:val="single" w:sz="4" w:space="0" w:color="auto"/>
            </w:tcBorders>
          </w:tcPr>
          <w:p w:rsidR="00074736" w:rsidRPr="00D46C92" w:rsidRDefault="00A75439" w:rsidP="00C432D2">
            <w:pPr>
              <w:spacing w:line="276" w:lineRule="auto"/>
              <w:rPr>
                <w:szCs w:val="24"/>
              </w:rPr>
            </w:pPr>
            <w:r w:rsidRPr="00D46C92">
              <w:rPr>
                <w:szCs w:val="24"/>
              </w:rPr>
              <w:t>Pharmacist</w:t>
            </w:r>
          </w:p>
        </w:tc>
        <w:tc>
          <w:tcPr>
            <w:tcW w:w="2340" w:type="dxa"/>
            <w:tcBorders>
              <w:bottom w:val="single" w:sz="4" w:space="0" w:color="auto"/>
            </w:tcBorders>
          </w:tcPr>
          <w:p w:rsidR="00074736" w:rsidRPr="007646BF" w:rsidRDefault="00074736" w:rsidP="00C432D2">
            <w:pPr>
              <w:spacing w:line="276" w:lineRule="auto"/>
              <w:rPr>
                <w:b/>
                <w:bCs/>
                <w:szCs w:val="24"/>
              </w:rPr>
            </w:pPr>
          </w:p>
        </w:tc>
      </w:tr>
      <w:tr w:rsidR="00074736" w:rsidRPr="007646BF" w:rsidTr="00C432D2">
        <w:tc>
          <w:tcPr>
            <w:tcW w:w="5130" w:type="dxa"/>
            <w:gridSpan w:val="2"/>
            <w:tcBorders>
              <w:bottom w:val="single" w:sz="4" w:space="0" w:color="auto"/>
            </w:tcBorders>
          </w:tcPr>
          <w:p w:rsidR="00074736" w:rsidRPr="00F43A18" w:rsidRDefault="00074736" w:rsidP="00C432D2">
            <w:pPr>
              <w:autoSpaceDE w:val="0"/>
              <w:autoSpaceDN w:val="0"/>
              <w:adjustRightInd w:val="0"/>
              <w:spacing w:line="276" w:lineRule="auto"/>
              <w:jc w:val="left"/>
              <w:rPr>
                <w:rFonts w:eastAsia="Times New Roman"/>
                <w:bCs/>
                <w:szCs w:val="24"/>
                <w:lang w:val="en-CA" w:eastAsia="en-US"/>
              </w:rPr>
            </w:pPr>
          </w:p>
        </w:tc>
        <w:tc>
          <w:tcPr>
            <w:tcW w:w="2340" w:type="dxa"/>
            <w:gridSpan w:val="5"/>
            <w:tcBorders>
              <w:bottom w:val="single" w:sz="4" w:space="0" w:color="auto"/>
            </w:tcBorders>
          </w:tcPr>
          <w:p w:rsidR="00074736" w:rsidRPr="00D46C92" w:rsidRDefault="00A75439" w:rsidP="00C432D2">
            <w:pPr>
              <w:spacing w:line="276" w:lineRule="auto"/>
              <w:rPr>
                <w:szCs w:val="24"/>
              </w:rPr>
            </w:pPr>
            <w:r w:rsidRPr="00D46C92">
              <w:rPr>
                <w:szCs w:val="24"/>
              </w:rPr>
              <w:t>Data Manager</w:t>
            </w:r>
          </w:p>
        </w:tc>
        <w:tc>
          <w:tcPr>
            <w:tcW w:w="2340" w:type="dxa"/>
            <w:tcBorders>
              <w:bottom w:val="single" w:sz="4" w:space="0" w:color="auto"/>
            </w:tcBorders>
          </w:tcPr>
          <w:p w:rsidR="00074736" w:rsidRPr="007646BF" w:rsidRDefault="00074736" w:rsidP="00C432D2">
            <w:pPr>
              <w:spacing w:line="276" w:lineRule="auto"/>
              <w:rPr>
                <w:b/>
                <w:bCs/>
                <w:szCs w:val="24"/>
              </w:rPr>
            </w:pPr>
          </w:p>
        </w:tc>
      </w:tr>
      <w:tr w:rsidR="00597F87" w:rsidRPr="007646BF" w:rsidTr="00C432D2">
        <w:tc>
          <w:tcPr>
            <w:tcW w:w="5130" w:type="dxa"/>
            <w:gridSpan w:val="2"/>
            <w:tcBorders>
              <w:bottom w:val="single" w:sz="4" w:space="0" w:color="auto"/>
            </w:tcBorders>
          </w:tcPr>
          <w:p w:rsidR="00597F87" w:rsidRPr="00D46C92" w:rsidRDefault="00597F87" w:rsidP="00D46C92">
            <w:pPr>
              <w:autoSpaceDE w:val="0"/>
              <w:autoSpaceDN w:val="0"/>
              <w:adjustRightInd w:val="0"/>
              <w:spacing w:line="240" w:lineRule="auto"/>
              <w:jc w:val="left"/>
              <w:rPr>
                <w:rFonts w:eastAsia="Times New Roman"/>
                <w:bCs/>
                <w:i/>
                <w:iCs/>
                <w:szCs w:val="24"/>
                <w:lang w:val="en-CA" w:eastAsia="en-US"/>
              </w:rPr>
            </w:pPr>
            <w:r w:rsidRPr="00D46C92">
              <w:rPr>
                <w:rFonts w:eastAsia="Times New Roman"/>
                <w:bCs/>
                <w:i/>
                <w:iCs/>
                <w:szCs w:val="24"/>
                <w:lang w:val="en-CA" w:eastAsia="en-US"/>
              </w:rPr>
              <w:t>Are there changes to trial staff since the last</w:t>
            </w:r>
          </w:p>
        </w:tc>
        <w:tc>
          <w:tcPr>
            <w:tcW w:w="4680" w:type="dxa"/>
            <w:gridSpan w:val="6"/>
            <w:tcBorders>
              <w:bottom w:val="single" w:sz="4" w:space="0" w:color="auto"/>
            </w:tcBorders>
          </w:tcPr>
          <w:p w:rsidR="00597F87" w:rsidRPr="007646BF" w:rsidRDefault="00597F87" w:rsidP="00C432D2">
            <w:pPr>
              <w:spacing w:line="276" w:lineRule="auto"/>
              <w:rPr>
                <w:b/>
                <w:bCs/>
                <w:szCs w:val="24"/>
              </w:rPr>
            </w:pPr>
          </w:p>
        </w:tc>
      </w:tr>
      <w:tr w:rsidR="00597F87" w:rsidRPr="007646BF" w:rsidTr="00C432D2">
        <w:tc>
          <w:tcPr>
            <w:tcW w:w="5130" w:type="dxa"/>
            <w:gridSpan w:val="2"/>
            <w:tcBorders>
              <w:bottom w:val="single" w:sz="4" w:space="0" w:color="auto"/>
            </w:tcBorders>
          </w:tcPr>
          <w:p w:rsidR="00597F87" w:rsidRPr="00D46C92" w:rsidRDefault="00597F87" w:rsidP="00D46C92">
            <w:pPr>
              <w:autoSpaceDE w:val="0"/>
              <w:autoSpaceDN w:val="0"/>
              <w:adjustRightInd w:val="0"/>
              <w:spacing w:line="240" w:lineRule="auto"/>
              <w:jc w:val="left"/>
              <w:rPr>
                <w:rFonts w:eastAsia="Times New Roman"/>
                <w:bCs/>
                <w:i/>
                <w:iCs/>
                <w:szCs w:val="24"/>
                <w:lang w:val="en-CA" w:eastAsia="en-US"/>
              </w:rPr>
            </w:pPr>
            <w:r w:rsidRPr="00D46C92">
              <w:rPr>
                <w:rFonts w:eastAsia="Times New Roman"/>
                <w:bCs/>
                <w:i/>
                <w:iCs/>
                <w:szCs w:val="24"/>
                <w:lang w:val="en-CA" w:eastAsia="en-US"/>
              </w:rPr>
              <w:t>Is the delegation log up to date?</w:t>
            </w:r>
          </w:p>
        </w:tc>
        <w:tc>
          <w:tcPr>
            <w:tcW w:w="4680" w:type="dxa"/>
            <w:gridSpan w:val="6"/>
            <w:tcBorders>
              <w:bottom w:val="single" w:sz="4" w:space="0" w:color="auto"/>
            </w:tcBorders>
          </w:tcPr>
          <w:p w:rsidR="00597F87" w:rsidRPr="007646BF" w:rsidRDefault="00597F87" w:rsidP="00C432D2">
            <w:pPr>
              <w:spacing w:line="276" w:lineRule="auto"/>
              <w:rPr>
                <w:b/>
                <w:bCs/>
                <w:szCs w:val="24"/>
              </w:rPr>
            </w:pPr>
          </w:p>
        </w:tc>
      </w:tr>
      <w:tr w:rsidR="00597F87" w:rsidRPr="007646BF" w:rsidTr="00C432D2">
        <w:tc>
          <w:tcPr>
            <w:tcW w:w="5130" w:type="dxa"/>
            <w:gridSpan w:val="2"/>
            <w:tcBorders>
              <w:bottom w:val="single" w:sz="4" w:space="0" w:color="auto"/>
            </w:tcBorders>
          </w:tcPr>
          <w:p w:rsidR="00597F87" w:rsidRPr="00D46C92" w:rsidRDefault="00597F87" w:rsidP="00D46C92">
            <w:pPr>
              <w:autoSpaceDE w:val="0"/>
              <w:autoSpaceDN w:val="0"/>
              <w:adjustRightInd w:val="0"/>
              <w:spacing w:line="240" w:lineRule="auto"/>
              <w:jc w:val="left"/>
              <w:rPr>
                <w:rFonts w:eastAsia="Times New Roman"/>
                <w:bCs/>
                <w:i/>
                <w:iCs/>
                <w:szCs w:val="24"/>
                <w:lang w:val="en-CA" w:eastAsia="en-US"/>
              </w:rPr>
            </w:pPr>
            <w:r w:rsidRPr="00D46C92">
              <w:rPr>
                <w:rFonts w:eastAsia="Times New Roman"/>
                <w:bCs/>
                <w:i/>
                <w:iCs/>
                <w:szCs w:val="24"/>
                <w:lang w:val="en-CA" w:eastAsia="en-US"/>
              </w:rPr>
              <w:t>Are all training records up to date?</w:t>
            </w:r>
          </w:p>
        </w:tc>
        <w:tc>
          <w:tcPr>
            <w:tcW w:w="4680" w:type="dxa"/>
            <w:gridSpan w:val="6"/>
            <w:tcBorders>
              <w:bottom w:val="single" w:sz="4" w:space="0" w:color="auto"/>
            </w:tcBorders>
          </w:tcPr>
          <w:p w:rsidR="00597F87" w:rsidRPr="007646BF" w:rsidRDefault="00597F87" w:rsidP="00C432D2">
            <w:pPr>
              <w:spacing w:line="276" w:lineRule="auto"/>
              <w:rPr>
                <w:b/>
                <w:bCs/>
                <w:szCs w:val="24"/>
              </w:rPr>
            </w:pPr>
          </w:p>
        </w:tc>
      </w:tr>
      <w:tr w:rsidR="00597F87" w:rsidRPr="007646BF" w:rsidTr="00C432D2">
        <w:tc>
          <w:tcPr>
            <w:tcW w:w="5130" w:type="dxa"/>
            <w:gridSpan w:val="2"/>
            <w:tcBorders>
              <w:bottom w:val="single" w:sz="4" w:space="0" w:color="auto"/>
            </w:tcBorders>
          </w:tcPr>
          <w:p w:rsidR="00597F87" w:rsidRPr="00D46C92" w:rsidRDefault="00597F87" w:rsidP="00D46C92">
            <w:pPr>
              <w:autoSpaceDE w:val="0"/>
              <w:autoSpaceDN w:val="0"/>
              <w:adjustRightInd w:val="0"/>
              <w:spacing w:line="240" w:lineRule="auto"/>
              <w:jc w:val="left"/>
              <w:rPr>
                <w:rFonts w:eastAsia="Times New Roman"/>
                <w:bCs/>
                <w:i/>
                <w:iCs/>
                <w:szCs w:val="24"/>
                <w:lang w:val="en-CA" w:eastAsia="en-US"/>
              </w:rPr>
            </w:pPr>
            <w:r w:rsidRPr="00D46C92">
              <w:rPr>
                <w:rFonts w:eastAsia="Times New Roman"/>
                <w:bCs/>
                <w:i/>
                <w:iCs/>
                <w:szCs w:val="24"/>
                <w:lang w:val="en-CA" w:eastAsia="en-US"/>
              </w:rPr>
              <w:t>Have all CAPA’s been completed?</w:t>
            </w:r>
          </w:p>
        </w:tc>
        <w:tc>
          <w:tcPr>
            <w:tcW w:w="4680" w:type="dxa"/>
            <w:gridSpan w:val="6"/>
            <w:tcBorders>
              <w:bottom w:val="single" w:sz="4" w:space="0" w:color="auto"/>
            </w:tcBorders>
          </w:tcPr>
          <w:p w:rsidR="00597F87" w:rsidRPr="007646BF" w:rsidRDefault="00597F87" w:rsidP="00C432D2">
            <w:pPr>
              <w:spacing w:line="276" w:lineRule="auto"/>
              <w:rPr>
                <w:b/>
                <w:bCs/>
                <w:szCs w:val="24"/>
              </w:rPr>
            </w:pPr>
          </w:p>
        </w:tc>
      </w:tr>
      <w:tr w:rsidR="00597F87" w:rsidRPr="007646BF" w:rsidTr="00C432D2">
        <w:tc>
          <w:tcPr>
            <w:tcW w:w="5130" w:type="dxa"/>
            <w:gridSpan w:val="2"/>
            <w:tcBorders>
              <w:bottom w:val="single" w:sz="4" w:space="0" w:color="auto"/>
            </w:tcBorders>
          </w:tcPr>
          <w:p w:rsidR="00597F87" w:rsidRPr="00D46C92" w:rsidRDefault="00597F87" w:rsidP="00D46C92">
            <w:pPr>
              <w:autoSpaceDE w:val="0"/>
              <w:autoSpaceDN w:val="0"/>
              <w:adjustRightInd w:val="0"/>
              <w:spacing w:line="240" w:lineRule="auto"/>
              <w:jc w:val="left"/>
              <w:rPr>
                <w:rFonts w:eastAsia="Times New Roman"/>
                <w:bCs/>
                <w:i/>
                <w:iCs/>
                <w:szCs w:val="24"/>
                <w:lang w:val="en-CA" w:eastAsia="en-US"/>
              </w:rPr>
            </w:pPr>
            <w:r w:rsidRPr="00D46C92">
              <w:rPr>
                <w:rFonts w:eastAsia="Times New Roman"/>
                <w:bCs/>
                <w:i/>
                <w:iCs/>
                <w:szCs w:val="24"/>
                <w:lang w:val="en-CA" w:eastAsia="en-US"/>
              </w:rPr>
              <w:t>Are progress report submitted according to the timelines?</w:t>
            </w:r>
          </w:p>
        </w:tc>
        <w:tc>
          <w:tcPr>
            <w:tcW w:w="4680" w:type="dxa"/>
            <w:gridSpan w:val="6"/>
            <w:tcBorders>
              <w:bottom w:val="single" w:sz="4" w:space="0" w:color="auto"/>
            </w:tcBorders>
          </w:tcPr>
          <w:p w:rsidR="00597F87" w:rsidRPr="007646BF" w:rsidRDefault="00597F87" w:rsidP="00C432D2">
            <w:pPr>
              <w:spacing w:line="276" w:lineRule="auto"/>
              <w:rPr>
                <w:b/>
                <w:bCs/>
                <w:szCs w:val="24"/>
              </w:rPr>
            </w:pPr>
          </w:p>
        </w:tc>
      </w:tr>
      <w:tr w:rsidR="00F43A18" w:rsidRPr="007646BF" w:rsidTr="00D46C92">
        <w:tc>
          <w:tcPr>
            <w:tcW w:w="5130" w:type="dxa"/>
            <w:gridSpan w:val="2"/>
            <w:tcBorders>
              <w:bottom w:val="single" w:sz="4" w:space="0" w:color="auto"/>
            </w:tcBorders>
            <w:shd w:val="clear" w:color="auto" w:fill="D0CECE"/>
          </w:tcPr>
          <w:p w:rsidR="00F43A18" w:rsidRPr="00876916" w:rsidRDefault="0088662C" w:rsidP="00D46C92">
            <w:pPr>
              <w:spacing w:line="276" w:lineRule="auto"/>
              <w:rPr>
                <w:rFonts w:eastAsia="Times New Roman"/>
                <w:bCs/>
                <w:szCs w:val="24"/>
                <w:lang w:val="en-CA" w:eastAsia="en-US"/>
              </w:rPr>
            </w:pPr>
            <w:r w:rsidRPr="002805BA">
              <w:rPr>
                <w:rFonts w:eastAsia="Arial"/>
                <w:b/>
              </w:rPr>
              <w:t>OBJECTIVES</w:t>
            </w:r>
          </w:p>
        </w:tc>
        <w:tc>
          <w:tcPr>
            <w:tcW w:w="4680" w:type="dxa"/>
            <w:gridSpan w:val="6"/>
            <w:tcBorders>
              <w:bottom w:val="single" w:sz="4" w:space="0" w:color="auto"/>
            </w:tcBorders>
            <w:shd w:val="clear" w:color="auto" w:fill="D0CECE"/>
          </w:tcPr>
          <w:p w:rsidR="00F43A18" w:rsidRPr="00F91125" w:rsidRDefault="0088662C" w:rsidP="00C432D2">
            <w:pPr>
              <w:spacing w:line="276" w:lineRule="auto"/>
              <w:rPr>
                <w:b/>
                <w:bCs/>
                <w:szCs w:val="24"/>
              </w:rPr>
            </w:pPr>
            <w:r w:rsidRPr="00F91125">
              <w:rPr>
                <w:rFonts w:eastAsia="Arial"/>
                <w:b/>
              </w:rPr>
              <w:t>COMMENTS</w:t>
            </w:r>
          </w:p>
        </w:tc>
      </w:tr>
      <w:tr w:rsidR="00F43A18" w:rsidRPr="007646BF" w:rsidTr="00C432D2">
        <w:tc>
          <w:tcPr>
            <w:tcW w:w="5130" w:type="dxa"/>
            <w:gridSpan w:val="2"/>
            <w:tcBorders>
              <w:bottom w:val="single" w:sz="4" w:space="0" w:color="auto"/>
            </w:tcBorders>
          </w:tcPr>
          <w:p w:rsidR="00F43A18" w:rsidRPr="00D46C92" w:rsidRDefault="0088662C" w:rsidP="00D46C92">
            <w:pPr>
              <w:autoSpaceDE w:val="0"/>
              <w:autoSpaceDN w:val="0"/>
              <w:adjustRightInd w:val="0"/>
              <w:spacing w:line="240" w:lineRule="auto"/>
              <w:jc w:val="left"/>
              <w:rPr>
                <w:rFonts w:eastAsia="Times New Roman"/>
                <w:bCs/>
                <w:i/>
                <w:iCs/>
                <w:szCs w:val="24"/>
                <w:lang w:val="en-CA" w:eastAsia="en-US"/>
              </w:rPr>
            </w:pPr>
            <w:r w:rsidRPr="00D46C92">
              <w:rPr>
                <w:rFonts w:eastAsia="Times New Roman"/>
                <w:bCs/>
                <w:i/>
                <w:iCs/>
                <w:sz w:val="22"/>
                <w:szCs w:val="22"/>
                <w:lang w:val="en-CA" w:eastAsia="en-US"/>
              </w:rPr>
              <w:t>All regulatory and other essential documents are up-to-</w:t>
            </w:r>
            <w:r w:rsidRPr="00D46C92">
              <w:rPr>
                <w:rFonts w:eastAsia="Times New Roman"/>
                <w:bCs/>
                <w:i/>
                <w:iCs/>
                <w:sz w:val="22"/>
                <w:szCs w:val="22"/>
                <w:lang w:val="en-CA" w:eastAsia="en-US"/>
              </w:rPr>
              <w:lastRenderedPageBreak/>
              <w:t xml:space="preserve">date and </w:t>
            </w:r>
            <w:r w:rsidR="00DE238A" w:rsidRPr="00D46C92">
              <w:rPr>
                <w:rFonts w:eastAsia="Times New Roman"/>
                <w:bCs/>
                <w:i/>
                <w:iCs/>
                <w:sz w:val="22"/>
                <w:szCs w:val="22"/>
                <w:lang w:val="en-CA" w:eastAsia="en-US"/>
              </w:rPr>
              <w:t>enclosed in Trial Master of File (TMF)</w:t>
            </w:r>
          </w:p>
        </w:tc>
        <w:tc>
          <w:tcPr>
            <w:tcW w:w="4680" w:type="dxa"/>
            <w:gridSpan w:val="6"/>
            <w:tcBorders>
              <w:bottom w:val="single" w:sz="4" w:space="0" w:color="auto"/>
            </w:tcBorders>
          </w:tcPr>
          <w:p w:rsidR="00F43A18" w:rsidRPr="00D46C92" w:rsidRDefault="00DE238A" w:rsidP="00C432D2">
            <w:pPr>
              <w:spacing w:line="276" w:lineRule="auto"/>
              <w:rPr>
                <w:i/>
                <w:iCs/>
                <w:szCs w:val="24"/>
              </w:rPr>
            </w:pPr>
            <w:r w:rsidRPr="00D46C92">
              <w:rPr>
                <w:i/>
                <w:iCs/>
                <w:szCs w:val="24"/>
              </w:rPr>
              <w:lastRenderedPageBreak/>
              <w:t>Provide list of documents on file at the site</w:t>
            </w:r>
          </w:p>
        </w:tc>
      </w:tr>
      <w:tr w:rsidR="0088662C" w:rsidRPr="007646BF" w:rsidTr="00C432D2">
        <w:tc>
          <w:tcPr>
            <w:tcW w:w="5130" w:type="dxa"/>
            <w:gridSpan w:val="2"/>
            <w:tcBorders>
              <w:bottom w:val="single" w:sz="4" w:space="0" w:color="auto"/>
            </w:tcBorders>
          </w:tcPr>
          <w:p w:rsidR="00187ADD" w:rsidRPr="00D46C92" w:rsidRDefault="00187ADD" w:rsidP="00187ADD">
            <w:pPr>
              <w:autoSpaceDE w:val="0"/>
              <w:autoSpaceDN w:val="0"/>
              <w:adjustRightInd w:val="0"/>
              <w:spacing w:line="276" w:lineRule="auto"/>
              <w:jc w:val="left"/>
              <w:rPr>
                <w:rFonts w:eastAsia="Times New Roman"/>
                <w:bCs/>
                <w:i/>
                <w:iCs/>
                <w:szCs w:val="24"/>
                <w:lang w:val="en-CA" w:eastAsia="en-US"/>
              </w:rPr>
            </w:pPr>
            <w:r w:rsidRPr="00D46C92">
              <w:rPr>
                <w:rFonts w:eastAsia="Times New Roman"/>
                <w:bCs/>
                <w:i/>
                <w:iCs/>
                <w:szCs w:val="24"/>
                <w:lang w:val="en-CA" w:eastAsia="en-US"/>
              </w:rPr>
              <w:lastRenderedPageBreak/>
              <w:t>Notification of all relevant oversight bodies of</w:t>
            </w:r>
          </w:p>
          <w:p w:rsidR="0088662C" w:rsidRPr="00D46C92" w:rsidRDefault="00187ADD" w:rsidP="00187ADD">
            <w:pPr>
              <w:autoSpaceDE w:val="0"/>
              <w:autoSpaceDN w:val="0"/>
              <w:adjustRightInd w:val="0"/>
              <w:spacing w:line="276" w:lineRule="auto"/>
              <w:jc w:val="left"/>
              <w:rPr>
                <w:rFonts w:eastAsia="Times New Roman"/>
                <w:bCs/>
                <w:i/>
                <w:iCs/>
                <w:szCs w:val="24"/>
                <w:lang w:val="en-CA" w:eastAsia="en-US"/>
              </w:rPr>
            </w:pPr>
            <w:r w:rsidRPr="00D46C92">
              <w:rPr>
                <w:rFonts w:eastAsia="Times New Roman"/>
                <w:bCs/>
                <w:i/>
                <w:iCs/>
                <w:szCs w:val="24"/>
                <w:lang w:val="en-CA" w:eastAsia="en-US"/>
              </w:rPr>
              <w:t>closure of study such FDA, IEC/IRB</w:t>
            </w:r>
          </w:p>
        </w:tc>
        <w:tc>
          <w:tcPr>
            <w:tcW w:w="4680" w:type="dxa"/>
            <w:gridSpan w:val="6"/>
            <w:tcBorders>
              <w:bottom w:val="single" w:sz="4" w:space="0" w:color="auto"/>
            </w:tcBorders>
          </w:tcPr>
          <w:p w:rsidR="0088662C" w:rsidRPr="007646BF" w:rsidRDefault="0088662C" w:rsidP="00C432D2">
            <w:pPr>
              <w:spacing w:line="276" w:lineRule="auto"/>
              <w:rPr>
                <w:b/>
                <w:bCs/>
                <w:szCs w:val="24"/>
              </w:rPr>
            </w:pPr>
          </w:p>
        </w:tc>
      </w:tr>
      <w:tr w:rsidR="00187ADD" w:rsidRPr="007646BF" w:rsidTr="00C432D2">
        <w:tc>
          <w:tcPr>
            <w:tcW w:w="5130" w:type="dxa"/>
            <w:gridSpan w:val="2"/>
            <w:tcBorders>
              <w:bottom w:val="single" w:sz="4" w:space="0" w:color="auto"/>
            </w:tcBorders>
          </w:tcPr>
          <w:p w:rsidR="00187ADD" w:rsidRPr="00D46C92" w:rsidRDefault="00187ADD" w:rsidP="00D46C92">
            <w:pPr>
              <w:autoSpaceDE w:val="0"/>
              <w:autoSpaceDN w:val="0"/>
              <w:adjustRightInd w:val="0"/>
              <w:spacing w:line="240" w:lineRule="auto"/>
              <w:jc w:val="left"/>
              <w:rPr>
                <w:rFonts w:eastAsia="Times New Roman"/>
                <w:bCs/>
                <w:i/>
                <w:iCs/>
                <w:sz w:val="22"/>
                <w:szCs w:val="22"/>
                <w:lang w:val="en-CA" w:eastAsia="en-US"/>
              </w:rPr>
            </w:pPr>
            <w:r w:rsidRPr="00D46C92">
              <w:rPr>
                <w:rFonts w:eastAsia="Times New Roman"/>
                <w:bCs/>
                <w:i/>
                <w:iCs/>
                <w:sz w:val="22"/>
                <w:szCs w:val="22"/>
                <w:lang w:val="en-CA" w:eastAsia="en-US"/>
              </w:rPr>
              <w:t>Signed, informed consent is in TMF for each</w:t>
            </w:r>
          </w:p>
          <w:p w:rsidR="00187ADD" w:rsidRPr="00D46C92" w:rsidRDefault="00187ADD" w:rsidP="00D46C92">
            <w:pPr>
              <w:autoSpaceDE w:val="0"/>
              <w:autoSpaceDN w:val="0"/>
              <w:adjustRightInd w:val="0"/>
              <w:spacing w:line="240" w:lineRule="auto"/>
              <w:jc w:val="left"/>
              <w:rPr>
                <w:rFonts w:eastAsia="Times New Roman"/>
                <w:bCs/>
                <w:i/>
                <w:iCs/>
                <w:szCs w:val="24"/>
                <w:lang w:val="en-CA" w:eastAsia="en-US"/>
              </w:rPr>
            </w:pPr>
            <w:r w:rsidRPr="00D46C92">
              <w:rPr>
                <w:rFonts w:eastAsia="Times New Roman"/>
                <w:bCs/>
                <w:i/>
                <w:iCs/>
                <w:sz w:val="22"/>
                <w:szCs w:val="22"/>
                <w:lang w:val="en-CA" w:eastAsia="en-US"/>
              </w:rPr>
              <w:t>trial participant</w:t>
            </w:r>
          </w:p>
        </w:tc>
        <w:tc>
          <w:tcPr>
            <w:tcW w:w="4680" w:type="dxa"/>
            <w:gridSpan w:val="6"/>
            <w:tcBorders>
              <w:bottom w:val="single" w:sz="4" w:space="0" w:color="auto"/>
            </w:tcBorders>
          </w:tcPr>
          <w:p w:rsidR="00187ADD" w:rsidRPr="00D46C92" w:rsidRDefault="00BF375B" w:rsidP="00D46C92">
            <w:pPr>
              <w:autoSpaceDE w:val="0"/>
              <w:autoSpaceDN w:val="0"/>
              <w:adjustRightInd w:val="0"/>
              <w:spacing w:line="276" w:lineRule="auto"/>
              <w:jc w:val="left"/>
              <w:rPr>
                <w:b/>
                <w:bCs/>
                <w:i/>
                <w:iCs/>
                <w:szCs w:val="24"/>
              </w:rPr>
            </w:pPr>
            <w:r w:rsidRPr="00D46C92">
              <w:rPr>
                <w:rFonts w:eastAsia="Times New Roman"/>
                <w:bCs/>
                <w:i/>
                <w:iCs/>
                <w:sz w:val="22"/>
                <w:szCs w:val="22"/>
                <w:lang w:val="en-CA" w:eastAsia="en-US"/>
              </w:rPr>
              <w:t>Provide list of participants (use codes/ study IDs</w:t>
            </w:r>
            <w:r w:rsidR="00655569">
              <w:rPr>
                <w:rFonts w:eastAsia="Times New Roman"/>
                <w:bCs/>
                <w:i/>
                <w:iCs/>
                <w:sz w:val="22"/>
                <w:szCs w:val="22"/>
                <w:lang w:val="en-CA" w:eastAsia="en-US"/>
              </w:rPr>
              <w:t>)</w:t>
            </w:r>
          </w:p>
        </w:tc>
      </w:tr>
      <w:tr w:rsidR="00BF375B" w:rsidRPr="007646BF" w:rsidTr="00C432D2">
        <w:tc>
          <w:tcPr>
            <w:tcW w:w="5130" w:type="dxa"/>
            <w:gridSpan w:val="2"/>
            <w:tcBorders>
              <w:bottom w:val="single" w:sz="4" w:space="0" w:color="auto"/>
            </w:tcBorders>
          </w:tcPr>
          <w:p w:rsidR="00BF375B" w:rsidRPr="00D46C92" w:rsidRDefault="00BF375B" w:rsidP="00D46C92">
            <w:pPr>
              <w:autoSpaceDE w:val="0"/>
              <w:autoSpaceDN w:val="0"/>
              <w:adjustRightInd w:val="0"/>
              <w:spacing w:line="240" w:lineRule="auto"/>
              <w:jc w:val="left"/>
              <w:rPr>
                <w:rFonts w:eastAsia="Times New Roman"/>
                <w:bCs/>
                <w:i/>
                <w:iCs/>
                <w:sz w:val="22"/>
                <w:szCs w:val="22"/>
                <w:lang w:val="en-CA" w:eastAsia="en-US"/>
              </w:rPr>
            </w:pPr>
            <w:r w:rsidRPr="00D46C92">
              <w:rPr>
                <w:rFonts w:eastAsia="Times New Roman"/>
                <w:bCs/>
                <w:i/>
                <w:iCs/>
                <w:sz w:val="22"/>
                <w:szCs w:val="22"/>
                <w:lang w:val="en-CA" w:eastAsia="en-US"/>
              </w:rPr>
              <w:t>Documentation of all protocol violations/deviations and/ or appropriate note- to- files in the relevant essential document</w:t>
            </w:r>
          </w:p>
        </w:tc>
        <w:tc>
          <w:tcPr>
            <w:tcW w:w="4680" w:type="dxa"/>
            <w:gridSpan w:val="6"/>
            <w:tcBorders>
              <w:bottom w:val="single" w:sz="4" w:space="0" w:color="auto"/>
            </w:tcBorders>
          </w:tcPr>
          <w:p w:rsidR="00BF375B" w:rsidRPr="00D46C92" w:rsidRDefault="00BF375B" w:rsidP="00BF375B">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Provide list</w:t>
            </w:r>
          </w:p>
        </w:tc>
      </w:tr>
      <w:tr w:rsidR="00BF375B" w:rsidRPr="007646BF" w:rsidTr="00C432D2">
        <w:tc>
          <w:tcPr>
            <w:tcW w:w="5130" w:type="dxa"/>
            <w:gridSpan w:val="2"/>
            <w:tcBorders>
              <w:bottom w:val="single" w:sz="4" w:space="0" w:color="auto"/>
            </w:tcBorders>
          </w:tcPr>
          <w:p w:rsidR="00710630" w:rsidRPr="00D46C92" w:rsidRDefault="00710630" w:rsidP="00710630">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Appropriate follow- up and reporting of all SAEs</w:t>
            </w:r>
          </w:p>
          <w:p w:rsidR="00BF375B" w:rsidRPr="00D46C92" w:rsidRDefault="00710630" w:rsidP="00710630">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to the Authority</w:t>
            </w:r>
          </w:p>
        </w:tc>
        <w:tc>
          <w:tcPr>
            <w:tcW w:w="4680" w:type="dxa"/>
            <w:gridSpan w:val="6"/>
            <w:tcBorders>
              <w:bottom w:val="single" w:sz="4" w:space="0" w:color="auto"/>
            </w:tcBorders>
          </w:tcPr>
          <w:p w:rsidR="00710630" w:rsidRPr="00D46C92" w:rsidRDefault="00710630" w:rsidP="00710630">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Provide number of SAEs reported</w:t>
            </w:r>
            <w:r>
              <w:rPr>
                <w:rFonts w:eastAsia="Times New Roman"/>
                <w:bCs/>
                <w:i/>
                <w:iCs/>
                <w:sz w:val="22"/>
                <w:szCs w:val="22"/>
                <w:lang w:val="en-CA" w:eastAsia="en-US"/>
              </w:rPr>
              <w:t xml:space="preserve"> and </w:t>
            </w:r>
            <w:r w:rsidRPr="00D46C92">
              <w:rPr>
                <w:rFonts w:eastAsia="Times New Roman"/>
                <w:bCs/>
                <w:i/>
                <w:iCs/>
                <w:sz w:val="22"/>
                <w:szCs w:val="22"/>
                <w:lang w:val="en-CA" w:eastAsia="en-US"/>
              </w:rPr>
              <w:t>Summary</w:t>
            </w:r>
          </w:p>
          <w:p w:rsidR="00BF375B" w:rsidRPr="00D46C92" w:rsidRDefault="00710630" w:rsidP="00710630">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of outcome for SAEs listed is relevant</w:t>
            </w:r>
          </w:p>
        </w:tc>
      </w:tr>
      <w:tr w:rsidR="00BF375B" w:rsidRPr="007646BF" w:rsidTr="00C432D2">
        <w:tc>
          <w:tcPr>
            <w:tcW w:w="5130" w:type="dxa"/>
            <w:gridSpan w:val="2"/>
            <w:tcBorders>
              <w:bottom w:val="single" w:sz="4" w:space="0" w:color="auto"/>
            </w:tcBorders>
          </w:tcPr>
          <w:p w:rsidR="00947961" w:rsidRPr="00D46C92" w:rsidRDefault="00947961" w:rsidP="00947961">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Completion of all Case Report forms for each</w:t>
            </w:r>
          </w:p>
          <w:p w:rsidR="00BF375B" w:rsidRPr="00D46C92" w:rsidRDefault="00947961" w:rsidP="00947961">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participant</w:t>
            </w:r>
          </w:p>
        </w:tc>
        <w:tc>
          <w:tcPr>
            <w:tcW w:w="4680" w:type="dxa"/>
            <w:gridSpan w:val="6"/>
            <w:tcBorders>
              <w:bottom w:val="single" w:sz="4" w:space="0" w:color="auto"/>
            </w:tcBorders>
          </w:tcPr>
          <w:p w:rsidR="00BF375B" w:rsidRPr="002805BA" w:rsidRDefault="00BF375B" w:rsidP="00BF375B">
            <w:pPr>
              <w:autoSpaceDE w:val="0"/>
              <w:autoSpaceDN w:val="0"/>
              <w:adjustRightInd w:val="0"/>
              <w:spacing w:line="276" w:lineRule="auto"/>
              <w:jc w:val="left"/>
              <w:rPr>
                <w:rFonts w:eastAsia="Times New Roman"/>
                <w:bCs/>
                <w:sz w:val="22"/>
                <w:szCs w:val="22"/>
                <w:lang w:val="en-CA" w:eastAsia="en-US"/>
              </w:rPr>
            </w:pPr>
          </w:p>
        </w:tc>
      </w:tr>
      <w:tr w:rsidR="00F65335" w:rsidRPr="007646BF" w:rsidTr="00C432D2">
        <w:tc>
          <w:tcPr>
            <w:tcW w:w="5130" w:type="dxa"/>
            <w:gridSpan w:val="2"/>
            <w:tcBorders>
              <w:bottom w:val="single" w:sz="4" w:space="0" w:color="auto"/>
            </w:tcBorders>
          </w:tcPr>
          <w:p w:rsidR="00F65335" w:rsidRPr="00F65335" w:rsidRDefault="00F65335" w:rsidP="00F65335">
            <w:pPr>
              <w:autoSpaceDE w:val="0"/>
              <w:autoSpaceDN w:val="0"/>
              <w:adjustRightInd w:val="0"/>
              <w:spacing w:line="276" w:lineRule="auto"/>
              <w:jc w:val="left"/>
              <w:rPr>
                <w:rFonts w:eastAsia="Times New Roman"/>
                <w:bCs/>
                <w:i/>
                <w:iCs/>
                <w:sz w:val="22"/>
                <w:szCs w:val="22"/>
                <w:lang w:val="en-CA" w:eastAsia="en-US"/>
              </w:rPr>
            </w:pPr>
            <w:r w:rsidRPr="00F65335">
              <w:rPr>
                <w:rFonts w:eastAsia="Times New Roman"/>
                <w:bCs/>
                <w:i/>
                <w:iCs/>
                <w:sz w:val="22"/>
                <w:szCs w:val="22"/>
                <w:lang w:val="en-CA" w:eastAsia="en-US"/>
              </w:rPr>
              <w:t>All AEs and SAEs have been captured, followed, and resolved per protocol, and reported to the</w:t>
            </w:r>
          </w:p>
          <w:p w:rsidR="00F65335" w:rsidRPr="00F65335" w:rsidRDefault="00F65335" w:rsidP="00F65335">
            <w:pPr>
              <w:autoSpaceDE w:val="0"/>
              <w:autoSpaceDN w:val="0"/>
              <w:adjustRightInd w:val="0"/>
              <w:spacing w:line="276" w:lineRule="auto"/>
              <w:jc w:val="left"/>
              <w:rPr>
                <w:rFonts w:eastAsia="Times New Roman"/>
                <w:bCs/>
                <w:i/>
                <w:iCs/>
                <w:sz w:val="22"/>
                <w:szCs w:val="22"/>
                <w:lang w:val="en-CA" w:eastAsia="en-US"/>
              </w:rPr>
            </w:pPr>
            <w:r w:rsidRPr="00F65335">
              <w:rPr>
                <w:rFonts w:eastAsia="Times New Roman"/>
                <w:bCs/>
                <w:i/>
                <w:iCs/>
                <w:sz w:val="22"/>
                <w:szCs w:val="22"/>
                <w:lang w:val="en-CA" w:eastAsia="en-US"/>
              </w:rPr>
              <w:t>appropriate parties (Sponsor, IRB, and regulatory</w:t>
            </w:r>
          </w:p>
          <w:p w:rsidR="00F65335" w:rsidRPr="002805BA" w:rsidRDefault="00F65335" w:rsidP="00F65335">
            <w:pPr>
              <w:autoSpaceDE w:val="0"/>
              <w:autoSpaceDN w:val="0"/>
              <w:adjustRightInd w:val="0"/>
              <w:spacing w:line="276" w:lineRule="auto"/>
              <w:jc w:val="left"/>
              <w:rPr>
                <w:rFonts w:eastAsia="Times New Roman"/>
                <w:bCs/>
                <w:i/>
                <w:iCs/>
                <w:sz w:val="22"/>
                <w:szCs w:val="22"/>
                <w:lang w:val="en-CA" w:eastAsia="en-US"/>
              </w:rPr>
            </w:pPr>
            <w:r w:rsidRPr="00F65335">
              <w:rPr>
                <w:rFonts w:eastAsia="Times New Roman"/>
                <w:bCs/>
                <w:i/>
                <w:iCs/>
                <w:sz w:val="22"/>
                <w:szCs w:val="22"/>
                <w:lang w:val="en-CA" w:eastAsia="en-US"/>
              </w:rPr>
              <w:t>authorities, if applicable) according to protocol reporting requirements</w:t>
            </w:r>
          </w:p>
        </w:tc>
        <w:tc>
          <w:tcPr>
            <w:tcW w:w="4680" w:type="dxa"/>
            <w:gridSpan w:val="6"/>
            <w:tcBorders>
              <w:bottom w:val="single" w:sz="4" w:space="0" w:color="auto"/>
            </w:tcBorders>
          </w:tcPr>
          <w:p w:rsidR="00F65335" w:rsidRPr="00876916" w:rsidRDefault="00F65335" w:rsidP="00BF375B">
            <w:pPr>
              <w:autoSpaceDE w:val="0"/>
              <w:autoSpaceDN w:val="0"/>
              <w:adjustRightInd w:val="0"/>
              <w:spacing w:line="276" w:lineRule="auto"/>
              <w:jc w:val="left"/>
              <w:rPr>
                <w:rFonts w:eastAsia="Times New Roman"/>
                <w:bCs/>
                <w:sz w:val="22"/>
                <w:szCs w:val="22"/>
                <w:lang w:val="en-CA" w:eastAsia="en-US"/>
              </w:rPr>
            </w:pPr>
          </w:p>
        </w:tc>
      </w:tr>
      <w:tr w:rsidR="00F65335" w:rsidRPr="007646BF" w:rsidTr="00C432D2">
        <w:tc>
          <w:tcPr>
            <w:tcW w:w="5130" w:type="dxa"/>
            <w:gridSpan w:val="2"/>
            <w:tcBorders>
              <w:bottom w:val="single" w:sz="4" w:space="0" w:color="auto"/>
            </w:tcBorders>
          </w:tcPr>
          <w:p w:rsidR="00F65335" w:rsidRPr="002805BA" w:rsidRDefault="00F65335" w:rsidP="00947961">
            <w:pPr>
              <w:autoSpaceDE w:val="0"/>
              <w:autoSpaceDN w:val="0"/>
              <w:adjustRightInd w:val="0"/>
              <w:spacing w:line="276" w:lineRule="auto"/>
              <w:jc w:val="left"/>
              <w:rPr>
                <w:rFonts w:eastAsia="Times New Roman"/>
                <w:bCs/>
                <w:i/>
                <w:iCs/>
                <w:sz w:val="22"/>
                <w:szCs w:val="22"/>
                <w:lang w:val="en-CA" w:eastAsia="en-US"/>
              </w:rPr>
            </w:pPr>
            <w:r w:rsidRPr="00F65335">
              <w:rPr>
                <w:rFonts w:eastAsia="Times New Roman"/>
                <w:bCs/>
                <w:i/>
                <w:iCs/>
                <w:sz w:val="22"/>
                <w:szCs w:val="22"/>
                <w:lang w:val="en-CA" w:eastAsia="en-US"/>
              </w:rPr>
              <w:t>Source documents for the following Participant ID numbers were reviewed at this visit (add rows as needed): or NA</w:t>
            </w:r>
          </w:p>
        </w:tc>
        <w:tc>
          <w:tcPr>
            <w:tcW w:w="4680" w:type="dxa"/>
            <w:gridSpan w:val="6"/>
            <w:tcBorders>
              <w:bottom w:val="single" w:sz="4" w:space="0" w:color="auto"/>
            </w:tcBorders>
          </w:tcPr>
          <w:p w:rsidR="00F65335" w:rsidRPr="00876916" w:rsidRDefault="00F65335" w:rsidP="00BF375B">
            <w:pPr>
              <w:autoSpaceDE w:val="0"/>
              <w:autoSpaceDN w:val="0"/>
              <w:adjustRightInd w:val="0"/>
              <w:spacing w:line="276" w:lineRule="auto"/>
              <w:jc w:val="left"/>
              <w:rPr>
                <w:rFonts w:eastAsia="Times New Roman"/>
                <w:bCs/>
                <w:sz w:val="22"/>
                <w:szCs w:val="22"/>
                <w:lang w:val="en-CA" w:eastAsia="en-US"/>
              </w:rPr>
            </w:pPr>
          </w:p>
        </w:tc>
      </w:tr>
      <w:tr w:rsidR="00BF375B" w:rsidRPr="007646BF" w:rsidTr="00C432D2">
        <w:tc>
          <w:tcPr>
            <w:tcW w:w="5130" w:type="dxa"/>
            <w:gridSpan w:val="2"/>
            <w:tcBorders>
              <w:bottom w:val="single" w:sz="4" w:space="0" w:color="auto"/>
            </w:tcBorders>
          </w:tcPr>
          <w:p w:rsidR="00BF375B" w:rsidRPr="00D46C92" w:rsidRDefault="00947961" w:rsidP="00947961">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Entry/ submission of all relevant data into database / to sponsor/ coordination center. If NOT complete, indicate the timeline for accomplishing   this   and   document   in   the comments section</w:t>
            </w:r>
          </w:p>
        </w:tc>
        <w:tc>
          <w:tcPr>
            <w:tcW w:w="4680" w:type="dxa"/>
            <w:gridSpan w:val="6"/>
            <w:tcBorders>
              <w:bottom w:val="single" w:sz="4" w:space="0" w:color="auto"/>
            </w:tcBorders>
          </w:tcPr>
          <w:p w:rsidR="00BF375B" w:rsidRPr="002805BA" w:rsidRDefault="00BF375B" w:rsidP="00BF375B">
            <w:pPr>
              <w:autoSpaceDE w:val="0"/>
              <w:autoSpaceDN w:val="0"/>
              <w:adjustRightInd w:val="0"/>
              <w:spacing w:line="276" w:lineRule="auto"/>
              <w:jc w:val="left"/>
              <w:rPr>
                <w:rFonts w:eastAsia="Times New Roman"/>
                <w:bCs/>
                <w:sz w:val="22"/>
                <w:szCs w:val="22"/>
                <w:lang w:val="en-CA" w:eastAsia="en-US"/>
              </w:rPr>
            </w:pPr>
          </w:p>
        </w:tc>
      </w:tr>
      <w:tr w:rsidR="00BF375B" w:rsidRPr="007646BF" w:rsidTr="00C432D2">
        <w:tc>
          <w:tcPr>
            <w:tcW w:w="5130" w:type="dxa"/>
            <w:gridSpan w:val="2"/>
            <w:tcBorders>
              <w:bottom w:val="single" w:sz="4" w:space="0" w:color="auto"/>
            </w:tcBorders>
          </w:tcPr>
          <w:p w:rsidR="00BF375B" w:rsidRPr="00D46C92" w:rsidRDefault="00F630F5" w:rsidP="00F630F5">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 xml:space="preserve">Tentative date for submission of full Clinical Study Report </w:t>
            </w:r>
          </w:p>
        </w:tc>
        <w:tc>
          <w:tcPr>
            <w:tcW w:w="4680" w:type="dxa"/>
            <w:gridSpan w:val="6"/>
            <w:tcBorders>
              <w:bottom w:val="single" w:sz="4" w:space="0" w:color="auto"/>
            </w:tcBorders>
          </w:tcPr>
          <w:p w:rsidR="00BF375B" w:rsidRPr="002805BA" w:rsidRDefault="00BF375B" w:rsidP="00BF375B">
            <w:pPr>
              <w:autoSpaceDE w:val="0"/>
              <w:autoSpaceDN w:val="0"/>
              <w:adjustRightInd w:val="0"/>
              <w:spacing w:line="276" w:lineRule="auto"/>
              <w:jc w:val="left"/>
              <w:rPr>
                <w:rFonts w:eastAsia="Times New Roman"/>
                <w:bCs/>
                <w:sz w:val="22"/>
                <w:szCs w:val="22"/>
                <w:lang w:val="en-CA" w:eastAsia="en-US"/>
              </w:rPr>
            </w:pPr>
          </w:p>
        </w:tc>
      </w:tr>
      <w:tr w:rsidR="002E06AF" w:rsidRPr="007646BF" w:rsidTr="00C432D2">
        <w:tc>
          <w:tcPr>
            <w:tcW w:w="5130" w:type="dxa"/>
            <w:gridSpan w:val="2"/>
            <w:tcBorders>
              <w:bottom w:val="single" w:sz="4" w:space="0" w:color="auto"/>
            </w:tcBorders>
          </w:tcPr>
          <w:p w:rsidR="002E06AF" w:rsidRPr="00D46C92" w:rsidRDefault="002E06AF" w:rsidP="00F630F5">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
                <w:i/>
                <w:iCs/>
                <w:sz w:val="22"/>
                <w:szCs w:val="22"/>
                <w:lang w:val="en-CA" w:eastAsia="en-US"/>
              </w:rPr>
              <w:t>Investigational and Placebo accountability</w:t>
            </w:r>
            <w:r w:rsidRPr="00D46C92">
              <w:rPr>
                <w:rFonts w:eastAsia="Times New Roman"/>
                <w:bCs/>
                <w:i/>
                <w:iCs/>
                <w:sz w:val="22"/>
                <w:szCs w:val="22"/>
                <w:lang w:val="en-CA" w:eastAsia="en-US"/>
              </w:rPr>
              <w:t>:</w:t>
            </w:r>
          </w:p>
        </w:tc>
        <w:tc>
          <w:tcPr>
            <w:tcW w:w="4680" w:type="dxa"/>
            <w:gridSpan w:val="6"/>
            <w:tcBorders>
              <w:bottom w:val="single" w:sz="4" w:space="0" w:color="auto"/>
            </w:tcBorders>
          </w:tcPr>
          <w:p w:rsidR="002E06AF" w:rsidRPr="002805BA" w:rsidRDefault="002E06AF" w:rsidP="00BF375B">
            <w:pPr>
              <w:autoSpaceDE w:val="0"/>
              <w:autoSpaceDN w:val="0"/>
              <w:adjustRightInd w:val="0"/>
              <w:spacing w:line="276" w:lineRule="auto"/>
              <w:jc w:val="left"/>
              <w:rPr>
                <w:rFonts w:eastAsia="Times New Roman"/>
                <w:bCs/>
                <w:sz w:val="22"/>
                <w:szCs w:val="22"/>
                <w:lang w:val="en-CA" w:eastAsia="en-US"/>
              </w:rPr>
            </w:pPr>
          </w:p>
        </w:tc>
      </w:tr>
      <w:tr w:rsidR="002E06AF" w:rsidRPr="007646BF" w:rsidTr="00C432D2">
        <w:tc>
          <w:tcPr>
            <w:tcW w:w="5130" w:type="dxa"/>
            <w:gridSpan w:val="2"/>
            <w:tcBorders>
              <w:bottom w:val="single" w:sz="4" w:space="0" w:color="auto"/>
            </w:tcBorders>
          </w:tcPr>
          <w:p w:rsidR="002E06AF" w:rsidRPr="00D46C92" w:rsidRDefault="002E06AF" w:rsidP="00F630F5">
            <w:pPr>
              <w:autoSpaceDE w:val="0"/>
              <w:autoSpaceDN w:val="0"/>
              <w:adjustRightInd w:val="0"/>
              <w:spacing w:line="276" w:lineRule="auto"/>
              <w:jc w:val="left"/>
              <w:rPr>
                <w:rFonts w:eastAsia="Times New Roman"/>
                <w:b/>
                <w:i/>
                <w:iCs/>
                <w:sz w:val="22"/>
                <w:szCs w:val="22"/>
                <w:lang w:val="en-CA" w:eastAsia="en-US"/>
              </w:rPr>
            </w:pPr>
            <w:r w:rsidRPr="00D46C92">
              <w:rPr>
                <w:rFonts w:eastAsia="Times New Roman"/>
                <w:bCs/>
                <w:i/>
                <w:iCs/>
                <w:sz w:val="22"/>
                <w:szCs w:val="22"/>
                <w:lang w:val="en-CA" w:eastAsia="en-US"/>
              </w:rPr>
              <w:t>Quantity of IPs received</w:t>
            </w:r>
          </w:p>
        </w:tc>
        <w:tc>
          <w:tcPr>
            <w:tcW w:w="4680" w:type="dxa"/>
            <w:gridSpan w:val="6"/>
            <w:tcBorders>
              <w:bottom w:val="single" w:sz="4" w:space="0" w:color="auto"/>
            </w:tcBorders>
          </w:tcPr>
          <w:p w:rsidR="002E06AF" w:rsidRPr="002805BA" w:rsidRDefault="002E06AF" w:rsidP="00BF375B">
            <w:pPr>
              <w:autoSpaceDE w:val="0"/>
              <w:autoSpaceDN w:val="0"/>
              <w:adjustRightInd w:val="0"/>
              <w:spacing w:line="276" w:lineRule="auto"/>
              <w:jc w:val="left"/>
              <w:rPr>
                <w:rFonts w:eastAsia="Times New Roman"/>
                <w:bCs/>
                <w:sz w:val="22"/>
                <w:szCs w:val="22"/>
                <w:lang w:val="en-CA" w:eastAsia="en-US"/>
              </w:rPr>
            </w:pPr>
          </w:p>
        </w:tc>
      </w:tr>
      <w:tr w:rsidR="002E06AF" w:rsidRPr="007646BF" w:rsidTr="00C432D2">
        <w:tc>
          <w:tcPr>
            <w:tcW w:w="5130" w:type="dxa"/>
            <w:gridSpan w:val="2"/>
            <w:tcBorders>
              <w:bottom w:val="single" w:sz="4" w:space="0" w:color="auto"/>
            </w:tcBorders>
          </w:tcPr>
          <w:p w:rsidR="002E06AF" w:rsidRPr="00D46C92" w:rsidRDefault="002E06AF" w:rsidP="00F630F5">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Quantity of IPs utilized in the study</w:t>
            </w:r>
          </w:p>
        </w:tc>
        <w:tc>
          <w:tcPr>
            <w:tcW w:w="4680" w:type="dxa"/>
            <w:gridSpan w:val="6"/>
            <w:tcBorders>
              <w:bottom w:val="single" w:sz="4" w:space="0" w:color="auto"/>
            </w:tcBorders>
          </w:tcPr>
          <w:p w:rsidR="002E06AF" w:rsidRPr="002805BA" w:rsidRDefault="002E06AF" w:rsidP="00BF375B">
            <w:pPr>
              <w:autoSpaceDE w:val="0"/>
              <w:autoSpaceDN w:val="0"/>
              <w:adjustRightInd w:val="0"/>
              <w:spacing w:line="276" w:lineRule="auto"/>
              <w:jc w:val="left"/>
              <w:rPr>
                <w:rFonts w:eastAsia="Times New Roman"/>
                <w:bCs/>
                <w:sz w:val="22"/>
                <w:szCs w:val="22"/>
                <w:lang w:val="en-CA" w:eastAsia="en-US"/>
              </w:rPr>
            </w:pPr>
          </w:p>
        </w:tc>
      </w:tr>
      <w:tr w:rsidR="002E06AF" w:rsidRPr="007646BF" w:rsidTr="00C432D2">
        <w:tc>
          <w:tcPr>
            <w:tcW w:w="5130" w:type="dxa"/>
            <w:gridSpan w:val="2"/>
            <w:tcBorders>
              <w:bottom w:val="single" w:sz="4" w:space="0" w:color="auto"/>
            </w:tcBorders>
          </w:tcPr>
          <w:p w:rsidR="002E06AF" w:rsidRPr="00D46C92" w:rsidRDefault="002E06AF" w:rsidP="00F630F5">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 xml:space="preserve">Quantity of IPs destroyed </w:t>
            </w:r>
          </w:p>
          <w:p w:rsidR="002E06AF" w:rsidRPr="00D46C92" w:rsidRDefault="002E06AF" w:rsidP="00F630F5">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w:t>
            </w:r>
            <w:r w:rsidR="00185E7B" w:rsidRPr="002805BA">
              <w:rPr>
                <w:rFonts w:eastAsia="Times New Roman"/>
                <w:bCs/>
                <w:i/>
                <w:iCs/>
                <w:sz w:val="22"/>
                <w:szCs w:val="22"/>
                <w:lang w:val="en-CA" w:eastAsia="en-US"/>
              </w:rPr>
              <w:t>Attach</w:t>
            </w:r>
            <w:r w:rsidRPr="00D46C92">
              <w:rPr>
                <w:rFonts w:eastAsia="Times New Roman"/>
                <w:bCs/>
                <w:i/>
                <w:iCs/>
                <w:sz w:val="22"/>
                <w:szCs w:val="22"/>
                <w:lang w:val="en-CA" w:eastAsia="en-US"/>
              </w:rPr>
              <w:t xml:space="preserve"> copy of destruction certificate (s)</w:t>
            </w:r>
          </w:p>
        </w:tc>
        <w:tc>
          <w:tcPr>
            <w:tcW w:w="4680" w:type="dxa"/>
            <w:gridSpan w:val="6"/>
            <w:tcBorders>
              <w:bottom w:val="single" w:sz="4" w:space="0" w:color="auto"/>
            </w:tcBorders>
          </w:tcPr>
          <w:p w:rsidR="002E06AF" w:rsidRPr="002805BA" w:rsidRDefault="002E06AF" w:rsidP="00BF375B">
            <w:pPr>
              <w:autoSpaceDE w:val="0"/>
              <w:autoSpaceDN w:val="0"/>
              <w:adjustRightInd w:val="0"/>
              <w:spacing w:line="276" w:lineRule="auto"/>
              <w:jc w:val="left"/>
              <w:rPr>
                <w:rFonts w:eastAsia="Times New Roman"/>
                <w:bCs/>
                <w:sz w:val="22"/>
                <w:szCs w:val="22"/>
                <w:lang w:val="en-CA" w:eastAsia="en-US"/>
              </w:rPr>
            </w:pPr>
          </w:p>
        </w:tc>
      </w:tr>
      <w:tr w:rsidR="00947961" w:rsidRPr="007646BF" w:rsidTr="00C432D2">
        <w:tc>
          <w:tcPr>
            <w:tcW w:w="5130" w:type="dxa"/>
            <w:gridSpan w:val="2"/>
            <w:tcBorders>
              <w:bottom w:val="single" w:sz="4" w:space="0" w:color="auto"/>
            </w:tcBorders>
          </w:tcPr>
          <w:p w:rsidR="00947961" w:rsidRPr="00D46C92" w:rsidRDefault="00185E7B" w:rsidP="002805BA">
            <w:pPr>
              <w:autoSpaceDE w:val="0"/>
              <w:autoSpaceDN w:val="0"/>
              <w:adjustRightInd w:val="0"/>
              <w:spacing w:line="276" w:lineRule="auto"/>
              <w:jc w:val="left"/>
              <w:rPr>
                <w:rFonts w:eastAsia="Times New Roman"/>
                <w:bCs/>
                <w:i/>
                <w:iCs/>
                <w:sz w:val="22"/>
                <w:szCs w:val="22"/>
                <w:lang w:val="en-CA" w:eastAsia="en-US"/>
              </w:rPr>
            </w:pPr>
            <w:r w:rsidRPr="00D46C92">
              <w:rPr>
                <w:rFonts w:eastAsia="Times New Roman"/>
                <w:bCs/>
                <w:i/>
                <w:iCs/>
                <w:sz w:val="22"/>
                <w:szCs w:val="22"/>
                <w:lang w:val="en-CA" w:eastAsia="en-US"/>
              </w:rPr>
              <w:t>Quantity of IPs onsite/ returned to sponsor</w:t>
            </w:r>
          </w:p>
        </w:tc>
        <w:tc>
          <w:tcPr>
            <w:tcW w:w="4680" w:type="dxa"/>
            <w:gridSpan w:val="6"/>
            <w:tcBorders>
              <w:bottom w:val="single" w:sz="4" w:space="0" w:color="auto"/>
            </w:tcBorders>
          </w:tcPr>
          <w:p w:rsidR="00947961" w:rsidRPr="002805BA" w:rsidRDefault="00947961" w:rsidP="00BF375B">
            <w:pPr>
              <w:autoSpaceDE w:val="0"/>
              <w:autoSpaceDN w:val="0"/>
              <w:adjustRightInd w:val="0"/>
              <w:spacing w:line="276" w:lineRule="auto"/>
              <w:jc w:val="left"/>
              <w:rPr>
                <w:rFonts w:eastAsia="Times New Roman"/>
                <w:bCs/>
                <w:sz w:val="22"/>
                <w:szCs w:val="22"/>
                <w:lang w:val="en-CA" w:eastAsia="en-US"/>
              </w:rPr>
            </w:pPr>
          </w:p>
        </w:tc>
      </w:tr>
      <w:tr w:rsidR="00F43A18" w:rsidRPr="007646BF" w:rsidTr="00C432D2">
        <w:tc>
          <w:tcPr>
            <w:tcW w:w="5130" w:type="dxa"/>
            <w:gridSpan w:val="2"/>
            <w:tcBorders>
              <w:bottom w:val="single" w:sz="4" w:space="0" w:color="auto"/>
            </w:tcBorders>
          </w:tcPr>
          <w:p w:rsidR="00F43A18" w:rsidRPr="00D46C92" w:rsidRDefault="00185E7B" w:rsidP="00D46C92">
            <w:pPr>
              <w:autoSpaceDE w:val="0"/>
              <w:autoSpaceDN w:val="0"/>
              <w:adjustRightInd w:val="0"/>
              <w:spacing w:line="240" w:lineRule="auto"/>
              <w:jc w:val="left"/>
              <w:rPr>
                <w:rFonts w:eastAsia="Times New Roman"/>
                <w:bCs/>
                <w:i/>
                <w:iCs/>
                <w:szCs w:val="24"/>
                <w:lang w:val="en-CA" w:eastAsia="en-US"/>
              </w:rPr>
            </w:pPr>
            <w:r w:rsidRPr="00D46C92">
              <w:rPr>
                <w:rFonts w:eastAsia="Times New Roman"/>
                <w:bCs/>
                <w:i/>
                <w:iCs/>
                <w:sz w:val="22"/>
                <w:szCs w:val="22"/>
                <w:lang w:val="en-CA" w:eastAsia="en-US"/>
              </w:rPr>
              <w:t>Status/ shipment/ analyses of all participant specimen according to protocol requirements (including plans for future shipments or period of time they will be stored on- site)</w:t>
            </w:r>
          </w:p>
        </w:tc>
        <w:tc>
          <w:tcPr>
            <w:tcW w:w="4680" w:type="dxa"/>
            <w:gridSpan w:val="6"/>
            <w:tcBorders>
              <w:bottom w:val="single" w:sz="4" w:space="0" w:color="auto"/>
            </w:tcBorders>
          </w:tcPr>
          <w:p w:rsidR="00F43A18" w:rsidRPr="007646BF" w:rsidRDefault="00F43A18" w:rsidP="00C432D2">
            <w:pPr>
              <w:spacing w:line="276" w:lineRule="auto"/>
              <w:rPr>
                <w:b/>
                <w:bCs/>
                <w:szCs w:val="24"/>
              </w:rPr>
            </w:pPr>
          </w:p>
        </w:tc>
      </w:tr>
      <w:tr w:rsidR="00A7351B" w:rsidRPr="007646BF" w:rsidTr="00C432D2">
        <w:tc>
          <w:tcPr>
            <w:tcW w:w="5130" w:type="dxa"/>
            <w:gridSpan w:val="2"/>
            <w:tcBorders>
              <w:bottom w:val="single" w:sz="4" w:space="0" w:color="auto"/>
            </w:tcBorders>
          </w:tcPr>
          <w:p w:rsidR="00A7351B" w:rsidRPr="00D46C92" w:rsidRDefault="00AD28EE" w:rsidP="00D46C92">
            <w:pPr>
              <w:autoSpaceDE w:val="0"/>
              <w:autoSpaceDN w:val="0"/>
              <w:adjustRightInd w:val="0"/>
              <w:spacing w:line="240" w:lineRule="auto"/>
              <w:jc w:val="left"/>
              <w:rPr>
                <w:rFonts w:eastAsia="Times New Roman"/>
                <w:bCs/>
                <w:i/>
                <w:iCs/>
                <w:szCs w:val="24"/>
                <w:lang w:val="en-CA" w:eastAsia="en-US"/>
              </w:rPr>
            </w:pPr>
            <w:r w:rsidRPr="00D46C92">
              <w:rPr>
                <w:rFonts w:eastAsia="Times New Roman"/>
                <w:bCs/>
                <w:i/>
                <w:iCs/>
                <w:sz w:val="22"/>
                <w:szCs w:val="22"/>
                <w:lang w:val="en-CA" w:eastAsia="en-US"/>
              </w:rPr>
              <w:t>If blinded study drug was used, confirm that the tear- off labels were not opened. For any that were opened, documentation should be obtained noting the reason for unblinding</w:t>
            </w:r>
          </w:p>
        </w:tc>
        <w:tc>
          <w:tcPr>
            <w:tcW w:w="4680" w:type="dxa"/>
            <w:gridSpan w:val="6"/>
            <w:tcBorders>
              <w:bottom w:val="single" w:sz="4" w:space="0" w:color="auto"/>
            </w:tcBorders>
          </w:tcPr>
          <w:p w:rsidR="00A7351B" w:rsidRPr="007646BF" w:rsidRDefault="00A7351B" w:rsidP="00C432D2">
            <w:pPr>
              <w:spacing w:line="276" w:lineRule="auto"/>
              <w:rPr>
                <w:b/>
                <w:bCs/>
                <w:szCs w:val="24"/>
              </w:rPr>
            </w:pPr>
          </w:p>
        </w:tc>
      </w:tr>
      <w:tr w:rsidR="002E437B" w:rsidRPr="007646BF" w:rsidTr="00C432D2">
        <w:tc>
          <w:tcPr>
            <w:tcW w:w="5130" w:type="dxa"/>
            <w:gridSpan w:val="2"/>
            <w:tcBorders>
              <w:bottom w:val="single" w:sz="4" w:space="0" w:color="auto"/>
            </w:tcBorders>
          </w:tcPr>
          <w:p w:rsidR="002E437B" w:rsidRPr="002805BA" w:rsidRDefault="002E437B" w:rsidP="00AD28EE">
            <w:pPr>
              <w:autoSpaceDE w:val="0"/>
              <w:autoSpaceDN w:val="0"/>
              <w:adjustRightInd w:val="0"/>
              <w:spacing w:line="240" w:lineRule="auto"/>
              <w:jc w:val="left"/>
              <w:rPr>
                <w:rFonts w:eastAsia="Times New Roman"/>
                <w:bCs/>
                <w:i/>
                <w:iCs/>
                <w:sz w:val="22"/>
                <w:szCs w:val="22"/>
                <w:lang w:val="en-CA" w:eastAsia="en-US"/>
              </w:rPr>
            </w:pPr>
            <w:r w:rsidRPr="002E437B">
              <w:rPr>
                <w:rFonts w:eastAsia="Times New Roman"/>
                <w:bCs/>
                <w:i/>
                <w:iCs/>
                <w:sz w:val="22"/>
                <w:szCs w:val="22"/>
                <w:lang w:val="en-CA" w:eastAsia="en-US"/>
              </w:rPr>
              <w:t xml:space="preserve">All unused trial supplies properly disposed (on site) / returned to sponsor or manufacturer per instructions from sponsor  </w:t>
            </w:r>
          </w:p>
        </w:tc>
        <w:tc>
          <w:tcPr>
            <w:tcW w:w="4680" w:type="dxa"/>
            <w:gridSpan w:val="6"/>
            <w:tcBorders>
              <w:bottom w:val="single" w:sz="4" w:space="0" w:color="auto"/>
            </w:tcBorders>
          </w:tcPr>
          <w:p w:rsidR="002E437B" w:rsidRPr="007646BF" w:rsidRDefault="002E437B" w:rsidP="00C432D2">
            <w:pPr>
              <w:spacing w:line="276" w:lineRule="auto"/>
              <w:rPr>
                <w:b/>
                <w:bCs/>
                <w:szCs w:val="24"/>
              </w:rPr>
            </w:pPr>
          </w:p>
        </w:tc>
      </w:tr>
      <w:tr w:rsidR="005534E8" w:rsidRPr="007646BF" w:rsidTr="00D46C92">
        <w:tc>
          <w:tcPr>
            <w:tcW w:w="9810" w:type="dxa"/>
            <w:gridSpan w:val="8"/>
            <w:tcBorders>
              <w:bottom w:val="single" w:sz="4" w:space="0" w:color="auto"/>
            </w:tcBorders>
            <w:shd w:val="clear" w:color="auto" w:fill="D0CECE"/>
          </w:tcPr>
          <w:p w:rsidR="005534E8" w:rsidRPr="002805BA" w:rsidRDefault="005534E8" w:rsidP="00C432D2">
            <w:pPr>
              <w:spacing w:line="276" w:lineRule="auto"/>
              <w:rPr>
                <w:b/>
                <w:szCs w:val="24"/>
              </w:rPr>
            </w:pPr>
            <w:r w:rsidRPr="00D46C92">
              <w:rPr>
                <w:rFonts w:eastAsia="Times New Roman"/>
                <w:b/>
                <w:i/>
                <w:iCs/>
                <w:sz w:val="22"/>
                <w:szCs w:val="22"/>
                <w:lang w:val="en-CA" w:eastAsia="en-US"/>
              </w:rPr>
              <w:t>Collected Laboratory Specimens (Samples)</w:t>
            </w:r>
          </w:p>
        </w:tc>
      </w:tr>
      <w:tr w:rsidR="005534E8" w:rsidRPr="007646BF" w:rsidTr="00C432D2">
        <w:tc>
          <w:tcPr>
            <w:tcW w:w="5130" w:type="dxa"/>
            <w:gridSpan w:val="2"/>
            <w:tcBorders>
              <w:bottom w:val="single" w:sz="4" w:space="0" w:color="auto"/>
            </w:tcBorders>
          </w:tcPr>
          <w:p w:rsidR="005534E8" w:rsidRPr="005534E8" w:rsidRDefault="005534E8" w:rsidP="00AD28EE">
            <w:pPr>
              <w:autoSpaceDE w:val="0"/>
              <w:autoSpaceDN w:val="0"/>
              <w:adjustRightInd w:val="0"/>
              <w:spacing w:line="240" w:lineRule="auto"/>
              <w:jc w:val="left"/>
              <w:rPr>
                <w:rFonts w:eastAsia="Times New Roman"/>
                <w:bCs/>
                <w:i/>
                <w:iCs/>
                <w:sz w:val="22"/>
                <w:szCs w:val="22"/>
                <w:lang w:val="en-CA" w:eastAsia="en-US"/>
              </w:rPr>
            </w:pPr>
            <w:r w:rsidRPr="005534E8">
              <w:rPr>
                <w:rFonts w:eastAsia="Times New Roman"/>
                <w:bCs/>
                <w:i/>
                <w:iCs/>
                <w:sz w:val="22"/>
                <w:szCs w:val="22"/>
                <w:lang w:val="en-CA" w:eastAsia="en-US"/>
              </w:rPr>
              <w:t>Confirm that all specimens have either been analyzed or stored for future use</w:t>
            </w:r>
          </w:p>
        </w:tc>
        <w:tc>
          <w:tcPr>
            <w:tcW w:w="4680" w:type="dxa"/>
            <w:gridSpan w:val="6"/>
            <w:tcBorders>
              <w:bottom w:val="single" w:sz="4" w:space="0" w:color="auto"/>
            </w:tcBorders>
          </w:tcPr>
          <w:p w:rsidR="005534E8" w:rsidRPr="007646BF" w:rsidRDefault="005534E8" w:rsidP="00C432D2">
            <w:pPr>
              <w:spacing w:line="276" w:lineRule="auto"/>
              <w:rPr>
                <w:b/>
                <w:bCs/>
                <w:szCs w:val="24"/>
              </w:rPr>
            </w:pPr>
          </w:p>
        </w:tc>
      </w:tr>
      <w:tr w:rsidR="005534E8" w:rsidRPr="007646BF" w:rsidTr="00C432D2">
        <w:tc>
          <w:tcPr>
            <w:tcW w:w="5130" w:type="dxa"/>
            <w:gridSpan w:val="2"/>
            <w:tcBorders>
              <w:bottom w:val="single" w:sz="4" w:space="0" w:color="auto"/>
            </w:tcBorders>
          </w:tcPr>
          <w:p w:rsidR="005534E8" w:rsidRPr="005534E8" w:rsidRDefault="005534E8" w:rsidP="00AD28EE">
            <w:pPr>
              <w:autoSpaceDE w:val="0"/>
              <w:autoSpaceDN w:val="0"/>
              <w:adjustRightInd w:val="0"/>
              <w:spacing w:line="240" w:lineRule="auto"/>
              <w:jc w:val="left"/>
              <w:rPr>
                <w:rFonts w:eastAsia="Times New Roman"/>
                <w:bCs/>
                <w:i/>
                <w:iCs/>
                <w:sz w:val="22"/>
                <w:szCs w:val="22"/>
                <w:lang w:val="en-CA" w:eastAsia="en-US"/>
              </w:rPr>
            </w:pPr>
            <w:r w:rsidRPr="005534E8">
              <w:rPr>
                <w:rFonts w:eastAsia="Times New Roman"/>
                <w:bCs/>
                <w:i/>
                <w:iCs/>
                <w:sz w:val="22"/>
                <w:szCs w:val="22"/>
                <w:lang w:val="en-CA" w:eastAsia="en-US"/>
              </w:rPr>
              <w:t>Ensure that specimens collected for future use have been adequately processed, labeled/de-identified, and stored</w:t>
            </w:r>
          </w:p>
        </w:tc>
        <w:tc>
          <w:tcPr>
            <w:tcW w:w="4680" w:type="dxa"/>
            <w:gridSpan w:val="6"/>
            <w:tcBorders>
              <w:bottom w:val="single" w:sz="4" w:space="0" w:color="auto"/>
            </w:tcBorders>
          </w:tcPr>
          <w:p w:rsidR="005534E8" w:rsidRPr="007646BF" w:rsidRDefault="005534E8" w:rsidP="00C432D2">
            <w:pPr>
              <w:spacing w:line="276" w:lineRule="auto"/>
              <w:rPr>
                <w:b/>
                <w:bCs/>
                <w:szCs w:val="24"/>
              </w:rPr>
            </w:pPr>
          </w:p>
        </w:tc>
      </w:tr>
      <w:tr w:rsidR="005534E8" w:rsidRPr="007646BF" w:rsidTr="00C432D2">
        <w:tc>
          <w:tcPr>
            <w:tcW w:w="5130" w:type="dxa"/>
            <w:gridSpan w:val="2"/>
            <w:tcBorders>
              <w:bottom w:val="single" w:sz="4" w:space="0" w:color="auto"/>
            </w:tcBorders>
          </w:tcPr>
          <w:p w:rsidR="005534E8" w:rsidRPr="005534E8" w:rsidRDefault="009C1568" w:rsidP="00AD28EE">
            <w:pPr>
              <w:autoSpaceDE w:val="0"/>
              <w:autoSpaceDN w:val="0"/>
              <w:adjustRightInd w:val="0"/>
              <w:spacing w:line="240" w:lineRule="auto"/>
              <w:jc w:val="left"/>
              <w:rPr>
                <w:rFonts w:eastAsia="Times New Roman"/>
                <w:bCs/>
                <w:i/>
                <w:iCs/>
                <w:sz w:val="22"/>
                <w:szCs w:val="22"/>
                <w:lang w:val="en-CA" w:eastAsia="en-US"/>
              </w:rPr>
            </w:pPr>
            <w:r w:rsidRPr="009C1568">
              <w:rPr>
                <w:rFonts w:eastAsia="Times New Roman"/>
                <w:bCs/>
                <w:i/>
                <w:iCs/>
                <w:sz w:val="22"/>
                <w:szCs w:val="22"/>
                <w:lang w:val="en-CA" w:eastAsia="en-US"/>
              </w:rPr>
              <w:t xml:space="preserve">Confirm site process for identification and disposition of future use specimens connected to subjects who </w:t>
            </w:r>
            <w:r w:rsidRPr="009C1568">
              <w:rPr>
                <w:rFonts w:eastAsia="Times New Roman"/>
                <w:bCs/>
                <w:i/>
                <w:iCs/>
                <w:sz w:val="22"/>
                <w:szCs w:val="22"/>
                <w:lang w:val="en-CA" w:eastAsia="en-US"/>
              </w:rPr>
              <w:lastRenderedPageBreak/>
              <w:t>withdraw consent or do not consent for their specimens to be saved</w:t>
            </w:r>
          </w:p>
        </w:tc>
        <w:tc>
          <w:tcPr>
            <w:tcW w:w="4680" w:type="dxa"/>
            <w:gridSpan w:val="6"/>
            <w:tcBorders>
              <w:bottom w:val="single" w:sz="4" w:space="0" w:color="auto"/>
            </w:tcBorders>
          </w:tcPr>
          <w:p w:rsidR="005534E8" w:rsidRPr="007646BF" w:rsidRDefault="005534E8" w:rsidP="00C432D2">
            <w:pPr>
              <w:spacing w:line="276" w:lineRule="auto"/>
              <w:rPr>
                <w:b/>
                <w:bCs/>
                <w:szCs w:val="24"/>
              </w:rPr>
            </w:pPr>
          </w:p>
        </w:tc>
      </w:tr>
      <w:tr w:rsidR="005534E8" w:rsidRPr="007646BF" w:rsidTr="00C432D2">
        <w:tc>
          <w:tcPr>
            <w:tcW w:w="5130" w:type="dxa"/>
            <w:gridSpan w:val="2"/>
            <w:tcBorders>
              <w:bottom w:val="single" w:sz="4" w:space="0" w:color="auto"/>
            </w:tcBorders>
          </w:tcPr>
          <w:p w:rsidR="005534E8" w:rsidRPr="005534E8" w:rsidRDefault="009C1568" w:rsidP="00AD28EE">
            <w:pPr>
              <w:autoSpaceDE w:val="0"/>
              <w:autoSpaceDN w:val="0"/>
              <w:adjustRightInd w:val="0"/>
              <w:spacing w:line="240" w:lineRule="auto"/>
              <w:jc w:val="left"/>
              <w:rPr>
                <w:rFonts w:eastAsia="Times New Roman"/>
                <w:bCs/>
                <w:i/>
                <w:iCs/>
                <w:sz w:val="22"/>
                <w:szCs w:val="22"/>
                <w:lang w:val="en-CA" w:eastAsia="en-US"/>
              </w:rPr>
            </w:pPr>
            <w:r w:rsidRPr="009C1568">
              <w:rPr>
                <w:rFonts w:eastAsia="Times New Roman"/>
                <w:bCs/>
                <w:i/>
                <w:iCs/>
                <w:sz w:val="22"/>
                <w:szCs w:val="22"/>
                <w:lang w:val="en-CA" w:eastAsia="en-US"/>
              </w:rPr>
              <w:lastRenderedPageBreak/>
              <w:t>Confirm destruction, per institutional policies, of specimens not identified for future analysis</w:t>
            </w:r>
          </w:p>
        </w:tc>
        <w:tc>
          <w:tcPr>
            <w:tcW w:w="4680" w:type="dxa"/>
            <w:gridSpan w:val="6"/>
            <w:tcBorders>
              <w:bottom w:val="single" w:sz="4" w:space="0" w:color="auto"/>
            </w:tcBorders>
          </w:tcPr>
          <w:p w:rsidR="005534E8" w:rsidRPr="007646BF" w:rsidRDefault="005534E8" w:rsidP="00C432D2">
            <w:pPr>
              <w:spacing w:line="276" w:lineRule="auto"/>
              <w:rPr>
                <w:b/>
                <w:bCs/>
                <w:szCs w:val="24"/>
              </w:rPr>
            </w:pPr>
          </w:p>
        </w:tc>
      </w:tr>
      <w:tr w:rsidR="005534E8" w:rsidRPr="007646BF" w:rsidTr="00C432D2">
        <w:tc>
          <w:tcPr>
            <w:tcW w:w="5130" w:type="dxa"/>
            <w:gridSpan w:val="2"/>
            <w:tcBorders>
              <w:bottom w:val="single" w:sz="4" w:space="0" w:color="auto"/>
            </w:tcBorders>
          </w:tcPr>
          <w:p w:rsidR="005534E8" w:rsidRPr="005534E8" w:rsidRDefault="009C1568" w:rsidP="00AD28EE">
            <w:pPr>
              <w:autoSpaceDE w:val="0"/>
              <w:autoSpaceDN w:val="0"/>
              <w:adjustRightInd w:val="0"/>
              <w:spacing w:line="240" w:lineRule="auto"/>
              <w:jc w:val="left"/>
              <w:rPr>
                <w:rFonts w:eastAsia="Times New Roman"/>
                <w:bCs/>
                <w:i/>
                <w:iCs/>
                <w:sz w:val="22"/>
                <w:szCs w:val="22"/>
                <w:lang w:val="en-CA" w:eastAsia="en-US"/>
              </w:rPr>
            </w:pPr>
            <w:r w:rsidRPr="009C1568">
              <w:rPr>
                <w:rFonts w:eastAsia="Times New Roman"/>
                <w:bCs/>
                <w:i/>
                <w:iCs/>
                <w:sz w:val="22"/>
                <w:szCs w:val="22"/>
                <w:lang w:val="en-CA" w:eastAsia="en-US"/>
              </w:rPr>
              <w:t>Confirm final disposition of study supplies and any equipment provided for the study:  &lt;insert study-specific items&gt;</w:t>
            </w:r>
          </w:p>
        </w:tc>
        <w:tc>
          <w:tcPr>
            <w:tcW w:w="4680" w:type="dxa"/>
            <w:gridSpan w:val="6"/>
            <w:tcBorders>
              <w:bottom w:val="single" w:sz="4" w:space="0" w:color="auto"/>
            </w:tcBorders>
          </w:tcPr>
          <w:p w:rsidR="005534E8" w:rsidRPr="007646BF" w:rsidRDefault="005534E8" w:rsidP="00C432D2">
            <w:pPr>
              <w:spacing w:line="276" w:lineRule="auto"/>
              <w:rPr>
                <w:b/>
                <w:bCs/>
                <w:szCs w:val="24"/>
              </w:rPr>
            </w:pPr>
          </w:p>
        </w:tc>
      </w:tr>
      <w:tr w:rsidR="002E437B" w:rsidRPr="007646BF" w:rsidTr="00C432D2">
        <w:tc>
          <w:tcPr>
            <w:tcW w:w="5130" w:type="dxa"/>
            <w:gridSpan w:val="2"/>
            <w:tcBorders>
              <w:bottom w:val="single" w:sz="4" w:space="0" w:color="auto"/>
            </w:tcBorders>
          </w:tcPr>
          <w:p w:rsidR="002E437B" w:rsidRPr="009C1568" w:rsidRDefault="002E437B" w:rsidP="00AD28EE">
            <w:pPr>
              <w:autoSpaceDE w:val="0"/>
              <w:autoSpaceDN w:val="0"/>
              <w:adjustRightInd w:val="0"/>
              <w:spacing w:line="240" w:lineRule="auto"/>
              <w:jc w:val="left"/>
              <w:rPr>
                <w:rFonts w:eastAsia="Times New Roman"/>
                <w:bCs/>
                <w:i/>
                <w:iCs/>
                <w:sz w:val="22"/>
                <w:szCs w:val="22"/>
                <w:lang w:val="en-CA" w:eastAsia="en-US"/>
              </w:rPr>
            </w:pPr>
            <w:r w:rsidRPr="002E437B">
              <w:rPr>
                <w:rFonts w:eastAsia="Times New Roman"/>
                <w:bCs/>
                <w:i/>
                <w:iCs/>
                <w:sz w:val="22"/>
                <w:szCs w:val="22"/>
                <w:lang w:val="en-CA" w:eastAsia="en-US"/>
              </w:rPr>
              <w:t>Specimens collected for future use to be shipped elsewhere (if yes, specify if sponsor or Investigator arranges shipment, file shipping documentation in the Investigator</w:t>
            </w:r>
          </w:p>
        </w:tc>
        <w:tc>
          <w:tcPr>
            <w:tcW w:w="4680" w:type="dxa"/>
            <w:gridSpan w:val="6"/>
            <w:tcBorders>
              <w:bottom w:val="single" w:sz="4" w:space="0" w:color="auto"/>
            </w:tcBorders>
          </w:tcPr>
          <w:p w:rsidR="002E437B" w:rsidRPr="007646BF" w:rsidRDefault="002E437B" w:rsidP="00C432D2">
            <w:pPr>
              <w:spacing w:line="276" w:lineRule="auto"/>
              <w:rPr>
                <w:b/>
                <w:bCs/>
                <w:szCs w:val="24"/>
              </w:rPr>
            </w:pPr>
          </w:p>
        </w:tc>
      </w:tr>
      <w:tr w:rsidR="00436441" w:rsidRPr="007646BF" w:rsidTr="00C432D2">
        <w:tc>
          <w:tcPr>
            <w:tcW w:w="9810" w:type="dxa"/>
            <w:gridSpan w:val="8"/>
            <w:tcBorders>
              <w:bottom w:val="single" w:sz="4" w:space="0" w:color="auto"/>
            </w:tcBorders>
            <w:shd w:val="clear" w:color="auto" w:fill="D0CECE"/>
          </w:tcPr>
          <w:p w:rsidR="00436441" w:rsidRPr="007646BF" w:rsidRDefault="00436441" w:rsidP="00C432D2">
            <w:pPr>
              <w:spacing w:line="276" w:lineRule="auto"/>
              <w:rPr>
                <w:b/>
                <w:bCs/>
                <w:szCs w:val="24"/>
              </w:rPr>
            </w:pPr>
            <w:r>
              <w:rPr>
                <w:rFonts w:eastAsia="Times New Roman"/>
                <w:b/>
              </w:rPr>
              <w:t xml:space="preserve">CURRENT </w:t>
            </w:r>
            <w:r w:rsidRPr="007646BF">
              <w:rPr>
                <w:rFonts w:eastAsia="Times New Roman"/>
                <w:b/>
              </w:rPr>
              <w:t>TRIAL STATUS</w:t>
            </w:r>
            <w:r w:rsidR="00A7351B">
              <w:rPr>
                <w:rFonts w:eastAsia="Times New Roman"/>
                <w:b/>
              </w:rPr>
              <w:t xml:space="preserve"> </w:t>
            </w:r>
          </w:p>
        </w:tc>
      </w:tr>
      <w:tr w:rsidR="00436441" w:rsidRPr="007646BF" w:rsidTr="00C432D2">
        <w:tc>
          <w:tcPr>
            <w:tcW w:w="9810" w:type="dxa"/>
            <w:gridSpan w:val="8"/>
            <w:shd w:val="clear" w:color="auto" w:fill="auto"/>
          </w:tcPr>
          <w:p w:rsidR="00436441" w:rsidRPr="007646BF" w:rsidRDefault="00436441" w:rsidP="00C432D2">
            <w:pPr>
              <w:spacing w:line="0" w:lineRule="atLeast"/>
              <w:ind w:left="164"/>
              <w:rPr>
                <w:color w:val="000000"/>
                <w:szCs w:val="24"/>
              </w:rPr>
            </w:pPr>
          </w:p>
          <w:p w:rsidR="00E3069D" w:rsidRDefault="00E3069D" w:rsidP="00E3069D">
            <w:r>
              <w:t xml:space="preserve">Number Screened: ………………….. </w:t>
            </w:r>
          </w:p>
          <w:p w:rsidR="00E3069D" w:rsidRDefault="00E3069D" w:rsidP="00E3069D">
            <w:r>
              <w:t>Number enrolled: …………………..</w:t>
            </w:r>
          </w:p>
          <w:p w:rsidR="00E3069D" w:rsidRDefault="00E3069D" w:rsidP="00E3069D">
            <w:r>
              <w:t>Number of loss of follow</w:t>
            </w:r>
            <w:r w:rsidR="002D099C">
              <w:t>-up:</w:t>
            </w:r>
            <w:r>
              <w:t xml:space="preserve"> …………………..  </w:t>
            </w:r>
          </w:p>
          <w:p w:rsidR="00E3069D" w:rsidRDefault="00E3069D" w:rsidP="00E3069D">
            <w:r>
              <w:t xml:space="preserve">Number of Follow-up </w:t>
            </w:r>
            <w:r w:rsidR="002D099C">
              <w:t>required:</w:t>
            </w:r>
            <w:r>
              <w:t xml:space="preserve"> …………………..  </w:t>
            </w:r>
          </w:p>
          <w:p w:rsidR="00E3069D" w:rsidRDefault="00E3069D" w:rsidP="00E3069D">
            <w:r>
              <w:t>Number of SAE reported: …………………..</w:t>
            </w:r>
          </w:p>
          <w:p w:rsidR="00F276C7" w:rsidRDefault="00E3069D" w:rsidP="00E3069D">
            <w:r>
              <w:t xml:space="preserve">Number of </w:t>
            </w:r>
            <w:r w:rsidR="002D099C">
              <w:t>protocol amendments:</w:t>
            </w:r>
            <w:r>
              <w:t xml:space="preserve"> ………………….</w:t>
            </w:r>
          </w:p>
          <w:p w:rsidR="00382B1E" w:rsidRPr="00D46C92" w:rsidRDefault="00382B1E" w:rsidP="00D46C92">
            <w:r>
              <w:t>Number of death recorded</w:t>
            </w:r>
          </w:p>
        </w:tc>
      </w:tr>
      <w:tr w:rsidR="00436441" w:rsidRPr="007646BF" w:rsidTr="00C432D2">
        <w:tc>
          <w:tcPr>
            <w:tcW w:w="9810" w:type="dxa"/>
            <w:gridSpan w:val="8"/>
            <w:shd w:val="clear" w:color="auto" w:fill="D0CECE"/>
          </w:tcPr>
          <w:p w:rsidR="00436441" w:rsidRPr="007646BF" w:rsidRDefault="009802EB" w:rsidP="00C432D2">
            <w:pPr>
              <w:spacing w:line="0" w:lineRule="atLeast"/>
              <w:rPr>
                <w:rFonts w:eastAsia="Times New Roman"/>
                <w:b/>
              </w:rPr>
            </w:pPr>
            <w:r w:rsidRPr="00717DB1">
              <w:rPr>
                <w:rFonts w:eastAsia="Arial"/>
                <w:b/>
                <w:spacing w:val="1"/>
                <w:sz w:val="22"/>
                <w:szCs w:val="22"/>
              </w:rPr>
              <w:t>ESS</w:t>
            </w:r>
            <w:r w:rsidRPr="00717DB1">
              <w:rPr>
                <w:rFonts w:eastAsia="Arial"/>
                <w:b/>
                <w:spacing w:val="-3"/>
                <w:sz w:val="22"/>
                <w:szCs w:val="22"/>
              </w:rPr>
              <w:t>E</w:t>
            </w:r>
            <w:r w:rsidRPr="00717DB1">
              <w:rPr>
                <w:rFonts w:eastAsia="Arial"/>
                <w:b/>
                <w:spacing w:val="1"/>
                <w:sz w:val="22"/>
                <w:szCs w:val="22"/>
              </w:rPr>
              <w:t>NT</w:t>
            </w:r>
            <w:r w:rsidRPr="00717DB1">
              <w:rPr>
                <w:rFonts w:eastAsia="Arial"/>
                <w:b/>
                <w:spacing w:val="-1"/>
                <w:sz w:val="22"/>
                <w:szCs w:val="22"/>
              </w:rPr>
              <w:t>I</w:t>
            </w:r>
            <w:r w:rsidRPr="00717DB1">
              <w:rPr>
                <w:rFonts w:eastAsia="Arial"/>
                <w:b/>
                <w:spacing w:val="1"/>
                <w:sz w:val="22"/>
                <w:szCs w:val="22"/>
              </w:rPr>
              <w:t>A</w:t>
            </w:r>
            <w:r w:rsidRPr="00717DB1">
              <w:rPr>
                <w:rFonts w:eastAsia="Arial"/>
                <w:b/>
                <w:sz w:val="22"/>
                <w:szCs w:val="22"/>
              </w:rPr>
              <w:t xml:space="preserve">L </w:t>
            </w:r>
            <w:r w:rsidRPr="00717DB1">
              <w:rPr>
                <w:rFonts w:eastAsia="Arial"/>
                <w:b/>
                <w:spacing w:val="-3"/>
                <w:sz w:val="22"/>
                <w:szCs w:val="22"/>
              </w:rPr>
              <w:t>D</w:t>
            </w:r>
            <w:r w:rsidRPr="00717DB1">
              <w:rPr>
                <w:rFonts w:eastAsia="Arial"/>
                <w:b/>
                <w:spacing w:val="1"/>
                <w:sz w:val="22"/>
                <w:szCs w:val="22"/>
              </w:rPr>
              <w:t>OCU</w:t>
            </w:r>
            <w:r w:rsidRPr="00717DB1">
              <w:rPr>
                <w:rFonts w:eastAsia="Arial"/>
                <w:b/>
                <w:spacing w:val="-3"/>
                <w:sz w:val="22"/>
                <w:szCs w:val="22"/>
              </w:rPr>
              <w:t>M</w:t>
            </w:r>
            <w:r w:rsidRPr="00717DB1">
              <w:rPr>
                <w:rFonts w:eastAsia="Arial"/>
                <w:b/>
                <w:spacing w:val="1"/>
                <w:sz w:val="22"/>
                <w:szCs w:val="22"/>
              </w:rPr>
              <w:t>EN</w:t>
            </w:r>
            <w:r w:rsidRPr="00717DB1">
              <w:rPr>
                <w:rFonts w:eastAsia="Arial"/>
                <w:b/>
                <w:spacing w:val="-2"/>
                <w:sz w:val="22"/>
                <w:szCs w:val="22"/>
              </w:rPr>
              <w:t>T</w:t>
            </w:r>
            <w:r w:rsidRPr="00717DB1">
              <w:rPr>
                <w:rFonts w:eastAsia="Arial"/>
                <w:b/>
                <w:sz w:val="22"/>
                <w:szCs w:val="22"/>
              </w:rPr>
              <w:t xml:space="preserve">S </w:t>
            </w:r>
            <w:r w:rsidRPr="00717DB1">
              <w:rPr>
                <w:rFonts w:eastAsia="Arial"/>
                <w:b/>
                <w:spacing w:val="1"/>
                <w:sz w:val="22"/>
                <w:szCs w:val="22"/>
              </w:rPr>
              <w:t>REC</w:t>
            </w:r>
            <w:r w:rsidRPr="00717DB1">
              <w:rPr>
                <w:rFonts w:eastAsia="Arial"/>
                <w:b/>
                <w:spacing w:val="-3"/>
                <w:sz w:val="22"/>
                <w:szCs w:val="22"/>
              </w:rPr>
              <w:t>O</w:t>
            </w:r>
            <w:r w:rsidRPr="00717DB1">
              <w:rPr>
                <w:rFonts w:eastAsia="Arial"/>
                <w:b/>
                <w:spacing w:val="1"/>
                <w:sz w:val="22"/>
                <w:szCs w:val="22"/>
              </w:rPr>
              <w:t>NC</w:t>
            </w:r>
            <w:r w:rsidRPr="00717DB1">
              <w:rPr>
                <w:rFonts w:eastAsia="Arial"/>
                <w:b/>
                <w:spacing w:val="-1"/>
                <w:sz w:val="22"/>
                <w:szCs w:val="22"/>
              </w:rPr>
              <w:t>I</w:t>
            </w:r>
            <w:r w:rsidRPr="00717DB1">
              <w:rPr>
                <w:rFonts w:eastAsia="Arial"/>
                <w:b/>
                <w:spacing w:val="1"/>
                <w:sz w:val="22"/>
                <w:szCs w:val="22"/>
              </w:rPr>
              <w:t>L</w:t>
            </w:r>
            <w:r w:rsidRPr="00717DB1">
              <w:rPr>
                <w:rFonts w:eastAsia="Arial"/>
                <w:b/>
                <w:spacing w:val="-5"/>
                <w:sz w:val="22"/>
                <w:szCs w:val="22"/>
              </w:rPr>
              <w:t>I</w:t>
            </w:r>
            <w:r w:rsidRPr="00717DB1">
              <w:rPr>
                <w:rFonts w:eastAsia="Arial"/>
                <w:b/>
                <w:spacing w:val="1"/>
                <w:sz w:val="22"/>
                <w:szCs w:val="22"/>
              </w:rPr>
              <w:t>AT</w:t>
            </w:r>
            <w:r w:rsidRPr="00717DB1">
              <w:rPr>
                <w:rFonts w:eastAsia="Arial"/>
                <w:b/>
                <w:spacing w:val="-1"/>
                <w:sz w:val="22"/>
                <w:szCs w:val="22"/>
              </w:rPr>
              <w:t>I</w:t>
            </w:r>
            <w:r w:rsidRPr="00717DB1">
              <w:rPr>
                <w:rFonts w:eastAsia="Arial"/>
                <w:b/>
                <w:spacing w:val="1"/>
                <w:sz w:val="22"/>
                <w:szCs w:val="22"/>
              </w:rPr>
              <w:t>O</w:t>
            </w:r>
            <w:r w:rsidRPr="00717DB1">
              <w:rPr>
                <w:rFonts w:eastAsia="Arial"/>
                <w:b/>
                <w:sz w:val="22"/>
                <w:szCs w:val="22"/>
              </w:rPr>
              <w:t>N</w:t>
            </w:r>
            <w:r w:rsidRPr="00717DB1">
              <w:rPr>
                <w:rFonts w:eastAsia="Arial"/>
                <w:b/>
                <w:spacing w:val="6"/>
                <w:sz w:val="22"/>
                <w:szCs w:val="22"/>
              </w:rPr>
              <w:t xml:space="preserve"> </w:t>
            </w:r>
          </w:p>
        </w:tc>
      </w:tr>
      <w:tr w:rsidR="009802EB" w:rsidRPr="007646BF" w:rsidTr="00C432D2">
        <w:tc>
          <w:tcPr>
            <w:tcW w:w="4905" w:type="dxa"/>
            <w:shd w:val="clear" w:color="auto" w:fill="auto"/>
          </w:tcPr>
          <w:p w:rsidR="009802EB" w:rsidRPr="00D46C92" w:rsidRDefault="009802EB" w:rsidP="006B524E">
            <w:pPr>
              <w:rPr>
                <w:rFonts w:eastAsia="Times New Roman"/>
                <w:b/>
                <w:sz w:val="20"/>
              </w:rPr>
            </w:pPr>
          </w:p>
        </w:tc>
        <w:tc>
          <w:tcPr>
            <w:tcW w:w="613" w:type="dxa"/>
            <w:gridSpan w:val="2"/>
            <w:shd w:val="clear" w:color="auto" w:fill="auto"/>
          </w:tcPr>
          <w:p w:rsidR="009802EB" w:rsidRPr="00D46C92" w:rsidRDefault="009802EB" w:rsidP="006B524E">
            <w:pPr>
              <w:rPr>
                <w:rFonts w:eastAsia="Times New Roman"/>
                <w:b/>
                <w:sz w:val="20"/>
              </w:rPr>
            </w:pPr>
            <w:r w:rsidRPr="00D46C92">
              <w:rPr>
                <w:rFonts w:eastAsia="Times New Roman"/>
                <w:b/>
                <w:sz w:val="20"/>
              </w:rPr>
              <w:t>YES</w:t>
            </w:r>
          </w:p>
        </w:tc>
        <w:tc>
          <w:tcPr>
            <w:tcW w:w="613" w:type="dxa"/>
            <w:shd w:val="clear" w:color="auto" w:fill="auto"/>
          </w:tcPr>
          <w:p w:rsidR="009802EB" w:rsidRPr="00D46C92" w:rsidRDefault="009802EB" w:rsidP="006B524E">
            <w:pPr>
              <w:rPr>
                <w:rFonts w:eastAsia="Times New Roman"/>
                <w:b/>
                <w:sz w:val="20"/>
              </w:rPr>
            </w:pPr>
            <w:r w:rsidRPr="00D46C92">
              <w:rPr>
                <w:rFonts w:eastAsia="Times New Roman"/>
                <w:b/>
                <w:sz w:val="20"/>
              </w:rPr>
              <w:t>NO</w:t>
            </w:r>
          </w:p>
        </w:tc>
        <w:tc>
          <w:tcPr>
            <w:tcW w:w="613" w:type="dxa"/>
            <w:shd w:val="clear" w:color="auto" w:fill="auto"/>
          </w:tcPr>
          <w:p w:rsidR="009802EB" w:rsidRPr="00D46C92" w:rsidRDefault="009802EB" w:rsidP="006B524E">
            <w:pPr>
              <w:rPr>
                <w:rFonts w:eastAsia="Times New Roman"/>
                <w:b/>
                <w:sz w:val="20"/>
              </w:rPr>
            </w:pPr>
            <w:r w:rsidRPr="00D46C92">
              <w:rPr>
                <w:rFonts w:eastAsia="Times New Roman"/>
                <w:b/>
                <w:sz w:val="20"/>
              </w:rPr>
              <w:t>NA</w:t>
            </w:r>
          </w:p>
        </w:tc>
        <w:tc>
          <w:tcPr>
            <w:tcW w:w="3066" w:type="dxa"/>
            <w:gridSpan w:val="3"/>
            <w:shd w:val="clear" w:color="auto" w:fill="auto"/>
          </w:tcPr>
          <w:p w:rsidR="009802EB" w:rsidRPr="00D46C92" w:rsidRDefault="002E1D81" w:rsidP="00D46C92">
            <w:pPr>
              <w:rPr>
                <w:rFonts w:eastAsia="Times New Roman"/>
                <w:b/>
                <w:sz w:val="20"/>
              </w:rPr>
            </w:pPr>
            <w:r w:rsidRPr="00D46C92">
              <w:rPr>
                <w:rFonts w:eastAsia="Times New Roman"/>
                <w:b/>
                <w:sz w:val="20"/>
              </w:rPr>
              <w:t>COMMENTS</w:t>
            </w:r>
          </w:p>
        </w:tc>
      </w:tr>
      <w:tr w:rsidR="009802EB" w:rsidRPr="007646BF" w:rsidTr="00C432D2">
        <w:tc>
          <w:tcPr>
            <w:tcW w:w="4905" w:type="dxa"/>
            <w:shd w:val="clear" w:color="auto" w:fill="auto"/>
          </w:tcPr>
          <w:p w:rsidR="003F12B4" w:rsidRPr="00D46C92" w:rsidRDefault="003F12B4" w:rsidP="00D46C92">
            <w:pPr>
              <w:spacing w:line="276" w:lineRule="auto"/>
              <w:rPr>
                <w:rFonts w:eastAsia="Times New Roman"/>
                <w:bCs/>
                <w:i/>
                <w:iCs/>
                <w:sz w:val="22"/>
                <w:szCs w:val="18"/>
              </w:rPr>
            </w:pPr>
            <w:r w:rsidRPr="00D46C92">
              <w:rPr>
                <w:rFonts w:eastAsia="Times New Roman"/>
                <w:bCs/>
                <w:i/>
                <w:iCs/>
                <w:sz w:val="22"/>
                <w:szCs w:val="18"/>
              </w:rPr>
              <w:t>Anonymized Subject Screening &amp; Enrolment</w:t>
            </w:r>
          </w:p>
          <w:p w:rsidR="009802EB" w:rsidRPr="00D46C92" w:rsidRDefault="003F12B4" w:rsidP="00D46C92">
            <w:pPr>
              <w:spacing w:line="276" w:lineRule="auto"/>
              <w:rPr>
                <w:rFonts w:eastAsia="Times New Roman"/>
                <w:bCs/>
                <w:i/>
                <w:iCs/>
                <w:sz w:val="22"/>
                <w:szCs w:val="18"/>
              </w:rPr>
            </w:pPr>
            <w:r w:rsidRPr="00D46C92">
              <w:rPr>
                <w:rFonts w:eastAsia="Times New Roman"/>
                <w:bCs/>
                <w:i/>
                <w:iCs/>
                <w:sz w:val="22"/>
                <w:szCs w:val="18"/>
              </w:rPr>
              <w:t>Log</w:t>
            </w:r>
          </w:p>
        </w:tc>
        <w:tc>
          <w:tcPr>
            <w:tcW w:w="613" w:type="dxa"/>
            <w:gridSpan w:val="2"/>
            <w:shd w:val="clear" w:color="auto" w:fill="auto"/>
          </w:tcPr>
          <w:p w:rsidR="009802EB" w:rsidRPr="007646BF" w:rsidRDefault="009802EB" w:rsidP="006B524E">
            <w:pPr>
              <w:rPr>
                <w:rFonts w:eastAsia="Times New Roman"/>
                <w:bCs/>
              </w:rPr>
            </w:pPr>
          </w:p>
        </w:tc>
        <w:tc>
          <w:tcPr>
            <w:tcW w:w="613" w:type="dxa"/>
            <w:shd w:val="clear" w:color="auto" w:fill="auto"/>
          </w:tcPr>
          <w:p w:rsidR="009802EB" w:rsidRPr="007646BF" w:rsidRDefault="009802EB" w:rsidP="006B524E">
            <w:pPr>
              <w:rPr>
                <w:rFonts w:eastAsia="Times New Roman"/>
                <w:bCs/>
              </w:rPr>
            </w:pPr>
          </w:p>
        </w:tc>
        <w:tc>
          <w:tcPr>
            <w:tcW w:w="613" w:type="dxa"/>
            <w:shd w:val="clear" w:color="auto" w:fill="auto"/>
          </w:tcPr>
          <w:p w:rsidR="009802EB" w:rsidRPr="007646BF" w:rsidRDefault="009802EB" w:rsidP="006B524E">
            <w:pPr>
              <w:rPr>
                <w:rFonts w:eastAsia="Times New Roman"/>
                <w:bCs/>
              </w:rPr>
            </w:pPr>
          </w:p>
        </w:tc>
        <w:tc>
          <w:tcPr>
            <w:tcW w:w="3066" w:type="dxa"/>
            <w:gridSpan w:val="3"/>
            <w:shd w:val="clear" w:color="auto" w:fill="auto"/>
          </w:tcPr>
          <w:p w:rsidR="009802EB" w:rsidRPr="007646BF" w:rsidRDefault="009802EB" w:rsidP="006B524E">
            <w:pPr>
              <w:rPr>
                <w:rFonts w:eastAsia="Times New Roman"/>
                <w:bCs/>
              </w:rPr>
            </w:pPr>
          </w:p>
        </w:tc>
      </w:tr>
      <w:tr w:rsidR="009802EB" w:rsidRPr="007646BF" w:rsidTr="00C432D2">
        <w:tc>
          <w:tcPr>
            <w:tcW w:w="4905" w:type="dxa"/>
            <w:shd w:val="clear" w:color="auto" w:fill="auto"/>
          </w:tcPr>
          <w:p w:rsidR="009802EB" w:rsidRPr="00D46C92" w:rsidRDefault="003F12B4" w:rsidP="006B524E">
            <w:pPr>
              <w:rPr>
                <w:rFonts w:eastAsia="Times New Roman"/>
                <w:bCs/>
                <w:i/>
                <w:iCs/>
                <w:sz w:val="22"/>
                <w:szCs w:val="18"/>
              </w:rPr>
            </w:pPr>
            <w:r w:rsidRPr="00D46C92">
              <w:rPr>
                <w:rFonts w:eastAsia="Arial"/>
                <w:i/>
                <w:iCs/>
                <w:sz w:val="22"/>
                <w:szCs w:val="18"/>
              </w:rPr>
              <w:t>Del</w:t>
            </w:r>
            <w:r w:rsidRPr="00D46C92">
              <w:rPr>
                <w:rFonts w:eastAsia="Arial"/>
                <w:i/>
                <w:iCs/>
                <w:spacing w:val="1"/>
                <w:sz w:val="22"/>
                <w:szCs w:val="18"/>
              </w:rPr>
              <w:t>ega</w:t>
            </w:r>
            <w:r w:rsidRPr="00D46C92">
              <w:rPr>
                <w:rFonts w:eastAsia="Arial"/>
                <w:i/>
                <w:iCs/>
                <w:sz w:val="22"/>
                <w:szCs w:val="18"/>
              </w:rPr>
              <w:t>ti</w:t>
            </w:r>
            <w:r w:rsidRPr="00D46C92">
              <w:rPr>
                <w:rFonts w:eastAsia="Arial"/>
                <w:i/>
                <w:iCs/>
                <w:spacing w:val="1"/>
                <w:sz w:val="22"/>
                <w:szCs w:val="18"/>
              </w:rPr>
              <w:t>o</w:t>
            </w:r>
            <w:r w:rsidRPr="00D46C92">
              <w:rPr>
                <w:rFonts w:eastAsia="Arial"/>
                <w:i/>
                <w:iCs/>
                <w:sz w:val="22"/>
                <w:szCs w:val="18"/>
              </w:rPr>
              <w:t>n</w:t>
            </w:r>
            <w:r w:rsidRPr="00D46C92">
              <w:rPr>
                <w:rFonts w:eastAsia="Arial"/>
                <w:i/>
                <w:iCs/>
                <w:spacing w:val="1"/>
                <w:sz w:val="22"/>
                <w:szCs w:val="18"/>
              </w:rPr>
              <w:t xml:space="preserve"> L</w:t>
            </w:r>
            <w:r w:rsidRPr="00D46C92">
              <w:rPr>
                <w:rFonts w:eastAsia="Arial"/>
                <w:i/>
                <w:iCs/>
                <w:spacing w:val="-3"/>
                <w:sz w:val="22"/>
                <w:szCs w:val="18"/>
              </w:rPr>
              <w:t>o</w:t>
            </w:r>
            <w:r w:rsidRPr="00D46C92">
              <w:rPr>
                <w:rFonts w:eastAsia="Arial"/>
                <w:i/>
                <w:iCs/>
                <w:spacing w:val="1"/>
                <w:sz w:val="22"/>
                <w:szCs w:val="18"/>
              </w:rPr>
              <w:t>g</w:t>
            </w:r>
          </w:p>
        </w:tc>
        <w:tc>
          <w:tcPr>
            <w:tcW w:w="613" w:type="dxa"/>
            <w:gridSpan w:val="2"/>
            <w:shd w:val="clear" w:color="auto" w:fill="auto"/>
          </w:tcPr>
          <w:p w:rsidR="009802EB" w:rsidRPr="007646BF" w:rsidRDefault="009802EB" w:rsidP="006B524E">
            <w:pPr>
              <w:rPr>
                <w:rFonts w:eastAsia="Times New Roman"/>
                <w:bCs/>
              </w:rPr>
            </w:pPr>
          </w:p>
        </w:tc>
        <w:tc>
          <w:tcPr>
            <w:tcW w:w="613" w:type="dxa"/>
            <w:shd w:val="clear" w:color="auto" w:fill="auto"/>
          </w:tcPr>
          <w:p w:rsidR="009802EB" w:rsidRPr="007646BF" w:rsidRDefault="009802EB" w:rsidP="006B524E">
            <w:pPr>
              <w:rPr>
                <w:rFonts w:eastAsia="Times New Roman"/>
                <w:bCs/>
              </w:rPr>
            </w:pPr>
          </w:p>
        </w:tc>
        <w:tc>
          <w:tcPr>
            <w:tcW w:w="613" w:type="dxa"/>
            <w:shd w:val="clear" w:color="auto" w:fill="auto"/>
          </w:tcPr>
          <w:p w:rsidR="009802EB" w:rsidRPr="007646BF" w:rsidRDefault="009802EB" w:rsidP="006B524E">
            <w:pPr>
              <w:rPr>
                <w:rFonts w:eastAsia="Times New Roman"/>
                <w:bCs/>
              </w:rPr>
            </w:pPr>
          </w:p>
        </w:tc>
        <w:tc>
          <w:tcPr>
            <w:tcW w:w="3066" w:type="dxa"/>
            <w:gridSpan w:val="3"/>
            <w:shd w:val="clear" w:color="auto" w:fill="auto"/>
          </w:tcPr>
          <w:p w:rsidR="009802EB" w:rsidRPr="007646BF" w:rsidRDefault="009802EB" w:rsidP="006B524E">
            <w:pPr>
              <w:rPr>
                <w:rFonts w:eastAsia="Times New Roman"/>
                <w:bCs/>
              </w:rPr>
            </w:pPr>
          </w:p>
        </w:tc>
      </w:tr>
      <w:tr w:rsidR="009802EB" w:rsidRPr="007646BF" w:rsidTr="00C432D2">
        <w:tc>
          <w:tcPr>
            <w:tcW w:w="4905" w:type="dxa"/>
            <w:shd w:val="clear" w:color="auto" w:fill="auto"/>
          </w:tcPr>
          <w:p w:rsidR="009802EB" w:rsidRPr="00D46C92" w:rsidRDefault="003F12B4" w:rsidP="006B524E">
            <w:pPr>
              <w:rPr>
                <w:rFonts w:eastAsia="Times New Roman"/>
                <w:bCs/>
                <w:i/>
                <w:iCs/>
                <w:sz w:val="22"/>
                <w:szCs w:val="18"/>
              </w:rPr>
            </w:pPr>
            <w:r w:rsidRPr="00D46C92">
              <w:rPr>
                <w:rFonts w:eastAsia="Arial"/>
                <w:i/>
                <w:iCs/>
                <w:spacing w:val="-1"/>
                <w:sz w:val="22"/>
                <w:szCs w:val="18"/>
              </w:rPr>
              <w:t>V</w:t>
            </w:r>
            <w:r w:rsidRPr="00D46C92">
              <w:rPr>
                <w:rFonts w:eastAsia="Arial"/>
                <w:i/>
                <w:iCs/>
                <w:sz w:val="22"/>
                <w:szCs w:val="18"/>
              </w:rPr>
              <w:t>is</w:t>
            </w:r>
            <w:r w:rsidRPr="00D46C92">
              <w:rPr>
                <w:rFonts w:eastAsia="Arial"/>
                <w:i/>
                <w:iCs/>
                <w:spacing w:val="-1"/>
                <w:sz w:val="22"/>
                <w:szCs w:val="18"/>
              </w:rPr>
              <w:t>i</w:t>
            </w:r>
            <w:r w:rsidRPr="00D46C92">
              <w:rPr>
                <w:rFonts w:eastAsia="Arial"/>
                <w:i/>
                <w:iCs/>
                <w:sz w:val="22"/>
                <w:szCs w:val="18"/>
              </w:rPr>
              <w:t>t</w:t>
            </w:r>
            <w:r w:rsidRPr="00D46C92">
              <w:rPr>
                <w:rFonts w:eastAsia="Arial"/>
                <w:i/>
                <w:iCs/>
                <w:spacing w:val="1"/>
                <w:sz w:val="22"/>
                <w:szCs w:val="18"/>
              </w:rPr>
              <w:t xml:space="preserve"> Log</w:t>
            </w:r>
          </w:p>
        </w:tc>
        <w:tc>
          <w:tcPr>
            <w:tcW w:w="613" w:type="dxa"/>
            <w:gridSpan w:val="2"/>
            <w:shd w:val="clear" w:color="auto" w:fill="auto"/>
          </w:tcPr>
          <w:p w:rsidR="009802EB" w:rsidRPr="007646BF" w:rsidRDefault="009802EB" w:rsidP="006B524E">
            <w:pPr>
              <w:rPr>
                <w:rFonts w:eastAsia="Times New Roman"/>
                <w:bCs/>
              </w:rPr>
            </w:pPr>
          </w:p>
        </w:tc>
        <w:tc>
          <w:tcPr>
            <w:tcW w:w="613" w:type="dxa"/>
            <w:shd w:val="clear" w:color="auto" w:fill="auto"/>
          </w:tcPr>
          <w:p w:rsidR="009802EB" w:rsidRPr="007646BF" w:rsidRDefault="009802EB" w:rsidP="006B524E">
            <w:pPr>
              <w:rPr>
                <w:rFonts w:eastAsia="Times New Roman"/>
                <w:bCs/>
              </w:rPr>
            </w:pPr>
          </w:p>
        </w:tc>
        <w:tc>
          <w:tcPr>
            <w:tcW w:w="613" w:type="dxa"/>
            <w:shd w:val="clear" w:color="auto" w:fill="auto"/>
          </w:tcPr>
          <w:p w:rsidR="009802EB" w:rsidRPr="007646BF" w:rsidRDefault="009802EB" w:rsidP="006B524E">
            <w:pPr>
              <w:rPr>
                <w:rFonts w:eastAsia="Times New Roman"/>
                <w:bCs/>
              </w:rPr>
            </w:pPr>
          </w:p>
        </w:tc>
        <w:tc>
          <w:tcPr>
            <w:tcW w:w="3066" w:type="dxa"/>
            <w:gridSpan w:val="3"/>
            <w:shd w:val="clear" w:color="auto" w:fill="auto"/>
          </w:tcPr>
          <w:p w:rsidR="009802EB" w:rsidRPr="007646BF" w:rsidRDefault="009802EB" w:rsidP="006B524E">
            <w:pPr>
              <w:rPr>
                <w:rFonts w:eastAsia="Times New Roman"/>
                <w:bCs/>
              </w:rPr>
            </w:pPr>
          </w:p>
        </w:tc>
      </w:tr>
      <w:tr w:rsidR="009802EB" w:rsidRPr="007646BF" w:rsidTr="00C432D2">
        <w:tc>
          <w:tcPr>
            <w:tcW w:w="4905" w:type="dxa"/>
            <w:shd w:val="clear" w:color="auto" w:fill="auto"/>
          </w:tcPr>
          <w:p w:rsidR="009802EB" w:rsidRPr="00D46C92" w:rsidRDefault="003F12B4" w:rsidP="006B524E">
            <w:pPr>
              <w:rPr>
                <w:rFonts w:eastAsia="Times New Roman"/>
                <w:bCs/>
                <w:i/>
                <w:iCs/>
                <w:sz w:val="22"/>
                <w:szCs w:val="18"/>
              </w:rPr>
            </w:pPr>
            <w:r w:rsidRPr="00D46C92">
              <w:rPr>
                <w:rFonts w:eastAsia="Arial"/>
                <w:i/>
                <w:iCs/>
                <w:spacing w:val="2"/>
                <w:sz w:val="22"/>
                <w:szCs w:val="18"/>
              </w:rPr>
              <w:t>T</w:t>
            </w:r>
            <w:r w:rsidRPr="00D46C92">
              <w:rPr>
                <w:rFonts w:eastAsia="Arial"/>
                <w:i/>
                <w:iCs/>
                <w:spacing w:val="1"/>
                <w:sz w:val="22"/>
                <w:szCs w:val="18"/>
              </w:rPr>
              <w:t>ra</w:t>
            </w:r>
            <w:r w:rsidRPr="00D46C92">
              <w:rPr>
                <w:rFonts w:eastAsia="Arial"/>
                <w:i/>
                <w:iCs/>
                <w:sz w:val="22"/>
                <w:szCs w:val="18"/>
              </w:rPr>
              <w:t>ini</w:t>
            </w:r>
            <w:r w:rsidRPr="00D46C92">
              <w:rPr>
                <w:rFonts w:eastAsia="Arial"/>
                <w:i/>
                <w:iCs/>
                <w:spacing w:val="1"/>
                <w:sz w:val="22"/>
                <w:szCs w:val="18"/>
              </w:rPr>
              <w:t>n</w:t>
            </w:r>
            <w:r w:rsidRPr="00D46C92">
              <w:rPr>
                <w:rFonts w:eastAsia="Arial"/>
                <w:i/>
                <w:iCs/>
                <w:sz w:val="22"/>
                <w:szCs w:val="18"/>
              </w:rPr>
              <w:t>g</w:t>
            </w:r>
            <w:r w:rsidRPr="00D46C92">
              <w:rPr>
                <w:rFonts w:eastAsia="Arial"/>
                <w:i/>
                <w:iCs/>
                <w:spacing w:val="1"/>
                <w:sz w:val="22"/>
                <w:szCs w:val="18"/>
              </w:rPr>
              <w:t xml:space="preserve"> </w:t>
            </w:r>
            <w:r w:rsidRPr="00D46C92">
              <w:rPr>
                <w:rFonts w:eastAsia="Arial"/>
                <w:i/>
                <w:iCs/>
                <w:spacing w:val="-4"/>
                <w:sz w:val="22"/>
                <w:szCs w:val="18"/>
              </w:rPr>
              <w:t>l</w:t>
            </w:r>
            <w:r w:rsidRPr="00D46C92">
              <w:rPr>
                <w:rFonts w:eastAsia="Arial"/>
                <w:i/>
                <w:iCs/>
                <w:spacing w:val="1"/>
                <w:sz w:val="22"/>
                <w:szCs w:val="18"/>
              </w:rPr>
              <w:t>og</w:t>
            </w:r>
          </w:p>
        </w:tc>
        <w:tc>
          <w:tcPr>
            <w:tcW w:w="613" w:type="dxa"/>
            <w:gridSpan w:val="2"/>
            <w:shd w:val="clear" w:color="auto" w:fill="auto"/>
          </w:tcPr>
          <w:p w:rsidR="009802EB" w:rsidRPr="007646BF" w:rsidRDefault="009802EB" w:rsidP="006B524E">
            <w:pPr>
              <w:rPr>
                <w:rFonts w:eastAsia="Times New Roman"/>
                <w:bCs/>
              </w:rPr>
            </w:pPr>
          </w:p>
        </w:tc>
        <w:tc>
          <w:tcPr>
            <w:tcW w:w="613" w:type="dxa"/>
            <w:shd w:val="clear" w:color="auto" w:fill="auto"/>
          </w:tcPr>
          <w:p w:rsidR="009802EB" w:rsidRPr="007646BF" w:rsidRDefault="009802EB" w:rsidP="006B524E">
            <w:pPr>
              <w:rPr>
                <w:rFonts w:eastAsia="Times New Roman"/>
                <w:bCs/>
              </w:rPr>
            </w:pPr>
          </w:p>
        </w:tc>
        <w:tc>
          <w:tcPr>
            <w:tcW w:w="613" w:type="dxa"/>
            <w:shd w:val="clear" w:color="auto" w:fill="auto"/>
          </w:tcPr>
          <w:p w:rsidR="009802EB" w:rsidRPr="007646BF" w:rsidRDefault="009802EB" w:rsidP="006B524E">
            <w:pPr>
              <w:rPr>
                <w:rFonts w:eastAsia="Times New Roman"/>
                <w:bCs/>
              </w:rPr>
            </w:pPr>
          </w:p>
        </w:tc>
        <w:tc>
          <w:tcPr>
            <w:tcW w:w="3066" w:type="dxa"/>
            <w:gridSpan w:val="3"/>
            <w:shd w:val="clear" w:color="auto" w:fill="auto"/>
          </w:tcPr>
          <w:p w:rsidR="009802EB" w:rsidRPr="007646BF" w:rsidRDefault="009802EB" w:rsidP="006B524E">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i/>
                <w:iCs/>
                <w:sz w:val="22"/>
                <w:szCs w:val="18"/>
              </w:rPr>
              <w:t>Protocol Deviation Log</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i/>
                <w:iCs/>
                <w:sz w:val="22"/>
                <w:szCs w:val="18"/>
              </w:rPr>
              <w:t>IP Accountability/Inventory Log</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i/>
                <w:iCs/>
                <w:sz w:val="22"/>
                <w:szCs w:val="18"/>
              </w:rPr>
              <w:t xml:space="preserve">IP Approval for Transfer (if applicable) </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i/>
                <w:iCs/>
                <w:sz w:val="22"/>
                <w:szCs w:val="18"/>
              </w:rPr>
              <w:t>IP Return documentation</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i/>
                <w:iCs/>
                <w:sz w:val="22"/>
                <w:szCs w:val="18"/>
              </w:rPr>
              <w:t>IP Destruction Form</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i/>
                <w:iCs/>
                <w:sz w:val="22"/>
                <w:szCs w:val="18"/>
              </w:rPr>
              <w:t>IP Storage Temperature Log</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i/>
                <w:iCs/>
                <w:sz w:val="22"/>
                <w:szCs w:val="18"/>
              </w:rPr>
              <w:t xml:space="preserve"> Maintenance Log (Device)</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i/>
                <w:iCs/>
                <w:sz w:val="22"/>
                <w:szCs w:val="18"/>
              </w:rPr>
              <w:t>Sample Inventory Log</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i/>
                <w:iCs/>
                <w:sz w:val="22"/>
                <w:szCs w:val="18"/>
              </w:rPr>
              <w:t>Sample Storage Temperature Log</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2E1D81" w:rsidRPr="007646BF" w:rsidTr="00C432D2">
        <w:tc>
          <w:tcPr>
            <w:tcW w:w="4905" w:type="dxa"/>
            <w:shd w:val="clear" w:color="auto" w:fill="auto"/>
          </w:tcPr>
          <w:p w:rsidR="002E1D81" w:rsidRPr="00D46C92" w:rsidRDefault="002E1D81" w:rsidP="002E1D81">
            <w:pPr>
              <w:rPr>
                <w:rFonts w:eastAsia="Arial"/>
                <w:i/>
                <w:iCs/>
                <w:spacing w:val="2"/>
                <w:sz w:val="22"/>
                <w:szCs w:val="18"/>
              </w:rPr>
            </w:pPr>
            <w:r w:rsidRPr="00D46C92">
              <w:rPr>
                <w:rFonts w:eastAsia="Arial"/>
                <w:i/>
                <w:iCs/>
                <w:spacing w:val="2"/>
                <w:sz w:val="22"/>
                <w:szCs w:val="18"/>
              </w:rPr>
              <w:t>T</w:t>
            </w:r>
            <w:r w:rsidRPr="00D46C92">
              <w:rPr>
                <w:rFonts w:eastAsia="Arial"/>
                <w:i/>
                <w:iCs/>
                <w:spacing w:val="1"/>
                <w:sz w:val="22"/>
                <w:szCs w:val="18"/>
              </w:rPr>
              <w:t>emp</w:t>
            </w:r>
            <w:r w:rsidRPr="00D46C92">
              <w:rPr>
                <w:rFonts w:eastAsia="Arial"/>
                <w:i/>
                <w:iCs/>
                <w:spacing w:val="-3"/>
                <w:sz w:val="22"/>
                <w:szCs w:val="18"/>
              </w:rPr>
              <w:t>e</w:t>
            </w:r>
            <w:r w:rsidRPr="00D46C92">
              <w:rPr>
                <w:rFonts w:eastAsia="Arial"/>
                <w:i/>
                <w:iCs/>
                <w:spacing w:val="1"/>
                <w:sz w:val="22"/>
                <w:szCs w:val="18"/>
              </w:rPr>
              <w:t>ra</w:t>
            </w:r>
            <w:r w:rsidRPr="00D46C92">
              <w:rPr>
                <w:rFonts w:eastAsia="Arial"/>
                <w:i/>
                <w:iCs/>
                <w:sz w:val="22"/>
                <w:szCs w:val="18"/>
              </w:rPr>
              <w:t>t</w:t>
            </w:r>
            <w:r w:rsidRPr="00D46C92">
              <w:rPr>
                <w:rFonts w:eastAsia="Arial"/>
                <w:i/>
                <w:iCs/>
                <w:spacing w:val="-3"/>
                <w:sz w:val="22"/>
                <w:szCs w:val="18"/>
              </w:rPr>
              <w:t>u</w:t>
            </w:r>
            <w:r w:rsidRPr="00D46C92">
              <w:rPr>
                <w:rFonts w:eastAsia="Arial"/>
                <w:i/>
                <w:iCs/>
                <w:spacing w:val="1"/>
                <w:sz w:val="22"/>
                <w:szCs w:val="18"/>
              </w:rPr>
              <w:t>r</w:t>
            </w:r>
            <w:r w:rsidRPr="00D46C92">
              <w:rPr>
                <w:rFonts w:eastAsia="Arial"/>
                <w:i/>
                <w:iCs/>
                <w:sz w:val="22"/>
                <w:szCs w:val="18"/>
              </w:rPr>
              <w:t>e</w:t>
            </w:r>
            <w:r w:rsidRPr="00D46C92">
              <w:rPr>
                <w:rFonts w:eastAsia="Arial"/>
                <w:i/>
                <w:iCs/>
                <w:spacing w:val="3"/>
                <w:sz w:val="22"/>
                <w:szCs w:val="18"/>
              </w:rPr>
              <w:t xml:space="preserve"> </w:t>
            </w:r>
            <w:r w:rsidRPr="00D46C92">
              <w:rPr>
                <w:rFonts w:eastAsia="Arial"/>
                <w:i/>
                <w:iCs/>
                <w:spacing w:val="1"/>
                <w:sz w:val="22"/>
                <w:szCs w:val="18"/>
              </w:rPr>
              <w:t>m</w:t>
            </w:r>
            <w:r w:rsidRPr="00D46C92">
              <w:rPr>
                <w:rFonts w:eastAsia="Arial"/>
                <w:i/>
                <w:iCs/>
                <w:spacing w:val="-3"/>
                <w:sz w:val="22"/>
                <w:szCs w:val="18"/>
              </w:rPr>
              <w:t>o</w:t>
            </w:r>
            <w:r w:rsidRPr="00D46C92">
              <w:rPr>
                <w:rFonts w:eastAsia="Arial"/>
                <w:i/>
                <w:iCs/>
                <w:spacing w:val="1"/>
                <w:sz w:val="22"/>
                <w:szCs w:val="18"/>
              </w:rPr>
              <w:t>n</w:t>
            </w:r>
            <w:r w:rsidRPr="00D46C92">
              <w:rPr>
                <w:rFonts w:eastAsia="Arial"/>
                <w:i/>
                <w:iCs/>
                <w:sz w:val="22"/>
                <w:szCs w:val="18"/>
              </w:rPr>
              <w:t>it</w:t>
            </w:r>
            <w:r w:rsidRPr="00D46C92">
              <w:rPr>
                <w:rFonts w:eastAsia="Arial"/>
                <w:i/>
                <w:iCs/>
                <w:spacing w:val="1"/>
                <w:sz w:val="22"/>
                <w:szCs w:val="18"/>
              </w:rPr>
              <w:t>or</w:t>
            </w:r>
            <w:r w:rsidRPr="00D46C92">
              <w:rPr>
                <w:rFonts w:eastAsia="Arial"/>
                <w:i/>
                <w:iCs/>
                <w:sz w:val="22"/>
                <w:szCs w:val="18"/>
              </w:rPr>
              <w:t>ing</w:t>
            </w:r>
            <w:r w:rsidRPr="00D46C92">
              <w:rPr>
                <w:rFonts w:eastAsia="Arial"/>
                <w:i/>
                <w:iCs/>
                <w:spacing w:val="-3"/>
                <w:sz w:val="22"/>
                <w:szCs w:val="18"/>
              </w:rPr>
              <w:t xml:space="preserve"> </w:t>
            </w:r>
            <w:r w:rsidRPr="00D46C92">
              <w:rPr>
                <w:rFonts w:eastAsia="Arial"/>
                <w:i/>
                <w:iCs/>
                <w:sz w:val="22"/>
                <w:szCs w:val="18"/>
              </w:rPr>
              <w:t>D</w:t>
            </w:r>
            <w:r w:rsidRPr="00D46C92">
              <w:rPr>
                <w:rFonts w:eastAsia="Arial"/>
                <w:i/>
                <w:iCs/>
                <w:spacing w:val="1"/>
                <w:sz w:val="22"/>
                <w:szCs w:val="18"/>
              </w:rPr>
              <w:t>e</w:t>
            </w:r>
            <w:r w:rsidRPr="00D46C92">
              <w:rPr>
                <w:rFonts w:eastAsia="Arial"/>
                <w:i/>
                <w:iCs/>
                <w:sz w:val="22"/>
                <w:szCs w:val="18"/>
              </w:rPr>
              <w:t>vice</w:t>
            </w:r>
            <w:r w:rsidRPr="00D46C92">
              <w:rPr>
                <w:rFonts w:eastAsia="Arial"/>
                <w:i/>
                <w:iCs/>
                <w:spacing w:val="1"/>
                <w:sz w:val="22"/>
                <w:szCs w:val="18"/>
              </w:rPr>
              <w:t xml:space="preserve"> (</w:t>
            </w:r>
            <w:r w:rsidRPr="00D46C92">
              <w:rPr>
                <w:rFonts w:eastAsia="Arial"/>
                <w:i/>
                <w:iCs/>
                <w:spacing w:val="-3"/>
                <w:sz w:val="22"/>
                <w:szCs w:val="18"/>
              </w:rPr>
              <w:t>L</w:t>
            </w:r>
            <w:r w:rsidRPr="00D46C92">
              <w:rPr>
                <w:rFonts w:eastAsia="Arial"/>
                <w:i/>
                <w:iCs/>
                <w:spacing w:val="1"/>
                <w:sz w:val="22"/>
                <w:szCs w:val="18"/>
              </w:rPr>
              <w:t>og</w:t>
            </w:r>
            <w:r w:rsidRPr="00D46C92">
              <w:rPr>
                <w:rFonts w:eastAsia="Arial"/>
                <w:i/>
                <w:iCs/>
                <w:spacing w:val="2"/>
                <w:sz w:val="22"/>
                <w:szCs w:val="18"/>
              </w:rPr>
              <w:t>T</w:t>
            </w:r>
            <w:r w:rsidRPr="00D46C92">
              <w:rPr>
                <w:rFonts w:eastAsia="Arial"/>
                <w:i/>
                <w:iCs/>
                <w:spacing w:val="-3"/>
                <w:sz w:val="22"/>
                <w:szCs w:val="18"/>
              </w:rPr>
              <w:t>a</w:t>
            </w:r>
            <w:r w:rsidRPr="00D46C92">
              <w:rPr>
                <w:rFonts w:eastAsia="Arial"/>
                <w:i/>
                <w:iCs/>
                <w:spacing w:val="1"/>
                <w:sz w:val="22"/>
                <w:szCs w:val="18"/>
              </w:rPr>
              <w:t>g</w:t>
            </w:r>
            <w:r w:rsidRPr="00D46C92">
              <w:rPr>
                <w:rFonts w:eastAsia="Arial"/>
                <w:i/>
                <w:iCs/>
                <w:sz w:val="22"/>
                <w:szCs w:val="18"/>
              </w:rPr>
              <w:t>) if applicable</w:t>
            </w:r>
          </w:p>
        </w:tc>
        <w:tc>
          <w:tcPr>
            <w:tcW w:w="613" w:type="dxa"/>
            <w:gridSpan w:val="2"/>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613" w:type="dxa"/>
            <w:shd w:val="clear" w:color="auto" w:fill="auto"/>
          </w:tcPr>
          <w:p w:rsidR="002E1D81" w:rsidRPr="007646BF" w:rsidRDefault="002E1D81" w:rsidP="002E1D81">
            <w:pPr>
              <w:rPr>
                <w:rFonts w:eastAsia="Times New Roman"/>
                <w:bCs/>
              </w:rPr>
            </w:pPr>
          </w:p>
        </w:tc>
        <w:tc>
          <w:tcPr>
            <w:tcW w:w="3066" w:type="dxa"/>
            <w:gridSpan w:val="3"/>
            <w:shd w:val="clear" w:color="auto" w:fill="auto"/>
          </w:tcPr>
          <w:p w:rsidR="002E1D81" w:rsidRPr="007646BF" w:rsidRDefault="002E1D81" w:rsidP="002E1D81">
            <w:pPr>
              <w:rPr>
                <w:rFonts w:eastAsia="Times New Roman"/>
                <w:bCs/>
              </w:rPr>
            </w:pPr>
          </w:p>
        </w:tc>
      </w:tr>
      <w:tr w:rsidR="00436441" w:rsidRPr="007646BF" w:rsidTr="00C432D2">
        <w:tc>
          <w:tcPr>
            <w:tcW w:w="9810" w:type="dxa"/>
            <w:gridSpan w:val="8"/>
            <w:shd w:val="clear" w:color="auto" w:fill="EAEAEA"/>
          </w:tcPr>
          <w:p w:rsidR="00436441" w:rsidRPr="00D46C92" w:rsidRDefault="009671AC" w:rsidP="00D46C92">
            <w:pPr>
              <w:spacing w:line="240" w:lineRule="auto"/>
              <w:jc w:val="left"/>
              <w:rPr>
                <w:b/>
                <w:bCs/>
                <w:szCs w:val="24"/>
              </w:rPr>
            </w:pPr>
            <w:r w:rsidRPr="00D46C92">
              <w:rPr>
                <w:b/>
                <w:bCs/>
                <w:szCs w:val="24"/>
              </w:rPr>
              <w:t>STATUS OF PAST OBSERVATIONS/ RECOMMENDATIONS MADE DURING MONITORING/ GCP INSPECTION</w:t>
            </w:r>
            <w:r w:rsidR="00392EBD">
              <w:rPr>
                <w:b/>
                <w:bCs/>
                <w:szCs w:val="24"/>
              </w:rPr>
              <w:t>S</w:t>
            </w:r>
          </w:p>
        </w:tc>
      </w:tr>
      <w:tr w:rsidR="009671AC" w:rsidRPr="007646BF" w:rsidTr="00D46C92">
        <w:tc>
          <w:tcPr>
            <w:tcW w:w="9810" w:type="dxa"/>
            <w:gridSpan w:val="8"/>
            <w:shd w:val="clear" w:color="auto" w:fill="auto"/>
          </w:tcPr>
          <w:p w:rsidR="009671AC" w:rsidRDefault="00392EBD" w:rsidP="00C432D2">
            <w:pPr>
              <w:spacing w:line="276" w:lineRule="auto"/>
              <w:rPr>
                <w:i/>
                <w:iCs/>
                <w:szCs w:val="24"/>
              </w:rPr>
            </w:pPr>
            <w:r w:rsidRPr="00D46C92">
              <w:rPr>
                <w:i/>
                <w:iCs/>
                <w:szCs w:val="24"/>
              </w:rPr>
              <w:lastRenderedPageBreak/>
              <w:t>Have corrective measures been implemented for all observations and recommendations?), Provide summary of measures implemented for each point</w:t>
            </w:r>
          </w:p>
          <w:p w:rsidR="00392EBD" w:rsidRDefault="00392EBD" w:rsidP="00C432D2">
            <w:pPr>
              <w:spacing w:line="276" w:lineRule="auto"/>
              <w:rPr>
                <w:i/>
                <w:iCs/>
                <w:szCs w:val="24"/>
              </w:rPr>
            </w:pPr>
          </w:p>
          <w:p w:rsidR="00392EBD" w:rsidRDefault="00392EBD" w:rsidP="00C432D2">
            <w:pPr>
              <w:spacing w:line="276" w:lineRule="auto"/>
              <w:rPr>
                <w:i/>
                <w:iCs/>
                <w:szCs w:val="24"/>
              </w:rPr>
            </w:pPr>
          </w:p>
          <w:p w:rsidR="00392EBD" w:rsidRDefault="00392EBD" w:rsidP="00C432D2">
            <w:pPr>
              <w:spacing w:line="276" w:lineRule="auto"/>
              <w:rPr>
                <w:i/>
                <w:iCs/>
                <w:szCs w:val="24"/>
              </w:rPr>
            </w:pPr>
          </w:p>
          <w:p w:rsidR="00392EBD" w:rsidRDefault="00392EBD" w:rsidP="00C432D2">
            <w:pPr>
              <w:spacing w:line="276" w:lineRule="auto"/>
              <w:rPr>
                <w:i/>
                <w:iCs/>
                <w:szCs w:val="24"/>
              </w:rPr>
            </w:pPr>
          </w:p>
          <w:p w:rsidR="00392EBD" w:rsidRPr="00D46C92" w:rsidRDefault="00392EBD" w:rsidP="00C432D2">
            <w:pPr>
              <w:spacing w:line="276" w:lineRule="auto"/>
              <w:rPr>
                <w:b/>
                <w:bCs/>
                <w:i/>
                <w:iCs/>
                <w:color w:val="000000"/>
                <w:szCs w:val="24"/>
              </w:rPr>
            </w:pPr>
          </w:p>
        </w:tc>
      </w:tr>
      <w:tr w:rsidR="009671AC" w:rsidRPr="007646BF" w:rsidTr="00C432D2">
        <w:tc>
          <w:tcPr>
            <w:tcW w:w="9810" w:type="dxa"/>
            <w:gridSpan w:val="8"/>
            <w:shd w:val="clear" w:color="auto" w:fill="EAEAEA"/>
          </w:tcPr>
          <w:p w:rsidR="009671AC" w:rsidRPr="007646BF" w:rsidRDefault="009671AC" w:rsidP="00C432D2">
            <w:pPr>
              <w:spacing w:line="276" w:lineRule="auto"/>
              <w:rPr>
                <w:b/>
                <w:bCs/>
                <w:color w:val="000000"/>
                <w:szCs w:val="24"/>
              </w:rPr>
            </w:pPr>
            <w:r w:rsidRPr="009671AC">
              <w:rPr>
                <w:b/>
                <w:bCs/>
                <w:color w:val="000000"/>
                <w:szCs w:val="24"/>
              </w:rPr>
              <w:t>OUTSTANDING ISSUES OR ACTIVITIES TO BE IMPLEMENTED</w:t>
            </w:r>
          </w:p>
        </w:tc>
      </w:tr>
      <w:tr w:rsidR="00436441" w:rsidRPr="007646BF" w:rsidTr="00C432D2">
        <w:tc>
          <w:tcPr>
            <w:tcW w:w="9810" w:type="dxa"/>
            <w:gridSpan w:val="8"/>
            <w:shd w:val="clear" w:color="auto" w:fill="auto"/>
          </w:tcPr>
          <w:p w:rsidR="00436441" w:rsidRPr="00D46C92" w:rsidRDefault="009671AC" w:rsidP="00C432D2">
            <w:pPr>
              <w:spacing w:line="276" w:lineRule="auto"/>
              <w:rPr>
                <w:i/>
                <w:iCs/>
                <w:color w:val="000000"/>
                <w:szCs w:val="24"/>
              </w:rPr>
            </w:pPr>
            <w:r w:rsidRPr="00D46C92">
              <w:rPr>
                <w:i/>
                <w:iCs/>
                <w:color w:val="000000"/>
                <w:szCs w:val="24"/>
              </w:rPr>
              <w:t>Include problems identified, if any, and recommendations/ action items for corrections</w:t>
            </w:r>
          </w:p>
          <w:p w:rsidR="00F24CF0" w:rsidRPr="007646BF" w:rsidRDefault="00F24CF0" w:rsidP="00C432D2">
            <w:pPr>
              <w:spacing w:line="276" w:lineRule="auto"/>
              <w:rPr>
                <w:szCs w:val="24"/>
              </w:rPr>
            </w:pPr>
          </w:p>
          <w:p w:rsidR="00436441" w:rsidRDefault="00436441" w:rsidP="00C432D2">
            <w:pPr>
              <w:spacing w:line="276" w:lineRule="auto"/>
              <w:rPr>
                <w:b/>
                <w:bCs/>
                <w:szCs w:val="24"/>
              </w:rPr>
            </w:pPr>
          </w:p>
          <w:p w:rsidR="00392EBD" w:rsidRDefault="00392EBD" w:rsidP="00C432D2">
            <w:pPr>
              <w:spacing w:line="276" w:lineRule="auto"/>
              <w:rPr>
                <w:b/>
                <w:bCs/>
                <w:szCs w:val="24"/>
              </w:rPr>
            </w:pPr>
          </w:p>
          <w:p w:rsidR="00392EBD" w:rsidRDefault="00392EBD" w:rsidP="00C432D2">
            <w:pPr>
              <w:spacing w:line="276" w:lineRule="auto"/>
              <w:rPr>
                <w:b/>
                <w:bCs/>
                <w:szCs w:val="24"/>
              </w:rPr>
            </w:pPr>
          </w:p>
          <w:p w:rsidR="00392EBD" w:rsidRPr="007646BF" w:rsidRDefault="00392EBD" w:rsidP="00C432D2">
            <w:pPr>
              <w:spacing w:line="276" w:lineRule="auto"/>
              <w:rPr>
                <w:b/>
                <w:bCs/>
                <w:szCs w:val="24"/>
              </w:rPr>
            </w:pPr>
          </w:p>
        </w:tc>
      </w:tr>
      <w:tr w:rsidR="00436441" w:rsidRPr="007646BF" w:rsidTr="00C432D2">
        <w:tc>
          <w:tcPr>
            <w:tcW w:w="9810" w:type="dxa"/>
            <w:gridSpan w:val="8"/>
            <w:shd w:val="clear" w:color="auto" w:fill="auto"/>
          </w:tcPr>
          <w:p w:rsidR="00436441" w:rsidRPr="007646BF" w:rsidRDefault="00436441" w:rsidP="00D46C92">
            <w:pPr>
              <w:spacing w:line="0" w:lineRule="atLeast"/>
              <w:ind w:right="240"/>
              <w:jc w:val="left"/>
              <w:rPr>
                <w:rFonts w:eastAsia="Times New Roman"/>
                <w:b/>
              </w:rPr>
            </w:pPr>
            <w:r w:rsidRPr="007646BF">
              <w:rPr>
                <w:rFonts w:eastAsia="Times New Roman"/>
                <w:b/>
              </w:rPr>
              <w:t>REPORT APPROVAL</w:t>
            </w:r>
          </w:p>
        </w:tc>
      </w:tr>
      <w:tr w:rsidR="00436441" w:rsidRPr="007646BF" w:rsidTr="00C432D2">
        <w:tc>
          <w:tcPr>
            <w:tcW w:w="5130" w:type="dxa"/>
            <w:gridSpan w:val="2"/>
            <w:shd w:val="clear" w:color="auto" w:fill="auto"/>
          </w:tcPr>
          <w:p w:rsidR="00436441" w:rsidRPr="007646BF" w:rsidRDefault="00436441" w:rsidP="00C432D2">
            <w:pPr>
              <w:spacing w:after="120" w:line="276" w:lineRule="auto"/>
              <w:rPr>
                <w:b/>
                <w:bCs/>
                <w:i/>
                <w:iCs/>
                <w:szCs w:val="24"/>
              </w:rPr>
            </w:pPr>
            <w:r w:rsidRPr="007646BF">
              <w:rPr>
                <w:b/>
                <w:bCs/>
                <w:i/>
                <w:iCs/>
                <w:szCs w:val="24"/>
              </w:rPr>
              <w:t>Names of Investigator</w:t>
            </w:r>
          </w:p>
        </w:tc>
        <w:tc>
          <w:tcPr>
            <w:tcW w:w="1980" w:type="dxa"/>
            <w:gridSpan w:val="4"/>
            <w:shd w:val="clear" w:color="auto" w:fill="auto"/>
          </w:tcPr>
          <w:p w:rsidR="00436441" w:rsidRPr="007646BF" w:rsidRDefault="00436441" w:rsidP="00C432D2">
            <w:pPr>
              <w:spacing w:line="276" w:lineRule="auto"/>
              <w:rPr>
                <w:b/>
                <w:bCs/>
                <w:i/>
                <w:iCs/>
                <w:szCs w:val="24"/>
              </w:rPr>
            </w:pPr>
            <w:r w:rsidRPr="007646BF">
              <w:rPr>
                <w:b/>
                <w:bCs/>
                <w:i/>
                <w:iCs/>
                <w:szCs w:val="24"/>
              </w:rPr>
              <w:t xml:space="preserve">Date  </w:t>
            </w:r>
          </w:p>
        </w:tc>
        <w:tc>
          <w:tcPr>
            <w:tcW w:w="2700" w:type="dxa"/>
            <w:gridSpan w:val="2"/>
            <w:shd w:val="clear" w:color="auto" w:fill="auto"/>
          </w:tcPr>
          <w:p w:rsidR="00436441" w:rsidRPr="007646BF" w:rsidRDefault="00436441" w:rsidP="00C432D2">
            <w:pPr>
              <w:spacing w:line="276" w:lineRule="auto"/>
              <w:rPr>
                <w:b/>
                <w:bCs/>
                <w:i/>
                <w:iCs/>
                <w:szCs w:val="24"/>
              </w:rPr>
            </w:pPr>
            <w:r w:rsidRPr="007646BF">
              <w:rPr>
                <w:b/>
                <w:bCs/>
                <w:i/>
                <w:iCs/>
                <w:szCs w:val="24"/>
              </w:rPr>
              <w:t>Signature</w:t>
            </w:r>
          </w:p>
        </w:tc>
      </w:tr>
      <w:tr w:rsidR="00436441" w:rsidRPr="007646BF" w:rsidTr="00C432D2">
        <w:tc>
          <w:tcPr>
            <w:tcW w:w="5130" w:type="dxa"/>
            <w:gridSpan w:val="2"/>
            <w:shd w:val="clear" w:color="auto" w:fill="auto"/>
          </w:tcPr>
          <w:p w:rsidR="00436441" w:rsidRPr="007646BF" w:rsidRDefault="00436441" w:rsidP="00C432D2">
            <w:pPr>
              <w:spacing w:after="120" w:line="276" w:lineRule="auto"/>
              <w:rPr>
                <w:i/>
                <w:iCs/>
                <w:szCs w:val="24"/>
              </w:rPr>
            </w:pPr>
          </w:p>
        </w:tc>
        <w:tc>
          <w:tcPr>
            <w:tcW w:w="1980" w:type="dxa"/>
            <w:gridSpan w:val="4"/>
            <w:shd w:val="clear" w:color="auto" w:fill="auto"/>
          </w:tcPr>
          <w:p w:rsidR="00436441" w:rsidRPr="007646BF" w:rsidRDefault="00436441" w:rsidP="00C432D2">
            <w:pPr>
              <w:spacing w:line="276" w:lineRule="auto"/>
              <w:rPr>
                <w:b/>
                <w:bCs/>
                <w:szCs w:val="24"/>
              </w:rPr>
            </w:pPr>
          </w:p>
          <w:p w:rsidR="00436441" w:rsidRPr="007646BF" w:rsidRDefault="00436441" w:rsidP="00C432D2">
            <w:pPr>
              <w:spacing w:line="276" w:lineRule="auto"/>
              <w:rPr>
                <w:b/>
                <w:bCs/>
                <w:szCs w:val="24"/>
              </w:rPr>
            </w:pPr>
          </w:p>
        </w:tc>
        <w:tc>
          <w:tcPr>
            <w:tcW w:w="2700" w:type="dxa"/>
            <w:gridSpan w:val="2"/>
            <w:shd w:val="clear" w:color="auto" w:fill="auto"/>
          </w:tcPr>
          <w:p w:rsidR="00436441" w:rsidRPr="007646BF" w:rsidRDefault="00436441" w:rsidP="00C432D2">
            <w:pPr>
              <w:spacing w:line="276" w:lineRule="auto"/>
              <w:rPr>
                <w:b/>
                <w:bCs/>
                <w:szCs w:val="24"/>
              </w:rPr>
            </w:pPr>
          </w:p>
        </w:tc>
      </w:tr>
    </w:tbl>
    <w:p w:rsidR="0062369E" w:rsidRDefault="0062369E" w:rsidP="002101D0">
      <w:pPr>
        <w:spacing w:line="276" w:lineRule="auto"/>
        <w:rPr>
          <w:szCs w:val="24"/>
          <w:lang w:val="en-GB"/>
        </w:rPr>
      </w:pPr>
    </w:p>
    <w:p w:rsidR="0062369E" w:rsidRDefault="0062369E" w:rsidP="002101D0">
      <w:pPr>
        <w:spacing w:line="276" w:lineRule="auto"/>
        <w:rPr>
          <w:szCs w:val="24"/>
          <w:lang w:val="en-GB"/>
        </w:rPr>
      </w:pPr>
    </w:p>
    <w:p w:rsidR="0062369E" w:rsidRDefault="0062369E" w:rsidP="002101D0">
      <w:pPr>
        <w:spacing w:line="276" w:lineRule="auto"/>
        <w:rPr>
          <w:szCs w:val="24"/>
          <w:lang w:val="en-GB"/>
        </w:rPr>
      </w:pPr>
    </w:p>
    <w:p w:rsidR="0062369E" w:rsidRDefault="004850DE" w:rsidP="002101D0">
      <w:pPr>
        <w:spacing w:line="276" w:lineRule="auto"/>
        <w:rPr>
          <w:szCs w:val="24"/>
          <w:lang w:val="en-GB"/>
        </w:rPr>
      </w:pPr>
      <w:r>
        <w:rPr>
          <w:szCs w:val="24"/>
          <w:lang w:val="en-GB"/>
        </w:rPr>
        <w:br w:type="page"/>
      </w:r>
    </w:p>
    <w:p w:rsidR="005D0711" w:rsidRPr="002F7D36" w:rsidRDefault="00A9518C" w:rsidP="002F7D36">
      <w:pPr>
        <w:pStyle w:val="Heading3"/>
        <w:spacing w:line="276" w:lineRule="auto"/>
        <w:ind w:left="0"/>
        <w:rPr>
          <w:rFonts w:eastAsia="Verdana"/>
          <w:bCs/>
          <w:kern w:val="32"/>
          <w:lang w:val="en-GB" w:eastAsia="en-GB"/>
        </w:rPr>
      </w:pPr>
      <w:bookmarkStart w:id="180" w:name="_Toc126247883"/>
      <w:r w:rsidRPr="002F7D36">
        <w:rPr>
          <w:rFonts w:eastAsia="Verdana"/>
          <w:bCs/>
          <w:kern w:val="32"/>
          <w:lang w:val="en-GB" w:eastAsia="en-GB"/>
        </w:rPr>
        <w:t>ANNEXURE-I</w:t>
      </w:r>
      <w:r w:rsidR="0062369E" w:rsidRPr="002F7D36">
        <w:rPr>
          <w:rFonts w:eastAsia="Verdana"/>
          <w:bCs/>
          <w:kern w:val="32"/>
          <w:lang w:val="en-GB" w:eastAsia="en-GB"/>
        </w:rPr>
        <w:t>X</w:t>
      </w:r>
      <w:r w:rsidRPr="002F7D36">
        <w:rPr>
          <w:rFonts w:eastAsia="Verdana"/>
          <w:bCs/>
          <w:kern w:val="32"/>
          <w:lang w:val="en-GB" w:eastAsia="en-GB"/>
        </w:rPr>
        <w:t xml:space="preserve">. </w:t>
      </w:r>
      <w:r w:rsidR="00922B74" w:rsidRPr="002F7D36">
        <w:rPr>
          <w:rFonts w:eastAsia="Verdana"/>
          <w:bCs/>
          <w:kern w:val="32"/>
          <w:lang w:val="en-GB" w:eastAsia="en-GB"/>
        </w:rPr>
        <w:t>FINAL TRIAL REPORTING TEMPLATE</w:t>
      </w:r>
      <w:bookmarkEnd w:id="180"/>
    </w:p>
    <w:p w:rsidR="0044333F" w:rsidRDefault="0044333F" w:rsidP="002101D0">
      <w:pPr>
        <w:spacing w:line="276" w:lineRule="auto"/>
        <w:rPr>
          <w:szCs w:val="24"/>
          <w:lang w:val="en-GB"/>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1170"/>
        <w:gridCol w:w="1980"/>
        <w:gridCol w:w="1530"/>
        <w:tblGridChange w:id="181">
          <w:tblGrid>
            <w:gridCol w:w="5130"/>
            <w:gridCol w:w="1170"/>
            <w:gridCol w:w="1980"/>
            <w:gridCol w:w="1530"/>
          </w:tblGrid>
        </w:tblGridChange>
      </w:tblGrid>
      <w:tr w:rsidR="000A4AF3" w:rsidRPr="00D46C92" w:rsidTr="00D46C92">
        <w:tc>
          <w:tcPr>
            <w:tcW w:w="9810" w:type="dxa"/>
            <w:gridSpan w:val="4"/>
            <w:tcBorders>
              <w:bottom w:val="single" w:sz="4" w:space="0" w:color="auto"/>
            </w:tcBorders>
            <w:shd w:val="clear" w:color="auto" w:fill="D0CECE"/>
          </w:tcPr>
          <w:p w:rsidR="000A4AF3" w:rsidRPr="00876916" w:rsidRDefault="000A4AF3" w:rsidP="000A4AF3">
            <w:pPr>
              <w:spacing w:line="0" w:lineRule="atLeast"/>
              <w:ind w:right="140"/>
              <w:jc w:val="left"/>
              <w:rPr>
                <w:rFonts w:eastAsia="Times New Roman"/>
                <w:b/>
              </w:rPr>
            </w:pPr>
            <w:r w:rsidRPr="002805BA">
              <w:rPr>
                <w:rFonts w:eastAsia="Times New Roman"/>
                <w:b/>
              </w:rPr>
              <w:t>ADMINISTRATIVE INFORMATION</w:t>
            </w:r>
          </w:p>
        </w:tc>
      </w:tr>
      <w:tr w:rsidR="000A4AF3" w:rsidRPr="00D46C92" w:rsidTr="00D46C92">
        <w:tc>
          <w:tcPr>
            <w:tcW w:w="6300" w:type="dxa"/>
            <w:gridSpan w:val="2"/>
            <w:tcBorders>
              <w:bottom w:val="single" w:sz="4" w:space="0" w:color="auto"/>
            </w:tcBorders>
          </w:tcPr>
          <w:p w:rsidR="000A4AF3" w:rsidRPr="00D46C92" w:rsidRDefault="000A4AF3" w:rsidP="000A4AF3">
            <w:pPr>
              <w:spacing w:line="276" w:lineRule="auto"/>
              <w:rPr>
                <w:szCs w:val="24"/>
              </w:rPr>
            </w:pPr>
            <w:r w:rsidRPr="00D46C92">
              <w:rPr>
                <w:szCs w:val="24"/>
              </w:rPr>
              <w:t>Title of Protocol</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spacing w:line="276" w:lineRule="auto"/>
              <w:rPr>
                <w:szCs w:val="24"/>
              </w:rPr>
            </w:pPr>
            <w:r w:rsidRPr="00D46C92">
              <w:rPr>
                <w:szCs w:val="24"/>
              </w:rPr>
              <w:t>Protocol Reference Number</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spacing w:line="276" w:lineRule="auto"/>
              <w:rPr>
                <w:szCs w:val="24"/>
              </w:rPr>
            </w:pPr>
            <w:r w:rsidRPr="00D46C92">
              <w:rPr>
                <w:szCs w:val="24"/>
              </w:rPr>
              <w:t>Protocol Version Number (where applicable)</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spacing w:line="276" w:lineRule="auto"/>
              <w:jc w:val="left"/>
              <w:rPr>
                <w:szCs w:val="24"/>
              </w:rPr>
            </w:pPr>
            <w:r w:rsidRPr="00D46C92">
              <w:rPr>
                <w:szCs w:val="24"/>
              </w:rPr>
              <w:t xml:space="preserve">Date and Reference Number of the Trial Approval   </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spacing w:line="276" w:lineRule="auto"/>
              <w:jc w:val="left"/>
              <w:rPr>
                <w:szCs w:val="24"/>
              </w:rPr>
            </w:pPr>
            <w:r w:rsidRPr="00D46C92">
              <w:rPr>
                <w:szCs w:val="24"/>
              </w:rPr>
              <w:t xml:space="preserve">Actual Date(s) </w:t>
            </w:r>
            <w:r w:rsidR="00421267" w:rsidRPr="00D46C92">
              <w:rPr>
                <w:szCs w:val="24"/>
              </w:rPr>
              <w:t xml:space="preserve">when the trial initiated </w:t>
            </w:r>
            <w:r w:rsidRPr="00D46C92">
              <w:rPr>
                <w:szCs w:val="24"/>
              </w:rPr>
              <w:t>of (at the Trial Centre(s):</w:t>
            </w:r>
          </w:p>
        </w:tc>
        <w:tc>
          <w:tcPr>
            <w:tcW w:w="3510" w:type="dxa"/>
            <w:gridSpan w:val="2"/>
            <w:tcBorders>
              <w:bottom w:val="single" w:sz="4" w:space="0" w:color="auto"/>
            </w:tcBorders>
          </w:tcPr>
          <w:p w:rsidR="000A4AF3" w:rsidRPr="00D46C92" w:rsidRDefault="003249C2" w:rsidP="000A4AF3">
            <w:pPr>
              <w:spacing w:line="276" w:lineRule="auto"/>
              <w:rPr>
                <w:b/>
                <w:bCs/>
                <w:szCs w:val="24"/>
              </w:rPr>
            </w:pPr>
            <w:r w:rsidRPr="00D46C92">
              <w:rPr>
                <w:b/>
                <w:bCs/>
                <w:szCs w:val="24"/>
              </w:rPr>
              <w:t>DD/MM/YYYY</w:t>
            </w:r>
          </w:p>
        </w:tc>
      </w:tr>
      <w:tr w:rsidR="00421267" w:rsidRPr="00D46C92" w:rsidTr="00D46C92">
        <w:tc>
          <w:tcPr>
            <w:tcW w:w="6300" w:type="dxa"/>
            <w:gridSpan w:val="2"/>
            <w:tcBorders>
              <w:bottom w:val="single" w:sz="4" w:space="0" w:color="auto"/>
            </w:tcBorders>
          </w:tcPr>
          <w:p w:rsidR="00421267" w:rsidRPr="00D46C92" w:rsidRDefault="00421267" w:rsidP="00421267">
            <w:pPr>
              <w:spacing w:line="276" w:lineRule="auto"/>
              <w:jc w:val="left"/>
              <w:rPr>
                <w:szCs w:val="24"/>
              </w:rPr>
            </w:pPr>
            <w:r w:rsidRPr="00D46C92">
              <w:t>Meeting Date:</w:t>
            </w:r>
          </w:p>
        </w:tc>
        <w:tc>
          <w:tcPr>
            <w:tcW w:w="3510" w:type="dxa"/>
            <w:gridSpan w:val="2"/>
            <w:tcBorders>
              <w:bottom w:val="single" w:sz="4" w:space="0" w:color="auto"/>
            </w:tcBorders>
          </w:tcPr>
          <w:p w:rsidR="00421267" w:rsidRPr="00D46C92" w:rsidRDefault="003249C2" w:rsidP="00421267">
            <w:pPr>
              <w:spacing w:line="276" w:lineRule="auto"/>
              <w:rPr>
                <w:b/>
                <w:bCs/>
                <w:szCs w:val="24"/>
              </w:rPr>
            </w:pPr>
            <w:r w:rsidRPr="00D46C92">
              <w:rPr>
                <w:b/>
                <w:bCs/>
                <w:szCs w:val="24"/>
              </w:rPr>
              <w:t>DD/MM/YYYY</w:t>
            </w:r>
          </w:p>
        </w:tc>
      </w:tr>
      <w:tr w:rsidR="004125B8" w:rsidRPr="00D46C92" w:rsidTr="00D46C92">
        <w:tc>
          <w:tcPr>
            <w:tcW w:w="6300" w:type="dxa"/>
            <w:gridSpan w:val="2"/>
            <w:tcBorders>
              <w:bottom w:val="single" w:sz="4" w:space="0" w:color="auto"/>
            </w:tcBorders>
          </w:tcPr>
          <w:p w:rsidR="004125B8" w:rsidRPr="00876916" w:rsidRDefault="004125B8" w:rsidP="004125B8">
            <w:pPr>
              <w:spacing w:line="276" w:lineRule="auto"/>
              <w:jc w:val="left"/>
            </w:pPr>
            <w:r w:rsidRPr="00D46C92">
              <w:t xml:space="preserve">Date </w:t>
            </w:r>
            <w:r w:rsidR="006E0EC8" w:rsidRPr="00D46C92">
              <w:t>r</w:t>
            </w:r>
            <w:r w:rsidRPr="002805BA">
              <w:t xml:space="preserve">eport </w:t>
            </w:r>
            <w:r w:rsidR="006E0EC8" w:rsidRPr="00D46C92">
              <w:t>i</w:t>
            </w:r>
            <w:r w:rsidRPr="002805BA">
              <w:t>ssued:</w:t>
            </w:r>
          </w:p>
        </w:tc>
        <w:tc>
          <w:tcPr>
            <w:tcW w:w="3510" w:type="dxa"/>
            <w:gridSpan w:val="2"/>
            <w:tcBorders>
              <w:bottom w:val="single" w:sz="4" w:space="0" w:color="auto"/>
            </w:tcBorders>
          </w:tcPr>
          <w:p w:rsidR="004125B8" w:rsidRPr="00D46C92" w:rsidRDefault="003249C2" w:rsidP="004125B8">
            <w:pPr>
              <w:spacing w:line="276" w:lineRule="auto"/>
            </w:pPr>
            <w:r w:rsidRPr="00D46C92">
              <w:rPr>
                <w:b/>
                <w:bCs/>
                <w:szCs w:val="24"/>
              </w:rPr>
              <w:t>DD/MM/YYYY</w:t>
            </w:r>
          </w:p>
        </w:tc>
      </w:tr>
      <w:tr w:rsidR="004125B8" w:rsidRPr="00D46C92" w:rsidTr="00D46C92">
        <w:tc>
          <w:tcPr>
            <w:tcW w:w="6300" w:type="dxa"/>
            <w:gridSpan w:val="2"/>
            <w:tcBorders>
              <w:bottom w:val="single" w:sz="4" w:space="0" w:color="auto"/>
            </w:tcBorders>
          </w:tcPr>
          <w:p w:rsidR="004125B8" w:rsidRPr="00876916" w:rsidRDefault="004125B8" w:rsidP="004125B8">
            <w:pPr>
              <w:spacing w:line="276" w:lineRule="auto"/>
              <w:jc w:val="left"/>
            </w:pPr>
            <w:r w:rsidRPr="00D46C92">
              <w:t xml:space="preserve">Data </w:t>
            </w:r>
            <w:r w:rsidR="006E0EC8" w:rsidRPr="00D46C92">
              <w:t>cut-off</w:t>
            </w:r>
            <w:r w:rsidRPr="002805BA">
              <w:t xml:space="preserve"> Date:</w:t>
            </w:r>
          </w:p>
        </w:tc>
        <w:tc>
          <w:tcPr>
            <w:tcW w:w="3510" w:type="dxa"/>
            <w:gridSpan w:val="2"/>
            <w:tcBorders>
              <w:bottom w:val="single" w:sz="4" w:space="0" w:color="auto"/>
            </w:tcBorders>
          </w:tcPr>
          <w:p w:rsidR="004125B8" w:rsidRPr="00D46C92" w:rsidRDefault="003249C2" w:rsidP="004125B8">
            <w:pPr>
              <w:spacing w:line="276" w:lineRule="auto"/>
            </w:pPr>
            <w:r w:rsidRPr="00D46C92">
              <w:rPr>
                <w:b/>
                <w:bCs/>
                <w:szCs w:val="24"/>
              </w:rPr>
              <w:t>DD/MM/YYYY</w:t>
            </w:r>
          </w:p>
        </w:tc>
      </w:tr>
      <w:tr w:rsidR="004125B8" w:rsidRPr="00D46C92" w:rsidTr="00D46C92">
        <w:tc>
          <w:tcPr>
            <w:tcW w:w="6300" w:type="dxa"/>
            <w:gridSpan w:val="2"/>
            <w:tcBorders>
              <w:bottom w:val="single" w:sz="4" w:space="0" w:color="auto"/>
            </w:tcBorders>
          </w:tcPr>
          <w:p w:rsidR="004125B8" w:rsidRPr="007C5ABA" w:rsidRDefault="004125B8" w:rsidP="004125B8">
            <w:pPr>
              <w:spacing w:line="276" w:lineRule="auto"/>
              <w:jc w:val="left"/>
            </w:pPr>
            <w:r w:rsidRPr="00D46C92">
              <w:t xml:space="preserve">Date of </w:t>
            </w:r>
            <w:r w:rsidR="006E0EC8" w:rsidRPr="00D46C92">
              <w:t>l</w:t>
            </w:r>
            <w:r w:rsidRPr="002805BA">
              <w:t xml:space="preserve">ast </w:t>
            </w:r>
            <w:r w:rsidR="006E0EC8" w:rsidRPr="00D46C92">
              <w:t>closing d</w:t>
            </w:r>
            <w:r w:rsidRPr="002805BA">
              <w:t xml:space="preserve">ata </w:t>
            </w:r>
            <w:r w:rsidR="006E0EC8" w:rsidRPr="00D46C92">
              <w:t>r</w:t>
            </w:r>
            <w:r w:rsidRPr="002805BA">
              <w:t>eview</w:t>
            </w:r>
            <w:r w:rsidRPr="00876916">
              <w:t>:</w:t>
            </w:r>
          </w:p>
        </w:tc>
        <w:tc>
          <w:tcPr>
            <w:tcW w:w="3510" w:type="dxa"/>
            <w:gridSpan w:val="2"/>
            <w:tcBorders>
              <w:bottom w:val="single" w:sz="4" w:space="0" w:color="auto"/>
            </w:tcBorders>
          </w:tcPr>
          <w:p w:rsidR="004125B8" w:rsidRPr="00D46C92" w:rsidRDefault="003249C2" w:rsidP="004125B8">
            <w:pPr>
              <w:spacing w:line="276" w:lineRule="auto"/>
            </w:pPr>
            <w:r w:rsidRPr="00D46C92">
              <w:rPr>
                <w:b/>
                <w:bCs/>
                <w:szCs w:val="24"/>
              </w:rPr>
              <w:t>DD/MM/YYYY</w:t>
            </w:r>
          </w:p>
        </w:tc>
      </w:tr>
      <w:tr w:rsidR="004125B8" w:rsidRPr="00D46C92" w:rsidTr="00D46C92">
        <w:tc>
          <w:tcPr>
            <w:tcW w:w="6300" w:type="dxa"/>
            <w:gridSpan w:val="2"/>
            <w:tcBorders>
              <w:bottom w:val="single" w:sz="4" w:space="0" w:color="auto"/>
            </w:tcBorders>
          </w:tcPr>
          <w:p w:rsidR="004125B8" w:rsidRPr="00876916" w:rsidRDefault="004125B8" w:rsidP="004125B8">
            <w:pPr>
              <w:spacing w:line="276" w:lineRule="auto"/>
              <w:jc w:val="left"/>
            </w:pPr>
            <w:r w:rsidRPr="00D46C92">
              <w:t xml:space="preserve">Date </w:t>
            </w:r>
            <w:r w:rsidR="006E0EC8" w:rsidRPr="00D46C92">
              <w:t>r</w:t>
            </w:r>
            <w:r w:rsidRPr="002805BA">
              <w:t xml:space="preserve">eport </w:t>
            </w:r>
            <w:r w:rsidR="006E0EC8" w:rsidRPr="00D46C92">
              <w:t>i</w:t>
            </w:r>
            <w:r w:rsidRPr="002805BA">
              <w:t>ssued:</w:t>
            </w:r>
          </w:p>
        </w:tc>
        <w:tc>
          <w:tcPr>
            <w:tcW w:w="3510" w:type="dxa"/>
            <w:gridSpan w:val="2"/>
            <w:tcBorders>
              <w:bottom w:val="single" w:sz="4" w:space="0" w:color="auto"/>
            </w:tcBorders>
          </w:tcPr>
          <w:p w:rsidR="004125B8" w:rsidRPr="00D46C92" w:rsidRDefault="003249C2" w:rsidP="004125B8">
            <w:pPr>
              <w:spacing w:line="276" w:lineRule="auto"/>
            </w:pPr>
            <w:r w:rsidRPr="00D46C92">
              <w:rPr>
                <w:b/>
                <w:bCs/>
                <w:szCs w:val="24"/>
              </w:rPr>
              <w:t>DD/MM/YYYY</w:t>
            </w:r>
          </w:p>
        </w:tc>
      </w:tr>
      <w:tr w:rsidR="000A4AF3" w:rsidRPr="00D46C92" w:rsidTr="00D46C92">
        <w:tc>
          <w:tcPr>
            <w:tcW w:w="6300" w:type="dxa"/>
            <w:gridSpan w:val="2"/>
            <w:tcBorders>
              <w:bottom w:val="single" w:sz="4" w:space="0" w:color="auto"/>
            </w:tcBorders>
          </w:tcPr>
          <w:p w:rsidR="000A4AF3" w:rsidRPr="00D46C92" w:rsidRDefault="000A4AF3" w:rsidP="000A4AF3">
            <w:pPr>
              <w:spacing w:line="276" w:lineRule="auto"/>
              <w:rPr>
                <w:szCs w:val="24"/>
              </w:rPr>
            </w:pPr>
            <w:r w:rsidRPr="00D46C92">
              <w:rPr>
                <w:szCs w:val="24"/>
              </w:rPr>
              <w:t xml:space="preserve">Names and contact of Principal Investigator </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spacing w:line="276" w:lineRule="auto"/>
              <w:rPr>
                <w:szCs w:val="24"/>
              </w:rPr>
            </w:pPr>
            <w:r w:rsidRPr="00D46C92">
              <w:rPr>
                <w:szCs w:val="24"/>
              </w:rPr>
              <w:t>Names and contact of Co-Investigator</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spacing w:line="276" w:lineRule="auto"/>
              <w:rPr>
                <w:szCs w:val="24"/>
              </w:rPr>
            </w:pPr>
            <w:r w:rsidRPr="00D46C92">
              <w:rPr>
                <w:szCs w:val="24"/>
              </w:rPr>
              <w:t>Names of Sponsor (If applicable)</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autoSpaceDE w:val="0"/>
              <w:autoSpaceDN w:val="0"/>
              <w:adjustRightInd w:val="0"/>
              <w:spacing w:line="240" w:lineRule="auto"/>
              <w:jc w:val="left"/>
              <w:rPr>
                <w:rFonts w:eastAsia="Times New Roman"/>
                <w:szCs w:val="24"/>
                <w:lang w:val="en-US" w:eastAsia="en-US"/>
              </w:rPr>
            </w:pPr>
            <w:r w:rsidRPr="00D46C92">
              <w:rPr>
                <w:rFonts w:eastAsia="Times New Roman"/>
                <w:szCs w:val="24"/>
                <w:lang w:val="en-US" w:eastAsia="en-US"/>
              </w:rPr>
              <w:t>Name and address of the Contract research Organization (s) (CRO)where the clinical studies proving efficacy and safety of the product were conducted if applicable</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autoSpaceDE w:val="0"/>
              <w:autoSpaceDN w:val="0"/>
              <w:adjustRightInd w:val="0"/>
              <w:spacing w:line="276" w:lineRule="auto"/>
              <w:jc w:val="left"/>
              <w:rPr>
                <w:rFonts w:eastAsia="Times New Roman"/>
                <w:szCs w:val="24"/>
                <w:lang w:val="en-US" w:eastAsia="en-US"/>
              </w:rPr>
            </w:pPr>
            <w:r w:rsidRPr="00D46C92">
              <w:rPr>
                <w:rFonts w:eastAsia="Times New Roman"/>
                <w:szCs w:val="24"/>
                <w:lang w:val="en-US" w:eastAsia="en-US"/>
              </w:rPr>
              <w:t>Phase of Trial (if applicable)</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autoSpaceDE w:val="0"/>
              <w:autoSpaceDN w:val="0"/>
              <w:adjustRightInd w:val="0"/>
              <w:spacing w:line="276" w:lineRule="auto"/>
              <w:jc w:val="left"/>
              <w:rPr>
                <w:rFonts w:eastAsia="Times New Roman"/>
                <w:szCs w:val="24"/>
                <w:lang w:val="en-US" w:eastAsia="en-US"/>
              </w:rPr>
            </w:pPr>
            <w:r w:rsidRPr="00D46C92">
              <w:rPr>
                <w:rFonts w:eastAsia="Times New Roman"/>
                <w:szCs w:val="24"/>
                <w:lang w:val="en-US" w:eastAsia="en-US"/>
              </w:rPr>
              <w:t>Number of Clinical Trial Site.</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autoSpaceDE w:val="0"/>
              <w:autoSpaceDN w:val="0"/>
              <w:adjustRightInd w:val="0"/>
              <w:spacing w:line="276" w:lineRule="auto"/>
              <w:jc w:val="left"/>
              <w:rPr>
                <w:rFonts w:eastAsia="Times New Roman"/>
                <w:szCs w:val="24"/>
                <w:lang w:val="en-US" w:eastAsia="en-US"/>
              </w:rPr>
            </w:pPr>
            <w:r w:rsidRPr="00D46C92">
              <w:rPr>
                <w:rFonts w:eastAsia="Times New Roman"/>
                <w:szCs w:val="24"/>
                <w:lang w:val="en-US" w:eastAsia="en-US"/>
              </w:rPr>
              <w:t>List of Clinical Trial Sites</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autoSpaceDE w:val="0"/>
              <w:autoSpaceDN w:val="0"/>
              <w:adjustRightInd w:val="0"/>
              <w:spacing w:line="276" w:lineRule="auto"/>
              <w:jc w:val="left"/>
              <w:rPr>
                <w:rFonts w:eastAsia="Times New Roman"/>
                <w:szCs w:val="24"/>
                <w:lang w:val="en-US" w:eastAsia="en-US"/>
              </w:rPr>
            </w:pPr>
            <w:r w:rsidRPr="00D46C92">
              <w:rPr>
                <w:rFonts w:eastAsia="Times New Roman"/>
                <w:szCs w:val="24"/>
                <w:lang w:val="en-US" w:eastAsia="en-US"/>
              </w:rPr>
              <w:t>Duration of Clinical Trial</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Pr>
          <w:p w:rsidR="000A4AF3" w:rsidRPr="00D46C92" w:rsidRDefault="000A4AF3" w:rsidP="000A4AF3">
            <w:pPr>
              <w:autoSpaceDE w:val="0"/>
              <w:autoSpaceDN w:val="0"/>
              <w:adjustRightInd w:val="0"/>
              <w:spacing w:line="276" w:lineRule="auto"/>
              <w:jc w:val="left"/>
              <w:rPr>
                <w:rFonts w:eastAsia="Times New Roman"/>
                <w:color w:val="000000"/>
                <w:szCs w:val="24"/>
                <w:lang w:val="en-US" w:eastAsia="en-US"/>
              </w:rPr>
            </w:pPr>
            <w:r w:rsidRPr="00D46C92">
              <w:rPr>
                <w:rFonts w:eastAsia="Times New Roman"/>
                <w:color w:val="000000"/>
                <w:szCs w:val="24"/>
                <w:lang w:val="en-US" w:eastAsia="en-US"/>
              </w:rPr>
              <w:t>Name of Investigational Product (IP) strength, and dosage form.</w:t>
            </w:r>
          </w:p>
        </w:tc>
        <w:tc>
          <w:tcPr>
            <w:tcW w:w="3510" w:type="dxa"/>
            <w:gridSpan w:val="2"/>
          </w:tcPr>
          <w:p w:rsidR="000A4AF3" w:rsidRPr="00D46C92" w:rsidRDefault="000A4AF3" w:rsidP="000A4AF3">
            <w:pPr>
              <w:spacing w:line="276" w:lineRule="auto"/>
              <w:rPr>
                <w:szCs w:val="24"/>
              </w:rPr>
            </w:pPr>
          </w:p>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autoSpaceDE w:val="0"/>
              <w:autoSpaceDN w:val="0"/>
              <w:adjustRightInd w:val="0"/>
              <w:spacing w:line="276" w:lineRule="auto"/>
              <w:jc w:val="left"/>
              <w:rPr>
                <w:rFonts w:eastAsia="Times New Roman"/>
                <w:szCs w:val="24"/>
                <w:lang w:val="en-US" w:eastAsia="en-US"/>
              </w:rPr>
            </w:pPr>
            <w:r w:rsidRPr="00D46C92">
              <w:rPr>
                <w:rFonts w:eastAsia="Times New Roman"/>
                <w:bCs/>
                <w:szCs w:val="24"/>
                <w:lang w:val="en-CA" w:eastAsia="en-US"/>
              </w:rPr>
              <w:t>IP Therapeutic indications</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autoSpaceDE w:val="0"/>
              <w:autoSpaceDN w:val="0"/>
              <w:adjustRightInd w:val="0"/>
              <w:spacing w:line="276" w:lineRule="auto"/>
              <w:jc w:val="left"/>
              <w:rPr>
                <w:rFonts w:eastAsia="Times New Roman"/>
                <w:bCs/>
                <w:szCs w:val="24"/>
                <w:lang w:val="en-CA" w:eastAsia="en-US"/>
              </w:rPr>
            </w:pPr>
            <w:r w:rsidRPr="00D46C92">
              <w:rPr>
                <w:rFonts w:eastAsia="Times New Roman"/>
                <w:bCs/>
                <w:szCs w:val="24"/>
                <w:lang w:val="en-CA" w:eastAsia="en-US"/>
              </w:rPr>
              <w:t>IP Route of Administration</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6300" w:type="dxa"/>
            <w:gridSpan w:val="2"/>
            <w:tcBorders>
              <w:bottom w:val="single" w:sz="4" w:space="0" w:color="auto"/>
            </w:tcBorders>
          </w:tcPr>
          <w:p w:rsidR="000A4AF3" w:rsidRPr="00D46C92" w:rsidRDefault="000A4AF3" w:rsidP="000A4AF3">
            <w:pPr>
              <w:autoSpaceDE w:val="0"/>
              <w:autoSpaceDN w:val="0"/>
              <w:adjustRightInd w:val="0"/>
              <w:spacing w:line="276" w:lineRule="auto"/>
              <w:jc w:val="left"/>
              <w:rPr>
                <w:rFonts w:eastAsia="Times New Roman"/>
                <w:bCs/>
                <w:szCs w:val="24"/>
                <w:lang w:val="en-CA" w:eastAsia="en-US"/>
              </w:rPr>
            </w:pPr>
            <w:r w:rsidRPr="00D46C92">
              <w:rPr>
                <w:rFonts w:eastAsia="Times New Roman"/>
                <w:bCs/>
                <w:szCs w:val="24"/>
                <w:lang w:val="en-CA" w:eastAsia="en-US"/>
              </w:rPr>
              <w:t>IP Storage Information</w:t>
            </w:r>
          </w:p>
        </w:tc>
        <w:tc>
          <w:tcPr>
            <w:tcW w:w="3510" w:type="dxa"/>
            <w:gridSpan w:val="2"/>
            <w:tcBorders>
              <w:bottom w:val="single" w:sz="4" w:space="0" w:color="auto"/>
            </w:tcBorders>
          </w:tcPr>
          <w:p w:rsidR="000A4AF3" w:rsidRPr="00D46C92" w:rsidRDefault="000A4AF3" w:rsidP="000A4AF3">
            <w:pPr>
              <w:spacing w:line="276" w:lineRule="auto"/>
              <w:rPr>
                <w:b/>
                <w:bCs/>
                <w:szCs w:val="24"/>
              </w:rPr>
            </w:pPr>
          </w:p>
        </w:tc>
      </w:tr>
      <w:tr w:rsidR="000A4AF3" w:rsidRPr="00D46C92" w:rsidTr="00D46C92">
        <w:tc>
          <w:tcPr>
            <w:tcW w:w="9810" w:type="dxa"/>
            <w:gridSpan w:val="4"/>
            <w:tcBorders>
              <w:bottom w:val="single" w:sz="4" w:space="0" w:color="auto"/>
            </w:tcBorders>
            <w:shd w:val="clear" w:color="auto" w:fill="D0CECE"/>
          </w:tcPr>
          <w:p w:rsidR="000A4AF3" w:rsidRPr="00D46C92" w:rsidRDefault="000A4AF3" w:rsidP="000A4AF3">
            <w:pPr>
              <w:spacing w:line="276" w:lineRule="auto"/>
              <w:rPr>
                <w:b/>
                <w:bCs/>
                <w:szCs w:val="24"/>
              </w:rPr>
            </w:pPr>
            <w:r w:rsidRPr="00D46C92">
              <w:rPr>
                <w:rFonts w:eastAsia="Times New Roman"/>
                <w:b/>
              </w:rPr>
              <w:t>CURRENT TRIAL STATUS</w:t>
            </w:r>
          </w:p>
        </w:tc>
      </w:tr>
      <w:tr w:rsidR="00841B2A" w:rsidRPr="00D46C92" w:rsidTr="00C432D2">
        <w:tc>
          <w:tcPr>
            <w:tcW w:w="5130" w:type="dxa"/>
            <w:shd w:val="clear" w:color="auto" w:fill="auto"/>
          </w:tcPr>
          <w:p w:rsidR="00841B2A" w:rsidRPr="00D46C92" w:rsidRDefault="00841B2A" w:rsidP="00D46C92">
            <w:pPr>
              <w:spacing w:line="0" w:lineRule="atLeast"/>
              <w:ind w:left="164"/>
              <w:jc w:val="left"/>
              <w:rPr>
                <w:rFonts w:eastAsia="Times New Roman"/>
                <w:i/>
                <w:iCs/>
              </w:rPr>
            </w:pPr>
            <w:r w:rsidRPr="00D46C92">
              <w:rPr>
                <w:rFonts w:eastAsia="Times New Roman"/>
                <w:i/>
                <w:iCs/>
              </w:rPr>
              <w:t>Key Issues for Meeting Discussion</w:t>
            </w:r>
          </w:p>
        </w:tc>
        <w:tc>
          <w:tcPr>
            <w:tcW w:w="4680" w:type="dxa"/>
            <w:gridSpan w:val="3"/>
            <w:shd w:val="clear" w:color="auto" w:fill="auto"/>
          </w:tcPr>
          <w:p w:rsidR="00841B2A" w:rsidRPr="002805BA" w:rsidRDefault="00841B2A" w:rsidP="00D46C92">
            <w:pPr>
              <w:spacing w:line="0" w:lineRule="atLeast"/>
              <w:ind w:left="164"/>
              <w:rPr>
                <w:rFonts w:eastAsia="Times New Roman"/>
              </w:rPr>
            </w:pPr>
          </w:p>
        </w:tc>
      </w:tr>
      <w:tr w:rsidR="006C5226" w:rsidRPr="00D46C92" w:rsidTr="00C432D2">
        <w:tc>
          <w:tcPr>
            <w:tcW w:w="5130" w:type="dxa"/>
            <w:shd w:val="clear" w:color="auto" w:fill="auto"/>
          </w:tcPr>
          <w:p w:rsidR="006C5226" w:rsidRPr="00D46C92" w:rsidRDefault="006C5226" w:rsidP="00D46C92">
            <w:pPr>
              <w:spacing w:line="0" w:lineRule="atLeast"/>
              <w:ind w:left="164"/>
              <w:jc w:val="left"/>
              <w:rPr>
                <w:rFonts w:eastAsia="Times New Roman"/>
                <w:i/>
                <w:iCs/>
              </w:rPr>
            </w:pPr>
            <w:r w:rsidRPr="00D46C92">
              <w:rPr>
                <w:rFonts w:eastAsia="Times New Roman"/>
                <w:i/>
                <w:iCs/>
              </w:rPr>
              <w:t>Study Site Status</w:t>
            </w:r>
          </w:p>
        </w:tc>
        <w:tc>
          <w:tcPr>
            <w:tcW w:w="4680" w:type="dxa"/>
            <w:gridSpan w:val="3"/>
            <w:shd w:val="clear" w:color="auto" w:fill="auto"/>
          </w:tcPr>
          <w:p w:rsidR="006C5226" w:rsidRPr="002805BA"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D46C92" w:rsidRDefault="006C5226" w:rsidP="00D46C92">
            <w:pPr>
              <w:spacing w:line="0" w:lineRule="atLeast"/>
              <w:ind w:left="164"/>
              <w:jc w:val="left"/>
              <w:rPr>
                <w:rFonts w:eastAsia="Times New Roman"/>
                <w:i/>
                <w:iCs/>
              </w:rPr>
            </w:pPr>
            <w:r w:rsidRPr="00D46C92">
              <w:rPr>
                <w:rFonts w:eastAsia="Times New Roman"/>
                <w:i/>
                <w:iCs/>
              </w:rPr>
              <w:t>Enrolment and Retention Status</w:t>
            </w:r>
          </w:p>
        </w:tc>
        <w:tc>
          <w:tcPr>
            <w:tcW w:w="4680" w:type="dxa"/>
            <w:gridSpan w:val="3"/>
            <w:shd w:val="clear" w:color="auto" w:fill="auto"/>
          </w:tcPr>
          <w:p w:rsidR="006C5226" w:rsidRPr="002805BA"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2805BA" w:rsidRDefault="006C5226" w:rsidP="00D46C92">
            <w:pPr>
              <w:spacing w:line="0" w:lineRule="atLeast"/>
              <w:ind w:left="164"/>
              <w:jc w:val="left"/>
              <w:rPr>
                <w:rFonts w:eastAsia="Times New Roman"/>
              </w:rPr>
            </w:pPr>
            <w:r w:rsidRPr="00D46C92">
              <w:rPr>
                <w:rFonts w:eastAsia="Times New Roman"/>
                <w:i/>
                <w:iCs/>
              </w:rPr>
              <w:t>Status of Outcome Measures and Biospecimens</w:t>
            </w:r>
          </w:p>
        </w:tc>
        <w:tc>
          <w:tcPr>
            <w:tcW w:w="4680" w:type="dxa"/>
            <w:gridSpan w:val="3"/>
            <w:shd w:val="clear" w:color="auto" w:fill="auto"/>
          </w:tcPr>
          <w:p w:rsidR="006C5226" w:rsidRPr="00876916"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2805BA" w:rsidRDefault="006C5226" w:rsidP="00D044AB">
            <w:pPr>
              <w:spacing w:line="0" w:lineRule="atLeast"/>
              <w:ind w:left="164"/>
              <w:rPr>
                <w:rFonts w:eastAsia="Times New Roman"/>
              </w:rPr>
            </w:pPr>
            <w:r w:rsidRPr="00D46C92">
              <w:rPr>
                <w:rFonts w:eastAsia="Times New Roman"/>
              </w:rPr>
              <w:t>M</w:t>
            </w:r>
            <w:r w:rsidRPr="00D46C92">
              <w:rPr>
                <w:rFonts w:eastAsia="Times New Roman"/>
                <w:i/>
                <w:iCs/>
              </w:rPr>
              <w:t xml:space="preserve">ajor Protocol Changes </w:t>
            </w:r>
          </w:p>
        </w:tc>
        <w:tc>
          <w:tcPr>
            <w:tcW w:w="4680" w:type="dxa"/>
            <w:gridSpan w:val="3"/>
            <w:shd w:val="clear" w:color="auto" w:fill="auto"/>
          </w:tcPr>
          <w:p w:rsidR="006C5226" w:rsidRPr="00876916"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2805BA" w:rsidRDefault="006C5226" w:rsidP="00D044AB">
            <w:pPr>
              <w:spacing w:line="0" w:lineRule="atLeast"/>
              <w:ind w:left="164"/>
              <w:rPr>
                <w:rFonts w:eastAsia="Times New Roman"/>
              </w:rPr>
            </w:pPr>
            <w:r w:rsidRPr="00D46C92">
              <w:rPr>
                <w:rFonts w:eastAsia="Times New Roman"/>
                <w:i/>
                <w:iCs/>
              </w:rPr>
              <w:t>Unanticipated Problems</w:t>
            </w:r>
          </w:p>
        </w:tc>
        <w:tc>
          <w:tcPr>
            <w:tcW w:w="4680" w:type="dxa"/>
            <w:gridSpan w:val="3"/>
            <w:shd w:val="clear" w:color="auto" w:fill="auto"/>
          </w:tcPr>
          <w:p w:rsidR="006C5226" w:rsidRPr="00876916"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2805BA" w:rsidRDefault="006C5226" w:rsidP="00D044AB">
            <w:pPr>
              <w:spacing w:line="0" w:lineRule="atLeast"/>
              <w:ind w:left="164"/>
              <w:rPr>
                <w:rFonts w:eastAsia="Times New Roman"/>
              </w:rPr>
            </w:pPr>
            <w:r w:rsidRPr="00D46C92">
              <w:rPr>
                <w:rFonts w:eastAsia="Times New Roman"/>
                <w:i/>
                <w:iCs/>
              </w:rPr>
              <w:t>Protocol Deviations</w:t>
            </w:r>
          </w:p>
        </w:tc>
        <w:tc>
          <w:tcPr>
            <w:tcW w:w="4680" w:type="dxa"/>
            <w:gridSpan w:val="3"/>
            <w:shd w:val="clear" w:color="auto" w:fill="auto"/>
          </w:tcPr>
          <w:p w:rsidR="006C5226" w:rsidRPr="00876916"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2805BA" w:rsidRDefault="006C5226" w:rsidP="00D044AB">
            <w:pPr>
              <w:spacing w:line="0" w:lineRule="atLeast"/>
              <w:ind w:left="164"/>
              <w:rPr>
                <w:rFonts w:eastAsia="Times New Roman"/>
              </w:rPr>
            </w:pPr>
            <w:r w:rsidRPr="00D46C92">
              <w:rPr>
                <w:rFonts w:eastAsia="Times New Roman"/>
                <w:i/>
                <w:iCs/>
              </w:rPr>
              <w:t>Quality Management</w:t>
            </w:r>
          </w:p>
        </w:tc>
        <w:tc>
          <w:tcPr>
            <w:tcW w:w="4680" w:type="dxa"/>
            <w:gridSpan w:val="3"/>
            <w:shd w:val="clear" w:color="auto" w:fill="auto"/>
          </w:tcPr>
          <w:p w:rsidR="006C5226" w:rsidRPr="00876916"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D46C92" w:rsidRDefault="006C5226" w:rsidP="00D044AB">
            <w:pPr>
              <w:spacing w:line="0" w:lineRule="atLeast"/>
              <w:ind w:left="164"/>
              <w:rPr>
                <w:rFonts w:eastAsia="Times New Roman"/>
                <w:i/>
                <w:iCs/>
              </w:rPr>
            </w:pPr>
            <w:r w:rsidRPr="00D46C92">
              <w:rPr>
                <w:rFonts w:eastAsia="Times New Roman"/>
                <w:i/>
                <w:iCs/>
              </w:rPr>
              <w:t>Efficacy evaluation</w:t>
            </w:r>
          </w:p>
        </w:tc>
        <w:tc>
          <w:tcPr>
            <w:tcW w:w="4680" w:type="dxa"/>
            <w:gridSpan w:val="3"/>
            <w:shd w:val="clear" w:color="auto" w:fill="auto"/>
          </w:tcPr>
          <w:p w:rsidR="006C5226" w:rsidRPr="00D46C92"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D46C92" w:rsidRDefault="006C5226" w:rsidP="00D044AB">
            <w:pPr>
              <w:spacing w:line="0" w:lineRule="atLeast"/>
              <w:ind w:left="164"/>
              <w:rPr>
                <w:rFonts w:eastAsia="Times New Roman"/>
                <w:i/>
                <w:iCs/>
              </w:rPr>
            </w:pPr>
            <w:r w:rsidRPr="00D46C92">
              <w:rPr>
                <w:rFonts w:eastAsia="Times New Roman"/>
                <w:i/>
                <w:iCs/>
              </w:rPr>
              <w:t>Safety evaluation</w:t>
            </w:r>
          </w:p>
        </w:tc>
        <w:tc>
          <w:tcPr>
            <w:tcW w:w="4680" w:type="dxa"/>
            <w:gridSpan w:val="3"/>
            <w:shd w:val="clear" w:color="auto" w:fill="auto"/>
          </w:tcPr>
          <w:p w:rsidR="006C5226" w:rsidRPr="00D46C92"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D46C92" w:rsidRDefault="006C5226" w:rsidP="00D044AB">
            <w:pPr>
              <w:spacing w:line="0" w:lineRule="atLeast"/>
              <w:ind w:left="164"/>
              <w:rPr>
                <w:rFonts w:eastAsia="Times New Roman"/>
                <w:i/>
                <w:iCs/>
              </w:rPr>
            </w:pPr>
            <w:r w:rsidRPr="00D46C92">
              <w:rPr>
                <w:rFonts w:eastAsia="Times New Roman"/>
                <w:i/>
                <w:iCs/>
              </w:rPr>
              <w:t>Discussion and overall conclusion</w:t>
            </w:r>
          </w:p>
        </w:tc>
        <w:tc>
          <w:tcPr>
            <w:tcW w:w="4680" w:type="dxa"/>
            <w:gridSpan w:val="3"/>
            <w:shd w:val="clear" w:color="auto" w:fill="auto"/>
          </w:tcPr>
          <w:p w:rsidR="006C5226" w:rsidRPr="00D46C92"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D46C92" w:rsidRDefault="006C5226" w:rsidP="00D044AB">
            <w:pPr>
              <w:spacing w:line="0" w:lineRule="atLeast"/>
              <w:ind w:left="164"/>
              <w:rPr>
                <w:rFonts w:eastAsia="Times New Roman"/>
                <w:i/>
                <w:iCs/>
              </w:rPr>
            </w:pPr>
            <w:r w:rsidRPr="00D46C92">
              <w:rPr>
                <w:rFonts w:eastAsia="Times New Roman"/>
                <w:i/>
                <w:iCs/>
              </w:rPr>
              <w:t>Identified Study Challenges and Solutions</w:t>
            </w:r>
          </w:p>
        </w:tc>
        <w:tc>
          <w:tcPr>
            <w:tcW w:w="4680" w:type="dxa"/>
            <w:gridSpan w:val="3"/>
            <w:shd w:val="clear" w:color="auto" w:fill="auto"/>
          </w:tcPr>
          <w:p w:rsidR="006C5226" w:rsidRPr="00D46C92"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D46C92" w:rsidRDefault="006C5226" w:rsidP="00D044AB">
            <w:pPr>
              <w:spacing w:line="0" w:lineRule="atLeast"/>
              <w:ind w:left="164"/>
              <w:rPr>
                <w:rFonts w:eastAsia="Times New Roman"/>
                <w:i/>
                <w:iCs/>
              </w:rPr>
            </w:pPr>
            <w:r w:rsidRPr="00D46C92">
              <w:rPr>
                <w:rFonts w:eastAsia="Times New Roman"/>
                <w:i/>
                <w:iCs/>
              </w:rPr>
              <w:t>Figures</w:t>
            </w:r>
          </w:p>
        </w:tc>
        <w:tc>
          <w:tcPr>
            <w:tcW w:w="4680" w:type="dxa"/>
            <w:gridSpan w:val="3"/>
            <w:shd w:val="clear" w:color="auto" w:fill="auto"/>
          </w:tcPr>
          <w:p w:rsidR="006C5226" w:rsidRPr="00D46C92" w:rsidRDefault="006C5226" w:rsidP="00D044AB">
            <w:pPr>
              <w:spacing w:line="0" w:lineRule="atLeast"/>
              <w:ind w:left="164"/>
              <w:rPr>
                <w:rFonts w:eastAsia="Times New Roman"/>
              </w:rPr>
            </w:pPr>
          </w:p>
        </w:tc>
      </w:tr>
      <w:tr w:rsidR="006C5226" w:rsidRPr="00D46C92" w:rsidTr="00C432D2">
        <w:tc>
          <w:tcPr>
            <w:tcW w:w="5130" w:type="dxa"/>
            <w:shd w:val="clear" w:color="auto" w:fill="auto"/>
          </w:tcPr>
          <w:p w:rsidR="006C5226" w:rsidRPr="00D46C92" w:rsidRDefault="006C5226" w:rsidP="00D044AB">
            <w:pPr>
              <w:spacing w:line="0" w:lineRule="atLeast"/>
              <w:ind w:left="164"/>
              <w:rPr>
                <w:rFonts w:eastAsia="Times New Roman"/>
                <w:i/>
                <w:iCs/>
              </w:rPr>
            </w:pPr>
            <w:r w:rsidRPr="00D46C92">
              <w:rPr>
                <w:rFonts w:eastAsia="Times New Roman"/>
                <w:i/>
                <w:iCs/>
              </w:rPr>
              <w:lastRenderedPageBreak/>
              <w:t>appendices</w:t>
            </w:r>
          </w:p>
        </w:tc>
        <w:tc>
          <w:tcPr>
            <w:tcW w:w="4680" w:type="dxa"/>
            <w:gridSpan w:val="3"/>
            <w:shd w:val="clear" w:color="auto" w:fill="auto"/>
          </w:tcPr>
          <w:p w:rsidR="006C5226" w:rsidRPr="00D46C92" w:rsidRDefault="006C5226" w:rsidP="00D044AB">
            <w:pPr>
              <w:spacing w:line="0" w:lineRule="atLeast"/>
              <w:ind w:left="164"/>
              <w:rPr>
                <w:rFonts w:eastAsia="Times New Roman"/>
              </w:rPr>
            </w:pPr>
          </w:p>
        </w:tc>
      </w:tr>
      <w:tr w:rsidR="003249C2" w:rsidRPr="00D46C92" w:rsidTr="00D46C92">
        <w:tc>
          <w:tcPr>
            <w:tcW w:w="9810" w:type="dxa"/>
            <w:gridSpan w:val="4"/>
            <w:shd w:val="clear" w:color="auto" w:fill="EAEAEA"/>
          </w:tcPr>
          <w:p w:rsidR="000A4AF3" w:rsidRPr="00D46C92" w:rsidRDefault="000A4AF3" w:rsidP="000A4AF3">
            <w:pPr>
              <w:spacing w:line="276" w:lineRule="auto"/>
              <w:rPr>
                <w:b/>
                <w:bCs/>
                <w:color w:val="000000"/>
                <w:szCs w:val="24"/>
              </w:rPr>
            </w:pPr>
            <w:r w:rsidRPr="00D46C92">
              <w:rPr>
                <w:b/>
                <w:bCs/>
                <w:color w:val="000000"/>
                <w:szCs w:val="24"/>
              </w:rPr>
              <w:t xml:space="preserve">ADDITIONAL COMMENT FROM THE INVESTIGATOR </w:t>
            </w:r>
          </w:p>
        </w:tc>
      </w:tr>
      <w:tr w:rsidR="003249C2" w:rsidRPr="00D46C92" w:rsidTr="00D46C92">
        <w:tc>
          <w:tcPr>
            <w:tcW w:w="9810" w:type="dxa"/>
            <w:gridSpan w:val="4"/>
            <w:shd w:val="clear" w:color="auto" w:fill="auto"/>
          </w:tcPr>
          <w:p w:rsidR="000A4AF3" w:rsidRPr="00D46C92" w:rsidRDefault="000A4AF3" w:rsidP="000A4AF3">
            <w:pPr>
              <w:spacing w:line="276" w:lineRule="auto"/>
              <w:rPr>
                <w:color w:val="000000"/>
                <w:szCs w:val="24"/>
              </w:rPr>
            </w:pPr>
            <w:r w:rsidRPr="00D46C92">
              <w:rPr>
                <w:color w:val="000000"/>
                <w:szCs w:val="24"/>
              </w:rPr>
              <w:t xml:space="preserve"> </w:t>
            </w:r>
          </w:p>
          <w:p w:rsidR="000A4AF3" w:rsidRPr="00D46C92" w:rsidRDefault="000A4AF3" w:rsidP="000A4AF3">
            <w:pPr>
              <w:spacing w:line="276" w:lineRule="auto"/>
              <w:rPr>
                <w:szCs w:val="24"/>
              </w:rPr>
            </w:pPr>
          </w:p>
          <w:p w:rsidR="000A4AF3" w:rsidRPr="00D46C92" w:rsidRDefault="000A4AF3" w:rsidP="000A4AF3">
            <w:pPr>
              <w:spacing w:line="276" w:lineRule="auto"/>
              <w:rPr>
                <w:szCs w:val="24"/>
              </w:rPr>
            </w:pPr>
          </w:p>
          <w:p w:rsidR="000A4AF3" w:rsidRPr="00D46C92" w:rsidRDefault="000A4AF3" w:rsidP="000A4AF3">
            <w:pPr>
              <w:spacing w:line="276" w:lineRule="auto"/>
              <w:rPr>
                <w:b/>
                <w:bCs/>
                <w:szCs w:val="24"/>
              </w:rPr>
            </w:pPr>
          </w:p>
        </w:tc>
      </w:tr>
      <w:tr w:rsidR="003249C2" w:rsidRPr="00D46C92" w:rsidTr="00D46C92">
        <w:tc>
          <w:tcPr>
            <w:tcW w:w="9810" w:type="dxa"/>
            <w:gridSpan w:val="4"/>
            <w:shd w:val="clear" w:color="auto" w:fill="F2F2F2"/>
          </w:tcPr>
          <w:p w:rsidR="000A4AF3" w:rsidRPr="00D46C92" w:rsidRDefault="000A4AF3" w:rsidP="00D46C92">
            <w:pPr>
              <w:spacing w:line="0" w:lineRule="atLeast"/>
              <w:ind w:right="240"/>
              <w:jc w:val="left"/>
              <w:rPr>
                <w:rFonts w:eastAsia="Times New Roman"/>
                <w:b/>
              </w:rPr>
            </w:pPr>
            <w:r w:rsidRPr="00D46C92">
              <w:rPr>
                <w:rFonts w:eastAsia="Times New Roman"/>
                <w:b/>
              </w:rPr>
              <w:t>REEPORT APPROVAL</w:t>
            </w:r>
          </w:p>
        </w:tc>
      </w:tr>
      <w:tr w:rsidR="000A4AF3" w:rsidRPr="000A4AF3" w:rsidTr="00D46C92">
        <w:tc>
          <w:tcPr>
            <w:tcW w:w="6300" w:type="dxa"/>
            <w:gridSpan w:val="2"/>
            <w:shd w:val="clear" w:color="auto" w:fill="auto"/>
          </w:tcPr>
          <w:p w:rsidR="000A4AF3" w:rsidRPr="00D46C92" w:rsidRDefault="000A4AF3" w:rsidP="000A4AF3">
            <w:pPr>
              <w:spacing w:after="120" w:line="276" w:lineRule="auto"/>
              <w:rPr>
                <w:b/>
                <w:bCs/>
                <w:i/>
                <w:iCs/>
                <w:szCs w:val="24"/>
              </w:rPr>
            </w:pPr>
            <w:r w:rsidRPr="00D46C92">
              <w:rPr>
                <w:b/>
                <w:bCs/>
                <w:i/>
                <w:iCs/>
                <w:szCs w:val="24"/>
              </w:rPr>
              <w:t>Names of Investigator</w:t>
            </w:r>
          </w:p>
        </w:tc>
        <w:tc>
          <w:tcPr>
            <w:tcW w:w="1980" w:type="dxa"/>
            <w:shd w:val="clear" w:color="auto" w:fill="auto"/>
          </w:tcPr>
          <w:p w:rsidR="000A4AF3" w:rsidRPr="00D46C92" w:rsidRDefault="000A4AF3" w:rsidP="000A4AF3">
            <w:pPr>
              <w:spacing w:line="276" w:lineRule="auto"/>
              <w:rPr>
                <w:b/>
                <w:bCs/>
                <w:i/>
                <w:iCs/>
                <w:szCs w:val="24"/>
              </w:rPr>
            </w:pPr>
            <w:r w:rsidRPr="00D46C92">
              <w:rPr>
                <w:b/>
                <w:bCs/>
                <w:i/>
                <w:iCs/>
                <w:szCs w:val="24"/>
              </w:rPr>
              <w:t xml:space="preserve">Date  </w:t>
            </w:r>
          </w:p>
        </w:tc>
        <w:tc>
          <w:tcPr>
            <w:tcW w:w="1530" w:type="dxa"/>
            <w:shd w:val="clear" w:color="auto" w:fill="auto"/>
          </w:tcPr>
          <w:p w:rsidR="000A4AF3" w:rsidRPr="000A4AF3" w:rsidRDefault="000A4AF3" w:rsidP="000A4AF3">
            <w:pPr>
              <w:spacing w:line="276" w:lineRule="auto"/>
              <w:rPr>
                <w:b/>
                <w:bCs/>
                <w:i/>
                <w:iCs/>
                <w:szCs w:val="24"/>
              </w:rPr>
            </w:pPr>
            <w:r w:rsidRPr="00D46C92">
              <w:rPr>
                <w:b/>
                <w:bCs/>
                <w:i/>
                <w:iCs/>
                <w:szCs w:val="24"/>
              </w:rPr>
              <w:t>Signature</w:t>
            </w:r>
          </w:p>
        </w:tc>
      </w:tr>
      <w:tr w:rsidR="000A4AF3" w:rsidRPr="000A4AF3" w:rsidTr="00D46C92">
        <w:tc>
          <w:tcPr>
            <w:tcW w:w="6300" w:type="dxa"/>
            <w:gridSpan w:val="2"/>
            <w:shd w:val="clear" w:color="auto" w:fill="auto"/>
          </w:tcPr>
          <w:p w:rsidR="000A4AF3" w:rsidRPr="000A4AF3" w:rsidRDefault="000A4AF3" w:rsidP="000A4AF3">
            <w:pPr>
              <w:spacing w:after="120" w:line="276" w:lineRule="auto"/>
              <w:rPr>
                <w:i/>
                <w:iCs/>
                <w:szCs w:val="24"/>
              </w:rPr>
            </w:pPr>
          </w:p>
        </w:tc>
        <w:tc>
          <w:tcPr>
            <w:tcW w:w="1980" w:type="dxa"/>
            <w:shd w:val="clear" w:color="auto" w:fill="auto"/>
          </w:tcPr>
          <w:p w:rsidR="000A4AF3" w:rsidRPr="000A4AF3" w:rsidRDefault="000A4AF3" w:rsidP="000A4AF3">
            <w:pPr>
              <w:spacing w:line="276" w:lineRule="auto"/>
              <w:rPr>
                <w:b/>
                <w:bCs/>
                <w:szCs w:val="24"/>
              </w:rPr>
            </w:pPr>
          </w:p>
          <w:p w:rsidR="000A4AF3" w:rsidRPr="000A4AF3" w:rsidRDefault="000A4AF3" w:rsidP="000A4AF3">
            <w:pPr>
              <w:spacing w:line="276" w:lineRule="auto"/>
              <w:rPr>
                <w:b/>
                <w:bCs/>
                <w:szCs w:val="24"/>
              </w:rPr>
            </w:pPr>
          </w:p>
        </w:tc>
        <w:tc>
          <w:tcPr>
            <w:tcW w:w="1530" w:type="dxa"/>
            <w:shd w:val="clear" w:color="auto" w:fill="auto"/>
          </w:tcPr>
          <w:p w:rsidR="000A4AF3" w:rsidRPr="000A4AF3" w:rsidRDefault="000A4AF3" w:rsidP="000A4AF3">
            <w:pPr>
              <w:spacing w:line="276" w:lineRule="auto"/>
              <w:rPr>
                <w:b/>
                <w:bCs/>
                <w:szCs w:val="24"/>
              </w:rPr>
            </w:pPr>
          </w:p>
        </w:tc>
      </w:tr>
    </w:tbl>
    <w:p w:rsidR="0044333F" w:rsidRDefault="0044333F" w:rsidP="002101D0">
      <w:pPr>
        <w:spacing w:line="276" w:lineRule="auto"/>
        <w:rPr>
          <w:szCs w:val="24"/>
          <w:lang w:val="en-GB"/>
        </w:rPr>
      </w:pPr>
    </w:p>
    <w:p w:rsidR="00F24CF0" w:rsidRDefault="00F24CF0" w:rsidP="002101D0">
      <w:pPr>
        <w:spacing w:line="276" w:lineRule="auto"/>
        <w:rPr>
          <w:szCs w:val="24"/>
          <w:lang w:val="en-GB"/>
        </w:rPr>
      </w:pPr>
    </w:p>
    <w:p w:rsidR="00F24CF0" w:rsidRDefault="00F24CF0" w:rsidP="002101D0">
      <w:pPr>
        <w:spacing w:line="276" w:lineRule="auto"/>
        <w:rPr>
          <w:szCs w:val="24"/>
          <w:lang w:val="en-GB"/>
        </w:rPr>
      </w:pPr>
    </w:p>
    <w:p w:rsidR="00F24CF0" w:rsidRDefault="00F24CF0" w:rsidP="002101D0">
      <w:pPr>
        <w:spacing w:line="276" w:lineRule="auto"/>
        <w:rPr>
          <w:szCs w:val="24"/>
          <w:lang w:val="en-GB"/>
        </w:rPr>
      </w:pPr>
    </w:p>
    <w:p w:rsidR="0062369E" w:rsidRDefault="0062369E" w:rsidP="002101D0">
      <w:pPr>
        <w:spacing w:line="276" w:lineRule="auto"/>
        <w:rPr>
          <w:szCs w:val="24"/>
          <w:lang w:val="en-GB"/>
        </w:rPr>
      </w:pPr>
    </w:p>
    <w:p w:rsidR="0044333F" w:rsidRDefault="004850DE" w:rsidP="002101D0">
      <w:pPr>
        <w:spacing w:line="276" w:lineRule="auto"/>
        <w:rPr>
          <w:szCs w:val="24"/>
          <w:lang w:val="en-GB"/>
        </w:rPr>
      </w:pPr>
      <w:r>
        <w:rPr>
          <w:szCs w:val="24"/>
          <w:lang w:val="en-GB"/>
        </w:rPr>
        <w:br w:type="page"/>
      </w:r>
    </w:p>
    <w:p w:rsidR="00A9518C" w:rsidRPr="002F7D36" w:rsidRDefault="0062369E" w:rsidP="00D46C92">
      <w:pPr>
        <w:pStyle w:val="Heading3"/>
        <w:spacing w:line="276" w:lineRule="auto"/>
        <w:ind w:left="0"/>
        <w:rPr>
          <w:rFonts w:eastAsia="Verdana"/>
          <w:bCs/>
          <w:kern w:val="32"/>
          <w:lang w:val="en-GB" w:eastAsia="en-GB"/>
        </w:rPr>
      </w:pPr>
      <w:bookmarkStart w:id="182" w:name="_Toc126247884"/>
      <w:r w:rsidRPr="002F7D36">
        <w:rPr>
          <w:rFonts w:eastAsia="Verdana"/>
          <w:bCs/>
          <w:kern w:val="32"/>
          <w:lang w:val="en-GB" w:eastAsia="en-GB"/>
        </w:rPr>
        <w:t>ANNEXURE-X. TIME LINES FOR PROCESSING APPLICATIONS</w:t>
      </w:r>
      <w:bookmarkEnd w:id="182"/>
    </w:p>
    <w:p w:rsidR="0044333F" w:rsidRDefault="0044333F" w:rsidP="002101D0">
      <w:pPr>
        <w:spacing w:line="276" w:lineRule="auto"/>
        <w:rPr>
          <w:szCs w:val="24"/>
          <w:lang w:val="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824"/>
        <w:gridCol w:w="3379"/>
      </w:tblGrid>
      <w:tr w:rsidR="00E56C48" w:rsidRPr="00D46C92" w:rsidTr="008A02CA">
        <w:tc>
          <w:tcPr>
            <w:tcW w:w="805" w:type="dxa"/>
            <w:shd w:val="clear" w:color="auto" w:fill="F2F2F2"/>
          </w:tcPr>
          <w:p w:rsidR="006D065C" w:rsidRPr="00D46C92" w:rsidRDefault="006D065C" w:rsidP="006D065C">
            <w:pPr>
              <w:rPr>
                <w:szCs w:val="24"/>
              </w:rPr>
            </w:pPr>
            <w:r w:rsidRPr="00D46C92">
              <w:rPr>
                <w:szCs w:val="24"/>
              </w:rPr>
              <w:t>#</w:t>
            </w:r>
          </w:p>
        </w:tc>
        <w:tc>
          <w:tcPr>
            <w:tcW w:w="5824" w:type="dxa"/>
            <w:shd w:val="clear" w:color="auto" w:fill="F2F2F2"/>
          </w:tcPr>
          <w:p w:rsidR="006D065C" w:rsidRPr="00D46C92" w:rsidRDefault="006D065C" w:rsidP="00C432D2">
            <w:pPr>
              <w:spacing w:line="240" w:lineRule="auto"/>
              <w:rPr>
                <w:rFonts w:eastAsia="Arial"/>
                <w:b/>
                <w:bCs/>
                <w:color w:val="454545"/>
                <w:spacing w:val="1"/>
                <w:szCs w:val="24"/>
              </w:rPr>
            </w:pPr>
            <w:r w:rsidRPr="00D46C92">
              <w:rPr>
                <w:rFonts w:eastAsia="Arial"/>
                <w:b/>
                <w:bCs/>
                <w:color w:val="454545"/>
                <w:spacing w:val="1"/>
                <w:szCs w:val="24"/>
              </w:rPr>
              <w:t xml:space="preserve">Clinical Trial Activity </w:t>
            </w:r>
          </w:p>
        </w:tc>
        <w:tc>
          <w:tcPr>
            <w:tcW w:w="3379" w:type="dxa"/>
            <w:shd w:val="clear" w:color="auto" w:fill="F2F2F2"/>
          </w:tcPr>
          <w:p w:rsidR="006D065C" w:rsidRPr="00D46C92" w:rsidRDefault="006D065C" w:rsidP="006D065C">
            <w:pPr>
              <w:rPr>
                <w:rFonts w:eastAsia="Arial"/>
                <w:b/>
                <w:bCs/>
                <w:color w:val="454545"/>
                <w:spacing w:val="1"/>
                <w:szCs w:val="24"/>
              </w:rPr>
            </w:pPr>
            <w:r w:rsidRPr="00D46C92">
              <w:rPr>
                <w:rFonts w:eastAsia="Arial"/>
                <w:b/>
                <w:bCs/>
                <w:color w:val="454545"/>
                <w:spacing w:val="1"/>
                <w:szCs w:val="24"/>
              </w:rPr>
              <w:t xml:space="preserve">Proposed Timelines </w:t>
            </w:r>
          </w:p>
        </w:tc>
      </w:tr>
      <w:tr w:rsidR="006D065C" w:rsidRPr="00D46C92" w:rsidTr="008A02CA">
        <w:tc>
          <w:tcPr>
            <w:tcW w:w="805" w:type="dxa"/>
            <w:shd w:val="clear" w:color="auto" w:fill="auto"/>
          </w:tcPr>
          <w:p w:rsidR="006D065C" w:rsidRPr="00D46C92" w:rsidRDefault="006D065C" w:rsidP="00467A56">
            <w:pPr>
              <w:numPr>
                <w:ilvl w:val="0"/>
                <w:numId w:val="51"/>
              </w:numPr>
              <w:contextualSpacing/>
              <w:rPr>
                <w:szCs w:val="24"/>
              </w:rPr>
            </w:pPr>
          </w:p>
        </w:tc>
        <w:tc>
          <w:tcPr>
            <w:tcW w:w="5824" w:type="dxa"/>
            <w:shd w:val="clear" w:color="auto" w:fill="auto"/>
          </w:tcPr>
          <w:p w:rsidR="006D065C" w:rsidRPr="00D46C92" w:rsidRDefault="0009003B" w:rsidP="00C432D2">
            <w:pPr>
              <w:spacing w:line="240" w:lineRule="auto"/>
              <w:rPr>
                <w:szCs w:val="24"/>
              </w:rPr>
            </w:pPr>
            <w:r>
              <w:rPr>
                <w:rFonts w:eastAsia="Arial"/>
                <w:color w:val="454545"/>
                <w:spacing w:val="1"/>
                <w:szCs w:val="24"/>
              </w:rPr>
              <w:t xml:space="preserve">Review and Approval </w:t>
            </w:r>
            <w:r w:rsidR="006D065C" w:rsidRPr="00D46C92">
              <w:rPr>
                <w:rFonts w:eastAsia="Arial"/>
                <w:color w:val="454545"/>
                <w:spacing w:val="-1"/>
                <w:szCs w:val="24"/>
              </w:rPr>
              <w:t>o</w:t>
            </w:r>
            <w:r w:rsidR="006D065C" w:rsidRPr="00D46C92">
              <w:rPr>
                <w:rFonts w:eastAsia="Arial"/>
                <w:color w:val="454545"/>
                <w:szCs w:val="24"/>
              </w:rPr>
              <w:t>f</w:t>
            </w:r>
            <w:r w:rsidR="006D065C" w:rsidRPr="00D46C92">
              <w:rPr>
                <w:rFonts w:eastAsia="Arial"/>
                <w:color w:val="454545"/>
                <w:spacing w:val="3"/>
                <w:szCs w:val="24"/>
              </w:rPr>
              <w:t xml:space="preserve"> </w:t>
            </w:r>
            <w:r w:rsidR="006D065C" w:rsidRPr="00D46C92">
              <w:rPr>
                <w:rFonts w:eastAsia="Arial"/>
                <w:color w:val="454545"/>
                <w:szCs w:val="24"/>
              </w:rPr>
              <w:t>routine Cl</w:t>
            </w:r>
            <w:r w:rsidR="006D065C" w:rsidRPr="00D46C92">
              <w:rPr>
                <w:rFonts w:eastAsia="Arial"/>
                <w:color w:val="454545"/>
                <w:spacing w:val="-1"/>
                <w:szCs w:val="24"/>
              </w:rPr>
              <w:t>i</w:t>
            </w:r>
            <w:r w:rsidR="006D065C" w:rsidRPr="00D46C92">
              <w:rPr>
                <w:rFonts w:eastAsia="Arial"/>
                <w:color w:val="454545"/>
                <w:spacing w:val="1"/>
                <w:szCs w:val="24"/>
              </w:rPr>
              <w:t>n</w:t>
            </w:r>
            <w:r w:rsidR="006D065C" w:rsidRPr="00D46C92">
              <w:rPr>
                <w:rFonts w:eastAsia="Arial"/>
                <w:color w:val="454545"/>
                <w:szCs w:val="24"/>
              </w:rPr>
              <w:t>ical</w:t>
            </w:r>
            <w:r w:rsidR="006D065C" w:rsidRPr="00D46C92">
              <w:rPr>
                <w:rFonts w:eastAsia="Arial"/>
                <w:color w:val="454545"/>
                <w:spacing w:val="-2"/>
                <w:szCs w:val="24"/>
              </w:rPr>
              <w:t xml:space="preserve"> </w:t>
            </w:r>
            <w:r w:rsidR="006D065C" w:rsidRPr="00D46C92">
              <w:rPr>
                <w:rFonts w:eastAsia="Arial"/>
                <w:color w:val="454545"/>
                <w:spacing w:val="2"/>
                <w:szCs w:val="24"/>
              </w:rPr>
              <w:t>T</w:t>
            </w:r>
            <w:r w:rsidR="006D065C" w:rsidRPr="00D46C92">
              <w:rPr>
                <w:rFonts w:eastAsia="Arial"/>
                <w:color w:val="454545"/>
                <w:szCs w:val="24"/>
              </w:rPr>
              <w:t>r</w:t>
            </w:r>
            <w:r w:rsidR="006D065C" w:rsidRPr="00D46C92">
              <w:rPr>
                <w:rFonts w:eastAsia="Arial"/>
                <w:color w:val="454545"/>
                <w:spacing w:val="-1"/>
                <w:szCs w:val="24"/>
              </w:rPr>
              <w:t>i</w:t>
            </w:r>
            <w:r w:rsidR="006D065C" w:rsidRPr="00D46C92">
              <w:rPr>
                <w:rFonts w:eastAsia="Arial"/>
                <w:color w:val="454545"/>
                <w:spacing w:val="1"/>
                <w:szCs w:val="24"/>
              </w:rPr>
              <w:t>a</w:t>
            </w:r>
            <w:r w:rsidR="006D065C" w:rsidRPr="00D46C92">
              <w:rPr>
                <w:rFonts w:eastAsia="Arial"/>
                <w:color w:val="454545"/>
                <w:szCs w:val="24"/>
              </w:rPr>
              <w:t xml:space="preserve">l </w:t>
            </w:r>
            <w:r w:rsidR="006D065C" w:rsidRPr="00D46C92">
              <w:rPr>
                <w:rFonts w:eastAsia="Arial"/>
                <w:color w:val="454545"/>
                <w:spacing w:val="-1"/>
                <w:szCs w:val="24"/>
              </w:rPr>
              <w:t>a</w:t>
            </w:r>
            <w:r w:rsidR="006D065C" w:rsidRPr="00D46C92">
              <w:rPr>
                <w:rFonts w:eastAsia="Arial"/>
                <w:color w:val="454545"/>
                <w:spacing w:val="1"/>
                <w:szCs w:val="24"/>
              </w:rPr>
              <w:t>pp</w:t>
            </w:r>
            <w:r w:rsidR="006D065C" w:rsidRPr="00D46C92">
              <w:rPr>
                <w:rFonts w:eastAsia="Arial"/>
                <w:color w:val="454545"/>
                <w:szCs w:val="24"/>
              </w:rPr>
              <w:t>l</w:t>
            </w:r>
            <w:r w:rsidR="006D065C" w:rsidRPr="00D46C92">
              <w:rPr>
                <w:rFonts w:eastAsia="Arial"/>
                <w:color w:val="454545"/>
                <w:spacing w:val="-1"/>
                <w:szCs w:val="24"/>
              </w:rPr>
              <w:t>i</w:t>
            </w:r>
            <w:r w:rsidR="006D065C" w:rsidRPr="00D46C92">
              <w:rPr>
                <w:rFonts w:eastAsia="Arial"/>
                <w:color w:val="454545"/>
                <w:szCs w:val="24"/>
              </w:rPr>
              <w:t>c</w:t>
            </w:r>
            <w:r w:rsidR="006D065C" w:rsidRPr="00D46C92">
              <w:rPr>
                <w:rFonts w:eastAsia="Arial"/>
                <w:color w:val="454545"/>
                <w:spacing w:val="1"/>
                <w:szCs w:val="24"/>
              </w:rPr>
              <w:t>a</w:t>
            </w:r>
            <w:r w:rsidR="006D065C" w:rsidRPr="00D46C92">
              <w:rPr>
                <w:rFonts w:eastAsia="Arial"/>
                <w:color w:val="454545"/>
                <w:szCs w:val="24"/>
              </w:rPr>
              <w:t>ti</w:t>
            </w:r>
            <w:r w:rsidR="006D065C" w:rsidRPr="00D46C92">
              <w:rPr>
                <w:rFonts w:eastAsia="Arial"/>
                <w:color w:val="454545"/>
                <w:spacing w:val="-1"/>
                <w:szCs w:val="24"/>
              </w:rPr>
              <w:t>o</w:t>
            </w:r>
            <w:r w:rsidR="006D065C" w:rsidRPr="00D46C92">
              <w:rPr>
                <w:rFonts w:eastAsia="Arial"/>
                <w:color w:val="454545"/>
                <w:spacing w:val="1"/>
                <w:szCs w:val="24"/>
              </w:rPr>
              <w:t>n</w:t>
            </w:r>
            <w:r w:rsidR="006D065C" w:rsidRPr="00D46C92">
              <w:rPr>
                <w:rFonts w:eastAsia="Arial"/>
                <w:color w:val="454545"/>
                <w:szCs w:val="24"/>
              </w:rPr>
              <w:t>s</w:t>
            </w:r>
          </w:p>
        </w:tc>
        <w:tc>
          <w:tcPr>
            <w:tcW w:w="3379" w:type="dxa"/>
            <w:shd w:val="clear" w:color="auto" w:fill="auto"/>
          </w:tcPr>
          <w:p w:rsidR="006D065C" w:rsidRPr="00D46C92" w:rsidRDefault="006D065C" w:rsidP="006D065C">
            <w:pPr>
              <w:rPr>
                <w:szCs w:val="24"/>
              </w:rPr>
            </w:pPr>
            <w:r w:rsidRPr="00D46C92">
              <w:rPr>
                <w:rFonts w:eastAsia="Arial"/>
                <w:color w:val="454545"/>
                <w:spacing w:val="-1"/>
                <w:szCs w:val="24"/>
              </w:rPr>
              <w:t xml:space="preserve">60 </w:t>
            </w:r>
            <w:r w:rsidR="0009003B">
              <w:rPr>
                <w:rFonts w:eastAsia="Arial"/>
                <w:color w:val="454545"/>
                <w:spacing w:val="-1"/>
                <w:szCs w:val="24"/>
              </w:rPr>
              <w:t>W</w:t>
            </w:r>
            <w:r w:rsidRPr="00D46C92">
              <w:rPr>
                <w:rFonts w:eastAsia="Arial"/>
                <w:color w:val="454545"/>
                <w:spacing w:val="-1"/>
                <w:szCs w:val="24"/>
              </w:rPr>
              <w:t xml:space="preserve">orking days </w:t>
            </w:r>
          </w:p>
        </w:tc>
      </w:tr>
      <w:tr w:rsidR="006D065C" w:rsidRPr="00D46C92" w:rsidTr="008A02CA">
        <w:tc>
          <w:tcPr>
            <w:tcW w:w="805" w:type="dxa"/>
            <w:shd w:val="clear" w:color="auto" w:fill="auto"/>
          </w:tcPr>
          <w:p w:rsidR="006D065C" w:rsidRPr="00D46C92" w:rsidRDefault="006D065C" w:rsidP="00467A56">
            <w:pPr>
              <w:numPr>
                <w:ilvl w:val="0"/>
                <w:numId w:val="51"/>
              </w:numPr>
              <w:contextualSpacing/>
              <w:rPr>
                <w:szCs w:val="24"/>
              </w:rPr>
            </w:pPr>
          </w:p>
        </w:tc>
        <w:tc>
          <w:tcPr>
            <w:tcW w:w="5824" w:type="dxa"/>
            <w:shd w:val="clear" w:color="auto" w:fill="auto"/>
          </w:tcPr>
          <w:p w:rsidR="006D065C" w:rsidRPr="00D46C92" w:rsidRDefault="0009003B" w:rsidP="00C432D2">
            <w:pPr>
              <w:spacing w:line="240" w:lineRule="auto"/>
              <w:rPr>
                <w:szCs w:val="24"/>
              </w:rPr>
            </w:pPr>
            <w:r>
              <w:rPr>
                <w:rFonts w:eastAsia="Arial"/>
                <w:color w:val="454545"/>
                <w:spacing w:val="1"/>
                <w:szCs w:val="24"/>
              </w:rPr>
              <w:t xml:space="preserve">Review and Approval </w:t>
            </w:r>
            <w:r w:rsidR="006D065C" w:rsidRPr="00D46C92">
              <w:rPr>
                <w:rFonts w:eastAsia="Arial"/>
                <w:color w:val="454545"/>
                <w:szCs w:val="24"/>
              </w:rPr>
              <w:t>Cl</w:t>
            </w:r>
            <w:r w:rsidR="006D065C" w:rsidRPr="00D46C92">
              <w:rPr>
                <w:rFonts w:eastAsia="Arial"/>
                <w:color w:val="454545"/>
                <w:spacing w:val="-1"/>
                <w:szCs w:val="24"/>
              </w:rPr>
              <w:t>i</w:t>
            </w:r>
            <w:r w:rsidR="006D065C" w:rsidRPr="00D46C92">
              <w:rPr>
                <w:rFonts w:eastAsia="Arial"/>
                <w:color w:val="454545"/>
                <w:spacing w:val="1"/>
                <w:szCs w:val="24"/>
              </w:rPr>
              <w:t>n</w:t>
            </w:r>
            <w:r w:rsidR="006D065C" w:rsidRPr="00D46C92">
              <w:rPr>
                <w:rFonts w:eastAsia="Arial"/>
                <w:color w:val="454545"/>
                <w:szCs w:val="24"/>
              </w:rPr>
              <w:t>ical</w:t>
            </w:r>
            <w:r w:rsidR="006D065C" w:rsidRPr="00D46C92">
              <w:rPr>
                <w:rFonts w:eastAsia="Arial"/>
                <w:color w:val="454545"/>
                <w:spacing w:val="-2"/>
                <w:szCs w:val="24"/>
              </w:rPr>
              <w:t xml:space="preserve"> </w:t>
            </w:r>
            <w:r w:rsidR="006D065C" w:rsidRPr="00D46C92">
              <w:rPr>
                <w:rFonts w:eastAsia="Arial"/>
                <w:color w:val="454545"/>
                <w:spacing w:val="2"/>
                <w:szCs w:val="24"/>
              </w:rPr>
              <w:t>T</w:t>
            </w:r>
            <w:r w:rsidR="006D065C" w:rsidRPr="00D46C92">
              <w:rPr>
                <w:rFonts w:eastAsia="Arial"/>
                <w:color w:val="454545"/>
                <w:szCs w:val="24"/>
              </w:rPr>
              <w:t>r</w:t>
            </w:r>
            <w:r w:rsidR="006D065C" w:rsidRPr="00D46C92">
              <w:rPr>
                <w:rFonts w:eastAsia="Arial"/>
                <w:color w:val="454545"/>
                <w:spacing w:val="-1"/>
                <w:szCs w:val="24"/>
              </w:rPr>
              <w:t>i</w:t>
            </w:r>
            <w:r w:rsidR="006D065C" w:rsidRPr="00D46C92">
              <w:rPr>
                <w:rFonts w:eastAsia="Arial"/>
                <w:color w:val="454545"/>
                <w:spacing w:val="1"/>
                <w:szCs w:val="24"/>
              </w:rPr>
              <w:t>a</w:t>
            </w:r>
            <w:r w:rsidR="006D065C" w:rsidRPr="00D46C92">
              <w:rPr>
                <w:rFonts w:eastAsia="Arial"/>
                <w:color w:val="454545"/>
                <w:szCs w:val="24"/>
              </w:rPr>
              <w:t>l A</w:t>
            </w:r>
            <w:r w:rsidR="006D065C" w:rsidRPr="00D46C92">
              <w:rPr>
                <w:rFonts w:eastAsia="Arial"/>
                <w:color w:val="454545"/>
                <w:spacing w:val="1"/>
                <w:szCs w:val="24"/>
              </w:rPr>
              <w:t>pp</w:t>
            </w:r>
            <w:r w:rsidR="006D065C" w:rsidRPr="00D46C92">
              <w:rPr>
                <w:rFonts w:eastAsia="Arial"/>
                <w:color w:val="454545"/>
                <w:szCs w:val="24"/>
              </w:rPr>
              <w:t>l</w:t>
            </w:r>
            <w:r w:rsidR="006D065C" w:rsidRPr="00D46C92">
              <w:rPr>
                <w:rFonts w:eastAsia="Arial"/>
                <w:color w:val="454545"/>
                <w:spacing w:val="-1"/>
                <w:szCs w:val="24"/>
              </w:rPr>
              <w:t>i</w:t>
            </w:r>
            <w:r w:rsidR="006D065C" w:rsidRPr="00D46C92">
              <w:rPr>
                <w:rFonts w:eastAsia="Arial"/>
                <w:color w:val="454545"/>
                <w:szCs w:val="24"/>
              </w:rPr>
              <w:t>c</w:t>
            </w:r>
            <w:r w:rsidR="006D065C" w:rsidRPr="00D46C92">
              <w:rPr>
                <w:rFonts w:eastAsia="Arial"/>
                <w:color w:val="454545"/>
                <w:spacing w:val="1"/>
                <w:szCs w:val="24"/>
              </w:rPr>
              <w:t>a</w:t>
            </w:r>
            <w:r w:rsidR="006D065C" w:rsidRPr="00D46C92">
              <w:rPr>
                <w:rFonts w:eastAsia="Arial"/>
                <w:color w:val="454545"/>
                <w:szCs w:val="24"/>
              </w:rPr>
              <w:t>ti</w:t>
            </w:r>
            <w:r w:rsidR="006D065C" w:rsidRPr="00D46C92">
              <w:rPr>
                <w:rFonts w:eastAsia="Arial"/>
                <w:color w:val="454545"/>
                <w:spacing w:val="-1"/>
                <w:szCs w:val="24"/>
              </w:rPr>
              <w:t>o</w:t>
            </w:r>
            <w:r w:rsidR="006D065C" w:rsidRPr="00D46C92">
              <w:rPr>
                <w:rFonts w:eastAsia="Arial"/>
                <w:color w:val="454545"/>
                <w:spacing w:val="1"/>
                <w:szCs w:val="24"/>
              </w:rPr>
              <w:t>n</w:t>
            </w:r>
            <w:r w:rsidR="006D065C" w:rsidRPr="00D46C92">
              <w:rPr>
                <w:rFonts w:eastAsia="Arial"/>
                <w:color w:val="454545"/>
                <w:szCs w:val="24"/>
              </w:rPr>
              <w:t>s during Emergencies</w:t>
            </w:r>
          </w:p>
        </w:tc>
        <w:tc>
          <w:tcPr>
            <w:tcW w:w="3379" w:type="dxa"/>
            <w:shd w:val="clear" w:color="auto" w:fill="auto"/>
          </w:tcPr>
          <w:p w:rsidR="006D065C" w:rsidRPr="00D46C92" w:rsidRDefault="006D065C" w:rsidP="006D065C">
            <w:pPr>
              <w:rPr>
                <w:szCs w:val="24"/>
              </w:rPr>
            </w:pPr>
            <w:r w:rsidRPr="00D46C92">
              <w:rPr>
                <w:rFonts w:eastAsia="Arial"/>
                <w:color w:val="454545"/>
                <w:spacing w:val="1"/>
                <w:szCs w:val="24"/>
              </w:rPr>
              <w:t>30 Working Days</w:t>
            </w:r>
          </w:p>
        </w:tc>
      </w:tr>
      <w:tr w:rsidR="00D53213" w:rsidRPr="00D46C92" w:rsidTr="008A02CA">
        <w:tc>
          <w:tcPr>
            <w:tcW w:w="805" w:type="dxa"/>
            <w:shd w:val="clear" w:color="auto" w:fill="auto"/>
          </w:tcPr>
          <w:p w:rsidR="00D53213" w:rsidRPr="00D46C92" w:rsidRDefault="00D53213" w:rsidP="00467A56">
            <w:pPr>
              <w:numPr>
                <w:ilvl w:val="0"/>
                <w:numId w:val="51"/>
              </w:numPr>
              <w:contextualSpacing/>
              <w:rPr>
                <w:szCs w:val="24"/>
              </w:rPr>
            </w:pPr>
          </w:p>
        </w:tc>
        <w:tc>
          <w:tcPr>
            <w:tcW w:w="5824" w:type="dxa"/>
            <w:shd w:val="clear" w:color="auto" w:fill="auto"/>
          </w:tcPr>
          <w:p w:rsidR="00D53213" w:rsidRPr="00D46C92" w:rsidRDefault="00D53213" w:rsidP="00C432D2">
            <w:pPr>
              <w:spacing w:line="240" w:lineRule="auto"/>
              <w:rPr>
                <w:rFonts w:eastAsia="Arial"/>
                <w:color w:val="454545"/>
                <w:spacing w:val="1"/>
                <w:szCs w:val="24"/>
              </w:rPr>
            </w:pPr>
            <w:r w:rsidRPr="00D46C92">
              <w:rPr>
                <w:rFonts w:eastAsia="Arial"/>
                <w:color w:val="454545"/>
                <w:spacing w:val="1"/>
                <w:szCs w:val="24"/>
              </w:rPr>
              <w:t>Notification of Screening outcome from Clinical Trial Applications</w:t>
            </w:r>
          </w:p>
        </w:tc>
        <w:tc>
          <w:tcPr>
            <w:tcW w:w="3379" w:type="dxa"/>
            <w:shd w:val="clear" w:color="auto" w:fill="auto"/>
          </w:tcPr>
          <w:p w:rsidR="00D53213" w:rsidRPr="00D46C92" w:rsidRDefault="00D53213" w:rsidP="006D065C">
            <w:pPr>
              <w:rPr>
                <w:rFonts w:eastAsia="Arial"/>
                <w:color w:val="454545"/>
                <w:spacing w:val="1"/>
                <w:szCs w:val="24"/>
              </w:rPr>
            </w:pPr>
            <w:r w:rsidRPr="00D46C92">
              <w:rPr>
                <w:rFonts w:eastAsia="Arial"/>
                <w:color w:val="454545"/>
                <w:spacing w:val="1"/>
                <w:szCs w:val="24"/>
              </w:rPr>
              <w:t xml:space="preserve">10 </w:t>
            </w:r>
            <w:r w:rsidR="0009003B">
              <w:rPr>
                <w:rFonts w:eastAsia="Arial"/>
                <w:color w:val="454545"/>
                <w:spacing w:val="1"/>
                <w:szCs w:val="24"/>
              </w:rPr>
              <w:t>W</w:t>
            </w:r>
            <w:r w:rsidRPr="00D46C92">
              <w:rPr>
                <w:rFonts w:eastAsia="Arial"/>
                <w:color w:val="454545"/>
                <w:spacing w:val="1"/>
                <w:szCs w:val="24"/>
              </w:rPr>
              <w:t xml:space="preserve">orking days </w:t>
            </w:r>
          </w:p>
        </w:tc>
      </w:tr>
      <w:tr w:rsidR="0009003B" w:rsidRPr="00D46C92" w:rsidTr="008A02CA">
        <w:tc>
          <w:tcPr>
            <w:tcW w:w="805" w:type="dxa"/>
            <w:shd w:val="clear" w:color="auto" w:fill="auto"/>
          </w:tcPr>
          <w:p w:rsidR="0009003B" w:rsidRPr="00D46C92" w:rsidRDefault="0009003B" w:rsidP="00467A56">
            <w:pPr>
              <w:numPr>
                <w:ilvl w:val="0"/>
                <w:numId w:val="51"/>
              </w:numPr>
              <w:contextualSpacing/>
              <w:rPr>
                <w:szCs w:val="24"/>
              </w:rPr>
            </w:pPr>
          </w:p>
        </w:tc>
        <w:tc>
          <w:tcPr>
            <w:tcW w:w="5824" w:type="dxa"/>
            <w:shd w:val="clear" w:color="auto" w:fill="auto"/>
          </w:tcPr>
          <w:p w:rsidR="0009003B" w:rsidRPr="00D46C92" w:rsidRDefault="0009003B" w:rsidP="00C432D2">
            <w:pPr>
              <w:spacing w:line="240" w:lineRule="auto"/>
              <w:rPr>
                <w:rFonts w:eastAsia="Arial"/>
                <w:color w:val="454545"/>
                <w:spacing w:val="1"/>
                <w:szCs w:val="24"/>
              </w:rPr>
            </w:pPr>
            <w:r w:rsidRPr="00D46C92">
              <w:rPr>
                <w:rFonts w:eastAsia="Arial"/>
                <w:color w:val="454545"/>
                <w:spacing w:val="1"/>
                <w:szCs w:val="24"/>
              </w:rPr>
              <w:t xml:space="preserve">Submission of </w:t>
            </w:r>
            <w:r>
              <w:rPr>
                <w:rFonts w:eastAsia="Arial"/>
                <w:color w:val="454545"/>
                <w:spacing w:val="1"/>
                <w:szCs w:val="24"/>
              </w:rPr>
              <w:t>Missing Requirements</w:t>
            </w:r>
            <w:r w:rsidRPr="00D46C92">
              <w:rPr>
                <w:rFonts w:eastAsia="Arial"/>
                <w:color w:val="454545"/>
                <w:spacing w:val="1"/>
                <w:szCs w:val="24"/>
              </w:rPr>
              <w:t xml:space="preserve"> to the Authority</w:t>
            </w:r>
          </w:p>
        </w:tc>
        <w:tc>
          <w:tcPr>
            <w:tcW w:w="3379" w:type="dxa"/>
            <w:shd w:val="clear" w:color="auto" w:fill="auto"/>
          </w:tcPr>
          <w:p w:rsidR="0009003B" w:rsidRPr="00D46C92" w:rsidRDefault="0009003B" w:rsidP="006D065C">
            <w:pPr>
              <w:rPr>
                <w:rFonts w:eastAsia="Arial"/>
                <w:color w:val="454545"/>
                <w:spacing w:val="1"/>
                <w:szCs w:val="24"/>
              </w:rPr>
            </w:pPr>
            <w:r>
              <w:rPr>
                <w:rFonts w:eastAsia="Arial"/>
                <w:color w:val="454545"/>
                <w:spacing w:val="1"/>
                <w:szCs w:val="24"/>
              </w:rPr>
              <w:t>15 Working Days</w:t>
            </w:r>
          </w:p>
        </w:tc>
      </w:tr>
      <w:tr w:rsidR="00E56C48" w:rsidRPr="00D46C92" w:rsidTr="008A02CA">
        <w:tc>
          <w:tcPr>
            <w:tcW w:w="805" w:type="dxa"/>
            <w:shd w:val="clear" w:color="auto" w:fill="auto"/>
          </w:tcPr>
          <w:p w:rsidR="00E56C48" w:rsidRPr="00D46C92" w:rsidRDefault="00E56C48" w:rsidP="00467A56">
            <w:pPr>
              <w:numPr>
                <w:ilvl w:val="0"/>
                <w:numId w:val="51"/>
              </w:numPr>
              <w:contextualSpacing/>
              <w:rPr>
                <w:szCs w:val="24"/>
              </w:rPr>
            </w:pPr>
          </w:p>
        </w:tc>
        <w:tc>
          <w:tcPr>
            <w:tcW w:w="5824" w:type="dxa"/>
            <w:shd w:val="clear" w:color="auto" w:fill="auto"/>
          </w:tcPr>
          <w:p w:rsidR="00E56C48" w:rsidRPr="00D46C92" w:rsidRDefault="00021F07" w:rsidP="00C432D2">
            <w:pPr>
              <w:spacing w:line="240" w:lineRule="auto"/>
              <w:rPr>
                <w:rFonts w:eastAsia="Arial"/>
                <w:color w:val="454545"/>
                <w:spacing w:val="1"/>
                <w:szCs w:val="24"/>
              </w:rPr>
            </w:pPr>
            <w:r w:rsidRPr="00D46C92">
              <w:rPr>
                <w:rFonts w:eastAsia="Arial"/>
                <w:color w:val="454545"/>
                <w:spacing w:val="1"/>
                <w:szCs w:val="24"/>
              </w:rPr>
              <w:t xml:space="preserve">Submission of Query responses/additional data to the Authority </w:t>
            </w:r>
          </w:p>
        </w:tc>
        <w:tc>
          <w:tcPr>
            <w:tcW w:w="3379" w:type="dxa"/>
            <w:shd w:val="clear" w:color="auto" w:fill="auto"/>
          </w:tcPr>
          <w:p w:rsidR="00E56C48" w:rsidRPr="00D46C92" w:rsidRDefault="00021F07" w:rsidP="006D065C">
            <w:pPr>
              <w:rPr>
                <w:rFonts w:eastAsia="Arial"/>
                <w:color w:val="454545"/>
                <w:spacing w:val="1"/>
                <w:szCs w:val="24"/>
              </w:rPr>
            </w:pPr>
            <w:r w:rsidRPr="00D46C92">
              <w:rPr>
                <w:rFonts w:eastAsia="Arial"/>
                <w:color w:val="454545"/>
                <w:spacing w:val="1"/>
                <w:szCs w:val="24"/>
              </w:rPr>
              <w:t>30 calendar days</w:t>
            </w:r>
          </w:p>
        </w:tc>
      </w:tr>
      <w:tr w:rsidR="00D53213" w:rsidRPr="00D46C92" w:rsidTr="008A02CA">
        <w:tc>
          <w:tcPr>
            <w:tcW w:w="805" w:type="dxa"/>
            <w:shd w:val="clear" w:color="auto" w:fill="auto"/>
          </w:tcPr>
          <w:p w:rsidR="00D53213" w:rsidRPr="00D46C92" w:rsidRDefault="00D53213" w:rsidP="00467A56">
            <w:pPr>
              <w:numPr>
                <w:ilvl w:val="0"/>
                <w:numId w:val="51"/>
              </w:numPr>
              <w:contextualSpacing/>
              <w:rPr>
                <w:szCs w:val="24"/>
              </w:rPr>
            </w:pPr>
          </w:p>
        </w:tc>
        <w:tc>
          <w:tcPr>
            <w:tcW w:w="5824" w:type="dxa"/>
            <w:shd w:val="clear" w:color="auto" w:fill="auto"/>
          </w:tcPr>
          <w:p w:rsidR="00D53213" w:rsidRPr="00D46C92" w:rsidRDefault="00D53213" w:rsidP="00C432D2">
            <w:pPr>
              <w:spacing w:line="240" w:lineRule="auto"/>
              <w:rPr>
                <w:rFonts w:eastAsia="Arial"/>
                <w:color w:val="454545"/>
                <w:spacing w:val="1"/>
                <w:szCs w:val="24"/>
              </w:rPr>
            </w:pPr>
            <w:r w:rsidRPr="00D46C92">
              <w:rPr>
                <w:rFonts w:eastAsia="Arial"/>
                <w:color w:val="454545"/>
                <w:spacing w:val="1"/>
                <w:szCs w:val="24"/>
              </w:rPr>
              <w:t>P</w:t>
            </w:r>
            <w:r w:rsidRPr="00D46C92">
              <w:rPr>
                <w:rFonts w:eastAsia="Arial"/>
                <w:color w:val="454545"/>
                <w:szCs w:val="24"/>
              </w:rPr>
              <w:t>roc</w:t>
            </w:r>
            <w:r w:rsidRPr="00D46C92">
              <w:rPr>
                <w:rFonts w:eastAsia="Arial"/>
                <w:color w:val="454545"/>
                <w:spacing w:val="1"/>
                <w:szCs w:val="24"/>
              </w:rPr>
              <w:t>e</w:t>
            </w:r>
            <w:r w:rsidRPr="00D46C92">
              <w:rPr>
                <w:rFonts w:eastAsia="Arial"/>
                <w:color w:val="454545"/>
                <w:szCs w:val="24"/>
              </w:rPr>
              <w:t>ssing</w:t>
            </w:r>
            <w:r w:rsidRPr="00D46C92">
              <w:rPr>
                <w:rFonts w:eastAsia="Arial"/>
                <w:color w:val="454545"/>
                <w:spacing w:val="-1"/>
                <w:szCs w:val="24"/>
              </w:rPr>
              <w:t xml:space="preserve"> o</w:t>
            </w:r>
            <w:r w:rsidRPr="00D46C92">
              <w:rPr>
                <w:rFonts w:eastAsia="Arial"/>
                <w:color w:val="454545"/>
                <w:szCs w:val="24"/>
              </w:rPr>
              <w:t>f</w:t>
            </w:r>
            <w:r w:rsidRPr="00D46C92">
              <w:rPr>
                <w:rFonts w:eastAsia="Arial"/>
                <w:color w:val="454545"/>
                <w:spacing w:val="1"/>
                <w:szCs w:val="24"/>
              </w:rPr>
              <w:t xml:space="preserve"> app</w:t>
            </w:r>
            <w:r w:rsidRPr="00D46C92">
              <w:rPr>
                <w:rFonts w:eastAsia="Arial"/>
                <w:color w:val="454545"/>
                <w:szCs w:val="24"/>
              </w:rPr>
              <w:t>l</w:t>
            </w:r>
            <w:r w:rsidRPr="00D46C92">
              <w:rPr>
                <w:rFonts w:eastAsia="Arial"/>
                <w:color w:val="454545"/>
                <w:spacing w:val="-1"/>
                <w:szCs w:val="24"/>
              </w:rPr>
              <w:t>i</w:t>
            </w:r>
            <w:r w:rsidRPr="00D46C92">
              <w:rPr>
                <w:rFonts w:eastAsia="Arial"/>
                <w:color w:val="454545"/>
                <w:szCs w:val="24"/>
              </w:rPr>
              <w:t>c</w:t>
            </w:r>
            <w:r w:rsidRPr="00D46C92">
              <w:rPr>
                <w:rFonts w:eastAsia="Arial"/>
                <w:color w:val="454545"/>
                <w:spacing w:val="-1"/>
                <w:szCs w:val="24"/>
              </w:rPr>
              <w:t>a</w:t>
            </w:r>
            <w:r w:rsidRPr="00D46C92">
              <w:rPr>
                <w:rFonts w:eastAsia="Arial"/>
                <w:color w:val="454545"/>
                <w:szCs w:val="24"/>
              </w:rPr>
              <w:t>ti</w:t>
            </w:r>
            <w:r w:rsidRPr="00D46C92">
              <w:rPr>
                <w:rFonts w:eastAsia="Arial"/>
                <w:color w:val="454545"/>
                <w:spacing w:val="1"/>
                <w:szCs w:val="24"/>
              </w:rPr>
              <w:t>on</w:t>
            </w:r>
            <w:r w:rsidRPr="00D46C92">
              <w:rPr>
                <w:rFonts w:eastAsia="Arial"/>
                <w:color w:val="454545"/>
                <w:szCs w:val="24"/>
              </w:rPr>
              <w:t>s</w:t>
            </w:r>
            <w:r w:rsidRPr="00D46C92">
              <w:rPr>
                <w:rFonts w:eastAsia="Arial"/>
                <w:color w:val="454545"/>
                <w:spacing w:val="65"/>
                <w:szCs w:val="24"/>
              </w:rPr>
              <w:t xml:space="preserve"> </w:t>
            </w:r>
            <w:r w:rsidRPr="00D46C92">
              <w:rPr>
                <w:rFonts w:eastAsia="Arial"/>
                <w:color w:val="454545"/>
                <w:szCs w:val="24"/>
              </w:rPr>
              <w:t>f</w:t>
            </w:r>
            <w:r w:rsidRPr="00D46C92">
              <w:rPr>
                <w:rFonts w:eastAsia="Arial"/>
                <w:color w:val="454545"/>
                <w:spacing w:val="1"/>
                <w:szCs w:val="24"/>
              </w:rPr>
              <w:t>o</w:t>
            </w:r>
            <w:r w:rsidRPr="00D46C92">
              <w:rPr>
                <w:rFonts w:eastAsia="Arial"/>
                <w:color w:val="454545"/>
                <w:szCs w:val="24"/>
              </w:rPr>
              <w:t>r pr</w:t>
            </w:r>
            <w:r w:rsidRPr="00D46C92">
              <w:rPr>
                <w:rFonts w:eastAsia="Arial"/>
                <w:color w:val="454545"/>
                <w:spacing w:val="1"/>
                <w:szCs w:val="24"/>
              </w:rPr>
              <w:t>o</w:t>
            </w:r>
            <w:r w:rsidRPr="00D46C92">
              <w:rPr>
                <w:rFonts w:eastAsia="Arial"/>
                <w:color w:val="454545"/>
                <w:spacing w:val="-2"/>
                <w:szCs w:val="24"/>
              </w:rPr>
              <w:t>t</w:t>
            </w:r>
            <w:r w:rsidRPr="00D46C92">
              <w:rPr>
                <w:rFonts w:eastAsia="Arial"/>
                <w:color w:val="454545"/>
                <w:spacing w:val="1"/>
                <w:szCs w:val="24"/>
              </w:rPr>
              <w:t>o</w:t>
            </w:r>
            <w:r w:rsidRPr="00D46C92">
              <w:rPr>
                <w:rFonts w:eastAsia="Arial"/>
                <w:color w:val="454545"/>
                <w:szCs w:val="24"/>
              </w:rPr>
              <w:t>c</w:t>
            </w:r>
            <w:r w:rsidRPr="00D46C92">
              <w:rPr>
                <w:rFonts w:eastAsia="Arial"/>
                <w:color w:val="454545"/>
                <w:spacing w:val="1"/>
                <w:szCs w:val="24"/>
              </w:rPr>
              <w:t>o</w:t>
            </w:r>
            <w:r w:rsidRPr="00D46C92">
              <w:rPr>
                <w:rFonts w:eastAsia="Arial"/>
                <w:color w:val="454545"/>
                <w:szCs w:val="24"/>
              </w:rPr>
              <w:t xml:space="preserve">l </w:t>
            </w:r>
            <w:r w:rsidRPr="00D46C92">
              <w:rPr>
                <w:rFonts w:eastAsia="Arial"/>
                <w:color w:val="454545"/>
                <w:spacing w:val="-1"/>
                <w:szCs w:val="24"/>
              </w:rPr>
              <w:t>am</w:t>
            </w:r>
            <w:r w:rsidRPr="00D46C92">
              <w:rPr>
                <w:rFonts w:eastAsia="Arial"/>
                <w:color w:val="454545"/>
                <w:spacing w:val="1"/>
                <w:szCs w:val="24"/>
              </w:rPr>
              <w:t>e</w:t>
            </w:r>
            <w:r w:rsidRPr="00D46C92">
              <w:rPr>
                <w:rFonts w:eastAsia="Arial"/>
                <w:color w:val="454545"/>
                <w:spacing w:val="-1"/>
                <w:szCs w:val="24"/>
              </w:rPr>
              <w:t>n</w:t>
            </w:r>
            <w:r w:rsidRPr="00D46C92">
              <w:rPr>
                <w:rFonts w:eastAsia="Arial"/>
                <w:color w:val="454545"/>
                <w:spacing w:val="1"/>
                <w:szCs w:val="24"/>
              </w:rPr>
              <w:t>dm</w:t>
            </w:r>
            <w:r w:rsidRPr="00D46C92">
              <w:rPr>
                <w:rFonts w:eastAsia="Arial"/>
                <w:color w:val="454545"/>
                <w:spacing w:val="-1"/>
                <w:szCs w:val="24"/>
              </w:rPr>
              <w:t>e</w:t>
            </w:r>
            <w:r w:rsidRPr="00D46C92">
              <w:rPr>
                <w:rFonts w:eastAsia="Arial"/>
                <w:color w:val="454545"/>
                <w:spacing w:val="1"/>
                <w:szCs w:val="24"/>
              </w:rPr>
              <w:t>n</w:t>
            </w:r>
            <w:r w:rsidRPr="00D46C92">
              <w:rPr>
                <w:rFonts w:eastAsia="Arial"/>
                <w:color w:val="454545"/>
                <w:szCs w:val="24"/>
              </w:rPr>
              <w:t>t</w:t>
            </w:r>
          </w:p>
        </w:tc>
        <w:tc>
          <w:tcPr>
            <w:tcW w:w="3379" w:type="dxa"/>
            <w:shd w:val="clear" w:color="auto" w:fill="auto"/>
          </w:tcPr>
          <w:p w:rsidR="00D53213" w:rsidRPr="00D46C92" w:rsidRDefault="00D53213" w:rsidP="00D53213">
            <w:pPr>
              <w:rPr>
                <w:rFonts w:eastAsia="Arial"/>
                <w:color w:val="454545"/>
                <w:spacing w:val="1"/>
                <w:szCs w:val="24"/>
              </w:rPr>
            </w:pPr>
            <w:r w:rsidRPr="00D46C92">
              <w:rPr>
                <w:rFonts w:eastAsia="Arial"/>
                <w:color w:val="454545"/>
                <w:spacing w:val="1"/>
                <w:szCs w:val="24"/>
              </w:rPr>
              <w:t>3</w:t>
            </w:r>
            <w:r w:rsidRPr="00D46C92">
              <w:rPr>
                <w:rFonts w:eastAsia="Arial"/>
                <w:color w:val="454545"/>
                <w:szCs w:val="24"/>
              </w:rPr>
              <w:t>0</w:t>
            </w:r>
            <w:r w:rsidR="00105DA1" w:rsidRPr="00D46C92">
              <w:rPr>
                <w:rFonts w:eastAsia="Arial"/>
                <w:color w:val="454545"/>
                <w:szCs w:val="24"/>
              </w:rPr>
              <w:t xml:space="preserve"> </w:t>
            </w:r>
            <w:r w:rsidR="0009003B">
              <w:rPr>
                <w:rFonts w:eastAsia="Arial"/>
                <w:color w:val="454545"/>
                <w:szCs w:val="24"/>
              </w:rPr>
              <w:t>W</w:t>
            </w:r>
            <w:r w:rsidR="00021F07" w:rsidRPr="00D46C92">
              <w:rPr>
                <w:rFonts w:eastAsia="Arial"/>
                <w:color w:val="454545"/>
                <w:szCs w:val="24"/>
              </w:rPr>
              <w:t xml:space="preserve">orking </w:t>
            </w:r>
            <w:r w:rsidR="00021F07" w:rsidRPr="00D46C92">
              <w:rPr>
                <w:rFonts w:eastAsia="Arial"/>
                <w:color w:val="454545"/>
                <w:spacing w:val="2"/>
                <w:szCs w:val="24"/>
              </w:rPr>
              <w:t>days</w:t>
            </w:r>
          </w:p>
        </w:tc>
      </w:tr>
      <w:tr w:rsidR="006D065C" w:rsidRPr="00D46C92" w:rsidTr="008A02CA">
        <w:tc>
          <w:tcPr>
            <w:tcW w:w="805" w:type="dxa"/>
            <w:shd w:val="clear" w:color="auto" w:fill="auto"/>
          </w:tcPr>
          <w:p w:rsidR="006D065C" w:rsidRPr="00D46C92" w:rsidRDefault="006D065C" w:rsidP="00467A56">
            <w:pPr>
              <w:numPr>
                <w:ilvl w:val="0"/>
                <w:numId w:val="51"/>
              </w:numPr>
              <w:contextualSpacing/>
              <w:rPr>
                <w:szCs w:val="24"/>
              </w:rPr>
            </w:pPr>
          </w:p>
        </w:tc>
        <w:tc>
          <w:tcPr>
            <w:tcW w:w="5824" w:type="dxa"/>
            <w:shd w:val="clear" w:color="auto" w:fill="auto"/>
          </w:tcPr>
          <w:p w:rsidR="006D065C" w:rsidRPr="00D46C92" w:rsidRDefault="006D065C" w:rsidP="00C432D2">
            <w:pPr>
              <w:spacing w:line="240" w:lineRule="auto"/>
              <w:rPr>
                <w:szCs w:val="24"/>
              </w:rPr>
            </w:pPr>
            <w:r w:rsidRPr="00D46C92">
              <w:rPr>
                <w:rFonts w:eastAsia="Arial"/>
                <w:color w:val="454545"/>
                <w:spacing w:val="1"/>
                <w:szCs w:val="24"/>
              </w:rPr>
              <w:t>P</w:t>
            </w:r>
            <w:r w:rsidRPr="00D46C92">
              <w:rPr>
                <w:rFonts w:eastAsia="Arial"/>
                <w:color w:val="454545"/>
                <w:szCs w:val="24"/>
              </w:rPr>
              <w:t>roc</w:t>
            </w:r>
            <w:r w:rsidRPr="00D46C92">
              <w:rPr>
                <w:rFonts w:eastAsia="Arial"/>
                <w:color w:val="454545"/>
                <w:spacing w:val="1"/>
                <w:szCs w:val="24"/>
              </w:rPr>
              <w:t>e</w:t>
            </w:r>
            <w:r w:rsidRPr="00D46C92">
              <w:rPr>
                <w:rFonts w:eastAsia="Arial"/>
                <w:color w:val="454545"/>
                <w:szCs w:val="24"/>
              </w:rPr>
              <w:t>ssing</w:t>
            </w:r>
            <w:r w:rsidRPr="00D46C92">
              <w:rPr>
                <w:rFonts w:eastAsia="Arial"/>
                <w:color w:val="454545"/>
                <w:spacing w:val="-1"/>
                <w:szCs w:val="24"/>
              </w:rPr>
              <w:t xml:space="preserve"> o</w:t>
            </w:r>
            <w:r w:rsidRPr="00D46C92">
              <w:rPr>
                <w:rFonts w:eastAsia="Arial"/>
                <w:color w:val="454545"/>
                <w:szCs w:val="24"/>
              </w:rPr>
              <w:t>f</w:t>
            </w:r>
            <w:r w:rsidRPr="00D46C92">
              <w:rPr>
                <w:rFonts w:eastAsia="Arial"/>
                <w:color w:val="454545"/>
                <w:spacing w:val="3"/>
                <w:szCs w:val="24"/>
              </w:rPr>
              <w:t xml:space="preserve"> </w:t>
            </w:r>
            <w:r w:rsidRPr="00D46C92">
              <w:rPr>
                <w:rFonts w:eastAsia="Arial"/>
                <w:color w:val="454545"/>
                <w:spacing w:val="-2"/>
                <w:szCs w:val="24"/>
              </w:rPr>
              <w:t>i</w:t>
            </w:r>
            <w:r w:rsidRPr="00D46C92">
              <w:rPr>
                <w:rFonts w:eastAsia="Arial"/>
                <w:color w:val="454545"/>
                <w:spacing w:val="1"/>
                <w:szCs w:val="24"/>
              </w:rPr>
              <w:t>m</w:t>
            </w:r>
            <w:r w:rsidRPr="00D46C92">
              <w:rPr>
                <w:rFonts w:eastAsia="Arial"/>
                <w:color w:val="454545"/>
                <w:spacing w:val="-1"/>
                <w:szCs w:val="24"/>
              </w:rPr>
              <w:t>p</w:t>
            </w:r>
            <w:r w:rsidRPr="00D46C92">
              <w:rPr>
                <w:rFonts w:eastAsia="Arial"/>
                <w:color w:val="454545"/>
                <w:spacing w:val="1"/>
                <w:szCs w:val="24"/>
              </w:rPr>
              <w:t>o</w:t>
            </w:r>
            <w:r w:rsidRPr="00D46C92">
              <w:rPr>
                <w:rFonts w:eastAsia="Arial"/>
                <w:color w:val="454545"/>
                <w:szCs w:val="24"/>
              </w:rPr>
              <w:t xml:space="preserve">rt </w:t>
            </w:r>
            <w:r w:rsidRPr="00D46C92">
              <w:rPr>
                <w:rFonts w:eastAsia="Arial"/>
                <w:color w:val="454545"/>
                <w:spacing w:val="-1"/>
                <w:szCs w:val="24"/>
              </w:rPr>
              <w:t>p</w:t>
            </w:r>
            <w:r w:rsidRPr="00D46C92">
              <w:rPr>
                <w:rFonts w:eastAsia="Arial"/>
                <w:color w:val="454545"/>
                <w:spacing w:val="1"/>
                <w:szCs w:val="24"/>
              </w:rPr>
              <w:t>e</w:t>
            </w:r>
            <w:r w:rsidRPr="00D46C92">
              <w:rPr>
                <w:rFonts w:eastAsia="Arial"/>
                <w:color w:val="454545"/>
                <w:szCs w:val="24"/>
              </w:rPr>
              <w:t>r</w:t>
            </w:r>
            <w:r w:rsidRPr="00D46C92">
              <w:rPr>
                <w:rFonts w:eastAsia="Arial"/>
                <w:color w:val="454545"/>
                <w:spacing w:val="1"/>
                <w:szCs w:val="24"/>
              </w:rPr>
              <w:t>m</w:t>
            </w:r>
            <w:r w:rsidRPr="00D46C92">
              <w:rPr>
                <w:rFonts w:eastAsia="Arial"/>
                <w:color w:val="454545"/>
                <w:szCs w:val="24"/>
              </w:rPr>
              <w:t>its</w:t>
            </w:r>
            <w:r w:rsidRPr="00D46C92">
              <w:rPr>
                <w:rFonts w:eastAsia="Arial"/>
                <w:color w:val="454545"/>
                <w:spacing w:val="-1"/>
                <w:szCs w:val="24"/>
              </w:rPr>
              <w:t xml:space="preserve"> </w:t>
            </w:r>
            <w:r w:rsidRPr="00D46C92">
              <w:rPr>
                <w:rFonts w:eastAsia="Arial"/>
                <w:color w:val="454545"/>
                <w:szCs w:val="24"/>
              </w:rPr>
              <w:t>f</w:t>
            </w:r>
            <w:r w:rsidRPr="00D46C92">
              <w:rPr>
                <w:rFonts w:eastAsia="Arial"/>
                <w:color w:val="454545"/>
                <w:spacing w:val="1"/>
                <w:szCs w:val="24"/>
              </w:rPr>
              <w:t>o</w:t>
            </w:r>
            <w:r w:rsidRPr="00D46C92">
              <w:rPr>
                <w:rFonts w:eastAsia="Arial"/>
                <w:color w:val="454545"/>
                <w:szCs w:val="24"/>
              </w:rPr>
              <w:t>r I</w:t>
            </w:r>
            <w:r w:rsidRPr="00D46C92">
              <w:rPr>
                <w:rFonts w:eastAsia="Arial"/>
                <w:color w:val="454545"/>
                <w:spacing w:val="1"/>
                <w:szCs w:val="24"/>
              </w:rPr>
              <w:t>n</w:t>
            </w:r>
            <w:r w:rsidRPr="00D46C92">
              <w:rPr>
                <w:rFonts w:eastAsia="Arial"/>
                <w:color w:val="454545"/>
                <w:spacing w:val="-2"/>
                <w:szCs w:val="24"/>
              </w:rPr>
              <w:t>v</w:t>
            </w:r>
            <w:r w:rsidRPr="00D46C92">
              <w:rPr>
                <w:rFonts w:eastAsia="Arial"/>
                <w:color w:val="454545"/>
                <w:spacing w:val="1"/>
                <w:szCs w:val="24"/>
              </w:rPr>
              <w:t>e</w:t>
            </w:r>
            <w:r w:rsidRPr="00D46C92">
              <w:rPr>
                <w:rFonts w:eastAsia="Arial"/>
                <w:color w:val="454545"/>
                <w:szCs w:val="24"/>
              </w:rPr>
              <w:t>sti</w:t>
            </w:r>
            <w:r w:rsidRPr="00D46C92">
              <w:rPr>
                <w:rFonts w:eastAsia="Arial"/>
                <w:color w:val="454545"/>
                <w:spacing w:val="2"/>
                <w:szCs w:val="24"/>
              </w:rPr>
              <w:t>g</w:t>
            </w:r>
            <w:r w:rsidRPr="00D46C92">
              <w:rPr>
                <w:rFonts w:eastAsia="Arial"/>
                <w:color w:val="454545"/>
                <w:spacing w:val="1"/>
                <w:szCs w:val="24"/>
              </w:rPr>
              <w:t>a</w:t>
            </w:r>
            <w:r w:rsidRPr="00D46C92">
              <w:rPr>
                <w:rFonts w:eastAsia="Arial"/>
                <w:color w:val="454545"/>
                <w:szCs w:val="24"/>
              </w:rPr>
              <w:t>ti</w:t>
            </w:r>
            <w:r w:rsidRPr="00D46C92">
              <w:rPr>
                <w:rFonts w:eastAsia="Arial"/>
                <w:color w:val="454545"/>
                <w:spacing w:val="1"/>
                <w:szCs w:val="24"/>
              </w:rPr>
              <w:t>o</w:t>
            </w:r>
            <w:r w:rsidRPr="00D46C92">
              <w:rPr>
                <w:rFonts w:eastAsia="Arial"/>
                <w:color w:val="454545"/>
                <w:spacing w:val="-1"/>
                <w:szCs w:val="24"/>
              </w:rPr>
              <w:t>n</w:t>
            </w:r>
            <w:r w:rsidRPr="00D46C92">
              <w:rPr>
                <w:rFonts w:eastAsia="Arial"/>
                <w:color w:val="454545"/>
                <w:spacing w:val="1"/>
                <w:szCs w:val="24"/>
              </w:rPr>
              <w:t>a</w:t>
            </w:r>
            <w:r w:rsidRPr="00D46C92">
              <w:rPr>
                <w:rFonts w:eastAsia="Arial"/>
                <w:color w:val="454545"/>
                <w:szCs w:val="24"/>
              </w:rPr>
              <w:t>l Pr</w:t>
            </w:r>
            <w:r w:rsidRPr="00D46C92">
              <w:rPr>
                <w:rFonts w:eastAsia="Arial"/>
                <w:color w:val="454545"/>
                <w:spacing w:val="1"/>
                <w:szCs w:val="24"/>
              </w:rPr>
              <w:t>o</w:t>
            </w:r>
            <w:r w:rsidRPr="00D46C92">
              <w:rPr>
                <w:rFonts w:eastAsia="Arial"/>
                <w:color w:val="454545"/>
                <w:spacing w:val="-1"/>
                <w:szCs w:val="24"/>
              </w:rPr>
              <w:t>d</w:t>
            </w:r>
            <w:r w:rsidRPr="00D46C92">
              <w:rPr>
                <w:rFonts w:eastAsia="Arial"/>
                <w:color w:val="454545"/>
                <w:spacing w:val="1"/>
                <w:szCs w:val="24"/>
              </w:rPr>
              <w:t>u</w:t>
            </w:r>
            <w:r w:rsidRPr="00D46C92">
              <w:rPr>
                <w:rFonts w:eastAsia="Arial"/>
                <w:color w:val="454545"/>
                <w:spacing w:val="2"/>
                <w:szCs w:val="24"/>
              </w:rPr>
              <w:t>c</w:t>
            </w:r>
            <w:r w:rsidRPr="00D46C92">
              <w:rPr>
                <w:rFonts w:eastAsia="Arial"/>
                <w:color w:val="454545"/>
                <w:szCs w:val="24"/>
              </w:rPr>
              <w:t>ts</w:t>
            </w:r>
          </w:p>
        </w:tc>
        <w:tc>
          <w:tcPr>
            <w:tcW w:w="3379" w:type="dxa"/>
            <w:shd w:val="clear" w:color="auto" w:fill="auto"/>
          </w:tcPr>
          <w:p w:rsidR="006D065C" w:rsidRPr="00D46C92" w:rsidRDefault="0009003B" w:rsidP="006D065C">
            <w:pPr>
              <w:rPr>
                <w:szCs w:val="24"/>
              </w:rPr>
            </w:pPr>
            <w:r>
              <w:rPr>
                <w:rFonts w:eastAsia="Arial"/>
                <w:color w:val="454545"/>
                <w:spacing w:val="1"/>
                <w:szCs w:val="24"/>
              </w:rPr>
              <w:t xml:space="preserve">4 </w:t>
            </w:r>
            <w:r w:rsidR="006D065C" w:rsidRPr="00D46C92">
              <w:rPr>
                <w:rFonts w:eastAsia="Arial"/>
                <w:color w:val="454545"/>
                <w:spacing w:val="1"/>
                <w:szCs w:val="24"/>
              </w:rPr>
              <w:t>Working Days</w:t>
            </w:r>
          </w:p>
        </w:tc>
      </w:tr>
      <w:tr w:rsidR="006D065C" w:rsidRPr="00D46C92" w:rsidTr="008A02CA">
        <w:tc>
          <w:tcPr>
            <w:tcW w:w="805" w:type="dxa"/>
            <w:shd w:val="clear" w:color="auto" w:fill="auto"/>
          </w:tcPr>
          <w:p w:rsidR="006D065C" w:rsidRPr="00D46C92" w:rsidRDefault="006D065C" w:rsidP="00467A56">
            <w:pPr>
              <w:numPr>
                <w:ilvl w:val="0"/>
                <w:numId w:val="51"/>
              </w:numPr>
              <w:contextualSpacing/>
              <w:rPr>
                <w:szCs w:val="24"/>
              </w:rPr>
            </w:pPr>
          </w:p>
        </w:tc>
        <w:tc>
          <w:tcPr>
            <w:tcW w:w="5824" w:type="dxa"/>
            <w:shd w:val="clear" w:color="auto" w:fill="auto"/>
          </w:tcPr>
          <w:p w:rsidR="006D065C" w:rsidRPr="00D46C92" w:rsidRDefault="006D065C" w:rsidP="006D065C">
            <w:pPr>
              <w:rPr>
                <w:szCs w:val="24"/>
              </w:rPr>
            </w:pPr>
            <w:r w:rsidRPr="00D46C92">
              <w:rPr>
                <w:rFonts w:eastAsia="Arial"/>
                <w:color w:val="454545"/>
                <w:spacing w:val="1"/>
                <w:szCs w:val="24"/>
              </w:rPr>
              <w:t>Notice of G</w:t>
            </w:r>
            <w:r w:rsidRPr="00D46C92">
              <w:rPr>
                <w:rFonts w:eastAsia="Arial"/>
                <w:color w:val="454545"/>
                <w:szCs w:val="24"/>
              </w:rPr>
              <w:t>CP</w:t>
            </w:r>
            <w:r w:rsidRPr="00D46C92">
              <w:rPr>
                <w:rFonts w:eastAsia="Arial"/>
                <w:color w:val="454545"/>
                <w:spacing w:val="1"/>
                <w:szCs w:val="24"/>
              </w:rPr>
              <w:t xml:space="preserve"> </w:t>
            </w:r>
            <w:r w:rsidRPr="00D46C92">
              <w:rPr>
                <w:rFonts w:eastAsia="Arial"/>
                <w:color w:val="454545"/>
                <w:spacing w:val="-2"/>
                <w:szCs w:val="24"/>
              </w:rPr>
              <w:t>I</w:t>
            </w:r>
            <w:r w:rsidRPr="00D46C92">
              <w:rPr>
                <w:rFonts w:eastAsia="Arial"/>
                <w:color w:val="454545"/>
                <w:spacing w:val="1"/>
                <w:szCs w:val="24"/>
              </w:rPr>
              <w:t>n</w:t>
            </w:r>
            <w:r w:rsidRPr="00D46C92">
              <w:rPr>
                <w:rFonts w:eastAsia="Arial"/>
                <w:color w:val="454545"/>
                <w:szCs w:val="24"/>
              </w:rPr>
              <w:t>s</w:t>
            </w:r>
            <w:r w:rsidRPr="00D46C92">
              <w:rPr>
                <w:rFonts w:eastAsia="Arial"/>
                <w:color w:val="454545"/>
                <w:spacing w:val="1"/>
                <w:szCs w:val="24"/>
              </w:rPr>
              <w:t>pe</w:t>
            </w:r>
            <w:r w:rsidRPr="00D46C92">
              <w:rPr>
                <w:rFonts w:eastAsia="Arial"/>
                <w:color w:val="454545"/>
                <w:szCs w:val="24"/>
              </w:rPr>
              <w:t>ct</w:t>
            </w:r>
            <w:r w:rsidRPr="00D46C92">
              <w:rPr>
                <w:rFonts w:eastAsia="Arial"/>
                <w:color w:val="454545"/>
                <w:spacing w:val="-2"/>
                <w:szCs w:val="24"/>
              </w:rPr>
              <w:t>i</w:t>
            </w:r>
            <w:r w:rsidRPr="00D46C92">
              <w:rPr>
                <w:rFonts w:eastAsia="Arial"/>
                <w:color w:val="454545"/>
                <w:spacing w:val="1"/>
                <w:szCs w:val="24"/>
              </w:rPr>
              <w:t>o</w:t>
            </w:r>
            <w:r w:rsidRPr="00D46C92">
              <w:rPr>
                <w:rFonts w:eastAsia="Arial"/>
                <w:color w:val="454545"/>
                <w:szCs w:val="24"/>
              </w:rPr>
              <w:t>n</w:t>
            </w:r>
            <w:r w:rsidRPr="00D46C92">
              <w:rPr>
                <w:rFonts w:eastAsia="Arial"/>
                <w:color w:val="454545"/>
                <w:spacing w:val="-1"/>
                <w:szCs w:val="24"/>
              </w:rPr>
              <w:t xml:space="preserve"> </w:t>
            </w:r>
            <w:r w:rsidRPr="00D46C92">
              <w:rPr>
                <w:rFonts w:eastAsia="Arial"/>
                <w:color w:val="454545"/>
                <w:spacing w:val="3"/>
                <w:szCs w:val="24"/>
              </w:rPr>
              <w:t>f</w:t>
            </w:r>
            <w:r w:rsidRPr="00D46C92">
              <w:rPr>
                <w:rFonts w:eastAsia="Arial"/>
                <w:color w:val="454545"/>
                <w:szCs w:val="24"/>
              </w:rPr>
              <w:t>i</w:t>
            </w:r>
            <w:r w:rsidRPr="00D46C92">
              <w:rPr>
                <w:rFonts w:eastAsia="Arial"/>
                <w:color w:val="454545"/>
                <w:spacing w:val="-2"/>
                <w:szCs w:val="24"/>
              </w:rPr>
              <w:t>n</w:t>
            </w:r>
            <w:r w:rsidRPr="00D46C92">
              <w:rPr>
                <w:rFonts w:eastAsia="Arial"/>
                <w:color w:val="454545"/>
                <w:spacing w:val="1"/>
                <w:szCs w:val="24"/>
              </w:rPr>
              <w:t>d</w:t>
            </w:r>
            <w:r w:rsidRPr="00D46C92">
              <w:rPr>
                <w:rFonts w:eastAsia="Arial"/>
                <w:color w:val="454545"/>
                <w:szCs w:val="24"/>
              </w:rPr>
              <w:t>in</w:t>
            </w:r>
            <w:r w:rsidRPr="00D46C92">
              <w:rPr>
                <w:rFonts w:eastAsia="Arial"/>
                <w:color w:val="454545"/>
                <w:spacing w:val="-1"/>
                <w:szCs w:val="24"/>
              </w:rPr>
              <w:t>g</w:t>
            </w:r>
            <w:r w:rsidRPr="00D46C92">
              <w:rPr>
                <w:rFonts w:eastAsia="Arial"/>
                <w:color w:val="454545"/>
                <w:szCs w:val="24"/>
              </w:rPr>
              <w:t>s</w:t>
            </w:r>
          </w:p>
        </w:tc>
        <w:tc>
          <w:tcPr>
            <w:tcW w:w="3379" w:type="dxa"/>
            <w:shd w:val="clear" w:color="auto" w:fill="auto"/>
          </w:tcPr>
          <w:p w:rsidR="006D065C" w:rsidRPr="00D46C92" w:rsidRDefault="006D065C" w:rsidP="006D065C">
            <w:pPr>
              <w:rPr>
                <w:szCs w:val="24"/>
              </w:rPr>
            </w:pPr>
            <w:r w:rsidRPr="00D46C92">
              <w:rPr>
                <w:rFonts w:eastAsia="Arial"/>
                <w:color w:val="454545"/>
                <w:spacing w:val="1"/>
                <w:szCs w:val="24"/>
              </w:rPr>
              <w:t xml:space="preserve">30 </w:t>
            </w:r>
            <w:r w:rsidR="0009003B">
              <w:rPr>
                <w:rFonts w:eastAsia="Arial"/>
                <w:color w:val="454545"/>
                <w:spacing w:val="1"/>
                <w:szCs w:val="24"/>
              </w:rPr>
              <w:t>C</w:t>
            </w:r>
            <w:r w:rsidRPr="00D46C92">
              <w:rPr>
                <w:rFonts w:eastAsia="Arial"/>
                <w:color w:val="454545"/>
                <w:spacing w:val="1"/>
                <w:szCs w:val="24"/>
              </w:rPr>
              <w:t xml:space="preserve">alendar </w:t>
            </w:r>
            <w:r w:rsidRPr="00D46C92">
              <w:rPr>
                <w:rFonts w:eastAsia="Arial"/>
                <w:color w:val="454545"/>
                <w:spacing w:val="-1"/>
                <w:szCs w:val="24"/>
              </w:rPr>
              <w:t>d</w:t>
            </w:r>
            <w:r w:rsidRPr="00D46C92">
              <w:rPr>
                <w:rFonts w:eastAsia="Arial"/>
                <w:color w:val="454545"/>
                <w:spacing w:val="1"/>
                <w:szCs w:val="24"/>
              </w:rPr>
              <w:t>a</w:t>
            </w:r>
            <w:r w:rsidRPr="00D46C92">
              <w:rPr>
                <w:rFonts w:eastAsia="Arial"/>
                <w:color w:val="454545"/>
                <w:spacing w:val="-2"/>
                <w:szCs w:val="24"/>
              </w:rPr>
              <w:t>y</w:t>
            </w:r>
            <w:r w:rsidRPr="00D46C92">
              <w:rPr>
                <w:rFonts w:eastAsia="Arial"/>
                <w:color w:val="454545"/>
                <w:szCs w:val="24"/>
              </w:rPr>
              <w:t>s</w:t>
            </w:r>
          </w:p>
        </w:tc>
      </w:tr>
      <w:tr w:rsidR="006D065C" w:rsidRPr="00D46C92" w:rsidTr="008A02CA">
        <w:tc>
          <w:tcPr>
            <w:tcW w:w="805" w:type="dxa"/>
            <w:shd w:val="clear" w:color="auto" w:fill="auto"/>
          </w:tcPr>
          <w:p w:rsidR="006D065C" w:rsidRPr="00D46C92" w:rsidRDefault="006D065C" w:rsidP="00467A56">
            <w:pPr>
              <w:numPr>
                <w:ilvl w:val="0"/>
                <w:numId w:val="51"/>
              </w:numPr>
              <w:contextualSpacing/>
              <w:rPr>
                <w:szCs w:val="24"/>
              </w:rPr>
            </w:pPr>
          </w:p>
        </w:tc>
        <w:tc>
          <w:tcPr>
            <w:tcW w:w="5824" w:type="dxa"/>
            <w:shd w:val="clear" w:color="auto" w:fill="auto"/>
          </w:tcPr>
          <w:p w:rsidR="006D065C" w:rsidRPr="00D46C92" w:rsidRDefault="006D065C" w:rsidP="006D065C">
            <w:pPr>
              <w:rPr>
                <w:szCs w:val="24"/>
              </w:rPr>
            </w:pPr>
            <w:r w:rsidRPr="00D46C92">
              <w:rPr>
                <w:rFonts w:eastAsia="Arial"/>
                <w:color w:val="454545"/>
                <w:szCs w:val="24"/>
              </w:rPr>
              <w:t>Com</w:t>
            </w:r>
            <w:r w:rsidRPr="00D46C92">
              <w:rPr>
                <w:rFonts w:eastAsia="Arial"/>
                <w:color w:val="454545"/>
                <w:spacing w:val="1"/>
                <w:szCs w:val="24"/>
              </w:rPr>
              <w:t>mun</w:t>
            </w:r>
            <w:r w:rsidRPr="00D46C92">
              <w:rPr>
                <w:rFonts w:eastAsia="Arial"/>
                <w:color w:val="454545"/>
                <w:szCs w:val="24"/>
              </w:rPr>
              <w:t>ic</w:t>
            </w:r>
            <w:r w:rsidRPr="00D46C92">
              <w:rPr>
                <w:rFonts w:eastAsia="Arial"/>
                <w:color w:val="454545"/>
                <w:spacing w:val="-2"/>
                <w:szCs w:val="24"/>
              </w:rPr>
              <w:t>a</w:t>
            </w:r>
            <w:r w:rsidRPr="00D46C92">
              <w:rPr>
                <w:rFonts w:eastAsia="Arial"/>
                <w:color w:val="454545"/>
                <w:szCs w:val="24"/>
              </w:rPr>
              <w:t>ti</w:t>
            </w:r>
            <w:r w:rsidRPr="00D46C92">
              <w:rPr>
                <w:rFonts w:eastAsia="Arial"/>
                <w:color w:val="454545"/>
                <w:spacing w:val="1"/>
                <w:szCs w:val="24"/>
              </w:rPr>
              <w:t>n</w:t>
            </w:r>
            <w:r w:rsidRPr="00D46C92">
              <w:rPr>
                <w:rFonts w:eastAsia="Arial"/>
                <w:color w:val="454545"/>
                <w:szCs w:val="24"/>
              </w:rPr>
              <w:t>g</w:t>
            </w:r>
            <w:r w:rsidRPr="00D46C92">
              <w:rPr>
                <w:rFonts w:eastAsia="Arial"/>
                <w:color w:val="454545"/>
                <w:spacing w:val="-1"/>
                <w:szCs w:val="24"/>
              </w:rPr>
              <w:t xml:space="preserve"> </w:t>
            </w:r>
            <w:r w:rsidRPr="00D46C92">
              <w:rPr>
                <w:rFonts w:eastAsia="Arial"/>
                <w:color w:val="454545"/>
                <w:spacing w:val="1"/>
                <w:szCs w:val="24"/>
              </w:rPr>
              <w:t>G</w:t>
            </w:r>
            <w:r w:rsidRPr="00D46C92">
              <w:rPr>
                <w:rFonts w:eastAsia="Arial"/>
                <w:color w:val="454545"/>
                <w:szCs w:val="24"/>
              </w:rPr>
              <w:t>CP</w:t>
            </w:r>
            <w:r w:rsidRPr="00D46C92">
              <w:rPr>
                <w:rFonts w:eastAsia="Arial"/>
                <w:color w:val="454545"/>
                <w:spacing w:val="1"/>
                <w:szCs w:val="24"/>
              </w:rPr>
              <w:t xml:space="preserve"> </w:t>
            </w:r>
            <w:r w:rsidRPr="00D46C92">
              <w:rPr>
                <w:rFonts w:eastAsia="Arial"/>
                <w:color w:val="454545"/>
                <w:spacing w:val="-2"/>
                <w:szCs w:val="24"/>
              </w:rPr>
              <w:t>I</w:t>
            </w:r>
            <w:r w:rsidRPr="00D46C92">
              <w:rPr>
                <w:rFonts w:eastAsia="Arial"/>
                <w:color w:val="454545"/>
                <w:spacing w:val="1"/>
                <w:szCs w:val="24"/>
              </w:rPr>
              <w:t>n</w:t>
            </w:r>
            <w:r w:rsidRPr="00D46C92">
              <w:rPr>
                <w:rFonts w:eastAsia="Arial"/>
                <w:color w:val="454545"/>
                <w:szCs w:val="24"/>
              </w:rPr>
              <w:t>s</w:t>
            </w:r>
            <w:r w:rsidRPr="00D46C92">
              <w:rPr>
                <w:rFonts w:eastAsia="Arial"/>
                <w:color w:val="454545"/>
                <w:spacing w:val="1"/>
                <w:szCs w:val="24"/>
              </w:rPr>
              <w:t>pe</w:t>
            </w:r>
            <w:r w:rsidRPr="00D46C92">
              <w:rPr>
                <w:rFonts w:eastAsia="Arial"/>
                <w:color w:val="454545"/>
                <w:szCs w:val="24"/>
              </w:rPr>
              <w:t>ct</w:t>
            </w:r>
            <w:r w:rsidRPr="00D46C92">
              <w:rPr>
                <w:rFonts w:eastAsia="Arial"/>
                <w:color w:val="454545"/>
                <w:spacing w:val="-2"/>
                <w:szCs w:val="24"/>
              </w:rPr>
              <w:t>i</w:t>
            </w:r>
            <w:r w:rsidRPr="00D46C92">
              <w:rPr>
                <w:rFonts w:eastAsia="Arial"/>
                <w:color w:val="454545"/>
                <w:spacing w:val="1"/>
                <w:szCs w:val="24"/>
              </w:rPr>
              <w:t>o</w:t>
            </w:r>
            <w:r w:rsidRPr="00D46C92">
              <w:rPr>
                <w:rFonts w:eastAsia="Arial"/>
                <w:color w:val="454545"/>
                <w:szCs w:val="24"/>
              </w:rPr>
              <w:t>n</w:t>
            </w:r>
            <w:r w:rsidRPr="00D46C92">
              <w:rPr>
                <w:rFonts w:eastAsia="Arial"/>
                <w:color w:val="454545"/>
                <w:spacing w:val="-1"/>
                <w:szCs w:val="24"/>
              </w:rPr>
              <w:t xml:space="preserve"> </w:t>
            </w:r>
            <w:r w:rsidRPr="00D46C92">
              <w:rPr>
                <w:rFonts w:eastAsia="Arial"/>
                <w:color w:val="454545"/>
                <w:spacing w:val="3"/>
                <w:szCs w:val="24"/>
              </w:rPr>
              <w:t>f</w:t>
            </w:r>
            <w:r w:rsidRPr="00D46C92">
              <w:rPr>
                <w:rFonts w:eastAsia="Arial"/>
                <w:color w:val="454545"/>
                <w:szCs w:val="24"/>
              </w:rPr>
              <w:t>i</w:t>
            </w:r>
            <w:r w:rsidRPr="00D46C92">
              <w:rPr>
                <w:rFonts w:eastAsia="Arial"/>
                <w:color w:val="454545"/>
                <w:spacing w:val="-2"/>
                <w:szCs w:val="24"/>
              </w:rPr>
              <w:t>n</w:t>
            </w:r>
            <w:r w:rsidRPr="00D46C92">
              <w:rPr>
                <w:rFonts w:eastAsia="Arial"/>
                <w:color w:val="454545"/>
                <w:spacing w:val="1"/>
                <w:szCs w:val="24"/>
              </w:rPr>
              <w:t>d</w:t>
            </w:r>
            <w:r w:rsidRPr="00D46C92">
              <w:rPr>
                <w:rFonts w:eastAsia="Arial"/>
                <w:color w:val="454545"/>
                <w:szCs w:val="24"/>
              </w:rPr>
              <w:t>in</w:t>
            </w:r>
            <w:r w:rsidRPr="00D46C92">
              <w:rPr>
                <w:rFonts w:eastAsia="Arial"/>
                <w:color w:val="454545"/>
                <w:spacing w:val="-1"/>
                <w:szCs w:val="24"/>
              </w:rPr>
              <w:t>g</w:t>
            </w:r>
            <w:r w:rsidRPr="00D46C92">
              <w:rPr>
                <w:rFonts w:eastAsia="Arial"/>
                <w:color w:val="454545"/>
                <w:szCs w:val="24"/>
              </w:rPr>
              <w:t>s</w:t>
            </w:r>
          </w:p>
        </w:tc>
        <w:tc>
          <w:tcPr>
            <w:tcW w:w="3379" w:type="dxa"/>
            <w:shd w:val="clear" w:color="auto" w:fill="auto"/>
          </w:tcPr>
          <w:p w:rsidR="006D065C" w:rsidRPr="00D46C92" w:rsidRDefault="006D065C" w:rsidP="006D065C">
            <w:pPr>
              <w:rPr>
                <w:szCs w:val="24"/>
              </w:rPr>
            </w:pPr>
            <w:r w:rsidRPr="00D46C92">
              <w:rPr>
                <w:rFonts w:eastAsia="Arial"/>
                <w:color w:val="454545"/>
                <w:spacing w:val="1"/>
                <w:szCs w:val="24"/>
              </w:rPr>
              <w:t>3</w:t>
            </w:r>
            <w:r w:rsidRPr="00D46C92">
              <w:rPr>
                <w:rFonts w:eastAsia="Arial"/>
                <w:color w:val="454545"/>
                <w:szCs w:val="24"/>
              </w:rPr>
              <w:t xml:space="preserve">0 </w:t>
            </w:r>
            <w:r w:rsidR="0009003B">
              <w:rPr>
                <w:rFonts w:eastAsia="Arial"/>
                <w:color w:val="454545"/>
                <w:szCs w:val="24"/>
              </w:rPr>
              <w:t>C</w:t>
            </w:r>
            <w:r w:rsidRPr="00D46C92">
              <w:rPr>
                <w:rFonts w:eastAsia="Arial"/>
                <w:color w:val="454545"/>
                <w:szCs w:val="24"/>
              </w:rPr>
              <w:t>alendar</w:t>
            </w:r>
            <w:r w:rsidRPr="00D46C92">
              <w:rPr>
                <w:rFonts w:eastAsia="Arial"/>
                <w:color w:val="454545"/>
                <w:spacing w:val="2"/>
                <w:szCs w:val="24"/>
              </w:rPr>
              <w:t xml:space="preserve"> </w:t>
            </w:r>
            <w:r w:rsidRPr="00D46C92">
              <w:rPr>
                <w:rFonts w:eastAsia="Arial"/>
                <w:color w:val="454545"/>
                <w:spacing w:val="-1"/>
                <w:szCs w:val="24"/>
              </w:rPr>
              <w:t>d</w:t>
            </w:r>
            <w:r w:rsidRPr="00D46C92">
              <w:rPr>
                <w:rFonts w:eastAsia="Arial"/>
                <w:color w:val="454545"/>
                <w:spacing w:val="1"/>
                <w:szCs w:val="24"/>
              </w:rPr>
              <w:t>a</w:t>
            </w:r>
            <w:r w:rsidRPr="00D46C92">
              <w:rPr>
                <w:rFonts w:eastAsia="Arial"/>
                <w:color w:val="454545"/>
                <w:spacing w:val="-2"/>
                <w:szCs w:val="24"/>
              </w:rPr>
              <w:t>y</w:t>
            </w:r>
            <w:r w:rsidRPr="00D46C92">
              <w:rPr>
                <w:rFonts w:eastAsia="Arial"/>
                <w:color w:val="454545"/>
                <w:szCs w:val="24"/>
              </w:rPr>
              <w:t>s</w:t>
            </w:r>
          </w:p>
        </w:tc>
      </w:tr>
      <w:tr w:rsidR="006D065C" w:rsidRPr="00D46C92" w:rsidTr="008A02CA">
        <w:tc>
          <w:tcPr>
            <w:tcW w:w="805" w:type="dxa"/>
            <w:shd w:val="clear" w:color="auto" w:fill="auto"/>
          </w:tcPr>
          <w:p w:rsidR="006D065C" w:rsidRPr="00D46C92" w:rsidRDefault="006D065C" w:rsidP="00467A56">
            <w:pPr>
              <w:numPr>
                <w:ilvl w:val="0"/>
                <w:numId w:val="51"/>
              </w:numPr>
              <w:contextualSpacing/>
              <w:rPr>
                <w:szCs w:val="24"/>
              </w:rPr>
            </w:pPr>
          </w:p>
        </w:tc>
        <w:tc>
          <w:tcPr>
            <w:tcW w:w="5824" w:type="dxa"/>
            <w:shd w:val="clear" w:color="auto" w:fill="auto"/>
          </w:tcPr>
          <w:p w:rsidR="006D065C" w:rsidRPr="00D46C92" w:rsidRDefault="0009003B" w:rsidP="006D065C">
            <w:pPr>
              <w:rPr>
                <w:szCs w:val="24"/>
              </w:rPr>
            </w:pPr>
            <w:r>
              <w:rPr>
                <w:rFonts w:eastAsia="Arial"/>
                <w:color w:val="454545"/>
                <w:spacing w:val="1"/>
                <w:szCs w:val="24"/>
              </w:rPr>
              <w:t>Review of</w:t>
            </w:r>
            <w:r w:rsidR="006D065C" w:rsidRPr="00D46C92">
              <w:rPr>
                <w:rFonts w:eastAsia="Arial"/>
                <w:color w:val="454545"/>
                <w:spacing w:val="1"/>
                <w:szCs w:val="24"/>
              </w:rPr>
              <w:t xml:space="preserve"> </w:t>
            </w:r>
            <w:r w:rsidR="006D065C" w:rsidRPr="00D46C92">
              <w:rPr>
                <w:rFonts w:eastAsia="Arial"/>
                <w:color w:val="454545"/>
                <w:spacing w:val="3"/>
                <w:szCs w:val="24"/>
              </w:rPr>
              <w:t>f</w:t>
            </w:r>
            <w:r w:rsidR="006D065C" w:rsidRPr="00D46C92">
              <w:rPr>
                <w:rFonts w:eastAsia="Arial"/>
                <w:color w:val="454545"/>
                <w:spacing w:val="-3"/>
                <w:szCs w:val="24"/>
              </w:rPr>
              <w:t>i</w:t>
            </w:r>
            <w:r w:rsidR="006D065C" w:rsidRPr="00D46C92">
              <w:rPr>
                <w:rFonts w:eastAsia="Arial"/>
                <w:color w:val="454545"/>
                <w:spacing w:val="1"/>
                <w:szCs w:val="24"/>
              </w:rPr>
              <w:t>na</w:t>
            </w:r>
            <w:r w:rsidR="006D065C" w:rsidRPr="00D46C92">
              <w:rPr>
                <w:rFonts w:eastAsia="Arial"/>
                <w:color w:val="454545"/>
                <w:szCs w:val="24"/>
              </w:rPr>
              <w:t>l C</w:t>
            </w:r>
            <w:r w:rsidR="006D065C" w:rsidRPr="00D46C92">
              <w:rPr>
                <w:rFonts w:eastAsia="Arial"/>
                <w:color w:val="454545"/>
                <w:spacing w:val="-1"/>
                <w:szCs w:val="24"/>
              </w:rPr>
              <w:t>l</w:t>
            </w:r>
            <w:r w:rsidR="006D065C" w:rsidRPr="00D46C92">
              <w:rPr>
                <w:rFonts w:eastAsia="Arial"/>
                <w:color w:val="454545"/>
                <w:szCs w:val="24"/>
              </w:rPr>
              <w:t>i</w:t>
            </w:r>
            <w:r w:rsidR="006D065C" w:rsidRPr="00D46C92">
              <w:rPr>
                <w:rFonts w:eastAsia="Arial"/>
                <w:color w:val="454545"/>
                <w:spacing w:val="-2"/>
                <w:szCs w:val="24"/>
              </w:rPr>
              <w:t>n</w:t>
            </w:r>
            <w:r w:rsidR="006D065C" w:rsidRPr="00D46C92">
              <w:rPr>
                <w:rFonts w:eastAsia="Arial"/>
                <w:color w:val="454545"/>
                <w:szCs w:val="24"/>
              </w:rPr>
              <w:t xml:space="preserve">ical </w:t>
            </w:r>
            <w:r w:rsidR="006D065C" w:rsidRPr="00D46C92">
              <w:rPr>
                <w:rFonts w:eastAsia="Arial"/>
                <w:color w:val="454545"/>
                <w:spacing w:val="3"/>
                <w:szCs w:val="24"/>
              </w:rPr>
              <w:t>T</w:t>
            </w:r>
            <w:r w:rsidR="006D065C" w:rsidRPr="00D46C92">
              <w:rPr>
                <w:rFonts w:eastAsia="Arial"/>
                <w:color w:val="454545"/>
                <w:szCs w:val="24"/>
              </w:rPr>
              <w:t>r</w:t>
            </w:r>
            <w:r w:rsidR="006D065C" w:rsidRPr="00D46C92">
              <w:rPr>
                <w:rFonts w:eastAsia="Arial"/>
                <w:color w:val="454545"/>
                <w:spacing w:val="-1"/>
                <w:szCs w:val="24"/>
              </w:rPr>
              <w:t>i</w:t>
            </w:r>
            <w:r w:rsidR="006D065C" w:rsidRPr="00D46C92">
              <w:rPr>
                <w:rFonts w:eastAsia="Arial"/>
                <w:color w:val="454545"/>
                <w:spacing w:val="1"/>
                <w:szCs w:val="24"/>
              </w:rPr>
              <w:t>a</w:t>
            </w:r>
            <w:r w:rsidR="006D065C" w:rsidRPr="00D46C92">
              <w:rPr>
                <w:rFonts w:eastAsia="Arial"/>
                <w:color w:val="454545"/>
                <w:szCs w:val="24"/>
              </w:rPr>
              <w:t xml:space="preserve">l </w:t>
            </w:r>
            <w:r w:rsidR="006D065C" w:rsidRPr="00D46C92">
              <w:rPr>
                <w:rFonts w:eastAsia="Arial"/>
                <w:color w:val="454545"/>
                <w:spacing w:val="-1"/>
                <w:szCs w:val="24"/>
              </w:rPr>
              <w:t>r</w:t>
            </w:r>
            <w:r w:rsidR="006D065C" w:rsidRPr="00D46C92">
              <w:rPr>
                <w:rFonts w:eastAsia="Arial"/>
                <w:color w:val="454545"/>
                <w:spacing w:val="1"/>
                <w:szCs w:val="24"/>
              </w:rPr>
              <w:t>e</w:t>
            </w:r>
            <w:r w:rsidR="006D065C" w:rsidRPr="00D46C92">
              <w:rPr>
                <w:rFonts w:eastAsia="Arial"/>
                <w:color w:val="454545"/>
                <w:spacing w:val="-1"/>
                <w:szCs w:val="24"/>
              </w:rPr>
              <w:t>p</w:t>
            </w:r>
            <w:r w:rsidR="006D065C" w:rsidRPr="00D46C92">
              <w:rPr>
                <w:rFonts w:eastAsia="Arial"/>
                <w:color w:val="454545"/>
                <w:spacing w:val="1"/>
                <w:szCs w:val="24"/>
              </w:rPr>
              <w:t>o</w:t>
            </w:r>
            <w:r w:rsidR="006D065C" w:rsidRPr="00D46C92">
              <w:rPr>
                <w:rFonts w:eastAsia="Arial"/>
                <w:color w:val="454545"/>
                <w:szCs w:val="24"/>
              </w:rPr>
              <w:t>rts</w:t>
            </w:r>
          </w:p>
        </w:tc>
        <w:tc>
          <w:tcPr>
            <w:tcW w:w="3379" w:type="dxa"/>
            <w:shd w:val="clear" w:color="auto" w:fill="auto"/>
          </w:tcPr>
          <w:p w:rsidR="006D065C" w:rsidRPr="00D46C92" w:rsidRDefault="006D065C" w:rsidP="006D065C">
            <w:pPr>
              <w:rPr>
                <w:szCs w:val="24"/>
              </w:rPr>
            </w:pPr>
            <w:r w:rsidRPr="00D46C92">
              <w:rPr>
                <w:rFonts w:eastAsia="Arial"/>
                <w:color w:val="454545"/>
                <w:spacing w:val="1"/>
                <w:szCs w:val="24"/>
              </w:rPr>
              <w:t>1</w:t>
            </w:r>
            <w:r w:rsidRPr="00D46C92">
              <w:rPr>
                <w:rFonts w:eastAsia="Arial"/>
                <w:color w:val="454545"/>
                <w:szCs w:val="24"/>
              </w:rPr>
              <w:t>0</w:t>
            </w:r>
            <w:r w:rsidRPr="00D46C92">
              <w:rPr>
                <w:rFonts w:eastAsia="Arial"/>
                <w:color w:val="454545"/>
                <w:spacing w:val="1"/>
                <w:szCs w:val="24"/>
              </w:rPr>
              <w:t xml:space="preserve"> </w:t>
            </w:r>
            <w:r w:rsidRPr="00D46C92">
              <w:rPr>
                <w:rFonts w:eastAsia="Arial"/>
                <w:color w:val="454545"/>
                <w:spacing w:val="-1"/>
                <w:szCs w:val="24"/>
              </w:rPr>
              <w:t>d</w:t>
            </w:r>
            <w:r w:rsidRPr="00D46C92">
              <w:rPr>
                <w:rFonts w:eastAsia="Arial"/>
                <w:color w:val="454545"/>
                <w:spacing w:val="1"/>
                <w:szCs w:val="24"/>
              </w:rPr>
              <w:t>a</w:t>
            </w:r>
            <w:r w:rsidRPr="00D46C92">
              <w:rPr>
                <w:rFonts w:eastAsia="Arial"/>
                <w:color w:val="454545"/>
                <w:spacing w:val="-2"/>
                <w:szCs w:val="24"/>
              </w:rPr>
              <w:t>y</w:t>
            </w:r>
            <w:r w:rsidRPr="00D46C92">
              <w:rPr>
                <w:rFonts w:eastAsia="Arial"/>
                <w:color w:val="454545"/>
                <w:szCs w:val="24"/>
              </w:rPr>
              <w:t>s</w:t>
            </w:r>
          </w:p>
        </w:tc>
      </w:tr>
      <w:tr w:rsidR="006D065C" w:rsidRPr="00D46C92" w:rsidTr="008A02CA">
        <w:tc>
          <w:tcPr>
            <w:tcW w:w="805" w:type="dxa"/>
            <w:shd w:val="clear" w:color="auto" w:fill="auto"/>
          </w:tcPr>
          <w:p w:rsidR="006D065C" w:rsidRPr="00D46C92" w:rsidRDefault="006D065C" w:rsidP="00467A56">
            <w:pPr>
              <w:numPr>
                <w:ilvl w:val="0"/>
                <w:numId w:val="51"/>
              </w:numPr>
              <w:contextualSpacing/>
              <w:rPr>
                <w:szCs w:val="24"/>
              </w:rPr>
            </w:pPr>
          </w:p>
        </w:tc>
        <w:tc>
          <w:tcPr>
            <w:tcW w:w="5824" w:type="dxa"/>
            <w:shd w:val="clear" w:color="auto" w:fill="auto"/>
          </w:tcPr>
          <w:p w:rsidR="006D065C" w:rsidRPr="00D46C92" w:rsidRDefault="006D065C" w:rsidP="006D065C">
            <w:pPr>
              <w:rPr>
                <w:rFonts w:eastAsia="Arial"/>
                <w:color w:val="454545"/>
                <w:spacing w:val="1"/>
                <w:szCs w:val="24"/>
              </w:rPr>
            </w:pPr>
            <w:r w:rsidRPr="00D46C92">
              <w:rPr>
                <w:rFonts w:eastAsia="Arial"/>
                <w:color w:val="454545"/>
                <w:spacing w:val="1"/>
                <w:szCs w:val="24"/>
              </w:rPr>
              <w:t>Notification of SAEs and SUSARs from Clinical Trials</w:t>
            </w:r>
          </w:p>
        </w:tc>
        <w:tc>
          <w:tcPr>
            <w:tcW w:w="3379" w:type="dxa"/>
            <w:shd w:val="clear" w:color="auto" w:fill="auto"/>
          </w:tcPr>
          <w:p w:rsidR="006D065C" w:rsidRPr="00D46C92" w:rsidRDefault="006D065C" w:rsidP="006D065C">
            <w:pPr>
              <w:rPr>
                <w:rFonts w:eastAsia="Arial"/>
                <w:color w:val="454545"/>
                <w:spacing w:val="1"/>
                <w:szCs w:val="24"/>
              </w:rPr>
            </w:pPr>
            <w:r w:rsidRPr="00D46C92">
              <w:rPr>
                <w:rFonts w:eastAsia="Arial"/>
                <w:color w:val="454545"/>
                <w:spacing w:val="1"/>
                <w:szCs w:val="24"/>
              </w:rPr>
              <w:t>7 calendar Days</w:t>
            </w:r>
          </w:p>
        </w:tc>
      </w:tr>
      <w:tr w:rsidR="006D065C" w:rsidRPr="00D46C92" w:rsidTr="008A02CA">
        <w:tc>
          <w:tcPr>
            <w:tcW w:w="805" w:type="dxa"/>
            <w:shd w:val="clear" w:color="auto" w:fill="auto"/>
          </w:tcPr>
          <w:p w:rsidR="006D065C" w:rsidRPr="00D46C92" w:rsidRDefault="006D065C" w:rsidP="00467A56">
            <w:pPr>
              <w:numPr>
                <w:ilvl w:val="0"/>
                <w:numId w:val="51"/>
              </w:numPr>
              <w:contextualSpacing/>
              <w:rPr>
                <w:szCs w:val="24"/>
              </w:rPr>
            </w:pPr>
          </w:p>
        </w:tc>
        <w:tc>
          <w:tcPr>
            <w:tcW w:w="5824" w:type="dxa"/>
            <w:shd w:val="clear" w:color="auto" w:fill="auto"/>
          </w:tcPr>
          <w:p w:rsidR="006D065C" w:rsidRPr="00D46C92" w:rsidRDefault="006D065C" w:rsidP="00E64EFE">
            <w:pPr>
              <w:spacing w:line="276" w:lineRule="auto"/>
              <w:rPr>
                <w:rFonts w:eastAsia="Arial"/>
                <w:color w:val="454545"/>
                <w:spacing w:val="1"/>
                <w:szCs w:val="24"/>
              </w:rPr>
            </w:pPr>
            <w:r w:rsidRPr="00D46C92">
              <w:rPr>
                <w:rFonts w:eastAsia="Arial"/>
                <w:color w:val="454545"/>
                <w:spacing w:val="1"/>
                <w:szCs w:val="24"/>
              </w:rPr>
              <w:t>Full Report of notified SAEs and SUSARs from Clinical Trials</w:t>
            </w:r>
          </w:p>
        </w:tc>
        <w:tc>
          <w:tcPr>
            <w:tcW w:w="3379" w:type="dxa"/>
            <w:shd w:val="clear" w:color="auto" w:fill="auto"/>
          </w:tcPr>
          <w:p w:rsidR="006D065C" w:rsidRPr="00D46C92" w:rsidRDefault="006D065C" w:rsidP="006D065C">
            <w:pPr>
              <w:rPr>
                <w:rFonts w:eastAsia="Arial"/>
                <w:color w:val="454545"/>
                <w:spacing w:val="1"/>
                <w:szCs w:val="24"/>
              </w:rPr>
            </w:pPr>
            <w:r w:rsidRPr="00D46C92">
              <w:rPr>
                <w:rFonts w:eastAsia="Arial"/>
                <w:color w:val="454545"/>
                <w:spacing w:val="1"/>
                <w:szCs w:val="24"/>
              </w:rPr>
              <w:t>8 calendar Days</w:t>
            </w:r>
          </w:p>
        </w:tc>
      </w:tr>
      <w:tr w:rsidR="00021F07" w:rsidRPr="00D46C92" w:rsidTr="008A02CA">
        <w:tc>
          <w:tcPr>
            <w:tcW w:w="805" w:type="dxa"/>
            <w:shd w:val="clear" w:color="auto" w:fill="auto"/>
          </w:tcPr>
          <w:p w:rsidR="00021F07" w:rsidRPr="00D46C92" w:rsidRDefault="00021F07" w:rsidP="00467A56">
            <w:pPr>
              <w:numPr>
                <w:ilvl w:val="0"/>
                <w:numId w:val="51"/>
              </w:numPr>
              <w:contextualSpacing/>
              <w:rPr>
                <w:szCs w:val="24"/>
              </w:rPr>
            </w:pPr>
          </w:p>
        </w:tc>
        <w:tc>
          <w:tcPr>
            <w:tcW w:w="5824" w:type="dxa"/>
            <w:shd w:val="clear" w:color="auto" w:fill="auto"/>
          </w:tcPr>
          <w:p w:rsidR="00021F07" w:rsidRPr="00D46C92" w:rsidRDefault="00021F07" w:rsidP="006D065C">
            <w:pPr>
              <w:rPr>
                <w:rFonts w:eastAsia="Arial"/>
                <w:color w:val="454545"/>
                <w:spacing w:val="1"/>
                <w:szCs w:val="24"/>
              </w:rPr>
            </w:pPr>
            <w:r w:rsidRPr="00D46C92">
              <w:rPr>
                <w:rFonts w:eastAsia="Arial"/>
                <w:color w:val="454545"/>
                <w:spacing w:val="1"/>
                <w:szCs w:val="24"/>
              </w:rPr>
              <w:t xml:space="preserve">Submission of annual Progress report </w:t>
            </w:r>
          </w:p>
        </w:tc>
        <w:tc>
          <w:tcPr>
            <w:tcW w:w="3379" w:type="dxa"/>
            <w:shd w:val="clear" w:color="auto" w:fill="auto"/>
          </w:tcPr>
          <w:p w:rsidR="00021F07" w:rsidRPr="00D46C92" w:rsidRDefault="002E7054" w:rsidP="00D46C92">
            <w:pPr>
              <w:spacing w:line="276" w:lineRule="auto"/>
              <w:jc w:val="left"/>
              <w:rPr>
                <w:rFonts w:eastAsia="Arial"/>
                <w:color w:val="454545"/>
                <w:spacing w:val="1"/>
                <w:szCs w:val="24"/>
              </w:rPr>
            </w:pPr>
            <w:r w:rsidRPr="00D46C92">
              <w:rPr>
                <w:rFonts w:eastAsia="Arial"/>
                <w:color w:val="454545"/>
                <w:spacing w:val="1"/>
                <w:szCs w:val="24"/>
              </w:rPr>
              <w:t>Monthly</w:t>
            </w:r>
            <w:r w:rsidR="00F91125" w:rsidRPr="00D46C92">
              <w:rPr>
                <w:rFonts w:eastAsia="Arial"/>
                <w:color w:val="454545"/>
                <w:spacing w:val="1"/>
                <w:szCs w:val="24"/>
              </w:rPr>
              <w:t xml:space="preserve"> = </w:t>
            </w:r>
            <w:r w:rsidR="00AD238B" w:rsidRPr="00D46C92">
              <w:rPr>
                <w:rFonts w:eastAsia="Arial"/>
                <w:color w:val="454545"/>
                <w:spacing w:val="1"/>
                <w:szCs w:val="24"/>
              </w:rPr>
              <w:t>study</w:t>
            </w:r>
            <w:r w:rsidR="00F91125" w:rsidRPr="00D46C92">
              <w:rPr>
                <w:rFonts w:eastAsia="Arial"/>
                <w:color w:val="454545"/>
                <w:spacing w:val="1"/>
                <w:szCs w:val="24"/>
              </w:rPr>
              <w:t xml:space="preserve"> </w:t>
            </w:r>
            <w:r w:rsidR="00AD238B" w:rsidRPr="00D46C92">
              <w:rPr>
                <w:rFonts w:eastAsia="Arial"/>
                <w:color w:val="454545"/>
                <w:spacing w:val="1"/>
                <w:szCs w:val="24"/>
              </w:rPr>
              <w:t>&lt; 6 months</w:t>
            </w:r>
          </w:p>
          <w:p w:rsidR="00F91125" w:rsidRPr="00D46C92" w:rsidRDefault="002E7054" w:rsidP="00D46C92">
            <w:pPr>
              <w:spacing w:line="276" w:lineRule="auto"/>
              <w:jc w:val="left"/>
              <w:rPr>
                <w:rFonts w:eastAsia="Arial"/>
                <w:color w:val="454545"/>
                <w:spacing w:val="1"/>
                <w:szCs w:val="24"/>
              </w:rPr>
            </w:pPr>
            <w:r w:rsidRPr="00D46C92">
              <w:rPr>
                <w:rFonts w:eastAsia="Arial"/>
                <w:color w:val="454545"/>
                <w:spacing w:val="1"/>
                <w:szCs w:val="24"/>
              </w:rPr>
              <w:t>Quarterly</w:t>
            </w:r>
            <w:r w:rsidR="00F91125" w:rsidRPr="00D46C92">
              <w:rPr>
                <w:rFonts w:eastAsia="Arial"/>
                <w:color w:val="454545"/>
                <w:spacing w:val="1"/>
                <w:szCs w:val="24"/>
              </w:rPr>
              <w:t>=   study7&lt;11months</w:t>
            </w:r>
          </w:p>
          <w:p w:rsidR="00AD238B" w:rsidRPr="00D46C92" w:rsidRDefault="00F91125" w:rsidP="00D46C92">
            <w:pPr>
              <w:spacing w:line="276" w:lineRule="auto"/>
              <w:jc w:val="left"/>
              <w:rPr>
                <w:rFonts w:eastAsia="Arial"/>
                <w:color w:val="454545"/>
                <w:spacing w:val="1"/>
                <w:szCs w:val="24"/>
              </w:rPr>
            </w:pPr>
            <w:r w:rsidRPr="00D46C92">
              <w:rPr>
                <w:rFonts w:eastAsia="Arial"/>
                <w:color w:val="454545"/>
                <w:spacing w:val="1"/>
                <w:szCs w:val="24"/>
              </w:rPr>
              <w:t>Six months=study &gt;1 year</w:t>
            </w:r>
          </w:p>
        </w:tc>
      </w:tr>
      <w:tr w:rsidR="005B7DA9" w:rsidRPr="00D46C92" w:rsidTr="008A02CA">
        <w:tc>
          <w:tcPr>
            <w:tcW w:w="805" w:type="dxa"/>
            <w:shd w:val="clear" w:color="auto" w:fill="auto"/>
          </w:tcPr>
          <w:p w:rsidR="005B7DA9" w:rsidRPr="00D46C92" w:rsidRDefault="005B7DA9" w:rsidP="00467A56">
            <w:pPr>
              <w:numPr>
                <w:ilvl w:val="0"/>
                <w:numId w:val="51"/>
              </w:numPr>
              <w:contextualSpacing/>
              <w:rPr>
                <w:szCs w:val="24"/>
              </w:rPr>
            </w:pPr>
          </w:p>
        </w:tc>
        <w:tc>
          <w:tcPr>
            <w:tcW w:w="5824" w:type="dxa"/>
            <w:shd w:val="clear" w:color="auto" w:fill="auto"/>
          </w:tcPr>
          <w:p w:rsidR="005B7DA9" w:rsidRPr="00D46C92" w:rsidRDefault="005B7DA9" w:rsidP="006D065C">
            <w:pPr>
              <w:rPr>
                <w:rFonts w:eastAsia="Arial"/>
                <w:color w:val="454545"/>
                <w:spacing w:val="1"/>
                <w:szCs w:val="24"/>
              </w:rPr>
            </w:pPr>
            <w:r w:rsidRPr="00D46C92">
              <w:rPr>
                <w:rFonts w:eastAsia="Arial"/>
                <w:color w:val="454545"/>
                <w:spacing w:val="1"/>
                <w:szCs w:val="24"/>
              </w:rPr>
              <w:t>Submission of Close out Report</w:t>
            </w:r>
          </w:p>
        </w:tc>
        <w:tc>
          <w:tcPr>
            <w:tcW w:w="3379" w:type="dxa"/>
            <w:shd w:val="clear" w:color="auto" w:fill="auto"/>
          </w:tcPr>
          <w:p w:rsidR="005B7DA9" w:rsidRPr="00D46C92" w:rsidRDefault="003101B0" w:rsidP="00D46C92">
            <w:pPr>
              <w:spacing w:line="240" w:lineRule="auto"/>
              <w:rPr>
                <w:rFonts w:eastAsia="Arial"/>
                <w:color w:val="454545"/>
                <w:spacing w:val="1"/>
                <w:szCs w:val="24"/>
              </w:rPr>
            </w:pPr>
            <w:r w:rsidRPr="00D46C92">
              <w:rPr>
                <w:rFonts w:eastAsia="Arial"/>
                <w:color w:val="454545"/>
                <w:spacing w:val="1"/>
                <w:szCs w:val="24"/>
              </w:rPr>
              <w:t>30 calendar Days from the day of last enrolment of trial participant.</w:t>
            </w:r>
          </w:p>
        </w:tc>
      </w:tr>
      <w:tr w:rsidR="00021F07" w:rsidRPr="00D46C92" w:rsidTr="008A02CA">
        <w:tc>
          <w:tcPr>
            <w:tcW w:w="805" w:type="dxa"/>
            <w:shd w:val="clear" w:color="auto" w:fill="auto"/>
          </w:tcPr>
          <w:p w:rsidR="00021F07" w:rsidRPr="00D46C92" w:rsidRDefault="00021F07" w:rsidP="00467A56">
            <w:pPr>
              <w:numPr>
                <w:ilvl w:val="0"/>
                <w:numId w:val="51"/>
              </w:numPr>
              <w:contextualSpacing/>
              <w:rPr>
                <w:szCs w:val="24"/>
              </w:rPr>
            </w:pPr>
          </w:p>
        </w:tc>
        <w:tc>
          <w:tcPr>
            <w:tcW w:w="5824" w:type="dxa"/>
            <w:shd w:val="clear" w:color="auto" w:fill="auto"/>
          </w:tcPr>
          <w:p w:rsidR="00021F07" w:rsidRPr="00D46C92" w:rsidRDefault="00021F07" w:rsidP="006D065C">
            <w:pPr>
              <w:rPr>
                <w:rFonts w:eastAsia="Arial"/>
                <w:color w:val="454545"/>
                <w:spacing w:val="1"/>
                <w:szCs w:val="24"/>
              </w:rPr>
            </w:pPr>
            <w:r w:rsidRPr="00D46C92">
              <w:rPr>
                <w:rFonts w:eastAsia="Arial"/>
                <w:color w:val="454545"/>
                <w:spacing w:val="1"/>
                <w:szCs w:val="24"/>
              </w:rPr>
              <w:t>Submission of Trial Final Report</w:t>
            </w:r>
          </w:p>
        </w:tc>
        <w:tc>
          <w:tcPr>
            <w:tcW w:w="3379" w:type="dxa"/>
            <w:shd w:val="clear" w:color="auto" w:fill="auto"/>
          </w:tcPr>
          <w:p w:rsidR="00021F07" w:rsidRPr="00D46C92" w:rsidRDefault="00021F07" w:rsidP="00C432D2">
            <w:pPr>
              <w:spacing w:line="240" w:lineRule="auto"/>
              <w:rPr>
                <w:rFonts w:eastAsia="Arial"/>
                <w:color w:val="454545"/>
                <w:spacing w:val="1"/>
                <w:szCs w:val="24"/>
              </w:rPr>
            </w:pPr>
            <w:r w:rsidRPr="00D46C92">
              <w:rPr>
                <w:rFonts w:eastAsia="Arial"/>
                <w:color w:val="454545"/>
                <w:spacing w:val="1"/>
                <w:szCs w:val="24"/>
              </w:rPr>
              <w:t xml:space="preserve">90 calendar Days for the enrolment </w:t>
            </w:r>
            <w:r w:rsidR="005B7DA9" w:rsidRPr="00D46C92">
              <w:rPr>
                <w:rFonts w:eastAsia="Arial"/>
                <w:color w:val="454545"/>
                <w:spacing w:val="1"/>
                <w:szCs w:val="24"/>
              </w:rPr>
              <w:t>of last trial participant</w:t>
            </w:r>
          </w:p>
        </w:tc>
      </w:tr>
    </w:tbl>
    <w:p w:rsidR="004850DE" w:rsidRDefault="004850DE" w:rsidP="002101D0">
      <w:pPr>
        <w:spacing w:line="276" w:lineRule="auto"/>
        <w:rPr>
          <w:szCs w:val="24"/>
          <w:lang w:val="en-GB"/>
        </w:rPr>
      </w:pPr>
    </w:p>
    <w:p w:rsidR="004850DE" w:rsidRDefault="004850DE" w:rsidP="002101D0">
      <w:pPr>
        <w:spacing w:line="276" w:lineRule="auto"/>
        <w:rPr>
          <w:szCs w:val="24"/>
          <w:lang w:val="en-GB"/>
        </w:rPr>
      </w:pPr>
    </w:p>
    <w:p w:rsidR="004850DE" w:rsidRDefault="004850DE" w:rsidP="002101D0">
      <w:pPr>
        <w:spacing w:line="276" w:lineRule="auto"/>
        <w:rPr>
          <w:szCs w:val="24"/>
          <w:lang w:val="en-GB"/>
        </w:rPr>
      </w:pPr>
    </w:p>
    <w:p w:rsidR="004850DE" w:rsidRDefault="004850DE" w:rsidP="002101D0">
      <w:pPr>
        <w:spacing w:line="276" w:lineRule="auto"/>
        <w:rPr>
          <w:szCs w:val="24"/>
          <w:lang w:val="en-GB"/>
        </w:rPr>
      </w:pPr>
    </w:p>
    <w:p w:rsidR="004850DE" w:rsidRDefault="004850DE" w:rsidP="002101D0">
      <w:pPr>
        <w:spacing w:line="276" w:lineRule="auto"/>
        <w:rPr>
          <w:szCs w:val="24"/>
          <w:lang w:val="en-GB"/>
        </w:rPr>
      </w:pPr>
    </w:p>
    <w:p w:rsidR="004850DE" w:rsidRDefault="004850DE" w:rsidP="002101D0">
      <w:pPr>
        <w:spacing w:line="276" w:lineRule="auto"/>
        <w:rPr>
          <w:szCs w:val="24"/>
          <w:lang w:val="en-GB"/>
        </w:rPr>
      </w:pPr>
    </w:p>
    <w:p w:rsidR="004850DE" w:rsidRDefault="004850DE" w:rsidP="002101D0">
      <w:pPr>
        <w:spacing w:line="276" w:lineRule="auto"/>
        <w:rPr>
          <w:szCs w:val="24"/>
          <w:lang w:val="en-GB"/>
        </w:rPr>
      </w:pPr>
    </w:p>
    <w:p w:rsidR="004850DE" w:rsidRDefault="004850DE" w:rsidP="002101D0">
      <w:pPr>
        <w:spacing w:line="276" w:lineRule="auto"/>
        <w:rPr>
          <w:szCs w:val="24"/>
          <w:lang w:val="en-GB"/>
        </w:rPr>
      </w:pPr>
    </w:p>
    <w:p w:rsidR="004850DE" w:rsidRDefault="004850DE" w:rsidP="002101D0">
      <w:pPr>
        <w:spacing w:line="276" w:lineRule="auto"/>
        <w:rPr>
          <w:szCs w:val="24"/>
          <w:lang w:val="en-GB"/>
        </w:rPr>
      </w:pPr>
    </w:p>
    <w:p w:rsidR="00E254B6" w:rsidRPr="002805BA" w:rsidRDefault="004850DE" w:rsidP="002805BA">
      <w:pPr>
        <w:pStyle w:val="Heading3"/>
        <w:spacing w:line="276" w:lineRule="auto"/>
        <w:ind w:left="0"/>
      </w:pPr>
      <w:r>
        <w:rPr>
          <w:lang w:val="en-GB"/>
        </w:rPr>
        <w:br w:type="page"/>
      </w:r>
      <w:bookmarkStart w:id="183" w:name="_Toc126247885"/>
      <w:r w:rsidR="005201DE" w:rsidRPr="00A714B6">
        <w:rPr>
          <w:rFonts w:eastAsia="Verdana"/>
          <w:bCs/>
          <w:kern w:val="32"/>
          <w:lang w:val="en-GB" w:eastAsia="en-GB"/>
        </w:rPr>
        <w:lastRenderedPageBreak/>
        <w:t>ANNEXURE</w:t>
      </w:r>
      <w:r w:rsidRPr="00A714B6">
        <w:rPr>
          <w:rFonts w:eastAsia="Verdana"/>
          <w:bCs/>
          <w:kern w:val="32"/>
          <w:lang w:val="en-GB" w:eastAsia="en-GB"/>
        </w:rPr>
        <w:t>-</w:t>
      </w:r>
      <w:r w:rsidR="005201DE" w:rsidRPr="00A714B6">
        <w:rPr>
          <w:rFonts w:eastAsia="Verdana"/>
          <w:bCs/>
          <w:kern w:val="32"/>
          <w:lang w:val="en-GB" w:eastAsia="en-GB"/>
        </w:rPr>
        <w:t>XI. PHASES OF CLINICAL TRIALS</w:t>
      </w:r>
      <w:bookmarkEnd w:id="183"/>
    </w:p>
    <w:p w:rsidR="008357DE" w:rsidRPr="00821617" w:rsidRDefault="008357DE" w:rsidP="008357DE">
      <w:pPr>
        <w:tabs>
          <w:tab w:val="left" w:pos="9356"/>
        </w:tabs>
        <w:spacing w:line="276" w:lineRule="auto"/>
        <w:ind w:right="4"/>
        <w:rPr>
          <w:b/>
          <w:szCs w:val="24"/>
          <w:lang w:val="en-US" w:eastAsia="en-US"/>
        </w:rPr>
      </w:pPr>
      <w:bookmarkStart w:id="184" w:name="_Toc126247886"/>
      <w:r w:rsidRPr="00821617">
        <w:rPr>
          <w:b/>
          <w:szCs w:val="24"/>
          <w:lang w:val="en-US" w:eastAsia="en-US"/>
        </w:rPr>
        <w:t xml:space="preserve">Phase I  </w:t>
      </w:r>
    </w:p>
    <w:p w:rsidR="008357DE" w:rsidRPr="00821617" w:rsidRDefault="008357DE" w:rsidP="008357DE">
      <w:pPr>
        <w:tabs>
          <w:tab w:val="left" w:pos="9356"/>
        </w:tabs>
        <w:spacing w:line="276" w:lineRule="auto"/>
        <w:ind w:right="4"/>
        <w:rPr>
          <w:szCs w:val="24"/>
          <w:lang w:val="en-US" w:eastAsia="en-US"/>
        </w:rPr>
      </w:pPr>
      <w:r w:rsidRPr="00821617">
        <w:rPr>
          <w:szCs w:val="24"/>
          <w:lang w:val="en-US" w:eastAsia="en-US"/>
        </w:rPr>
        <w:t>These are the first trials of a new active ingredient or new formulations in man, often carried out in healthy volunteers. Their purpose is to establish a preliminary evaluation of safety, and a first outline of the pharmacokinetic and, where possible, a pharmacodynamic profile of the active ingredient in humans. These trials are tested in a small group of people</w:t>
      </w:r>
      <w:r>
        <w:rPr>
          <w:szCs w:val="24"/>
          <w:lang w:val="en-US" w:eastAsia="en-US"/>
        </w:rPr>
        <w:t xml:space="preserve"> between 20 to 100 health volunteers</w:t>
      </w:r>
      <w:r w:rsidRPr="00821617">
        <w:rPr>
          <w:szCs w:val="24"/>
          <w:lang w:val="en-US" w:eastAsia="en-US"/>
        </w:rPr>
        <w:t xml:space="preserve">. </w:t>
      </w:r>
    </w:p>
    <w:p w:rsidR="008357DE" w:rsidRPr="00821617" w:rsidRDefault="008357DE" w:rsidP="008357DE">
      <w:pPr>
        <w:tabs>
          <w:tab w:val="left" w:pos="9356"/>
        </w:tabs>
        <w:spacing w:line="276" w:lineRule="auto"/>
        <w:ind w:right="4"/>
        <w:rPr>
          <w:szCs w:val="24"/>
          <w:lang w:val="en-US" w:eastAsia="en-US"/>
        </w:rPr>
      </w:pPr>
    </w:p>
    <w:p w:rsidR="008357DE" w:rsidRPr="00821617" w:rsidRDefault="008357DE" w:rsidP="008357DE">
      <w:pPr>
        <w:tabs>
          <w:tab w:val="left" w:pos="9356"/>
        </w:tabs>
        <w:spacing w:line="276" w:lineRule="auto"/>
        <w:ind w:right="4"/>
        <w:rPr>
          <w:b/>
          <w:bCs/>
          <w:szCs w:val="24"/>
          <w:lang w:val="en-US" w:eastAsia="en-US"/>
        </w:rPr>
      </w:pPr>
      <w:r w:rsidRPr="00821617">
        <w:rPr>
          <w:b/>
          <w:bCs/>
          <w:szCs w:val="24"/>
          <w:lang w:val="en-US" w:eastAsia="en-US"/>
        </w:rPr>
        <w:t xml:space="preserve">Phase II </w:t>
      </w:r>
    </w:p>
    <w:p w:rsidR="008357DE" w:rsidRPr="00821617" w:rsidRDefault="008357DE" w:rsidP="008357DE">
      <w:pPr>
        <w:tabs>
          <w:tab w:val="left" w:pos="9356"/>
        </w:tabs>
        <w:spacing w:line="276" w:lineRule="auto"/>
        <w:ind w:right="4"/>
        <w:rPr>
          <w:szCs w:val="24"/>
          <w:lang w:val="en-US" w:eastAsia="en-US"/>
        </w:rPr>
      </w:pPr>
      <w:r w:rsidRPr="00821617">
        <w:rPr>
          <w:szCs w:val="24"/>
          <w:lang w:val="en-US" w:eastAsia="en-US"/>
        </w:rPr>
        <w:t>These trials are performed in a limited number of subjects and are often, at a later stage, of a comparative (e.g. placebo-controlled) design. Their purpose is to demonstrate therapeutic activity and to assess short-term safety of the active ingredient in patients suffering from a disease or condition for which the active ingredient is intended. This phase also aims at the determination of appropriate dose ranges or regimens and (if possible) clarification of dose response relationships in order to provide an optimal background for the design of extensive therapeutic trials. These trials are tested in a larger group of people</w:t>
      </w:r>
      <w:r>
        <w:rPr>
          <w:szCs w:val="24"/>
          <w:lang w:val="en-US" w:eastAsia="en-US"/>
        </w:rPr>
        <w:t xml:space="preserve"> generally </w:t>
      </w:r>
      <w:r>
        <w:t>100–300 participants with a specific disease</w:t>
      </w:r>
      <w:r w:rsidRPr="00821617">
        <w:rPr>
          <w:szCs w:val="24"/>
          <w:lang w:val="en-US" w:eastAsia="en-US"/>
        </w:rPr>
        <w:t xml:space="preserve">. </w:t>
      </w:r>
    </w:p>
    <w:p w:rsidR="008357DE" w:rsidRPr="00821617" w:rsidRDefault="008357DE" w:rsidP="008357DE">
      <w:pPr>
        <w:tabs>
          <w:tab w:val="left" w:pos="9356"/>
        </w:tabs>
        <w:spacing w:before="240" w:line="276" w:lineRule="auto"/>
        <w:ind w:right="4"/>
        <w:rPr>
          <w:b/>
          <w:bCs/>
          <w:szCs w:val="24"/>
          <w:lang w:val="en-US" w:eastAsia="en-US"/>
        </w:rPr>
      </w:pPr>
      <w:r w:rsidRPr="00821617">
        <w:rPr>
          <w:b/>
          <w:bCs/>
          <w:szCs w:val="24"/>
          <w:lang w:val="en-US" w:eastAsia="en-US"/>
        </w:rPr>
        <w:t xml:space="preserve">Phase III  </w:t>
      </w:r>
    </w:p>
    <w:p w:rsidR="008357DE" w:rsidRPr="00821617" w:rsidRDefault="008357DE" w:rsidP="008357DE">
      <w:pPr>
        <w:tabs>
          <w:tab w:val="left" w:pos="9356"/>
        </w:tabs>
        <w:spacing w:line="276" w:lineRule="auto"/>
        <w:ind w:right="4"/>
        <w:rPr>
          <w:szCs w:val="24"/>
          <w:lang w:val="en-US" w:eastAsia="en-US"/>
        </w:rPr>
      </w:pPr>
      <w:r w:rsidRPr="00821617">
        <w:rPr>
          <w:szCs w:val="24"/>
          <w:lang w:val="en-US" w:eastAsia="en-US"/>
        </w:rPr>
        <w:t>Trials in larger (and possibly varied) patient groups with the purpose of determining the short and long-term safety/efficacy balance of formulation(s) of the active ingredient, and of assessing its overall and relative therapeutic value. The pattern and profile of any frequent adverse reactions must be investigated and special features of the product must be explored (e.g. clinically-relevant drug interactions, factors leading to differences in effect such as age). These trials should preferably be of a randomized double-blind design, but other designs may be acceptable, e.g. long-term safety studies. Generally, the conditions under which these trials are carried out should be as close as possible to normal conditions of use</w:t>
      </w:r>
      <w:r>
        <w:rPr>
          <w:szCs w:val="24"/>
          <w:lang w:val="en-US" w:eastAsia="en-US"/>
        </w:rPr>
        <w:t xml:space="preserve"> generally in </w:t>
      </w:r>
      <w:r w:rsidRPr="00CD5379">
        <w:rPr>
          <w:szCs w:val="24"/>
          <w:lang w:val="en-US" w:eastAsia="en-US"/>
        </w:rPr>
        <w:t>300 to 3,000 volunteers who have the disease or condition</w:t>
      </w:r>
      <w:r>
        <w:rPr>
          <w:szCs w:val="24"/>
          <w:lang w:val="en-US" w:eastAsia="en-US"/>
        </w:rPr>
        <w:t xml:space="preserve"> </w:t>
      </w:r>
      <w:r w:rsidRPr="00821617">
        <w:rPr>
          <w:szCs w:val="24"/>
          <w:lang w:val="en-US" w:eastAsia="en-US"/>
        </w:rPr>
        <w:t xml:space="preserve">.  </w:t>
      </w:r>
    </w:p>
    <w:p w:rsidR="008357DE" w:rsidRPr="00821617" w:rsidRDefault="008357DE" w:rsidP="008357DE">
      <w:pPr>
        <w:tabs>
          <w:tab w:val="left" w:pos="9356"/>
        </w:tabs>
        <w:spacing w:before="240" w:line="276" w:lineRule="auto"/>
        <w:ind w:right="4"/>
        <w:rPr>
          <w:b/>
          <w:bCs/>
          <w:szCs w:val="24"/>
          <w:lang w:val="en-US" w:eastAsia="en-US"/>
        </w:rPr>
      </w:pPr>
      <w:r w:rsidRPr="00821617">
        <w:rPr>
          <w:b/>
          <w:bCs/>
          <w:szCs w:val="24"/>
          <w:lang w:val="en-US" w:eastAsia="en-US"/>
        </w:rPr>
        <w:t xml:space="preserve">Phase IV </w:t>
      </w:r>
    </w:p>
    <w:p w:rsidR="008357DE" w:rsidRPr="00821617" w:rsidRDefault="008357DE" w:rsidP="008357DE">
      <w:pPr>
        <w:tabs>
          <w:tab w:val="left" w:pos="9356"/>
        </w:tabs>
        <w:spacing w:line="276" w:lineRule="auto"/>
        <w:ind w:right="4"/>
        <w:rPr>
          <w:szCs w:val="24"/>
          <w:lang w:val="en-US" w:eastAsia="en-US"/>
        </w:rPr>
      </w:pPr>
      <w:r w:rsidRPr="00821617">
        <w:rPr>
          <w:szCs w:val="24"/>
          <w:lang w:val="en-US" w:eastAsia="en-US"/>
        </w:rPr>
        <w:t xml:space="preserve">Studies performed after marketing of the pharmaceutical product. Trials in phase IV are carried out on the basis of the product characteristics on which the marketing authorization was granted and are normally in the form of post-marketing surveillance, or assessment of therapeutic value or treatment strategies. Although methods may differ, these studies should use the same scientific and ethical standards as applied in premarketing studies. After a product has been placed on the market, clinical trials designed to explore new indications, new methods of administration or new combinations, etc. are normally considered as trials for new pharmaceutical products. </w:t>
      </w:r>
    </w:p>
    <w:p w:rsidR="00244CE4" w:rsidRPr="00A714B6" w:rsidRDefault="008357DE" w:rsidP="008357DE">
      <w:pPr>
        <w:pStyle w:val="Heading3"/>
        <w:spacing w:line="276" w:lineRule="auto"/>
        <w:ind w:left="0"/>
        <w:rPr>
          <w:rFonts w:eastAsia="Verdana"/>
          <w:bCs/>
          <w:kern w:val="32"/>
          <w:lang w:val="en-GB" w:eastAsia="en-GB"/>
        </w:rPr>
      </w:pPr>
      <w:r w:rsidRPr="00821617">
        <w:rPr>
          <w:rFonts w:eastAsia="Times New Roman"/>
          <w:lang w:val="en-US" w:eastAsia="en-US"/>
        </w:rPr>
        <w:br w:type="page"/>
      </w:r>
      <w:r w:rsidR="00244CE4" w:rsidRPr="00A714B6">
        <w:rPr>
          <w:rFonts w:eastAsia="Verdana"/>
          <w:bCs/>
          <w:kern w:val="32"/>
          <w:lang w:val="en-GB" w:eastAsia="en-GB"/>
        </w:rPr>
        <w:lastRenderedPageBreak/>
        <w:t>ANNEXURE-</w:t>
      </w:r>
      <w:r w:rsidR="00D938DD" w:rsidRPr="00A714B6">
        <w:rPr>
          <w:rFonts w:eastAsia="Verdana"/>
          <w:bCs/>
          <w:kern w:val="32"/>
          <w:lang w:val="en-GB" w:eastAsia="en-GB"/>
        </w:rPr>
        <w:t>X</w:t>
      </w:r>
      <w:r w:rsidR="00655569" w:rsidRPr="00A714B6">
        <w:rPr>
          <w:rFonts w:eastAsia="Verdana"/>
          <w:bCs/>
          <w:kern w:val="32"/>
          <w:lang w:val="en-GB" w:eastAsia="en-GB"/>
        </w:rPr>
        <w:t>I</w:t>
      </w:r>
      <w:r w:rsidR="00D938DD" w:rsidRPr="00A714B6">
        <w:rPr>
          <w:rFonts w:eastAsia="Verdana"/>
          <w:bCs/>
          <w:kern w:val="32"/>
          <w:lang w:val="en-GB" w:eastAsia="en-GB"/>
        </w:rPr>
        <w:t>I</w:t>
      </w:r>
      <w:r w:rsidR="00244CE4" w:rsidRPr="00A714B6">
        <w:rPr>
          <w:rFonts w:eastAsia="Verdana"/>
          <w:bCs/>
          <w:kern w:val="32"/>
          <w:lang w:val="en-GB" w:eastAsia="en-GB"/>
        </w:rPr>
        <w:t xml:space="preserve"> </w:t>
      </w:r>
      <w:r w:rsidR="006058A4" w:rsidRPr="00A714B6">
        <w:rPr>
          <w:rFonts w:eastAsia="Verdana"/>
          <w:bCs/>
          <w:kern w:val="32"/>
          <w:lang w:val="en-GB" w:eastAsia="en-GB"/>
        </w:rPr>
        <w:t>LIST OF SUBSTANTIAL AMENDMENTS</w:t>
      </w:r>
      <w:bookmarkEnd w:id="184"/>
    </w:p>
    <w:tbl>
      <w:tblPr>
        <w:tblW w:w="977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270"/>
        <w:gridCol w:w="3883"/>
        <w:gridCol w:w="3045"/>
      </w:tblGrid>
      <w:tr w:rsidR="00244CE4" w:rsidRPr="00244CE4" w:rsidTr="00C432D2">
        <w:tc>
          <w:tcPr>
            <w:tcW w:w="576" w:type="dxa"/>
            <w:shd w:val="clear" w:color="auto" w:fill="D0CECE"/>
          </w:tcPr>
          <w:p w:rsidR="00244CE4" w:rsidRPr="00244CE4" w:rsidRDefault="00244CE4" w:rsidP="00244CE4">
            <w:pPr>
              <w:spacing w:line="240" w:lineRule="auto"/>
              <w:rPr>
                <w:b/>
                <w:bCs/>
                <w:szCs w:val="24"/>
              </w:rPr>
            </w:pPr>
            <w:r w:rsidRPr="00244CE4">
              <w:rPr>
                <w:b/>
                <w:bCs/>
                <w:szCs w:val="24"/>
              </w:rPr>
              <w:t>#</w:t>
            </w:r>
          </w:p>
        </w:tc>
        <w:tc>
          <w:tcPr>
            <w:tcW w:w="2270" w:type="dxa"/>
            <w:shd w:val="clear" w:color="auto" w:fill="D0CECE"/>
          </w:tcPr>
          <w:p w:rsidR="00244CE4" w:rsidRPr="00244CE4" w:rsidRDefault="00244CE4" w:rsidP="00244CE4">
            <w:pPr>
              <w:spacing w:line="240" w:lineRule="auto"/>
              <w:rPr>
                <w:szCs w:val="24"/>
              </w:rPr>
            </w:pPr>
            <w:r w:rsidRPr="00244CE4">
              <w:rPr>
                <w:rFonts w:eastAsia="Arial"/>
                <w:b/>
                <w:w w:val="99"/>
                <w:szCs w:val="24"/>
              </w:rPr>
              <w:t xml:space="preserve">Type of substantial </w:t>
            </w:r>
            <w:r w:rsidRPr="00244CE4">
              <w:rPr>
                <w:rFonts w:eastAsia="Arial"/>
                <w:b/>
                <w:szCs w:val="24"/>
              </w:rPr>
              <w:t>amendments</w:t>
            </w:r>
          </w:p>
        </w:tc>
        <w:tc>
          <w:tcPr>
            <w:tcW w:w="3883" w:type="dxa"/>
            <w:shd w:val="clear" w:color="auto" w:fill="D0CECE"/>
          </w:tcPr>
          <w:p w:rsidR="00244CE4" w:rsidRPr="00244CE4" w:rsidRDefault="00244CE4" w:rsidP="00244CE4">
            <w:pPr>
              <w:spacing w:line="240" w:lineRule="auto"/>
              <w:rPr>
                <w:rFonts w:eastAsia="Arial"/>
                <w:b/>
                <w:szCs w:val="24"/>
              </w:rPr>
            </w:pPr>
            <w:r w:rsidRPr="00244CE4">
              <w:rPr>
                <w:rFonts w:eastAsia="Arial"/>
                <w:b/>
                <w:szCs w:val="24"/>
              </w:rPr>
              <w:t>Scope of Substantial amendments</w:t>
            </w:r>
          </w:p>
        </w:tc>
        <w:tc>
          <w:tcPr>
            <w:tcW w:w="3045" w:type="dxa"/>
            <w:shd w:val="clear" w:color="auto" w:fill="D0CECE"/>
          </w:tcPr>
          <w:p w:rsidR="00244CE4" w:rsidRPr="00244CE4" w:rsidRDefault="00244CE4" w:rsidP="00244CE4">
            <w:pPr>
              <w:spacing w:line="240" w:lineRule="auto"/>
              <w:jc w:val="left"/>
              <w:rPr>
                <w:szCs w:val="24"/>
              </w:rPr>
            </w:pPr>
            <w:r w:rsidRPr="00244CE4">
              <w:rPr>
                <w:rFonts w:eastAsia="Arial"/>
                <w:b/>
                <w:szCs w:val="24"/>
              </w:rPr>
              <w:t>Required supporting documents</w:t>
            </w:r>
          </w:p>
        </w:tc>
      </w:tr>
      <w:tr w:rsidR="00244CE4" w:rsidRPr="00244CE4" w:rsidTr="00C432D2">
        <w:tc>
          <w:tcPr>
            <w:tcW w:w="576" w:type="dxa"/>
            <w:shd w:val="clear" w:color="auto" w:fill="auto"/>
          </w:tcPr>
          <w:p w:rsidR="00244CE4" w:rsidRPr="00244CE4" w:rsidRDefault="00244CE4" w:rsidP="00467A56">
            <w:pPr>
              <w:numPr>
                <w:ilvl w:val="0"/>
                <w:numId w:val="38"/>
              </w:numPr>
              <w:spacing w:line="240" w:lineRule="auto"/>
              <w:ind w:left="340"/>
              <w:contextualSpacing/>
              <w:rPr>
                <w:szCs w:val="24"/>
              </w:rPr>
            </w:pPr>
          </w:p>
        </w:tc>
        <w:tc>
          <w:tcPr>
            <w:tcW w:w="2270" w:type="dxa"/>
            <w:shd w:val="clear" w:color="auto" w:fill="auto"/>
          </w:tcPr>
          <w:p w:rsidR="00244CE4" w:rsidRPr="00244CE4" w:rsidRDefault="00244CE4" w:rsidP="00244CE4">
            <w:pPr>
              <w:spacing w:line="240" w:lineRule="auto"/>
              <w:jc w:val="left"/>
              <w:rPr>
                <w:b/>
                <w:bCs/>
                <w:szCs w:val="24"/>
              </w:rPr>
            </w:pPr>
            <w:r w:rsidRPr="00244CE4">
              <w:rPr>
                <w:rFonts w:eastAsia="Arial"/>
                <w:b/>
                <w:bCs/>
                <w:szCs w:val="24"/>
              </w:rPr>
              <w:t xml:space="preserve">Amendment to Protocol and/or </w:t>
            </w:r>
            <w:r w:rsidRPr="00244CE4">
              <w:rPr>
                <w:b/>
                <w:bCs/>
                <w:szCs w:val="24"/>
              </w:rPr>
              <w:t>Informed</w:t>
            </w:r>
          </w:p>
          <w:p w:rsidR="00244CE4" w:rsidRPr="00244CE4" w:rsidRDefault="00244CE4" w:rsidP="00244CE4">
            <w:pPr>
              <w:spacing w:line="240" w:lineRule="auto"/>
              <w:jc w:val="left"/>
              <w:rPr>
                <w:szCs w:val="24"/>
              </w:rPr>
            </w:pPr>
            <w:r w:rsidRPr="00244CE4">
              <w:rPr>
                <w:b/>
                <w:bCs/>
                <w:szCs w:val="24"/>
              </w:rPr>
              <w:t>Consent Form</w:t>
            </w:r>
          </w:p>
        </w:tc>
        <w:tc>
          <w:tcPr>
            <w:tcW w:w="3883" w:type="dxa"/>
            <w:shd w:val="clear" w:color="auto" w:fill="auto"/>
          </w:tcPr>
          <w:p w:rsidR="00244CE4" w:rsidRPr="00244CE4" w:rsidRDefault="00244CE4" w:rsidP="00467A56">
            <w:pPr>
              <w:numPr>
                <w:ilvl w:val="0"/>
                <w:numId w:val="33"/>
              </w:numPr>
              <w:spacing w:line="240" w:lineRule="auto"/>
              <w:ind w:left="520"/>
              <w:contextualSpacing/>
              <w:jc w:val="left"/>
              <w:rPr>
                <w:rFonts w:eastAsia="Arial"/>
                <w:szCs w:val="24"/>
              </w:rPr>
            </w:pPr>
            <w:r w:rsidRPr="00244CE4">
              <w:rPr>
                <w:rFonts w:eastAsia="Arial"/>
                <w:szCs w:val="24"/>
              </w:rPr>
              <w:t>Change of main study objective</w:t>
            </w:r>
          </w:p>
          <w:p w:rsidR="00244CE4" w:rsidRPr="00244CE4" w:rsidRDefault="00244CE4" w:rsidP="00467A56">
            <w:pPr>
              <w:numPr>
                <w:ilvl w:val="0"/>
                <w:numId w:val="33"/>
              </w:numPr>
              <w:spacing w:line="240" w:lineRule="auto"/>
              <w:ind w:left="520"/>
              <w:contextualSpacing/>
              <w:jc w:val="left"/>
              <w:rPr>
                <w:rFonts w:eastAsia="Arial"/>
                <w:szCs w:val="24"/>
              </w:rPr>
            </w:pPr>
            <w:r w:rsidRPr="00244CE4">
              <w:rPr>
                <w:rFonts w:eastAsia="Arial"/>
                <w:szCs w:val="24"/>
              </w:rPr>
              <w:t>Change of primary or secondary endpoint which is likely to have a significant impact to:</w:t>
            </w:r>
          </w:p>
          <w:p w:rsidR="00244CE4" w:rsidRPr="00244CE4" w:rsidRDefault="00244CE4" w:rsidP="00467A56">
            <w:pPr>
              <w:numPr>
                <w:ilvl w:val="0"/>
                <w:numId w:val="37"/>
              </w:numPr>
              <w:spacing w:line="240" w:lineRule="auto"/>
              <w:contextualSpacing/>
              <w:jc w:val="left"/>
              <w:rPr>
                <w:rFonts w:eastAsia="Arial"/>
                <w:szCs w:val="24"/>
              </w:rPr>
            </w:pPr>
            <w:r w:rsidRPr="00244CE4">
              <w:rPr>
                <w:rFonts w:eastAsia="Arial"/>
                <w:szCs w:val="24"/>
              </w:rPr>
              <w:t>the safety, or physical or mental integrity, of any subject of the trial;</w:t>
            </w:r>
          </w:p>
          <w:p w:rsidR="00244CE4" w:rsidRPr="00244CE4" w:rsidRDefault="00244CE4" w:rsidP="00467A56">
            <w:pPr>
              <w:numPr>
                <w:ilvl w:val="0"/>
                <w:numId w:val="37"/>
              </w:numPr>
              <w:spacing w:line="240" w:lineRule="auto"/>
              <w:contextualSpacing/>
              <w:jc w:val="left"/>
              <w:rPr>
                <w:rFonts w:eastAsia="Arial"/>
                <w:szCs w:val="24"/>
              </w:rPr>
            </w:pPr>
            <w:r w:rsidRPr="00244CE4">
              <w:rPr>
                <w:rFonts w:eastAsia="Arial"/>
                <w:szCs w:val="24"/>
              </w:rPr>
              <w:t>the scientific value of the trial;</w:t>
            </w:r>
          </w:p>
          <w:p w:rsidR="00244CE4" w:rsidRPr="00244CE4" w:rsidRDefault="00244CE4" w:rsidP="00467A56">
            <w:pPr>
              <w:numPr>
                <w:ilvl w:val="0"/>
                <w:numId w:val="37"/>
              </w:numPr>
              <w:spacing w:line="240" w:lineRule="auto"/>
              <w:contextualSpacing/>
              <w:jc w:val="left"/>
              <w:rPr>
                <w:rFonts w:eastAsia="Arial"/>
                <w:szCs w:val="24"/>
              </w:rPr>
            </w:pPr>
            <w:r w:rsidRPr="00244CE4">
              <w:rPr>
                <w:rFonts w:eastAsia="Arial"/>
                <w:szCs w:val="24"/>
              </w:rPr>
              <w:t>the conduct or management of the trial</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Use of a new measurement for primary endpoint</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New toxicological or pharmacological data or new interpretation of these data which is likely to impact the risk/benefit assessment</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Change in the definition of the end of the trial, even if the trial has in practice already ended</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Changes to inclusion/ exclusion criteria such as changes to age range, if these changes are likely to have a significant impact on the safety or scientific value of the clinical trial or the conduct or management of the trial</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Addition of treatment arm (including placebo)</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Changes relating to the Investigational Product (e.g., change of Investigational Product, doses, mode of administration)</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Reduction of number of subject monitoring visits</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Change of a diagnostic or medical monitoring procedure which is likely to have a significant impact on the safety or scientific value of the trial</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Change in the overall sample size for the trial</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Withdrawal of an independent data monitoring board</w:t>
            </w:r>
          </w:p>
          <w:p w:rsidR="00244CE4" w:rsidRPr="00244CE4" w:rsidRDefault="00244CE4" w:rsidP="00467A56">
            <w:pPr>
              <w:numPr>
                <w:ilvl w:val="0"/>
                <w:numId w:val="34"/>
              </w:numPr>
              <w:spacing w:line="240" w:lineRule="auto"/>
              <w:ind w:left="520"/>
              <w:contextualSpacing/>
              <w:jc w:val="left"/>
              <w:rPr>
                <w:rFonts w:eastAsia="Arial"/>
                <w:szCs w:val="24"/>
              </w:rPr>
            </w:pPr>
            <w:r w:rsidRPr="00244CE4">
              <w:rPr>
                <w:rFonts w:eastAsia="Arial"/>
                <w:szCs w:val="24"/>
              </w:rPr>
              <w:lastRenderedPageBreak/>
              <w:t>Change of study design which is likely to have a significant impact on primary or major secondary statistical analysis or the risk/benefit assessment</w:t>
            </w:r>
          </w:p>
          <w:p w:rsidR="00244CE4" w:rsidRPr="002805BA" w:rsidRDefault="00244CE4" w:rsidP="00467A56">
            <w:pPr>
              <w:numPr>
                <w:ilvl w:val="0"/>
                <w:numId w:val="34"/>
              </w:numPr>
              <w:spacing w:line="240" w:lineRule="auto"/>
              <w:ind w:left="520"/>
              <w:contextualSpacing/>
              <w:jc w:val="left"/>
              <w:rPr>
                <w:rFonts w:eastAsia="Arial"/>
                <w:szCs w:val="24"/>
              </w:rPr>
            </w:pPr>
            <w:r w:rsidRPr="00244CE4">
              <w:rPr>
                <w:rFonts w:eastAsia="Arial"/>
                <w:szCs w:val="24"/>
              </w:rPr>
              <w:t>Any change in study design that fulfils the criteria for ‘substantial amendment’</w:t>
            </w:r>
          </w:p>
        </w:tc>
        <w:tc>
          <w:tcPr>
            <w:tcW w:w="3045" w:type="dxa"/>
            <w:shd w:val="clear" w:color="auto" w:fill="auto"/>
          </w:tcPr>
          <w:p w:rsidR="00244CE4" w:rsidRPr="00244CE4" w:rsidRDefault="00244CE4" w:rsidP="00467A56">
            <w:pPr>
              <w:numPr>
                <w:ilvl w:val="0"/>
                <w:numId w:val="41"/>
              </w:numPr>
              <w:spacing w:line="240" w:lineRule="auto"/>
              <w:ind w:left="420"/>
              <w:contextualSpacing/>
              <w:jc w:val="left"/>
              <w:rPr>
                <w:rFonts w:eastAsia="Arial"/>
                <w:szCs w:val="24"/>
              </w:rPr>
            </w:pPr>
            <w:r w:rsidRPr="00244CE4">
              <w:rPr>
                <w:rFonts w:eastAsia="Arial"/>
                <w:szCs w:val="24"/>
              </w:rPr>
              <w:lastRenderedPageBreak/>
              <w:t xml:space="preserve">Cover letter addressed to DG </w:t>
            </w:r>
          </w:p>
          <w:p w:rsidR="00244CE4" w:rsidRPr="00244CE4" w:rsidRDefault="00244CE4" w:rsidP="00467A56">
            <w:pPr>
              <w:numPr>
                <w:ilvl w:val="0"/>
                <w:numId w:val="41"/>
              </w:numPr>
              <w:spacing w:line="240" w:lineRule="auto"/>
              <w:ind w:left="420"/>
              <w:contextualSpacing/>
              <w:jc w:val="left"/>
              <w:rPr>
                <w:rFonts w:eastAsia="Arial"/>
                <w:szCs w:val="24"/>
              </w:rPr>
            </w:pPr>
            <w:r w:rsidRPr="00244CE4">
              <w:rPr>
                <w:rFonts w:eastAsia="Arial"/>
                <w:szCs w:val="24"/>
              </w:rPr>
              <w:t>Clinical Trial Protocol Amendment</w:t>
            </w:r>
          </w:p>
          <w:p w:rsidR="00244CE4" w:rsidRPr="00244CE4" w:rsidRDefault="00244CE4" w:rsidP="00467A56">
            <w:pPr>
              <w:numPr>
                <w:ilvl w:val="0"/>
                <w:numId w:val="41"/>
              </w:numPr>
              <w:spacing w:line="240" w:lineRule="auto"/>
              <w:ind w:left="420"/>
              <w:contextualSpacing/>
              <w:jc w:val="left"/>
              <w:rPr>
                <w:rFonts w:eastAsia="Arial"/>
                <w:szCs w:val="24"/>
              </w:rPr>
            </w:pPr>
            <w:r w:rsidRPr="00244CE4">
              <w:rPr>
                <w:rFonts w:eastAsia="Arial"/>
                <w:szCs w:val="24"/>
              </w:rPr>
              <w:t>Summary of Protocol Amendment</w:t>
            </w:r>
          </w:p>
          <w:p w:rsidR="00244CE4" w:rsidRPr="00244CE4" w:rsidRDefault="00244CE4" w:rsidP="00467A56">
            <w:pPr>
              <w:numPr>
                <w:ilvl w:val="0"/>
                <w:numId w:val="41"/>
              </w:numPr>
              <w:spacing w:line="240" w:lineRule="auto"/>
              <w:ind w:left="420"/>
              <w:contextualSpacing/>
              <w:jc w:val="left"/>
              <w:rPr>
                <w:rFonts w:eastAsia="Arial"/>
                <w:szCs w:val="24"/>
              </w:rPr>
            </w:pPr>
            <w:r w:rsidRPr="00244CE4">
              <w:rPr>
                <w:szCs w:val="24"/>
              </w:rPr>
              <w:t xml:space="preserve">Revised </w:t>
            </w:r>
            <w:r w:rsidRPr="00244CE4">
              <w:rPr>
                <w:rFonts w:eastAsia="Arial"/>
                <w:szCs w:val="24"/>
              </w:rPr>
              <w:t>Clinical Trial Protocol Amendment</w:t>
            </w:r>
          </w:p>
          <w:p w:rsidR="00244CE4" w:rsidRPr="00244CE4" w:rsidRDefault="00244CE4" w:rsidP="00467A56">
            <w:pPr>
              <w:numPr>
                <w:ilvl w:val="0"/>
                <w:numId w:val="41"/>
              </w:numPr>
              <w:spacing w:line="240" w:lineRule="auto"/>
              <w:ind w:left="420"/>
              <w:contextualSpacing/>
              <w:jc w:val="left"/>
              <w:rPr>
                <w:szCs w:val="24"/>
              </w:rPr>
            </w:pPr>
            <w:r w:rsidRPr="00244CE4">
              <w:rPr>
                <w:szCs w:val="24"/>
              </w:rPr>
              <w:t>Revised Informed Consent Form</w:t>
            </w:r>
          </w:p>
          <w:p w:rsidR="00244CE4" w:rsidRPr="00244CE4" w:rsidRDefault="00244CE4" w:rsidP="00467A56">
            <w:pPr>
              <w:numPr>
                <w:ilvl w:val="0"/>
                <w:numId w:val="41"/>
              </w:numPr>
              <w:spacing w:line="240" w:lineRule="auto"/>
              <w:ind w:left="420"/>
              <w:contextualSpacing/>
              <w:jc w:val="left"/>
              <w:rPr>
                <w:szCs w:val="24"/>
              </w:rPr>
            </w:pPr>
            <w:r w:rsidRPr="00244CE4">
              <w:rPr>
                <w:szCs w:val="24"/>
              </w:rPr>
              <w:t>Track Change Version for Informed Consent Form</w:t>
            </w:r>
          </w:p>
          <w:p w:rsidR="00244CE4" w:rsidRPr="00244CE4" w:rsidRDefault="00244CE4" w:rsidP="00467A56">
            <w:pPr>
              <w:numPr>
                <w:ilvl w:val="0"/>
                <w:numId w:val="41"/>
              </w:numPr>
              <w:spacing w:line="240" w:lineRule="auto"/>
              <w:ind w:left="420"/>
              <w:contextualSpacing/>
              <w:jc w:val="left"/>
              <w:rPr>
                <w:szCs w:val="24"/>
              </w:rPr>
            </w:pPr>
            <w:r w:rsidRPr="00244CE4">
              <w:rPr>
                <w:rFonts w:eastAsia="Arial"/>
                <w:szCs w:val="24"/>
              </w:rPr>
              <w:t xml:space="preserve">Valid IEC/IRB clearance </w:t>
            </w:r>
          </w:p>
          <w:p w:rsidR="00244CE4" w:rsidRPr="00244CE4" w:rsidRDefault="00244CE4" w:rsidP="00467A56">
            <w:pPr>
              <w:numPr>
                <w:ilvl w:val="0"/>
                <w:numId w:val="41"/>
              </w:numPr>
              <w:spacing w:line="240" w:lineRule="auto"/>
              <w:ind w:left="420"/>
              <w:contextualSpacing/>
              <w:jc w:val="left"/>
              <w:rPr>
                <w:szCs w:val="24"/>
              </w:rPr>
            </w:pPr>
            <w:r w:rsidRPr="00244CE4">
              <w:rPr>
                <w:rFonts w:eastAsia="Arial"/>
                <w:szCs w:val="24"/>
              </w:rPr>
              <w:t xml:space="preserve">Proof of payment of prescribed fees for Amendment </w:t>
            </w:r>
          </w:p>
          <w:p w:rsidR="00244CE4" w:rsidRPr="00244CE4" w:rsidRDefault="00244CE4" w:rsidP="00244CE4">
            <w:pPr>
              <w:spacing w:line="240" w:lineRule="auto"/>
              <w:ind w:left="420"/>
              <w:rPr>
                <w:szCs w:val="24"/>
              </w:rPr>
            </w:pPr>
          </w:p>
        </w:tc>
      </w:tr>
      <w:tr w:rsidR="00244CE4" w:rsidRPr="00244CE4" w:rsidTr="00C432D2">
        <w:tc>
          <w:tcPr>
            <w:tcW w:w="576" w:type="dxa"/>
            <w:shd w:val="clear" w:color="auto" w:fill="auto"/>
          </w:tcPr>
          <w:p w:rsidR="00244CE4" w:rsidRPr="00244CE4" w:rsidRDefault="00244CE4" w:rsidP="00467A56">
            <w:pPr>
              <w:numPr>
                <w:ilvl w:val="0"/>
                <w:numId w:val="38"/>
              </w:numPr>
              <w:spacing w:line="240" w:lineRule="auto"/>
              <w:contextualSpacing/>
              <w:jc w:val="left"/>
              <w:rPr>
                <w:szCs w:val="24"/>
              </w:rPr>
            </w:pPr>
          </w:p>
        </w:tc>
        <w:tc>
          <w:tcPr>
            <w:tcW w:w="2270" w:type="dxa"/>
            <w:shd w:val="clear" w:color="auto" w:fill="auto"/>
          </w:tcPr>
          <w:p w:rsidR="00244CE4" w:rsidRPr="00244CE4" w:rsidRDefault="00244CE4" w:rsidP="00244CE4">
            <w:pPr>
              <w:spacing w:line="240" w:lineRule="auto"/>
              <w:rPr>
                <w:rFonts w:eastAsia="Arial"/>
                <w:b/>
                <w:bCs/>
                <w:szCs w:val="24"/>
              </w:rPr>
            </w:pPr>
            <w:r w:rsidRPr="00244CE4">
              <w:rPr>
                <w:rFonts w:eastAsia="Arial"/>
                <w:b/>
                <w:bCs/>
                <w:szCs w:val="24"/>
              </w:rPr>
              <w:t>Change of Local</w:t>
            </w:r>
          </w:p>
          <w:p w:rsidR="00244CE4" w:rsidRPr="00244CE4" w:rsidRDefault="00244CE4" w:rsidP="00244CE4">
            <w:pPr>
              <w:spacing w:line="240" w:lineRule="auto"/>
              <w:rPr>
                <w:rFonts w:eastAsia="Arial"/>
                <w:b/>
                <w:bCs/>
                <w:szCs w:val="24"/>
              </w:rPr>
            </w:pPr>
            <w:r w:rsidRPr="00244CE4">
              <w:rPr>
                <w:rFonts w:eastAsia="Arial"/>
                <w:b/>
                <w:bCs/>
                <w:szCs w:val="24"/>
              </w:rPr>
              <w:t>Sponsor/ Principal Investigator/ Addition of Trial Site</w:t>
            </w:r>
          </w:p>
        </w:tc>
        <w:tc>
          <w:tcPr>
            <w:tcW w:w="3883" w:type="dxa"/>
            <w:shd w:val="clear" w:color="auto" w:fill="auto"/>
          </w:tcPr>
          <w:p w:rsidR="00244CE4" w:rsidRPr="00244CE4" w:rsidRDefault="00244CE4" w:rsidP="00467A56">
            <w:pPr>
              <w:numPr>
                <w:ilvl w:val="0"/>
                <w:numId w:val="35"/>
              </w:numPr>
              <w:spacing w:line="240" w:lineRule="auto"/>
              <w:ind w:left="410"/>
              <w:contextualSpacing/>
              <w:jc w:val="left"/>
              <w:rPr>
                <w:szCs w:val="24"/>
              </w:rPr>
            </w:pPr>
            <w:r w:rsidRPr="00244CE4">
              <w:rPr>
                <w:szCs w:val="24"/>
              </w:rPr>
              <w:t>Change of local trial sponsor</w:t>
            </w:r>
          </w:p>
          <w:p w:rsidR="00244CE4" w:rsidRPr="00244CE4" w:rsidRDefault="00244CE4" w:rsidP="00467A56">
            <w:pPr>
              <w:numPr>
                <w:ilvl w:val="0"/>
                <w:numId w:val="35"/>
              </w:numPr>
              <w:spacing w:line="240" w:lineRule="auto"/>
              <w:ind w:left="410"/>
              <w:contextualSpacing/>
              <w:jc w:val="left"/>
              <w:rPr>
                <w:szCs w:val="24"/>
              </w:rPr>
            </w:pPr>
            <w:r w:rsidRPr="00244CE4">
              <w:rPr>
                <w:szCs w:val="24"/>
              </w:rPr>
              <w:t>Change of principal investigator</w:t>
            </w:r>
          </w:p>
          <w:p w:rsidR="00244CE4" w:rsidRPr="00244CE4" w:rsidRDefault="00244CE4" w:rsidP="00467A56">
            <w:pPr>
              <w:numPr>
                <w:ilvl w:val="0"/>
                <w:numId w:val="35"/>
              </w:numPr>
              <w:spacing w:line="240" w:lineRule="auto"/>
              <w:ind w:left="410"/>
              <w:contextualSpacing/>
              <w:jc w:val="left"/>
              <w:rPr>
                <w:szCs w:val="24"/>
              </w:rPr>
            </w:pPr>
            <w:r w:rsidRPr="00244CE4">
              <w:rPr>
                <w:szCs w:val="24"/>
              </w:rPr>
              <w:t>Addition of local trial site and principal investigator</w:t>
            </w:r>
          </w:p>
          <w:p w:rsidR="00244CE4" w:rsidRPr="00244CE4" w:rsidRDefault="00244CE4" w:rsidP="00467A56">
            <w:pPr>
              <w:numPr>
                <w:ilvl w:val="0"/>
                <w:numId w:val="35"/>
              </w:numPr>
              <w:spacing w:line="240" w:lineRule="auto"/>
              <w:ind w:left="410"/>
              <w:contextualSpacing/>
              <w:jc w:val="left"/>
              <w:rPr>
                <w:szCs w:val="24"/>
              </w:rPr>
            </w:pPr>
            <w:r w:rsidRPr="00244CE4">
              <w:rPr>
                <w:szCs w:val="24"/>
              </w:rPr>
              <w:t>Change of address of local trial site</w:t>
            </w:r>
          </w:p>
          <w:p w:rsidR="00244CE4" w:rsidRPr="00244CE4" w:rsidRDefault="00244CE4" w:rsidP="00244CE4">
            <w:pPr>
              <w:spacing w:line="240" w:lineRule="auto"/>
              <w:ind w:left="160" w:firstLine="1280"/>
              <w:rPr>
                <w:szCs w:val="24"/>
              </w:rPr>
            </w:pPr>
          </w:p>
        </w:tc>
        <w:tc>
          <w:tcPr>
            <w:tcW w:w="3045" w:type="dxa"/>
            <w:shd w:val="clear" w:color="auto" w:fill="auto"/>
          </w:tcPr>
          <w:p w:rsidR="00244CE4" w:rsidRPr="00244CE4" w:rsidRDefault="00244CE4" w:rsidP="00467A56">
            <w:pPr>
              <w:numPr>
                <w:ilvl w:val="0"/>
                <w:numId w:val="40"/>
              </w:numPr>
              <w:spacing w:line="240" w:lineRule="auto"/>
              <w:ind w:left="350"/>
              <w:contextualSpacing/>
              <w:jc w:val="left"/>
              <w:rPr>
                <w:rFonts w:eastAsia="Arial"/>
                <w:szCs w:val="24"/>
              </w:rPr>
            </w:pPr>
            <w:r w:rsidRPr="00244CE4">
              <w:rPr>
                <w:rFonts w:eastAsia="Arial"/>
                <w:szCs w:val="24"/>
              </w:rPr>
              <w:t xml:space="preserve">Cover letter addressed to DG </w:t>
            </w:r>
          </w:p>
          <w:p w:rsidR="00244CE4" w:rsidRPr="00244CE4" w:rsidRDefault="00244CE4" w:rsidP="00467A56">
            <w:pPr>
              <w:numPr>
                <w:ilvl w:val="0"/>
                <w:numId w:val="40"/>
              </w:numPr>
              <w:spacing w:line="240" w:lineRule="auto"/>
              <w:ind w:left="350"/>
              <w:contextualSpacing/>
              <w:jc w:val="left"/>
              <w:rPr>
                <w:szCs w:val="24"/>
              </w:rPr>
            </w:pPr>
            <w:r w:rsidRPr="00244CE4">
              <w:rPr>
                <w:szCs w:val="24"/>
              </w:rPr>
              <w:t>Letter from the current local sponsor indicating transfer of local sponsorship to the new local sponsor. This letter should be copied to the new local sponsor and the respective trial site PI(s) and IRB(s).</w:t>
            </w:r>
          </w:p>
          <w:p w:rsidR="00244CE4" w:rsidRPr="00244CE4" w:rsidRDefault="00244CE4" w:rsidP="00467A56">
            <w:pPr>
              <w:numPr>
                <w:ilvl w:val="0"/>
                <w:numId w:val="40"/>
              </w:numPr>
              <w:spacing w:line="240" w:lineRule="auto"/>
              <w:ind w:left="350"/>
              <w:contextualSpacing/>
              <w:jc w:val="left"/>
              <w:rPr>
                <w:szCs w:val="24"/>
              </w:rPr>
            </w:pPr>
            <w:r w:rsidRPr="00244CE4">
              <w:rPr>
                <w:szCs w:val="24"/>
              </w:rPr>
              <w:t>Curriculum Vitae of Principal Investigator</w:t>
            </w:r>
          </w:p>
          <w:p w:rsidR="00244CE4" w:rsidRPr="00244CE4" w:rsidRDefault="00244CE4" w:rsidP="00467A56">
            <w:pPr>
              <w:numPr>
                <w:ilvl w:val="0"/>
                <w:numId w:val="40"/>
              </w:numPr>
              <w:spacing w:line="240" w:lineRule="auto"/>
              <w:ind w:left="350"/>
              <w:contextualSpacing/>
              <w:jc w:val="left"/>
              <w:rPr>
                <w:szCs w:val="24"/>
              </w:rPr>
            </w:pPr>
            <w:r w:rsidRPr="00244CE4">
              <w:rPr>
                <w:szCs w:val="24"/>
              </w:rPr>
              <w:t>Signed Declarations of New PI</w:t>
            </w:r>
          </w:p>
          <w:p w:rsidR="00244CE4" w:rsidRPr="00244CE4" w:rsidRDefault="00244CE4" w:rsidP="00467A56">
            <w:pPr>
              <w:numPr>
                <w:ilvl w:val="0"/>
                <w:numId w:val="40"/>
              </w:numPr>
              <w:spacing w:line="240" w:lineRule="auto"/>
              <w:ind w:left="350"/>
              <w:contextualSpacing/>
              <w:jc w:val="left"/>
              <w:rPr>
                <w:szCs w:val="24"/>
              </w:rPr>
            </w:pPr>
            <w:r w:rsidRPr="00244CE4">
              <w:rPr>
                <w:szCs w:val="24"/>
              </w:rPr>
              <w:t>Informed Consent Form, if revised</w:t>
            </w:r>
          </w:p>
          <w:p w:rsidR="00244CE4" w:rsidRPr="00244CE4" w:rsidRDefault="00244CE4" w:rsidP="00467A56">
            <w:pPr>
              <w:numPr>
                <w:ilvl w:val="0"/>
                <w:numId w:val="40"/>
              </w:numPr>
              <w:spacing w:line="240" w:lineRule="auto"/>
              <w:ind w:left="350"/>
              <w:contextualSpacing/>
              <w:jc w:val="left"/>
              <w:rPr>
                <w:szCs w:val="24"/>
              </w:rPr>
            </w:pPr>
            <w:r w:rsidRPr="00244CE4">
              <w:rPr>
                <w:szCs w:val="24"/>
              </w:rPr>
              <w:t>Site agreement</w:t>
            </w:r>
          </w:p>
          <w:p w:rsidR="00244CE4" w:rsidRPr="00244CE4" w:rsidRDefault="00244CE4" w:rsidP="00467A56">
            <w:pPr>
              <w:numPr>
                <w:ilvl w:val="0"/>
                <w:numId w:val="40"/>
              </w:numPr>
              <w:spacing w:line="240" w:lineRule="auto"/>
              <w:ind w:left="350"/>
              <w:contextualSpacing/>
              <w:jc w:val="left"/>
              <w:rPr>
                <w:szCs w:val="24"/>
              </w:rPr>
            </w:pPr>
            <w:r w:rsidRPr="00244CE4">
              <w:rPr>
                <w:szCs w:val="24"/>
              </w:rPr>
              <w:t xml:space="preserve">Valid </w:t>
            </w:r>
            <w:r w:rsidRPr="00244CE4">
              <w:rPr>
                <w:rFonts w:eastAsia="Arial"/>
                <w:szCs w:val="24"/>
              </w:rPr>
              <w:t xml:space="preserve">IEC/IRB clearance </w:t>
            </w:r>
          </w:p>
          <w:p w:rsidR="00244CE4" w:rsidRPr="00244CE4" w:rsidRDefault="00244CE4" w:rsidP="00467A56">
            <w:pPr>
              <w:numPr>
                <w:ilvl w:val="0"/>
                <w:numId w:val="40"/>
              </w:numPr>
              <w:spacing w:line="240" w:lineRule="auto"/>
              <w:ind w:left="350"/>
              <w:contextualSpacing/>
              <w:jc w:val="left"/>
              <w:rPr>
                <w:szCs w:val="24"/>
              </w:rPr>
            </w:pPr>
            <w:r w:rsidRPr="00244CE4">
              <w:rPr>
                <w:rFonts w:eastAsia="Arial"/>
                <w:szCs w:val="24"/>
              </w:rPr>
              <w:t>Proof of payment of prescribed fees for Amendment</w:t>
            </w:r>
          </w:p>
        </w:tc>
      </w:tr>
      <w:tr w:rsidR="00244CE4" w:rsidRPr="00244CE4" w:rsidTr="00C432D2">
        <w:tc>
          <w:tcPr>
            <w:tcW w:w="576" w:type="dxa"/>
            <w:shd w:val="clear" w:color="auto" w:fill="auto"/>
          </w:tcPr>
          <w:p w:rsidR="00244CE4" w:rsidRPr="00244CE4" w:rsidRDefault="00244CE4" w:rsidP="00467A56">
            <w:pPr>
              <w:numPr>
                <w:ilvl w:val="0"/>
                <w:numId w:val="38"/>
              </w:numPr>
              <w:spacing w:line="240" w:lineRule="auto"/>
              <w:ind w:left="280"/>
              <w:contextualSpacing/>
              <w:jc w:val="left"/>
              <w:rPr>
                <w:szCs w:val="24"/>
              </w:rPr>
            </w:pPr>
          </w:p>
        </w:tc>
        <w:tc>
          <w:tcPr>
            <w:tcW w:w="2270" w:type="dxa"/>
            <w:shd w:val="clear" w:color="auto" w:fill="auto"/>
          </w:tcPr>
          <w:p w:rsidR="00244CE4" w:rsidRPr="00244CE4" w:rsidRDefault="00244CE4" w:rsidP="00244CE4">
            <w:pPr>
              <w:spacing w:line="240" w:lineRule="auto"/>
              <w:jc w:val="left"/>
              <w:rPr>
                <w:rFonts w:eastAsia="Arial"/>
                <w:b/>
                <w:bCs/>
                <w:szCs w:val="24"/>
              </w:rPr>
            </w:pPr>
            <w:r w:rsidRPr="00244CE4">
              <w:rPr>
                <w:rFonts w:eastAsia="Arial"/>
                <w:b/>
                <w:bCs/>
                <w:szCs w:val="24"/>
              </w:rPr>
              <w:t>Change of Manufacturer of IP/Change of</w:t>
            </w:r>
          </w:p>
          <w:p w:rsidR="00244CE4" w:rsidRPr="00244CE4" w:rsidRDefault="00244CE4" w:rsidP="00244CE4">
            <w:pPr>
              <w:spacing w:line="240" w:lineRule="auto"/>
              <w:jc w:val="left"/>
              <w:rPr>
                <w:rFonts w:eastAsia="Arial"/>
                <w:b/>
                <w:bCs/>
                <w:szCs w:val="24"/>
              </w:rPr>
            </w:pPr>
            <w:r w:rsidRPr="00244CE4">
              <w:rPr>
                <w:rFonts w:eastAsia="Arial"/>
                <w:b/>
                <w:bCs/>
                <w:szCs w:val="24"/>
              </w:rPr>
              <w:t>Chemistry,</w:t>
            </w:r>
          </w:p>
          <w:p w:rsidR="00244CE4" w:rsidRPr="00244CE4" w:rsidRDefault="00244CE4" w:rsidP="00244CE4">
            <w:pPr>
              <w:spacing w:line="240" w:lineRule="auto"/>
              <w:jc w:val="left"/>
              <w:rPr>
                <w:rFonts w:eastAsia="Arial"/>
                <w:b/>
                <w:bCs/>
                <w:szCs w:val="24"/>
              </w:rPr>
            </w:pPr>
            <w:r w:rsidRPr="00244CE4">
              <w:rPr>
                <w:rFonts w:eastAsia="Arial"/>
                <w:b/>
                <w:bCs/>
                <w:szCs w:val="24"/>
              </w:rPr>
              <w:t>Manufacturing,</w:t>
            </w:r>
          </w:p>
          <w:p w:rsidR="00244CE4" w:rsidRPr="00244CE4" w:rsidRDefault="00244CE4" w:rsidP="00244CE4">
            <w:pPr>
              <w:spacing w:line="240" w:lineRule="auto"/>
              <w:jc w:val="left"/>
              <w:rPr>
                <w:rFonts w:eastAsia="Arial"/>
                <w:b/>
                <w:bCs/>
                <w:szCs w:val="24"/>
              </w:rPr>
            </w:pPr>
            <w:r w:rsidRPr="00244CE4">
              <w:rPr>
                <w:rFonts w:eastAsia="Arial"/>
                <w:b/>
                <w:bCs/>
                <w:szCs w:val="24"/>
              </w:rPr>
              <w:t>Controls (CMC)/Information [if the CMC information</w:t>
            </w:r>
          </w:p>
          <w:p w:rsidR="00244CE4" w:rsidRPr="00244CE4" w:rsidRDefault="00244CE4" w:rsidP="00244CE4">
            <w:pPr>
              <w:spacing w:line="240" w:lineRule="auto"/>
              <w:jc w:val="left"/>
              <w:rPr>
                <w:rFonts w:eastAsia="Arial"/>
                <w:b/>
                <w:bCs/>
                <w:szCs w:val="24"/>
              </w:rPr>
            </w:pPr>
            <w:r w:rsidRPr="00244CE4">
              <w:rPr>
                <w:rFonts w:eastAsia="Arial"/>
                <w:b/>
                <w:bCs/>
                <w:szCs w:val="24"/>
              </w:rPr>
              <w:t>had been submitted</w:t>
            </w:r>
          </w:p>
          <w:p w:rsidR="00244CE4" w:rsidRPr="00244CE4" w:rsidRDefault="00244CE4" w:rsidP="00244CE4">
            <w:pPr>
              <w:spacing w:line="240" w:lineRule="auto"/>
              <w:jc w:val="left"/>
              <w:rPr>
                <w:rFonts w:eastAsia="Arial"/>
                <w:b/>
                <w:bCs/>
                <w:szCs w:val="24"/>
              </w:rPr>
            </w:pPr>
            <w:r w:rsidRPr="00244CE4">
              <w:rPr>
                <w:rFonts w:eastAsia="Arial"/>
                <w:b/>
                <w:bCs/>
                <w:szCs w:val="24"/>
              </w:rPr>
              <w:t>in the initial clinical</w:t>
            </w:r>
          </w:p>
          <w:p w:rsidR="00244CE4" w:rsidRPr="00244CE4" w:rsidRDefault="00244CE4" w:rsidP="00244CE4">
            <w:pPr>
              <w:spacing w:line="240" w:lineRule="auto"/>
              <w:jc w:val="left"/>
              <w:rPr>
                <w:rFonts w:eastAsia="Arial"/>
                <w:b/>
                <w:bCs/>
                <w:szCs w:val="24"/>
              </w:rPr>
            </w:pPr>
            <w:r w:rsidRPr="00244CE4">
              <w:rPr>
                <w:rFonts w:eastAsia="Arial"/>
                <w:b/>
                <w:bCs/>
                <w:szCs w:val="24"/>
              </w:rPr>
              <w:t>trial application]</w:t>
            </w:r>
          </w:p>
          <w:p w:rsidR="00244CE4" w:rsidRPr="00244CE4" w:rsidRDefault="00244CE4" w:rsidP="00244CE4">
            <w:pPr>
              <w:spacing w:line="240" w:lineRule="auto"/>
              <w:jc w:val="left"/>
              <w:rPr>
                <w:b/>
                <w:bCs/>
                <w:szCs w:val="24"/>
              </w:rPr>
            </w:pPr>
          </w:p>
        </w:tc>
        <w:tc>
          <w:tcPr>
            <w:tcW w:w="3883" w:type="dxa"/>
            <w:shd w:val="clear" w:color="auto" w:fill="auto"/>
          </w:tcPr>
          <w:p w:rsidR="00244CE4" w:rsidRPr="00244CE4" w:rsidRDefault="00244CE4" w:rsidP="00467A56">
            <w:pPr>
              <w:numPr>
                <w:ilvl w:val="0"/>
                <w:numId w:val="36"/>
              </w:numPr>
              <w:spacing w:line="240" w:lineRule="auto"/>
              <w:ind w:left="410"/>
              <w:contextualSpacing/>
              <w:jc w:val="left"/>
              <w:rPr>
                <w:szCs w:val="24"/>
              </w:rPr>
            </w:pPr>
            <w:r w:rsidRPr="00244CE4">
              <w:rPr>
                <w:szCs w:val="24"/>
              </w:rPr>
              <w:t>Importation of the medicinal product</w:t>
            </w:r>
          </w:p>
          <w:p w:rsidR="00244CE4" w:rsidRPr="00244CE4" w:rsidRDefault="00244CE4" w:rsidP="00467A56">
            <w:pPr>
              <w:numPr>
                <w:ilvl w:val="0"/>
                <w:numId w:val="36"/>
              </w:numPr>
              <w:spacing w:line="240" w:lineRule="auto"/>
              <w:ind w:left="410"/>
              <w:contextualSpacing/>
              <w:jc w:val="left"/>
              <w:rPr>
                <w:szCs w:val="24"/>
              </w:rPr>
            </w:pPr>
            <w:r w:rsidRPr="00244CE4">
              <w:rPr>
                <w:szCs w:val="24"/>
              </w:rPr>
              <w:t>Change of name or code of IMPs</w:t>
            </w:r>
          </w:p>
          <w:p w:rsidR="00244CE4" w:rsidRPr="00244CE4" w:rsidRDefault="00244CE4" w:rsidP="00467A56">
            <w:pPr>
              <w:numPr>
                <w:ilvl w:val="0"/>
                <w:numId w:val="36"/>
              </w:numPr>
              <w:spacing w:line="240" w:lineRule="auto"/>
              <w:ind w:left="410"/>
              <w:contextualSpacing/>
              <w:jc w:val="left"/>
              <w:rPr>
                <w:szCs w:val="24"/>
              </w:rPr>
            </w:pPr>
            <w:r w:rsidRPr="00244CE4">
              <w:rPr>
                <w:szCs w:val="24"/>
              </w:rPr>
              <w:t>Immediate packaging material</w:t>
            </w:r>
          </w:p>
          <w:p w:rsidR="00244CE4" w:rsidRPr="00244CE4" w:rsidRDefault="00244CE4" w:rsidP="00467A56">
            <w:pPr>
              <w:numPr>
                <w:ilvl w:val="0"/>
                <w:numId w:val="36"/>
              </w:numPr>
              <w:spacing w:line="240" w:lineRule="auto"/>
              <w:ind w:left="410"/>
              <w:contextualSpacing/>
              <w:jc w:val="left"/>
              <w:rPr>
                <w:szCs w:val="24"/>
              </w:rPr>
            </w:pPr>
            <w:r w:rsidRPr="00244CE4">
              <w:rPr>
                <w:szCs w:val="24"/>
              </w:rPr>
              <w:t>Manufacturer(s) of drug substance</w:t>
            </w:r>
          </w:p>
          <w:p w:rsidR="00244CE4" w:rsidRPr="00244CE4" w:rsidRDefault="00244CE4" w:rsidP="00467A56">
            <w:pPr>
              <w:numPr>
                <w:ilvl w:val="0"/>
                <w:numId w:val="36"/>
              </w:numPr>
              <w:spacing w:line="240" w:lineRule="auto"/>
              <w:ind w:left="410"/>
              <w:contextualSpacing/>
              <w:jc w:val="left"/>
              <w:rPr>
                <w:szCs w:val="24"/>
              </w:rPr>
            </w:pPr>
            <w:r w:rsidRPr="00244CE4">
              <w:rPr>
                <w:szCs w:val="24"/>
              </w:rPr>
              <w:t>Manufacturing process of the drug substance</w:t>
            </w:r>
          </w:p>
          <w:p w:rsidR="00244CE4" w:rsidRPr="00244CE4" w:rsidRDefault="00244CE4" w:rsidP="00467A56">
            <w:pPr>
              <w:numPr>
                <w:ilvl w:val="0"/>
                <w:numId w:val="36"/>
              </w:numPr>
              <w:spacing w:line="240" w:lineRule="auto"/>
              <w:ind w:left="410"/>
              <w:contextualSpacing/>
              <w:jc w:val="left"/>
              <w:rPr>
                <w:szCs w:val="24"/>
              </w:rPr>
            </w:pPr>
            <w:r w:rsidRPr="00244CE4">
              <w:rPr>
                <w:szCs w:val="24"/>
              </w:rPr>
              <w:t>Specifications of active substance</w:t>
            </w:r>
          </w:p>
          <w:p w:rsidR="00244CE4" w:rsidRPr="00244CE4" w:rsidRDefault="00244CE4" w:rsidP="00467A56">
            <w:pPr>
              <w:numPr>
                <w:ilvl w:val="0"/>
                <w:numId w:val="36"/>
              </w:numPr>
              <w:spacing w:line="240" w:lineRule="auto"/>
              <w:ind w:left="410"/>
              <w:contextualSpacing/>
              <w:jc w:val="left"/>
              <w:rPr>
                <w:szCs w:val="24"/>
              </w:rPr>
            </w:pPr>
            <w:r w:rsidRPr="00244CE4">
              <w:rPr>
                <w:szCs w:val="24"/>
              </w:rPr>
              <w:t>Manufacture of the medicinal product</w:t>
            </w:r>
          </w:p>
          <w:p w:rsidR="00244CE4" w:rsidRPr="00244CE4" w:rsidRDefault="00244CE4" w:rsidP="00467A56">
            <w:pPr>
              <w:numPr>
                <w:ilvl w:val="0"/>
                <w:numId w:val="36"/>
              </w:numPr>
              <w:spacing w:line="240" w:lineRule="auto"/>
              <w:ind w:left="410"/>
              <w:contextualSpacing/>
              <w:jc w:val="left"/>
              <w:rPr>
                <w:szCs w:val="24"/>
              </w:rPr>
            </w:pPr>
            <w:r w:rsidRPr="00244CE4">
              <w:rPr>
                <w:szCs w:val="24"/>
              </w:rPr>
              <w:t>Specification (release or shelf-life) of the medicinal product</w:t>
            </w:r>
          </w:p>
          <w:p w:rsidR="00244CE4" w:rsidRPr="00244CE4" w:rsidRDefault="00244CE4" w:rsidP="00467A56">
            <w:pPr>
              <w:numPr>
                <w:ilvl w:val="0"/>
                <w:numId w:val="36"/>
              </w:numPr>
              <w:spacing w:line="240" w:lineRule="auto"/>
              <w:ind w:left="410"/>
              <w:contextualSpacing/>
              <w:jc w:val="left"/>
              <w:rPr>
                <w:szCs w:val="24"/>
              </w:rPr>
            </w:pPr>
            <w:r w:rsidRPr="00244CE4">
              <w:rPr>
                <w:szCs w:val="24"/>
              </w:rPr>
              <w:t>Specification of excipients where these may affect product performance</w:t>
            </w:r>
          </w:p>
          <w:p w:rsidR="00244CE4" w:rsidRPr="00244CE4" w:rsidRDefault="00244CE4" w:rsidP="00467A56">
            <w:pPr>
              <w:numPr>
                <w:ilvl w:val="0"/>
                <w:numId w:val="36"/>
              </w:numPr>
              <w:spacing w:line="240" w:lineRule="auto"/>
              <w:ind w:left="410"/>
              <w:contextualSpacing/>
              <w:jc w:val="left"/>
              <w:rPr>
                <w:szCs w:val="24"/>
              </w:rPr>
            </w:pPr>
            <w:r w:rsidRPr="00244CE4">
              <w:rPr>
                <w:szCs w:val="24"/>
              </w:rPr>
              <w:t>Shelf-life including after first opening and reconstitution</w:t>
            </w:r>
          </w:p>
          <w:p w:rsidR="00244CE4" w:rsidRPr="00244CE4" w:rsidRDefault="00244CE4" w:rsidP="00467A56">
            <w:pPr>
              <w:numPr>
                <w:ilvl w:val="0"/>
                <w:numId w:val="36"/>
              </w:numPr>
              <w:spacing w:line="240" w:lineRule="auto"/>
              <w:ind w:left="410"/>
              <w:contextualSpacing/>
              <w:jc w:val="left"/>
              <w:rPr>
                <w:szCs w:val="24"/>
              </w:rPr>
            </w:pPr>
            <w:r w:rsidRPr="00244CE4">
              <w:rPr>
                <w:szCs w:val="24"/>
              </w:rPr>
              <w:t>Major change to the formulation</w:t>
            </w:r>
          </w:p>
          <w:p w:rsidR="00244CE4" w:rsidRPr="00244CE4" w:rsidRDefault="00244CE4" w:rsidP="00467A56">
            <w:pPr>
              <w:numPr>
                <w:ilvl w:val="0"/>
                <w:numId w:val="36"/>
              </w:numPr>
              <w:spacing w:line="240" w:lineRule="auto"/>
              <w:ind w:left="410"/>
              <w:contextualSpacing/>
              <w:jc w:val="left"/>
              <w:rPr>
                <w:szCs w:val="24"/>
              </w:rPr>
            </w:pPr>
            <w:r w:rsidRPr="00244CE4">
              <w:rPr>
                <w:szCs w:val="24"/>
              </w:rPr>
              <w:t>Storage conditions</w:t>
            </w:r>
          </w:p>
          <w:p w:rsidR="00244CE4" w:rsidRPr="00244CE4" w:rsidRDefault="00244CE4" w:rsidP="00467A56">
            <w:pPr>
              <w:numPr>
                <w:ilvl w:val="0"/>
                <w:numId w:val="36"/>
              </w:numPr>
              <w:spacing w:line="240" w:lineRule="auto"/>
              <w:ind w:left="410"/>
              <w:contextualSpacing/>
              <w:jc w:val="left"/>
              <w:rPr>
                <w:szCs w:val="24"/>
              </w:rPr>
            </w:pPr>
            <w:r w:rsidRPr="00244CE4">
              <w:rPr>
                <w:szCs w:val="24"/>
              </w:rPr>
              <w:t xml:space="preserve">Test procedures of active </w:t>
            </w:r>
            <w:r w:rsidRPr="00244CE4">
              <w:rPr>
                <w:szCs w:val="24"/>
              </w:rPr>
              <w:lastRenderedPageBreak/>
              <w:t>substance</w:t>
            </w:r>
          </w:p>
          <w:p w:rsidR="00244CE4" w:rsidRPr="00244CE4" w:rsidRDefault="00244CE4" w:rsidP="00467A56">
            <w:pPr>
              <w:numPr>
                <w:ilvl w:val="0"/>
                <w:numId w:val="36"/>
              </w:numPr>
              <w:spacing w:line="240" w:lineRule="auto"/>
              <w:ind w:left="410"/>
              <w:contextualSpacing/>
              <w:jc w:val="left"/>
              <w:rPr>
                <w:szCs w:val="24"/>
              </w:rPr>
            </w:pPr>
            <w:r w:rsidRPr="00244CE4">
              <w:rPr>
                <w:szCs w:val="24"/>
              </w:rPr>
              <w:t>Test procedures of the medicinal product</w:t>
            </w:r>
          </w:p>
          <w:p w:rsidR="00244CE4" w:rsidRPr="00244CE4" w:rsidRDefault="00244CE4" w:rsidP="00467A56">
            <w:pPr>
              <w:numPr>
                <w:ilvl w:val="0"/>
                <w:numId w:val="36"/>
              </w:numPr>
              <w:spacing w:line="240" w:lineRule="auto"/>
              <w:ind w:left="410"/>
              <w:contextualSpacing/>
              <w:jc w:val="left"/>
              <w:rPr>
                <w:szCs w:val="24"/>
              </w:rPr>
            </w:pPr>
            <w:r w:rsidRPr="00244CE4">
              <w:rPr>
                <w:szCs w:val="24"/>
              </w:rPr>
              <w:t>Test procedures of non-pharmacopeial excipients</w:t>
            </w:r>
          </w:p>
        </w:tc>
        <w:tc>
          <w:tcPr>
            <w:tcW w:w="3045" w:type="dxa"/>
            <w:shd w:val="clear" w:color="auto" w:fill="auto"/>
          </w:tcPr>
          <w:p w:rsidR="00244CE4" w:rsidRPr="00244CE4" w:rsidRDefault="00244CE4" w:rsidP="00467A56">
            <w:pPr>
              <w:numPr>
                <w:ilvl w:val="0"/>
                <w:numId w:val="39"/>
              </w:numPr>
              <w:spacing w:line="240" w:lineRule="auto"/>
              <w:ind w:left="350"/>
              <w:contextualSpacing/>
              <w:jc w:val="left"/>
              <w:rPr>
                <w:rFonts w:eastAsia="Arial"/>
                <w:szCs w:val="24"/>
              </w:rPr>
            </w:pPr>
            <w:r w:rsidRPr="00244CE4">
              <w:rPr>
                <w:rFonts w:eastAsia="Arial"/>
                <w:szCs w:val="24"/>
              </w:rPr>
              <w:lastRenderedPageBreak/>
              <w:t xml:space="preserve">Cover letter addressed to DG </w:t>
            </w:r>
          </w:p>
          <w:p w:rsidR="00244CE4" w:rsidRPr="00244CE4" w:rsidRDefault="00244CE4" w:rsidP="00467A56">
            <w:pPr>
              <w:numPr>
                <w:ilvl w:val="0"/>
                <w:numId w:val="39"/>
              </w:numPr>
              <w:spacing w:line="240" w:lineRule="auto"/>
              <w:ind w:left="350"/>
              <w:contextualSpacing/>
              <w:jc w:val="left"/>
              <w:rPr>
                <w:rFonts w:eastAsia="Arial"/>
                <w:szCs w:val="24"/>
              </w:rPr>
            </w:pPr>
            <w:r w:rsidRPr="00244CE4">
              <w:rPr>
                <w:szCs w:val="24"/>
              </w:rPr>
              <w:t>For change/ addition of a manufacturer: Good Manufacturing Practice (GMP) certificate; or where the GMP certificate is not available, a declaration by the manufacturer of its compliance with cGMP, and the Certificate of Analysis of the product manufactured by the new manufacturer</w:t>
            </w:r>
          </w:p>
          <w:p w:rsidR="00244CE4" w:rsidRPr="00244CE4" w:rsidRDefault="00244CE4" w:rsidP="00467A56">
            <w:pPr>
              <w:numPr>
                <w:ilvl w:val="0"/>
                <w:numId w:val="39"/>
              </w:numPr>
              <w:spacing w:line="240" w:lineRule="auto"/>
              <w:ind w:left="350"/>
              <w:contextualSpacing/>
              <w:jc w:val="left"/>
              <w:rPr>
                <w:szCs w:val="24"/>
              </w:rPr>
            </w:pPr>
            <w:r w:rsidRPr="00244CE4">
              <w:rPr>
                <w:szCs w:val="24"/>
              </w:rPr>
              <w:t xml:space="preserve"> Revised CMC information </w:t>
            </w:r>
          </w:p>
          <w:p w:rsidR="00244CE4" w:rsidRPr="00244CE4" w:rsidRDefault="00244CE4" w:rsidP="00467A56">
            <w:pPr>
              <w:numPr>
                <w:ilvl w:val="0"/>
                <w:numId w:val="39"/>
              </w:numPr>
              <w:spacing w:line="240" w:lineRule="auto"/>
              <w:ind w:left="350"/>
              <w:contextualSpacing/>
              <w:jc w:val="left"/>
              <w:rPr>
                <w:szCs w:val="24"/>
              </w:rPr>
            </w:pPr>
            <w:r w:rsidRPr="00244CE4">
              <w:rPr>
                <w:szCs w:val="24"/>
              </w:rPr>
              <w:t>Track change of CMC information that had been submitted in the initial clinical trial application.</w:t>
            </w:r>
          </w:p>
          <w:p w:rsidR="00244CE4" w:rsidRPr="00244CE4" w:rsidRDefault="00244CE4" w:rsidP="00467A56">
            <w:pPr>
              <w:numPr>
                <w:ilvl w:val="0"/>
                <w:numId w:val="39"/>
              </w:numPr>
              <w:spacing w:line="240" w:lineRule="auto"/>
              <w:ind w:left="350"/>
              <w:contextualSpacing/>
              <w:jc w:val="left"/>
              <w:rPr>
                <w:rFonts w:eastAsia="Arial"/>
                <w:szCs w:val="24"/>
              </w:rPr>
            </w:pPr>
            <w:r w:rsidRPr="00244CE4">
              <w:rPr>
                <w:rFonts w:eastAsia="Arial"/>
                <w:szCs w:val="24"/>
              </w:rPr>
              <w:lastRenderedPageBreak/>
              <w:t xml:space="preserve">Summary of change of the </w:t>
            </w:r>
            <w:r w:rsidRPr="00244CE4">
              <w:rPr>
                <w:szCs w:val="24"/>
              </w:rPr>
              <w:t>CMC information</w:t>
            </w:r>
          </w:p>
          <w:p w:rsidR="00244CE4" w:rsidRPr="00244CE4" w:rsidRDefault="00244CE4" w:rsidP="00467A56">
            <w:pPr>
              <w:numPr>
                <w:ilvl w:val="0"/>
                <w:numId w:val="39"/>
              </w:numPr>
              <w:spacing w:line="240" w:lineRule="auto"/>
              <w:ind w:left="350"/>
              <w:contextualSpacing/>
              <w:jc w:val="left"/>
              <w:rPr>
                <w:rFonts w:eastAsia="Arial"/>
                <w:szCs w:val="24"/>
              </w:rPr>
            </w:pPr>
            <w:r w:rsidRPr="00244CE4">
              <w:rPr>
                <w:szCs w:val="24"/>
              </w:rPr>
              <w:t xml:space="preserve">Revised </w:t>
            </w:r>
            <w:r w:rsidRPr="00244CE4">
              <w:rPr>
                <w:rFonts w:eastAsia="Arial"/>
                <w:szCs w:val="24"/>
              </w:rPr>
              <w:t>investigator’s Brochure (IB) if applicable</w:t>
            </w:r>
          </w:p>
          <w:p w:rsidR="00244CE4" w:rsidRPr="00244CE4" w:rsidRDefault="00244CE4" w:rsidP="00467A56">
            <w:pPr>
              <w:numPr>
                <w:ilvl w:val="0"/>
                <w:numId w:val="39"/>
              </w:numPr>
              <w:spacing w:line="240" w:lineRule="auto"/>
              <w:ind w:left="350"/>
              <w:contextualSpacing/>
              <w:jc w:val="left"/>
              <w:rPr>
                <w:szCs w:val="24"/>
              </w:rPr>
            </w:pPr>
            <w:r w:rsidRPr="00244CE4">
              <w:rPr>
                <w:rFonts w:eastAsia="Arial"/>
                <w:szCs w:val="24"/>
              </w:rPr>
              <w:t>Valid IEC/IRB clearance</w:t>
            </w:r>
          </w:p>
          <w:p w:rsidR="00244CE4" w:rsidRPr="00244CE4" w:rsidRDefault="00244CE4" w:rsidP="00467A56">
            <w:pPr>
              <w:numPr>
                <w:ilvl w:val="0"/>
                <w:numId w:val="39"/>
              </w:numPr>
              <w:spacing w:line="240" w:lineRule="auto"/>
              <w:ind w:left="350"/>
              <w:contextualSpacing/>
              <w:jc w:val="left"/>
              <w:rPr>
                <w:szCs w:val="24"/>
              </w:rPr>
            </w:pPr>
            <w:r w:rsidRPr="00244CE4">
              <w:rPr>
                <w:rFonts w:eastAsia="Arial"/>
                <w:szCs w:val="24"/>
              </w:rPr>
              <w:t>Proof of payment of prescribed fees for Amendment</w:t>
            </w:r>
          </w:p>
        </w:tc>
      </w:tr>
    </w:tbl>
    <w:p w:rsidR="00244CE4" w:rsidRPr="00244CE4" w:rsidRDefault="00244CE4" w:rsidP="00244CE4"/>
    <w:p w:rsidR="00244CE4" w:rsidRPr="00D46C92" w:rsidRDefault="00244CE4" w:rsidP="00D46C92">
      <w:pPr>
        <w:spacing w:line="276" w:lineRule="auto"/>
        <w:rPr>
          <w:i/>
          <w:iCs/>
          <w:szCs w:val="24"/>
        </w:rPr>
      </w:pPr>
      <w:r w:rsidRPr="00D46C92">
        <w:rPr>
          <w:b/>
          <w:bCs/>
          <w:i/>
          <w:iCs/>
          <w:szCs w:val="24"/>
          <w:u w:val="single"/>
        </w:rPr>
        <w:t>Note</w:t>
      </w:r>
      <w:r w:rsidRPr="00D46C92">
        <w:rPr>
          <w:i/>
          <w:iCs/>
          <w:szCs w:val="24"/>
        </w:rPr>
        <w:t>: The Substantial Amendments shall be submitted to the Authority and shall not be implemented before approval or acceptance of notification by the Authority, unless it is an urgent safety measure for trial participants</w:t>
      </w:r>
    </w:p>
    <w:p w:rsidR="00201C1C" w:rsidRPr="00D46C92" w:rsidRDefault="00201C1C" w:rsidP="00D46C92">
      <w:pPr>
        <w:rPr>
          <w:lang w:val="en-US" w:eastAsia="en-US"/>
        </w:rPr>
      </w:pPr>
    </w:p>
    <w:sectPr w:rsidR="00201C1C" w:rsidRPr="00D46C92" w:rsidSect="00F75D45">
      <w:headerReference w:type="even" r:id="rId21"/>
      <w:headerReference w:type="default" r:id="rId22"/>
      <w:footerReference w:type="even" r:id="rId23"/>
      <w:headerReference w:type="first" r:id="rId24"/>
      <w:type w:val="nextPage"/>
      <w:pgSz w:w="11906" w:h="16838" w:code="9"/>
      <w:pgMar w:top="1052" w:right="1106" w:bottom="1530" w:left="1440" w:header="630" w:footer="0" w:gutter="0"/>
      <w:lnNumType w:countBy="1" w:restart="continuous"/>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63A" w:rsidRDefault="0052063A">
      <w:pPr>
        <w:spacing w:line="240" w:lineRule="auto"/>
      </w:pPr>
      <w:r>
        <w:separator/>
      </w:r>
    </w:p>
  </w:endnote>
  <w:endnote w:type="continuationSeparator" w:id="0">
    <w:p w:rsidR="0052063A" w:rsidRDefault="005206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hicago">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W1)">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DejaVu Serif">
    <w:charset w:val="00"/>
    <w:family w:val="roman"/>
    <w:pitch w:val="variable"/>
    <w:sig w:usb0="E50006FF" w:usb1="5200F9FB" w:usb2="0A040020" w:usb3="00000000" w:csb0="0000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3073"/>
      <w:gridCol w:w="3346"/>
    </w:tblGrid>
    <w:tr w:rsidR="00C9477C" w:rsidRPr="00AC1822" w:rsidTr="00C432D2">
      <w:trPr>
        <w:trHeight w:val="364"/>
        <w:jc w:val="center"/>
      </w:trPr>
      <w:tc>
        <w:tcPr>
          <w:tcW w:w="2793" w:type="dxa"/>
        </w:tcPr>
        <w:p w:rsidR="00C9477C" w:rsidRPr="003C6196" w:rsidRDefault="00C9477C" w:rsidP="007B0E2C">
          <w:pPr>
            <w:tabs>
              <w:tab w:val="center" w:pos="1857"/>
              <w:tab w:val="right" w:pos="3715"/>
            </w:tabs>
            <w:rPr>
              <w:rFonts w:eastAsia="Times New Roman"/>
              <w:szCs w:val="24"/>
              <w:lang w:val="en-US" w:eastAsia="en-US"/>
            </w:rPr>
          </w:pPr>
          <w:r w:rsidRPr="003C6196">
            <w:rPr>
              <w:rFonts w:eastAsia="Times New Roman"/>
              <w:szCs w:val="24"/>
              <w:lang w:val="en-US" w:eastAsia="en-US"/>
            </w:rPr>
            <w:t>Doc. No.:</w:t>
          </w:r>
          <w:r>
            <w:rPr>
              <w:rFonts w:eastAsia="Times New Roman"/>
              <w:szCs w:val="24"/>
              <w:lang w:val="en-US" w:eastAsia="en-US"/>
            </w:rPr>
            <w:t xml:space="preserve"> DIS/GDL</w:t>
          </w:r>
          <w:r w:rsidRPr="00D46C92">
            <w:rPr>
              <w:rFonts w:eastAsia="Times New Roman"/>
              <w:szCs w:val="24"/>
              <w:lang w:val="en-US" w:eastAsia="en-US"/>
            </w:rPr>
            <w:t>/044</w:t>
          </w:r>
        </w:p>
      </w:tc>
      <w:tc>
        <w:tcPr>
          <w:tcW w:w="3073" w:type="dxa"/>
        </w:tcPr>
        <w:p w:rsidR="00C9477C" w:rsidRPr="003C6196" w:rsidRDefault="00C9477C" w:rsidP="007B0E2C">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Revision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1</w:t>
          </w:r>
          <w:r w:rsidRPr="000C6247">
            <w:rPr>
              <w:rFonts w:eastAsia="Times New Roman"/>
              <w:color w:val="000000"/>
              <w:szCs w:val="24"/>
              <w:lang w:val="en-US" w:eastAsia="en-US"/>
            </w:rPr>
            <w:t>/20</w:t>
          </w:r>
          <w:r>
            <w:rPr>
              <w:rFonts w:eastAsia="Times New Roman"/>
              <w:color w:val="000000"/>
              <w:szCs w:val="24"/>
              <w:lang w:val="en-US" w:eastAsia="en-US"/>
            </w:rPr>
            <w:t>23</w:t>
          </w:r>
        </w:p>
      </w:tc>
      <w:tc>
        <w:tcPr>
          <w:tcW w:w="3346" w:type="dxa"/>
        </w:tcPr>
        <w:p w:rsidR="00C9477C" w:rsidRPr="00AC1822" w:rsidRDefault="00C9477C" w:rsidP="007B0E2C">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Review Due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3</w:t>
          </w:r>
          <w:r w:rsidRPr="000C6247">
            <w:rPr>
              <w:rFonts w:eastAsia="Times New Roman"/>
              <w:color w:val="000000"/>
              <w:szCs w:val="24"/>
              <w:lang w:val="en-US" w:eastAsia="en-US"/>
            </w:rPr>
            <w:t>/202</w:t>
          </w:r>
          <w:r>
            <w:rPr>
              <w:rFonts w:eastAsia="Times New Roman"/>
              <w:color w:val="000000"/>
              <w:szCs w:val="24"/>
              <w:lang w:val="en-US" w:eastAsia="en-US"/>
            </w:rPr>
            <w:t>6</w:t>
          </w:r>
        </w:p>
      </w:tc>
    </w:tr>
    <w:tr w:rsidR="00C9477C" w:rsidRPr="00AC1822" w:rsidTr="00D46C92">
      <w:trPr>
        <w:trHeight w:val="381"/>
        <w:jc w:val="center"/>
      </w:trPr>
      <w:tc>
        <w:tcPr>
          <w:tcW w:w="2793" w:type="dxa"/>
        </w:tcPr>
        <w:p w:rsidR="00C9477C" w:rsidRPr="00AC1822" w:rsidRDefault="00C9477C" w:rsidP="007B0E2C">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r>
            <w:rPr>
              <w:rFonts w:eastAsia="Times New Roman"/>
              <w:szCs w:val="24"/>
              <w:lang w:val="en-US" w:eastAsia="en-US"/>
            </w:rPr>
            <w:t>1</w:t>
          </w:r>
        </w:p>
      </w:tc>
      <w:tc>
        <w:tcPr>
          <w:tcW w:w="3073" w:type="dxa"/>
        </w:tcPr>
        <w:p w:rsidR="00C9477C" w:rsidRPr="00AC1822" w:rsidRDefault="00C9477C" w:rsidP="007B0E2C">
          <w:pPr>
            <w:tabs>
              <w:tab w:val="center" w:pos="1857"/>
              <w:tab w:val="right" w:pos="3715"/>
            </w:tabs>
            <w:rPr>
              <w:rFonts w:eastAsia="Times New Roman"/>
              <w:szCs w:val="24"/>
              <w:lang w:val="en-US" w:eastAsia="en-US"/>
            </w:rPr>
          </w:pPr>
          <w:r>
            <w:rPr>
              <w:rFonts w:eastAsia="Times New Roman"/>
              <w:color w:val="000000"/>
              <w:szCs w:val="24"/>
              <w:lang w:val="en-US" w:eastAsia="en-US"/>
            </w:rPr>
            <w:t>Approval date</w:t>
          </w:r>
          <w:r w:rsidRPr="000C6247">
            <w:rPr>
              <w:rFonts w:eastAsia="Times New Roman"/>
              <w:color w:val="000000"/>
              <w:szCs w:val="24"/>
              <w:lang w:val="en-US" w:eastAsia="en-US"/>
            </w:rPr>
            <w:t xml:space="preserve">: </w:t>
          </w:r>
          <w:r>
            <w:rPr>
              <w:rFonts w:eastAsia="Times New Roman"/>
              <w:color w:val="000000"/>
              <w:szCs w:val="24"/>
              <w:lang w:val="en-US" w:eastAsia="en-US"/>
            </w:rPr>
            <w:t>28</w:t>
          </w:r>
          <w:r w:rsidRPr="000C6247">
            <w:rPr>
              <w:rFonts w:eastAsia="Times New Roman"/>
              <w:color w:val="000000"/>
              <w:szCs w:val="24"/>
              <w:lang w:val="en-US" w:eastAsia="en-US"/>
            </w:rPr>
            <w:t>/0</w:t>
          </w:r>
          <w:r>
            <w:rPr>
              <w:rFonts w:eastAsia="Times New Roman"/>
              <w:color w:val="000000"/>
              <w:szCs w:val="24"/>
              <w:lang w:val="en-US" w:eastAsia="en-US"/>
            </w:rPr>
            <w:t>2</w:t>
          </w:r>
          <w:r w:rsidRPr="000C6247">
            <w:rPr>
              <w:rFonts w:eastAsia="Times New Roman"/>
              <w:color w:val="000000"/>
              <w:szCs w:val="24"/>
              <w:lang w:val="en-US" w:eastAsia="en-US"/>
            </w:rPr>
            <w:t>/202</w:t>
          </w:r>
          <w:r>
            <w:rPr>
              <w:rFonts w:eastAsia="Times New Roman"/>
              <w:color w:val="000000"/>
              <w:szCs w:val="24"/>
              <w:lang w:val="en-US" w:eastAsia="en-US"/>
            </w:rPr>
            <w:t>3</w:t>
          </w:r>
        </w:p>
      </w:tc>
      <w:tc>
        <w:tcPr>
          <w:tcW w:w="3346" w:type="dxa"/>
        </w:tcPr>
        <w:p w:rsidR="00C9477C" w:rsidRPr="00AC1822" w:rsidRDefault="00C9477C" w:rsidP="007B0E2C">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 Effective Date: </w:t>
          </w:r>
          <w:r>
            <w:rPr>
              <w:rFonts w:eastAsia="Times New Roman"/>
              <w:color w:val="000000"/>
              <w:szCs w:val="24"/>
              <w:lang w:val="en-US" w:eastAsia="en-US"/>
            </w:rPr>
            <w:t>07/03</w:t>
          </w:r>
          <w:r w:rsidRPr="000C6247">
            <w:rPr>
              <w:rFonts w:eastAsia="Times New Roman"/>
              <w:color w:val="000000"/>
              <w:szCs w:val="24"/>
              <w:lang w:val="en-US" w:eastAsia="en-US"/>
            </w:rPr>
            <w:t>/202</w:t>
          </w:r>
          <w:r>
            <w:rPr>
              <w:rFonts w:eastAsia="Times New Roman"/>
              <w:color w:val="000000"/>
              <w:szCs w:val="24"/>
              <w:lang w:val="en-US" w:eastAsia="en-US"/>
            </w:rPr>
            <w:t>3</w:t>
          </w:r>
        </w:p>
      </w:tc>
    </w:tr>
  </w:tbl>
  <w:p w:rsidR="00C9477C" w:rsidRPr="00D46C92" w:rsidRDefault="00C9477C" w:rsidP="00D46C92">
    <w:pPr>
      <w:pStyle w:val="Footer"/>
      <w:jc w:val="center"/>
      <w:rPr>
        <w:rFonts w:ascii="Times New Roman" w:hAnsi="Times New Roman"/>
        <w:sz w:val="24"/>
        <w:szCs w:val="24"/>
      </w:rPr>
    </w:pPr>
    <w:r w:rsidRPr="00D46C92">
      <w:rPr>
        <w:rFonts w:ascii="Times New Roman" w:hAnsi="Times New Roman"/>
        <w:sz w:val="24"/>
        <w:szCs w:val="24"/>
      </w:rPr>
      <w:t xml:space="preserve">Page </w:t>
    </w:r>
    <w:r w:rsidRPr="00D46C92">
      <w:rPr>
        <w:rFonts w:ascii="Times New Roman" w:hAnsi="Times New Roman"/>
        <w:b/>
        <w:bCs/>
        <w:sz w:val="24"/>
        <w:szCs w:val="24"/>
      </w:rPr>
      <w:fldChar w:fldCharType="begin"/>
    </w:r>
    <w:r w:rsidRPr="00D46C92">
      <w:rPr>
        <w:rFonts w:ascii="Times New Roman" w:hAnsi="Times New Roman"/>
        <w:b/>
        <w:bCs/>
        <w:sz w:val="24"/>
        <w:szCs w:val="24"/>
      </w:rPr>
      <w:instrText xml:space="preserve"> PAGE </w:instrText>
    </w:r>
    <w:r w:rsidRPr="00D46C92">
      <w:rPr>
        <w:rFonts w:ascii="Times New Roman" w:hAnsi="Times New Roman"/>
        <w:b/>
        <w:bCs/>
        <w:sz w:val="24"/>
        <w:szCs w:val="24"/>
      </w:rPr>
      <w:fldChar w:fldCharType="separate"/>
    </w:r>
    <w:r w:rsidR="005045F3">
      <w:rPr>
        <w:rFonts w:ascii="Times New Roman" w:hAnsi="Times New Roman"/>
        <w:b/>
        <w:bCs/>
        <w:noProof/>
        <w:sz w:val="24"/>
        <w:szCs w:val="24"/>
      </w:rPr>
      <w:t>21</w:t>
    </w:r>
    <w:r w:rsidRPr="00D46C92">
      <w:rPr>
        <w:rFonts w:ascii="Times New Roman" w:hAnsi="Times New Roman"/>
        <w:b/>
        <w:bCs/>
        <w:sz w:val="24"/>
        <w:szCs w:val="24"/>
      </w:rPr>
      <w:fldChar w:fldCharType="end"/>
    </w:r>
    <w:r w:rsidRPr="00D46C92">
      <w:rPr>
        <w:rFonts w:ascii="Times New Roman" w:hAnsi="Times New Roman"/>
        <w:sz w:val="24"/>
        <w:szCs w:val="24"/>
      </w:rPr>
      <w:t xml:space="preserve"> of </w:t>
    </w:r>
    <w:r w:rsidRPr="00D46C92">
      <w:rPr>
        <w:rFonts w:ascii="Times New Roman" w:hAnsi="Times New Roman"/>
        <w:b/>
        <w:bCs/>
        <w:sz w:val="24"/>
        <w:szCs w:val="24"/>
      </w:rPr>
      <w:fldChar w:fldCharType="begin"/>
    </w:r>
    <w:r w:rsidRPr="00D46C92">
      <w:rPr>
        <w:rFonts w:ascii="Times New Roman" w:hAnsi="Times New Roman"/>
        <w:b/>
        <w:bCs/>
        <w:sz w:val="24"/>
        <w:szCs w:val="24"/>
      </w:rPr>
      <w:instrText xml:space="preserve"> NUMPAGES  </w:instrText>
    </w:r>
    <w:r w:rsidRPr="00D46C92">
      <w:rPr>
        <w:rFonts w:ascii="Times New Roman" w:hAnsi="Times New Roman"/>
        <w:b/>
        <w:bCs/>
        <w:sz w:val="24"/>
        <w:szCs w:val="24"/>
      </w:rPr>
      <w:fldChar w:fldCharType="separate"/>
    </w:r>
    <w:r w:rsidR="005045F3">
      <w:rPr>
        <w:rFonts w:ascii="Times New Roman" w:hAnsi="Times New Roman"/>
        <w:b/>
        <w:bCs/>
        <w:noProof/>
        <w:sz w:val="24"/>
        <w:szCs w:val="24"/>
      </w:rPr>
      <w:t>72</w:t>
    </w:r>
    <w:r w:rsidRPr="00D46C92">
      <w:rPr>
        <w:rFonts w:ascii="Times New Roman" w:hAnsi="Times New Roman"/>
        <w:b/>
        <w:bCs/>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3073"/>
      <w:gridCol w:w="3346"/>
    </w:tblGrid>
    <w:tr w:rsidR="00C9477C" w:rsidRPr="00AC1822" w:rsidTr="00C432D2">
      <w:trPr>
        <w:trHeight w:val="364"/>
        <w:jc w:val="center"/>
      </w:trPr>
      <w:tc>
        <w:tcPr>
          <w:tcW w:w="2793" w:type="dxa"/>
        </w:tcPr>
        <w:p w:rsidR="00C9477C" w:rsidRPr="003C6196" w:rsidRDefault="00C9477C" w:rsidP="007B0E2C">
          <w:pPr>
            <w:tabs>
              <w:tab w:val="center" w:pos="1857"/>
              <w:tab w:val="right" w:pos="3715"/>
            </w:tabs>
            <w:rPr>
              <w:rFonts w:eastAsia="Times New Roman"/>
              <w:szCs w:val="24"/>
              <w:lang w:val="en-US" w:eastAsia="en-US"/>
            </w:rPr>
          </w:pPr>
          <w:r w:rsidRPr="003C6196">
            <w:rPr>
              <w:rFonts w:eastAsia="Times New Roman"/>
              <w:szCs w:val="24"/>
              <w:lang w:val="en-US" w:eastAsia="en-US"/>
            </w:rPr>
            <w:t>Doc. No.:</w:t>
          </w:r>
          <w:r>
            <w:rPr>
              <w:rFonts w:eastAsia="Times New Roman"/>
              <w:szCs w:val="24"/>
              <w:lang w:val="en-US" w:eastAsia="en-US"/>
            </w:rPr>
            <w:t xml:space="preserve"> DIS/GDL</w:t>
          </w:r>
          <w:r w:rsidRPr="00D46C92">
            <w:rPr>
              <w:rFonts w:eastAsia="Times New Roman"/>
              <w:szCs w:val="24"/>
              <w:lang w:val="en-US" w:eastAsia="en-US"/>
            </w:rPr>
            <w:t>/044</w:t>
          </w:r>
        </w:p>
      </w:tc>
      <w:tc>
        <w:tcPr>
          <w:tcW w:w="3073" w:type="dxa"/>
        </w:tcPr>
        <w:p w:rsidR="00C9477C" w:rsidRPr="003C6196" w:rsidRDefault="00C9477C" w:rsidP="007B0E2C">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Revision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1</w:t>
          </w:r>
          <w:r w:rsidRPr="000C6247">
            <w:rPr>
              <w:rFonts w:eastAsia="Times New Roman"/>
              <w:color w:val="000000"/>
              <w:szCs w:val="24"/>
              <w:lang w:val="en-US" w:eastAsia="en-US"/>
            </w:rPr>
            <w:t>/20</w:t>
          </w:r>
          <w:r>
            <w:rPr>
              <w:rFonts w:eastAsia="Times New Roman"/>
              <w:color w:val="000000"/>
              <w:szCs w:val="24"/>
              <w:lang w:val="en-US" w:eastAsia="en-US"/>
            </w:rPr>
            <w:t>23</w:t>
          </w:r>
        </w:p>
      </w:tc>
      <w:tc>
        <w:tcPr>
          <w:tcW w:w="3346" w:type="dxa"/>
        </w:tcPr>
        <w:p w:rsidR="00C9477C" w:rsidRPr="00AC1822" w:rsidRDefault="00C9477C" w:rsidP="007B0E2C">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Review Due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3</w:t>
          </w:r>
          <w:r w:rsidRPr="000C6247">
            <w:rPr>
              <w:rFonts w:eastAsia="Times New Roman"/>
              <w:color w:val="000000"/>
              <w:szCs w:val="24"/>
              <w:lang w:val="en-US" w:eastAsia="en-US"/>
            </w:rPr>
            <w:t>/202</w:t>
          </w:r>
          <w:r>
            <w:rPr>
              <w:rFonts w:eastAsia="Times New Roman"/>
              <w:color w:val="000000"/>
              <w:szCs w:val="24"/>
              <w:lang w:val="en-US" w:eastAsia="en-US"/>
            </w:rPr>
            <w:t>6</w:t>
          </w:r>
        </w:p>
      </w:tc>
    </w:tr>
    <w:tr w:rsidR="00C9477C" w:rsidRPr="00AC1822" w:rsidTr="00C432D2">
      <w:trPr>
        <w:trHeight w:val="416"/>
        <w:jc w:val="center"/>
      </w:trPr>
      <w:tc>
        <w:tcPr>
          <w:tcW w:w="2793" w:type="dxa"/>
        </w:tcPr>
        <w:p w:rsidR="00C9477C" w:rsidRPr="00AC1822" w:rsidRDefault="00C9477C" w:rsidP="007B0E2C">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r>
            <w:rPr>
              <w:rFonts w:eastAsia="Times New Roman"/>
              <w:szCs w:val="24"/>
              <w:lang w:val="en-US" w:eastAsia="en-US"/>
            </w:rPr>
            <w:t>1</w:t>
          </w:r>
        </w:p>
      </w:tc>
      <w:tc>
        <w:tcPr>
          <w:tcW w:w="3073" w:type="dxa"/>
        </w:tcPr>
        <w:p w:rsidR="00C9477C" w:rsidRPr="00AC1822" w:rsidRDefault="00C9477C" w:rsidP="007B0E2C">
          <w:pPr>
            <w:tabs>
              <w:tab w:val="center" w:pos="1857"/>
              <w:tab w:val="right" w:pos="3715"/>
            </w:tabs>
            <w:rPr>
              <w:rFonts w:eastAsia="Times New Roman"/>
              <w:szCs w:val="24"/>
              <w:lang w:val="en-US" w:eastAsia="en-US"/>
            </w:rPr>
          </w:pPr>
          <w:r>
            <w:rPr>
              <w:rFonts w:eastAsia="Times New Roman"/>
              <w:color w:val="000000"/>
              <w:szCs w:val="24"/>
              <w:lang w:val="en-US" w:eastAsia="en-US"/>
            </w:rPr>
            <w:t>Approval date</w:t>
          </w:r>
          <w:r w:rsidRPr="000C6247">
            <w:rPr>
              <w:rFonts w:eastAsia="Times New Roman"/>
              <w:color w:val="000000"/>
              <w:szCs w:val="24"/>
              <w:lang w:val="en-US" w:eastAsia="en-US"/>
            </w:rPr>
            <w:t xml:space="preserve">: </w:t>
          </w:r>
          <w:r>
            <w:rPr>
              <w:rFonts w:eastAsia="Times New Roman"/>
              <w:color w:val="000000"/>
              <w:szCs w:val="24"/>
              <w:lang w:val="en-US" w:eastAsia="en-US"/>
            </w:rPr>
            <w:t>28</w:t>
          </w:r>
          <w:r w:rsidRPr="000C6247">
            <w:rPr>
              <w:rFonts w:eastAsia="Times New Roman"/>
              <w:color w:val="000000"/>
              <w:szCs w:val="24"/>
              <w:lang w:val="en-US" w:eastAsia="en-US"/>
            </w:rPr>
            <w:t>/0</w:t>
          </w:r>
          <w:r>
            <w:rPr>
              <w:rFonts w:eastAsia="Times New Roman"/>
              <w:color w:val="000000"/>
              <w:szCs w:val="24"/>
              <w:lang w:val="en-US" w:eastAsia="en-US"/>
            </w:rPr>
            <w:t>2</w:t>
          </w:r>
          <w:r w:rsidRPr="000C6247">
            <w:rPr>
              <w:rFonts w:eastAsia="Times New Roman"/>
              <w:color w:val="000000"/>
              <w:szCs w:val="24"/>
              <w:lang w:val="en-US" w:eastAsia="en-US"/>
            </w:rPr>
            <w:t>/202</w:t>
          </w:r>
          <w:r>
            <w:rPr>
              <w:rFonts w:eastAsia="Times New Roman"/>
              <w:color w:val="000000"/>
              <w:szCs w:val="24"/>
              <w:lang w:val="en-US" w:eastAsia="en-US"/>
            </w:rPr>
            <w:t>3</w:t>
          </w:r>
        </w:p>
      </w:tc>
      <w:tc>
        <w:tcPr>
          <w:tcW w:w="3346" w:type="dxa"/>
        </w:tcPr>
        <w:p w:rsidR="00C9477C" w:rsidRPr="00AC1822" w:rsidRDefault="00C9477C" w:rsidP="007B0E2C">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 Effective Date: </w:t>
          </w:r>
          <w:r>
            <w:rPr>
              <w:rFonts w:eastAsia="Times New Roman"/>
              <w:color w:val="000000"/>
              <w:szCs w:val="24"/>
              <w:lang w:val="en-US" w:eastAsia="en-US"/>
            </w:rPr>
            <w:t>07/03</w:t>
          </w:r>
          <w:r w:rsidRPr="000C6247">
            <w:rPr>
              <w:rFonts w:eastAsia="Times New Roman"/>
              <w:color w:val="000000"/>
              <w:szCs w:val="24"/>
              <w:lang w:val="en-US" w:eastAsia="en-US"/>
            </w:rPr>
            <w:t>/202</w:t>
          </w:r>
          <w:r>
            <w:rPr>
              <w:rFonts w:eastAsia="Times New Roman"/>
              <w:color w:val="000000"/>
              <w:szCs w:val="24"/>
              <w:lang w:val="en-US" w:eastAsia="en-US"/>
            </w:rPr>
            <w:t>3</w:t>
          </w:r>
        </w:p>
      </w:tc>
    </w:tr>
  </w:tbl>
  <w:p w:rsidR="00C9477C" w:rsidRDefault="00C9477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7C" w:rsidRDefault="00C947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63A" w:rsidRDefault="0052063A">
      <w:pPr>
        <w:spacing w:line="240" w:lineRule="auto"/>
      </w:pPr>
      <w:r>
        <w:separator/>
      </w:r>
    </w:p>
  </w:footnote>
  <w:footnote w:type="continuationSeparator" w:id="0">
    <w:p w:rsidR="0052063A" w:rsidRDefault="005206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7C" w:rsidRDefault="00C947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88876" o:spid="_x0000_s2147" type="#_x0000_t75" style="position:absolute;left:0;text-align:left;margin-left:0;margin-top:0;width:467.35pt;height:504.6pt;z-index:-251660288;mso-position-horizontal:center;mso-position-horizontal-relative:margin;mso-position-vertical:center;mso-position-vertical-relative:margin" o:allowincell="f">
          <v:imagedata r:id="rId1" o:title="Rwanda FDA logo" gain="19661f" blacklevel="22938f"/>
        </v:shape>
      </w:pict>
    </w:r>
    <w:r w:rsidR="005045F3">
      <w:rPr>
        <w:noProof/>
        <w:lang w:val="en-GB" w:eastAsia="en-GB"/>
      </w:rPr>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935345" cy="6408420"/>
          <wp:effectExtent l="0" t="0" r="0" b="0"/>
          <wp:wrapNone/>
          <wp:docPr id="4" name="Picture 4"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anda FDA log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7C" w:rsidRPr="00B12851" w:rsidRDefault="00C9477C" w:rsidP="00B12851">
    <w:pPr>
      <w:pStyle w:val="Header"/>
      <w:jc w:val="center"/>
      <w:rPr>
        <w:rFonts w:ascii="Times New Roman" w:hAnsi="Times New Roman"/>
        <w:i/>
        <w:iCs/>
        <w:sz w:val="24"/>
        <w:szCs w:val="24"/>
      </w:rPr>
    </w:pPr>
    <w:r>
      <w:rPr>
        <w:rFonts w:ascii="Times New Roman" w:hAnsi="Times New Roman"/>
        <w:i/>
        <w:i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88877" o:spid="_x0000_s2148" type="#_x0000_t75" style="position:absolute;left:0;text-align:left;margin-left:0;margin-top:0;width:467.35pt;height:504.6pt;z-index:-251659264;mso-position-horizontal:center;mso-position-horizontal-relative:margin;mso-position-vertical:center;mso-position-vertical-relative:margin" o:allowincell="f">
          <v:imagedata r:id="rId1" o:title="Rwanda FDA logo" gain="19661f" blacklevel="22938f"/>
        </v:shape>
      </w:pict>
    </w:r>
    <w:r w:rsidRPr="00B12851">
      <w:rPr>
        <w:rFonts w:ascii="Times New Roman" w:hAnsi="Times New Roman"/>
        <w:i/>
        <w:iCs/>
        <w:sz w:val="24"/>
        <w:szCs w:val="24"/>
      </w:rPr>
      <w:t>Guidelines on Good Clinical Practices (GCP) in Rwanda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7C" w:rsidRPr="00D86C39" w:rsidRDefault="00C9477C" w:rsidP="00D86C39">
    <w:pPr>
      <w:pStyle w:val="Header"/>
      <w:jc w:val="center"/>
      <w:rPr>
        <w:rFonts w:ascii="Times New Roman" w:hAnsi="Times New Roman"/>
        <w:i/>
        <w:iCs/>
        <w:sz w:val="24"/>
        <w:szCs w:val="24"/>
      </w:rPr>
    </w:pPr>
    <w:r w:rsidRPr="00D86C39">
      <w:rPr>
        <w:rFonts w:ascii="Times New Roman" w:hAnsi="Times New Roman"/>
        <w:i/>
        <w:iCs/>
        <w:sz w:val="24"/>
        <w:szCs w:val="24"/>
      </w:rPr>
      <w:t>Guidelines on Good Clinical Practices (GCP) in Rwanda</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7C" w:rsidRDefault="00C947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88897" o:spid="_x0000_s2168" type="#_x0000_t75" style="position:absolute;left:0;text-align:left;margin-left:0;margin-top:0;width:467.35pt;height:504.6pt;z-index:-251658240;mso-position-horizontal:center;mso-position-horizontal-relative:margin;mso-position-vertical:center;mso-position-vertical-relative:margin" o:allowincell="f">
          <v:imagedata r:id="rId1" o:title="Rwanda FDA logo" gain="19661f" blacklevel="22938f"/>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7C" w:rsidRPr="00D46C92" w:rsidRDefault="00C9477C" w:rsidP="00D46C92">
    <w:pPr>
      <w:pStyle w:val="Header"/>
      <w:jc w:val="center"/>
      <w:rPr>
        <w:rFonts w:ascii="Times New Roman" w:hAnsi="Times New Roman"/>
        <w:i/>
        <w:iCs/>
        <w:sz w:val="24"/>
        <w:szCs w:val="24"/>
      </w:rPr>
    </w:pPr>
    <w:r w:rsidRPr="00B12851">
      <w:rPr>
        <w:rFonts w:ascii="Times New Roman" w:hAnsi="Times New Roman"/>
        <w:i/>
        <w:iCs/>
        <w:sz w:val="24"/>
        <w:szCs w:val="24"/>
      </w:rPr>
      <w:t>Guidelines on Good Clinical Practices (GCP) in Rwanda</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7C" w:rsidRPr="00725F78" w:rsidRDefault="00C9477C" w:rsidP="004850DE">
    <w:pPr>
      <w:pStyle w:val="Header"/>
      <w:jc w:val="center"/>
      <w:rPr>
        <w:rFonts w:ascii="Times New Roman" w:hAnsi="Times New Roman"/>
        <w:i/>
        <w:iCs/>
        <w:sz w:val="24"/>
        <w:szCs w:val="24"/>
      </w:rPr>
    </w:pPr>
    <w:r>
      <w:rPr>
        <w:rFonts w:ascii="Times New Roman" w:hAnsi="Times New Roman"/>
        <w:i/>
        <w:i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0" type="#_x0000_t75" style="position:absolute;left:0;text-align:left;margin-left:0;margin-top:0;width:467.35pt;height:504.6pt;z-index:-251656192;mso-position-horizontal:center;mso-position-horizontal-relative:margin;mso-position-vertical:center;mso-position-vertical-relative:margin" o:allowincell="f">
          <v:imagedata r:id="rId1" o:title="Rwanda FDA logo" gain="19661f" blacklevel="22938f"/>
        </v:shape>
      </w:pict>
    </w:r>
    <w:r w:rsidRPr="00B12851">
      <w:rPr>
        <w:rFonts w:ascii="Times New Roman" w:hAnsi="Times New Roman"/>
        <w:i/>
        <w:iCs/>
        <w:sz w:val="24"/>
        <w:szCs w:val="24"/>
      </w:rPr>
      <w:t>Guidelines on Good Clinical Practices (GCP) in Rwanda</w:t>
    </w:r>
    <w:r>
      <w:rPr>
        <w:noProof/>
      </w:rPr>
      <w:pict>
        <v:shape id="WordPictureWatermark137688880" o:spid="_x0000_s2219" type="#_x0000_t75" style="position:absolute;left:0;text-align:left;margin-left:0;margin-top:0;width:467.35pt;height:504.6pt;z-index:-251657216;mso-position-horizontal:center;mso-position-horizontal-relative:margin;mso-position-vertical:center;mso-position-vertical-relative:margin" o:allowincell="f">
          <v:imagedata r:id="rId1" o:title="Rwanda FDA logo" gain="19661f" blacklevel="22938f"/>
        </v:shape>
      </w:pict>
    </w:r>
  </w:p>
  <w:p w:rsidR="00C9477C" w:rsidRDefault="00C947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0444"/>
    <w:multiLevelType w:val="hybridMultilevel"/>
    <w:tmpl w:val="8F068066"/>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F456E"/>
    <w:multiLevelType w:val="hybridMultilevel"/>
    <w:tmpl w:val="C51C7E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03B16"/>
    <w:multiLevelType w:val="hybridMultilevel"/>
    <w:tmpl w:val="4694E904"/>
    <w:lvl w:ilvl="0" w:tplc="04090011">
      <w:start w:val="1"/>
      <w:numFmt w:val="decimal"/>
      <w:lvlText w:val="%1)"/>
      <w:lvlJc w:val="left"/>
      <w:pPr>
        <w:ind w:left="720" w:hanging="360"/>
      </w:pPr>
      <w:rPr>
        <w:rFonts w:hint="default"/>
        <w:color w:val="auto"/>
        <w:sz w:val="25"/>
      </w:rPr>
    </w:lvl>
    <w:lvl w:ilvl="1" w:tplc="6D52863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F3568"/>
    <w:multiLevelType w:val="multilevel"/>
    <w:tmpl w:val="19AEA8E2"/>
    <w:styleLink w:val="Style2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37A72"/>
    <w:multiLevelType w:val="multilevel"/>
    <w:tmpl w:val="906ABE86"/>
    <w:lvl w:ilvl="0">
      <w:start w:val="2"/>
      <w:numFmt w:val="decimal"/>
      <w:lvlText w:val="%1"/>
      <w:lvlJc w:val="left"/>
      <w:pPr>
        <w:ind w:left="480" w:hanging="480"/>
      </w:pPr>
      <w:rPr>
        <w:rFonts w:eastAsia="Bookman Old Style" w:hint="default"/>
      </w:rPr>
    </w:lvl>
    <w:lvl w:ilvl="1">
      <w:start w:val="7"/>
      <w:numFmt w:val="decimal"/>
      <w:lvlText w:val="%1.%2"/>
      <w:lvlJc w:val="left"/>
      <w:pPr>
        <w:ind w:left="480" w:hanging="480"/>
      </w:pPr>
      <w:rPr>
        <w:rFonts w:eastAsia="Bookman Old Style" w:hint="default"/>
      </w:rPr>
    </w:lvl>
    <w:lvl w:ilvl="2">
      <w:start w:val="1"/>
      <w:numFmt w:val="decimal"/>
      <w:lvlText w:val="%1.%2.%3"/>
      <w:lvlJc w:val="left"/>
      <w:pPr>
        <w:ind w:left="720" w:hanging="720"/>
      </w:pPr>
      <w:rPr>
        <w:rFonts w:eastAsia="Bookman Old Style" w:hint="default"/>
      </w:rPr>
    </w:lvl>
    <w:lvl w:ilvl="3">
      <w:start w:val="1"/>
      <w:numFmt w:val="decimal"/>
      <w:lvlText w:val="%1.%2.%3.%4"/>
      <w:lvlJc w:val="left"/>
      <w:pPr>
        <w:ind w:left="720" w:hanging="720"/>
      </w:pPr>
      <w:rPr>
        <w:rFonts w:eastAsia="Bookman Old Style" w:hint="default"/>
      </w:rPr>
    </w:lvl>
    <w:lvl w:ilvl="4">
      <w:start w:val="1"/>
      <w:numFmt w:val="decimal"/>
      <w:lvlText w:val="%1.%2.%3.%4.%5"/>
      <w:lvlJc w:val="left"/>
      <w:pPr>
        <w:ind w:left="1080" w:hanging="1080"/>
      </w:pPr>
      <w:rPr>
        <w:rFonts w:eastAsia="Bookman Old Style" w:hint="default"/>
      </w:rPr>
    </w:lvl>
    <w:lvl w:ilvl="5">
      <w:start w:val="1"/>
      <w:numFmt w:val="decimal"/>
      <w:lvlText w:val="%1.%2.%3.%4.%5.%6"/>
      <w:lvlJc w:val="left"/>
      <w:pPr>
        <w:ind w:left="1080" w:hanging="1080"/>
      </w:pPr>
      <w:rPr>
        <w:rFonts w:eastAsia="Bookman Old Style" w:hint="default"/>
      </w:rPr>
    </w:lvl>
    <w:lvl w:ilvl="6">
      <w:start w:val="1"/>
      <w:numFmt w:val="decimal"/>
      <w:lvlText w:val="%1.%2.%3.%4.%5.%6.%7"/>
      <w:lvlJc w:val="left"/>
      <w:pPr>
        <w:ind w:left="1440" w:hanging="1440"/>
      </w:pPr>
      <w:rPr>
        <w:rFonts w:eastAsia="Bookman Old Style" w:hint="default"/>
      </w:rPr>
    </w:lvl>
    <w:lvl w:ilvl="7">
      <w:start w:val="1"/>
      <w:numFmt w:val="decimal"/>
      <w:lvlText w:val="%1.%2.%3.%4.%5.%6.%7.%8"/>
      <w:lvlJc w:val="left"/>
      <w:pPr>
        <w:ind w:left="1440" w:hanging="1440"/>
      </w:pPr>
      <w:rPr>
        <w:rFonts w:eastAsia="Bookman Old Style" w:hint="default"/>
      </w:rPr>
    </w:lvl>
    <w:lvl w:ilvl="8">
      <w:start w:val="1"/>
      <w:numFmt w:val="decimal"/>
      <w:lvlText w:val="%1.%2.%3.%4.%5.%6.%7.%8.%9"/>
      <w:lvlJc w:val="left"/>
      <w:pPr>
        <w:ind w:left="1800" w:hanging="1800"/>
      </w:pPr>
      <w:rPr>
        <w:rFonts w:eastAsia="Bookman Old Style" w:hint="default"/>
      </w:rPr>
    </w:lvl>
  </w:abstractNum>
  <w:abstractNum w:abstractNumId="5" w15:restartNumberingAfterBreak="0">
    <w:nsid w:val="06120464"/>
    <w:multiLevelType w:val="hybridMultilevel"/>
    <w:tmpl w:val="0712BA6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2BBC0EAE">
      <w:start w:val="11"/>
      <w:numFmt w:val="decimal"/>
      <w:lvlText w:val="%3."/>
      <w:lvlJc w:val="left"/>
      <w:pPr>
        <w:ind w:left="2340" w:hanging="360"/>
      </w:pPr>
      <w:rPr>
        <w:rFonts w:hint="default"/>
      </w:rPr>
    </w:lvl>
    <w:lvl w:ilvl="3" w:tplc="E422AACA">
      <w:start w:val="16"/>
      <w:numFmt w:val="decimal"/>
      <w:lvlText w:val="%4"/>
      <w:lvlJc w:val="left"/>
      <w:pPr>
        <w:ind w:left="2940" w:hanging="4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371EAC"/>
    <w:multiLevelType w:val="hybridMultilevel"/>
    <w:tmpl w:val="CC100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B25EE7"/>
    <w:multiLevelType w:val="hybridMultilevel"/>
    <w:tmpl w:val="29FC1E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513F13"/>
    <w:multiLevelType w:val="multilevel"/>
    <w:tmpl w:val="FB44019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0" w15:restartNumberingAfterBreak="0">
    <w:nsid w:val="096A4701"/>
    <w:multiLevelType w:val="hybridMultilevel"/>
    <w:tmpl w:val="710A28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5521DE"/>
    <w:multiLevelType w:val="multilevel"/>
    <w:tmpl w:val="16D08F26"/>
    <w:lvl w:ilvl="0">
      <w:start w:val="15"/>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D7C0A2C"/>
    <w:multiLevelType w:val="multilevel"/>
    <w:tmpl w:val="A724B88A"/>
    <w:styleLink w:val="Style2"/>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b/>
      </w:rPr>
    </w:lvl>
    <w:lvl w:ilvl="2">
      <w:start w:val="12"/>
      <w:numFmt w:val="decimal"/>
      <w:isLgl/>
      <w:lvlText w:val="%1.%2.%3"/>
      <w:lvlJc w:val="left"/>
      <w:pPr>
        <w:ind w:left="1080" w:hanging="720"/>
      </w:pPr>
      <w:rPr>
        <w:rFonts w:hint="default"/>
        <w:b/>
      </w:rPr>
    </w:lvl>
    <w:lvl w:ilvl="3">
      <w:start w:val="2"/>
      <w:numFmt w:val="decimal"/>
      <w:isLgl/>
      <w:lvlText w:val="%1.%2.%3.%4"/>
      <w:lvlJc w:val="left"/>
      <w:pPr>
        <w:ind w:left="1080" w:hanging="720"/>
      </w:pPr>
      <w:rPr>
        <w:rFonts w:hint="default"/>
        <w:b/>
      </w:rPr>
    </w:lvl>
    <w:lvl w:ilvl="4">
      <w:start w:val="2"/>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0DE4219D"/>
    <w:multiLevelType w:val="hybridMultilevel"/>
    <w:tmpl w:val="A81CCD68"/>
    <w:lvl w:ilvl="0" w:tplc="04090017">
      <w:start w:val="1"/>
      <w:numFmt w:val="lowerLetter"/>
      <w:lvlText w:val="%1)"/>
      <w:lvlJc w:val="left"/>
      <w:pPr>
        <w:ind w:left="720" w:hanging="360"/>
      </w:pPr>
      <w:rPr>
        <w:rFonts w:hint="default"/>
      </w:rPr>
    </w:lvl>
    <w:lvl w:ilvl="1" w:tplc="86B8B3AC">
      <w:start w:val="1"/>
      <w:numFmt w:val="decimal"/>
      <w:lvlText w:val="%2)"/>
      <w:lvlJc w:val="left"/>
      <w:pPr>
        <w:ind w:left="1700" w:hanging="6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584A35"/>
    <w:multiLevelType w:val="hybridMultilevel"/>
    <w:tmpl w:val="0F1AB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AB11C2"/>
    <w:multiLevelType w:val="hybridMultilevel"/>
    <w:tmpl w:val="C8502DBE"/>
    <w:lvl w:ilvl="0" w:tplc="04090017">
      <w:start w:val="1"/>
      <w:numFmt w:val="lowerLetter"/>
      <w:lvlText w:val="%1)"/>
      <w:lvlJc w:val="left"/>
      <w:pPr>
        <w:ind w:left="720" w:hanging="360"/>
      </w:pPr>
      <w:rPr>
        <w:rFonts w:hint="default"/>
        <w:color w:val="auto"/>
        <w:sz w:val="25"/>
      </w:rPr>
    </w:lvl>
    <w:lvl w:ilvl="1" w:tplc="6D52863E">
      <w:start w:val="1"/>
      <w:numFmt w:val="decimal"/>
      <w:lvlText w:val="%2."/>
      <w:lvlJc w:val="left"/>
      <w:pPr>
        <w:ind w:left="1800" w:hanging="720"/>
      </w:pPr>
      <w:rPr>
        <w:rFonts w:hint="default"/>
      </w:rPr>
    </w:lvl>
    <w:lvl w:ilvl="2" w:tplc="22BE534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D132F1"/>
    <w:multiLevelType w:val="hybridMultilevel"/>
    <w:tmpl w:val="E4A66C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F9117A"/>
    <w:multiLevelType w:val="multilevel"/>
    <w:tmpl w:val="6684359E"/>
    <w:lvl w:ilvl="0">
      <w:start w:val="2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8" w15:restartNumberingAfterBreak="0">
    <w:nsid w:val="136B368D"/>
    <w:multiLevelType w:val="hybridMultilevel"/>
    <w:tmpl w:val="1DA0FA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393D12"/>
    <w:multiLevelType w:val="hybridMultilevel"/>
    <w:tmpl w:val="4BC06D8A"/>
    <w:lvl w:ilvl="0" w:tplc="04090017">
      <w:start w:val="1"/>
      <w:numFmt w:val="lowerLetter"/>
      <w:lvlText w:val="%1)"/>
      <w:lvlJc w:val="left"/>
      <w:pPr>
        <w:ind w:left="720" w:hanging="360"/>
      </w:pPr>
      <w:rPr>
        <w:rFonts w:hint="default"/>
        <w:color w:val="auto"/>
        <w:sz w:val="25"/>
      </w:rPr>
    </w:lvl>
    <w:lvl w:ilvl="1" w:tplc="6D52863E">
      <w:start w:val="1"/>
      <w:numFmt w:val="decimal"/>
      <w:lvlText w:val="%2."/>
      <w:lvlJc w:val="left"/>
      <w:pPr>
        <w:ind w:left="1800" w:hanging="720"/>
      </w:pPr>
      <w:rPr>
        <w:rFonts w:hint="default"/>
      </w:rPr>
    </w:lvl>
    <w:lvl w:ilvl="2" w:tplc="22BE534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B42BAF"/>
    <w:multiLevelType w:val="hybridMultilevel"/>
    <w:tmpl w:val="33A6F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F53479"/>
    <w:multiLevelType w:val="hybridMultilevel"/>
    <w:tmpl w:val="664AA83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A015765"/>
    <w:multiLevelType w:val="hybridMultilevel"/>
    <w:tmpl w:val="13FE7A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ADC2031"/>
    <w:multiLevelType w:val="hybridMultilevel"/>
    <w:tmpl w:val="75C455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EB107E"/>
    <w:multiLevelType w:val="hybridMultilevel"/>
    <w:tmpl w:val="B8146B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F776240"/>
    <w:multiLevelType w:val="hybridMultilevel"/>
    <w:tmpl w:val="1B6418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995D01"/>
    <w:multiLevelType w:val="hybridMultilevel"/>
    <w:tmpl w:val="5A340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D71274"/>
    <w:multiLevelType w:val="hybridMultilevel"/>
    <w:tmpl w:val="6B3091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125F2B"/>
    <w:multiLevelType w:val="hybridMultilevel"/>
    <w:tmpl w:val="5922CA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1378EC"/>
    <w:multiLevelType w:val="multilevel"/>
    <w:tmpl w:val="6A5CA27C"/>
    <w:lvl w:ilvl="0">
      <w:start w:val="20"/>
      <w:numFmt w:val="decimal"/>
      <w:lvlText w:val="%1.0"/>
      <w:lvlJc w:val="left"/>
      <w:pPr>
        <w:ind w:left="2400" w:hanging="420"/>
      </w:pPr>
      <w:rPr>
        <w:rFonts w:hint="default"/>
      </w:rPr>
    </w:lvl>
    <w:lvl w:ilvl="1">
      <w:start w:val="1"/>
      <w:numFmt w:val="decimal"/>
      <w:lvlText w:val="%1.%2"/>
      <w:lvlJc w:val="left"/>
      <w:pPr>
        <w:ind w:left="3120" w:hanging="42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6660" w:hanging="108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8460" w:hanging="1440"/>
      </w:pPr>
      <w:rPr>
        <w:rFonts w:hint="default"/>
      </w:rPr>
    </w:lvl>
    <w:lvl w:ilvl="8">
      <w:start w:val="1"/>
      <w:numFmt w:val="decimal"/>
      <w:lvlText w:val="%1.%2.%3.%4.%5.%6.%7.%8.%9"/>
      <w:lvlJc w:val="left"/>
      <w:pPr>
        <w:ind w:left="9540" w:hanging="1800"/>
      </w:pPr>
      <w:rPr>
        <w:rFonts w:hint="default"/>
      </w:rPr>
    </w:lvl>
  </w:abstractNum>
  <w:abstractNum w:abstractNumId="30" w15:restartNumberingAfterBreak="0">
    <w:nsid w:val="2957198B"/>
    <w:multiLevelType w:val="hybridMultilevel"/>
    <w:tmpl w:val="250CB5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EE3F42"/>
    <w:multiLevelType w:val="hybridMultilevel"/>
    <w:tmpl w:val="FD0A03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0A5FA3"/>
    <w:multiLevelType w:val="hybridMultilevel"/>
    <w:tmpl w:val="E3C23DE6"/>
    <w:lvl w:ilvl="0" w:tplc="FAF8C508">
      <w:start w:val="1"/>
      <w:numFmt w:val="lowerLetter"/>
      <w:lvlText w:val="%1)"/>
      <w:lvlJc w:val="left"/>
      <w:pPr>
        <w:ind w:left="810" w:hanging="360"/>
      </w:pPr>
      <w:rPr>
        <w:rFonts w:hint="default"/>
        <w:color w:val="auto"/>
        <w:sz w:val="25"/>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2EFB0A4B"/>
    <w:multiLevelType w:val="hybridMultilevel"/>
    <w:tmpl w:val="0FDCD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28585B"/>
    <w:multiLevelType w:val="hybridMultilevel"/>
    <w:tmpl w:val="306AD532"/>
    <w:lvl w:ilvl="0" w:tplc="9348B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D205BA"/>
    <w:multiLevelType w:val="hybridMultilevel"/>
    <w:tmpl w:val="A558BA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755F5B"/>
    <w:multiLevelType w:val="hybridMultilevel"/>
    <w:tmpl w:val="DA7681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374808C7"/>
    <w:multiLevelType w:val="hybridMultilevel"/>
    <w:tmpl w:val="539265D0"/>
    <w:lvl w:ilvl="0" w:tplc="0409000D">
      <w:start w:val="1"/>
      <w:numFmt w:val="bullet"/>
      <w:lvlText w:val=""/>
      <w:lvlJc w:val="left"/>
      <w:pPr>
        <w:ind w:left="880" w:hanging="360"/>
      </w:pPr>
      <w:rPr>
        <w:rFonts w:ascii="Wingdings" w:hAnsi="Wingdings" w:hint="default"/>
      </w:rPr>
    </w:lvl>
    <w:lvl w:ilvl="1" w:tplc="6F906D7C">
      <w:numFmt w:val="bullet"/>
      <w:lvlText w:val="•"/>
      <w:lvlJc w:val="left"/>
      <w:pPr>
        <w:ind w:left="1600" w:hanging="360"/>
      </w:pPr>
      <w:rPr>
        <w:rFonts w:ascii="Times New Roman" w:eastAsia="Calibri" w:hAnsi="Times New Roman" w:cs="Times New Roman"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9" w15:restartNumberingAfterBreak="0">
    <w:nsid w:val="38473DC7"/>
    <w:multiLevelType w:val="hybridMultilevel"/>
    <w:tmpl w:val="8BEC4A78"/>
    <w:lvl w:ilvl="0" w:tplc="04090017">
      <w:start w:val="1"/>
      <w:numFmt w:val="lowerLetter"/>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40" w15:restartNumberingAfterBreak="0">
    <w:nsid w:val="39146FF1"/>
    <w:multiLevelType w:val="hybridMultilevel"/>
    <w:tmpl w:val="A1E0BF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9BE5F54"/>
    <w:multiLevelType w:val="hybridMultilevel"/>
    <w:tmpl w:val="C7D0128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E13448"/>
    <w:multiLevelType w:val="hybridMultilevel"/>
    <w:tmpl w:val="D9E6D5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903F8C"/>
    <w:multiLevelType w:val="hybridMultilevel"/>
    <w:tmpl w:val="A412C8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9E0327"/>
    <w:multiLevelType w:val="hybridMultilevel"/>
    <w:tmpl w:val="3D323A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950B2F"/>
    <w:multiLevelType w:val="hybridMultilevel"/>
    <w:tmpl w:val="E2A2F0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1C51D3"/>
    <w:multiLevelType w:val="hybridMultilevel"/>
    <w:tmpl w:val="8BD87A8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48" w15:restartNumberingAfterBreak="0">
    <w:nsid w:val="52C47EE5"/>
    <w:multiLevelType w:val="hybridMultilevel"/>
    <w:tmpl w:val="C7FCBFFC"/>
    <w:lvl w:ilvl="0" w:tplc="0409000D">
      <w:start w:val="1"/>
      <w:numFmt w:val="bullet"/>
      <w:lvlText w:val=""/>
      <w:lvlJc w:val="left"/>
      <w:pPr>
        <w:ind w:left="970" w:hanging="360"/>
      </w:pPr>
      <w:rPr>
        <w:rFonts w:ascii="Wingdings" w:hAnsi="Wingdings"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49" w15:restartNumberingAfterBreak="0">
    <w:nsid w:val="52F30063"/>
    <w:multiLevelType w:val="hybridMultilevel"/>
    <w:tmpl w:val="08449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C57CB9"/>
    <w:multiLevelType w:val="hybridMultilevel"/>
    <w:tmpl w:val="1AFCA1DE"/>
    <w:lvl w:ilvl="0" w:tplc="FFFFFFFF">
      <w:start w:val="1"/>
      <w:numFmt w:val="lowerLetter"/>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51" w15:restartNumberingAfterBreak="0">
    <w:nsid w:val="5B6E5D44"/>
    <w:multiLevelType w:val="hybridMultilevel"/>
    <w:tmpl w:val="9230B4DA"/>
    <w:lvl w:ilvl="0" w:tplc="04090017">
      <w:start w:val="1"/>
      <w:numFmt w:val="low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F8710F"/>
    <w:multiLevelType w:val="hybridMultilevel"/>
    <w:tmpl w:val="45D212EE"/>
    <w:lvl w:ilvl="0" w:tplc="B4C2E62C">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88077C"/>
    <w:multiLevelType w:val="hybridMultilevel"/>
    <w:tmpl w:val="B7CE075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18F73D3"/>
    <w:multiLevelType w:val="multilevel"/>
    <w:tmpl w:val="9DAC6E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265095D"/>
    <w:multiLevelType w:val="hybridMultilevel"/>
    <w:tmpl w:val="E3C23DE6"/>
    <w:lvl w:ilvl="0" w:tplc="FAF8C508">
      <w:start w:val="1"/>
      <w:numFmt w:val="lowerLetter"/>
      <w:lvlText w:val="%1)"/>
      <w:lvlJc w:val="left"/>
      <w:pPr>
        <w:ind w:left="1069" w:hanging="360"/>
      </w:pPr>
      <w:rPr>
        <w:rFonts w:hint="default"/>
        <w:color w:val="auto"/>
        <w:sz w:val="25"/>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15:restartNumberingAfterBreak="0">
    <w:nsid w:val="64C63F53"/>
    <w:multiLevelType w:val="hybridMultilevel"/>
    <w:tmpl w:val="8CF40D6A"/>
    <w:lvl w:ilvl="0" w:tplc="DEBA17F0">
      <w:start w:val="1"/>
      <w:numFmt w:val="decimal"/>
      <w:lvlText w:val="%1."/>
      <w:lvlJc w:val="left"/>
      <w:pPr>
        <w:ind w:left="630" w:hanging="360"/>
      </w:pPr>
      <w:rPr>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7" w15:restartNumberingAfterBreak="0">
    <w:nsid w:val="66E07AB4"/>
    <w:multiLevelType w:val="hybridMultilevel"/>
    <w:tmpl w:val="54E088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EC34DA"/>
    <w:multiLevelType w:val="hybridMultilevel"/>
    <w:tmpl w:val="9732FE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553D8"/>
    <w:multiLevelType w:val="hybridMultilevel"/>
    <w:tmpl w:val="7850248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141EB0"/>
    <w:multiLevelType w:val="hybridMultilevel"/>
    <w:tmpl w:val="BDE0EBFC"/>
    <w:lvl w:ilvl="0" w:tplc="04090011">
      <w:start w:val="1"/>
      <w:numFmt w:val="decimal"/>
      <w:lvlText w:val="%1)"/>
      <w:lvlJc w:val="left"/>
      <w:pPr>
        <w:ind w:left="720" w:hanging="360"/>
      </w:pPr>
      <w:rPr>
        <w:rFonts w:hint="default"/>
        <w:color w:val="auto"/>
        <w:sz w:val="25"/>
      </w:rPr>
    </w:lvl>
    <w:lvl w:ilvl="1" w:tplc="CD80426A">
      <w:start w:val="1"/>
      <w:numFmt w:val="decimal"/>
      <w:lvlText w:val="%2."/>
      <w:lvlJc w:val="left"/>
      <w:pPr>
        <w:ind w:left="1800" w:hanging="720"/>
      </w:pPr>
      <w:rPr>
        <w:rFonts w:hint="default"/>
        <w:b/>
        <w:bCs w:val="0"/>
      </w:rPr>
    </w:lvl>
    <w:lvl w:ilvl="2" w:tplc="5EEC0358">
      <w:start w:val="1"/>
      <w:numFmt w:val="lowerLetter"/>
      <w:lvlText w:val="%3)"/>
      <w:lvlJc w:val="left"/>
      <w:pPr>
        <w:ind w:left="2760" w:hanging="780"/>
      </w:pPr>
      <w:rPr>
        <w:rFonts w:hint="default"/>
      </w:rPr>
    </w:lvl>
    <w:lvl w:ilvl="3" w:tplc="B2EC8CA0">
      <w:numFmt w:val="bullet"/>
      <w:lvlText w:val="•"/>
      <w:lvlJc w:val="left"/>
      <w:pPr>
        <w:ind w:left="3960" w:hanging="1440"/>
      </w:pPr>
      <w:rPr>
        <w:rFonts w:ascii="Times New Roman" w:eastAsia="MS Mincho"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253CB8"/>
    <w:multiLevelType w:val="hybridMultilevel"/>
    <w:tmpl w:val="10609D7C"/>
    <w:lvl w:ilvl="0" w:tplc="04090011">
      <w:start w:val="1"/>
      <w:numFmt w:val="decimal"/>
      <w:lvlText w:val="%1)"/>
      <w:lvlJc w:val="left"/>
      <w:pPr>
        <w:ind w:left="720" w:hanging="360"/>
      </w:pPr>
    </w:lvl>
    <w:lvl w:ilvl="1" w:tplc="607A7EF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8436D4"/>
    <w:multiLevelType w:val="hybridMultilevel"/>
    <w:tmpl w:val="07EC5304"/>
    <w:lvl w:ilvl="0" w:tplc="0409001B">
      <w:start w:val="1"/>
      <w:numFmt w:val="lowerRoman"/>
      <w:lvlText w:val="%1."/>
      <w:lvlJc w:val="right"/>
      <w:pPr>
        <w:ind w:left="1174" w:hanging="360"/>
      </w:pPr>
    </w:lvl>
    <w:lvl w:ilvl="1" w:tplc="08090011">
      <w:start w:val="1"/>
      <w:numFmt w:val="decimal"/>
      <w:lvlText w:val="%2)"/>
      <w:lvlJc w:val="left"/>
      <w:pPr>
        <w:ind w:left="1894" w:hanging="360"/>
      </w:pPr>
    </w:lvl>
    <w:lvl w:ilvl="2" w:tplc="E01E5866">
      <w:start w:val="1"/>
      <w:numFmt w:val="lowerLetter"/>
      <w:lvlText w:val="%3)"/>
      <w:lvlJc w:val="left"/>
      <w:pPr>
        <w:ind w:left="2794" w:hanging="360"/>
      </w:pPr>
      <w:rPr>
        <w:rFonts w:hint="default"/>
      </w:rPr>
    </w:lvl>
    <w:lvl w:ilvl="3" w:tplc="8EBA1CC6">
      <w:start w:val="21"/>
      <w:numFmt w:val="decimal"/>
      <w:lvlText w:val="%4."/>
      <w:lvlJc w:val="left"/>
      <w:pPr>
        <w:ind w:left="3334" w:hanging="360"/>
      </w:pPr>
      <w:rPr>
        <w:rFonts w:hint="default"/>
      </w:rPr>
    </w:lvl>
    <w:lvl w:ilvl="4" w:tplc="19729C5E">
      <w:numFmt w:val="bullet"/>
      <w:lvlText w:val="•"/>
      <w:lvlJc w:val="left"/>
      <w:pPr>
        <w:ind w:left="4054" w:hanging="360"/>
      </w:pPr>
      <w:rPr>
        <w:rFonts w:ascii="Times New Roman" w:eastAsia="MS Mincho" w:hAnsi="Times New Roman" w:cs="Times New Roman" w:hint="default"/>
      </w:r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63" w15:restartNumberingAfterBreak="0">
    <w:nsid w:val="72A6101C"/>
    <w:multiLevelType w:val="hybridMultilevel"/>
    <w:tmpl w:val="8CB8DD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E15790"/>
    <w:multiLevelType w:val="hybridMultilevel"/>
    <w:tmpl w:val="1166D5E0"/>
    <w:lvl w:ilvl="0" w:tplc="04090017">
      <w:start w:val="1"/>
      <w:numFmt w:val="lowerLetter"/>
      <w:lvlText w:val="%1)"/>
      <w:lvlJc w:val="left"/>
      <w:pPr>
        <w:ind w:left="1746" w:hanging="360"/>
      </w:p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65" w15:restartNumberingAfterBreak="0">
    <w:nsid w:val="74D14200"/>
    <w:multiLevelType w:val="hybridMultilevel"/>
    <w:tmpl w:val="579A19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63A6848"/>
    <w:multiLevelType w:val="hybridMultilevel"/>
    <w:tmpl w:val="A558BA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F17894"/>
    <w:multiLevelType w:val="hybridMultilevel"/>
    <w:tmpl w:val="51A82950"/>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8F34B45"/>
    <w:multiLevelType w:val="hybridMultilevel"/>
    <w:tmpl w:val="94EA3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8F75ECE"/>
    <w:multiLevelType w:val="hybridMultilevel"/>
    <w:tmpl w:val="A15A7902"/>
    <w:lvl w:ilvl="0" w:tplc="B764042E">
      <w:start w:val="1"/>
      <w:numFmt w:val="decimal"/>
      <w:lvlText w:val="%1."/>
      <w:lvlJc w:val="left"/>
      <w:pPr>
        <w:ind w:left="1572" w:hanging="360"/>
      </w:pPr>
      <w:rPr>
        <w:b w:val="0"/>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70" w15:restartNumberingAfterBreak="0">
    <w:nsid w:val="79366743"/>
    <w:multiLevelType w:val="hybridMultilevel"/>
    <w:tmpl w:val="FDE4C748"/>
    <w:lvl w:ilvl="0" w:tplc="B09E3574">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88344D"/>
    <w:multiLevelType w:val="hybridMultilevel"/>
    <w:tmpl w:val="6D90B5B0"/>
    <w:lvl w:ilvl="0" w:tplc="04090017">
      <w:start w:val="1"/>
      <w:numFmt w:val="lowerLetter"/>
      <w:lvlText w:val="%1)"/>
      <w:lvlJc w:val="left"/>
      <w:pPr>
        <w:ind w:left="2503" w:hanging="360"/>
      </w:pPr>
    </w:lvl>
    <w:lvl w:ilvl="1" w:tplc="04090019" w:tentative="1">
      <w:start w:val="1"/>
      <w:numFmt w:val="lowerLetter"/>
      <w:lvlText w:val="%2."/>
      <w:lvlJc w:val="left"/>
      <w:pPr>
        <w:ind w:left="3223" w:hanging="360"/>
      </w:pPr>
    </w:lvl>
    <w:lvl w:ilvl="2" w:tplc="0409001B" w:tentative="1">
      <w:start w:val="1"/>
      <w:numFmt w:val="lowerRoman"/>
      <w:lvlText w:val="%3."/>
      <w:lvlJc w:val="right"/>
      <w:pPr>
        <w:ind w:left="3943" w:hanging="180"/>
      </w:pPr>
    </w:lvl>
    <w:lvl w:ilvl="3" w:tplc="0409000F" w:tentative="1">
      <w:start w:val="1"/>
      <w:numFmt w:val="decimal"/>
      <w:lvlText w:val="%4."/>
      <w:lvlJc w:val="left"/>
      <w:pPr>
        <w:ind w:left="4663" w:hanging="360"/>
      </w:pPr>
    </w:lvl>
    <w:lvl w:ilvl="4" w:tplc="04090019" w:tentative="1">
      <w:start w:val="1"/>
      <w:numFmt w:val="lowerLetter"/>
      <w:lvlText w:val="%5."/>
      <w:lvlJc w:val="left"/>
      <w:pPr>
        <w:ind w:left="5383" w:hanging="360"/>
      </w:pPr>
    </w:lvl>
    <w:lvl w:ilvl="5" w:tplc="0409001B" w:tentative="1">
      <w:start w:val="1"/>
      <w:numFmt w:val="lowerRoman"/>
      <w:lvlText w:val="%6."/>
      <w:lvlJc w:val="right"/>
      <w:pPr>
        <w:ind w:left="6103" w:hanging="180"/>
      </w:pPr>
    </w:lvl>
    <w:lvl w:ilvl="6" w:tplc="0409000F" w:tentative="1">
      <w:start w:val="1"/>
      <w:numFmt w:val="decimal"/>
      <w:lvlText w:val="%7."/>
      <w:lvlJc w:val="left"/>
      <w:pPr>
        <w:ind w:left="6823" w:hanging="360"/>
      </w:pPr>
    </w:lvl>
    <w:lvl w:ilvl="7" w:tplc="04090019" w:tentative="1">
      <w:start w:val="1"/>
      <w:numFmt w:val="lowerLetter"/>
      <w:lvlText w:val="%8."/>
      <w:lvlJc w:val="left"/>
      <w:pPr>
        <w:ind w:left="7543" w:hanging="360"/>
      </w:pPr>
    </w:lvl>
    <w:lvl w:ilvl="8" w:tplc="0409001B" w:tentative="1">
      <w:start w:val="1"/>
      <w:numFmt w:val="lowerRoman"/>
      <w:lvlText w:val="%9."/>
      <w:lvlJc w:val="right"/>
      <w:pPr>
        <w:ind w:left="8263" w:hanging="180"/>
      </w:pPr>
    </w:lvl>
  </w:abstractNum>
  <w:abstractNum w:abstractNumId="72" w15:restartNumberingAfterBreak="0">
    <w:nsid w:val="7BAB1EAB"/>
    <w:multiLevelType w:val="hybridMultilevel"/>
    <w:tmpl w:val="1C2081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DB970B8"/>
    <w:multiLevelType w:val="hybridMultilevel"/>
    <w:tmpl w:val="10144E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F720EDF"/>
    <w:multiLevelType w:val="hybridMultilevel"/>
    <w:tmpl w:val="6FD26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2"/>
  </w:num>
  <w:num w:numId="3">
    <w:abstractNumId w:val="3"/>
  </w:num>
  <w:num w:numId="4">
    <w:abstractNumId w:val="9"/>
  </w:num>
  <w:num w:numId="5">
    <w:abstractNumId w:val="47"/>
  </w:num>
  <w:num w:numId="6">
    <w:abstractNumId w:val="52"/>
  </w:num>
  <w:num w:numId="7">
    <w:abstractNumId w:val="56"/>
  </w:num>
  <w:num w:numId="8">
    <w:abstractNumId w:val="39"/>
  </w:num>
  <w:num w:numId="9">
    <w:abstractNumId w:val="13"/>
  </w:num>
  <w:num w:numId="10">
    <w:abstractNumId w:val="45"/>
  </w:num>
  <w:num w:numId="11">
    <w:abstractNumId w:val="66"/>
  </w:num>
  <w:num w:numId="12">
    <w:abstractNumId w:val="35"/>
  </w:num>
  <w:num w:numId="13">
    <w:abstractNumId w:val="68"/>
  </w:num>
  <w:num w:numId="14">
    <w:abstractNumId w:val="65"/>
  </w:num>
  <w:num w:numId="15">
    <w:abstractNumId w:val="30"/>
  </w:num>
  <w:num w:numId="16">
    <w:abstractNumId w:val="55"/>
  </w:num>
  <w:num w:numId="17">
    <w:abstractNumId w:val="34"/>
  </w:num>
  <w:num w:numId="18">
    <w:abstractNumId w:val="20"/>
  </w:num>
  <w:num w:numId="19">
    <w:abstractNumId w:val="27"/>
  </w:num>
  <w:num w:numId="20">
    <w:abstractNumId w:val="15"/>
  </w:num>
  <w:num w:numId="21">
    <w:abstractNumId w:val="14"/>
  </w:num>
  <w:num w:numId="22">
    <w:abstractNumId w:val="5"/>
  </w:num>
  <w:num w:numId="23">
    <w:abstractNumId w:val="72"/>
  </w:num>
  <w:num w:numId="24">
    <w:abstractNumId w:val="46"/>
  </w:num>
  <w:num w:numId="25">
    <w:abstractNumId w:val="73"/>
  </w:num>
  <w:num w:numId="26">
    <w:abstractNumId w:val="58"/>
  </w:num>
  <w:num w:numId="27">
    <w:abstractNumId w:val="62"/>
  </w:num>
  <w:num w:numId="28">
    <w:abstractNumId w:val="54"/>
  </w:num>
  <w:num w:numId="29">
    <w:abstractNumId w:val="60"/>
  </w:num>
  <w:num w:numId="30">
    <w:abstractNumId w:val="2"/>
  </w:num>
  <w:num w:numId="31">
    <w:abstractNumId w:val="32"/>
  </w:num>
  <w:num w:numId="32">
    <w:abstractNumId w:val="57"/>
  </w:num>
  <w:num w:numId="33">
    <w:abstractNumId w:val="48"/>
  </w:num>
  <w:num w:numId="34">
    <w:abstractNumId w:val="25"/>
  </w:num>
  <w:num w:numId="35">
    <w:abstractNumId w:val="38"/>
  </w:num>
  <w:num w:numId="36">
    <w:abstractNumId w:val="1"/>
  </w:num>
  <w:num w:numId="37">
    <w:abstractNumId w:val="50"/>
  </w:num>
  <w:num w:numId="38">
    <w:abstractNumId w:val="0"/>
  </w:num>
  <w:num w:numId="39">
    <w:abstractNumId w:val="36"/>
  </w:num>
  <w:num w:numId="40">
    <w:abstractNumId w:val="44"/>
  </w:num>
  <w:num w:numId="41">
    <w:abstractNumId w:val="18"/>
  </w:num>
  <w:num w:numId="42">
    <w:abstractNumId w:val="42"/>
  </w:num>
  <w:num w:numId="43">
    <w:abstractNumId w:val="63"/>
  </w:num>
  <w:num w:numId="44">
    <w:abstractNumId w:val="49"/>
  </w:num>
  <w:num w:numId="45">
    <w:abstractNumId w:val="10"/>
  </w:num>
  <w:num w:numId="46">
    <w:abstractNumId w:val="7"/>
  </w:num>
  <w:num w:numId="47">
    <w:abstractNumId w:val="31"/>
  </w:num>
  <w:num w:numId="48">
    <w:abstractNumId w:val="6"/>
  </w:num>
  <w:num w:numId="49">
    <w:abstractNumId w:val="23"/>
  </w:num>
  <w:num w:numId="50">
    <w:abstractNumId w:val="74"/>
  </w:num>
  <w:num w:numId="51">
    <w:abstractNumId w:val="33"/>
  </w:num>
  <w:num w:numId="52">
    <w:abstractNumId w:val="61"/>
  </w:num>
  <w:num w:numId="53">
    <w:abstractNumId w:val="40"/>
  </w:num>
  <w:num w:numId="54">
    <w:abstractNumId w:val="24"/>
  </w:num>
  <w:num w:numId="55">
    <w:abstractNumId w:val="71"/>
  </w:num>
  <w:num w:numId="56">
    <w:abstractNumId w:val="22"/>
  </w:num>
  <w:num w:numId="57">
    <w:abstractNumId w:val="64"/>
  </w:num>
  <w:num w:numId="58">
    <w:abstractNumId w:val="16"/>
  </w:num>
  <w:num w:numId="59">
    <w:abstractNumId w:val="70"/>
  </w:num>
  <w:num w:numId="60">
    <w:abstractNumId w:val="53"/>
  </w:num>
  <w:num w:numId="61">
    <w:abstractNumId w:val="29"/>
  </w:num>
  <w:num w:numId="62">
    <w:abstractNumId w:val="17"/>
  </w:num>
  <w:num w:numId="63">
    <w:abstractNumId w:val="8"/>
  </w:num>
  <w:num w:numId="64">
    <w:abstractNumId w:val="41"/>
  </w:num>
  <w:num w:numId="65">
    <w:abstractNumId w:val="4"/>
  </w:num>
  <w:num w:numId="66">
    <w:abstractNumId w:val="19"/>
  </w:num>
  <w:num w:numId="67">
    <w:abstractNumId w:val="28"/>
  </w:num>
  <w:num w:numId="68">
    <w:abstractNumId w:val="69"/>
  </w:num>
  <w:num w:numId="69">
    <w:abstractNumId w:val="26"/>
  </w:num>
  <w:num w:numId="70">
    <w:abstractNumId w:val="51"/>
  </w:num>
  <w:num w:numId="71">
    <w:abstractNumId w:val="43"/>
  </w:num>
  <w:num w:numId="72">
    <w:abstractNumId w:val="59"/>
  </w:num>
  <w:num w:numId="73">
    <w:abstractNumId w:val="21"/>
  </w:num>
  <w:num w:numId="74">
    <w:abstractNumId w:val="11"/>
  </w:num>
  <w:num w:numId="75">
    <w:abstractNumId w:val="6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2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68"/>
    <w:rsid w:val="0000004C"/>
    <w:rsid w:val="00000550"/>
    <w:rsid w:val="00001237"/>
    <w:rsid w:val="0000156B"/>
    <w:rsid w:val="00002F73"/>
    <w:rsid w:val="000049C5"/>
    <w:rsid w:val="0000578C"/>
    <w:rsid w:val="00006481"/>
    <w:rsid w:val="00006F08"/>
    <w:rsid w:val="00007D89"/>
    <w:rsid w:val="00011111"/>
    <w:rsid w:val="00011246"/>
    <w:rsid w:val="000113C3"/>
    <w:rsid w:val="00011994"/>
    <w:rsid w:val="000122F7"/>
    <w:rsid w:val="00012EEC"/>
    <w:rsid w:val="0001494E"/>
    <w:rsid w:val="00014B6F"/>
    <w:rsid w:val="00015332"/>
    <w:rsid w:val="00015ACB"/>
    <w:rsid w:val="00015C3A"/>
    <w:rsid w:val="00016A3D"/>
    <w:rsid w:val="00021292"/>
    <w:rsid w:val="00021CFD"/>
    <w:rsid w:val="00021F07"/>
    <w:rsid w:val="0002250A"/>
    <w:rsid w:val="0002259C"/>
    <w:rsid w:val="00022E2A"/>
    <w:rsid w:val="000233A8"/>
    <w:rsid w:val="00023B11"/>
    <w:rsid w:val="000246FD"/>
    <w:rsid w:val="00026DC5"/>
    <w:rsid w:val="00027970"/>
    <w:rsid w:val="00030B1E"/>
    <w:rsid w:val="000312A0"/>
    <w:rsid w:val="00031375"/>
    <w:rsid w:val="000315D1"/>
    <w:rsid w:val="000320CC"/>
    <w:rsid w:val="0003224F"/>
    <w:rsid w:val="00032A9D"/>
    <w:rsid w:val="00032E19"/>
    <w:rsid w:val="000332BE"/>
    <w:rsid w:val="00033871"/>
    <w:rsid w:val="00037E51"/>
    <w:rsid w:val="00040A41"/>
    <w:rsid w:val="00040B87"/>
    <w:rsid w:val="0004135F"/>
    <w:rsid w:val="0004202B"/>
    <w:rsid w:val="000429FD"/>
    <w:rsid w:val="00042BC6"/>
    <w:rsid w:val="00042E6F"/>
    <w:rsid w:val="00044F07"/>
    <w:rsid w:val="00045B2F"/>
    <w:rsid w:val="00045F40"/>
    <w:rsid w:val="00046003"/>
    <w:rsid w:val="00046D40"/>
    <w:rsid w:val="00050851"/>
    <w:rsid w:val="00050C95"/>
    <w:rsid w:val="00051D08"/>
    <w:rsid w:val="000521E9"/>
    <w:rsid w:val="0005226C"/>
    <w:rsid w:val="00053B5B"/>
    <w:rsid w:val="000541FD"/>
    <w:rsid w:val="00054643"/>
    <w:rsid w:val="0005491D"/>
    <w:rsid w:val="00054A82"/>
    <w:rsid w:val="00054F4A"/>
    <w:rsid w:val="00056AB6"/>
    <w:rsid w:val="00056B99"/>
    <w:rsid w:val="00056C60"/>
    <w:rsid w:val="00057013"/>
    <w:rsid w:val="000570E7"/>
    <w:rsid w:val="000601B2"/>
    <w:rsid w:val="000603AF"/>
    <w:rsid w:val="00060508"/>
    <w:rsid w:val="0006129D"/>
    <w:rsid w:val="000624DA"/>
    <w:rsid w:val="000627C2"/>
    <w:rsid w:val="00063A44"/>
    <w:rsid w:val="0006565E"/>
    <w:rsid w:val="00065D65"/>
    <w:rsid w:val="000662B1"/>
    <w:rsid w:val="00066638"/>
    <w:rsid w:val="00066D22"/>
    <w:rsid w:val="0007022E"/>
    <w:rsid w:val="00070232"/>
    <w:rsid w:val="000710A0"/>
    <w:rsid w:val="00071C4D"/>
    <w:rsid w:val="00072E70"/>
    <w:rsid w:val="00074736"/>
    <w:rsid w:val="00074A43"/>
    <w:rsid w:val="00074CE4"/>
    <w:rsid w:val="000756CB"/>
    <w:rsid w:val="0007579A"/>
    <w:rsid w:val="00075C57"/>
    <w:rsid w:val="000771CB"/>
    <w:rsid w:val="00081F45"/>
    <w:rsid w:val="00082238"/>
    <w:rsid w:val="00083A10"/>
    <w:rsid w:val="00084109"/>
    <w:rsid w:val="00084B04"/>
    <w:rsid w:val="00085BFE"/>
    <w:rsid w:val="0008694D"/>
    <w:rsid w:val="0009003B"/>
    <w:rsid w:val="00090CD4"/>
    <w:rsid w:val="00090EEC"/>
    <w:rsid w:val="0009131F"/>
    <w:rsid w:val="00091BA3"/>
    <w:rsid w:val="00091DA5"/>
    <w:rsid w:val="000925F0"/>
    <w:rsid w:val="00094648"/>
    <w:rsid w:val="000950E0"/>
    <w:rsid w:val="000958F3"/>
    <w:rsid w:val="000963C2"/>
    <w:rsid w:val="00096AA5"/>
    <w:rsid w:val="000976F2"/>
    <w:rsid w:val="00097801"/>
    <w:rsid w:val="000A019C"/>
    <w:rsid w:val="000A0A0E"/>
    <w:rsid w:val="000A11D3"/>
    <w:rsid w:val="000A16F7"/>
    <w:rsid w:val="000A1958"/>
    <w:rsid w:val="000A2750"/>
    <w:rsid w:val="000A4AF3"/>
    <w:rsid w:val="000A515E"/>
    <w:rsid w:val="000A5699"/>
    <w:rsid w:val="000A5BEB"/>
    <w:rsid w:val="000A5C8D"/>
    <w:rsid w:val="000A5F58"/>
    <w:rsid w:val="000A672D"/>
    <w:rsid w:val="000A67CF"/>
    <w:rsid w:val="000B01DF"/>
    <w:rsid w:val="000B1712"/>
    <w:rsid w:val="000B23C6"/>
    <w:rsid w:val="000B4207"/>
    <w:rsid w:val="000B5AD9"/>
    <w:rsid w:val="000B5F6A"/>
    <w:rsid w:val="000B68DD"/>
    <w:rsid w:val="000B6DB8"/>
    <w:rsid w:val="000B7948"/>
    <w:rsid w:val="000B7FD2"/>
    <w:rsid w:val="000C009F"/>
    <w:rsid w:val="000C023E"/>
    <w:rsid w:val="000C039C"/>
    <w:rsid w:val="000C3C66"/>
    <w:rsid w:val="000C52A6"/>
    <w:rsid w:val="000C5611"/>
    <w:rsid w:val="000C580F"/>
    <w:rsid w:val="000C7ADF"/>
    <w:rsid w:val="000D0090"/>
    <w:rsid w:val="000D04E8"/>
    <w:rsid w:val="000D168C"/>
    <w:rsid w:val="000D1BF1"/>
    <w:rsid w:val="000D2A20"/>
    <w:rsid w:val="000D3B47"/>
    <w:rsid w:val="000D48CD"/>
    <w:rsid w:val="000D5342"/>
    <w:rsid w:val="000D6EF3"/>
    <w:rsid w:val="000D76EA"/>
    <w:rsid w:val="000E0706"/>
    <w:rsid w:val="000E1DAD"/>
    <w:rsid w:val="000E3D58"/>
    <w:rsid w:val="000E4028"/>
    <w:rsid w:val="000E48F0"/>
    <w:rsid w:val="000E4A66"/>
    <w:rsid w:val="000E5769"/>
    <w:rsid w:val="000E577D"/>
    <w:rsid w:val="000E6548"/>
    <w:rsid w:val="000E7340"/>
    <w:rsid w:val="000E769D"/>
    <w:rsid w:val="000F0CF2"/>
    <w:rsid w:val="000F1736"/>
    <w:rsid w:val="000F17D4"/>
    <w:rsid w:val="000F1AA4"/>
    <w:rsid w:val="000F263C"/>
    <w:rsid w:val="000F35A3"/>
    <w:rsid w:val="000F36AB"/>
    <w:rsid w:val="000F3A24"/>
    <w:rsid w:val="000F3F46"/>
    <w:rsid w:val="000F66E4"/>
    <w:rsid w:val="000F6846"/>
    <w:rsid w:val="000F7156"/>
    <w:rsid w:val="000F7FD5"/>
    <w:rsid w:val="00100702"/>
    <w:rsid w:val="00100EF3"/>
    <w:rsid w:val="0010124D"/>
    <w:rsid w:val="0010142E"/>
    <w:rsid w:val="00102BCC"/>
    <w:rsid w:val="00102BFA"/>
    <w:rsid w:val="001030F1"/>
    <w:rsid w:val="0010497F"/>
    <w:rsid w:val="00105DA1"/>
    <w:rsid w:val="00106A31"/>
    <w:rsid w:val="00106A60"/>
    <w:rsid w:val="00106C32"/>
    <w:rsid w:val="00106D10"/>
    <w:rsid w:val="001078F0"/>
    <w:rsid w:val="00107BDE"/>
    <w:rsid w:val="00111810"/>
    <w:rsid w:val="00111FD1"/>
    <w:rsid w:val="00114144"/>
    <w:rsid w:val="00115B9C"/>
    <w:rsid w:val="00115C6C"/>
    <w:rsid w:val="00117481"/>
    <w:rsid w:val="001176DF"/>
    <w:rsid w:val="00117894"/>
    <w:rsid w:val="00120876"/>
    <w:rsid w:val="00122573"/>
    <w:rsid w:val="00122AAF"/>
    <w:rsid w:val="00123DF3"/>
    <w:rsid w:val="00125F43"/>
    <w:rsid w:val="00126D3B"/>
    <w:rsid w:val="001272C9"/>
    <w:rsid w:val="001272CA"/>
    <w:rsid w:val="0013004D"/>
    <w:rsid w:val="00130B9E"/>
    <w:rsid w:val="0013278B"/>
    <w:rsid w:val="00134B39"/>
    <w:rsid w:val="001354D9"/>
    <w:rsid w:val="001368E9"/>
    <w:rsid w:val="0013705D"/>
    <w:rsid w:val="00137311"/>
    <w:rsid w:val="00137423"/>
    <w:rsid w:val="0013755A"/>
    <w:rsid w:val="001407EE"/>
    <w:rsid w:val="00141485"/>
    <w:rsid w:val="00141AC7"/>
    <w:rsid w:val="00142505"/>
    <w:rsid w:val="00142DF2"/>
    <w:rsid w:val="001436B0"/>
    <w:rsid w:val="00144C70"/>
    <w:rsid w:val="00145538"/>
    <w:rsid w:val="00146812"/>
    <w:rsid w:val="001471FD"/>
    <w:rsid w:val="00147C39"/>
    <w:rsid w:val="00147FC6"/>
    <w:rsid w:val="00150705"/>
    <w:rsid w:val="00150CE5"/>
    <w:rsid w:val="00152C3A"/>
    <w:rsid w:val="00155567"/>
    <w:rsid w:val="00155E0C"/>
    <w:rsid w:val="0015673D"/>
    <w:rsid w:val="00156AE1"/>
    <w:rsid w:val="00156B18"/>
    <w:rsid w:val="00157F59"/>
    <w:rsid w:val="001614ED"/>
    <w:rsid w:val="00161B68"/>
    <w:rsid w:val="00161EEF"/>
    <w:rsid w:val="00162EAA"/>
    <w:rsid w:val="00163AA9"/>
    <w:rsid w:val="001655B8"/>
    <w:rsid w:val="00166099"/>
    <w:rsid w:val="00166155"/>
    <w:rsid w:val="00166605"/>
    <w:rsid w:val="00166F07"/>
    <w:rsid w:val="00167C35"/>
    <w:rsid w:val="001701F0"/>
    <w:rsid w:val="00170C62"/>
    <w:rsid w:val="0017188A"/>
    <w:rsid w:val="00172547"/>
    <w:rsid w:val="001734B8"/>
    <w:rsid w:val="001737AC"/>
    <w:rsid w:val="001738E8"/>
    <w:rsid w:val="00173FFC"/>
    <w:rsid w:val="00175605"/>
    <w:rsid w:val="0017617B"/>
    <w:rsid w:val="00176A82"/>
    <w:rsid w:val="00176B7C"/>
    <w:rsid w:val="001774F5"/>
    <w:rsid w:val="00177AFB"/>
    <w:rsid w:val="00177D24"/>
    <w:rsid w:val="00181951"/>
    <w:rsid w:val="00181B03"/>
    <w:rsid w:val="00181F86"/>
    <w:rsid w:val="00182D51"/>
    <w:rsid w:val="00183801"/>
    <w:rsid w:val="00183AD4"/>
    <w:rsid w:val="00183E2A"/>
    <w:rsid w:val="00185E7B"/>
    <w:rsid w:val="00186B1C"/>
    <w:rsid w:val="00187513"/>
    <w:rsid w:val="00187ADD"/>
    <w:rsid w:val="00187B06"/>
    <w:rsid w:val="00190698"/>
    <w:rsid w:val="001907B9"/>
    <w:rsid w:val="00190D7B"/>
    <w:rsid w:val="00191BB8"/>
    <w:rsid w:val="00192A65"/>
    <w:rsid w:val="00193B79"/>
    <w:rsid w:val="00193C11"/>
    <w:rsid w:val="0019449D"/>
    <w:rsid w:val="00194BE2"/>
    <w:rsid w:val="00194E20"/>
    <w:rsid w:val="001957D2"/>
    <w:rsid w:val="001958B8"/>
    <w:rsid w:val="00196805"/>
    <w:rsid w:val="0019704D"/>
    <w:rsid w:val="001A0246"/>
    <w:rsid w:val="001A04A9"/>
    <w:rsid w:val="001A06BE"/>
    <w:rsid w:val="001A08E5"/>
    <w:rsid w:val="001A0CD3"/>
    <w:rsid w:val="001A0EA4"/>
    <w:rsid w:val="001A1FDD"/>
    <w:rsid w:val="001A269F"/>
    <w:rsid w:val="001A3CBF"/>
    <w:rsid w:val="001A5CA8"/>
    <w:rsid w:val="001A7056"/>
    <w:rsid w:val="001A7161"/>
    <w:rsid w:val="001A78C2"/>
    <w:rsid w:val="001A7F59"/>
    <w:rsid w:val="001B045E"/>
    <w:rsid w:val="001B0877"/>
    <w:rsid w:val="001B0AA2"/>
    <w:rsid w:val="001B0E8E"/>
    <w:rsid w:val="001B1B13"/>
    <w:rsid w:val="001B2004"/>
    <w:rsid w:val="001B22EE"/>
    <w:rsid w:val="001B36FA"/>
    <w:rsid w:val="001B400F"/>
    <w:rsid w:val="001B48FE"/>
    <w:rsid w:val="001B4F02"/>
    <w:rsid w:val="001B55EA"/>
    <w:rsid w:val="001B731F"/>
    <w:rsid w:val="001B76CC"/>
    <w:rsid w:val="001C00B2"/>
    <w:rsid w:val="001C0C34"/>
    <w:rsid w:val="001C166C"/>
    <w:rsid w:val="001C19CB"/>
    <w:rsid w:val="001C2976"/>
    <w:rsid w:val="001C3220"/>
    <w:rsid w:val="001C32B1"/>
    <w:rsid w:val="001C385F"/>
    <w:rsid w:val="001C3AAF"/>
    <w:rsid w:val="001C3D6B"/>
    <w:rsid w:val="001C3E4A"/>
    <w:rsid w:val="001C4618"/>
    <w:rsid w:val="001C51A5"/>
    <w:rsid w:val="001C559E"/>
    <w:rsid w:val="001C7491"/>
    <w:rsid w:val="001D13FC"/>
    <w:rsid w:val="001D2205"/>
    <w:rsid w:val="001D3A35"/>
    <w:rsid w:val="001D4029"/>
    <w:rsid w:val="001D552E"/>
    <w:rsid w:val="001D55A3"/>
    <w:rsid w:val="001D5B2A"/>
    <w:rsid w:val="001D6A09"/>
    <w:rsid w:val="001D767C"/>
    <w:rsid w:val="001D7BC0"/>
    <w:rsid w:val="001E01D6"/>
    <w:rsid w:val="001E04B8"/>
    <w:rsid w:val="001E3F53"/>
    <w:rsid w:val="001E4550"/>
    <w:rsid w:val="001E4752"/>
    <w:rsid w:val="001E5E2B"/>
    <w:rsid w:val="001E5FD0"/>
    <w:rsid w:val="001E777F"/>
    <w:rsid w:val="001F0C14"/>
    <w:rsid w:val="001F1AC6"/>
    <w:rsid w:val="001F2017"/>
    <w:rsid w:val="001F2207"/>
    <w:rsid w:val="001F2671"/>
    <w:rsid w:val="001F285B"/>
    <w:rsid w:val="001F29D6"/>
    <w:rsid w:val="001F30A3"/>
    <w:rsid w:val="001F3825"/>
    <w:rsid w:val="001F4BE3"/>
    <w:rsid w:val="001F640A"/>
    <w:rsid w:val="001F66DF"/>
    <w:rsid w:val="001F73BB"/>
    <w:rsid w:val="002005CB"/>
    <w:rsid w:val="002019E5"/>
    <w:rsid w:val="00201C1C"/>
    <w:rsid w:val="00201FCC"/>
    <w:rsid w:val="00202022"/>
    <w:rsid w:val="002023B2"/>
    <w:rsid w:val="00202408"/>
    <w:rsid w:val="00202823"/>
    <w:rsid w:val="002032A3"/>
    <w:rsid w:val="00204A1B"/>
    <w:rsid w:val="00204D9B"/>
    <w:rsid w:val="00205DA7"/>
    <w:rsid w:val="00205F90"/>
    <w:rsid w:val="0020657B"/>
    <w:rsid w:val="00206B7E"/>
    <w:rsid w:val="002101D0"/>
    <w:rsid w:val="00211122"/>
    <w:rsid w:val="002119DE"/>
    <w:rsid w:val="00213F85"/>
    <w:rsid w:val="00214207"/>
    <w:rsid w:val="00214238"/>
    <w:rsid w:val="0021458E"/>
    <w:rsid w:val="00215879"/>
    <w:rsid w:val="00216DC4"/>
    <w:rsid w:val="002217BF"/>
    <w:rsid w:val="00221F86"/>
    <w:rsid w:val="00223E43"/>
    <w:rsid w:val="00223FEC"/>
    <w:rsid w:val="002242B0"/>
    <w:rsid w:val="002248F1"/>
    <w:rsid w:val="00224DDA"/>
    <w:rsid w:val="002258EE"/>
    <w:rsid w:val="00225D28"/>
    <w:rsid w:val="002264DD"/>
    <w:rsid w:val="0022675E"/>
    <w:rsid w:val="00231ED4"/>
    <w:rsid w:val="00232ED8"/>
    <w:rsid w:val="00233729"/>
    <w:rsid w:val="00234D0E"/>
    <w:rsid w:val="002350E6"/>
    <w:rsid w:val="002359F0"/>
    <w:rsid w:val="0023702C"/>
    <w:rsid w:val="002373C1"/>
    <w:rsid w:val="00240A4D"/>
    <w:rsid w:val="00240CF0"/>
    <w:rsid w:val="00241443"/>
    <w:rsid w:val="0024263B"/>
    <w:rsid w:val="00244CE4"/>
    <w:rsid w:val="00245AA6"/>
    <w:rsid w:val="002461F3"/>
    <w:rsid w:val="0024686B"/>
    <w:rsid w:val="0025047C"/>
    <w:rsid w:val="00250F6A"/>
    <w:rsid w:val="00252D6F"/>
    <w:rsid w:val="00252EAC"/>
    <w:rsid w:val="00253223"/>
    <w:rsid w:val="00253980"/>
    <w:rsid w:val="00255511"/>
    <w:rsid w:val="00255CAC"/>
    <w:rsid w:val="002573AB"/>
    <w:rsid w:val="00257EFD"/>
    <w:rsid w:val="00260827"/>
    <w:rsid w:val="00261B06"/>
    <w:rsid w:val="00262968"/>
    <w:rsid w:val="002629F8"/>
    <w:rsid w:val="002635CF"/>
    <w:rsid w:val="00263A05"/>
    <w:rsid w:val="00264843"/>
    <w:rsid w:val="00264982"/>
    <w:rsid w:val="0026516D"/>
    <w:rsid w:val="002651F2"/>
    <w:rsid w:val="00267297"/>
    <w:rsid w:val="00270DC1"/>
    <w:rsid w:val="00271297"/>
    <w:rsid w:val="00271796"/>
    <w:rsid w:val="002728E2"/>
    <w:rsid w:val="00272958"/>
    <w:rsid w:val="00272F0A"/>
    <w:rsid w:val="0027345A"/>
    <w:rsid w:val="00274785"/>
    <w:rsid w:val="002748E0"/>
    <w:rsid w:val="00274F04"/>
    <w:rsid w:val="00275620"/>
    <w:rsid w:val="00275ECA"/>
    <w:rsid w:val="002761BB"/>
    <w:rsid w:val="002761CD"/>
    <w:rsid w:val="00276CB4"/>
    <w:rsid w:val="002805BA"/>
    <w:rsid w:val="00281E23"/>
    <w:rsid w:val="00281F5E"/>
    <w:rsid w:val="00283088"/>
    <w:rsid w:val="00283311"/>
    <w:rsid w:val="00283D7A"/>
    <w:rsid w:val="00284380"/>
    <w:rsid w:val="00284757"/>
    <w:rsid w:val="002848EE"/>
    <w:rsid w:val="00284D9C"/>
    <w:rsid w:val="00284E64"/>
    <w:rsid w:val="0028555E"/>
    <w:rsid w:val="00290763"/>
    <w:rsid w:val="00290A23"/>
    <w:rsid w:val="002910FE"/>
    <w:rsid w:val="00291B36"/>
    <w:rsid w:val="00291F92"/>
    <w:rsid w:val="00292CA9"/>
    <w:rsid w:val="00293814"/>
    <w:rsid w:val="0029387B"/>
    <w:rsid w:val="00293E73"/>
    <w:rsid w:val="002940BD"/>
    <w:rsid w:val="0029681F"/>
    <w:rsid w:val="0029749D"/>
    <w:rsid w:val="00297787"/>
    <w:rsid w:val="002A06AF"/>
    <w:rsid w:val="002A1E39"/>
    <w:rsid w:val="002A24C7"/>
    <w:rsid w:val="002A5BAB"/>
    <w:rsid w:val="002A6213"/>
    <w:rsid w:val="002A6931"/>
    <w:rsid w:val="002A69F9"/>
    <w:rsid w:val="002A73A0"/>
    <w:rsid w:val="002A770A"/>
    <w:rsid w:val="002B0C6F"/>
    <w:rsid w:val="002B2477"/>
    <w:rsid w:val="002B2759"/>
    <w:rsid w:val="002B2E53"/>
    <w:rsid w:val="002B2ECB"/>
    <w:rsid w:val="002B359F"/>
    <w:rsid w:val="002B5553"/>
    <w:rsid w:val="002B5A87"/>
    <w:rsid w:val="002B64A7"/>
    <w:rsid w:val="002B64E1"/>
    <w:rsid w:val="002B6689"/>
    <w:rsid w:val="002B6C40"/>
    <w:rsid w:val="002B79CC"/>
    <w:rsid w:val="002C0E54"/>
    <w:rsid w:val="002C11C7"/>
    <w:rsid w:val="002C21B3"/>
    <w:rsid w:val="002C2375"/>
    <w:rsid w:val="002C26D6"/>
    <w:rsid w:val="002C4127"/>
    <w:rsid w:val="002C42C3"/>
    <w:rsid w:val="002C5ABC"/>
    <w:rsid w:val="002C5CC9"/>
    <w:rsid w:val="002C64D3"/>
    <w:rsid w:val="002C7718"/>
    <w:rsid w:val="002C7CC5"/>
    <w:rsid w:val="002D0525"/>
    <w:rsid w:val="002D099C"/>
    <w:rsid w:val="002D2900"/>
    <w:rsid w:val="002D2AD4"/>
    <w:rsid w:val="002D4680"/>
    <w:rsid w:val="002D6875"/>
    <w:rsid w:val="002D6E63"/>
    <w:rsid w:val="002D7A92"/>
    <w:rsid w:val="002D7EFB"/>
    <w:rsid w:val="002E042F"/>
    <w:rsid w:val="002E06AF"/>
    <w:rsid w:val="002E11DF"/>
    <w:rsid w:val="002E1D81"/>
    <w:rsid w:val="002E267C"/>
    <w:rsid w:val="002E2CCE"/>
    <w:rsid w:val="002E3519"/>
    <w:rsid w:val="002E3856"/>
    <w:rsid w:val="002E389B"/>
    <w:rsid w:val="002E437B"/>
    <w:rsid w:val="002E4D9F"/>
    <w:rsid w:val="002E6896"/>
    <w:rsid w:val="002E7054"/>
    <w:rsid w:val="002E72A1"/>
    <w:rsid w:val="002E75FD"/>
    <w:rsid w:val="002F0CB6"/>
    <w:rsid w:val="002F0D27"/>
    <w:rsid w:val="002F0D68"/>
    <w:rsid w:val="002F142F"/>
    <w:rsid w:val="002F2912"/>
    <w:rsid w:val="002F2F4B"/>
    <w:rsid w:val="002F349C"/>
    <w:rsid w:val="002F3E71"/>
    <w:rsid w:val="002F48C4"/>
    <w:rsid w:val="002F4DBE"/>
    <w:rsid w:val="002F4E9B"/>
    <w:rsid w:val="002F66C1"/>
    <w:rsid w:val="002F6B8D"/>
    <w:rsid w:val="002F7BB0"/>
    <w:rsid w:val="002F7D36"/>
    <w:rsid w:val="003022CE"/>
    <w:rsid w:val="00303013"/>
    <w:rsid w:val="0030494D"/>
    <w:rsid w:val="00305191"/>
    <w:rsid w:val="00305406"/>
    <w:rsid w:val="0030557C"/>
    <w:rsid w:val="003055A5"/>
    <w:rsid w:val="00305D0E"/>
    <w:rsid w:val="00305E13"/>
    <w:rsid w:val="003063CE"/>
    <w:rsid w:val="00307068"/>
    <w:rsid w:val="00307410"/>
    <w:rsid w:val="003101B0"/>
    <w:rsid w:val="00310440"/>
    <w:rsid w:val="0031095D"/>
    <w:rsid w:val="0031122C"/>
    <w:rsid w:val="00311533"/>
    <w:rsid w:val="00311F03"/>
    <w:rsid w:val="003121CC"/>
    <w:rsid w:val="003132BD"/>
    <w:rsid w:val="003134DC"/>
    <w:rsid w:val="00313779"/>
    <w:rsid w:val="00314B26"/>
    <w:rsid w:val="003150ED"/>
    <w:rsid w:val="003159D9"/>
    <w:rsid w:val="00315FA0"/>
    <w:rsid w:val="0031610F"/>
    <w:rsid w:val="00316F8C"/>
    <w:rsid w:val="0031776E"/>
    <w:rsid w:val="00321611"/>
    <w:rsid w:val="00322239"/>
    <w:rsid w:val="00322977"/>
    <w:rsid w:val="00323393"/>
    <w:rsid w:val="0032411E"/>
    <w:rsid w:val="003244C9"/>
    <w:rsid w:val="003249C2"/>
    <w:rsid w:val="00324B26"/>
    <w:rsid w:val="003257D9"/>
    <w:rsid w:val="003258C9"/>
    <w:rsid w:val="0032620D"/>
    <w:rsid w:val="0032698B"/>
    <w:rsid w:val="0032708E"/>
    <w:rsid w:val="00327220"/>
    <w:rsid w:val="003273A7"/>
    <w:rsid w:val="00330837"/>
    <w:rsid w:val="00331324"/>
    <w:rsid w:val="003329D5"/>
    <w:rsid w:val="00332DA3"/>
    <w:rsid w:val="003330E3"/>
    <w:rsid w:val="00333A90"/>
    <w:rsid w:val="003354AF"/>
    <w:rsid w:val="00336AF0"/>
    <w:rsid w:val="003375A5"/>
    <w:rsid w:val="003403DD"/>
    <w:rsid w:val="0034048E"/>
    <w:rsid w:val="00340707"/>
    <w:rsid w:val="003417A2"/>
    <w:rsid w:val="003429A2"/>
    <w:rsid w:val="003430CD"/>
    <w:rsid w:val="003441A9"/>
    <w:rsid w:val="00345066"/>
    <w:rsid w:val="003463D9"/>
    <w:rsid w:val="0034679B"/>
    <w:rsid w:val="003468D8"/>
    <w:rsid w:val="00347C3B"/>
    <w:rsid w:val="0035069B"/>
    <w:rsid w:val="00350AA3"/>
    <w:rsid w:val="00350B60"/>
    <w:rsid w:val="00352381"/>
    <w:rsid w:val="00352E7F"/>
    <w:rsid w:val="00354016"/>
    <w:rsid w:val="00354484"/>
    <w:rsid w:val="003547A7"/>
    <w:rsid w:val="00354CED"/>
    <w:rsid w:val="003551B9"/>
    <w:rsid w:val="0035547A"/>
    <w:rsid w:val="00355893"/>
    <w:rsid w:val="003567BD"/>
    <w:rsid w:val="003569B8"/>
    <w:rsid w:val="00356B9B"/>
    <w:rsid w:val="0036004A"/>
    <w:rsid w:val="00360452"/>
    <w:rsid w:val="003618D0"/>
    <w:rsid w:val="00361CE3"/>
    <w:rsid w:val="0036261D"/>
    <w:rsid w:val="003628BB"/>
    <w:rsid w:val="0036502A"/>
    <w:rsid w:val="0036516E"/>
    <w:rsid w:val="00366EB1"/>
    <w:rsid w:val="00370C1A"/>
    <w:rsid w:val="00371BE5"/>
    <w:rsid w:val="003728A1"/>
    <w:rsid w:val="003729B5"/>
    <w:rsid w:val="00372A6F"/>
    <w:rsid w:val="003733F1"/>
    <w:rsid w:val="00373A4D"/>
    <w:rsid w:val="00374410"/>
    <w:rsid w:val="00374510"/>
    <w:rsid w:val="00375F73"/>
    <w:rsid w:val="00376798"/>
    <w:rsid w:val="00376AE2"/>
    <w:rsid w:val="00376E36"/>
    <w:rsid w:val="003770EB"/>
    <w:rsid w:val="003778B6"/>
    <w:rsid w:val="00377929"/>
    <w:rsid w:val="003816E7"/>
    <w:rsid w:val="0038241F"/>
    <w:rsid w:val="00382A5B"/>
    <w:rsid w:val="00382B1E"/>
    <w:rsid w:val="00382F4F"/>
    <w:rsid w:val="00383669"/>
    <w:rsid w:val="00383AA9"/>
    <w:rsid w:val="0038438D"/>
    <w:rsid w:val="00384C78"/>
    <w:rsid w:val="00384F72"/>
    <w:rsid w:val="00385B8A"/>
    <w:rsid w:val="00387773"/>
    <w:rsid w:val="003905FD"/>
    <w:rsid w:val="00390AEC"/>
    <w:rsid w:val="00392214"/>
    <w:rsid w:val="00392876"/>
    <w:rsid w:val="00392EBD"/>
    <w:rsid w:val="00393F26"/>
    <w:rsid w:val="00395162"/>
    <w:rsid w:val="00395465"/>
    <w:rsid w:val="003968CA"/>
    <w:rsid w:val="00397521"/>
    <w:rsid w:val="00397BBE"/>
    <w:rsid w:val="003A0461"/>
    <w:rsid w:val="003A17AF"/>
    <w:rsid w:val="003A32AC"/>
    <w:rsid w:val="003A3469"/>
    <w:rsid w:val="003A3FF6"/>
    <w:rsid w:val="003A463A"/>
    <w:rsid w:val="003A62E4"/>
    <w:rsid w:val="003A6BEB"/>
    <w:rsid w:val="003B21F9"/>
    <w:rsid w:val="003B24DB"/>
    <w:rsid w:val="003B495E"/>
    <w:rsid w:val="003B4E7E"/>
    <w:rsid w:val="003B655C"/>
    <w:rsid w:val="003B65DA"/>
    <w:rsid w:val="003C0348"/>
    <w:rsid w:val="003C05D6"/>
    <w:rsid w:val="003C06F1"/>
    <w:rsid w:val="003C1433"/>
    <w:rsid w:val="003C17A2"/>
    <w:rsid w:val="003C184E"/>
    <w:rsid w:val="003C1C7A"/>
    <w:rsid w:val="003C2C9B"/>
    <w:rsid w:val="003C2DBC"/>
    <w:rsid w:val="003C4183"/>
    <w:rsid w:val="003C5180"/>
    <w:rsid w:val="003C5317"/>
    <w:rsid w:val="003C5FA7"/>
    <w:rsid w:val="003C6196"/>
    <w:rsid w:val="003C6826"/>
    <w:rsid w:val="003C7E32"/>
    <w:rsid w:val="003D02C1"/>
    <w:rsid w:val="003D16A4"/>
    <w:rsid w:val="003D1CA6"/>
    <w:rsid w:val="003D4371"/>
    <w:rsid w:val="003D47C9"/>
    <w:rsid w:val="003D7EBF"/>
    <w:rsid w:val="003E0A49"/>
    <w:rsid w:val="003E1031"/>
    <w:rsid w:val="003E1764"/>
    <w:rsid w:val="003E3EC7"/>
    <w:rsid w:val="003E42A3"/>
    <w:rsid w:val="003E566C"/>
    <w:rsid w:val="003E5A68"/>
    <w:rsid w:val="003E6749"/>
    <w:rsid w:val="003E6F2E"/>
    <w:rsid w:val="003F12B4"/>
    <w:rsid w:val="003F1FFB"/>
    <w:rsid w:val="003F297F"/>
    <w:rsid w:val="003F2E70"/>
    <w:rsid w:val="003F4422"/>
    <w:rsid w:val="003F45A3"/>
    <w:rsid w:val="003F47D8"/>
    <w:rsid w:val="003F5021"/>
    <w:rsid w:val="003F5674"/>
    <w:rsid w:val="003F6FA4"/>
    <w:rsid w:val="003F783E"/>
    <w:rsid w:val="00401532"/>
    <w:rsid w:val="00401534"/>
    <w:rsid w:val="00402A9D"/>
    <w:rsid w:val="004049AB"/>
    <w:rsid w:val="00404A12"/>
    <w:rsid w:val="004053F7"/>
    <w:rsid w:val="0040557A"/>
    <w:rsid w:val="00406474"/>
    <w:rsid w:val="00406992"/>
    <w:rsid w:val="00406D58"/>
    <w:rsid w:val="004125B8"/>
    <w:rsid w:val="00412BEA"/>
    <w:rsid w:val="00415B02"/>
    <w:rsid w:val="004161AD"/>
    <w:rsid w:val="0041748D"/>
    <w:rsid w:val="00417E5B"/>
    <w:rsid w:val="004203A7"/>
    <w:rsid w:val="004203E9"/>
    <w:rsid w:val="00420D2C"/>
    <w:rsid w:val="004211D1"/>
    <w:rsid w:val="00421267"/>
    <w:rsid w:val="00422325"/>
    <w:rsid w:val="004225CA"/>
    <w:rsid w:val="00423948"/>
    <w:rsid w:val="00424125"/>
    <w:rsid w:val="00424960"/>
    <w:rsid w:val="0042550D"/>
    <w:rsid w:val="00427561"/>
    <w:rsid w:val="004278AB"/>
    <w:rsid w:val="00427E51"/>
    <w:rsid w:val="00430D9B"/>
    <w:rsid w:val="0043171D"/>
    <w:rsid w:val="0043217B"/>
    <w:rsid w:val="00433359"/>
    <w:rsid w:val="004338D4"/>
    <w:rsid w:val="00434755"/>
    <w:rsid w:val="0043499D"/>
    <w:rsid w:val="0043571A"/>
    <w:rsid w:val="00436441"/>
    <w:rsid w:val="00436836"/>
    <w:rsid w:val="00436B9F"/>
    <w:rsid w:val="0044070B"/>
    <w:rsid w:val="0044080D"/>
    <w:rsid w:val="004432A1"/>
    <w:rsid w:val="0044333F"/>
    <w:rsid w:val="00443B21"/>
    <w:rsid w:val="00443EA4"/>
    <w:rsid w:val="00444E1B"/>
    <w:rsid w:val="00445023"/>
    <w:rsid w:val="00445410"/>
    <w:rsid w:val="00445559"/>
    <w:rsid w:val="00445A44"/>
    <w:rsid w:val="00445C17"/>
    <w:rsid w:val="004463A5"/>
    <w:rsid w:val="0044683F"/>
    <w:rsid w:val="00446C52"/>
    <w:rsid w:val="00446DAA"/>
    <w:rsid w:val="00450539"/>
    <w:rsid w:val="00450C94"/>
    <w:rsid w:val="004524CE"/>
    <w:rsid w:val="00453E88"/>
    <w:rsid w:val="0045402C"/>
    <w:rsid w:val="004566DD"/>
    <w:rsid w:val="00456CCE"/>
    <w:rsid w:val="00456F65"/>
    <w:rsid w:val="004601C0"/>
    <w:rsid w:val="00460813"/>
    <w:rsid w:val="00460AE5"/>
    <w:rsid w:val="0046182B"/>
    <w:rsid w:val="00461A5A"/>
    <w:rsid w:val="00461DFF"/>
    <w:rsid w:val="00461FE1"/>
    <w:rsid w:val="004625BF"/>
    <w:rsid w:val="004639A8"/>
    <w:rsid w:val="0046422A"/>
    <w:rsid w:val="0046618C"/>
    <w:rsid w:val="004664DD"/>
    <w:rsid w:val="00467098"/>
    <w:rsid w:val="00467807"/>
    <w:rsid w:val="00467A56"/>
    <w:rsid w:val="0047091F"/>
    <w:rsid w:val="00470FBB"/>
    <w:rsid w:val="0047151A"/>
    <w:rsid w:val="004718B0"/>
    <w:rsid w:val="00471BF7"/>
    <w:rsid w:val="00473157"/>
    <w:rsid w:val="0047334E"/>
    <w:rsid w:val="0047377F"/>
    <w:rsid w:val="0047469F"/>
    <w:rsid w:val="004749D0"/>
    <w:rsid w:val="004752D8"/>
    <w:rsid w:val="00475F47"/>
    <w:rsid w:val="0047777C"/>
    <w:rsid w:val="00481D57"/>
    <w:rsid w:val="00481E88"/>
    <w:rsid w:val="004828B7"/>
    <w:rsid w:val="004831BE"/>
    <w:rsid w:val="004850DE"/>
    <w:rsid w:val="0048538B"/>
    <w:rsid w:val="004858ED"/>
    <w:rsid w:val="00486858"/>
    <w:rsid w:val="00487782"/>
    <w:rsid w:val="00487B57"/>
    <w:rsid w:val="00487C8B"/>
    <w:rsid w:val="00487FFA"/>
    <w:rsid w:val="004902BE"/>
    <w:rsid w:val="0049168E"/>
    <w:rsid w:val="00492016"/>
    <w:rsid w:val="00492480"/>
    <w:rsid w:val="00494CEA"/>
    <w:rsid w:val="00494EB1"/>
    <w:rsid w:val="004955EB"/>
    <w:rsid w:val="00497117"/>
    <w:rsid w:val="00497C40"/>
    <w:rsid w:val="004A11DC"/>
    <w:rsid w:val="004A1700"/>
    <w:rsid w:val="004A2812"/>
    <w:rsid w:val="004A31E3"/>
    <w:rsid w:val="004A33CF"/>
    <w:rsid w:val="004A39DA"/>
    <w:rsid w:val="004A3B5B"/>
    <w:rsid w:val="004A4C1B"/>
    <w:rsid w:val="004A512E"/>
    <w:rsid w:val="004A53CF"/>
    <w:rsid w:val="004A62FD"/>
    <w:rsid w:val="004A7B59"/>
    <w:rsid w:val="004B032B"/>
    <w:rsid w:val="004B04CA"/>
    <w:rsid w:val="004B0F69"/>
    <w:rsid w:val="004B0FDA"/>
    <w:rsid w:val="004B2E28"/>
    <w:rsid w:val="004B5792"/>
    <w:rsid w:val="004B5BB4"/>
    <w:rsid w:val="004B6C1F"/>
    <w:rsid w:val="004B78A6"/>
    <w:rsid w:val="004B794C"/>
    <w:rsid w:val="004C0442"/>
    <w:rsid w:val="004C091E"/>
    <w:rsid w:val="004C152D"/>
    <w:rsid w:val="004C257D"/>
    <w:rsid w:val="004C3C88"/>
    <w:rsid w:val="004C3EE2"/>
    <w:rsid w:val="004C6890"/>
    <w:rsid w:val="004C6B2E"/>
    <w:rsid w:val="004C72BF"/>
    <w:rsid w:val="004C7F42"/>
    <w:rsid w:val="004D2599"/>
    <w:rsid w:val="004D302B"/>
    <w:rsid w:val="004D367E"/>
    <w:rsid w:val="004D3858"/>
    <w:rsid w:val="004D42B8"/>
    <w:rsid w:val="004D6372"/>
    <w:rsid w:val="004D63AB"/>
    <w:rsid w:val="004D67C6"/>
    <w:rsid w:val="004D7D21"/>
    <w:rsid w:val="004E1791"/>
    <w:rsid w:val="004E1DDA"/>
    <w:rsid w:val="004E28DD"/>
    <w:rsid w:val="004E34E3"/>
    <w:rsid w:val="004E3B58"/>
    <w:rsid w:val="004E4AC8"/>
    <w:rsid w:val="004E4AE2"/>
    <w:rsid w:val="004E618C"/>
    <w:rsid w:val="004E688E"/>
    <w:rsid w:val="004E75E5"/>
    <w:rsid w:val="004E7AFF"/>
    <w:rsid w:val="004F0466"/>
    <w:rsid w:val="004F3F36"/>
    <w:rsid w:val="004F535A"/>
    <w:rsid w:val="004F547C"/>
    <w:rsid w:val="004F7412"/>
    <w:rsid w:val="004F7C8F"/>
    <w:rsid w:val="00500149"/>
    <w:rsid w:val="00503379"/>
    <w:rsid w:val="00503ADB"/>
    <w:rsid w:val="00504360"/>
    <w:rsid w:val="005045F3"/>
    <w:rsid w:val="005054FE"/>
    <w:rsid w:val="0050554A"/>
    <w:rsid w:val="00505DA7"/>
    <w:rsid w:val="00505EAC"/>
    <w:rsid w:val="00506FF1"/>
    <w:rsid w:val="00507101"/>
    <w:rsid w:val="00507F2E"/>
    <w:rsid w:val="005100B0"/>
    <w:rsid w:val="00510B25"/>
    <w:rsid w:val="00511634"/>
    <w:rsid w:val="00511ADE"/>
    <w:rsid w:val="0051242D"/>
    <w:rsid w:val="00512E71"/>
    <w:rsid w:val="00512F04"/>
    <w:rsid w:val="0051332D"/>
    <w:rsid w:val="00514786"/>
    <w:rsid w:val="005147DF"/>
    <w:rsid w:val="0051589E"/>
    <w:rsid w:val="00516166"/>
    <w:rsid w:val="00516567"/>
    <w:rsid w:val="005168F0"/>
    <w:rsid w:val="00520027"/>
    <w:rsid w:val="00520050"/>
    <w:rsid w:val="005201DE"/>
    <w:rsid w:val="0052063A"/>
    <w:rsid w:val="00520FDC"/>
    <w:rsid w:val="00521913"/>
    <w:rsid w:val="0052193A"/>
    <w:rsid w:val="00522ECE"/>
    <w:rsid w:val="00523B46"/>
    <w:rsid w:val="00523FDE"/>
    <w:rsid w:val="005253EB"/>
    <w:rsid w:val="00525E7D"/>
    <w:rsid w:val="0052671D"/>
    <w:rsid w:val="0052683C"/>
    <w:rsid w:val="00526E43"/>
    <w:rsid w:val="00527485"/>
    <w:rsid w:val="0052759D"/>
    <w:rsid w:val="0053000D"/>
    <w:rsid w:val="00532925"/>
    <w:rsid w:val="00532B16"/>
    <w:rsid w:val="00533FA8"/>
    <w:rsid w:val="005343A6"/>
    <w:rsid w:val="005347A8"/>
    <w:rsid w:val="00534B3C"/>
    <w:rsid w:val="005350D5"/>
    <w:rsid w:val="0053534D"/>
    <w:rsid w:val="00536921"/>
    <w:rsid w:val="0054035A"/>
    <w:rsid w:val="0054125B"/>
    <w:rsid w:val="00541EE5"/>
    <w:rsid w:val="00542130"/>
    <w:rsid w:val="005424E8"/>
    <w:rsid w:val="00542C77"/>
    <w:rsid w:val="005445B1"/>
    <w:rsid w:val="005459FA"/>
    <w:rsid w:val="00545B63"/>
    <w:rsid w:val="005509AC"/>
    <w:rsid w:val="00550DAE"/>
    <w:rsid w:val="00551006"/>
    <w:rsid w:val="005530D4"/>
    <w:rsid w:val="005534E8"/>
    <w:rsid w:val="00553AB5"/>
    <w:rsid w:val="00553BF2"/>
    <w:rsid w:val="005542AF"/>
    <w:rsid w:val="00554C2F"/>
    <w:rsid w:val="00554D2C"/>
    <w:rsid w:val="00555AB9"/>
    <w:rsid w:val="00556565"/>
    <w:rsid w:val="00556880"/>
    <w:rsid w:val="00560020"/>
    <w:rsid w:val="0056099C"/>
    <w:rsid w:val="00562448"/>
    <w:rsid w:val="00562EBA"/>
    <w:rsid w:val="005636C7"/>
    <w:rsid w:val="0056409E"/>
    <w:rsid w:val="005643D5"/>
    <w:rsid w:val="005644A9"/>
    <w:rsid w:val="005647B3"/>
    <w:rsid w:val="00565AFD"/>
    <w:rsid w:val="005661BF"/>
    <w:rsid w:val="00566984"/>
    <w:rsid w:val="00566C4E"/>
    <w:rsid w:val="00566D55"/>
    <w:rsid w:val="00566E79"/>
    <w:rsid w:val="00567446"/>
    <w:rsid w:val="005704A0"/>
    <w:rsid w:val="00570AAB"/>
    <w:rsid w:val="00570B2A"/>
    <w:rsid w:val="00570BF8"/>
    <w:rsid w:val="00570F38"/>
    <w:rsid w:val="0057149A"/>
    <w:rsid w:val="005724A1"/>
    <w:rsid w:val="005733E3"/>
    <w:rsid w:val="00573A35"/>
    <w:rsid w:val="0057576A"/>
    <w:rsid w:val="00576293"/>
    <w:rsid w:val="0057639B"/>
    <w:rsid w:val="00577A96"/>
    <w:rsid w:val="00577AA9"/>
    <w:rsid w:val="00577F64"/>
    <w:rsid w:val="00581079"/>
    <w:rsid w:val="005816DF"/>
    <w:rsid w:val="00581866"/>
    <w:rsid w:val="00582391"/>
    <w:rsid w:val="0058262A"/>
    <w:rsid w:val="0058263A"/>
    <w:rsid w:val="0058279B"/>
    <w:rsid w:val="00583309"/>
    <w:rsid w:val="00585334"/>
    <w:rsid w:val="0058549D"/>
    <w:rsid w:val="00585B6A"/>
    <w:rsid w:val="00585FFA"/>
    <w:rsid w:val="00586F26"/>
    <w:rsid w:val="0059038E"/>
    <w:rsid w:val="00590722"/>
    <w:rsid w:val="00590A12"/>
    <w:rsid w:val="00591189"/>
    <w:rsid w:val="0059127E"/>
    <w:rsid w:val="00591A69"/>
    <w:rsid w:val="00591C95"/>
    <w:rsid w:val="005922DA"/>
    <w:rsid w:val="00592412"/>
    <w:rsid w:val="0059287D"/>
    <w:rsid w:val="00593706"/>
    <w:rsid w:val="00594B95"/>
    <w:rsid w:val="0059542A"/>
    <w:rsid w:val="00595D87"/>
    <w:rsid w:val="00595E54"/>
    <w:rsid w:val="0059725C"/>
    <w:rsid w:val="00597906"/>
    <w:rsid w:val="00597A4E"/>
    <w:rsid w:val="00597F87"/>
    <w:rsid w:val="005A059B"/>
    <w:rsid w:val="005A07DB"/>
    <w:rsid w:val="005A2811"/>
    <w:rsid w:val="005A3151"/>
    <w:rsid w:val="005A4673"/>
    <w:rsid w:val="005A481A"/>
    <w:rsid w:val="005A4A5E"/>
    <w:rsid w:val="005A4D76"/>
    <w:rsid w:val="005A6246"/>
    <w:rsid w:val="005A6456"/>
    <w:rsid w:val="005A6493"/>
    <w:rsid w:val="005A6685"/>
    <w:rsid w:val="005A79B6"/>
    <w:rsid w:val="005A7E16"/>
    <w:rsid w:val="005B15AA"/>
    <w:rsid w:val="005B1E5F"/>
    <w:rsid w:val="005B2469"/>
    <w:rsid w:val="005B2D1E"/>
    <w:rsid w:val="005B3BC2"/>
    <w:rsid w:val="005B3D58"/>
    <w:rsid w:val="005B3D9E"/>
    <w:rsid w:val="005B59D9"/>
    <w:rsid w:val="005B5C98"/>
    <w:rsid w:val="005B72BB"/>
    <w:rsid w:val="005B7DA9"/>
    <w:rsid w:val="005C1133"/>
    <w:rsid w:val="005C209C"/>
    <w:rsid w:val="005C2952"/>
    <w:rsid w:val="005C32BA"/>
    <w:rsid w:val="005C3B18"/>
    <w:rsid w:val="005C3D2D"/>
    <w:rsid w:val="005C4786"/>
    <w:rsid w:val="005C4B2A"/>
    <w:rsid w:val="005C5272"/>
    <w:rsid w:val="005C5E88"/>
    <w:rsid w:val="005C67FD"/>
    <w:rsid w:val="005C7101"/>
    <w:rsid w:val="005C72F9"/>
    <w:rsid w:val="005D0711"/>
    <w:rsid w:val="005D2D44"/>
    <w:rsid w:val="005D338A"/>
    <w:rsid w:val="005D3DD5"/>
    <w:rsid w:val="005D3F9E"/>
    <w:rsid w:val="005D47D1"/>
    <w:rsid w:val="005D4A82"/>
    <w:rsid w:val="005D5AB6"/>
    <w:rsid w:val="005D6B12"/>
    <w:rsid w:val="005D6ECB"/>
    <w:rsid w:val="005D77E7"/>
    <w:rsid w:val="005D7B86"/>
    <w:rsid w:val="005E042F"/>
    <w:rsid w:val="005E0785"/>
    <w:rsid w:val="005E119D"/>
    <w:rsid w:val="005E4AC1"/>
    <w:rsid w:val="005E640B"/>
    <w:rsid w:val="005E6FFF"/>
    <w:rsid w:val="005E7EB5"/>
    <w:rsid w:val="005F0B42"/>
    <w:rsid w:val="005F12DB"/>
    <w:rsid w:val="005F167A"/>
    <w:rsid w:val="005F21EB"/>
    <w:rsid w:val="005F26D1"/>
    <w:rsid w:val="005F3F33"/>
    <w:rsid w:val="005F4157"/>
    <w:rsid w:val="005F4456"/>
    <w:rsid w:val="005F4A92"/>
    <w:rsid w:val="005F57CE"/>
    <w:rsid w:val="005F5DBF"/>
    <w:rsid w:val="005F6015"/>
    <w:rsid w:val="005F60EF"/>
    <w:rsid w:val="005F62B7"/>
    <w:rsid w:val="005F7707"/>
    <w:rsid w:val="00600359"/>
    <w:rsid w:val="006003CE"/>
    <w:rsid w:val="006006A2"/>
    <w:rsid w:val="00601703"/>
    <w:rsid w:val="00602AD8"/>
    <w:rsid w:val="00603061"/>
    <w:rsid w:val="00603755"/>
    <w:rsid w:val="0060406D"/>
    <w:rsid w:val="006041EE"/>
    <w:rsid w:val="00604340"/>
    <w:rsid w:val="00604933"/>
    <w:rsid w:val="006051B3"/>
    <w:rsid w:val="00605291"/>
    <w:rsid w:val="00605570"/>
    <w:rsid w:val="006058A4"/>
    <w:rsid w:val="00605ED5"/>
    <w:rsid w:val="00606508"/>
    <w:rsid w:val="00606E3D"/>
    <w:rsid w:val="00607349"/>
    <w:rsid w:val="00607D95"/>
    <w:rsid w:val="00607EE6"/>
    <w:rsid w:val="00610DAE"/>
    <w:rsid w:val="00610F09"/>
    <w:rsid w:val="006140A8"/>
    <w:rsid w:val="00614105"/>
    <w:rsid w:val="0061460F"/>
    <w:rsid w:val="0061483D"/>
    <w:rsid w:val="00614E3C"/>
    <w:rsid w:val="00614EBF"/>
    <w:rsid w:val="0061540B"/>
    <w:rsid w:val="00616936"/>
    <w:rsid w:val="00616D93"/>
    <w:rsid w:val="00616E87"/>
    <w:rsid w:val="00617128"/>
    <w:rsid w:val="00622EEC"/>
    <w:rsid w:val="0062301D"/>
    <w:rsid w:val="0062369E"/>
    <w:rsid w:val="00623731"/>
    <w:rsid w:val="00623DAE"/>
    <w:rsid w:val="00626070"/>
    <w:rsid w:val="00630251"/>
    <w:rsid w:val="0063059F"/>
    <w:rsid w:val="00630701"/>
    <w:rsid w:val="006308EE"/>
    <w:rsid w:val="006312D4"/>
    <w:rsid w:val="006313C3"/>
    <w:rsid w:val="0063144F"/>
    <w:rsid w:val="00631C47"/>
    <w:rsid w:val="00632932"/>
    <w:rsid w:val="00633757"/>
    <w:rsid w:val="006341CF"/>
    <w:rsid w:val="00634CA9"/>
    <w:rsid w:val="0063522A"/>
    <w:rsid w:val="006353A9"/>
    <w:rsid w:val="00635D08"/>
    <w:rsid w:val="00636898"/>
    <w:rsid w:val="00636EB4"/>
    <w:rsid w:val="00637FB6"/>
    <w:rsid w:val="0064116B"/>
    <w:rsid w:val="00641FEC"/>
    <w:rsid w:val="0064252F"/>
    <w:rsid w:val="00643DC3"/>
    <w:rsid w:val="00645590"/>
    <w:rsid w:val="00646C71"/>
    <w:rsid w:val="006473F3"/>
    <w:rsid w:val="0065017E"/>
    <w:rsid w:val="00651F79"/>
    <w:rsid w:val="00653080"/>
    <w:rsid w:val="00653A40"/>
    <w:rsid w:val="00654099"/>
    <w:rsid w:val="006542A5"/>
    <w:rsid w:val="00655492"/>
    <w:rsid w:val="00655569"/>
    <w:rsid w:val="00655F0D"/>
    <w:rsid w:val="00657744"/>
    <w:rsid w:val="00657A0C"/>
    <w:rsid w:val="00661536"/>
    <w:rsid w:val="006620F8"/>
    <w:rsid w:val="00662B36"/>
    <w:rsid w:val="00663E17"/>
    <w:rsid w:val="00663FAA"/>
    <w:rsid w:val="006650A2"/>
    <w:rsid w:val="00665E55"/>
    <w:rsid w:val="00666208"/>
    <w:rsid w:val="0067024A"/>
    <w:rsid w:val="006705F2"/>
    <w:rsid w:val="006731E9"/>
    <w:rsid w:val="006736E0"/>
    <w:rsid w:val="00673B08"/>
    <w:rsid w:val="006740CF"/>
    <w:rsid w:val="00674746"/>
    <w:rsid w:val="00674AE5"/>
    <w:rsid w:val="0067530D"/>
    <w:rsid w:val="00676605"/>
    <w:rsid w:val="00676682"/>
    <w:rsid w:val="00676D8E"/>
    <w:rsid w:val="00677049"/>
    <w:rsid w:val="00677AF1"/>
    <w:rsid w:val="006800CA"/>
    <w:rsid w:val="00681239"/>
    <w:rsid w:val="00681512"/>
    <w:rsid w:val="00682009"/>
    <w:rsid w:val="006823F9"/>
    <w:rsid w:val="00682B34"/>
    <w:rsid w:val="00682CED"/>
    <w:rsid w:val="00682F7E"/>
    <w:rsid w:val="006836E7"/>
    <w:rsid w:val="00684CF6"/>
    <w:rsid w:val="0068572A"/>
    <w:rsid w:val="006864D9"/>
    <w:rsid w:val="00686505"/>
    <w:rsid w:val="00686ACC"/>
    <w:rsid w:val="0068750E"/>
    <w:rsid w:val="00687BD7"/>
    <w:rsid w:val="0069031D"/>
    <w:rsid w:val="0069186B"/>
    <w:rsid w:val="00691B82"/>
    <w:rsid w:val="00691E87"/>
    <w:rsid w:val="0069349D"/>
    <w:rsid w:val="0069498B"/>
    <w:rsid w:val="0069719A"/>
    <w:rsid w:val="0069799D"/>
    <w:rsid w:val="006A085B"/>
    <w:rsid w:val="006A0B96"/>
    <w:rsid w:val="006A235F"/>
    <w:rsid w:val="006A2C25"/>
    <w:rsid w:val="006A55FA"/>
    <w:rsid w:val="006A5B99"/>
    <w:rsid w:val="006A60B1"/>
    <w:rsid w:val="006A6567"/>
    <w:rsid w:val="006A6D2C"/>
    <w:rsid w:val="006A7DD0"/>
    <w:rsid w:val="006B0366"/>
    <w:rsid w:val="006B2232"/>
    <w:rsid w:val="006B3210"/>
    <w:rsid w:val="006B5196"/>
    <w:rsid w:val="006B524E"/>
    <w:rsid w:val="006B5577"/>
    <w:rsid w:val="006B5F73"/>
    <w:rsid w:val="006B7A63"/>
    <w:rsid w:val="006C01EE"/>
    <w:rsid w:val="006C1809"/>
    <w:rsid w:val="006C2906"/>
    <w:rsid w:val="006C2D4C"/>
    <w:rsid w:val="006C3123"/>
    <w:rsid w:val="006C5226"/>
    <w:rsid w:val="006C7040"/>
    <w:rsid w:val="006C7162"/>
    <w:rsid w:val="006C72EB"/>
    <w:rsid w:val="006D065C"/>
    <w:rsid w:val="006D08AA"/>
    <w:rsid w:val="006D5DB8"/>
    <w:rsid w:val="006D6353"/>
    <w:rsid w:val="006D6F36"/>
    <w:rsid w:val="006E0EC8"/>
    <w:rsid w:val="006E0FE9"/>
    <w:rsid w:val="006E1A3C"/>
    <w:rsid w:val="006E3749"/>
    <w:rsid w:val="006E3D2C"/>
    <w:rsid w:val="006E46EF"/>
    <w:rsid w:val="006E4DBA"/>
    <w:rsid w:val="006E5061"/>
    <w:rsid w:val="006E5F9E"/>
    <w:rsid w:val="006E633C"/>
    <w:rsid w:val="006E7371"/>
    <w:rsid w:val="006E764C"/>
    <w:rsid w:val="006E7F16"/>
    <w:rsid w:val="006F0C97"/>
    <w:rsid w:val="006F20D7"/>
    <w:rsid w:val="006F28F6"/>
    <w:rsid w:val="006F3883"/>
    <w:rsid w:val="006F5D09"/>
    <w:rsid w:val="006F787F"/>
    <w:rsid w:val="006F7C1D"/>
    <w:rsid w:val="006F7F73"/>
    <w:rsid w:val="007030F8"/>
    <w:rsid w:val="0070364A"/>
    <w:rsid w:val="0070372C"/>
    <w:rsid w:val="00705EEA"/>
    <w:rsid w:val="007062FD"/>
    <w:rsid w:val="007069AA"/>
    <w:rsid w:val="00707131"/>
    <w:rsid w:val="00707222"/>
    <w:rsid w:val="0070760A"/>
    <w:rsid w:val="00707BEF"/>
    <w:rsid w:val="00710630"/>
    <w:rsid w:val="00712235"/>
    <w:rsid w:val="00712D01"/>
    <w:rsid w:val="00712EB3"/>
    <w:rsid w:val="00713599"/>
    <w:rsid w:val="00713ABE"/>
    <w:rsid w:val="00713AE0"/>
    <w:rsid w:val="007144D2"/>
    <w:rsid w:val="00715A7E"/>
    <w:rsid w:val="00717B60"/>
    <w:rsid w:val="00717DB1"/>
    <w:rsid w:val="00720A04"/>
    <w:rsid w:val="00721F8D"/>
    <w:rsid w:val="00722758"/>
    <w:rsid w:val="00722824"/>
    <w:rsid w:val="0072343E"/>
    <w:rsid w:val="00723947"/>
    <w:rsid w:val="00724FE5"/>
    <w:rsid w:val="007258B4"/>
    <w:rsid w:val="007258D8"/>
    <w:rsid w:val="0072604C"/>
    <w:rsid w:val="00727EF0"/>
    <w:rsid w:val="00730417"/>
    <w:rsid w:val="007304E9"/>
    <w:rsid w:val="00730AC6"/>
    <w:rsid w:val="00730D50"/>
    <w:rsid w:val="00730F34"/>
    <w:rsid w:val="00730F8E"/>
    <w:rsid w:val="0073101B"/>
    <w:rsid w:val="00731D3F"/>
    <w:rsid w:val="00731DCA"/>
    <w:rsid w:val="00732060"/>
    <w:rsid w:val="0073228B"/>
    <w:rsid w:val="007323A2"/>
    <w:rsid w:val="00734667"/>
    <w:rsid w:val="00735168"/>
    <w:rsid w:val="007365C8"/>
    <w:rsid w:val="00736608"/>
    <w:rsid w:val="00736D7E"/>
    <w:rsid w:val="00737183"/>
    <w:rsid w:val="007372DA"/>
    <w:rsid w:val="0074057C"/>
    <w:rsid w:val="007415F6"/>
    <w:rsid w:val="0074203D"/>
    <w:rsid w:val="0074254C"/>
    <w:rsid w:val="007427AC"/>
    <w:rsid w:val="00742A78"/>
    <w:rsid w:val="00742D60"/>
    <w:rsid w:val="007435D3"/>
    <w:rsid w:val="007439AB"/>
    <w:rsid w:val="007443E8"/>
    <w:rsid w:val="00744AF3"/>
    <w:rsid w:val="00746C56"/>
    <w:rsid w:val="0074775F"/>
    <w:rsid w:val="007477C2"/>
    <w:rsid w:val="007479C7"/>
    <w:rsid w:val="00747BB5"/>
    <w:rsid w:val="00751ADC"/>
    <w:rsid w:val="00751F70"/>
    <w:rsid w:val="00752244"/>
    <w:rsid w:val="007522A1"/>
    <w:rsid w:val="007529A0"/>
    <w:rsid w:val="00752F93"/>
    <w:rsid w:val="0075452A"/>
    <w:rsid w:val="00755086"/>
    <w:rsid w:val="007646BF"/>
    <w:rsid w:val="0076479C"/>
    <w:rsid w:val="00764A4E"/>
    <w:rsid w:val="007657F6"/>
    <w:rsid w:val="00766B39"/>
    <w:rsid w:val="00766C56"/>
    <w:rsid w:val="00766E4C"/>
    <w:rsid w:val="00771777"/>
    <w:rsid w:val="007727DC"/>
    <w:rsid w:val="00772991"/>
    <w:rsid w:val="007746BC"/>
    <w:rsid w:val="007760F2"/>
    <w:rsid w:val="00776393"/>
    <w:rsid w:val="00776990"/>
    <w:rsid w:val="00776BAC"/>
    <w:rsid w:val="00776BF3"/>
    <w:rsid w:val="00777858"/>
    <w:rsid w:val="00780008"/>
    <w:rsid w:val="00781498"/>
    <w:rsid w:val="00781776"/>
    <w:rsid w:val="00782A34"/>
    <w:rsid w:val="007833D3"/>
    <w:rsid w:val="007843CB"/>
    <w:rsid w:val="007844A1"/>
    <w:rsid w:val="00784C7F"/>
    <w:rsid w:val="00785BA3"/>
    <w:rsid w:val="00785E4D"/>
    <w:rsid w:val="00785FCE"/>
    <w:rsid w:val="007865BD"/>
    <w:rsid w:val="007909A8"/>
    <w:rsid w:val="00791D28"/>
    <w:rsid w:val="00793673"/>
    <w:rsid w:val="00794D76"/>
    <w:rsid w:val="00795A2C"/>
    <w:rsid w:val="00795B67"/>
    <w:rsid w:val="007963A9"/>
    <w:rsid w:val="007965D1"/>
    <w:rsid w:val="007966FD"/>
    <w:rsid w:val="00797062"/>
    <w:rsid w:val="00797177"/>
    <w:rsid w:val="0079719E"/>
    <w:rsid w:val="007973F6"/>
    <w:rsid w:val="007975E9"/>
    <w:rsid w:val="007A0C54"/>
    <w:rsid w:val="007A1A98"/>
    <w:rsid w:val="007A20A0"/>
    <w:rsid w:val="007A2562"/>
    <w:rsid w:val="007A43F5"/>
    <w:rsid w:val="007A74C7"/>
    <w:rsid w:val="007A755C"/>
    <w:rsid w:val="007A778B"/>
    <w:rsid w:val="007A7F11"/>
    <w:rsid w:val="007B0CBC"/>
    <w:rsid w:val="007B0E2C"/>
    <w:rsid w:val="007B23D5"/>
    <w:rsid w:val="007B2FF6"/>
    <w:rsid w:val="007B3180"/>
    <w:rsid w:val="007B4684"/>
    <w:rsid w:val="007B4B53"/>
    <w:rsid w:val="007B4C45"/>
    <w:rsid w:val="007B525E"/>
    <w:rsid w:val="007B6949"/>
    <w:rsid w:val="007B711D"/>
    <w:rsid w:val="007B7AAD"/>
    <w:rsid w:val="007B7BA6"/>
    <w:rsid w:val="007B7EC2"/>
    <w:rsid w:val="007C01B7"/>
    <w:rsid w:val="007C081A"/>
    <w:rsid w:val="007C1747"/>
    <w:rsid w:val="007C2DB5"/>
    <w:rsid w:val="007C4656"/>
    <w:rsid w:val="007C5027"/>
    <w:rsid w:val="007C54D1"/>
    <w:rsid w:val="007C5640"/>
    <w:rsid w:val="007C5ABA"/>
    <w:rsid w:val="007C622F"/>
    <w:rsid w:val="007C7D94"/>
    <w:rsid w:val="007D00D4"/>
    <w:rsid w:val="007D01FD"/>
    <w:rsid w:val="007D0830"/>
    <w:rsid w:val="007D0AA3"/>
    <w:rsid w:val="007D16A2"/>
    <w:rsid w:val="007D3663"/>
    <w:rsid w:val="007D444A"/>
    <w:rsid w:val="007D4C2E"/>
    <w:rsid w:val="007D4C77"/>
    <w:rsid w:val="007D6B7F"/>
    <w:rsid w:val="007D7C3C"/>
    <w:rsid w:val="007E1EC7"/>
    <w:rsid w:val="007E2576"/>
    <w:rsid w:val="007E2716"/>
    <w:rsid w:val="007E2DCA"/>
    <w:rsid w:val="007E38A6"/>
    <w:rsid w:val="007E490F"/>
    <w:rsid w:val="007E535F"/>
    <w:rsid w:val="007E66F4"/>
    <w:rsid w:val="007E6EB4"/>
    <w:rsid w:val="007E7080"/>
    <w:rsid w:val="007E73A7"/>
    <w:rsid w:val="007E7553"/>
    <w:rsid w:val="007E7696"/>
    <w:rsid w:val="007E7E31"/>
    <w:rsid w:val="007F0411"/>
    <w:rsid w:val="007F182C"/>
    <w:rsid w:val="007F1909"/>
    <w:rsid w:val="007F1AC8"/>
    <w:rsid w:val="007F1CE5"/>
    <w:rsid w:val="007F1E02"/>
    <w:rsid w:val="007F227C"/>
    <w:rsid w:val="007F23AB"/>
    <w:rsid w:val="007F2AA9"/>
    <w:rsid w:val="007F30E6"/>
    <w:rsid w:val="007F3C5F"/>
    <w:rsid w:val="007F3F0D"/>
    <w:rsid w:val="007F3F75"/>
    <w:rsid w:val="007F46CF"/>
    <w:rsid w:val="007F6420"/>
    <w:rsid w:val="007F77A4"/>
    <w:rsid w:val="007F7E7C"/>
    <w:rsid w:val="007F7F5A"/>
    <w:rsid w:val="00800AD3"/>
    <w:rsid w:val="0080148A"/>
    <w:rsid w:val="00803496"/>
    <w:rsid w:val="00803C8F"/>
    <w:rsid w:val="008052A9"/>
    <w:rsid w:val="00805609"/>
    <w:rsid w:val="00805A0F"/>
    <w:rsid w:val="00806D22"/>
    <w:rsid w:val="00806F9E"/>
    <w:rsid w:val="00807BBA"/>
    <w:rsid w:val="008102CF"/>
    <w:rsid w:val="00810368"/>
    <w:rsid w:val="008103A9"/>
    <w:rsid w:val="00810A68"/>
    <w:rsid w:val="008112BA"/>
    <w:rsid w:val="008114CC"/>
    <w:rsid w:val="0081163A"/>
    <w:rsid w:val="00811E50"/>
    <w:rsid w:val="00812EEA"/>
    <w:rsid w:val="00815023"/>
    <w:rsid w:val="008157ED"/>
    <w:rsid w:val="00815BDE"/>
    <w:rsid w:val="00815E6D"/>
    <w:rsid w:val="00816910"/>
    <w:rsid w:val="008175F2"/>
    <w:rsid w:val="00817E10"/>
    <w:rsid w:val="0082098D"/>
    <w:rsid w:val="00821AAF"/>
    <w:rsid w:val="0082364D"/>
    <w:rsid w:val="00827646"/>
    <w:rsid w:val="0082766B"/>
    <w:rsid w:val="00827F38"/>
    <w:rsid w:val="0083000F"/>
    <w:rsid w:val="008304F6"/>
    <w:rsid w:val="0083093D"/>
    <w:rsid w:val="008323DC"/>
    <w:rsid w:val="008332C4"/>
    <w:rsid w:val="00833448"/>
    <w:rsid w:val="00833866"/>
    <w:rsid w:val="00833D58"/>
    <w:rsid w:val="0083520C"/>
    <w:rsid w:val="008352DC"/>
    <w:rsid w:val="008357DE"/>
    <w:rsid w:val="008364BD"/>
    <w:rsid w:val="008364ED"/>
    <w:rsid w:val="00836674"/>
    <w:rsid w:val="008371BF"/>
    <w:rsid w:val="008402F3"/>
    <w:rsid w:val="00841763"/>
    <w:rsid w:val="00841A55"/>
    <w:rsid w:val="00841B2A"/>
    <w:rsid w:val="00844329"/>
    <w:rsid w:val="00844831"/>
    <w:rsid w:val="008448D2"/>
    <w:rsid w:val="008450A6"/>
    <w:rsid w:val="0084580E"/>
    <w:rsid w:val="00847350"/>
    <w:rsid w:val="00847521"/>
    <w:rsid w:val="00847C47"/>
    <w:rsid w:val="00847DAE"/>
    <w:rsid w:val="00847E06"/>
    <w:rsid w:val="0085016D"/>
    <w:rsid w:val="00850584"/>
    <w:rsid w:val="00850D63"/>
    <w:rsid w:val="00850FA6"/>
    <w:rsid w:val="008510CA"/>
    <w:rsid w:val="008517D5"/>
    <w:rsid w:val="00851C64"/>
    <w:rsid w:val="00853954"/>
    <w:rsid w:val="008543A7"/>
    <w:rsid w:val="00855597"/>
    <w:rsid w:val="0085622C"/>
    <w:rsid w:val="00856704"/>
    <w:rsid w:val="00856792"/>
    <w:rsid w:val="008577FE"/>
    <w:rsid w:val="00857B35"/>
    <w:rsid w:val="00857B60"/>
    <w:rsid w:val="00860024"/>
    <w:rsid w:val="00860574"/>
    <w:rsid w:val="008615A2"/>
    <w:rsid w:val="00862644"/>
    <w:rsid w:val="00865D4F"/>
    <w:rsid w:val="008668F4"/>
    <w:rsid w:val="00870DE4"/>
    <w:rsid w:val="008722CC"/>
    <w:rsid w:val="00875394"/>
    <w:rsid w:val="0087575C"/>
    <w:rsid w:val="008761EB"/>
    <w:rsid w:val="00876916"/>
    <w:rsid w:val="008776FF"/>
    <w:rsid w:val="00877907"/>
    <w:rsid w:val="00880E53"/>
    <w:rsid w:val="00882639"/>
    <w:rsid w:val="00883C35"/>
    <w:rsid w:val="00883E5E"/>
    <w:rsid w:val="00884121"/>
    <w:rsid w:val="00884D11"/>
    <w:rsid w:val="00884D7D"/>
    <w:rsid w:val="0088662C"/>
    <w:rsid w:val="008867C0"/>
    <w:rsid w:val="00887932"/>
    <w:rsid w:val="00891B50"/>
    <w:rsid w:val="00892302"/>
    <w:rsid w:val="00892767"/>
    <w:rsid w:val="00892DF5"/>
    <w:rsid w:val="00892EF6"/>
    <w:rsid w:val="00893F30"/>
    <w:rsid w:val="0089558D"/>
    <w:rsid w:val="00896857"/>
    <w:rsid w:val="0089698B"/>
    <w:rsid w:val="008A00B5"/>
    <w:rsid w:val="008A02CA"/>
    <w:rsid w:val="008A0BAF"/>
    <w:rsid w:val="008A1216"/>
    <w:rsid w:val="008A1E2A"/>
    <w:rsid w:val="008A23C4"/>
    <w:rsid w:val="008A29B9"/>
    <w:rsid w:val="008A2F35"/>
    <w:rsid w:val="008A39B3"/>
    <w:rsid w:val="008A50A3"/>
    <w:rsid w:val="008A59BE"/>
    <w:rsid w:val="008A794E"/>
    <w:rsid w:val="008B09D3"/>
    <w:rsid w:val="008B126D"/>
    <w:rsid w:val="008B24B6"/>
    <w:rsid w:val="008B26AB"/>
    <w:rsid w:val="008B2749"/>
    <w:rsid w:val="008B3884"/>
    <w:rsid w:val="008B3D01"/>
    <w:rsid w:val="008B4DB8"/>
    <w:rsid w:val="008B51FC"/>
    <w:rsid w:val="008B5BE5"/>
    <w:rsid w:val="008B619B"/>
    <w:rsid w:val="008B6277"/>
    <w:rsid w:val="008B6882"/>
    <w:rsid w:val="008B7B2D"/>
    <w:rsid w:val="008C0C99"/>
    <w:rsid w:val="008C10DB"/>
    <w:rsid w:val="008C2382"/>
    <w:rsid w:val="008C26C2"/>
    <w:rsid w:val="008C27E3"/>
    <w:rsid w:val="008C2C48"/>
    <w:rsid w:val="008C2F13"/>
    <w:rsid w:val="008C32D6"/>
    <w:rsid w:val="008C41B6"/>
    <w:rsid w:val="008C574E"/>
    <w:rsid w:val="008C5F0D"/>
    <w:rsid w:val="008C60DB"/>
    <w:rsid w:val="008C63CA"/>
    <w:rsid w:val="008C662E"/>
    <w:rsid w:val="008C6937"/>
    <w:rsid w:val="008C6F5D"/>
    <w:rsid w:val="008C78D2"/>
    <w:rsid w:val="008D0945"/>
    <w:rsid w:val="008D18A8"/>
    <w:rsid w:val="008D1B8E"/>
    <w:rsid w:val="008D1D64"/>
    <w:rsid w:val="008D1EA8"/>
    <w:rsid w:val="008D2522"/>
    <w:rsid w:val="008D4B0C"/>
    <w:rsid w:val="008D5561"/>
    <w:rsid w:val="008D60C7"/>
    <w:rsid w:val="008D7C30"/>
    <w:rsid w:val="008E036E"/>
    <w:rsid w:val="008E1BD2"/>
    <w:rsid w:val="008E2967"/>
    <w:rsid w:val="008E2B70"/>
    <w:rsid w:val="008E4847"/>
    <w:rsid w:val="008E4858"/>
    <w:rsid w:val="008F037F"/>
    <w:rsid w:val="008F0D1C"/>
    <w:rsid w:val="008F10A3"/>
    <w:rsid w:val="008F1449"/>
    <w:rsid w:val="008F15F3"/>
    <w:rsid w:val="008F1EA5"/>
    <w:rsid w:val="008F29C2"/>
    <w:rsid w:val="008F2A18"/>
    <w:rsid w:val="008F50FB"/>
    <w:rsid w:val="008F54BD"/>
    <w:rsid w:val="008F5BD8"/>
    <w:rsid w:val="008F695A"/>
    <w:rsid w:val="00901D41"/>
    <w:rsid w:val="009028DA"/>
    <w:rsid w:val="00903043"/>
    <w:rsid w:val="00903A29"/>
    <w:rsid w:val="00904EC4"/>
    <w:rsid w:val="00904F5A"/>
    <w:rsid w:val="00905EE9"/>
    <w:rsid w:val="009063D1"/>
    <w:rsid w:val="00907C2B"/>
    <w:rsid w:val="009116CC"/>
    <w:rsid w:val="0091182B"/>
    <w:rsid w:val="00912A88"/>
    <w:rsid w:val="0091428F"/>
    <w:rsid w:val="009142C4"/>
    <w:rsid w:val="009142FB"/>
    <w:rsid w:val="00914F20"/>
    <w:rsid w:val="00915D53"/>
    <w:rsid w:val="00916043"/>
    <w:rsid w:val="009167BC"/>
    <w:rsid w:val="00916B49"/>
    <w:rsid w:val="0091724C"/>
    <w:rsid w:val="00920483"/>
    <w:rsid w:val="00920B6E"/>
    <w:rsid w:val="00920C01"/>
    <w:rsid w:val="00920D10"/>
    <w:rsid w:val="00921315"/>
    <w:rsid w:val="009215A4"/>
    <w:rsid w:val="009228B7"/>
    <w:rsid w:val="00922B74"/>
    <w:rsid w:val="00924552"/>
    <w:rsid w:val="00925C9D"/>
    <w:rsid w:val="00926C7C"/>
    <w:rsid w:val="0093159D"/>
    <w:rsid w:val="009326B9"/>
    <w:rsid w:val="0093285C"/>
    <w:rsid w:val="009335E3"/>
    <w:rsid w:val="00933E23"/>
    <w:rsid w:val="0093453A"/>
    <w:rsid w:val="00934B98"/>
    <w:rsid w:val="0093501D"/>
    <w:rsid w:val="009357A8"/>
    <w:rsid w:val="00935C02"/>
    <w:rsid w:val="009360AA"/>
    <w:rsid w:val="00936D83"/>
    <w:rsid w:val="00941327"/>
    <w:rsid w:val="00942DDF"/>
    <w:rsid w:val="00943784"/>
    <w:rsid w:val="009446D7"/>
    <w:rsid w:val="00945B80"/>
    <w:rsid w:val="0094624B"/>
    <w:rsid w:val="00947961"/>
    <w:rsid w:val="00950217"/>
    <w:rsid w:val="00951611"/>
    <w:rsid w:val="00951812"/>
    <w:rsid w:val="009539C4"/>
    <w:rsid w:val="00954E69"/>
    <w:rsid w:val="00955375"/>
    <w:rsid w:val="00957069"/>
    <w:rsid w:val="009574AE"/>
    <w:rsid w:val="0096128A"/>
    <w:rsid w:val="0096128D"/>
    <w:rsid w:val="0096137D"/>
    <w:rsid w:val="00962D5A"/>
    <w:rsid w:val="00963B0E"/>
    <w:rsid w:val="00963E85"/>
    <w:rsid w:val="009644E8"/>
    <w:rsid w:val="00965062"/>
    <w:rsid w:val="0096527C"/>
    <w:rsid w:val="0096662A"/>
    <w:rsid w:val="00966C4E"/>
    <w:rsid w:val="00966D2E"/>
    <w:rsid w:val="009671AC"/>
    <w:rsid w:val="00967D4A"/>
    <w:rsid w:val="009722F1"/>
    <w:rsid w:val="009738FF"/>
    <w:rsid w:val="00973956"/>
    <w:rsid w:val="00973F35"/>
    <w:rsid w:val="009756A5"/>
    <w:rsid w:val="00976B62"/>
    <w:rsid w:val="009774B2"/>
    <w:rsid w:val="009802EB"/>
    <w:rsid w:val="00980BAA"/>
    <w:rsid w:val="00981ECE"/>
    <w:rsid w:val="009839C8"/>
    <w:rsid w:val="00984AB9"/>
    <w:rsid w:val="0098562C"/>
    <w:rsid w:val="00985635"/>
    <w:rsid w:val="00985B7B"/>
    <w:rsid w:val="00986213"/>
    <w:rsid w:val="009869D4"/>
    <w:rsid w:val="00986D99"/>
    <w:rsid w:val="00987640"/>
    <w:rsid w:val="00992ACD"/>
    <w:rsid w:val="00992C9E"/>
    <w:rsid w:val="00992D15"/>
    <w:rsid w:val="00992DF7"/>
    <w:rsid w:val="0099615D"/>
    <w:rsid w:val="009963CD"/>
    <w:rsid w:val="009A14E9"/>
    <w:rsid w:val="009A1D7D"/>
    <w:rsid w:val="009A1F04"/>
    <w:rsid w:val="009A318A"/>
    <w:rsid w:val="009A3398"/>
    <w:rsid w:val="009A37D0"/>
    <w:rsid w:val="009A4141"/>
    <w:rsid w:val="009A5558"/>
    <w:rsid w:val="009A682A"/>
    <w:rsid w:val="009A787A"/>
    <w:rsid w:val="009B05E6"/>
    <w:rsid w:val="009B0DFF"/>
    <w:rsid w:val="009B10B6"/>
    <w:rsid w:val="009B2172"/>
    <w:rsid w:val="009B394F"/>
    <w:rsid w:val="009B3AEA"/>
    <w:rsid w:val="009B3DFA"/>
    <w:rsid w:val="009B4246"/>
    <w:rsid w:val="009B51FB"/>
    <w:rsid w:val="009B586F"/>
    <w:rsid w:val="009B6209"/>
    <w:rsid w:val="009B6CDC"/>
    <w:rsid w:val="009B6F97"/>
    <w:rsid w:val="009C0636"/>
    <w:rsid w:val="009C1568"/>
    <w:rsid w:val="009C16D0"/>
    <w:rsid w:val="009C20F3"/>
    <w:rsid w:val="009C2348"/>
    <w:rsid w:val="009C2546"/>
    <w:rsid w:val="009C2CC5"/>
    <w:rsid w:val="009C3151"/>
    <w:rsid w:val="009C5500"/>
    <w:rsid w:val="009C6041"/>
    <w:rsid w:val="009C6B49"/>
    <w:rsid w:val="009C750B"/>
    <w:rsid w:val="009D1072"/>
    <w:rsid w:val="009D142C"/>
    <w:rsid w:val="009D228C"/>
    <w:rsid w:val="009D3E76"/>
    <w:rsid w:val="009D3F67"/>
    <w:rsid w:val="009D6F77"/>
    <w:rsid w:val="009D6F8F"/>
    <w:rsid w:val="009E070F"/>
    <w:rsid w:val="009E07DE"/>
    <w:rsid w:val="009E15A8"/>
    <w:rsid w:val="009E2265"/>
    <w:rsid w:val="009E23DF"/>
    <w:rsid w:val="009E44AB"/>
    <w:rsid w:val="009E4B8D"/>
    <w:rsid w:val="009E514A"/>
    <w:rsid w:val="009E56E6"/>
    <w:rsid w:val="009E629C"/>
    <w:rsid w:val="009E6BC5"/>
    <w:rsid w:val="009E7B51"/>
    <w:rsid w:val="009F0708"/>
    <w:rsid w:val="009F1576"/>
    <w:rsid w:val="009F1BBE"/>
    <w:rsid w:val="009F2BDF"/>
    <w:rsid w:val="009F2D90"/>
    <w:rsid w:val="009F35B7"/>
    <w:rsid w:val="009F57E8"/>
    <w:rsid w:val="009F5B6A"/>
    <w:rsid w:val="00A00362"/>
    <w:rsid w:val="00A007D7"/>
    <w:rsid w:val="00A00FD8"/>
    <w:rsid w:val="00A01834"/>
    <w:rsid w:val="00A01F45"/>
    <w:rsid w:val="00A0429C"/>
    <w:rsid w:val="00A051CD"/>
    <w:rsid w:val="00A0639B"/>
    <w:rsid w:val="00A066A0"/>
    <w:rsid w:val="00A10073"/>
    <w:rsid w:val="00A10BF5"/>
    <w:rsid w:val="00A10E80"/>
    <w:rsid w:val="00A1125A"/>
    <w:rsid w:val="00A115FA"/>
    <w:rsid w:val="00A12A04"/>
    <w:rsid w:val="00A133B4"/>
    <w:rsid w:val="00A14D85"/>
    <w:rsid w:val="00A14FB9"/>
    <w:rsid w:val="00A15241"/>
    <w:rsid w:val="00A15FD6"/>
    <w:rsid w:val="00A16289"/>
    <w:rsid w:val="00A16636"/>
    <w:rsid w:val="00A16655"/>
    <w:rsid w:val="00A174DA"/>
    <w:rsid w:val="00A20398"/>
    <w:rsid w:val="00A20D7B"/>
    <w:rsid w:val="00A233E3"/>
    <w:rsid w:val="00A23E32"/>
    <w:rsid w:val="00A246AB"/>
    <w:rsid w:val="00A24BFE"/>
    <w:rsid w:val="00A253C4"/>
    <w:rsid w:val="00A25B9C"/>
    <w:rsid w:val="00A26926"/>
    <w:rsid w:val="00A3056F"/>
    <w:rsid w:val="00A32D04"/>
    <w:rsid w:val="00A33421"/>
    <w:rsid w:val="00A3355B"/>
    <w:rsid w:val="00A345A1"/>
    <w:rsid w:val="00A346DE"/>
    <w:rsid w:val="00A34714"/>
    <w:rsid w:val="00A34E26"/>
    <w:rsid w:val="00A35BC0"/>
    <w:rsid w:val="00A36DAB"/>
    <w:rsid w:val="00A403C7"/>
    <w:rsid w:val="00A41A77"/>
    <w:rsid w:val="00A41CF3"/>
    <w:rsid w:val="00A42C7A"/>
    <w:rsid w:val="00A4305F"/>
    <w:rsid w:val="00A45189"/>
    <w:rsid w:val="00A451BC"/>
    <w:rsid w:val="00A45526"/>
    <w:rsid w:val="00A465BB"/>
    <w:rsid w:val="00A468F0"/>
    <w:rsid w:val="00A471D5"/>
    <w:rsid w:val="00A50550"/>
    <w:rsid w:val="00A52015"/>
    <w:rsid w:val="00A52037"/>
    <w:rsid w:val="00A53C28"/>
    <w:rsid w:val="00A552C6"/>
    <w:rsid w:val="00A56245"/>
    <w:rsid w:val="00A5660B"/>
    <w:rsid w:val="00A56723"/>
    <w:rsid w:val="00A56A4C"/>
    <w:rsid w:val="00A62322"/>
    <w:rsid w:val="00A62659"/>
    <w:rsid w:val="00A628D5"/>
    <w:rsid w:val="00A62CFB"/>
    <w:rsid w:val="00A6382A"/>
    <w:rsid w:val="00A63D2E"/>
    <w:rsid w:val="00A641E6"/>
    <w:rsid w:val="00A642FC"/>
    <w:rsid w:val="00A64813"/>
    <w:rsid w:val="00A6511F"/>
    <w:rsid w:val="00A670C5"/>
    <w:rsid w:val="00A67937"/>
    <w:rsid w:val="00A703E9"/>
    <w:rsid w:val="00A708C3"/>
    <w:rsid w:val="00A714B6"/>
    <w:rsid w:val="00A73450"/>
    <w:rsid w:val="00A7351B"/>
    <w:rsid w:val="00A7525C"/>
    <w:rsid w:val="00A75439"/>
    <w:rsid w:val="00A76585"/>
    <w:rsid w:val="00A766F1"/>
    <w:rsid w:val="00A775B6"/>
    <w:rsid w:val="00A8133B"/>
    <w:rsid w:val="00A82410"/>
    <w:rsid w:val="00A82C9A"/>
    <w:rsid w:val="00A84395"/>
    <w:rsid w:val="00A84578"/>
    <w:rsid w:val="00A8461D"/>
    <w:rsid w:val="00A8513D"/>
    <w:rsid w:val="00A85871"/>
    <w:rsid w:val="00A8592F"/>
    <w:rsid w:val="00A85FEC"/>
    <w:rsid w:val="00A86B9A"/>
    <w:rsid w:val="00A871B1"/>
    <w:rsid w:val="00A87247"/>
    <w:rsid w:val="00A8767A"/>
    <w:rsid w:val="00A90617"/>
    <w:rsid w:val="00A93369"/>
    <w:rsid w:val="00A93ECA"/>
    <w:rsid w:val="00A93FBF"/>
    <w:rsid w:val="00A94FDD"/>
    <w:rsid w:val="00A9518C"/>
    <w:rsid w:val="00A951B2"/>
    <w:rsid w:val="00A95BFF"/>
    <w:rsid w:val="00A96681"/>
    <w:rsid w:val="00A9691D"/>
    <w:rsid w:val="00A97E29"/>
    <w:rsid w:val="00AA0510"/>
    <w:rsid w:val="00AA0DB7"/>
    <w:rsid w:val="00AA0F4E"/>
    <w:rsid w:val="00AA1867"/>
    <w:rsid w:val="00AA2256"/>
    <w:rsid w:val="00AA2B1A"/>
    <w:rsid w:val="00AA38BF"/>
    <w:rsid w:val="00AA3C04"/>
    <w:rsid w:val="00AA5C0D"/>
    <w:rsid w:val="00AA6C70"/>
    <w:rsid w:val="00AA7686"/>
    <w:rsid w:val="00AB0555"/>
    <w:rsid w:val="00AB162E"/>
    <w:rsid w:val="00AB23A3"/>
    <w:rsid w:val="00AB2AD4"/>
    <w:rsid w:val="00AB4E8C"/>
    <w:rsid w:val="00AB5E16"/>
    <w:rsid w:val="00AB6068"/>
    <w:rsid w:val="00AB77B8"/>
    <w:rsid w:val="00AB78AE"/>
    <w:rsid w:val="00AC09EF"/>
    <w:rsid w:val="00AC4343"/>
    <w:rsid w:val="00AC4C2E"/>
    <w:rsid w:val="00AC5828"/>
    <w:rsid w:val="00AC5F23"/>
    <w:rsid w:val="00AC7E4C"/>
    <w:rsid w:val="00AD0C40"/>
    <w:rsid w:val="00AD1162"/>
    <w:rsid w:val="00AD1166"/>
    <w:rsid w:val="00AD17E4"/>
    <w:rsid w:val="00AD2373"/>
    <w:rsid w:val="00AD238B"/>
    <w:rsid w:val="00AD28EE"/>
    <w:rsid w:val="00AD2F85"/>
    <w:rsid w:val="00AD32B9"/>
    <w:rsid w:val="00AD3717"/>
    <w:rsid w:val="00AD3D8C"/>
    <w:rsid w:val="00AD3E4A"/>
    <w:rsid w:val="00AD5213"/>
    <w:rsid w:val="00AD5348"/>
    <w:rsid w:val="00AD557B"/>
    <w:rsid w:val="00AD5E62"/>
    <w:rsid w:val="00AD6054"/>
    <w:rsid w:val="00AD7548"/>
    <w:rsid w:val="00AD75B8"/>
    <w:rsid w:val="00AD79CA"/>
    <w:rsid w:val="00AD7BC3"/>
    <w:rsid w:val="00AD7F6A"/>
    <w:rsid w:val="00AE146B"/>
    <w:rsid w:val="00AE16A3"/>
    <w:rsid w:val="00AE1EEC"/>
    <w:rsid w:val="00AE2968"/>
    <w:rsid w:val="00AE4282"/>
    <w:rsid w:val="00AE506E"/>
    <w:rsid w:val="00AE50E2"/>
    <w:rsid w:val="00AE593C"/>
    <w:rsid w:val="00AE5B71"/>
    <w:rsid w:val="00AE5FFE"/>
    <w:rsid w:val="00AF0B3B"/>
    <w:rsid w:val="00AF0D04"/>
    <w:rsid w:val="00AF2C68"/>
    <w:rsid w:val="00AF304D"/>
    <w:rsid w:val="00AF73ED"/>
    <w:rsid w:val="00AF79A6"/>
    <w:rsid w:val="00B00163"/>
    <w:rsid w:val="00B005C2"/>
    <w:rsid w:val="00B00BE3"/>
    <w:rsid w:val="00B00BFB"/>
    <w:rsid w:val="00B01E52"/>
    <w:rsid w:val="00B02351"/>
    <w:rsid w:val="00B035AF"/>
    <w:rsid w:val="00B036AB"/>
    <w:rsid w:val="00B06059"/>
    <w:rsid w:val="00B0663F"/>
    <w:rsid w:val="00B07B82"/>
    <w:rsid w:val="00B10831"/>
    <w:rsid w:val="00B10891"/>
    <w:rsid w:val="00B110C3"/>
    <w:rsid w:val="00B11461"/>
    <w:rsid w:val="00B12851"/>
    <w:rsid w:val="00B128B0"/>
    <w:rsid w:val="00B12A49"/>
    <w:rsid w:val="00B12B41"/>
    <w:rsid w:val="00B1376D"/>
    <w:rsid w:val="00B13F72"/>
    <w:rsid w:val="00B148BA"/>
    <w:rsid w:val="00B164D1"/>
    <w:rsid w:val="00B165A7"/>
    <w:rsid w:val="00B17D2C"/>
    <w:rsid w:val="00B20D5F"/>
    <w:rsid w:val="00B20D7E"/>
    <w:rsid w:val="00B21CA0"/>
    <w:rsid w:val="00B22634"/>
    <w:rsid w:val="00B228F4"/>
    <w:rsid w:val="00B23BD4"/>
    <w:rsid w:val="00B24827"/>
    <w:rsid w:val="00B25044"/>
    <w:rsid w:val="00B2537D"/>
    <w:rsid w:val="00B25DD4"/>
    <w:rsid w:val="00B26478"/>
    <w:rsid w:val="00B27EF4"/>
    <w:rsid w:val="00B300B7"/>
    <w:rsid w:val="00B303AC"/>
    <w:rsid w:val="00B30BDC"/>
    <w:rsid w:val="00B31093"/>
    <w:rsid w:val="00B32A6E"/>
    <w:rsid w:val="00B32BB5"/>
    <w:rsid w:val="00B32E10"/>
    <w:rsid w:val="00B33173"/>
    <w:rsid w:val="00B336AE"/>
    <w:rsid w:val="00B33C23"/>
    <w:rsid w:val="00B33DCA"/>
    <w:rsid w:val="00B34B6D"/>
    <w:rsid w:val="00B35D08"/>
    <w:rsid w:val="00B36E7E"/>
    <w:rsid w:val="00B373D5"/>
    <w:rsid w:val="00B41C2D"/>
    <w:rsid w:val="00B42740"/>
    <w:rsid w:val="00B42E97"/>
    <w:rsid w:val="00B43AA1"/>
    <w:rsid w:val="00B43E4D"/>
    <w:rsid w:val="00B44774"/>
    <w:rsid w:val="00B4480D"/>
    <w:rsid w:val="00B45005"/>
    <w:rsid w:val="00B455F9"/>
    <w:rsid w:val="00B45B5C"/>
    <w:rsid w:val="00B46441"/>
    <w:rsid w:val="00B466F0"/>
    <w:rsid w:val="00B50078"/>
    <w:rsid w:val="00B50382"/>
    <w:rsid w:val="00B50E5D"/>
    <w:rsid w:val="00B50EF1"/>
    <w:rsid w:val="00B51D85"/>
    <w:rsid w:val="00B520A1"/>
    <w:rsid w:val="00B52664"/>
    <w:rsid w:val="00B5297D"/>
    <w:rsid w:val="00B530E5"/>
    <w:rsid w:val="00B534EC"/>
    <w:rsid w:val="00B53685"/>
    <w:rsid w:val="00B53CF7"/>
    <w:rsid w:val="00B54172"/>
    <w:rsid w:val="00B5425E"/>
    <w:rsid w:val="00B565BE"/>
    <w:rsid w:val="00B6382E"/>
    <w:rsid w:val="00B63C51"/>
    <w:rsid w:val="00B641FB"/>
    <w:rsid w:val="00B64A3E"/>
    <w:rsid w:val="00B65E1D"/>
    <w:rsid w:val="00B660BC"/>
    <w:rsid w:val="00B660C6"/>
    <w:rsid w:val="00B66162"/>
    <w:rsid w:val="00B665CD"/>
    <w:rsid w:val="00B7104F"/>
    <w:rsid w:val="00B715D6"/>
    <w:rsid w:val="00B71D08"/>
    <w:rsid w:val="00B71DB1"/>
    <w:rsid w:val="00B724F7"/>
    <w:rsid w:val="00B7260E"/>
    <w:rsid w:val="00B726EB"/>
    <w:rsid w:val="00B73179"/>
    <w:rsid w:val="00B7377E"/>
    <w:rsid w:val="00B75B6F"/>
    <w:rsid w:val="00B75F19"/>
    <w:rsid w:val="00B7761A"/>
    <w:rsid w:val="00B7761C"/>
    <w:rsid w:val="00B77728"/>
    <w:rsid w:val="00B77E44"/>
    <w:rsid w:val="00B80237"/>
    <w:rsid w:val="00B82B45"/>
    <w:rsid w:val="00B82C0F"/>
    <w:rsid w:val="00B8419A"/>
    <w:rsid w:val="00B844C6"/>
    <w:rsid w:val="00B84557"/>
    <w:rsid w:val="00B85708"/>
    <w:rsid w:val="00B85710"/>
    <w:rsid w:val="00B85C6A"/>
    <w:rsid w:val="00B864DF"/>
    <w:rsid w:val="00B8663A"/>
    <w:rsid w:val="00B86E5E"/>
    <w:rsid w:val="00B92992"/>
    <w:rsid w:val="00B92CE7"/>
    <w:rsid w:val="00B93E4C"/>
    <w:rsid w:val="00B9405F"/>
    <w:rsid w:val="00B94AA2"/>
    <w:rsid w:val="00B95D66"/>
    <w:rsid w:val="00B97B2C"/>
    <w:rsid w:val="00B97BDA"/>
    <w:rsid w:val="00BA041B"/>
    <w:rsid w:val="00BA08CA"/>
    <w:rsid w:val="00BA12D2"/>
    <w:rsid w:val="00BA2D2C"/>
    <w:rsid w:val="00BA3144"/>
    <w:rsid w:val="00BA317E"/>
    <w:rsid w:val="00BA31A7"/>
    <w:rsid w:val="00BA3247"/>
    <w:rsid w:val="00BA4C51"/>
    <w:rsid w:val="00BA5F78"/>
    <w:rsid w:val="00BA772D"/>
    <w:rsid w:val="00BA7824"/>
    <w:rsid w:val="00BA7D1C"/>
    <w:rsid w:val="00BB059F"/>
    <w:rsid w:val="00BB14DF"/>
    <w:rsid w:val="00BB2751"/>
    <w:rsid w:val="00BB32E2"/>
    <w:rsid w:val="00BB364E"/>
    <w:rsid w:val="00BB3D74"/>
    <w:rsid w:val="00BB41E1"/>
    <w:rsid w:val="00BB41F3"/>
    <w:rsid w:val="00BB522E"/>
    <w:rsid w:val="00BB5B4D"/>
    <w:rsid w:val="00BB668A"/>
    <w:rsid w:val="00BB7218"/>
    <w:rsid w:val="00BC22E7"/>
    <w:rsid w:val="00BC2F15"/>
    <w:rsid w:val="00BC3322"/>
    <w:rsid w:val="00BC3F5D"/>
    <w:rsid w:val="00BC4674"/>
    <w:rsid w:val="00BC615B"/>
    <w:rsid w:val="00BC6D5A"/>
    <w:rsid w:val="00BC7056"/>
    <w:rsid w:val="00BC7245"/>
    <w:rsid w:val="00BC76A2"/>
    <w:rsid w:val="00BC76F9"/>
    <w:rsid w:val="00BC7A7E"/>
    <w:rsid w:val="00BC7ABD"/>
    <w:rsid w:val="00BC7BA9"/>
    <w:rsid w:val="00BD0FFE"/>
    <w:rsid w:val="00BD2295"/>
    <w:rsid w:val="00BD388E"/>
    <w:rsid w:val="00BD4BF3"/>
    <w:rsid w:val="00BD5415"/>
    <w:rsid w:val="00BD6467"/>
    <w:rsid w:val="00BD65E3"/>
    <w:rsid w:val="00BD743A"/>
    <w:rsid w:val="00BD766F"/>
    <w:rsid w:val="00BD7E7C"/>
    <w:rsid w:val="00BE00F3"/>
    <w:rsid w:val="00BE11C6"/>
    <w:rsid w:val="00BE4A87"/>
    <w:rsid w:val="00BE4D91"/>
    <w:rsid w:val="00BE5ABA"/>
    <w:rsid w:val="00BE5BD6"/>
    <w:rsid w:val="00BE7EE2"/>
    <w:rsid w:val="00BE7F4E"/>
    <w:rsid w:val="00BF0590"/>
    <w:rsid w:val="00BF1894"/>
    <w:rsid w:val="00BF23D2"/>
    <w:rsid w:val="00BF32EA"/>
    <w:rsid w:val="00BF375B"/>
    <w:rsid w:val="00BF4DBB"/>
    <w:rsid w:val="00BF51A3"/>
    <w:rsid w:val="00BF6675"/>
    <w:rsid w:val="00BF69C0"/>
    <w:rsid w:val="00BF6C20"/>
    <w:rsid w:val="00BF6EDB"/>
    <w:rsid w:val="00BF7915"/>
    <w:rsid w:val="00BF7D08"/>
    <w:rsid w:val="00C00FAC"/>
    <w:rsid w:val="00C01579"/>
    <w:rsid w:val="00C02A7D"/>
    <w:rsid w:val="00C02AD8"/>
    <w:rsid w:val="00C02B53"/>
    <w:rsid w:val="00C03992"/>
    <w:rsid w:val="00C03A8F"/>
    <w:rsid w:val="00C048A8"/>
    <w:rsid w:val="00C051CB"/>
    <w:rsid w:val="00C05ABC"/>
    <w:rsid w:val="00C0674C"/>
    <w:rsid w:val="00C06D9B"/>
    <w:rsid w:val="00C0762C"/>
    <w:rsid w:val="00C10AA3"/>
    <w:rsid w:val="00C10CB0"/>
    <w:rsid w:val="00C11A93"/>
    <w:rsid w:val="00C11D66"/>
    <w:rsid w:val="00C12B00"/>
    <w:rsid w:val="00C12F63"/>
    <w:rsid w:val="00C13453"/>
    <w:rsid w:val="00C13C22"/>
    <w:rsid w:val="00C15242"/>
    <w:rsid w:val="00C15962"/>
    <w:rsid w:val="00C16A3A"/>
    <w:rsid w:val="00C16E83"/>
    <w:rsid w:val="00C17F32"/>
    <w:rsid w:val="00C21439"/>
    <w:rsid w:val="00C23574"/>
    <w:rsid w:val="00C23A8D"/>
    <w:rsid w:val="00C24BDA"/>
    <w:rsid w:val="00C24D37"/>
    <w:rsid w:val="00C278A6"/>
    <w:rsid w:val="00C3019D"/>
    <w:rsid w:val="00C30F75"/>
    <w:rsid w:val="00C31183"/>
    <w:rsid w:val="00C313D4"/>
    <w:rsid w:val="00C3193A"/>
    <w:rsid w:val="00C328D5"/>
    <w:rsid w:val="00C32F7E"/>
    <w:rsid w:val="00C33FFA"/>
    <w:rsid w:val="00C36265"/>
    <w:rsid w:val="00C3770E"/>
    <w:rsid w:val="00C37918"/>
    <w:rsid w:val="00C37F1A"/>
    <w:rsid w:val="00C40C1A"/>
    <w:rsid w:val="00C40D8B"/>
    <w:rsid w:val="00C41809"/>
    <w:rsid w:val="00C41AFA"/>
    <w:rsid w:val="00C425E5"/>
    <w:rsid w:val="00C42993"/>
    <w:rsid w:val="00C432D2"/>
    <w:rsid w:val="00C43EC0"/>
    <w:rsid w:val="00C44B44"/>
    <w:rsid w:val="00C44C13"/>
    <w:rsid w:val="00C45089"/>
    <w:rsid w:val="00C4522E"/>
    <w:rsid w:val="00C455B9"/>
    <w:rsid w:val="00C45C0D"/>
    <w:rsid w:val="00C47438"/>
    <w:rsid w:val="00C5063A"/>
    <w:rsid w:val="00C5162A"/>
    <w:rsid w:val="00C52389"/>
    <w:rsid w:val="00C528FD"/>
    <w:rsid w:val="00C52E41"/>
    <w:rsid w:val="00C5396A"/>
    <w:rsid w:val="00C53B81"/>
    <w:rsid w:val="00C54789"/>
    <w:rsid w:val="00C553B7"/>
    <w:rsid w:val="00C55985"/>
    <w:rsid w:val="00C55EF7"/>
    <w:rsid w:val="00C603AA"/>
    <w:rsid w:val="00C60784"/>
    <w:rsid w:val="00C6132D"/>
    <w:rsid w:val="00C614AA"/>
    <w:rsid w:val="00C617D9"/>
    <w:rsid w:val="00C62015"/>
    <w:rsid w:val="00C6241A"/>
    <w:rsid w:val="00C631B5"/>
    <w:rsid w:val="00C64BF9"/>
    <w:rsid w:val="00C66331"/>
    <w:rsid w:val="00C66CEA"/>
    <w:rsid w:val="00C70604"/>
    <w:rsid w:val="00C7172C"/>
    <w:rsid w:val="00C727EE"/>
    <w:rsid w:val="00C73554"/>
    <w:rsid w:val="00C73FFE"/>
    <w:rsid w:val="00C742D8"/>
    <w:rsid w:val="00C74604"/>
    <w:rsid w:val="00C74F04"/>
    <w:rsid w:val="00C75165"/>
    <w:rsid w:val="00C75FC1"/>
    <w:rsid w:val="00C75FE1"/>
    <w:rsid w:val="00C77C8B"/>
    <w:rsid w:val="00C77F15"/>
    <w:rsid w:val="00C80DC6"/>
    <w:rsid w:val="00C8146E"/>
    <w:rsid w:val="00C81DFB"/>
    <w:rsid w:val="00C83C06"/>
    <w:rsid w:val="00C84016"/>
    <w:rsid w:val="00C84192"/>
    <w:rsid w:val="00C84686"/>
    <w:rsid w:val="00C84922"/>
    <w:rsid w:val="00C857A0"/>
    <w:rsid w:val="00C8591F"/>
    <w:rsid w:val="00C85C44"/>
    <w:rsid w:val="00C85F03"/>
    <w:rsid w:val="00C86884"/>
    <w:rsid w:val="00C87B39"/>
    <w:rsid w:val="00C93383"/>
    <w:rsid w:val="00C9363A"/>
    <w:rsid w:val="00C93AEB"/>
    <w:rsid w:val="00C9477C"/>
    <w:rsid w:val="00C949BC"/>
    <w:rsid w:val="00C952E1"/>
    <w:rsid w:val="00C9539B"/>
    <w:rsid w:val="00C953A2"/>
    <w:rsid w:val="00C9542F"/>
    <w:rsid w:val="00C95EA2"/>
    <w:rsid w:val="00C96A33"/>
    <w:rsid w:val="00C96FD1"/>
    <w:rsid w:val="00C9736C"/>
    <w:rsid w:val="00CA047E"/>
    <w:rsid w:val="00CA1C77"/>
    <w:rsid w:val="00CA2591"/>
    <w:rsid w:val="00CA2EAF"/>
    <w:rsid w:val="00CA424A"/>
    <w:rsid w:val="00CA497B"/>
    <w:rsid w:val="00CA5AF4"/>
    <w:rsid w:val="00CA5D9C"/>
    <w:rsid w:val="00CA702D"/>
    <w:rsid w:val="00CB05B8"/>
    <w:rsid w:val="00CB21F2"/>
    <w:rsid w:val="00CB27B7"/>
    <w:rsid w:val="00CB3461"/>
    <w:rsid w:val="00CB3A37"/>
    <w:rsid w:val="00CB6D00"/>
    <w:rsid w:val="00CB6EDA"/>
    <w:rsid w:val="00CC3D93"/>
    <w:rsid w:val="00CC4706"/>
    <w:rsid w:val="00CC4D5F"/>
    <w:rsid w:val="00CC61EC"/>
    <w:rsid w:val="00CC68FF"/>
    <w:rsid w:val="00CC6C6C"/>
    <w:rsid w:val="00CC758B"/>
    <w:rsid w:val="00CC7880"/>
    <w:rsid w:val="00CD0168"/>
    <w:rsid w:val="00CD01DA"/>
    <w:rsid w:val="00CD2465"/>
    <w:rsid w:val="00CD275C"/>
    <w:rsid w:val="00CD302D"/>
    <w:rsid w:val="00CD426C"/>
    <w:rsid w:val="00CD589F"/>
    <w:rsid w:val="00CD5945"/>
    <w:rsid w:val="00CD60AF"/>
    <w:rsid w:val="00CD61FC"/>
    <w:rsid w:val="00CD6684"/>
    <w:rsid w:val="00CD6D95"/>
    <w:rsid w:val="00CD7218"/>
    <w:rsid w:val="00CE216E"/>
    <w:rsid w:val="00CE2894"/>
    <w:rsid w:val="00CE2BBE"/>
    <w:rsid w:val="00CE3F48"/>
    <w:rsid w:val="00CE493F"/>
    <w:rsid w:val="00CE618B"/>
    <w:rsid w:val="00CE61A5"/>
    <w:rsid w:val="00CE6B73"/>
    <w:rsid w:val="00CE7204"/>
    <w:rsid w:val="00CE755C"/>
    <w:rsid w:val="00CE762F"/>
    <w:rsid w:val="00CE7B17"/>
    <w:rsid w:val="00CF0854"/>
    <w:rsid w:val="00CF0B11"/>
    <w:rsid w:val="00CF145E"/>
    <w:rsid w:val="00CF1519"/>
    <w:rsid w:val="00CF1F49"/>
    <w:rsid w:val="00CF230A"/>
    <w:rsid w:val="00CF2B07"/>
    <w:rsid w:val="00CF2E44"/>
    <w:rsid w:val="00CF4349"/>
    <w:rsid w:val="00CF47B6"/>
    <w:rsid w:val="00CF4D35"/>
    <w:rsid w:val="00CF5FE5"/>
    <w:rsid w:val="00D00920"/>
    <w:rsid w:val="00D017CD"/>
    <w:rsid w:val="00D036BA"/>
    <w:rsid w:val="00D044AB"/>
    <w:rsid w:val="00D0479E"/>
    <w:rsid w:val="00D0551F"/>
    <w:rsid w:val="00D0694F"/>
    <w:rsid w:val="00D07C3E"/>
    <w:rsid w:val="00D112A7"/>
    <w:rsid w:val="00D13E70"/>
    <w:rsid w:val="00D1401C"/>
    <w:rsid w:val="00D14278"/>
    <w:rsid w:val="00D14679"/>
    <w:rsid w:val="00D14E03"/>
    <w:rsid w:val="00D151E5"/>
    <w:rsid w:val="00D15DF2"/>
    <w:rsid w:val="00D170C9"/>
    <w:rsid w:val="00D17940"/>
    <w:rsid w:val="00D179D6"/>
    <w:rsid w:val="00D20517"/>
    <w:rsid w:val="00D21116"/>
    <w:rsid w:val="00D21589"/>
    <w:rsid w:val="00D21635"/>
    <w:rsid w:val="00D2165D"/>
    <w:rsid w:val="00D22D66"/>
    <w:rsid w:val="00D24B30"/>
    <w:rsid w:val="00D25E43"/>
    <w:rsid w:val="00D2634F"/>
    <w:rsid w:val="00D2653F"/>
    <w:rsid w:val="00D317DB"/>
    <w:rsid w:val="00D31BC8"/>
    <w:rsid w:val="00D32850"/>
    <w:rsid w:val="00D33452"/>
    <w:rsid w:val="00D336BD"/>
    <w:rsid w:val="00D34425"/>
    <w:rsid w:val="00D345D9"/>
    <w:rsid w:val="00D348C2"/>
    <w:rsid w:val="00D35394"/>
    <w:rsid w:val="00D414FE"/>
    <w:rsid w:val="00D42273"/>
    <w:rsid w:val="00D4248B"/>
    <w:rsid w:val="00D429FE"/>
    <w:rsid w:val="00D4371C"/>
    <w:rsid w:val="00D439F3"/>
    <w:rsid w:val="00D46537"/>
    <w:rsid w:val="00D46C92"/>
    <w:rsid w:val="00D47894"/>
    <w:rsid w:val="00D50E4F"/>
    <w:rsid w:val="00D53213"/>
    <w:rsid w:val="00D53BBF"/>
    <w:rsid w:val="00D55983"/>
    <w:rsid w:val="00D55A68"/>
    <w:rsid w:val="00D56C64"/>
    <w:rsid w:val="00D6008D"/>
    <w:rsid w:val="00D60988"/>
    <w:rsid w:val="00D61044"/>
    <w:rsid w:val="00D6116C"/>
    <w:rsid w:val="00D6138B"/>
    <w:rsid w:val="00D615A3"/>
    <w:rsid w:val="00D61742"/>
    <w:rsid w:val="00D621DB"/>
    <w:rsid w:val="00D6223B"/>
    <w:rsid w:val="00D62EC5"/>
    <w:rsid w:val="00D633E7"/>
    <w:rsid w:val="00D6368C"/>
    <w:rsid w:val="00D64C44"/>
    <w:rsid w:val="00D65184"/>
    <w:rsid w:val="00D65A99"/>
    <w:rsid w:val="00D66B16"/>
    <w:rsid w:val="00D66C45"/>
    <w:rsid w:val="00D71265"/>
    <w:rsid w:val="00D7138E"/>
    <w:rsid w:val="00D719EF"/>
    <w:rsid w:val="00D71E92"/>
    <w:rsid w:val="00D7294A"/>
    <w:rsid w:val="00D732FA"/>
    <w:rsid w:val="00D74721"/>
    <w:rsid w:val="00D74982"/>
    <w:rsid w:val="00D74D83"/>
    <w:rsid w:val="00D74FAF"/>
    <w:rsid w:val="00D81860"/>
    <w:rsid w:val="00D8400E"/>
    <w:rsid w:val="00D84183"/>
    <w:rsid w:val="00D8484F"/>
    <w:rsid w:val="00D84B4C"/>
    <w:rsid w:val="00D85475"/>
    <w:rsid w:val="00D854CD"/>
    <w:rsid w:val="00D8605E"/>
    <w:rsid w:val="00D86C39"/>
    <w:rsid w:val="00D872C6"/>
    <w:rsid w:val="00D909F5"/>
    <w:rsid w:val="00D90E9F"/>
    <w:rsid w:val="00D9146E"/>
    <w:rsid w:val="00D92BCD"/>
    <w:rsid w:val="00D92D60"/>
    <w:rsid w:val="00D93238"/>
    <w:rsid w:val="00D938DD"/>
    <w:rsid w:val="00D948BB"/>
    <w:rsid w:val="00D9494C"/>
    <w:rsid w:val="00D9543B"/>
    <w:rsid w:val="00D965FC"/>
    <w:rsid w:val="00D96CE7"/>
    <w:rsid w:val="00D97DEF"/>
    <w:rsid w:val="00DA0912"/>
    <w:rsid w:val="00DA127C"/>
    <w:rsid w:val="00DA2759"/>
    <w:rsid w:val="00DA407B"/>
    <w:rsid w:val="00DA4593"/>
    <w:rsid w:val="00DA4B7A"/>
    <w:rsid w:val="00DA4CF5"/>
    <w:rsid w:val="00DA4EFF"/>
    <w:rsid w:val="00DA526D"/>
    <w:rsid w:val="00DA52EA"/>
    <w:rsid w:val="00DA539B"/>
    <w:rsid w:val="00DA56E4"/>
    <w:rsid w:val="00DA612E"/>
    <w:rsid w:val="00DA6E18"/>
    <w:rsid w:val="00DA6F2D"/>
    <w:rsid w:val="00DA7E18"/>
    <w:rsid w:val="00DB0248"/>
    <w:rsid w:val="00DB0CEA"/>
    <w:rsid w:val="00DB1D22"/>
    <w:rsid w:val="00DB2353"/>
    <w:rsid w:val="00DB43C6"/>
    <w:rsid w:val="00DB46E1"/>
    <w:rsid w:val="00DB5206"/>
    <w:rsid w:val="00DB77B4"/>
    <w:rsid w:val="00DB7ACA"/>
    <w:rsid w:val="00DC0081"/>
    <w:rsid w:val="00DC083E"/>
    <w:rsid w:val="00DC0DD2"/>
    <w:rsid w:val="00DC103C"/>
    <w:rsid w:val="00DC1BA2"/>
    <w:rsid w:val="00DC45D1"/>
    <w:rsid w:val="00DC47AE"/>
    <w:rsid w:val="00DC4CEB"/>
    <w:rsid w:val="00DC4F52"/>
    <w:rsid w:val="00DC585D"/>
    <w:rsid w:val="00DC6B2D"/>
    <w:rsid w:val="00DC731C"/>
    <w:rsid w:val="00DD0BA2"/>
    <w:rsid w:val="00DD12D2"/>
    <w:rsid w:val="00DD1366"/>
    <w:rsid w:val="00DD14F6"/>
    <w:rsid w:val="00DD2A35"/>
    <w:rsid w:val="00DD3BFE"/>
    <w:rsid w:val="00DD3DCC"/>
    <w:rsid w:val="00DD46AF"/>
    <w:rsid w:val="00DD4DDF"/>
    <w:rsid w:val="00DD5889"/>
    <w:rsid w:val="00DD7961"/>
    <w:rsid w:val="00DD7D4E"/>
    <w:rsid w:val="00DE0FEF"/>
    <w:rsid w:val="00DE121A"/>
    <w:rsid w:val="00DE238A"/>
    <w:rsid w:val="00DE3365"/>
    <w:rsid w:val="00DE35C2"/>
    <w:rsid w:val="00DE37F9"/>
    <w:rsid w:val="00DE39AD"/>
    <w:rsid w:val="00DE5141"/>
    <w:rsid w:val="00DE5225"/>
    <w:rsid w:val="00DE5EEA"/>
    <w:rsid w:val="00DE6958"/>
    <w:rsid w:val="00DE6EBD"/>
    <w:rsid w:val="00DE79BD"/>
    <w:rsid w:val="00DE7A67"/>
    <w:rsid w:val="00DF027E"/>
    <w:rsid w:val="00DF0523"/>
    <w:rsid w:val="00DF0CDD"/>
    <w:rsid w:val="00DF1BE3"/>
    <w:rsid w:val="00DF1EEE"/>
    <w:rsid w:val="00DF29C2"/>
    <w:rsid w:val="00DF33C9"/>
    <w:rsid w:val="00DF4244"/>
    <w:rsid w:val="00DF4515"/>
    <w:rsid w:val="00DF6E3E"/>
    <w:rsid w:val="00DF7211"/>
    <w:rsid w:val="00DF7842"/>
    <w:rsid w:val="00DF7CAB"/>
    <w:rsid w:val="00DF7E2D"/>
    <w:rsid w:val="00E00C26"/>
    <w:rsid w:val="00E00DD9"/>
    <w:rsid w:val="00E0187B"/>
    <w:rsid w:val="00E02052"/>
    <w:rsid w:val="00E0205A"/>
    <w:rsid w:val="00E023E3"/>
    <w:rsid w:val="00E02C8C"/>
    <w:rsid w:val="00E03046"/>
    <w:rsid w:val="00E05188"/>
    <w:rsid w:val="00E052DA"/>
    <w:rsid w:val="00E06626"/>
    <w:rsid w:val="00E06E88"/>
    <w:rsid w:val="00E07FE6"/>
    <w:rsid w:val="00E105E4"/>
    <w:rsid w:val="00E10F6F"/>
    <w:rsid w:val="00E11278"/>
    <w:rsid w:val="00E11778"/>
    <w:rsid w:val="00E14ACE"/>
    <w:rsid w:val="00E14DC5"/>
    <w:rsid w:val="00E1516F"/>
    <w:rsid w:val="00E1566C"/>
    <w:rsid w:val="00E15685"/>
    <w:rsid w:val="00E16968"/>
    <w:rsid w:val="00E2002B"/>
    <w:rsid w:val="00E21536"/>
    <w:rsid w:val="00E216E7"/>
    <w:rsid w:val="00E2348A"/>
    <w:rsid w:val="00E23D18"/>
    <w:rsid w:val="00E24F11"/>
    <w:rsid w:val="00E254B6"/>
    <w:rsid w:val="00E25769"/>
    <w:rsid w:val="00E26999"/>
    <w:rsid w:val="00E27DA8"/>
    <w:rsid w:val="00E27F86"/>
    <w:rsid w:val="00E300A2"/>
    <w:rsid w:val="00E3069D"/>
    <w:rsid w:val="00E309E1"/>
    <w:rsid w:val="00E324D1"/>
    <w:rsid w:val="00E32BFA"/>
    <w:rsid w:val="00E32D26"/>
    <w:rsid w:val="00E335D0"/>
    <w:rsid w:val="00E33713"/>
    <w:rsid w:val="00E33905"/>
    <w:rsid w:val="00E341D2"/>
    <w:rsid w:val="00E3488D"/>
    <w:rsid w:val="00E35550"/>
    <w:rsid w:val="00E3575B"/>
    <w:rsid w:val="00E35DA8"/>
    <w:rsid w:val="00E35E88"/>
    <w:rsid w:val="00E364FC"/>
    <w:rsid w:val="00E36D3B"/>
    <w:rsid w:val="00E4096F"/>
    <w:rsid w:val="00E40E1F"/>
    <w:rsid w:val="00E40F81"/>
    <w:rsid w:val="00E41C2A"/>
    <w:rsid w:val="00E4280A"/>
    <w:rsid w:val="00E42FA6"/>
    <w:rsid w:val="00E43866"/>
    <w:rsid w:val="00E4394F"/>
    <w:rsid w:val="00E43C1E"/>
    <w:rsid w:val="00E43E18"/>
    <w:rsid w:val="00E44E42"/>
    <w:rsid w:val="00E470A4"/>
    <w:rsid w:val="00E50EB7"/>
    <w:rsid w:val="00E51037"/>
    <w:rsid w:val="00E51CC5"/>
    <w:rsid w:val="00E52045"/>
    <w:rsid w:val="00E5298B"/>
    <w:rsid w:val="00E5373C"/>
    <w:rsid w:val="00E5392B"/>
    <w:rsid w:val="00E54078"/>
    <w:rsid w:val="00E54A88"/>
    <w:rsid w:val="00E54F2D"/>
    <w:rsid w:val="00E55585"/>
    <w:rsid w:val="00E56C48"/>
    <w:rsid w:val="00E57AF2"/>
    <w:rsid w:val="00E57FFD"/>
    <w:rsid w:val="00E6029F"/>
    <w:rsid w:val="00E61352"/>
    <w:rsid w:val="00E623FC"/>
    <w:rsid w:val="00E64D54"/>
    <w:rsid w:val="00E64EFE"/>
    <w:rsid w:val="00E65439"/>
    <w:rsid w:val="00E65B70"/>
    <w:rsid w:val="00E70A76"/>
    <w:rsid w:val="00E7163C"/>
    <w:rsid w:val="00E719A0"/>
    <w:rsid w:val="00E72E17"/>
    <w:rsid w:val="00E72FFB"/>
    <w:rsid w:val="00E730EF"/>
    <w:rsid w:val="00E732C0"/>
    <w:rsid w:val="00E741C5"/>
    <w:rsid w:val="00E74E23"/>
    <w:rsid w:val="00E752ED"/>
    <w:rsid w:val="00E75E01"/>
    <w:rsid w:val="00E75F46"/>
    <w:rsid w:val="00E76D6A"/>
    <w:rsid w:val="00E76F27"/>
    <w:rsid w:val="00E776A3"/>
    <w:rsid w:val="00E81364"/>
    <w:rsid w:val="00E8296D"/>
    <w:rsid w:val="00E845ED"/>
    <w:rsid w:val="00E8478A"/>
    <w:rsid w:val="00E84D7D"/>
    <w:rsid w:val="00E86A40"/>
    <w:rsid w:val="00E86CB7"/>
    <w:rsid w:val="00E8783D"/>
    <w:rsid w:val="00E90052"/>
    <w:rsid w:val="00E900EC"/>
    <w:rsid w:val="00E90999"/>
    <w:rsid w:val="00E90DDA"/>
    <w:rsid w:val="00E90F37"/>
    <w:rsid w:val="00E90F84"/>
    <w:rsid w:val="00E9133D"/>
    <w:rsid w:val="00E91E6A"/>
    <w:rsid w:val="00E961AB"/>
    <w:rsid w:val="00E96AB8"/>
    <w:rsid w:val="00E96DDF"/>
    <w:rsid w:val="00E973C7"/>
    <w:rsid w:val="00EA004D"/>
    <w:rsid w:val="00EA07A7"/>
    <w:rsid w:val="00EA09BA"/>
    <w:rsid w:val="00EA09ED"/>
    <w:rsid w:val="00EA1E4D"/>
    <w:rsid w:val="00EA38E5"/>
    <w:rsid w:val="00EA3AE6"/>
    <w:rsid w:val="00EB0A82"/>
    <w:rsid w:val="00EB0DD1"/>
    <w:rsid w:val="00EB161D"/>
    <w:rsid w:val="00EB289B"/>
    <w:rsid w:val="00EB33FD"/>
    <w:rsid w:val="00EB3FB5"/>
    <w:rsid w:val="00EB4263"/>
    <w:rsid w:val="00EB4285"/>
    <w:rsid w:val="00EB4616"/>
    <w:rsid w:val="00EB5313"/>
    <w:rsid w:val="00EB5E41"/>
    <w:rsid w:val="00EB611D"/>
    <w:rsid w:val="00EC1514"/>
    <w:rsid w:val="00EC15C5"/>
    <w:rsid w:val="00EC1792"/>
    <w:rsid w:val="00EC1915"/>
    <w:rsid w:val="00EC282E"/>
    <w:rsid w:val="00EC41B8"/>
    <w:rsid w:val="00EC6159"/>
    <w:rsid w:val="00EC6EBC"/>
    <w:rsid w:val="00EC71E3"/>
    <w:rsid w:val="00ED0ABC"/>
    <w:rsid w:val="00ED131C"/>
    <w:rsid w:val="00ED2447"/>
    <w:rsid w:val="00ED2D5A"/>
    <w:rsid w:val="00ED2EAC"/>
    <w:rsid w:val="00ED2F3F"/>
    <w:rsid w:val="00ED3D7C"/>
    <w:rsid w:val="00ED4578"/>
    <w:rsid w:val="00ED4EF0"/>
    <w:rsid w:val="00ED675F"/>
    <w:rsid w:val="00ED69A8"/>
    <w:rsid w:val="00ED72AC"/>
    <w:rsid w:val="00EE02AA"/>
    <w:rsid w:val="00EE07B9"/>
    <w:rsid w:val="00EE0D57"/>
    <w:rsid w:val="00EE1A07"/>
    <w:rsid w:val="00EE3B1A"/>
    <w:rsid w:val="00EE4017"/>
    <w:rsid w:val="00EE4861"/>
    <w:rsid w:val="00EE62CB"/>
    <w:rsid w:val="00EE7D1E"/>
    <w:rsid w:val="00EE7EA6"/>
    <w:rsid w:val="00EF1041"/>
    <w:rsid w:val="00EF1B66"/>
    <w:rsid w:val="00EF35FD"/>
    <w:rsid w:val="00EF45BD"/>
    <w:rsid w:val="00EF4CA0"/>
    <w:rsid w:val="00EF512A"/>
    <w:rsid w:val="00EF53E7"/>
    <w:rsid w:val="00EF5936"/>
    <w:rsid w:val="00EF5CA8"/>
    <w:rsid w:val="00EF6BD9"/>
    <w:rsid w:val="00EF71AA"/>
    <w:rsid w:val="00F008FE"/>
    <w:rsid w:val="00F018AB"/>
    <w:rsid w:val="00F018EC"/>
    <w:rsid w:val="00F031D4"/>
    <w:rsid w:val="00F05CE7"/>
    <w:rsid w:val="00F0671D"/>
    <w:rsid w:val="00F06D77"/>
    <w:rsid w:val="00F1166D"/>
    <w:rsid w:val="00F11A37"/>
    <w:rsid w:val="00F11F0F"/>
    <w:rsid w:val="00F1291E"/>
    <w:rsid w:val="00F1341A"/>
    <w:rsid w:val="00F15082"/>
    <w:rsid w:val="00F1596C"/>
    <w:rsid w:val="00F15F4E"/>
    <w:rsid w:val="00F20C46"/>
    <w:rsid w:val="00F21D6B"/>
    <w:rsid w:val="00F24CF0"/>
    <w:rsid w:val="00F24E2A"/>
    <w:rsid w:val="00F2566D"/>
    <w:rsid w:val="00F25D6F"/>
    <w:rsid w:val="00F26B6F"/>
    <w:rsid w:val="00F26F9C"/>
    <w:rsid w:val="00F26FD7"/>
    <w:rsid w:val="00F27363"/>
    <w:rsid w:val="00F276C7"/>
    <w:rsid w:val="00F27B8C"/>
    <w:rsid w:val="00F27DB1"/>
    <w:rsid w:val="00F3009C"/>
    <w:rsid w:val="00F31216"/>
    <w:rsid w:val="00F31494"/>
    <w:rsid w:val="00F315EB"/>
    <w:rsid w:val="00F32753"/>
    <w:rsid w:val="00F32B7F"/>
    <w:rsid w:val="00F34C39"/>
    <w:rsid w:val="00F357C0"/>
    <w:rsid w:val="00F3592E"/>
    <w:rsid w:val="00F35AD5"/>
    <w:rsid w:val="00F36D3C"/>
    <w:rsid w:val="00F37410"/>
    <w:rsid w:val="00F408E0"/>
    <w:rsid w:val="00F409CC"/>
    <w:rsid w:val="00F40EFC"/>
    <w:rsid w:val="00F41574"/>
    <w:rsid w:val="00F416C7"/>
    <w:rsid w:val="00F41BD5"/>
    <w:rsid w:val="00F42306"/>
    <w:rsid w:val="00F42345"/>
    <w:rsid w:val="00F430E5"/>
    <w:rsid w:val="00F43A18"/>
    <w:rsid w:val="00F43ED5"/>
    <w:rsid w:val="00F43F9F"/>
    <w:rsid w:val="00F4493E"/>
    <w:rsid w:val="00F44A0C"/>
    <w:rsid w:val="00F45EE2"/>
    <w:rsid w:val="00F46082"/>
    <w:rsid w:val="00F462F4"/>
    <w:rsid w:val="00F507D4"/>
    <w:rsid w:val="00F51FF5"/>
    <w:rsid w:val="00F521B5"/>
    <w:rsid w:val="00F52922"/>
    <w:rsid w:val="00F531F7"/>
    <w:rsid w:val="00F53FD4"/>
    <w:rsid w:val="00F543CF"/>
    <w:rsid w:val="00F546F8"/>
    <w:rsid w:val="00F54AD3"/>
    <w:rsid w:val="00F55BA6"/>
    <w:rsid w:val="00F55FDB"/>
    <w:rsid w:val="00F562D7"/>
    <w:rsid w:val="00F57986"/>
    <w:rsid w:val="00F57D5D"/>
    <w:rsid w:val="00F61024"/>
    <w:rsid w:val="00F613CE"/>
    <w:rsid w:val="00F62A5A"/>
    <w:rsid w:val="00F630F5"/>
    <w:rsid w:val="00F631E5"/>
    <w:rsid w:val="00F63AF1"/>
    <w:rsid w:val="00F63EE7"/>
    <w:rsid w:val="00F646A4"/>
    <w:rsid w:val="00F65335"/>
    <w:rsid w:val="00F667BD"/>
    <w:rsid w:val="00F675A6"/>
    <w:rsid w:val="00F67F98"/>
    <w:rsid w:val="00F70775"/>
    <w:rsid w:val="00F70C04"/>
    <w:rsid w:val="00F70DA1"/>
    <w:rsid w:val="00F70F17"/>
    <w:rsid w:val="00F716A1"/>
    <w:rsid w:val="00F72BC1"/>
    <w:rsid w:val="00F72EDA"/>
    <w:rsid w:val="00F72EF7"/>
    <w:rsid w:val="00F736D8"/>
    <w:rsid w:val="00F73BFA"/>
    <w:rsid w:val="00F74682"/>
    <w:rsid w:val="00F74720"/>
    <w:rsid w:val="00F7512D"/>
    <w:rsid w:val="00F75A49"/>
    <w:rsid w:val="00F75D45"/>
    <w:rsid w:val="00F76CBB"/>
    <w:rsid w:val="00F819B9"/>
    <w:rsid w:val="00F82175"/>
    <w:rsid w:val="00F82A20"/>
    <w:rsid w:val="00F82F33"/>
    <w:rsid w:val="00F83E9C"/>
    <w:rsid w:val="00F85018"/>
    <w:rsid w:val="00F85A80"/>
    <w:rsid w:val="00F85EB8"/>
    <w:rsid w:val="00F87503"/>
    <w:rsid w:val="00F90E30"/>
    <w:rsid w:val="00F91125"/>
    <w:rsid w:val="00F931D5"/>
    <w:rsid w:val="00F944D3"/>
    <w:rsid w:val="00F9484A"/>
    <w:rsid w:val="00F9544C"/>
    <w:rsid w:val="00F97278"/>
    <w:rsid w:val="00FA02AD"/>
    <w:rsid w:val="00FA03D9"/>
    <w:rsid w:val="00FA07EF"/>
    <w:rsid w:val="00FA0FD4"/>
    <w:rsid w:val="00FA1707"/>
    <w:rsid w:val="00FA30A5"/>
    <w:rsid w:val="00FA3459"/>
    <w:rsid w:val="00FA3B09"/>
    <w:rsid w:val="00FA4B62"/>
    <w:rsid w:val="00FA70EC"/>
    <w:rsid w:val="00FA7AF8"/>
    <w:rsid w:val="00FA7C7D"/>
    <w:rsid w:val="00FB11B0"/>
    <w:rsid w:val="00FB11FD"/>
    <w:rsid w:val="00FB266C"/>
    <w:rsid w:val="00FB2C54"/>
    <w:rsid w:val="00FB3030"/>
    <w:rsid w:val="00FB4677"/>
    <w:rsid w:val="00FB4D0A"/>
    <w:rsid w:val="00FB54B0"/>
    <w:rsid w:val="00FC006B"/>
    <w:rsid w:val="00FC0A24"/>
    <w:rsid w:val="00FC0FF8"/>
    <w:rsid w:val="00FC1D15"/>
    <w:rsid w:val="00FC54BB"/>
    <w:rsid w:val="00FC5D1C"/>
    <w:rsid w:val="00FC630B"/>
    <w:rsid w:val="00FD0D00"/>
    <w:rsid w:val="00FD1132"/>
    <w:rsid w:val="00FD2A13"/>
    <w:rsid w:val="00FD3DF0"/>
    <w:rsid w:val="00FD5053"/>
    <w:rsid w:val="00FD5EBF"/>
    <w:rsid w:val="00FD5EE8"/>
    <w:rsid w:val="00FD64BA"/>
    <w:rsid w:val="00FD68D5"/>
    <w:rsid w:val="00FE0CF7"/>
    <w:rsid w:val="00FE281D"/>
    <w:rsid w:val="00FE4442"/>
    <w:rsid w:val="00FE4636"/>
    <w:rsid w:val="00FE4FBB"/>
    <w:rsid w:val="00FE55E2"/>
    <w:rsid w:val="00FE5813"/>
    <w:rsid w:val="00FE59EF"/>
    <w:rsid w:val="00FE59F7"/>
    <w:rsid w:val="00FF0E72"/>
    <w:rsid w:val="00FF364B"/>
    <w:rsid w:val="00FF398D"/>
    <w:rsid w:val="00FF6E4E"/>
    <w:rsid w:val="00FF6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21"/>
    <o:shapelayout v:ext="edit">
      <o:idmap v:ext="edit" data="1"/>
    </o:shapelayout>
  </w:shapeDefaults>
  <w:decimalSymbol w:val="."/>
  <w:listSeparator w:val=","/>
  <w15:chartTrackingRefBased/>
  <w15:docId w15:val="{36758548-4406-4E71-900B-3BC3415D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6BF"/>
    <w:pPr>
      <w:spacing w:line="360" w:lineRule="auto"/>
      <w:jc w:val="both"/>
    </w:pPr>
    <w:rPr>
      <w:rFonts w:ascii="Times New Roman" w:hAnsi="Times New Roman"/>
      <w:sz w:val="24"/>
      <w:lang w:val="en-ZA" w:eastAsia="en-ZA"/>
    </w:rPr>
  </w:style>
  <w:style w:type="paragraph" w:styleId="Heading1">
    <w:name w:val="heading 1"/>
    <w:basedOn w:val="Normal"/>
    <w:next w:val="Normal"/>
    <w:link w:val="Heading1Char"/>
    <w:uiPriority w:val="9"/>
    <w:qFormat/>
    <w:rsid w:val="009A787A"/>
    <w:pPr>
      <w:keepNext/>
      <w:jc w:val="left"/>
      <w:outlineLvl w:val="0"/>
    </w:pPr>
    <w:rPr>
      <w:rFonts w:eastAsia="Times New Roman"/>
      <w:b/>
      <w:bCs/>
      <w:kern w:val="32"/>
      <w:szCs w:val="32"/>
    </w:rPr>
  </w:style>
  <w:style w:type="paragraph" w:styleId="Heading2">
    <w:name w:val="heading 2"/>
    <w:basedOn w:val="Normal"/>
    <w:next w:val="Normal"/>
    <w:link w:val="Heading2Char"/>
    <w:qFormat/>
    <w:rsid w:val="00735168"/>
    <w:pPr>
      <w:keepNext/>
      <w:spacing w:before="240" w:after="60"/>
      <w:outlineLvl w:val="1"/>
    </w:pPr>
    <w:rPr>
      <w:rFonts w:eastAsia="Times New Roman"/>
      <w:b/>
      <w:bCs/>
      <w:iCs/>
      <w:szCs w:val="28"/>
    </w:rPr>
  </w:style>
  <w:style w:type="paragraph" w:styleId="Heading3">
    <w:name w:val="heading 3"/>
    <w:basedOn w:val="Normal"/>
    <w:next w:val="Normal"/>
    <w:link w:val="Heading3Char"/>
    <w:uiPriority w:val="9"/>
    <w:unhideWhenUsed/>
    <w:qFormat/>
    <w:rsid w:val="00115B9C"/>
    <w:pPr>
      <w:keepNext/>
      <w:spacing w:before="240" w:after="240" w:line="240" w:lineRule="auto"/>
      <w:ind w:left="720"/>
      <w:outlineLvl w:val="2"/>
    </w:pPr>
    <w:rPr>
      <w:rFonts w:eastAsia="Bookman Old Style"/>
      <w:b/>
      <w:szCs w:val="24"/>
    </w:rPr>
  </w:style>
  <w:style w:type="paragraph" w:styleId="Heading4">
    <w:name w:val="heading 4"/>
    <w:basedOn w:val="Normal"/>
    <w:next w:val="Normal"/>
    <w:link w:val="Heading4Char"/>
    <w:uiPriority w:val="9"/>
    <w:unhideWhenUsed/>
    <w:qFormat/>
    <w:rsid w:val="001F29D6"/>
    <w:pPr>
      <w:keepNext/>
      <w:framePr w:hSpace="180" w:wrap="around" w:vAnchor="text" w:hAnchor="margin" w:y="372"/>
      <w:spacing w:after="160" w:line="259" w:lineRule="auto"/>
      <w:jc w:val="left"/>
      <w:outlineLvl w:val="3"/>
    </w:pPr>
    <w:rPr>
      <w:szCs w:val="24"/>
      <w:lang w:val="en-IN"/>
    </w:rPr>
  </w:style>
  <w:style w:type="paragraph" w:styleId="Heading5">
    <w:name w:val="heading 5"/>
    <w:basedOn w:val="Normal"/>
    <w:next w:val="Normal"/>
    <w:link w:val="Heading5Char"/>
    <w:uiPriority w:val="9"/>
    <w:semiHidden/>
    <w:unhideWhenUsed/>
    <w:qFormat/>
    <w:rsid w:val="00E0187B"/>
    <w:pPr>
      <w:keepNext/>
      <w:keepLines/>
      <w:spacing w:before="40"/>
      <w:outlineLvl w:val="4"/>
    </w:pPr>
    <w:rPr>
      <w:rFonts w:ascii="Calibri Light" w:eastAsia="Times New Roman" w:hAnsi="Calibri Light"/>
      <w:color w:val="2F5496"/>
      <w:szCs w:val="24"/>
      <w:lang w:val="en-US" w:eastAsia="en-US"/>
    </w:rPr>
  </w:style>
  <w:style w:type="paragraph" w:styleId="Heading6">
    <w:name w:val="heading 6"/>
    <w:basedOn w:val="Normal"/>
    <w:next w:val="Normal"/>
    <w:link w:val="Heading6Char"/>
    <w:unhideWhenUsed/>
    <w:qFormat/>
    <w:rsid w:val="00E0187B"/>
    <w:pPr>
      <w:keepNext/>
      <w:keepLines/>
      <w:spacing w:before="40"/>
      <w:outlineLvl w:val="5"/>
    </w:pPr>
    <w:rPr>
      <w:rFonts w:ascii="Calibri Light" w:eastAsia="Times New Roman" w:hAnsi="Calibri Light"/>
      <w:color w:val="1F3763"/>
      <w:szCs w:val="24"/>
      <w:lang w:val="en-US" w:eastAsia="en-US"/>
    </w:rPr>
  </w:style>
  <w:style w:type="paragraph" w:styleId="Heading7">
    <w:name w:val="heading 7"/>
    <w:basedOn w:val="Normal"/>
    <w:next w:val="Normal"/>
    <w:link w:val="Heading7Char"/>
    <w:uiPriority w:val="9"/>
    <w:semiHidden/>
    <w:unhideWhenUsed/>
    <w:qFormat/>
    <w:rsid w:val="00E0187B"/>
    <w:pPr>
      <w:keepNext/>
      <w:keepLines/>
      <w:spacing w:before="40"/>
      <w:outlineLvl w:val="6"/>
    </w:pPr>
    <w:rPr>
      <w:rFonts w:ascii="Calibri Light" w:eastAsia="Times New Roman" w:hAnsi="Calibri Light"/>
      <w:i/>
      <w:iCs/>
      <w:color w:val="1F3763"/>
      <w:szCs w:val="24"/>
      <w:lang w:val="en-US" w:eastAsia="en-US"/>
    </w:rPr>
  </w:style>
  <w:style w:type="paragraph" w:styleId="Heading8">
    <w:name w:val="heading 8"/>
    <w:basedOn w:val="Normal"/>
    <w:next w:val="Normal"/>
    <w:link w:val="Heading8Char"/>
    <w:uiPriority w:val="9"/>
    <w:semiHidden/>
    <w:unhideWhenUsed/>
    <w:qFormat/>
    <w:rsid w:val="00E0187B"/>
    <w:pPr>
      <w:keepNext/>
      <w:keepLines/>
      <w:spacing w:before="40"/>
      <w:outlineLvl w:val="7"/>
    </w:pPr>
    <w:rPr>
      <w:rFonts w:ascii="Calibri Light" w:eastAsia="Times New Roman" w:hAnsi="Calibri Light"/>
      <w:color w:val="272727"/>
      <w:sz w:val="21"/>
      <w:szCs w:val="21"/>
      <w:lang w:val="en-US" w:eastAsia="en-US"/>
    </w:rPr>
  </w:style>
  <w:style w:type="paragraph" w:styleId="Heading9">
    <w:name w:val="heading 9"/>
    <w:basedOn w:val="Normal"/>
    <w:next w:val="Normal"/>
    <w:link w:val="Heading9Char"/>
    <w:uiPriority w:val="9"/>
    <w:semiHidden/>
    <w:unhideWhenUsed/>
    <w:qFormat/>
    <w:rsid w:val="00E0187B"/>
    <w:pPr>
      <w:keepNext/>
      <w:keepLines/>
      <w:spacing w:before="40"/>
      <w:outlineLvl w:val="8"/>
    </w:pPr>
    <w:rPr>
      <w:rFonts w:ascii="Calibri Light" w:eastAsia="Times New Roman" w:hAnsi="Calibri Light"/>
      <w:i/>
      <w:iCs/>
      <w:color w:val="272727"/>
      <w:sz w:val="21"/>
      <w:szCs w:val="2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A787A"/>
    <w:rPr>
      <w:rFonts w:ascii="Times New Roman" w:eastAsia="Times New Roman" w:hAnsi="Times New Roman" w:cs="Times New Roman"/>
      <w:b/>
      <w:bCs/>
      <w:kern w:val="32"/>
      <w:sz w:val="24"/>
      <w:szCs w:val="32"/>
      <w:lang w:val="en-ZA" w:eastAsia="en-ZA"/>
    </w:rPr>
  </w:style>
  <w:style w:type="character" w:customStyle="1" w:styleId="Heading2Char">
    <w:name w:val="Heading 2 Char"/>
    <w:link w:val="Heading2"/>
    <w:rsid w:val="00735168"/>
    <w:rPr>
      <w:rFonts w:ascii="Times New Roman" w:eastAsia="Times New Roman" w:hAnsi="Times New Roman" w:cs="Times New Roman"/>
      <w:b/>
      <w:bCs/>
      <w:iCs/>
      <w:sz w:val="24"/>
      <w:szCs w:val="28"/>
      <w:lang w:val="en-ZA" w:eastAsia="en-ZA"/>
    </w:rPr>
  </w:style>
  <w:style w:type="character" w:styleId="Hyperlink">
    <w:name w:val="Hyperlink"/>
    <w:uiPriority w:val="99"/>
    <w:unhideWhenUsed/>
    <w:rsid w:val="00735168"/>
    <w:rPr>
      <w:color w:val="0000FF"/>
      <w:u w:val="single"/>
    </w:rPr>
  </w:style>
  <w:style w:type="character" w:customStyle="1" w:styleId="FooterChar">
    <w:name w:val="Footer Char"/>
    <w:link w:val="Footer"/>
    <w:uiPriority w:val="99"/>
    <w:rsid w:val="00735168"/>
    <w:rPr>
      <w:lang w:val="en-ZA" w:eastAsia="en-ZA"/>
    </w:rPr>
  </w:style>
  <w:style w:type="character" w:customStyle="1" w:styleId="HeaderChar">
    <w:name w:val="Header Char"/>
    <w:link w:val="Header"/>
    <w:uiPriority w:val="99"/>
    <w:rsid w:val="00735168"/>
    <w:rPr>
      <w:lang w:val="en-ZA" w:eastAsia="en-ZA"/>
    </w:rPr>
  </w:style>
  <w:style w:type="character" w:customStyle="1" w:styleId="ListParagraphChar">
    <w:name w:val="List Paragraph Char"/>
    <w:aliases w:val="본문(내용) Char,List Bullet Mary Char,Bullets Char,References Char,Numbered List Paragraph Char,List Paragraph (numbered (a)) Char,List Paragraph nowy Char,Liste 1 Char,WB List Paragraph Char,List Paragraph1 Char,Ha Char,Dot pt Char"/>
    <w:link w:val="ListParagraph"/>
    <w:qFormat/>
    <w:rsid w:val="00735168"/>
    <w:rPr>
      <w:lang w:val="en-ZA" w:eastAsia="en-ZA"/>
    </w:rPr>
  </w:style>
  <w:style w:type="paragraph" w:styleId="Footer">
    <w:name w:val="footer"/>
    <w:basedOn w:val="Normal"/>
    <w:link w:val="FooterChar"/>
    <w:uiPriority w:val="99"/>
    <w:unhideWhenUsed/>
    <w:rsid w:val="00735168"/>
    <w:pPr>
      <w:tabs>
        <w:tab w:val="center" w:pos="4513"/>
        <w:tab w:val="right" w:pos="9026"/>
      </w:tabs>
    </w:pPr>
    <w:rPr>
      <w:rFonts w:ascii="Calibri" w:hAnsi="Calibri"/>
      <w:sz w:val="22"/>
      <w:szCs w:val="22"/>
    </w:rPr>
  </w:style>
  <w:style w:type="character" w:customStyle="1" w:styleId="FooterChar1">
    <w:name w:val="Footer Char1"/>
    <w:uiPriority w:val="99"/>
    <w:semiHidden/>
    <w:rsid w:val="00735168"/>
    <w:rPr>
      <w:rFonts w:ascii="Times New Roman" w:eastAsia="Calibri" w:hAnsi="Times New Roman" w:cs="Times New Roman"/>
      <w:sz w:val="24"/>
      <w:szCs w:val="20"/>
      <w:lang w:val="en-ZA" w:eastAsia="en-ZA"/>
    </w:rPr>
  </w:style>
  <w:style w:type="paragraph" w:styleId="TOC1">
    <w:name w:val="toc 1"/>
    <w:basedOn w:val="Normal"/>
    <w:next w:val="Normal"/>
    <w:uiPriority w:val="39"/>
    <w:unhideWhenUsed/>
    <w:qFormat/>
    <w:rsid w:val="00735168"/>
    <w:pPr>
      <w:spacing w:before="120" w:after="120"/>
      <w:jc w:val="left"/>
    </w:pPr>
    <w:rPr>
      <w:rFonts w:ascii="Calibri" w:hAnsi="Calibri" w:cs="Calibri"/>
      <w:b/>
      <w:bCs/>
      <w:caps/>
      <w:sz w:val="20"/>
    </w:rPr>
  </w:style>
  <w:style w:type="paragraph" w:styleId="TOC2">
    <w:name w:val="toc 2"/>
    <w:basedOn w:val="Normal"/>
    <w:next w:val="Normal"/>
    <w:uiPriority w:val="39"/>
    <w:unhideWhenUsed/>
    <w:qFormat/>
    <w:rsid w:val="00735168"/>
    <w:pPr>
      <w:ind w:left="240"/>
      <w:jc w:val="left"/>
    </w:pPr>
    <w:rPr>
      <w:rFonts w:ascii="Calibri" w:hAnsi="Calibri" w:cs="Calibri"/>
      <w:smallCaps/>
      <w:sz w:val="20"/>
    </w:rPr>
  </w:style>
  <w:style w:type="paragraph" w:styleId="Header">
    <w:name w:val="header"/>
    <w:basedOn w:val="Normal"/>
    <w:link w:val="HeaderChar"/>
    <w:uiPriority w:val="99"/>
    <w:unhideWhenUsed/>
    <w:rsid w:val="00735168"/>
    <w:pPr>
      <w:tabs>
        <w:tab w:val="center" w:pos="4513"/>
        <w:tab w:val="right" w:pos="9026"/>
      </w:tabs>
    </w:pPr>
    <w:rPr>
      <w:rFonts w:ascii="Calibri" w:hAnsi="Calibri"/>
      <w:sz w:val="22"/>
      <w:szCs w:val="22"/>
    </w:rPr>
  </w:style>
  <w:style w:type="character" w:customStyle="1" w:styleId="HeaderChar1">
    <w:name w:val="Header Char1"/>
    <w:uiPriority w:val="99"/>
    <w:semiHidden/>
    <w:rsid w:val="00735168"/>
    <w:rPr>
      <w:rFonts w:ascii="Times New Roman" w:eastAsia="Calibri" w:hAnsi="Times New Roman" w:cs="Times New Roman"/>
      <w:sz w:val="24"/>
      <w:szCs w:val="20"/>
      <w:lang w:val="en-ZA" w:eastAsia="en-ZA"/>
    </w:rPr>
  </w:style>
  <w:style w:type="paragraph" w:styleId="ListParagraph">
    <w:name w:val="List Paragraph"/>
    <w:aliases w:val="본문(내용),List Bullet Mary,Bullets,References,Numbered List Paragraph,List Paragraph (numbered (a)),List Paragraph nowy,Liste 1,WB List Paragraph,List Paragraph1,Ha,Dot pt,F5 List Paragraph,No Spacing1,List Paragraph Char Char Char,L"/>
    <w:basedOn w:val="Normal"/>
    <w:link w:val="ListParagraphChar"/>
    <w:uiPriority w:val="34"/>
    <w:qFormat/>
    <w:rsid w:val="00735168"/>
    <w:pPr>
      <w:ind w:left="720"/>
    </w:pPr>
    <w:rPr>
      <w:rFonts w:ascii="Calibri" w:hAnsi="Calibri"/>
      <w:sz w:val="22"/>
      <w:szCs w:val="22"/>
    </w:rPr>
  </w:style>
  <w:style w:type="character" w:customStyle="1" w:styleId="ft5">
    <w:name w:val="ft5"/>
    <w:rsid w:val="00735168"/>
  </w:style>
  <w:style w:type="character" w:customStyle="1" w:styleId="ft7">
    <w:name w:val="ft7"/>
    <w:rsid w:val="00735168"/>
  </w:style>
  <w:style w:type="paragraph" w:customStyle="1" w:styleId="p2">
    <w:name w:val="p2"/>
    <w:basedOn w:val="Normal"/>
    <w:rsid w:val="00735168"/>
    <w:pPr>
      <w:spacing w:before="100" w:beforeAutospacing="1" w:after="100" w:afterAutospacing="1" w:line="240" w:lineRule="auto"/>
      <w:jc w:val="left"/>
    </w:pPr>
    <w:rPr>
      <w:rFonts w:eastAsia="Times New Roman"/>
      <w:szCs w:val="24"/>
      <w:lang w:val="en-US" w:eastAsia="en-US"/>
    </w:rPr>
  </w:style>
  <w:style w:type="paragraph" w:styleId="BalloonText">
    <w:name w:val="Balloon Text"/>
    <w:basedOn w:val="Normal"/>
    <w:link w:val="BalloonTextChar"/>
    <w:uiPriority w:val="99"/>
    <w:unhideWhenUsed/>
    <w:rsid w:val="00F43ED5"/>
    <w:pPr>
      <w:spacing w:line="240" w:lineRule="auto"/>
    </w:pPr>
    <w:rPr>
      <w:rFonts w:ascii="Segoe UI" w:hAnsi="Segoe UI" w:cs="Segoe UI"/>
      <w:sz w:val="18"/>
      <w:szCs w:val="18"/>
    </w:rPr>
  </w:style>
  <w:style w:type="character" w:customStyle="1" w:styleId="BalloonTextChar">
    <w:name w:val="Balloon Text Char"/>
    <w:link w:val="BalloonText"/>
    <w:uiPriority w:val="99"/>
    <w:rsid w:val="00F43ED5"/>
    <w:rPr>
      <w:rFonts w:ascii="Segoe UI" w:eastAsia="Calibri" w:hAnsi="Segoe UI" w:cs="Segoe UI"/>
      <w:sz w:val="18"/>
      <w:szCs w:val="18"/>
      <w:lang w:val="en-ZA" w:eastAsia="en-ZA"/>
    </w:rPr>
  </w:style>
  <w:style w:type="paragraph" w:styleId="Title">
    <w:name w:val="Title"/>
    <w:basedOn w:val="Normal"/>
    <w:next w:val="Normal"/>
    <w:link w:val="TitleChar"/>
    <w:qFormat/>
    <w:rsid w:val="00E52045"/>
    <w:pPr>
      <w:tabs>
        <w:tab w:val="left" w:pos="567"/>
      </w:tabs>
      <w:jc w:val="center"/>
    </w:pPr>
    <w:rPr>
      <w:rFonts w:eastAsia="Bookman Old Style"/>
      <w:b/>
      <w:sz w:val="40"/>
      <w:szCs w:val="40"/>
    </w:rPr>
  </w:style>
  <w:style w:type="character" w:customStyle="1" w:styleId="TitleChar">
    <w:name w:val="Title Char"/>
    <w:link w:val="Title"/>
    <w:uiPriority w:val="10"/>
    <w:rsid w:val="00E52045"/>
    <w:rPr>
      <w:rFonts w:ascii="Times New Roman" w:eastAsia="Bookman Old Style" w:hAnsi="Times New Roman" w:cs="Times New Roman"/>
      <w:b/>
      <w:sz w:val="40"/>
      <w:szCs w:val="40"/>
      <w:lang w:val="en-ZA" w:eastAsia="en-ZA"/>
    </w:rPr>
  </w:style>
  <w:style w:type="character" w:customStyle="1" w:styleId="fontstyle01">
    <w:name w:val="fontstyle01"/>
    <w:rsid w:val="0061483D"/>
    <w:rPr>
      <w:rFonts w:ascii="Times-Roman" w:hAnsi="Times-Roman" w:hint="default"/>
      <w:b w:val="0"/>
      <w:bCs w:val="0"/>
      <w:i w:val="0"/>
      <w:iCs w:val="0"/>
      <w:color w:val="242021"/>
      <w:sz w:val="22"/>
      <w:szCs w:val="22"/>
    </w:rPr>
  </w:style>
  <w:style w:type="character" w:styleId="CommentReference">
    <w:name w:val="annotation reference"/>
    <w:uiPriority w:val="99"/>
    <w:unhideWhenUsed/>
    <w:rsid w:val="004E34E3"/>
    <w:rPr>
      <w:sz w:val="16"/>
      <w:szCs w:val="16"/>
    </w:rPr>
  </w:style>
  <w:style w:type="paragraph" w:styleId="CommentText">
    <w:name w:val="annotation text"/>
    <w:basedOn w:val="Normal"/>
    <w:link w:val="CommentTextChar"/>
    <w:uiPriority w:val="99"/>
    <w:unhideWhenUsed/>
    <w:rsid w:val="004E34E3"/>
    <w:pPr>
      <w:spacing w:line="240" w:lineRule="auto"/>
    </w:pPr>
    <w:rPr>
      <w:sz w:val="20"/>
    </w:rPr>
  </w:style>
  <w:style w:type="character" w:customStyle="1" w:styleId="CommentTextChar">
    <w:name w:val="Comment Text Char"/>
    <w:link w:val="CommentText"/>
    <w:uiPriority w:val="99"/>
    <w:rsid w:val="004E34E3"/>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091BA3"/>
    <w:pPr>
      <w:jc w:val="both"/>
    </w:pPr>
    <w:rPr>
      <w:rFonts w:ascii="Times New Roman" w:hAnsi="Times New Roman"/>
      <w:sz w:val="24"/>
      <w:lang w:val="en-ZA" w:eastAsia="en-ZA"/>
    </w:rPr>
  </w:style>
  <w:style w:type="paragraph" w:styleId="TOCHeading">
    <w:name w:val="TOC Heading"/>
    <w:basedOn w:val="Heading1"/>
    <w:next w:val="Normal"/>
    <w:uiPriority w:val="39"/>
    <w:unhideWhenUsed/>
    <w:qFormat/>
    <w:rsid w:val="001F29D6"/>
    <w:pPr>
      <w:keepLines/>
      <w:spacing w:before="480"/>
      <w:jc w:val="both"/>
      <w:outlineLvl w:val="9"/>
    </w:pPr>
    <w:rPr>
      <w:rFonts w:ascii="Calibri Light" w:hAnsi="Calibri Light"/>
      <w:color w:val="2E74B5"/>
      <w:kern w:val="0"/>
      <w:sz w:val="28"/>
      <w:szCs w:val="28"/>
    </w:rPr>
  </w:style>
  <w:style w:type="character" w:customStyle="1" w:styleId="Heading3Char">
    <w:name w:val="Heading 3 Char"/>
    <w:link w:val="Heading3"/>
    <w:uiPriority w:val="9"/>
    <w:rsid w:val="00115B9C"/>
    <w:rPr>
      <w:rFonts w:ascii="Times New Roman" w:eastAsia="Bookman Old Style" w:hAnsi="Times New Roman" w:cs="Times New Roman"/>
      <w:b/>
      <w:sz w:val="24"/>
      <w:szCs w:val="24"/>
      <w:lang w:val="en-ZA" w:eastAsia="en-ZA"/>
    </w:rPr>
  </w:style>
  <w:style w:type="character" w:customStyle="1" w:styleId="Heading4Char">
    <w:name w:val="Heading 4 Char"/>
    <w:link w:val="Heading4"/>
    <w:uiPriority w:val="9"/>
    <w:rsid w:val="001F29D6"/>
    <w:rPr>
      <w:rFonts w:ascii="Times New Roman" w:eastAsia="Calibri" w:hAnsi="Times New Roman" w:cs="Times New Roman"/>
      <w:sz w:val="24"/>
      <w:szCs w:val="24"/>
      <w:lang w:val="en-IN"/>
    </w:rPr>
  </w:style>
  <w:style w:type="paragraph" w:styleId="BodyTextIndent2">
    <w:name w:val="Body Text Indent 2"/>
    <w:basedOn w:val="Normal"/>
    <w:link w:val="BodyTextIndent2Char"/>
    <w:rsid w:val="001F29D6"/>
    <w:pPr>
      <w:spacing w:after="120" w:line="480" w:lineRule="auto"/>
      <w:ind w:left="360"/>
      <w:jc w:val="left"/>
    </w:pPr>
    <w:rPr>
      <w:rFonts w:eastAsia="Times New Roman"/>
      <w:sz w:val="20"/>
      <w:lang w:val="en-AU" w:eastAsia="en-US"/>
    </w:rPr>
  </w:style>
  <w:style w:type="character" w:customStyle="1" w:styleId="BodyTextIndent2Char">
    <w:name w:val="Body Text Indent 2 Char"/>
    <w:link w:val="BodyTextIndent2"/>
    <w:rsid w:val="001F29D6"/>
    <w:rPr>
      <w:rFonts w:ascii="Times New Roman" w:eastAsia="Times New Roman" w:hAnsi="Times New Roman" w:cs="Times New Roman"/>
      <w:sz w:val="20"/>
      <w:szCs w:val="20"/>
      <w:lang w:val="en-AU"/>
    </w:rPr>
  </w:style>
  <w:style w:type="paragraph" w:styleId="BodyText">
    <w:name w:val="Body Text"/>
    <w:basedOn w:val="Normal"/>
    <w:link w:val="BodyTextChar"/>
    <w:unhideWhenUsed/>
    <w:qFormat/>
    <w:rsid w:val="001F29D6"/>
    <w:pPr>
      <w:spacing w:line="0" w:lineRule="atLeast"/>
      <w:jc w:val="center"/>
    </w:pPr>
    <w:rPr>
      <w:rFonts w:eastAsia="Times New Roman"/>
      <w:b/>
      <w:sz w:val="40"/>
      <w:szCs w:val="40"/>
    </w:rPr>
  </w:style>
  <w:style w:type="character" w:customStyle="1" w:styleId="BodyTextChar">
    <w:name w:val="Body Text Char"/>
    <w:link w:val="BodyText"/>
    <w:uiPriority w:val="99"/>
    <w:rsid w:val="001F29D6"/>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1F29D6"/>
    <w:pPr>
      <w:spacing w:line="239" w:lineRule="auto"/>
    </w:pPr>
    <w:rPr>
      <w:rFonts w:eastAsia="Bookman Old Style"/>
      <w:szCs w:val="24"/>
    </w:rPr>
  </w:style>
  <w:style w:type="character" w:customStyle="1" w:styleId="BodyText2Char">
    <w:name w:val="Body Text 2 Char"/>
    <w:link w:val="BodyText2"/>
    <w:rsid w:val="001F29D6"/>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qFormat/>
    <w:rsid w:val="00C15242"/>
    <w:pPr>
      <w:ind w:left="480"/>
      <w:jc w:val="left"/>
    </w:pPr>
    <w:rPr>
      <w:rFonts w:ascii="Calibri" w:hAnsi="Calibri" w:cs="Calibri"/>
      <w:i/>
      <w:iCs/>
      <w:sz w:val="20"/>
    </w:rPr>
  </w:style>
  <w:style w:type="paragraph" w:customStyle="1" w:styleId="TableParagraph">
    <w:name w:val="Table Paragraph"/>
    <w:basedOn w:val="Normal"/>
    <w:qFormat/>
    <w:locked/>
    <w:rsid w:val="001F29D6"/>
    <w:pPr>
      <w:spacing w:before="212" w:after="120" w:line="250" w:lineRule="auto"/>
      <w:ind w:left="80"/>
    </w:pPr>
    <w:rPr>
      <w:rFonts w:eastAsia="Times New Roman"/>
      <w:sz w:val="22"/>
      <w:szCs w:val="22"/>
      <w:lang w:val="en-US" w:eastAsia="en-US" w:bidi="en-US"/>
    </w:rPr>
  </w:style>
  <w:style w:type="paragraph" w:customStyle="1" w:styleId="NewHeader">
    <w:name w:val="New Header"/>
    <w:basedOn w:val="Heading1"/>
    <w:link w:val="NewHeaderChar"/>
    <w:uiPriority w:val="1"/>
    <w:qFormat/>
    <w:locked/>
    <w:rsid w:val="001F29D6"/>
    <w:pPr>
      <w:keepNext w:val="0"/>
      <w:tabs>
        <w:tab w:val="left" w:pos="720"/>
        <w:tab w:val="left" w:pos="1843"/>
      </w:tabs>
      <w:spacing w:before="120" w:after="240" w:line="250" w:lineRule="auto"/>
      <w:jc w:val="both"/>
    </w:pPr>
    <w:rPr>
      <w:b w:val="0"/>
      <w:bCs w:val="0"/>
      <w:color w:val="231F20"/>
      <w:kern w:val="0"/>
      <w:sz w:val="28"/>
      <w:szCs w:val="24"/>
      <w:lang w:bidi="en-US"/>
    </w:rPr>
  </w:style>
  <w:style w:type="character" w:customStyle="1" w:styleId="NewHeaderChar">
    <w:name w:val="New Header Char"/>
    <w:link w:val="NewHeader"/>
    <w:uiPriority w:val="1"/>
    <w:rsid w:val="001F29D6"/>
    <w:rPr>
      <w:rFonts w:ascii="Times New Roman" w:eastAsia="Times New Roman" w:hAnsi="Times New Roman" w:cs="Times New Roman"/>
      <w:color w:val="231F20"/>
      <w:sz w:val="28"/>
      <w:szCs w:val="24"/>
      <w:lang w:bidi="en-US"/>
    </w:rPr>
  </w:style>
  <w:style w:type="paragraph" w:customStyle="1" w:styleId="ListLevel3">
    <w:name w:val="List Level 3"/>
    <w:basedOn w:val="BodyText"/>
    <w:link w:val="ListLevel3Char"/>
    <w:autoRedefine/>
    <w:uiPriority w:val="1"/>
    <w:qFormat/>
    <w:locked/>
    <w:rsid w:val="001F29D6"/>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1F29D6"/>
    <w:rPr>
      <w:rFonts w:ascii="Times New Roman" w:eastAsia="Times New Roman" w:hAnsi="Times New Roman" w:cs="Times New Roman"/>
      <w:b/>
      <w:color w:val="231F20"/>
      <w:sz w:val="24"/>
      <w:szCs w:val="24"/>
      <w:lang w:bidi="en-US"/>
    </w:rPr>
  </w:style>
  <w:style w:type="paragraph" w:styleId="NormalWeb">
    <w:name w:val="Normal (Web)"/>
    <w:basedOn w:val="Normal"/>
    <w:link w:val="NormalWebChar"/>
    <w:uiPriority w:val="99"/>
    <w:unhideWhenUsed/>
    <w:rsid w:val="001F29D6"/>
    <w:pPr>
      <w:spacing w:before="100" w:beforeAutospacing="1" w:after="100" w:afterAutospacing="1" w:line="240" w:lineRule="auto"/>
      <w:jc w:val="left"/>
    </w:pPr>
    <w:rPr>
      <w:rFonts w:eastAsia="Times New Roman"/>
      <w:szCs w:val="24"/>
      <w:lang w:val="en-US" w:eastAsia="en-US"/>
    </w:rPr>
  </w:style>
  <w:style w:type="paragraph" w:styleId="BodyText3">
    <w:name w:val="Body Text 3"/>
    <w:basedOn w:val="Normal"/>
    <w:link w:val="BodyText3Char"/>
    <w:rsid w:val="001F29D6"/>
    <w:pPr>
      <w:spacing w:after="120" w:line="276" w:lineRule="auto"/>
      <w:jc w:val="left"/>
    </w:pPr>
    <w:rPr>
      <w:rFonts w:ascii="Calibri" w:hAnsi="Calibri"/>
      <w:sz w:val="16"/>
      <w:szCs w:val="16"/>
      <w:lang w:eastAsia="en-US"/>
    </w:rPr>
  </w:style>
  <w:style w:type="character" w:customStyle="1" w:styleId="BodyText3Char">
    <w:name w:val="Body Text 3 Char"/>
    <w:link w:val="BodyText3"/>
    <w:rsid w:val="001F29D6"/>
    <w:rPr>
      <w:rFonts w:ascii="Calibri" w:eastAsia="Calibri" w:hAnsi="Calibri" w:cs="Times New Roman"/>
      <w:sz w:val="16"/>
      <w:szCs w:val="16"/>
    </w:rPr>
  </w:style>
  <w:style w:type="paragraph" w:customStyle="1" w:styleId="TT">
    <w:name w:val="TT"/>
    <w:basedOn w:val="Normal"/>
    <w:rsid w:val="001F29D6"/>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sz w:val="20"/>
      <w:lang w:val="en-US" w:eastAsia="en-US"/>
    </w:rPr>
  </w:style>
  <w:style w:type="paragraph" w:customStyle="1" w:styleId="TC">
    <w:name w:val="TC"/>
    <w:basedOn w:val="Normal"/>
    <w:rsid w:val="001F29D6"/>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sz w:val="18"/>
      <w:lang w:val="en-US" w:eastAsia="en-US"/>
    </w:rPr>
  </w:style>
  <w:style w:type="paragraph" w:customStyle="1" w:styleId="TB">
    <w:name w:val="TB"/>
    <w:basedOn w:val="Normal"/>
    <w:rsid w:val="001F29D6"/>
    <w:pPr>
      <w:widowControl w:val="0"/>
      <w:overflowPunct w:val="0"/>
      <w:autoSpaceDE w:val="0"/>
      <w:autoSpaceDN w:val="0"/>
      <w:adjustRightInd w:val="0"/>
      <w:spacing w:line="200" w:lineRule="atLeast"/>
      <w:jc w:val="left"/>
      <w:textAlignment w:val="baseline"/>
    </w:pPr>
    <w:rPr>
      <w:rFonts w:ascii="New York" w:eastAsia="Times New Roman" w:hAnsi="New York"/>
      <w:sz w:val="18"/>
      <w:lang w:val="en-US" w:eastAsia="en-US"/>
    </w:rPr>
  </w:style>
  <w:style w:type="paragraph" w:customStyle="1" w:styleId="AA">
    <w:name w:val="AA"/>
    <w:basedOn w:val="Normal"/>
    <w:rsid w:val="001F29D6"/>
    <w:pPr>
      <w:widowControl w:val="0"/>
      <w:overflowPunct w:val="0"/>
      <w:autoSpaceDE w:val="0"/>
      <w:autoSpaceDN w:val="0"/>
      <w:adjustRightInd w:val="0"/>
      <w:spacing w:line="640" w:lineRule="atLeast"/>
      <w:jc w:val="left"/>
      <w:textAlignment w:val="baseline"/>
    </w:pPr>
    <w:rPr>
      <w:rFonts w:ascii="B Helvetica Bold" w:eastAsia="Times New Roman" w:hAnsi="B Helvetica Bold"/>
      <w:sz w:val="60"/>
      <w:lang w:val="en-US" w:eastAsia="en-US"/>
    </w:rPr>
  </w:style>
  <w:style w:type="paragraph" w:customStyle="1" w:styleId="A">
    <w:name w:val="A"/>
    <w:basedOn w:val="Normal"/>
    <w:rsid w:val="001F29D6"/>
    <w:pPr>
      <w:widowControl w:val="0"/>
      <w:overflowPunct w:val="0"/>
      <w:autoSpaceDE w:val="0"/>
      <w:autoSpaceDN w:val="0"/>
      <w:adjustRightInd w:val="0"/>
      <w:spacing w:line="400" w:lineRule="atLeast"/>
      <w:jc w:val="left"/>
      <w:textAlignment w:val="baseline"/>
    </w:pPr>
    <w:rPr>
      <w:rFonts w:ascii="B Helvetica Bold" w:eastAsia="Times New Roman" w:hAnsi="B Helvetica Bold"/>
      <w:sz w:val="36"/>
      <w:lang w:val="en-US" w:eastAsia="en-US"/>
    </w:rPr>
  </w:style>
  <w:style w:type="paragraph" w:customStyle="1" w:styleId="BB">
    <w:name w:val="BB"/>
    <w:basedOn w:val="Normal"/>
    <w:rsid w:val="001F29D6"/>
    <w:pPr>
      <w:widowControl w:val="0"/>
      <w:overflowPunct w:val="0"/>
      <w:autoSpaceDE w:val="0"/>
      <w:autoSpaceDN w:val="0"/>
      <w:adjustRightInd w:val="0"/>
      <w:spacing w:before="456" w:after="108" w:line="280" w:lineRule="atLeast"/>
      <w:jc w:val="left"/>
      <w:textAlignment w:val="baseline"/>
    </w:pPr>
    <w:rPr>
      <w:rFonts w:ascii="New York" w:eastAsia="Times New Roman" w:hAnsi="New York"/>
      <w:sz w:val="28"/>
      <w:lang w:val="en-US" w:eastAsia="en-US"/>
    </w:rPr>
  </w:style>
  <w:style w:type="paragraph" w:customStyle="1" w:styleId="CO">
    <w:name w:val="CO"/>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
    <w:name w:val="B"/>
    <w:basedOn w:val="Normal"/>
    <w:rsid w:val="001F29D6"/>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lang w:val="en-US" w:eastAsia="en-US"/>
    </w:rPr>
  </w:style>
  <w:style w:type="paragraph" w:customStyle="1" w:styleId="C">
    <w:name w:val="C"/>
    <w:basedOn w:val="Normal"/>
    <w:rsid w:val="001F29D6"/>
    <w:pPr>
      <w:widowControl w:val="0"/>
      <w:overflowPunct w:val="0"/>
      <w:autoSpaceDE w:val="0"/>
      <w:autoSpaceDN w:val="0"/>
      <w:adjustRightInd w:val="0"/>
      <w:spacing w:before="360" w:after="120" w:line="240" w:lineRule="atLeast"/>
      <w:jc w:val="left"/>
      <w:textAlignment w:val="baseline"/>
    </w:pPr>
    <w:rPr>
      <w:rFonts w:ascii="New York" w:eastAsia="Times New Roman" w:hAnsi="New York"/>
      <w:sz w:val="22"/>
      <w:lang w:val="en-US" w:eastAsia="en-US"/>
    </w:rPr>
  </w:style>
  <w:style w:type="paragraph" w:customStyle="1" w:styleId="D">
    <w:name w:val="D"/>
    <w:basedOn w:val="Normal"/>
    <w:rsid w:val="001F29D6"/>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sz w:val="20"/>
      <w:lang w:val="en-US" w:eastAsia="en-US"/>
    </w:rPr>
  </w:style>
  <w:style w:type="paragraph" w:customStyle="1" w:styleId="F">
    <w:name w:val="F"/>
    <w:basedOn w:val="Normal"/>
    <w:rsid w:val="001F29D6"/>
    <w:pPr>
      <w:widowControl w:val="0"/>
      <w:overflowPunct w:val="0"/>
      <w:autoSpaceDE w:val="0"/>
      <w:autoSpaceDN w:val="0"/>
      <w:adjustRightInd w:val="0"/>
      <w:spacing w:before="240" w:line="240" w:lineRule="atLeast"/>
      <w:jc w:val="left"/>
      <w:textAlignment w:val="baseline"/>
    </w:pPr>
    <w:rPr>
      <w:rFonts w:ascii="Chicago" w:eastAsia="Times New Roman" w:hAnsi="Chicago"/>
      <w:sz w:val="18"/>
      <w:lang w:val="en-US" w:eastAsia="en-US"/>
    </w:rPr>
  </w:style>
  <w:style w:type="paragraph" w:customStyle="1" w:styleId="E">
    <w:name w:val="E"/>
    <w:basedOn w:val="Normal"/>
    <w:rsid w:val="001F29D6"/>
    <w:pPr>
      <w:widowControl w:val="0"/>
      <w:overflowPunct w:val="0"/>
      <w:autoSpaceDE w:val="0"/>
      <w:autoSpaceDN w:val="0"/>
      <w:adjustRightInd w:val="0"/>
      <w:spacing w:before="240" w:line="200" w:lineRule="atLeast"/>
      <w:jc w:val="left"/>
      <w:textAlignment w:val="baseline"/>
    </w:pPr>
    <w:rPr>
      <w:rFonts w:ascii="New York" w:eastAsia="Times New Roman" w:hAnsi="New York"/>
      <w:sz w:val="20"/>
      <w:lang w:val="en-US" w:eastAsia="en-US"/>
    </w:rPr>
  </w:style>
  <w:style w:type="paragraph" w:customStyle="1" w:styleId="NL">
    <w:name w:val="NL"/>
    <w:basedOn w:val="Normal"/>
    <w:rsid w:val="001F29D6"/>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sz w:val="20"/>
      <w:lang w:val="en-US" w:eastAsia="en-US"/>
    </w:rPr>
  </w:style>
  <w:style w:type="paragraph" w:customStyle="1" w:styleId="SL">
    <w:name w:val="S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L">
    <w:name w:val="B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FN">
    <w:name w:val="FN"/>
    <w:basedOn w:val="Normal"/>
    <w:rsid w:val="001F29D6"/>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sz w:val="14"/>
      <w:lang w:val="en-US" w:eastAsia="en-US"/>
    </w:rPr>
  </w:style>
  <w:style w:type="paragraph" w:customStyle="1" w:styleId="REF">
    <w:name w:val="REF"/>
    <w:basedOn w:val="Normal"/>
    <w:rsid w:val="001F29D6"/>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sz w:val="18"/>
      <w:lang w:val="en-US" w:eastAsia="en-US"/>
    </w:rPr>
  </w:style>
  <w:style w:type="paragraph" w:customStyle="1" w:styleId="para1">
    <w:name w:val="para1"/>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para2">
    <w:name w:val="para2"/>
    <w:basedOn w:val="Normal"/>
    <w:rsid w:val="001F29D6"/>
    <w:pPr>
      <w:widowControl w:val="0"/>
      <w:overflowPunct w:val="0"/>
      <w:autoSpaceDE w:val="0"/>
      <w:autoSpaceDN w:val="0"/>
      <w:adjustRightInd w:val="0"/>
      <w:spacing w:line="240" w:lineRule="atLeast"/>
      <w:ind w:firstLine="340"/>
      <w:textAlignment w:val="baseline"/>
    </w:pPr>
    <w:rPr>
      <w:rFonts w:ascii="New York" w:eastAsia="Times New Roman" w:hAnsi="New York"/>
      <w:sz w:val="20"/>
      <w:lang w:val="en-US" w:eastAsia="en-US"/>
    </w:rPr>
  </w:style>
  <w:style w:type="paragraph" w:customStyle="1" w:styleId="BIB">
    <w:name w:val="BIB"/>
    <w:basedOn w:val="REF"/>
    <w:rsid w:val="001F29D6"/>
    <w:pPr>
      <w:ind w:left="0" w:firstLine="0"/>
    </w:pPr>
  </w:style>
  <w:style w:type="character" w:customStyle="1" w:styleId="h1style1">
    <w:name w:val="h1style1"/>
    <w:rsid w:val="001F29D6"/>
    <w:rPr>
      <w:b/>
      <w:bCs/>
      <w:sz w:val="29"/>
      <w:szCs w:val="29"/>
    </w:rPr>
  </w:style>
  <w:style w:type="character" w:styleId="PageNumber">
    <w:name w:val="page number"/>
    <w:rsid w:val="001F29D6"/>
  </w:style>
  <w:style w:type="paragraph" w:customStyle="1" w:styleId="Default">
    <w:name w:val="Default"/>
    <w:rsid w:val="001F29D6"/>
    <w:pPr>
      <w:autoSpaceDE w:val="0"/>
      <w:autoSpaceDN w:val="0"/>
      <w:adjustRightInd w:val="0"/>
    </w:pPr>
    <w:rPr>
      <w:rFonts w:ascii="Arial" w:eastAsia="Times New Roman" w:hAnsi="Arial" w:cs="Arial"/>
      <w:color w:val="000000"/>
      <w:sz w:val="24"/>
      <w:szCs w:val="24"/>
      <w:lang w:val="en-US" w:eastAsia="en-US"/>
    </w:rPr>
  </w:style>
  <w:style w:type="paragraph" w:customStyle="1" w:styleId="2EC62DD09C97450791A53DDCC0815CDA">
    <w:name w:val="2EC62DD09C97450791A53DDCC0815CDA"/>
    <w:rsid w:val="001F29D6"/>
    <w:pPr>
      <w:spacing w:after="200" w:line="276" w:lineRule="auto"/>
    </w:pPr>
    <w:rPr>
      <w:rFonts w:eastAsia="Times New Roman"/>
      <w:sz w:val="22"/>
      <w:szCs w:val="22"/>
      <w:lang w:val="en-US" w:eastAsia="en-US"/>
    </w:rPr>
  </w:style>
  <w:style w:type="numbering" w:customStyle="1" w:styleId="Style1">
    <w:name w:val="Style1"/>
    <w:rsid w:val="001F29D6"/>
    <w:pPr>
      <w:numPr>
        <w:numId w:val="1"/>
      </w:numPr>
    </w:pPr>
  </w:style>
  <w:style w:type="table" w:styleId="TableGrid">
    <w:name w:val="Table Grid"/>
    <w:basedOn w:val="TableNormal"/>
    <w:uiPriority w:val="59"/>
    <w:rsid w:val="001F29D6"/>
    <w:pPr>
      <w:widowControl w:val="0"/>
      <w:overflowPunct w:val="0"/>
      <w:autoSpaceDE w:val="0"/>
      <w:autoSpaceDN w:val="0"/>
      <w:adjustRightInd w:val="0"/>
      <w:textAlignment w:val="baseline"/>
    </w:pPr>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F29D6"/>
    <w:pPr>
      <w:spacing w:after="200" w:line="276" w:lineRule="auto"/>
      <w:jc w:val="left"/>
    </w:pPr>
    <w:rPr>
      <w:rFonts w:ascii="Calibri" w:hAnsi="Calibri"/>
      <w:sz w:val="20"/>
    </w:rPr>
  </w:style>
  <w:style w:type="character" w:customStyle="1" w:styleId="FootnoteTextChar">
    <w:name w:val="Footnote Text Char"/>
    <w:link w:val="FootnoteText"/>
    <w:rsid w:val="001F29D6"/>
    <w:rPr>
      <w:rFonts w:ascii="Calibri" w:eastAsia="Calibri" w:hAnsi="Calibri" w:cs="Times New Roman"/>
      <w:sz w:val="20"/>
      <w:szCs w:val="20"/>
    </w:rPr>
  </w:style>
  <w:style w:type="character" w:styleId="FootnoteReference">
    <w:name w:val="footnote reference"/>
    <w:unhideWhenUsed/>
    <w:rsid w:val="001F29D6"/>
    <w:rPr>
      <w:vertAlign w:val="superscript"/>
    </w:rPr>
  </w:style>
  <w:style w:type="character" w:customStyle="1" w:styleId="NoSpacingChar">
    <w:name w:val="No Spacing Char"/>
    <w:link w:val="NoSpacing"/>
    <w:uiPriority w:val="1"/>
    <w:rsid w:val="001F29D6"/>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1F29D6"/>
    <w:pPr>
      <w:ind w:left="720"/>
      <w:jc w:val="left"/>
    </w:pPr>
    <w:rPr>
      <w:rFonts w:ascii="Calibri" w:hAnsi="Calibri" w:cs="Calibri"/>
      <w:sz w:val="18"/>
      <w:szCs w:val="18"/>
    </w:rPr>
  </w:style>
  <w:style w:type="paragraph" w:styleId="TOC5">
    <w:name w:val="toc 5"/>
    <w:basedOn w:val="Normal"/>
    <w:next w:val="Normal"/>
    <w:autoRedefine/>
    <w:uiPriority w:val="39"/>
    <w:unhideWhenUsed/>
    <w:rsid w:val="001F29D6"/>
    <w:pPr>
      <w:ind w:left="960"/>
      <w:jc w:val="left"/>
    </w:pPr>
    <w:rPr>
      <w:rFonts w:ascii="Calibri" w:hAnsi="Calibri" w:cs="Calibri"/>
      <w:sz w:val="18"/>
      <w:szCs w:val="18"/>
    </w:rPr>
  </w:style>
  <w:style w:type="paragraph" w:styleId="TOC6">
    <w:name w:val="toc 6"/>
    <w:basedOn w:val="Normal"/>
    <w:next w:val="Normal"/>
    <w:autoRedefine/>
    <w:uiPriority w:val="39"/>
    <w:unhideWhenUsed/>
    <w:rsid w:val="001F29D6"/>
    <w:pPr>
      <w:ind w:left="1200"/>
      <w:jc w:val="left"/>
    </w:pPr>
    <w:rPr>
      <w:rFonts w:ascii="Calibri" w:hAnsi="Calibri" w:cs="Calibri"/>
      <w:sz w:val="18"/>
      <w:szCs w:val="18"/>
    </w:rPr>
  </w:style>
  <w:style w:type="paragraph" w:styleId="TOC7">
    <w:name w:val="toc 7"/>
    <w:basedOn w:val="Normal"/>
    <w:next w:val="Normal"/>
    <w:autoRedefine/>
    <w:uiPriority w:val="39"/>
    <w:unhideWhenUsed/>
    <w:rsid w:val="001F29D6"/>
    <w:pPr>
      <w:ind w:left="1440"/>
      <w:jc w:val="left"/>
    </w:pPr>
    <w:rPr>
      <w:rFonts w:ascii="Calibri" w:hAnsi="Calibri" w:cs="Calibri"/>
      <w:sz w:val="18"/>
      <w:szCs w:val="18"/>
    </w:rPr>
  </w:style>
  <w:style w:type="paragraph" w:styleId="TOC8">
    <w:name w:val="toc 8"/>
    <w:basedOn w:val="Normal"/>
    <w:next w:val="Normal"/>
    <w:autoRedefine/>
    <w:uiPriority w:val="39"/>
    <w:unhideWhenUsed/>
    <w:rsid w:val="001F29D6"/>
    <w:pPr>
      <w:ind w:left="1680"/>
      <w:jc w:val="left"/>
    </w:pPr>
    <w:rPr>
      <w:rFonts w:ascii="Calibri" w:hAnsi="Calibri" w:cs="Calibri"/>
      <w:sz w:val="18"/>
      <w:szCs w:val="18"/>
    </w:rPr>
  </w:style>
  <w:style w:type="paragraph" w:styleId="TOC9">
    <w:name w:val="toc 9"/>
    <w:basedOn w:val="Normal"/>
    <w:next w:val="Normal"/>
    <w:autoRedefine/>
    <w:uiPriority w:val="39"/>
    <w:unhideWhenUsed/>
    <w:rsid w:val="001F29D6"/>
    <w:pPr>
      <w:ind w:left="1920"/>
      <w:jc w:val="left"/>
    </w:pPr>
    <w:rPr>
      <w:rFonts w:ascii="Calibri" w:hAnsi="Calibri" w:cs="Calibri"/>
      <w:sz w:val="18"/>
      <w:szCs w:val="18"/>
    </w:rPr>
  </w:style>
  <w:style w:type="character" w:customStyle="1" w:styleId="printonly">
    <w:name w:val="printonly"/>
    <w:rsid w:val="001F29D6"/>
  </w:style>
  <w:style w:type="paragraph" w:styleId="BodyTextIndent">
    <w:name w:val="Body Text Indent"/>
    <w:basedOn w:val="Normal"/>
    <w:link w:val="BodyTextIndentChar"/>
    <w:rsid w:val="001F29D6"/>
    <w:pPr>
      <w:widowControl w:val="0"/>
      <w:overflowPunct w:val="0"/>
      <w:autoSpaceDE w:val="0"/>
      <w:autoSpaceDN w:val="0"/>
      <w:adjustRightInd w:val="0"/>
      <w:spacing w:after="120" w:line="240" w:lineRule="auto"/>
      <w:ind w:left="360"/>
      <w:jc w:val="left"/>
      <w:textAlignment w:val="baseline"/>
    </w:pPr>
    <w:rPr>
      <w:rFonts w:ascii="New York" w:eastAsia="Times New Roman" w:hAnsi="New York"/>
    </w:rPr>
  </w:style>
  <w:style w:type="character" w:customStyle="1" w:styleId="BodyTextIndentChar">
    <w:name w:val="Body Text Indent Char"/>
    <w:link w:val="BodyTextIndent"/>
    <w:rsid w:val="001F29D6"/>
    <w:rPr>
      <w:rFonts w:ascii="New York" w:eastAsia="Times New Roman" w:hAnsi="New York" w:cs="Times New Roman"/>
      <w:sz w:val="24"/>
      <w:szCs w:val="20"/>
    </w:rPr>
  </w:style>
  <w:style w:type="paragraph" w:customStyle="1" w:styleId="style14">
    <w:name w:val="style14"/>
    <w:basedOn w:val="Normal"/>
    <w:rsid w:val="001F29D6"/>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1F29D6"/>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1F29D6"/>
    <w:rPr>
      <w:rFonts w:ascii="Verdana" w:hAnsi="Verdana" w:hint="default"/>
      <w:sz w:val="17"/>
      <w:szCs w:val="17"/>
    </w:rPr>
  </w:style>
  <w:style w:type="paragraph" w:styleId="CommentSubject">
    <w:name w:val="annotation subject"/>
    <w:basedOn w:val="CommentText"/>
    <w:next w:val="CommentText"/>
    <w:link w:val="CommentSubjectChar"/>
    <w:uiPriority w:val="99"/>
    <w:rsid w:val="001F29D6"/>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link w:val="CommentSubject"/>
    <w:uiPriority w:val="99"/>
    <w:rsid w:val="001F29D6"/>
    <w:rPr>
      <w:rFonts w:ascii="New York" w:eastAsia="Times New Roman" w:hAnsi="New York" w:cs="Times New Roman"/>
      <w:b/>
      <w:bCs/>
      <w:sz w:val="20"/>
      <w:szCs w:val="20"/>
      <w:lang w:val="en-ZA" w:eastAsia="en-ZA"/>
    </w:rPr>
  </w:style>
  <w:style w:type="paragraph" w:styleId="Revision">
    <w:name w:val="Revision"/>
    <w:hidden/>
    <w:uiPriority w:val="99"/>
    <w:semiHidden/>
    <w:rsid w:val="001F29D6"/>
    <w:rPr>
      <w:rFonts w:ascii="New York" w:eastAsia="Times New Roman" w:hAnsi="New York"/>
      <w:sz w:val="24"/>
      <w:lang w:val="en-US" w:eastAsia="en-US"/>
    </w:rPr>
  </w:style>
  <w:style w:type="paragraph" w:customStyle="1" w:styleId="WHO">
    <w:name w:val="WHO"/>
    <w:basedOn w:val="Normal"/>
    <w:next w:val="Normal"/>
    <w:rsid w:val="001F29D6"/>
    <w:pPr>
      <w:autoSpaceDE w:val="0"/>
      <w:autoSpaceDN w:val="0"/>
      <w:adjustRightInd w:val="0"/>
      <w:spacing w:line="240" w:lineRule="auto"/>
      <w:jc w:val="left"/>
    </w:pPr>
    <w:rPr>
      <w:rFonts w:eastAsia="Times New Roman"/>
      <w:szCs w:val="24"/>
      <w:lang w:val="en-US" w:eastAsia="en-US"/>
    </w:rPr>
  </w:style>
  <w:style w:type="paragraph" w:customStyle="1" w:styleId="MediumGrid21">
    <w:name w:val="Medium Grid 21"/>
    <w:uiPriority w:val="1"/>
    <w:qFormat/>
    <w:rsid w:val="001F29D6"/>
    <w:rPr>
      <w:rFonts w:ascii="Times New Roman" w:eastAsia="MS Mincho" w:hAnsi="Times New Roman"/>
      <w:lang w:val="en-US" w:eastAsia="ja-JP"/>
    </w:rPr>
  </w:style>
  <w:style w:type="character" w:styleId="LineNumber">
    <w:name w:val="line number"/>
    <w:uiPriority w:val="99"/>
    <w:semiHidden/>
    <w:unhideWhenUsed/>
    <w:rsid w:val="001F29D6"/>
  </w:style>
  <w:style w:type="character" w:customStyle="1" w:styleId="latin">
    <w:name w:val="latin"/>
    <w:basedOn w:val="DefaultParagraphFont"/>
    <w:rsid w:val="00255511"/>
  </w:style>
  <w:style w:type="paragraph" w:customStyle="1" w:styleId="Heading51">
    <w:name w:val="Heading 51"/>
    <w:basedOn w:val="Normal"/>
    <w:next w:val="Normal"/>
    <w:unhideWhenUsed/>
    <w:qFormat/>
    <w:rsid w:val="00E0187B"/>
    <w:pPr>
      <w:keepNext/>
      <w:keepLines/>
      <w:spacing w:before="40" w:line="240" w:lineRule="auto"/>
      <w:ind w:left="3960" w:hanging="360"/>
      <w:jc w:val="left"/>
      <w:outlineLvl w:val="4"/>
    </w:pPr>
    <w:rPr>
      <w:rFonts w:ascii="Calibri Light" w:eastAsia="Times New Roman" w:hAnsi="Calibri Light"/>
      <w:color w:val="2F5496"/>
      <w:szCs w:val="24"/>
      <w:lang w:val="en-US" w:eastAsia="en-US"/>
    </w:rPr>
  </w:style>
  <w:style w:type="paragraph" w:customStyle="1" w:styleId="Heading61">
    <w:name w:val="Heading 61"/>
    <w:basedOn w:val="Normal"/>
    <w:next w:val="Normal"/>
    <w:unhideWhenUsed/>
    <w:qFormat/>
    <w:rsid w:val="00E0187B"/>
    <w:pPr>
      <w:keepNext/>
      <w:keepLines/>
      <w:spacing w:before="40" w:line="240" w:lineRule="auto"/>
      <w:ind w:left="4680" w:hanging="180"/>
      <w:jc w:val="left"/>
      <w:outlineLvl w:val="5"/>
    </w:pPr>
    <w:rPr>
      <w:rFonts w:ascii="Calibri Light" w:eastAsia="Times New Roman" w:hAnsi="Calibri Light"/>
      <w:color w:val="1F3763"/>
      <w:szCs w:val="24"/>
      <w:lang w:val="en-US" w:eastAsia="en-US"/>
    </w:rPr>
  </w:style>
  <w:style w:type="paragraph" w:customStyle="1" w:styleId="Heading71">
    <w:name w:val="Heading 71"/>
    <w:basedOn w:val="Normal"/>
    <w:next w:val="Normal"/>
    <w:unhideWhenUsed/>
    <w:qFormat/>
    <w:rsid w:val="00E0187B"/>
    <w:pPr>
      <w:keepNext/>
      <w:keepLines/>
      <w:spacing w:before="40" w:line="240" w:lineRule="auto"/>
      <w:ind w:left="5400" w:hanging="360"/>
      <w:jc w:val="left"/>
      <w:outlineLvl w:val="6"/>
    </w:pPr>
    <w:rPr>
      <w:rFonts w:ascii="Calibri Light" w:eastAsia="Times New Roman" w:hAnsi="Calibri Light"/>
      <w:i/>
      <w:iCs/>
      <w:color w:val="1F3763"/>
      <w:szCs w:val="24"/>
      <w:lang w:val="en-US" w:eastAsia="en-US"/>
    </w:rPr>
  </w:style>
  <w:style w:type="paragraph" w:customStyle="1" w:styleId="Heading81">
    <w:name w:val="Heading 81"/>
    <w:basedOn w:val="Normal"/>
    <w:next w:val="Normal"/>
    <w:unhideWhenUsed/>
    <w:qFormat/>
    <w:rsid w:val="00E0187B"/>
    <w:pPr>
      <w:keepNext/>
      <w:keepLines/>
      <w:spacing w:before="40" w:line="240" w:lineRule="auto"/>
      <w:ind w:left="6120" w:hanging="360"/>
      <w:jc w:val="left"/>
      <w:outlineLvl w:val="7"/>
    </w:pPr>
    <w:rPr>
      <w:rFonts w:ascii="Calibri Light" w:eastAsia="Times New Roman" w:hAnsi="Calibri Light"/>
      <w:color w:val="272727"/>
      <w:sz w:val="21"/>
      <w:szCs w:val="21"/>
      <w:lang w:val="en-US" w:eastAsia="en-US"/>
    </w:rPr>
  </w:style>
  <w:style w:type="paragraph" w:customStyle="1" w:styleId="Heading91">
    <w:name w:val="Heading 91"/>
    <w:basedOn w:val="Normal"/>
    <w:next w:val="Normal"/>
    <w:unhideWhenUsed/>
    <w:qFormat/>
    <w:rsid w:val="00E0187B"/>
    <w:pPr>
      <w:keepNext/>
      <w:keepLines/>
      <w:spacing w:before="40" w:line="240" w:lineRule="auto"/>
      <w:ind w:left="6840" w:hanging="180"/>
      <w:jc w:val="left"/>
      <w:outlineLvl w:val="8"/>
    </w:pPr>
    <w:rPr>
      <w:rFonts w:ascii="Calibri Light" w:eastAsia="Times New Roman" w:hAnsi="Calibri Light"/>
      <w:i/>
      <w:iCs/>
      <w:color w:val="272727"/>
      <w:sz w:val="21"/>
      <w:szCs w:val="21"/>
      <w:lang w:val="en-US" w:eastAsia="en-US"/>
    </w:rPr>
  </w:style>
  <w:style w:type="numbering" w:customStyle="1" w:styleId="NoList1">
    <w:name w:val="No List1"/>
    <w:next w:val="NoList"/>
    <w:uiPriority w:val="99"/>
    <w:semiHidden/>
    <w:unhideWhenUsed/>
    <w:rsid w:val="00E0187B"/>
  </w:style>
  <w:style w:type="character" w:customStyle="1" w:styleId="Heading5Char">
    <w:name w:val="Heading 5 Char"/>
    <w:link w:val="Heading5"/>
    <w:uiPriority w:val="9"/>
    <w:semiHidden/>
    <w:rsid w:val="00E0187B"/>
    <w:rPr>
      <w:rFonts w:ascii="Calibri Light" w:eastAsia="Times New Roman" w:hAnsi="Calibri Light" w:cs="Times New Roman"/>
      <w:color w:val="2F5496"/>
      <w:sz w:val="24"/>
      <w:szCs w:val="24"/>
    </w:rPr>
  </w:style>
  <w:style w:type="character" w:customStyle="1" w:styleId="Heading6Char">
    <w:name w:val="Heading 6 Char"/>
    <w:link w:val="Heading6"/>
    <w:rsid w:val="00E0187B"/>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E0187B"/>
    <w:rPr>
      <w:rFonts w:ascii="Calibri Light" w:eastAsia="Times New Roman" w:hAnsi="Calibri Light" w:cs="Times New Roman"/>
      <w:i/>
      <w:iCs/>
      <w:color w:val="1F3763"/>
      <w:sz w:val="24"/>
      <w:szCs w:val="24"/>
    </w:rPr>
  </w:style>
  <w:style w:type="character" w:customStyle="1" w:styleId="Heading8Char">
    <w:name w:val="Heading 8 Char"/>
    <w:link w:val="Heading8"/>
    <w:uiPriority w:val="9"/>
    <w:rsid w:val="00E0187B"/>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E0187B"/>
    <w:rPr>
      <w:rFonts w:ascii="Calibri Light" w:eastAsia="Times New Roman" w:hAnsi="Calibri Light" w:cs="Times New Roman"/>
      <w:i/>
      <w:iCs/>
      <w:color w:val="272727"/>
      <w:sz w:val="21"/>
      <w:szCs w:val="21"/>
    </w:rPr>
  </w:style>
  <w:style w:type="character" w:customStyle="1" w:styleId="NormalWebChar">
    <w:name w:val="Normal (Web) Char"/>
    <w:link w:val="NormalWeb"/>
    <w:rsid w:val="00E0187B"/>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01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E0187B"/>
    <w:rPr>
      <w:color w:val="605E5C"/>
      <w:shd w:val="clear" w:color="auto" w:fill="E1DFDD"/>
    </w:rPr>
  </w:style>
  <w:style w:type="paragraph" w:customStyle="1" w:styleId="indent10">
    <w:name w:val="indent10"/>
    <w:basedOn w:val="Normal"/>
    <w:rsid w:val="00E0187B"/>
    <w:pPr>
      <w:shd w:val="clear" w:color="auto" w:fill="FFFFFF"/>
      <w:spacing w:line="288" w:lineRule="atLeast"/>
      <w:jc w:val="left"/>
    </w:pPr>
    <w:rPr>
      <w:rFonts w:ascii="Arial" w:eastAsia="Arial Unicode MS" w:hAnsi="Arial"/>
      <w:color w:val="000000"/>
      <w:szCs w:val="24"/>
      <w:lang w:val="en-US" w:eastAsia="en-US"/>
    </w:rPr>
  </w:style>
  <w:style w:type="paragraph" w:customStyle="1" w:styleId="1BulletList">
    <w:name w:val="1Bullet List"/>
    <w:rsid w:val="00E0187B"/>
    <w:pPr>
      <w:tabs>
        <w:tab w:val="left" w:pos="720"/>
      </w:tabs>
      <w:autoSpaceDE w:val="0"/>
      <w:autoSpaceDN w:val="0"/>
      <w:adjustRightInd w:val="0"/>
      <w:ind w:left="720" w:hanging="720"/>
    </w:pPr>
    <w:rPr>
      <w:rFonts w:ascii="Times New Roman" w:eastAsia="SimSun" w:hAnsi="Times New Roman"/>
      <w:sz w:val="24"/>
      <w:szCs w:val="24"/>
      <w:lang w:val="en-US" w:eastAsia="en-US"/>
    </w:rPr>
  </w:style>
  <w:style w:type="paragraph" w:styleId="DocumentMap">
    <w:name w:val="Document Map"/>
    <w:basedOn w:val="Normal"/>
    <w:link w:val="DocumentMapChar"/>
    <w:semiHidden/>
    <w:rsid w:val="00E0187B"/>
    <w:pPr>
      <w:widowControl w:val="0"/>
      <w:shd w:val="clear" w:color="auto" w:fill="000080"/>
      <w:autoSpaceDE w:val="0"/>
      <w:autoSpaceDN w:val="0"/>
      <w:adjustRightInd w:val="0"/>
      <w:spacing w:line="240" w:lineRule="auto"/>
      <w:jc w:val="left"/>
    </w:pPr>
    <w:rPr>
      <w:rFonts w:ascii="Tahoma" w:eastAsia="SimSun" w:hAnsi="Tahoma" w:cs="Tahoma"/>
      <w:sz w:val="20"/>
      <w:lang w:val="en-US" w:eastAsia="en-US"/>
    </w:rPr>
  </w:style>
  <w:style w:type="character" w:customStyle="1" w:styleId="DocumentMapChar">
    <w:name w:val="Document Map Char"/>
    <w:link w:val="DocumentMap"/>
    <w:semiHidden/>
    <w:rsid w:val="00E0187B"/>
    <w:rPr>
      <w:rFonts w:ascii="Tahoma" w:eastAsia="SimSun" w:hAnsi="Tahoma" w:cs="Tahoma"/>
      <w:sz w:val="20"/>
      <w:szCs w:val="20"/>
      <w:shd w:val="clear" w:color="auto" w:fill="000080"/>
    </w:rPr>
  </w:style>
  <w:style w:type="paragraph" w:customStyle="1" w:styleId="boldmargin2">
    <w:name w:val="bold margin2"/>
    <w:basedOn w:val="Normal"/>
    <w:rsid w:val="00E0187B"/>
    <w:pPr>
      <w:spacing w:before="100" w:beforeAutospacing="1" w:after="100" w:afterAutospacing="1" w:line="240" w:lineRule="auto"/>
      <w:jc w:val="left"/>
    </w:pPr>
    <w:rPr>
      <w:rFonts w:eastAsia="Times New Roman"/>
      <w:sz w:val="19"/>
      <w:szCs w:val="19"/>
      <w:lang w:val="en-US" w:eastAsia="en-US"/>
    </w:rPr>
  </w:style>
  <w:style w:type="character" w:styleId="Strong">
    <w:name w:val="Strong"/>
    <w:uiPriority w:val="22"/>
    <w:qFormat/>
    <w:rsid w:val="00E0187B"/>
    <w:rPr>
      <w:b/>
      <w:bCs/>
    </w:rPr>
  </w:style>
  <w:style w:type="paragraph" w:customStyle="1" w:styleId="margin2">
    <w:name w:val="margin2"/>
    <w:basedOn w:val="Normal"/>
    <w:rsid w:val="00E0187B"/>
    <w:pPr>
      <w:spacing w:before="30" w:after="30" w:line="240" w:lineRule="auto"/>
      <w:jc w:val="left"/>
    </w:pPr>
    <w:rPr>
      <w:rFonts w:eastAsia="SimSun"/>
      <w:sz w:val="19"/>
      <w:szCs w:val="19"/>
      <w:lang w:val="en-US" w:eastAsia="zh-CN"/>
    </w:rPr>
  </w:style>
  <w:style w:type="character" w:styleId="Emphasis">
    <w:name w:val="Emphasis"/>
    <w:uiPriority w:val="20"/>
    <w:qFormat/>
    <w:rsid w:val="00E0187B"/>
    <w:rPr>
      <w:i/>
      <w:iCs/>
    </w:rPr>
  </w:style>
  <w:style w:type="paragraph" w:styleId="BodyTextIndent3">
    <w:name w:val="Body Text Indent 3"/>
    <w:basedOn w:val="Normal"/>
    <w:link w:val="BodyTextIndent3Char"/>
    <w:rsid w:val="00E0187B"/>
    <w:pPr>
      <w:widowControl w:val="0"/>
      <w:autoSpaceDE w:val="0"/>
      <w:autoSpaceDN w:val="0"/>
      <w:adjustRightInd w:val="0"/>
      <w:spacing w:after="120" w:line="240" w:lineRule="auto"/>
      <w:ind w:left="283"/>
      <w:jc w:val="left"/>
    </w:pPr>
    <w:rPr>
      <w:rFonts w:eastAsia="SimSun"/>
      <w:sz w:val="16"/>
      <w:szCs w:val="16"/>
      <w:lang w:val="en-US" w:eastAsia="en-US"/>
    </w:rPr>
  </w:style>
  <w:style w:type="character" w:customStyle="1" w:styleId="BodyTextIndent3Char">
    <w:name w:val="Body Text Indent 3 Char"/>
    <w:link w:val="BodyTextIndent3"/>
    <w:rsid w:val="00E0187B"/>
    <w:rPr>
      <w:rFonts w:ascii="Times New Roman" w:eastAsia="SimSun" w:hAnsi="Times New Roman" w:cs="Times New Roman"/>
      <w:sz w:val="16"/>
      <w:szCs w:val="16"/>
    </w:rPr>
  </w:style>
  <w:style w:type="paragraph" w:customStyle="1" w:styleId="titel">
    <w:name w:val="titel"/>
    <w:basedOn w:val="Normal"/>
    <w:rsid w:val="00E0187B"/>
    <w:pPr>
      <w:spacing w:before="120" w:after="60" w:line="280" w:lineRule="exact"/>
      <w:jc w:val="right"/>
    </w:pPr>
    <w:rPr>
      <w:rFonts w:ascii="Albertus (W1)" w:eastAsia="Times New Roman" w:hAnsi="Albertus (W1)"/>
      <w:b/>
      <w:smallCaps/>
      <w:sz w:val="44"/>
      <w:lang w:val="en-GB" w:eastAsia="en-US"/>
    </w:rPr>
  </w:style>
  <w:style w:type="character" w:styleId="FollowedHyperlink">
    <w:name w:val="FollowedHyperlink"/>
    <w:rsid w:val="00E0187B"/>
    <w:rPr>
      <w:color w:val="800080"/>
      <w:u w:val="single"/>
    </w:rPr>
  </w:style>
  <w:style w:type="numbering" w:customStyle="1" w:styleId="NoList11">
    <w:name w:val="No List11"/>
    <w:next w:val="NoList"/>
    <w:uiPriority w:val="99"/>
    <w:semiHidden/>
    <w:unhideWhenUsed/>
    <w:rsid w:val="00E0187B"/>
  </w:style>
  <w:style w:type="paragraph" w:customStyle="1" w:styleId="ColorfulList-Accent11">
    <w:name w:val="Colorful List - Accent 11"/>
    <w:basedOn w:val="Normal"/>
    <w:link w:val="ColorfulList-Accent1Char1"/>
    <w:uiPriority w:val="34"/>
    <w:qFormat/>
    <w:rsid w:val="00E0187B"/>
    <w:pPr>
      <w:spacing w:after="200" w:line="276" w:lineRule="auto"/>
      <w:ind w:left="720"/>
      <w:jc w:val="left"/>
    </w:pPr>
    <w:rPr>
      <w:rFonts w:ascii="Calibri" w:eastAsia="Times New Roman" w:hAnsi="Calibri"/>
      <w:sz w:val="20"/>
      <w:lang w:val="x-none" w:eastAsia="x-none"/>
    </w:rPr>
  </w:style>
  <w:style w:type="character" w:customStyle="1" w:styleId="ColorfulList-Accent1Char1">
    <w:name w:val="Colorful List - Accent 1 Char1"/>
    <w:link w:val="ColorfulList-Accent11"/>
    <w:uiPriority w:val="34"/>
    <w:rsid w:val="00E0187B"/>
    <w:rPr>
      <w:rFonts w:ascii="Calibri" w:eastAsia="Times New Roman" w:hAnsi="Calibri" w:cs="Times New Roman"/>
      <w:sz w:val="20"/>
      <w:szCs w:val="20"/>
      <w:lang w:val="x-none" w:eastAsia="x-none"/>
    </w:rPr>
  </w:style>
  <w:style w:type="paragraph" w:customStyle="1" w:styleId="in">
    <w:name w:val="in"/>
    <w:basedOn w:val="Normal"/>
    <w:rsid w:val="00E0187B"/>
    <w:pPr>
      <w:tabs>
        <w:tab w:val="left" w:pos="851"/>
      </w:tabs>
      <w:spacing w:after="180" w:line="240" w:lineRule="auto"/>
      <w:ind w:left="851" w:hanging="425"/>
    </w:pPr>
    <w:rPr>
      <w:rFonts w:ascii="Century Schoolbook" w:eastAsia="Times New Roman" w:hAnsi="Century Schoolbook"/>
      <w:sz w:val="22"/>
      <w:lang w:val="en-GB" w:eastAsia="en-US"/>
    </w:rPr>
  </w:style>
  <w:style w:type="paragraph" w:customStyle="1" w:styleId="4numbers">
    <w:name w:val="4 numbers"/>
    <w:basedOn w:val="Normal"/>
    <w:rsid w:val="00E0187B"/>
    <w:pPr>
      <w:tabs>
        <w:tab w:val="left" w:pos="426"/>
        <w:tab w:val="left" w:pos="1134"/>
        <w:tab w:val="left" w:pos="2127"/>
      </w:tabs>
      <w:spacing w:after="120" w:line="240" w:lineRule="auto"/>
      <w:ind w:left="1134"/>
    </w:pPr>
    <w:rPr>
      <w:rFonts w:ascii="Century Schoolbook" w:eastAsia="Times New Roman" w:hAnsi="Century Schoolbook"/>
      <w:sz w:val="22"/>
      <w:lang w:val="en-GB" w:eastAsia="en-US"/>
    </w:rPr>
  </w:style>
  <w:style w:type="character" w:customStyle="1" w:styleId="Heading5Char1">
    <w:name w:val="Heading 5 Char1"/>
    <w:uiPriority w:val="9"/>
    <w:semiHidden/>
    <w:rsid w:val="00E0187B"/>
    <w:rPr>
      <w:rFonts w:ascii="Calibri Light" w:eastAsia="Times New Roman" w:hAnsi="Calibri Light" w:cs="Times New Roman"/>
      <w:color w:val="2E74B5"/>
      <w:sz w:val="24"/>
      <w:szCs w:val="20"/>
      <w:lang w:val="en-ZA" w:eastAsia="en-ZA"/>
    </w:rPr>
  </w:style>
  <w:style w:type="character" w:customStyle="1" w:styleId="Heading6Char1">
    <w:name w:val="Heading 6 Char1"/>
    <w:uiPriority w:val="9"/>
    <w:semiHidden/>
    <w:rsid w:val="00E0187B"/>
    <w:rPr>
      <w:rFonts w:ascii="Calibri Light" w:eastAsia="Times New Roman" w:hAnsi="Calibri Light" w:cs="Times New Roman"/>
      <w:color w:val="1F4D78"/>
      <w:sz w:val="24"/>
      <w:szCs w:val="20"/>
      <w:lang w:val="en-ZA" w:eastAsia="en-ZA"/>
    </w:rPr>
  </w:style>
  <w:style w:type="character" w:customStyle="1" w:styleId="Heading7Char1">
    <w:name w:val="Heading 7 Char1"/>
    <w:uiPriority w:val="9"/>
    <w:semiHidden/>
    <w:rsid w:val="00E0187B"/>
    <w:rPr>
      <w:rFonts w:ascii="Calibri Light" w:eastAsia="Times New Roman" w:hAnsi="Calibri Light" w:cs="Times New Roman"/>
      <w:i/>
      <w:iCs/>
      <w:color w:val="1F4D78"/>
      <w:sz w:val="24"/>
      <w:szCs w:val="20"/>
      <w:lang w:val="en-ZA" w:eastAsia="en-ZA"/>
    </w:rPr>
  </w:style>
  <w:style w:type="character" w:customStyle="1" w:styleId="Heading8Char1">
    <w:name w:val="Heading 8 Char1"/>
    <w:uiPriority w:val="9"/>
    <w:semiHidden/>
    <w:rsid w:val="00E0187B"/>
    <w:rPr>
      <w:rFonts w:ascii="Calibri Light" w:eastAsia="Times New Roman" w:hAnsi="Calibri Light" w:cs="Times New Roman"/>
      <w:color w:val="272727"/>
      <w:sz w:val="21"/>
      <w:szCs w:val="21"/>
      <w:lang w:val="en-ZA" w:eastAsia="en-ZA"/>
    </w:rPr>
  </w:style>
  <w:style w:type="character" w:customStyle="1" w:styleId="Heading9Char1">
    <w:name w:val="Heading 9 Char1"/>
    <w:uiPriority w:val="9"/>
    <w:semiHidden/>
    <w:rsid w:val="00E0187B"/>
    <w:rPr>
      <w:rFonts w:ascii="Calibri Light" w:eastAsia="Times New Roman" w:hAnsi="Calibri Light" w:cs="Times New Roman"/>
      <w:i/>
      <w:iCs/>
      <w:color w:val="272727"/>
      <w:sz w:val="21"/>
      <w:szCs w:val="21"/>
      <w:lang w:val="en-ZA" w:eastAsia="en-ZA"/>
    </w:rPr>
  </w:style>
  <w:style w:type="table" w:customStyle="1" w:styleId="TableGrid0">
    <w:name w:val="TableGrid"/>
    <w:rsid w:val="00EA1E4D"/>
    <w:rPr>
      <w:rFonts w:eastAsia="Times New Roman"/>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857B35"/>
    <w:pPr>
      <w:spacing w:line="259" w:lineRule="auto"/>
      <w:ind w:left="137" w:hanging="137"/>
    </w:pPr>
    <w:rPr>
      <w:rFonts w:ascii="Times New Roman" w:eastAsia="Times New Roman" w:hAnsi="Times New Roman"/>
      <w:color w:val="231F20"/>
      <w:sz w:val="18"/>
    </w:rPr>
  </w:style>
  <w:style w:type="character" w:customStyle="1" w:styleId="footnotedescriptionChar">
    <w:name w:val="footnote description Char"/>
    <w:link w:val="footnotedescription"/>
    <w:rsid w:val="00857B35"/>
    <w:rPr>
      <w:rFonts w:ascii="Times New Roman" w:eastAsia="Times New Roman" w:hAnsi="Times New Roman"/>
      <w:color w:val="231F20"/>
      <w:sz w:val="18"/>
    </w:rPr>
  </w:style>
  <w:style w:type="character" w:customStyle="1" w:styleId="footnotemark">
    <w:name w:val="footnote mark"/>
    <w:hidden/>
    <w:rsid w:val="00857B35"/>
    <w:rPr>
      <w:rFonts w:ascii="Times New Roman" w:eastAsia="Times New Roman" w:hAnsi="Times New Roman" w:cs="Times New Roman"/>
      <w:color w:val="231F20"/>
      <w:sz w:val="14"/>
      <w:vertAlign w:val="superscript"/>
    </w:rPr>
  </w:style>
  <w:style w:type="numbering" w:customStyle="1" w:styleId="Style2">
    <w:name w:val="Style2"/>
    <w:uiPriority w:val="99"/>
    <w:rsid w:val="00857B35"/>
    <w:pPr>
      <w:numPr>
        <w:numId w:val="2"/>
      </w:numPr>
    </w:pPr>
  </w:style>
  <w:style w:type="character" w:customStyle="1" w:styleId="tr">
    <w:name w:val="tr"/>
    <w:rsid w:val="00655F0D"/>
  </w:style>
  <w:style w:type="paragraph" w:styleId="Subtitle">
    <w:name w:val="Subtitle"/>
    <w:basedOn w:val="Normal"/>
    <w:next w:val="Normal"/>
    <w:link w:val="SubtitleChar"/>
    <w:uiPriority w:val="11"/>
    <w:qFormat/>
    <w:rsid w:val="007372DA"/>
    <w:pPr>
      <w:spacing w:after="200" w:line="276" w:lineRule="auto"/>
      <w:jc w:val="left"/>
    </w:pPr>
    <w:rPr>
      <w:rFonts w:ascii="Cambria" w:eastAsia="Times New Roman" w:hAnsi="Cambria"/>
      <w:i/>
      <w:iCs/>
      <w:color w:val="4F81BD"/>
      <w:spacing w:val="15"/>
      <w:szCs w:val="24"/>
      <w:lang w:val="en-US" w:eastAsia="en-US"/>
    </w:rPr>
  </w:style>
  <w:style w:type="character" w:customStyle="1" w:styleId="SubtitleChar">
    <w:name w:val="Subtitle Char"/>
    <w:link w:val="Subtitle"/>
    <w:uiPriority w:val="11"/>
    <w:rsid w:val="007372DA"/>
    <w:rPr>
      <w:rFonts w:ascii="Cambria" w:eastAsia="Times New Roman" w:hAnsi="Cambria"/>
      <w:i/>
      <w:iCs/>
      <w:color w:val="4F81BD"/>
      <w:spacing w:val="15"/>
      <w:sz w:val="24"/>
      <w:szCs w:val="24"/>
      <w:lang w:val="en-US" w:eastAsia="en-US"/>
    </w:rPr>
  </w:style>
  <w:style w:type="paragraph" w:customStyle="1" w:styleId="BodytextAgency">
    <w:name w:val="Body text (Agency)"/>
    <w:basedOn w:val="Normal"/>
    <w:qFormat/>
    <w:rsid w:val="007E2DCA"/>
    <w:pPr>
      <w:spacing w:after="140" w:line="280" w:lineRule="atLeast"/>
      <w:jc w:val="left"/>
    </w:pPr>
    <w:rPr>
      <w:rFonts w:ascii="Verdana" w:eastAsia="Verdana" w:hAnsi="Verdana" w:cs="Verdana"/>
      <w:sz w:val="18"/>
      <w:szCs w:val="18"/>
      <w:lang w:val="en-GB" w:eastAsia="en-GB"/>
    </w:rPr>
  </w:style>
  <w:style w:type="numbering" w:customStyle="1" w:styleId="BulletsAgency">
    <w:name w:val="Bullets (Agency)"/>
    <w:basedOn w:val="NoList"/>
    <w:rsid w:val="007E2DCA"/>
    <w:pPr>
      <w:numPr>
        <w:numId w:val="4"/>
      </w:numPr>
    </w:pPr>
  </w:style>
  <w:style w:type="paragraph" w:customStyle="1" w:styleId="DocsubtitleAgency">
    <w:name w:val="Doc subtitle (Agency)"/>
    <w:basedOn w:val="Normal"/>
    <w:next w:val="BodytextAgency"/>
    <w:qFormat/>
    <w:rsid w:val="007E2DCA"/>
    <w:pPr>
      <w:spacing w:after="640" w:line="360" w:lineRule="atLeast"/>
      <w:jc w:val="left"/>
    </w:pPr>
    <w:rPr>
      <w:rFonts w:ascii="Verdana" w:eastAsia="Verdana" w:hAnsi="Verdana" w:cs="Verdana"/>
      <w:szCs w:val="24"/>
      <w:lang w:val="en-GB" w:eastAsia="en-GB"/>
    </w:rPr>
  </w:style>
  <w:style w:type="paragraph" w:customStyle="1" w:styleId="DoctitleAgency">
    <w:name w:val="Doc title (Agency)"/>
    <w:basedOn w:val="Normal"/>
    <w:next w:val="DocsubtitleAgency"/>
    <w:qFormat/>
    <w:rsid w:val="007E2DCA"/>
    <w:pPr>
      <w:spacing w:before="720" w:line="360" w:lineRule="atLeast"/>
      <w:jc w:val="left"/>
    </w:pPr>
    <w:rPr>
      <w:rFonts w:ascii="Verdana" w:eastAsia="Verdana" w:hAnsi="Verdana" w:cs="Verdana"/>
      <w:color w:val="003399"/>
      <w:sz w:val="32"/>
      <w:szCs w:val="32"/>
      <w:lang w:val="en-GB" w:eastAsia="en-GB"/>
    </w:rPr>
  </w:style>
  <w:style w:type="paragraph" w:customStyle="1" w:styleId="Heading1Agency">
    <w:name w:val="Heading 1 (Agency)"/>
    <w:basedOn w:val="Normal"/>
    <w:next w:val="BodytextAgency"/>
    <w:qFormat/>
    <w:rsid w:val="007E2DCA"/>
    <w:pPr>
      <w:keepNext/>
      <w:numPr>
        <w:numId w:val="5"/>
      </w:numPr>
      <w:spacing w:before="280" w:after="220" w:line="240" w:lineRule="auto"/>
      <w:jc w:val="left"/>
      <w:outlineLvl w:val="0"/>
    </w:pPr>
    <w:rPr>
      <w:rFonts w:ascii="Verdana" w:eastAsia="Verdana" w:hAnsi="Verdana" w:cs="Arial"/>
      <w:b/>
      <w:bCs/>
      <w:kern w:val="32"/>
      <w:sz w:val="27"/>
      <w:szCs w:val="27"/>
      <w:lang w:val="en-GB" w:eastAsia="en-GB"/>
    </w:rPr>
  </w:style>
  <w:style w:type="paragraph" w:customStyle="1" w:styleId="Heading2Agency">
    <w:name w:val="Heading 2 (Agency)"/>
    <w:basedOn w:val="Normal"/>
    <w:next w:val="BodytextAgency"/>
    <w:qFormat/>
    <w:rsid w:val="007E2DCA"/>
    <w:pPr>
      <w:keepNext/>
      <w:numPr>
        <w:ilvl w:val="1"/>
        <w:numId w:val="5"/>
      </w:numPr>
      <w:spacing w:before="280" w:after="220" w:line="240" w:lineRule="auto"/>
      <w:jc w:val="left"/>
      <w:outlineLvl w:val="1"/>
    </w:pPr>
    <w:rPr>
      <w:rFonts w:ascii="Verdana" w:eastAsia="Verdana" w:hAnsi="Verdana" w:cs="Arial"/>
      <w:b/>
      <w:bCs/>
      <w:i/>
      <w:kern w:val="32"/>
      <w:sz w:val="22"/>
      <w:szCs w:val="22"/>
      <w:lang w:val="en-GB" w:eastAsia="en-GB"/>
    </w:rPr>
  </w:style>
  <w:style w:type="paragraph" w:customStyle="1" w:styleId="Heading3Agency">
    <w:name w:val="Heading 3 (Agency)"/>
    <w:basedOn w:val="Normal"/>
    <w:next w:val="BodytextAgency"/>
    <w:qFormat/>
    <w:rsid w:val="007E2DCA"/>
    <w:pPr>
      <w:keepNext/>
      <w:numPr>
        <w:ilvl w:val="2"/>
        <w:numId w:val="5"/>
      </w:numPr>
      <w:spacing w:before="280" w:after="220" w:line="240" w:lineRule="auto"/>
      <w:jc w:val="left"/>
      <w:outlineLvl w:val="2"/>
    </w:pPr>
    <w:rPr>
      <w:rFonts w:ascii="Verdana" w:eastAsia="Verdana" w:hAnsi="Verdana" w:cs="Arial"/>
      <w:b/>
      <w:bCs/>
      <w:kern w:val="32"/>
      <w:sz w:val="22"/>
      <w:szCs w:val="22"/>
      <w:lang w:val="en-GB" w:eastAsia="en-GB"/>
    </w:rPr>
  </w:style>
  <w:style w:type="paragraph" w:customStyle="1" w:styleId="Heading4Agency">
    <w:name w:val="Heading 4 (Agency)"/>
    <w:basedOn w:val="Heading3Agency"/>
    <w:next w:val="BodytextAgency"/>
    <w:qFormat/>
    <w:rsid w:val="007E2DCA"/>
    <w:pPr>
      <w:numPr>
        <w:ilvl w:val="3"/>
      </w:numPr>
      <w:outlineLvl w:val="3"/>
    </w:pPr>
    <w:rPr>
      <w:i/>
      <w:sz w:val="18"/>
      <w:szCs w:val="18"/>
    </w:rPr>
  </w:style>
  <w:style w:type="paragraph" w:customStyle="1" w:styleId="Heading5Agency">
    <w:name w:val="Heading 5 (Agency)"/>
    <w:basedOn w:val="Heading4Agency"/>
    <w:next w:val="BodytextAgency"/>
    <w:qFormat/>
    <w:rsid w:val="007E2DCA"/>
    <w:pPr>
      <w:numPr>
        <w:ilvl w:val="4"/>
      </w:numPr>
      <w:outlineLvl w:val="4"/>
    </w:pPr>
    <w:rPr>
      <w:i w:val="0"/>
    </w:rPr>
  </w:style>
  <w:style w:type="paragraph" w:customStyle="1" w:styleId="Heading6Agency">
    <w:name w:val="Heading 6 (Agency)"/>
    <w:basedOn w:val="Heading5Agency"/>
    <w:next w:val="BodytextAgency"/>
    <w:semiHidden/>
    <w:rsid w:val="007E2DCA"/>
    <w:pPr>
      <w:numPr>
        <w:ilvl w:val="5"/>
      </w:numPr>
      <w:outlineLvl w:val="5"/>
    </w:pPr>
  </w:style>
  <w:style w:type="paragraph" w:customStyle="1" w:styleId="Heading7Agency">
    <w:name w:val="Heading 7 (Agency)"/>
    <w:basedOn w:val="Heading6Agency"/>
    <w:next w:val="BodytextAgency"/>
    <w:semiHidden/>
    <w:rsid w:val="007E2DCA"/>
    <w:pPr>
      <w:numPr>
        <w:ilvl w:val="6"/>
      </w:numPr>
      <w:outlineLvl w:val="6"/>
    </w:pPr>
  </w:style>
  <w:style w:type="paragraph" w:customStyle="1" w:styleId="Heading8Agency">
    <w:name w:val="Heading 8 (Agency)"/>
    <w:basedOn w:val="Heading7Agency"/>
    <w:next w:val="BodytextAgency"/>
    <w:semiHidden/>
    <w:rsid w:val="007E2DCA"/>
    <w:pPr>
      <w:numPr>
        <w:ilvl w:val="7"/>
      </w:numPr>
      <w:outlineLvl w:val="7"/>
    </w:pPr>
  </w:style>
  <w:style w:type="paragraph" w:customStyle="1" w:styleId="Heading9Agency">
    <w:name w:val="Heading 9 (Agency)"/>
    <w:basedOn w:val="Heading8Agency"/>
    <w:next w:val="BodytextAgency"/>
    <w:semiHidden/>
    <w:rsid w:val="007E2DCA"/>
    <w:pPr>
      <w:numPr>
        <w:ilvl w:val="8"/>
      </w:numPr>
      <w:outlineLvl w:val="8"/>
    </w:pPr>
  </w:style>
  <w:style w:type="paragraph" w:customStyle="1" w:styleId="No-TOCheadingAgency">
    <w:name w:val="No-TOC heading (Agency)"/>
    <w:basedOn w:val="Normal"/>
    <w:next w:val="BodytextAgency"/>
    <w:qFormat/>
    <w:rsid w:val="007E2DCA"/>
    <w:pPr>
      <w:keepNext/>
      <w:spacing w:before="280" w:after="220" w:line="240" w:lineRule="auto"/>
      <w:jc w:val="left"/>
    </w:pPr>
    <w:rPr>
      <w:rFonts w:ascii="Verdana" w:eastAsia="Times New Roman" w:hAnsi="Verdana" w:cs="Arial"/>
      <w:b/>
      <w:kern w:val="32"/>
      <w:sz w:val="27"/>
      <w:szCs w:val="27"/>
      <w:lang w:val="en-GB" w:eastAsia="en-GB"/>
    </w:rPr>
  </w:style>
  <w:style w:type="paragraph" w:customStyle="1" w:styleId="TableheadingrowsAgency">
    <w:name w:val="Table heading rows (Agency)"/>
    <w:basedOn w:val="BodytextAgency"/>
    <w:semiHidden/>
    <w:rsid w:val="007E2DCA"/>
    <w:pPr>
      <w:keepNext/>
    </w:pPr>
    <w:rPr>
      <w:rFonts w:eastAsia="Times New Roman"/>
      <w:b/>
    </w:rPr>
  </w:style>
  <w:style w:type="paragraph" w:customStyle="1" w:styleId="TabletextrowsAgency">
    <w:name w:val="Table text rows (Agency)"/>
    <w:basedOn w:val="Normal"/>
    <w:semiHidden/>
    <w:rsid w:val="007E2DCA"/>
    <w:pPr>
      <w:spacing w:line="280" w:lineRule="exact"/>
      <w:jc w:val="left"/>
    </w:pPr>
    <w:rPr>
      <w:rFonts w:ascii="Verdana" w:eastAsia="Times New Roman" w:hAnsi="Verdana" w:cs="Verdana"/>
      <w:sz w:val="18"/>
      <w:szCs w:val="18"/>
      <w:lang w:val="en-GB" w:eastAsia="zh-CN"/>
    </w:rPr>
  </w:style>
  <w:style w:type="character" w:customStyle="1" w:styleId="acopre">
    <w:name w:val="acopre"/>
    <w:rsid w:val="00032E19"/>
  </w:style>
  <w:style w:type="numbering" w:customStyle="1" w:styleId="Style21">
    <w:name w:val="Style21"/>
    <w:uiPriority w:val="99"/>
    <w:rsid w:val="00355893"/>
    <w:pPr>
      <w:numPr>
        <w:numId w:val="3"/>
      </w:numPr>
    </w:pPr>
  </w:style>
  <w:style w:type="character" w:customStyle="1" w:styleId="hgkelc">
    <w:name w:val="hgkelc"/>
    <w:basedOn w:val="DefaultParagraphFont"/>
    <w:rsid w:val="00912A88"/>
  </w:style>
  <w:style w:type="table" w:customStyle="1" w:styleId="TableGrid2">
    <w:name w:val="Table Grid2"/>
    <w:basedOn w:val="TableNormal"/>
    <w:next w:val="TableGrid"/>
    <w:uiPriority w:val="39"/>
    <w:rsid w:val="006D06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78913">
      <w:bodyDiv w:val="1"/>
      <w:marLeft w:val="0"/>
      <w:marRight w:val="0"/>
      <w:marTop w:val="0"/>
      <w:marBottom w:val="0"/>
      <w:divBdr>
        <w:top w:val="none" w:sz="0" w:space="0" w:color="auto"/>
        <w:left w:val="none" w:sz="0" w:space="0" w:color="auto"/>
        <w:bottom w:val="none" w:sz="0" w:space="0" w:color="auto"/>
        <w:right w:val="none" w:sz="0" w:space="0" w:color="auto"/>
      </w:divBdr>
    </w:div>
    <w:div w:id="78522122">
      <w:bodyDiv w:val="1"/>
      <w:marLeft w:val="0"/>
      <w:marRight w:val="0"/>
      <w:marTop w:val="0"/>
      <w:marBottom w:val="0"/>
      <w:divBdr>
        <w:top w:val="none" w:sz="0" w:space="0" w:color="auto"/>
        <w:left w:val="none" w:sz="0" w:space="0" w:color="auto"/>
        <w:bottom w:val="none" w:sz="0" w:space="0" w:color="auto"/>
        <w:right w:val="none" w:sz="0" w:space="0" w:color="auto"/>
      </w:divBdr>
    </w:div>
    <w:div w:id="130485966">
      <w:bodyDiv w:val="1"/>
      <w:marLeft w:val="0"/>
      <w:marRight w:val="0"/>
      <w:marTop w:val="0"/>
      <w:marBottom w:val="0"/>
      <w:divBdr>
        <w:top w:val="none" w:sz="0" w:space="0" w:color="auto"/>
        <w:left w:val="none" w:sz="0" w:space="0" w:color="auto"/>
        <w:bottom w:val="none" w:sz="0" w:space="0" w:color="auto"/>
        <w:right w:val="none" w:sz="0" w:space="0" w:color="auto"/>
      </w:divBdr>
    </w:div>
    <w:div w:id="238754983">
      <w:bodyDiv w:val="1"/>
      <w:marLeft w:val="0"/>
      <w:marRight w:val="0"/>
      <w:marTop w:val="0"/>
      <w:marBottom w:val="0"/>
      <w:divBdr>
        <w:top w:val="none" w:sz="0" w:space="0" w:color="auto"/>
        <w:left w:val="none" w:sz="0" w:space="0" w:color="auto"/>
        <w:bottom w:val="none" w:sz="0" w:space="0" w:color="auto"/>
        <w:right w:val="none" w:sz="0" w:space="0" w:color="auto"/>
      </w:divBdr>
    </w:div>
    <w:div w:id="264074196">
      <w:bodyDiv w:val="1"/>
      <w:marLeft w:val="0"/>
      <w:marRight w:val="0"/>
      <w:marTop w:val="0"/>
      <w:marBottom w:val="0"/>
      <w:divBdr>
        <w:top w:val="none" w:sz="0" w:space="0" w:color="auto"/>
        <w:left w:val="none" w:sz="0" w:space="0" w:color="auto"/>
        <w:bottom w:val="none" w:sz="0" w:space="0" w:color="auto"/>
        <w:right w:val="none" w:sz="0" w:space="0" w:color="auto"/>
      </w:divBdr>
    </w:div>
    <w:div w:id="1292783700">
      <w:bodyDiv w:val="1"/>
      <w:marLeft w:val="0"/>
      <w:marRight w:val="0"/>
      <w:marTop w:val="0"/>
      <w:marBottom w:val="0"/>
      <w:divBdr>
        <w:top w:val="none" w:sz="0" w:space="0" w:color="auto"/>
        <w:left w:val="none" w:sz="0" w:space="0" w:color="auto"/>
        <w:bottom w:val="none" w:sz="0" w:space="0" w:color="auto"/>
        <w:right w:val="none" w:sz="0" w:space="0" w:color="auto"/>
      </w:divBdr>
    </w:div>
    <w:div w:id="2033411196">
      <w:bodyDiv w:val="1"/>
      <w:marLeft w:val="0"/>
      <w:marRight w:val="0"/>
      <w:marTop w:val="0"/>
      <w:marBottom w:val="0"/>
      <w:divBdr>
        <w:top w:val="none" w:sz="0" w:space="0" w:color="auto"/>
        <w:left w:val="none" w:sz="0" w:space="0" w:color="auto"/>
        <w:bottom w:val="none" w:sz="0" w:space="0" w:color="auto"/>
        <w:right w:val="none" w:sz="0" w:space="0" w:color="auto"/>
      </w:divBdr>
      <w:divsChild>
        <w:div w:id="466825519">
          <w:marLeft w:val="0"/>
          <w:marRight w:val="0"/>
          <w:marTop w:val="0"/>
          <w:marBottom w:val="0"/>
          <w:divBdr>
            <w:top w:val="none" w:sz="0" w:space="0" w:color="auto"/>
            <w:left w:val="none" w:sz="0" w:space="0" w:color="auto"/>
            <w:bottom w:val="none" w:sz="0" w:space="0" w:color="auto"/>
            <w:right w:val="none" w:sz="0" w:space="0" w:color="auto"/>
          </w:divBdr>
        </w:div>
        <w:div w:id="717970335">
          <w:marLeft w:val="0"/>
          <w:marRight w:val="0"/>
          <w:marTop w:val="0"/>
          <w:marBottom w:val="0"/>
          <w:divBdr>
            <w:top w:val="none" w:sz="0" w:space="0" w:color="auto"/>
            <w:left w:val="none" w:sz="0" w:space="0" w:color="auto"/>
            <w:bottom w:val="none" w:sz="0" w:space="0" w:color="auto"/>
            <w:right w:val="none" w:sz="0" w:space="0" w:color="auto"/>
          </w:divBdr>
        </w:div>
      </w:divsChild>
    </w:div>
    <w:div w:id="204782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pvims.rwandafda.gov.rw/security/land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fo@rwandafda.gov.rw"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ynteract.com/Services/Data-Management" TargetMode="External"/><Relationship Id="rId20" Type="http://schemas.openxmlformats.org/officeDocument/2006/relationships/hyperlink" Target="mailto:pv_sm@rwandafda.gov.r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learn.marsdd.com/mars-library/healthcare-product-development-study-protocols-reports-and-amendments/" TargetMode="External"/><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wandafda.gov.rw"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C1660-7D48-4E48-85C7-95038364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23480</Words>
  <Characters>133839</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157005</CharactersWithSpaces>
  <SharedDoc>false</SharedDoc>
  <HLinks>
    <vt:vector size="498" baseType="variant">
      <vt:variant>
        <vt:i4>3342460</vt:i4>
      </vt:variant>
      <vt:variant>
        <vt:i4>480</vt:i4>
      </vt:variant>
      <vt:variant>
        <vt:i4>0</vt:i4>
      </vt:variant>
      <vt:variant>
        <vt:i4>5</vt:i4>
      </vt:variant>
      <vt:variant>
        <vt:lpwstr>mailto:pv_sm@rwandafda.gov.rw</vt:lpwstr>
      </vt:variant>
      <vt:variant>
        <vt:lpwstr/>
      </vt:variant>
      <vt:variant>
        <vt:i4>7471229</vt:i4>
      </vt:variant>
      <vt:variant>
        <vt:i4>477</vt:i4>
      </vt:variant>
      <vt:variant>
        <vt:i4>0</vt:i4>
      </vt:variant>
      <vt:variant>
        <vt:i4>5</vt:i4>
      </vt:variant>
      <vt:variant>
        <vt:lpwstr>https://pvims.rwandafda.gov.rw/security/landing</vt:lpwstr>
      </vt:variant>
      <vt:variant>
        <vt:lpwstr/>
      </vt:variant>
      <vt:variant>
        <vt:i4>2687064</vt:i4>
      </vt:variant>
      <vt:variant>
        <vt:i4>474</vt:i4>
      </vt:variant>
      <vt:variant>
        <vt:i4>0</vt:i4>
      </vt:variant>
      <vt:variant>
        <vt:i4>5</vt:i4>
      </vt:variant>
      <vt:variant>
        <vt:lpwstr>mailto:info@rwandafda.gov.rw</vt:lpwstr>
      </vt:variant>
      <vt:variant>
        <vt:lpwstr/>
      </vt:variant>
      <vt:variant>
        <vt:i4>7340134</vt:i4>
      </vt:variant>
      <vt:variant>
        <vt:i4>471</vt:i4>
      </vt:variant>
      <vt:variant>
        <vt:i4>0</vt:i4>
      </vt:variant>
      <vt:variant>
        <vt:i4>5</vt:i4>
      </vt:variant>
      <vt:variant>
        <vt:lpwstr>https://www.synteract.com/Services/Data-Management</vt:lpwstr>
      </vt:variant>
      <vt:variant>
        <vt:lpwstr/>
      </vt:variant>
      <vt:variant>
        <vt:i4>720912</vt:i4>
      </vt:variant>
      <vt:variant>
        <vt:i4>468</vt:i4>
      </vt:variant>
      <vt:variant>
        <vt:i4>0</vt:i4>
      </vt:variant>
      <vt:variant>
        <vt:i4>5</vt:i4>
      </vt:variant>
      <vt:variant>
        <vt:lpwstr>https://learn.marsdd.com/mars-library/healthcare-product-development-study-protocols-reports-and-amendments/</vt:lpwstr>
      </vt:variant>
      <vt:variant>
        <vt:lpwstr/>
      </vt:variant>
      <vt:variant>
        <vt:i4>1507412</vt:i4>
      </vt:variant>
      <vt:variant>
        <vt:i4>465</vt:i4>
      </vt:variant>
      <vt:variant>
        <vt:i4>0</vt:i4>
      </vt:variant>
      <vt:variant>
        <vt:i4>5</vt:i4>
      </vt:variant>
      <vt:variant>
        <vt:lpwstr>http://www.rwandafda.gov.rw/</vt:lpwstr>
      </vt:variant>
      <vt:variant>
        <vt:lpwstr/>
      </vt:variant>
      <vt:variant>
        <vt:i4>1572923</vt:i4>
      </vt:variant>
      <vt:variant>
        <vt:i4>458</vt:i4>
      </vt:variant>
      <vt:variant>
        <vt:i4>0</vt:i4>
      </vt:variant>
      <vt:variant>
        <vt:i4>5</vt:i4>
      </vt:variant>
      <vt:variant>
        <vt:lpwstr/>
      </vt:variant>
      <vt:variant>
        <vt:lpwstr>_Toc126247886</vt:lpwstr>
      </vt:variant>
      <vt:variant>
        <vt:i4>1572923</vt:i4>
      </vt:variant>
      <vt:variant>
        <vt:i4>452</vt:i4>
      </vt:variant>
      <vt:variant>
        <vt:i4>0</vt:i4>
      </vt:variant>
      <vt:variant>
        <vt:i4>5</vt:i4>
      </vt:variant>
      <vt:variant>
        <vt:lpwstr/>
      </vt:variant>
      <vt:variant>
        <vt:lpwstr>_Toc126247885</vt:lpwstr>
      </vt:variant>
      <vt:variant>
        <vt:i4>1572923</vt:i4>
      </vt:variant>
      <vt:variant>
        <vt:i4>446</vt:i4>
      </vt:variant>
      <vt:variant>
        <vt:i4>0</vt:i4>
      </vt:variant>
      <vt:variant>
        <vt:i4>5</vt:i4>
      </vt:variant>
      <vt:variant>
        <vt:lpwstr/>
      </vt:variant>
      <vt:variant>
        <vt:lpwstr>_Toc126247884</vt:lpwstr>
      </vt:variant>
      <vt:variant>
        <vt:i4>1572923</vt:i4>
      </vt:variant>
      <vt:variant>
        <vt:i4>440</vt:i4>
      </vt:variant>
      <vt:variant>
        <vt:i4>0</vt:i4>
      </vt:variant>
      <vt:variant>
        <vt:i4>5</vt:i4>
      </vt:variant>
      <vt:variant>
        <vt:lpwstr/>
      </vt:variant>
      <vt:variant>
        <vt:lpwstr>_Toc126247883</vt:lpwstr>
      </vt:variant>
      <vt:variant>
        <vt:i4>1572923</vt:i4>
      </vt:variant>
      <vt:variant>
        <vt:i4>434</vt:i4>
      </vt:variant>
      <vt:variant>
        <vt:i4>0</vt:i4>
      </vt:variant>
      <vt:variant>
        <vt:i4>5</vt:i4>
      </vt:variant>
      <vt:variant>
        <vt:lpwstr/>
      </vt:variant>
      <vt:variant>
        <vt:lpwstr>_Toc126247882</vt:lpwstr>
      </vt:variant>
      <vt:variant>
        <vt:i4>1572923</vt:i4>
      </vt:variant>
      <vt:variant>
        <vt:i4>428</vt:i4>
      </vt:variant>
      <vt:variant>
        <vt:i4>0</vt:i4>
      </vt:variant>
      <vt:variant>
        <vt:i4>5</vt:i4>
      </vt:variant>
      <vt:variant>
        <vt:lpwstr/>
      </vt:variant>
      <vt:variant>
        <vt:lpwstr>_Toc126247881</vt:lpwstr>
      </vt:variant>
      <vt:variant>
        <vt:i4>1572923</vt:i4>
      </vt:variant>
      <vt:variant>
        <vt:i4>422</vt:i4>
      </vt:variant>
      <vt:variant>
        <vt:i4>0</vt:i4>
      </vt:variant>
      <vt:variant>
        <vt:i4>5</vt:i4>
      </vt:variant>
      <vt:variant>
        <vt:lpwstr/>
      </vt:variant>
      <vt:variant>
        <vt:lpwstr>_Toc126247880</vt:lpwstr>
      </vt:variant>
      <vt:variant>
        <vt:i4>1507387</vt:i4>
      </vt:variant>
      <vt:variant>
        <vt:i4>416</vt:i4>
      </vt:variant>
      <vt:variant>
        <vt:i4>0</vt:i4>
      </vt:variant>
      <vt:variant>
        <vt:i4>5</vt:i4>
      </vt:variant>
      <vt:variant>
        <vt:lpwstr/>
      </vt:variant>
      <vt:variant>
        <vt:lpwstr>_Toc126247879</vt:lpwstr>
      </vt:variant>
      <vt:variant>
        <vt:i4>1507387</vt:i4>
      </vt:variant>
      <vt:variant>
        <vt:i4>410</vt:i4>
      </vt:variant>
      <vt:variant>
        <vt:i4>0</vt:i4>
      </vt:variant>
      <vt:variant>
        <vt:i4>5</vt:i4>
      </vt:variant>
      <vt:variant>
        <vt:lpwstr/>
      </vt:variant>
      <vt:variant>
        <vt:lpwstr>_Toc126247878</vt:lpwstr>
      </vt:variant>
      <vt:variant>
        <vt:i4>1507387</vt:i4>
      </vt:variant>
      <vt:variant>
        <vt:i4>404</vt:i4>
      </vt:variant>
      <vt:variant>
        <vt:i4>0</vt:i4>
      </vt:variant>
      <vt:variant>
        <vt:i4>5</vt:i4>
      </vt:variant>
      <vt:variant>
        <vt:lpwstr/>
      </vt:variant>
      <vt:variant>
        <vt:lpwstr>_Toc126247877</vt:lpwstr>
      </vt:variant>
      <vt:variant>
        <vt:i4>1507387</vt:i4>
      </vt:variant>
      <vt:variant>
        <vt:i4>398</vt:i4>
      </vt:variant>
      <vt:variant>
        <vt:i4>0</vt:i4>
      </vt:variant>
      <vt:variant>
        <vt:i4>5</vt:i4>
      </vt:variant>
      <vt:variant>
        <vt:lpwstr/>
      </vt:variant>
      <vt:variant>
        <vt:lpwstr>_Toc126247876</vt:lpwstr>
      </vt:variant>
      <vt:variant>
        <vt:i4>1507387</vt:i4>
      </vt:variant>
      <vt:variant>
        <vt:i4>392</vt:i4>
      </vt:variant>
      <vt:variant>
        <vt:i4>0</vt:i4>
      </vt:variant>
      <vt:variant>
        <vt:i4>5</vt:i4>
      </vt:variant>
      <vt:variant>
        <vt:lpwstr/>
      </vt:variant>
      <vt:variant>
        <vt:lpwstr>_Toc126247875</vt:lpwstr>
      </vt:variant>
      <vt:variant>
        <vt:i4>1507387</vt:i4>
      </vt:variant>
      <vt:variant>
        <vt:i4>386</vt:i4>
      </vt:variant>
      <vt:variant>
        <vt:i4>0</vt:i4>
      </vt:variant>
      <vt:variant>
        <vt:i4>5</vt:i4>
      </vt:variant>
      <vt:variant>
        <vt:lpwstr/>
      </vt:variant>
      <vt:variant>
        <vt:lpwstr>_Toc126247874</vt:lpwstr>
      </vt:variant>
      <vt:variant>
        <vt:i4>1507387</vt:i4>
      </vt:variant>
      <vt:variant>
        <vt:i4>380</vt:i4>
      </vt:variant>
      <vt:variant>
        <vt:i4>0</vt:i4>
      </vt:variant>
      <vt:variant>
        <vt:i4>5</vt:i4>
      </vt:variant>
      <vt:variant>
        <vt:lpwstr/>
      </vt:variant>
      <vt:variant>
        <vt:lpwstr>_Toc126247873</vt:lpwstr>
      </vt:variant>
      <vt:variant>
        <vt:i4>1507387</vt:i4>
      </vt:variant>
      <vt:variant>
        <vt:i4>374</vt:i4>
      </vt:variant>
      <vt:variant>
        <vt:i4>0</vt:i4>
      </vt:variant>
      <vt:variant>
        <vt:i4>5</vt:i4>
      </vt:variant>
      <vt:variant>
        <vt:lpwstr/>
      </vt:variant>
      <vt:variant>
        <vt:lpwstr>_Toc126247872</vt:lpwstr>
      </vt:variant>
      <vt:variant>
        <vt:i4>1507387</vt:i4>
      </vt:variant>
      <vt:variant>
        <vt:i4>368</vt:i4>
      </vt:variant>
      <vt:variant>
        <vt:i4>0</vt:i4>
      </vt:variant>
      <vt:variant>
        <vt:i4>5</vt:i4>
      </vt:variant>
      <vt:variant>
        <vt:lpwstr/>
      </vt:variant>
      <vt:variant>
        <vt:lpwstr>_Toc126247871</vt:lpwstr>
      </vt:variant>
      <vt:variant>
        <vt:i4>1507387</vt:i4>
      </vt:variant>
      <vt:variant>
        <vt:i4>362</vt:i4>
      </vt:variant>
      <vt:variant>
        <vt:i4>0</vt:i4>
      </vt:variant>
      <vt:variant>
        <vt:i4>5</vt:i4>
      </vt:variant>
      <vt:variant>
        <vt:lpwstr/>
      </vt:variant>
      <vt:variant>
        <vt:lpwstr>_Toc126247870</vt:lpwstr>
      </vt:variant>
      <vt:variant>
        <vt:i4>1441851</vt:i4>
      </vt:variant>
      <vt:variant>
        <vt:i4>356</vt:i4>
      </vt:variant>
      <vt:variant>
        <vt:i4>0</vt:i4>
      </vt:variant>
      <vt:variant>
        <vt:i4>5</vt:i4>
      </vt:variant>
      <vt:variant>
        <vt:lpwstr/>
      </vt:variant>
      <vt:variant>
        <vt:lpwstr>_Toc126247869</vt:lpwstr>
      </vt:variant>
      <vt:variant>
        <vt:i4>1441851</vt:i4>
      </vt:variant>
      <vt:variant>
        <vt:i4>350</vt:i4>
      </vt:variant>
      <vt:variant>
        <vt:i4>0</vt:i4>
      </vt:variant>
      <vt:variant>
        <vt:i4>5</vt:i4>
      </vt:variant>
      <vt:variant>
        <vt:lpwstr/>
      </vt:variant>
      <vt:variant>
        <vt:lpwstr>_Toc126247868</vt:lpwstr>
      </vt:variant>
      <vt:variant>
        <vt:i4>1441851</vt:i4>
      </vt:variant>
      <vt:variant>
        <vt:i4>344</vt:i4>
      </vt:variant>
      <vt:variant>
        <vt:i4>0</vt:i4>
      </vt:variant>
      <vt:variant>
        <vt:i4>5</vt:i4>
      </vt:variant>
      <vt:variant>
        <vt:lpwstr/>
      </vt:variant>
      <vt:variant>
        <vt:lpwstr>_Toc126247867</vt:lpwstr>
      </vt:variant>
      <vt:variant>
        <vt:i4>1441851</vt:i4>
      </vt:variant>
      <vt:variant>
        <vt:i4>338</vt:i4>
      </vt:variant>
      <vt:variant>
        <vt:i4>0</vt:i4>
      </vt:variant>
      <vt:variant>
        <vt:i4>5</vt:i4>
      </vt:variant>
      <vt:variant>
        <vt:lpwstr/>
      </vt:variant>
      <vt:variant>
        <vt:lpwstr>_Toc126247866</vt:lpwstr>
      </vt:variant>
      <vt:variant>
        <vt:i4>1441851</vt:i4>
      </vt:variant>
      <vt:variant>
        <vt:i4>332</vt:i4>
      </vt:variant>
      <vt:variant>
        <vt:i4>0</vt:i4>
      </vt:variant>
      <vt:variant>
        <vt:i4>5</vt:i4>
      </vt:variant>
      <vt:variant>
        <vt:lpwstr/>
      </vt:variant>
      <vt:variant>
        <vt:lpwstr>_Toc126247865</vt:lpwstr>
      </vt:variant>
      <vt:variant>
        <vt:i4>1441851</vt:i4>
      </vt:variant>
      <vt:variant>
        <vt:i4>326</vt:i4>
      </vt:variant>
      <vt:variant>
        <vt:i4>0</vt:i4>
      </vt:variant>
      <vt:variant>
        <vt:i4>5</vt:i4>
      </vt:variant>
      <vt:variant>
        <vt:lpwstr/>
      </vt:variant>
      <vt:variant>
        <vt:lpwstr>_Toc126247864</vt:lpwstr>
      </vt:variant>
      <vt:variant>
        <vt:i4>1441851</vt:i4>
      </vt:variant>
      <vt:variant>
        <vt:i4>320</vt:i4>
      </vt:variant>
      <vt:variant>
        <vt:i4>0</vt:i4>
      </vt:variant>
      <vt:variant>
        <vt:i4>5</vt:i4>
      </vt:variant>
      <vt:variant>
        <vt:lpwstr/>
      </vt:variant>
      <vt:variant>
        <vt:lpwstr>_Toc126247863</vt:lpwstr>
      </vt:variant>
      <vt:variant>
        <vt:i4>1441851</vt:i4>
      </vt:variant>
      <vt:variant>
        <vt:i4>314</vt:i4>
      </vt:variant>
      <vt:variant>
        <vt:i4>0</vt:i4>
      </vt:variant>
      <vt:variant>
        <vt:i4>5</vt:i4>
      </vt:variant>
      <vt:variant>
        <vt:lpwstr/>
      </vt:variant>
      <vt:variant>
        <vt:lpwstr>_Toc126247862</vt:lpwstr>
      </vt:variant>
      <vt:variant>
        <vt:i4>1441851</vt:i4>
      </vt:variant>
      <vt:variant>
        <vt:i4>308</vt:i4>
      </vt:variant>
      <vt:variant>
        <vt:i4>0</vt:i4>
      </vt:variant>
      <vt:variant>
        <vt:i4>5</vt:i4>
      </vt:variant>
      <vt:variant>
        <vt:lpwstr/>
      </vt:variant>
      <vt:variant>
        <vt:lpwstr>_Toc126247861</vt:lpwstr>
      </vt:variant>
      <vt:variant>
        <vt:i4>1441851</vt:i4>
      </vt:variant>
      <vt:variant>
        <vt:i4>302</vt:i4>
      </vt:variant>
      <vt:variant>
        <vt:i4>0</vt:i4>
      </vt:variant>
      <vt:variant>
        <vt:i4>5</vt:i4>
      </vt:variant>
      <vt:variant>
        <vt:lpwstr/>
      </vt:variant>
      <vt:variant>
        <vt:lpwstr>_Toc126247860</vt:lpwstr>
      </vt:variant>
      <vt:variant>
        <vt:i4>1376315</vt:i4>
      </vt:variant>
      <vt:variant>
        <vt:i4>296</vt:i4>
      </vt:variant>
      <vt:variant>
        <vt:i4>0</vt:i4>
      </vt:variant>
      <vt:variant>
        <vt:i4>5</vt:i4>
      </vt:variant>
      <vt:variant>
        <vt:lpwstr/>
      </vt:variant>
      <vt:variant>
        <vt:lpwstr>_Toc126247859</vt:lpwstr>
      </vt:variant>
      <vt:variant>
        <vt:i4>1376315</vt:i4>
      </vt:variant>
      <vt:variant>
        <vt:i4>290</vt:i4>
      </vt:variant>
      <vt:variant>
        <vt:i4>0</vt:i4>
      </vt:variant>
      <vt:variant>
        <vt:i4>5</vt:i4>
      </vt:variant>
      <vt:variant>
        <vt:lpwstr/>
      </vt:variant>
      <vt:variant>
        <vt:lpwstr>_Toc126247858</vt:lpwstr>
      </vt:variant>
      <vt:variant>
        <vt:i4>1376315</vt:i4>
      </vt:variant>
      <vt:variant>
        <vt:i4>284</vt:i4>
      </vt:variant>
      <vt:variant>
        <vt:i4>0</vt:i4>
      </vt:variant>
      <vt:variant>
        <vt:i4>5</vt:i4>
      </vt:variant>
      <vt:variant>
        <vt:lpwstr/>
      </vt:variant>
      <vt:variant>
        <vt:lpwstr>_Toc126247857</vt:lpwstr>
      </vt:variant>
      <vt:variant>
        <vt:i4>1376315</vt:i4>
      </vt:variant>
      <vt:variant>
        <vt:i4>278</vt:i4>
      </vt:variant>
      <vt:variant>
        <vt:i4>0</vt:i4>
      </vt:variant>
      <vt:variant>
        <vt:i4>5</vt:i4>
      </vt:variant>
      <vt:variant>
        <vt:lpwstr/>
      </vt:variant>
      <vt:variant>
        <vt:lpwstr>_Toc126247856</vt:lpwstr>
      </vt:variant>
      <vt:variant>
        <vt:i4>1376315</vt:i4>
      </vt:variant>
      <vt:variant>
        <vt:i4>272</vt:i4>
      </vt:variant>
      <vt:variant>
        <vt:i4>0</vt:i4>
      </vt:variant>
      <vt:variant>
        <vt:i4>5</vt:i4>
      </vt:variant>
      <vt:variant>
        <vt:lpwstr/>
      </vt:variant>
      <vt:variant>
        <vt:lpwstr>_Toc126247855</vt:lpwstr>
      </vt:variant>
      <vt:variant>
        <vt:i4>1376315</vt:i4>
      </vt:variant>
      <vt:variant>
        <vt:i4>266</vt:i4>
      </vt:variant>
      <vt:variant>
        <vt:i4>0</vt:i4>
      </vt:variant>
      <vt:variant>
        <vt:i4>5</vt:i4>
      </vt:variant>
      <vt:variant>
        <vt:lpwstr/>
      </vt:variant>
      <vt:variant>
        <vt:lpwstr>_Toc126247854</vt:lpwstr>
      </vt:variant>
      <vt:variant>
        <vt:i4>1376315</vt:i4>
      </vt:variant>
      <vt:variant>
        <vt:i4>260</vt:i4>
      </vt:variant>
      <vt:variant>
        <vt:i4>0</vt:i4>
      </vt:variant>
      <vt:variant>
        <vt:i4>5</vt:i4>
      </vt:variant>
      <vt:variant>
        <vt:lpwstr/>
      </vt:variant>
      <vt:variant>
        <vt:lpwstr>_Toc126247853</vt:lpwstr>
      </vt:variant>
      <vt:variant>
        <vt:i4>1376315</vt:i4>
      </vt:variant>
      <vt:variant>
        <vt:i4>254</vt:i4>
      </vt:variant>
      <vt:variant>
        <vt:i4>0</vt:i4>
      </vt:variant>
      <vt:variant>
        <vt:i4>5</vt:i4>
      </vt:variant>
      <vt:variant>
        <vt:lpwstr/>
      </vt:variant>
      <vt:variant>
        <vt:lpwstr>_Toc126247852</vt:lpwstr>
      </vt:variant>
      <vt:variant>
        <vt:i4>1376315</vt:i4>
      </vt:variant>
      <vt:variant>
        <vt:i4>248</vt:i4>
      </vt:variant>
      <vt:variant>
        <vt:i4>0</vt:i4>
      </vt:variant>
      <vt:variant>
        <vt:i4>5</vt:i4>
      </vt:variant>
      <vt:variant>
        <vt:lpwstr/>
      </vt:variant>
      <vt:variant>
        <vt:lpwstr>_Toc126247851</vt:lpwstr>
      </vt:variant>
      <vt:variant>
        <vt:i4>1376315</vt:i4>
      </vt:variant>
      <vt:variant>
        <vt:i4>242</vt:i4>
      </vt:variant>
      <vt:variant>
        <vt:i4>0</vt:i4>
      </vt:variant>
      <vt:variant>
        <vt:i4>5</vt:i4>
      </vt:variant>
      <vt:variant>
        <vt:lpwstr/>
      </vt:variant>
      <vt:variant>
        <vt:lpwstr>_Toc126247850</vt:lpwstr>
      </vt:variant>
      <vt:variant>
        <vt:i4>1310779</vt:i4>
      </vt:variant>
      <vt:variant>
        <vt:i4>236</vt:i4>
      </vt:variant>
      <vt:variant>
        <vt:i4>0</vt:i4>
      </vt:variant>
      <vt:variant>
        <vt:i4>5</vt:i4>
      </vt:variant>
      <vt:variant>
        <vt:lpwstr/>
      </vt:variant>
      <vt:variant>
        <vt:lpwstr>_Toc126247849</vt:lpwstr>
      </vt:variant>
      <vt:variant>
        <vt:i4>1310779</vt:i4>
      </vt:variant>
      <vt:variant>
        <vt:i4>230</vt:i4>
      </vt:variant>
      <vt:variant>
        <vt:i4>0</vt:i4>
      </vt:variant>
      <vt:variant>
        <vt:i4>5</vt:i4>
      </vt:variant>
      <vt:variant>
        <vt:lpwstr/>
      </vt:variant>
      <vt:variant>
        <vt:lpwstr>_Toc126247848</vt:lpwstr>
      </vt:variant>
      <vt:variant>
        <vt:i4>1310779</vt:i4>
      </vt:variant>
      <vt:variant>
        <vt:i4>224</vt:i4>
      </vt:variant>
      <vt:variant>
        <vt:i4>0</vt:i4>
      </vt:variant>
      <vt:variant>
        <vt:i4>5</vt:i4>
      </vt:variant>
      <vt:variant>
        <vt:lpwstr/>
      </vt:variant>
      <vt:variant>
        <vt:lpwstr>_Toc126247847</vt:lpwstr>
      </vt:variant>
      <vt:variant>
        <vt:i4>1310779</vt:i4>
      </vt:variant>
      <vt:variant>
        <vt:i4>218</vt:i4>
      </vt:variant>
      <vt:variant>
        <vt:i4>0</vt:i4>
      </vt:variant>
      <vt:variant>
        <vt:i4>5</vt:i4>
      </vt:variant>
      <vt:variant>
        <vt:lpwstr/>
      </vt:variant>
      <vt:variant>
        <vt:lpwstr>_Toc126247846</vt:lpwstr>
      </vt:variant>
      <vt:variant>
        <vt:i4>1310779</vt:i4>
      </vt:variant>
      <vt:variant>
        <vt:i4>212</vt:i4>
      </vt:variant>
      <vt:variant>
        <vt:i4>0</vt:i4>
      </vt:variant>
      <vt:variant>
        <vt:i4>5</vt:i4>
      </vt:variant>
      <vt:variant>
        <vt:lpwstr/>
      </vt:variant>
      <vt:variant>
        <vt:lpwstr>_Toc126247845</vt:lpwstr>
      </vt:variant>
      <vt:variant>
        <vt:i4>1310779</vt:i4>
      </vt:variant>
      <vt:variant>
        <vt:i4>206</vt:i4>
      </vt:variant>
      <vt:variant>
        <vt:i4>0</vt:i4>
      </vt:variant>
      <vt:variant>
        <vt:i4>5</vt:i4>
      </vt:variant>
      <vt:variant>
        <vt:lpwstr/>
      </vt:variant>
      <vt:variant>
        <vt:lpwstr>_Toc126247844</vt:lpwstr>
      </vt:variant>
      <vt:variant>
        <vt:i4>1310779</vt:i4>
      </vt:variant>
      <vt:variant>
        <vt:i4>200</vt:i4>
      </vt:variant>
      <vt:variant>
        <vt:i4>0</vt:i4>
      </vt:variant>
      <vt:variant>
        <vt:i4>5</vt:i4>
      </vt:variant>
      <vt:variant>
        <vt:lpwstr/>
      </vt:variant>
      <vt:variant>
        <vt:lpwstr>_Toc126247843</vt:lpwstr>
      </vt:variant>
      <vt:variant>
        <vt:i4>1310779</vt:i4>
      </vt:variant>
      <vt:variant>
        <vt:i4>194</vt:i4>
      </vt:variant>
      <vt:variant>
        <vt:i4>0</vt:i4>
      </vt:variant>
      <vt:variant>
        <vt:i4>5</vt:i4>
      </vt:variant>
      <vt:variant>
        <vt:lpwstr/>
      </vt:variant>
      <vt:variant>
        <vt:lpwstr>_Toc126247842</vt:lpwstr>
      </vt:variant>
      <vt:variant>
        <vt:i4>1310779</vt:i4>
      </vt:variant>
      <vt:variant>
        <vt:i4>188</vt:i4>
      </vt:variant>
      <vt:variant>
        <vt:i4>0</vt:i4>
      </vt:variant>
      <vt:variant>
        <vt:i4>5</vt:i4>
      </vt:variant>
      <vt:variant>
        <vt:lpwstr/>
      </vt:variant>
      <vt:variant>
        <vt:lpwstr>_Toc126247841</vt:lpwstr>
      </vt:variant>
      <vt:variant>
        <vt:i4>1310779</vt:i4>
      </vt:variant>
      <vt:variant>
        <vt:i4>182</vt:i4>
      </vt:variant>
      <vt:variant>
        <vt:i4>0</vt:i4>
      </vt:variant>
      <vt:variant>
        <vt:i4>5</vt:i4>
      </vt:variant>
      <vt:variant>
        <vt:lpwstr/>
      </vt:variant>
      <vt:variant>
        <vt:lpwstr>_Toc126247840</vt:lpwstr>
      </vt:variant>
      <vt:variant>
        <vt:i4>1245243</vt:i4>
      </vt:variant>
      <vt:variant>
        <vt:i4>176</vt:i4>
      </vt:variant>
      <vt:variant>
        <vt:i4>0</vt:i4>
      </vt:variant>
      <vt:variant>
        <vt:i4>5</vt:i4>
      </vt:variant>
      <vt:variant>
        <vt:lpwstr/>
      </vt:variant>
      <vt:variant>
        <vt:lpwstr>_Toc126247839</vt:lpwstr>
      </vt:variant>
      <vt:variant>
        <vt:i4>1245243</vt:i4>
      </vt:variant>
      <vt:variant>
        <vt:i4>170</vt:i4>
      </vt:variant>
      <vt:variant>
        <vt:i4>0</vt:i4>
      </vt:variant>
      <vt:variant>
        <vt:i4>5</vt:i4>
      </vt:variant>
      <vt:variant>
        <vt:lpwstr/>
      </vt:variant>
      <vt:variant>
        <vt:lpwstr>_Toc126247838</vt:lpwstr>
      </vt:variant>
      <vt:variant>
        <vt:i4>1245243</vt:i4>
      </vt:variant>
      <vt:variant>
        <vt:i4>164</vt:i4>
      </vt:variant>
      <vt:variant>
        <vt:i4>0</vt:i4>
      </vt:variant>
      <vt:variant>
        <vt:i4>5</vt:i4>
      </vt:variant>
      <vt:variant>
        <vt:lpwstr/>
      </vt:variant>
      <vt:variant>
        <vt:lpwstr>_Toc126247837</vt:lpwstr>
      </vt:variant>
      <vt:variant>
        <vt:i4>1245243</vt:i4>
      </vt:variant>
      <vt:variant>
        <vt:i4>158</vt:i4>
      </vt:variant>
      <vt:variant>
        <vt:i4>0</vt:i4>
      </vt:variant>
      <vt:variant>
        <vt:i4>5</vt:i4>
      </vt:variant>
      <vt:variant>
        <vt:lpwstr/>
      </vt:variant>
      <vt:variant>
        <vt:lpwstr>_Toc126247836</vt:lpwstr>
      </vt:variant>
      <vt:variant>
        <vt:i4>1245243</vt:i4>
      </vt:variant>
      <vt:variant>
        <vt:i4>152</vt:i4>
      </vt:variant>
      <vt:variant>
        <vt:i4>0</vt:i4>
      </vt:variant>
      <vt:variant>
        <vt:i4>5</vt:i4>
      </vt:variant>
      <vt:variant>
        <vt:lpwstr/>
      </vt:variant>
      <vt:variant>
        <vt:lpwstr>_Toc126247835</vt:lpwstr>
      </vt:variant>
      <vt:variant>
        <vt:i4>1245243</vt:i4>
      </vt:variant>
      <vt:variant>
        <vt:i4>146</vt:i4>
      </vt:variant>
      <vt:variant>
        <vt:i4>0</vt:i4>
      </vt:variant>
      <vt:variant>
        <vt:i4>5</vt:i4>
      </vt:variant>
      <vt:variant>
        <vt:lpwstr/>
      </vt:variant>
      <vt:variant>
        <vt:lpwstr>_Toc126247834</vt:lpwstr>
      </vt:variant>
      <vt:variant>
        <vt:i4>1245243</vt:i4>
      </vt:variant>
      <vt:variant>
        <vt:i4>140</vt:i4>
      </vt:variant>
      <vt:variant>
        <vt:i4>0</vt:i4>
      </vt:variant>
      <vt:variant>
        <vt:i4>5</vt:i4>
      </vt:variant>
      <vt:variant>
        <vt:lpwstr/>
      </vt:variant>
      <vt:variant>
        <vt:lpwstr>_Toc126247833</vt:lpwstr>
      </vt:variant>
      <vt:variant>
        <vt:i4>1245243</vt:i4>
      </vt:variant>
      <vt:variant>
        <vt:i4>134</vt:i4>
      </vt:variant>
      <vt:variant>
        <vt:i4>0</vt:i4>
      </vt:variant>
      <vt:variant>
        <vt:i4>5</vt:i4>
      </vt:variant>
      <vt:variant>
        <vt:lpwstr/>
      </vt:variant>
      <vt:variant>
        <vt:lpwstr>_Toc126247832</vt:lpwstr>
      </vt:variant>
      <vt:variant>
        <vt:i4>1245243</vt:i4>
      </vt:variant>
      <vt:variant>
        <vt:i4>128</vt:i4>
      </vt:variant>
      <vt:variant>
        <vt:i4>0</vt:i4>
      </vt:variant>
      <vt:variant>
        <vt:i4>5</vt:i4>
      </vt:variant>
      <vt:variant>
        <vt:lpwstr/>
      </vt:variant>
      <vt:variant>
        <vt:lpwstr>_Toc126247831</vt:lpwstr>
      </vt:variant>
      <vt:variant>
        <vt:i4>1245243</vt:i4>
      </vt:variant>
      <vt:variant>
        <vt:i4>122</vt:i4>
      </vt:variant>
      <vt:variant>
        <vt:i4>0</vt:i4>
      </vt:variant>
      <vt:variant>
        <vt:i4>5</vt:i4>
      </vt:variant>
      <vt:variant>
        <vt:lpwstr/>
      </vt:variant>
      <vt:variant>
        <vt:lpwstr>_Toc126247830</vt:lpwstr>
      </vt:variant>
      <vt:variant>
        <vt:i4>1179707</vt:i4>
      </vt:variant>
      <vt:variant>
        <vt:i4>116</vt:i4>
      </vt:variant>
      <vt:variant>
        <vt:i4>0</vt:i4>
      </vt:variant>
      <vt:variant>
        <vt:i4>5</vt:i4>
      </vt:variant>
      <vt:variant>
        <vt:lpwstr/>
      </vt:variant>
      <vt:variant>
        <vt:lpwstr>_Toc126247829</vt:lpwstr>
      </vt:variant>
      <vt:variant>
        <vt:i4>1179707</vt:i4>
      </vt:variant>
      <vt:variant>
        <vt:i4>110</vt:i4>
      </vt:variant>
      <vt:variant>
        <vt:i4>0</vt:i4>
      </vt:variant>
      <vt:variant>
        <vt:i4>5</vt:i4>
      </vt:variant>
      <vt:variant>
        <vt:lpwstr/>
      </vt:variant>
      <vt:variant>
        <vt:lpwstr>_Toc126247828</vt:lpwstr>
      </vt:variant>
      <vt:variant>
        <vt:i4>1179707</vt:i4>
      </vt:variant>
      <vt:variant>
        <vt:i4>104</vt:i4>
      </vt:variant>
      <vt:variant>
        <vt:i4>0</vt:i4>
      </vt:variant>
      <vt:variant>
        <vt:i4>5</vt:i4>
      </vt:variant>
      <vt:variant>
        <vt:lpwstr/>
      </vt:variant>
      <vt:variant>
        <vt:lpwstr>_Toc126247827</vt:lpwstr>
      </vt:variant>
      <vt:variant>
        <vt:i4>1179707</vt:i4>
      </vt:variant>
      <vt:variant>
        <vt:i4>98</vt:i4>
      </vt:variant>
      <vt:variant>
        <vt:i4>0</vt:i4>
      </vt:variant>
      <vt:variant>
        <vt:i4>5</vt:i4>
      </vt:variant>
      <vt:variant>
        <vt:lpwstr/>
      </vt:variant>
      <vt:variant>
        <vt:lpwstr>_Toc126247826</vt:lpwstr>
      </vt:variant>
      <vt:variant>
        <vt:i4>1179707</vt:i4>
      </vt:variant>
      <vt:variant>
        <vt:i4>92</vt:i4>
      </vt:variant>
      <vt:variant>
        <vt:i4>0</vt:i4>
      </vt:variant>
      <vt:variant>
        <vt:i4>5</vt:i4>
      </vt:variant>
      <vt:variant>
        <vt:lpwstr/>
      </vt:variant>
      <vt:variant>
        <vt:lpwstr>_Toc126247825</vt:lpwstr>
      </vt:variant>
      <vt:variant>
        <vt:i4>1179707</vt:i4>
      </vt:variant>
      <vt:variant>
        <vt:i4>86</vt:i4>
      </vt:variant>
      <vt:variant>
        <vt:i4>0</vt:i4>
      </vt:variant>
      <vt:variant>
        <vt:i4>5</vt:i4>
      </vt:variant>
      <vt:variant>
        <vt:lpwstr/>
      </vt:variant>
      <vt:variant>
        <vt:lpwstr>_Toc126247824</vt:lpwstr>
      </vt:variant>
      <vt:variant>
        <vt:i4>1179707</vt:i4>
      </vt:variant>
      <vt:variant>
        <vt:i4>80</vt:i4>
      </vt:variant>
      <vt:variant>
        <vt:i4>0</vt:i4>
      </vt:variant>
      <vt:variant>
        <vt:i4>5</vt:i4>
      </vt:variant>
      <vt:variant>
        <vt:lpwstr/>
      </vt:variant>
      <vt:variant>
        <vt:lpwstr>_Toc126247823</vt:lpwstr>
      </vt:variant>
      <vt:variant>
        <vt:i4>1179707</vt:i4>
      </vt:variant>
      <vt:variant>
        <vt:i4>74</vt:i4>
      </vt:variant>
      <vt:variant>
        <vt:i4>0</vt:i4>
      </vt:variant>
      <vt:variant>
        <vt:i4>5</vt:i4>
      </vt:variant>
      <vt:variant>
        <vt:lpwstr/>
      </vt:variant>
      <vt:variant>
        <vt:lpwstr>_Toc126247822</vt:lpwstr>
      </vt:variant>
      <vt:variant>
        <vt:i4>1179707</vt:i4>
      </vt:variant>
      <vt:variant>
        <vt:i4>68</vt:i4>
      </vt:variant>
      <vt:variant>
        <vt:i4>0</vt:i4>
      </vt:variant>
      <vt:variant>
        <vt:i4>5</vt:i4>
      </vt:variant>
      <vt:variant>
        <vt:lpwstr/>
      </vt:variant>
      <vt:variant>
        <vt:lpwstr>_Toc126247821</vt:lpwstr>
      </vt:variant>
      <vt:variant>
        <vt:i4>1179707</vt:i4>
      </vt:variant>
      <vt:variant>
        <vt:i4>62</vt:i4>
      </vt:variant>
      <vt:variant>
        <vt:i4>0</vt:i4>
      </vt:variant>
      <vt:variant>
        <vt:i4>5</vt:i4>
      </vt:variant>
      <vt:variant>
        <vt:lpwstr/>
      </vt:variant>
      <vt:variant>
        <vt:lpwstr>_Toc126247820</vt:lpwstr>
      </vt:variant>
      <vt:variant>
        <vt:i4>1114171</vt:i4>
      </vt:variant>
      <vt:variant>
        <vt:i4>56</vt:i4>
      </vt:variant>
      <vt:variant>
        <vt:i4>0</vt:i4>
      </vt:variant>
      <vt:variant>
        <vt:i4>5</vt:i4>
      </vt:variant>
      <vt:variant>
        <vt:lpwstr/>
      </vt:variant>
      <vt:variant>
        <vt:lpwstr>_Toc126247819</vt:lpwstr>
      </vt:variant>
      <vt:variant>
        <vt:i4>1114171</vt:i4>
      </vt:variant>
      <vt:variant>
        <vt:i4>50</vt:i4>
      </vt:variant>
      <vt:variant>
        <vt:i4>0</vt:i4>
      </vt:variant>
      <vt:variant>
        <vt:i4>5</vt:i4>
      </vt:variant>
      <vt:variant>
        <vt:lpwstr/>
      </vt:variant>
      <vt:variant>
        <vt:lpwstr>_Toc126247818</vt:lpwstr>
      </vt:variant>
      <vt:variant>
        <vt:i4>1114171</vt:i4>
      </vt:variant>
      <vt:variant>
        <vt:i4>44</vt:i4>
      </vt:variant>
      <vt:variant>
        <vt:i4>0</vt:i4>
      </vt:variant>
      <vt:variant>
        <vt:i4>5</vt:i4>
      </vt:variant>
      <vt:variant>
        <vt:lpwstr/>
      </vt:variant>
      <vt:variant>
        <vt:lpwstr>_Toc126247817</vt:lpwstr>
      </vt:variant>
      <vt:variant>
        <vt:i4>1114171</vt:i4>
      </vt:variant>
      <vt:variant>
        <vt:i4>38</vt:i4>
      </vt:variant>
      <vt:variant>
        <vt:i4>0</vt:i4>
      </vt:variant>
      <vt:variant>
        <vt:i4>5</vt:i4>
      </vt:variant>
      <vt:variant>
        <vt:lpwstr/>
      </vt:variant>
      <vt:variant>
        <vt:lpwstr>_Toc126247816</vt:lpwstr>
      </vt:variant>
      <vt:variant>
        <vt:i4>1114171</vt:i4>
      </vt:variant>
      <vt:variant>
        <vt:i4>32</vt:i4>
      </vt:variant>
      <vt:variant>
        <vt:i4>0</vt:i4>
      </vt:variant>
      <vt:variant>
        <vt:i4>5</vt:i4>
      </vt:variant>
      <vt:variant>
        <vt:lpwstr/>
      </vt:variant>
      <vt:variant>
        <vt:lpwstr>_Toc126247815</vt:lpwstr>
      </vt:variant>
      <vt:variant>
        <vt:i4>1114171</vt:i4>
      </vt:variant>
      <vt:variant>
        <vt:i4>26</vt:i4>
      </vt:variant>
      <vt:variant>
        <vt:i4>0</vt:i4>
      </vt:variant>
      <vt:variant>
        <vt:i4>5</vt:i4>
      </vt:variant>
      <vt:variant>
        <vt:lpwstr/>
      </vt:variant>
      <vt:variant>
        <vt:lpwstr>_Toc126247814</vt:lpwstr>
      </vt:variant>
      <vt:variant>
        <vt:i4>1114171</vt:i4>
      </vt:variant>
      <vt:variant>
        <vt:i4>20</vt:i4>
      </vt:variant>
      <vt:variant>
        <vt:i4>0</vt:i4>
      </vt:variant>
      <vt:variant>
        <vt:i4>5</vt:i4>
      </vt:variant>
      <vt:variant>
        <vt:lpwstr/>
      </vt:variant>
      <vt:variant>
        <vt:lpwstr>_Toc126247813</vt:lpwstr>
      </vt:variant>
      <vt:variant>
        <vt:i4>1114171</vt:i4>
      </vt:variant>
      <vt:variant>
        <vt:i4>14</vt:i4>
      </vt:variant>
      <vt:variant>
        <vt:i4>0</vt:i4>
      </vt:variant>
      <vt:variant>
        <vt:i4>5</vt:i4>
      </vt:variant>
      <vt:variant>
        <vt:lpwstr/>
      </vt:variant>
      <vt:variant>
        <vt:lpwstr>_Toc126247812</vt:lpwstr>
      </vt:variant>
      <vt:variant>
        <vt:i4>1114171</vt:i4>
      </vt:variant>
      <vt:variant>
        <vt:i4>8</vt:i4>
      </vt:variant>
      <vt:variant>
        <vt:i4>0</vt:i4>
      </vt:variant>
      <vt:variant>
        <vt:i4>5</vt:i4>
      </vt:variant>
      <vt:variant>
        <vt:lpwstr/>
      </vt:variant>
      <vt:variant>
        <vt:lpwstr>_Toc126247811</vt:lpwstr>
      </vt:variant>
      <vt:variant>
        <vt:i4>1114171</vt:i4>
      </vt:variant>
      <vt:variant>
        <vt:i4>2</vt:i4>
      </vt:variant>
      <vt:variant>
        <vt:i4>0</vt:i4>
      </vt:variant>
      <vt:variant>
        <vt:i4>5</vt:i4>
      </vt:variant>
      <vt:variant>
        <vt:lpwstr/>
      </vt:variant>
      <vt:variant>
        <vt:lpwstr>_Toc126247810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Rwanda FDA</dc:creator>
  <cp:keywords/>
  <cp:lastModifiedBy>PC</cp:lastModifiedBy>
  <cp:revision>3</cp:revision>
  <cp:lastPrinted>2021-07-22T11:23:00Z</cp:lastPrinted>
  <dcterms:created xsi:type="dcterms:W3CDTF">2023-02-03T14:37:00Z</dcterms:created>
  <dcterms:modified xsi:type="dcterms:W3CDTF">2023-02-03T14:37:00Z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caf224cf-3d0d-3122-a81d-6b1278a4413c</vt:lpwstr>
  </property>
  <property fmtid="{D5CDD505-2E9C-101B-9397-08002B2CF9AE}" pid="24" name="Mendeley Citation Style_1">
    <vt:lpwstr>http://www.zotero.org/styles/ieee</vt:lpwstr>
  </property>
  <property fmtid="{D5CDD505-2E9C-101B-9397-08002B2CF9AE}" pid="25" name="GrammarlyDocumentId">
    <vt:lpwstr>f21046c34b02aee9b837fbba980c534563a9d8699a3f5c25b04273ed33fafb97</vt:lpwstr>
  </property>
</Properties>
</file>