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9D6" w:rsidRPr="00C81C51" w:rsidRDefault="001F29D6" w:rsidP="00AB0555">
      <w:pPr>
        <w:tabs>
          <w:tab w:val="left" w:pos="9356"/>
        </w:tabs>
        <w:autoSpaceDE w:val="0"/>
        <w:autoSpaceDN w:val="0"/>
        <w:adjustRightInd w:val="0"/>
        <w:spacing w:before="10" w:after="6" w:line="276" w:lineRule="auto"/>
        <w:ind w:left="454" w:right="4"/>
        <w:rPr>
          <w:szCs w:val="24"/>
          <w:lang w:val="it-IT"/>
        </w:rPr>
      </w:pPr>
      <w:bookmarkStart w:id="0" w:name="_GoBack"/>
      <w:bookmarkEnd w:id="0"/>
    </w:p>
    <w:p w:rsidR="00841A55" w:rsidRPr="00C81C51" w:rsidRDefault="00841A55" w:rsidP="00AB0555">
      <w:pPr>
        <w:tabs>
          <w:tab w:val="left" w:pos="9356"/>
        </w:tabs>
        <w:spacing w:before="10" w:after="6" w:line="276" w:lineRule="auto"/>
        <w:ind w:left="454" w:right="4"/>
        <w:rPr>
          <w:noProof/>
          <w:szCs w:val="24"/>
          <w:lang w:val="en-US" w:eastAsia="en-US"/>
        </w:rPr>
      </w:pPr>
    </w:p>
    <w:p w:rsidR="00841A55" w:rsidRPr="00C81C51" w:rsidRDefault="00841A55" w:rsidP="00AB0555">
      <w:pPr>
        <w:tabs>
          <w:tab w:val="left" w:pos="9356"/>
        </w:tabs>
        <w:spacing w:before="10" w:after="6" w:line="276" w:lineRule="auto"/>
        <w:ind w:left="454" w:right="4"/>
        <w:rPr>
          <w:noProof/>
          <w:szCs w:val="24"/>
          <w:lang w:val="en-US" w:eastAsia="en-US"/>
        </w:rPr>
      </w:pPr>
    </w:p>
    <w:p w:rsidR="00841A55" w:rsidRPr="00C81C51" w:rsidRDefault="00841A55" w:rsidP="00AB0555">
      <w:pPr>
        <w:tabs>
          <w:tab w:val="left" w:pos="9356"/>
        </w:tabs>
        <w:spacing w:before="10" w:after="6" w:line="276" w:lineRule="auto"/>
        <w:ind w:left="454" w:right="4"/>
        <w:rPr>
          <w:noProof/>
          <w:szCs w:val="24"/>
          <w:lang w:val="en-US" w:eastAsia="en-US"/>
        </w:rPr>
      </w:pPr>
    </w:p>
    <w:p w:rsidR="00841A55" w:rsidRPr="00C81C51" w:rsidRDefault="00841A55" w:rsidP="00AB0555">
      <w:pPr>
        <w:tabs>
          <w:tab w:val="left" w:pos="9356"/>
        </w:tabs>
        <w:spacing w:before="10" w:after="6" w:line="276" w:lineRule="auto"/>
        <w:ind w:left="454" w:right="4"/>
        <w:rPr>
          <w:noProof/>
          <w:szCs w:val="24"/>
          <w:lang w:val="en-US" w:eastAsia="en-US"/>
        </w:rPr>
      </w:pPr>
    </w:p>
    <w:p w:rsidR="00841A55" w:rsidRPr="00C81C51" w:rsidRDefault="00841A55" w:rsidP="00AB0555">
      <w:pPr>
        <w:tabs>
          <w:tab w:val="left" w:pos="9356"/>
        </w:tabs>
        <w:spacing w:before="10" w:after="6" w:line="276" w:lineRule="auto"/>
        <w:ind w:left="454" w:right="4"/>
        <w:rPr>
          <w:noProof/>
          <w:szCs w:val="24"/>
          <w:lang w:val="en-US" w:eastAsia="en-US"/>
        </w:rPr>
      </w:pPr>
    </w:p>
    <w:p w:rsidR="00053B5B" w:rsidRPr="00C81C51" w:rsidRDefault="00053B5B" w:rsidP="00AB0555">
      <w:pPr>
        <w:tabs>
          <w:tab w:val="left" w:pos="9356"/>
        </w:tabs>
        <w:spacing w:before="10" w:after="6" w:line="276" w:lineRule="auto"/>
        <w:ind w:left="454" w:right="4"/>
        <w:rPr>
          <w:noProof/>
          <w:szCs w:val="24"/>
          <w:lang w:val="en-US" w:eastAsia="en-US"/>
        </w:rPr>
      </w:pPr>
    </w:p>
    <w:p w:rsidR="00053B5B" w:rsidRPr="00C81C51" w:rsidRDefault="00053B5B" w:rsidP="00AB0555">
      <w:pPr>
        <w:tabs>
          <w:tab w:val="left" w:pos="9356"/>
        </w:tabs>
        <w:spacing w:before="10" w:after="6" w:line="276" w:lineRule="auto"/>
        <w:ind w:left="454" w:right="4"/>
        <w:rPr>
          <w:noProof/>
          <w:szCs w:val="24"/>
          <w:lang w:val="en-US" w:eastAsia="en-US"/>
        </w:rPr>
      </w:pPr>
    </w:p>
    <w:p w:rsidR="00053B5B" w:rsidRPr="00C81C51" w:rsidRDefault="00053B5B" w:rsidP="00AB0555">
      <w:pPr>
        <w:tabs>
          <w:tab w:val="left" w:pos="9356"/>
        </w:tabs>
        <w:spacing w:before="10" w:after="6" w:line="276" w:lineRule="auto"/>
        <w:ind w:left="454" w:right="4"/>
        <w:rPr>
          <w:noProof/>
          <w:szCs w:val="24"/>
          <w:lang w:val="en-US" w:eastAsia="en-US"/>
        </w:rPr>
      </w:pPr>
    </w:p>
    <w:p w:rsidR="00053B5B" w:rsidRPr="00C81C51" w:rsidRDefault="00053B5B" w:rsidP="00AB0555">
      <w:pPr>
        <w:tabs>
          <w:tab w:val="left" w:pos="9356"/>
        </w:tabs>
        <w:spacing w:before="10" w:after="6" w:line="276" w:lineRule="auto"/>
        <w:ind w:left="454" w:right="4"/>
        <w:rPr>
          <w:noProof/>
          <w:szCs w:val="24"/>
          <w:lang w:val="en-US" w:eastAsia="en-US"/>
        </w:rPr>
      </w:pPr>
    </w:p>
    <w:p w:rsidR="00053B5B" w:rsidRPr="00C60C79" w:rsidRDefault="00590184" w:rsidP="00AB0555">
      <w:pPr>
        <w:tabs>
          <w:tab w:val="left" w:pos="9356"/>
        </w:tabs>
        <w:spacing w:before="10" w:after="6" w:line="276" w:lineRule="auto"/>
        <w:ind w:left="454" w:right="4"/>
        <w:rPr>
          <w:noProof/>
          <w:szCs w:val="24"/>
          <w:lang w:val="en-US" w:eastAsia="en-US"/>
        </w:rPr>
      </w:pPr>
      <w:r w:rsidRPr="00C60C79">
        <w:rPr>
          <w:noProof/>
          <w:szCs w:val="24"/>
          <w:lang w:val="en-GB" w:eastAsia="en-GB"/>
        </w:rPr>
        <w:drawing>
          <wp:anchor distT="0" distB="0" distL="114300" distR="114300" simplePos="0" relativeHeight="251645440" behindDoc="0" locked="0" layoutInCell="1" allowOverlap="1">
            <wp:simplePos x="0" y="0"/>
            <wp:positionH relativeFrom="column">
              <wp:posOffset>1524000</wp:posOffset>
            </wp:positionH>
            <wp:positionV relativeFrom="paragraph">
              <wp:posOffset>86360</wp:posOffset>
            </wp:positionV>
            <wp:extent cx="2928620" cy="2573020"/>
            <wp:effectExtent l="0" t="0" r="0" b="0"/>
            <wp:wrapSquare wrapText="right"/>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8620" cy="257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B5B" w:rsidRPr="00C60C79" w:rsidRDefault="00053B5B" w:rsidP="00AB0555">
      <w:pPr>
        <w:tabs>
          <w:tab w:val="left" w:pos="9356"/>
        </w:tabs>
        <w:spacing w:before="10" w:after="6" w:line="276" w:lineRule="auto"/>
        <w:ind w:left="454" w:right="4"/>
        <w:rPr>
          <w:noProof/>
          <w:szCs w:val="24"/>
          <w:lang w:val="en-US" w:eastAsia="en-US"/>
        </w:rPr>
      </w:pPr>
    </w:p>
    <w:p w:rsidR="00053B5B" w:rsidRPr="00C60C79" w:rsidRDefault="00053B5B" w:rsidP="00AB0555">
      <w:pPr>
        <w:tabs>
          <w:tab w:val="left" w:pos="9356"/>
        </w:tabs>
        <w:spacing w:before="10" w:after="6" w:line="276" w:lineRule="auto"/>
        <w:ind w:left="454" w:right="4"/>
        <w:rPr>
          <w:noProof/>
          <w:szCs w:val="24"/>
          <w:lang w:val="en-US" w:eastAsia="en-US"/>
        </w:rPr>
      </w:pPr>
    </w:p>
    <w:p w:rsidR="00D872C6" w:rsidRPr="00C60C79" w:rsidRDefault="00D872C6" w:rsidP="00AB0555">
      <w:pPr>
        <w:tabs>
          <w:tab w:val="left" w:pos="9356"/>
        </w:tabs>
        <w:spacing w:before="10" w:after="6" w:line="276" w:lineRule="auto"/>
        <w:ind w:left="454" w:right="4"/>
        <w:rPr>
          <w:b/>
          <w:szCs w:val="24"/>
        </w:rPr>
      </w:pPr>
    </w:p>
    <w:p w:rsidR="00D872C6" w:rsidRPr="00C60C79" w:rsidRDefault="00D872C6" w:rsidP="00AB0555">
      <w:pPr>
        <w:tabs>
          <w:tab w:val="left" w:pos="9356"/>
        </w:tabs>
        <w:spacing w:before="10" w:after="6" w:line="276" w:lineRule="auto"/>
        <w:ind w:left="454" w:right="4"/>
        <w:rPr>
          <w:b/>
          <w:szCs w:val="24"/>
        </w:rPr>
      </w:pPr>
    </w:p>
    <w:p w:rsidR="00D872C6" w:rsidRPr="00C60C79" w:rsidRDefault="00D872C6" w:rsidP="00AB0555">
      <w:pPr>
        <w:tabs>
          <w:tab w:val="left" w:pos="9356"/>
        </w:tabs>
        <w:spacing w:before="10" w:after="6" w:line="276" w:lineRule="auto"/>
        <w:ind w:left="454" w:right="4"/>
        <w:rPr>
          <w:b/>
          <w:szCs w:val="24"/>
        </w:rPr>
      </w:pPr>
    </w:p>
    <w:p w:rsidR="00D872C6" w:rsidRPr="00C60C79" w:rsidRDefault="00D872C6" w:rsidP="00AB0555">
      <w:pPr>
        <w:tabs>
          <w:tab w:val="left" w:pos="9356"/>
        </w:tabs>
        <w:spacing w:before="10" w:after="6" w:line="276" w:lineRule="auto"/>
        <w:ind w:left="454" w:right="4"/>
        <w:rPr>
          <w:b/>
          <w:szCs w:val="24"/>
        </w:rPr>
      </w:pPr>
    </w:p>
    <w:p w:rsidR="00D872C6" w:rsidRPr="00C60C79" w:rsidRDefault="00D872C6" w:rsidP="00AB0555">
      <w:pPr>
        <w:tabs>
          <w:tab w:val="left" w:pos="9356"/>
        </w:tabs>
        <w:spacing w:before="10" w:after="6" w:line="276" w:lineRule="auto"/>
        <w:ind w:left="454" w:right="4"/>
        <w:rPr>
          <w:b/>
          <w:szCs w:val="24"/>
        </w:rPr>
      </w:pPr>
    </w:p>
    <w:p w:rsidR="00D872C6" w:rsidRPr="00C60C79" w:rsidRDefault="00D872C6" w:rsidP="00AB0555">
      <w:pPr>
        <w:tabs>
          <w:tab w:val="left" w:pos="9356"/>
        </w:tabs>
        <w:spacing w:before="10" w:after="6" w:line="276" w:lineRule="auto"/>
        <w:ind w:left="454" w:right="4"/>
        <w:rPr>
          <w:b/>
          <w:szCs w:val="24"/>
        </w:rPr>
      </w:pPr>
    </w:p>
    <w:p w:rsidR="00D872C6" w:rsidRPr="00C60C79" w:rsidRDefault="00D872C6" w:rsidP="00AB0555">
      <w:pPr>
        <w:tabs>
          <w:tab w:val="left" w:pos="9356"/>
        </w:tabs>
        <w:spacing w:before="10" w:after="6" w:line="276" w:lineRule="auto"/>
        <w:ind w:left="454" w:right="4"/>
        <w:rPr>
          <w:b/>
          <w:szCs w:val="24"/>
        </w:rPr>
      </w:pPr>
    </w:p>
    <w:p w:rsidR="00D872C6" w:rsidRPr="00C60C79" w:rsidRDefault="00D872C6" w:rsidP="00AB0555">
      <w:pPr>
        <w:tabs>
          <w:tab w:val="left" w:pos="9356"/>
        </w:tabs>
        <w:spacing w:before="10" w:after="6" w:line="276" w:lineRule="auto"/>
        <w:ind w:left="454" w:right="4"/>
        <w:rPr>
          <w:b/>
          <w:szCs w:val="24"/>
        </w:rPr>
      </w:pPr>
    </w:p>
    <w:p w:rsidR="00D872C6" w:rsidRPr="00C60C79" w:rsidRDefault="00D872C6" w:rsidP="00AB0555">
      <w:pPr>
        <w:tabs>
          <w:tab w:val="left" w:pos="9356"/>
        </w:tabs>
        <w:spacing w:before="10" w:after="6" w:line="276" w:lineRule="auto"/>
        <w:ind w:left="454" w:right="4"/>
        <w:rPr>
          <w:b/>
          <w:szCs w:val="24"/>
        </w:rPr>
      </w:pPr>
    </w:p>
    <w:p w:rsidR="00252D6F" w:rsidRPr="00C60C79" w:rsidRDefault="00252D6F" w:rsidP="00AB0555">
      <w:pPr>
        <w:tabs>
          <w:tab w:val="left" w:pos="9356"/>
        </w:tabs>
        <w:spacing w:before="10" w:after="6" w:line="276" w:lineRule="auto"/>
        <w:ind w:left="454" w:right="4"/>
        <w:rPr>
          <w:b/>
          <w:szCs w:val="24"/>
        </w:rPr>
      </w:pPr>
    </w:p>
    <w:p w:rsidR="00252D6F" w:rsidRPr="00C60C79" w:rsidRDefault="00252D6F" w:rsidP="00AB0555">
      <w:pPr>
        <w:tabs>
          <w:tab w:val="left" w:pos="9356"/>
        </w:tabs>
        <w:spacing w:before="10" w:after="6" w:line="276" w:lineRule="auto"/>
        <w:ind w:left="454" w:right="4"/>
        <w:rPr>
          <w:b/>
          <w:szCs w:val="24"/>
        </w:rPr>
      </w:pPr>
    </w:p>
    <w:p w:rsidR="00252D6F" w:rsidRPr="00C60C79" w:rsidRDefault="00252D6F" w:rsidP="00AB0555">
      <w:pPr>
        <w:tabs>
          <w:tab w:val="left" w:pos="9356"/>
        </w:tabs>
        <w:spacing w:before="10" w:after="6" w:line="276" w:lineRule="auto"/>
        <w:ind w:left="454" w:right="4"/>
        <w:rPr>
          <w:b/>
          <w:szCs w:val="24"/>
        </w:rPr>
      </w:pPr>
    </w:p>
    <w:p w:rsidR="0076479C" w:rsidRPr="00C60C79" w:rsidRDefault="0076479C" w:rsidP="00AB0555">
      <w:pPr>
        <w:tabs>
          <w:tab w:val="left" w:pos="9356"/>
        </w:tabs>
        <w:spacing w:before="10" w:after="6" w:line="276" w:lineRule="auto"/>
        <w:ind w:left="454" w:right="4"/>
        <w:jc w:val="center"/>
        <w:rPr>
          <w:b/>
          <w:szCs w:val="24"/>
        </w:rPr>
      </w:pPr>
    </w:p>
    <w:p w:rsidR="000024DA" w:rsidRPr="00C60C79" w:rsidRDefault="00E43C1E" w:rsidP="00F769B3">
      <w:pPr>
        <w:tabs>
          <w:tab w:val="left" w:pos="9356"/>
        </w:tabs>
        <w:spacing w:before="10" w:after="6" w:line="276" w:lineRule="auto"/>
        <w:ind w:left="454" w:right="4"/>
        <w:jc w:val="center"/>
        <w:rPr>
          <w:b/>
          <w:sz w:val="44"/>
          <w:szCs w:val="24"/>
        </w:rPr>
      </w:pPr>
      <w:r w:rsidRPr="00C60C79">
        <w:rPr>
          <w:b/>
          <w:sz w:val="44"/>
          <w:szCs w:val="24"/>
        </w:rPr>
        <w:t xml:space="preserve">GUIDELINES </w:t>
      </w:r>
      <w:r w:rsidR="009E5904" w:rsidRPr="00C60C79">
        <w:rPr>
          <w:b/>
          <w:sz w:val="44"/>
          <w:szCs w:val="24"/>
        </w:rPr>
        <w:t>ON</w:t>
      </w:r>
      <w:r w:rsidR="006042BA" w:rsidRPr="00C60C79">
        <w:rPr>
          <w:b/>
          <w:sz w:val="44"/>
          <w:szCs w:val="24"/>
        </w:rPr>
        <w:t xml:space="preserve"> GCP</w:t>
      </w:r>
      <w:r w:rsidR="00850FA6" w:rsidRPr="00C60C79">
        <w:rPr>
          <w:b/>
          <w:sz w:val="44"/>
          <w:szCs w:val="24"/>
        </w:rPr>
        <w:t xml:space="preserve"> INSPECTION</w:t>
      </w:r>
    </w:p>
    <w:p w:rsidR="00E43C1E" w:rsidRPr="00C60C79" w:rsidRDefault="009E5904" w:rsidP="00F769B3">
      <w:pPr>
        <w:tabs>
          <w:tab w:val="left" w:pos="9356"/>
        </w:tabs>
        <w:spacing w:before="10" w:after="6" w:line="276" w:lineRule="auto"/>
        <w:ind w:left="454" w:right="4"/>
        <w:jc w:val="center"/>
        <w:rPr>
          <w:sz w:val="44"/>
          <w:szCs w:val="24"/>
        </w:rPr>
      </w:pPr>
      <w:r w:rsidRPr="00C60C79">
        <w:rPr>
          <w:b/>
          <w:sz w:val="44"/>
          <w:szCs w:val="24"/>
        </w:rPr>
        <w:t xml:space="preserve">OF CLINICAL TRIALS </w:t>
      </w:r>
      <w:r w:rsidR="00060508" w:rsidRPr="00C60C79">
        <w:rPr>
          <w:b/>
          <w:sz w:val="44"/>
          <w:szCs w:val="24"/>
        </w:rPr>
        <w:t>IN RWANDA</w:t>
      </w:r>
    </w:p>
    <w:p w:rsidR="00E43C1E" w:rsidRPr="00C60C79" w:rsidRDefault="00E43C1E" w:rsidP="00AB0555">
      <w:pPr>
        <w:tabs>
          <w:tab w:val="left" w:pos="9356"/>
        </w:tabs>
        <w:spacing w:before="10" w:after="6" w:line="276" w:lineRule="auto"/>
        <w:ind w:left="454" w:right="4"/>
        <w:rPr>
          <w:szCs w:val="24"/>
        </w:rPr>
      </w:pPr>
      <w:r w:rsidRPr="00C60C79">
        <w:rPr>
          <w:szCs w:val="24"/>
        </w:rPr>
        <w:t xml:space="preserve"> </w:t>
      </w:r>
    </w:p>
    <w:p w:rsidR="00E43C1E" w:rsidRPr="00C60C79" w:rsidRDefault="00E43C1E" w:rsidP="00AB0555">
      <w:pPr>
        <w:tabs>
          <w:tab w:val="left" w:pos="9356"/>
        </w:tabs>
        <w:spacing w:before="10" w:after="6" w:line="276" w:lineRule="auto"/>
        <w:ind w:left="454" w:right="4"/>
        <w:rPr>
          <w:rFonts w:eastAsia="Berlin Sans FB"/>
          <w:b/>
          <w:bCs/>
          <w:szCs w:val="24"/>
          <w:lang w:val="en-GB" w:eastAsia="en-US"/>
        </w:rPr>
      </w:pPr>
    </w:p>
    <w:p w:rsidR="007E535F" w:rsidRPr="00C60C79" w:rsidRDefault="007E535F" w:rsidP="007E535F">
      <w:pPr>
        <w:tabs>
          <w:tab w:val="left" w:pos="9356"/>
        </w:tabs>
        <w:spacing w:before="10" w:after="6" w:line="276" w:lineRule="auto"/>
        <w:ind w:left="3119" w:right="4" w:firstLine="425"/>
        <w:jc w:val="left"/>
        <w:rPr>
          <w:b/>
          <w:szCs w:val="24"/>
        </w:rPr>
      </w:pPr>
    </w:p>
    <w:p w:rsidR="00CA5D9C" w:rsidRPr="00C60C79" w:rsidRDefault="00F769B3" w:rsidP="00CD4B8B">
      <w:pPr>
        <w:tabs>
          <w:tab w:val="left" w:pos="9356"/>
        </w:tabs>
        <w:spacing w:before="10" w:after="6" w:line="276" w:lineRule="auto"/>
        <w:ind w:left="5040" w:right="4" w:firstLine="425"/>
        <w:rPr>
          <w:b/>
          <w:sz w:val="40"/>
          <w:szCs w:val="24"/>
        </w:rPr>
      </w:pPr>
      <w:r w:rsidRPr="00C60C79">
        <w:rPr>
          <w:b/>
          <w:sz w:val="40"/>
          <w:szCs w:val="24"/>
        </w:rPr>
        <w:t>FEBRUARY</w:t>
      </w:r>
      <w:r w:rsidR="00D40CB0" w:rsidRPr="00C60C79">
        <w:rPr>
          <w:b/>
          <w:sz w:val="40"/>
          <w:szCs w:val="24"/>
        </w:rPr>
        <w:t>, 202</w:t>
      </w:r>
      <w:r w:rsidR="00417BE4" w:rsidRPr="00C60C79">
        <w:rPr>
          <w:b/>
          <w:sz w:val="40"/>
          <w:szCs w:val="24"/>
        </w:rPr>
        <w:t>3</w:t>
      </w:r>
    </w:p>
    <w:p w:rsidR="00C03992" w:rsidRPr="00C60C79" w:rsidRDefault="00C03992" w:rsidP="00C03992">
      <w:pPr>
        <w:tabs>
          <w:tab w:val="left" w:pos="9356"/>
        </w:tabs>
        <w:spacing w:before="10" w:after="6" w:line="276" w:lineRule="auto"/>
        <w:ind w:left="3119" w:right="4" w:firstLine="425"/>
        <w:jc w:val="left"/>
        <w:rPr>
          <w:b/>
          <w:szCs w:val="24"/>
        </w:rPr>
      </w:pPr>
    </w:p>
    <w:p w:rsidR="00C03992" w:rsidRPr="00C60C79" w:rsidRDefault="00C03992" w:rsidP="00C03992">
      <w:pPr>
        <w:tabs>
          <w:tab w:val="left" w:pos="9356"/>
        </w:tabs>
        <w:spacing w:before="10" w:after="6" w:line="276" w:lineRule="auto"/>
        <w:ind w:left="3119" w:right="4" w:firstLine="425"/>
        <w:jc w:val="left"/>
        <w:rPr>
          <w:b/>
          <w:szCs w:val="24"/>
        </w:rPr>
      </w:pPr>
    </w:p>
    <w:p w:rsidR="00C03992" w:rsidRPr="00C60C79" w:rsidRDefault="00C03992" w:rsidP="00C03992">
      <w:pPr>
        <w:tabs>
          <w:tab w:val="left" w:pos="9356"/>
        </w:tabs>
        <w:spacing w:before="10" w:after="6" w:line="276" w:lineRule="auto"/>
        <w:ind w:left="3119" w:right="4" w:firstLine="425"/>
        <w:jc w:val="left"/>
        <w:rPr>
          <w:b/>
          <w:szCs w:val="24"/>
        </w:rPr>
        <w:sectPr w:rsidR="00C03992" w:rsidRPr="00C60C79" w:rsidSect="00194BE2">
          <w:headerReference w:type="even" r:id="rId9"/>
          <w:headerReference w:type="default" r:id="rId10"/>
          <w:footerReference w:type="default" r:id="rId11"/>
          <w:headerReference w:type="first" r:id="rId12"/>
          <w:footerReference w:type="first" r:id="rId13"/>
          <w:pgSz w:w="12240" w:h="15840"/>
          <w:pgMar w:top="819" w:right="1440" w:bottom="1440" w:left="1440" w:header="432" w:footer="0" w:gutter="0"/>
          <w:pgNumType w:start="2"/>
          <w:cols w:space="0" w:equalWidth="0">
            <w:col w:w="9360"/>
          </w:cols>
          <w:titlePg/>
          <w:docGrid w:linePitch="360"/>
        </w:sectPr>
      </w:pPr>
    </w:p>
    <w:p w:rsidR="003C2DBC" w:rsidRPr="00C60C79" w:rsidRDefault="003C2DBC" w:rsidP="00AB0555">
      <w:pPr>
        <w:tabs>
          <w:tab w:val="left" w:pos="9356"/>
        </w:tabs>
        <w:spacing w:before="10" w:after="6" w:line="276" w:lineRule="auto"/>
        <w:ind w:left="3119" w:right="4" w:firstLine="425"/>
        <w:jc w:val="left"/>
        <w:rPr>
          <w:rFonts w:eastAsia="Berlin Sans FB"/>
          <w:b/>
          <w:bCs/>
          <w:szCs w:val="24"/>
          <w:lang w:val="en-GB" w:eastAsia="en-US"/>
        </w:rPr>
      </w:pPr>
    </w:p>
    <w:p w:rsidR="00807BBA" w:rsidRPr="00C60C79" w:rsidRDefault="00807BBA" w:rsidP="008112BA">
      <w:pPr>
        <w:pStyle w:val="Heading1"/>
        <w:rPr>
          <w:szCs w:val="24"/>
        </w:rPr>
      </w:pPr>
      <w:bookmarkStart w:id="1" w:name="_Toc27572362"/>
      <w:bookmarkStart w:id="2" w:name="_Toc32306647"/>
      <w:bookmarkStart w:id="3" w:name="_Toc34643749"/>
      <w:bookmarkStart w:id="4" w:name="_Toc35885359"/>
      <w:bookmarkStart w:id="5" w:name="_Toc59518815"/>
      <w:bookmarkStart w:id="6" w:name="_Toc38133494"/>
      <w:bookmarkStart w:id="7" w:name="_Toc125092740"/>
      <w:r w:rsidRPr="00C60C79">
        <w:rPr>
          <w:szCs w:val="24"/>
        </w:rPr>
        <w:t>GUIDELINES DEVELOPMENT HISTORY</w:t>
      </w:r>
      <w:bookmarkEnd w:id="6"/>
      <w:bookmarkEnd w:id="7"/>
      <w:r w:rsidRPr="00C60C79">
        <w:rPr>
          <w:szCs w:val="24"/>
        </w:rPr>
        <w:t xml:space="preserve"> </w:t>
      </w:r>
    </w:p>
    <w:p w:rsidR="00C03992" w:rsidRPr="00C60C79" w:rsidRDefault="00C03992" w:rsidP="00C03992">
      <w:pPr>
        <w:rPr>
          <w:szCs w:val="24"/>
        </w:rPr>
      </w:pPr>
    </w:p>
    <w:tbl>
      <w:tblPr>
        <w:tblW w:w="8832" w:type="dxa"/>
        <w:tblInd w:w="250" w:type="dxa"/>
        <w:tblBorders>
          <w:top w:val="nil"/>
          <w:left w:val="nil"/>
          <w:bottom w:val="nil"/>
          <w:right w:val="nil"/>
        </w:tblBorders>
        <w:tblLayout w:type="fixed"/>
        <w:tblLook w:val="0000" w:firstRow="0" w:lastRow="0" w:firstColumn="0" w:lastColumn="0" w:noHBand="0" w:noVBand="0"/>
      </w:tblPr>
      <w:tblGrid>
        <w:gridCol w:w="5826"/>
        <w:gridCol w:w="3006"/>
      </w:tblGrid>
      <w:tr w:rsidR="00807BBA" w:rsidRPr="00C60C79" w:rsidTr="00AB0555">
        <w:trPr>
          <w:trHeight w:val="146"/>
        </w:trPr>
        <w:tc>
          <w:tcPr>
            <w:tcW w:w="5826" w:type="dxa"/>
            <w:tcBorders>
              <w:top w:val="single" w:sz="8" w:space="0" w:color="000000"/>
              <w:left w:val="single" w:sz="8" w:space="0" w:color="000000"/>
              <w:bottom w:val="single" w:sz="8" w:space="0" w:color="000000"/>
              <w:right w:val="single" w:sz="8" w:space="0" w:color="000000"/>
            </w:tcBorders>
          </w:tcPr>
          <w:p w:rsidR="00807BBA" w:rsidRPr="00C60C79" w:rsidRDefault="00807BBA" w:rsidP="00194BE2">
            <w:pPr>
              <w:pStyle w:val="Default"/>
              <w:spacing w:before="120" w:after="120"/>
              <w:rPr>
                <w:rFonts w:ascii="Times New Roman" w:hAnsi="Times New Roman" w:cs="Times New Roman"/>
                <w:b/>
              </w:rPr>
            </w:pPr>
            <w:r w:rsidRPr="00C60C79">
              <w:rPr>
                <w:rFonts w:ascii="Times New Roman" w:hAnsi="Times New Roman" w:cs="Times New Roman"/>
                <w:b/>
                <w:bCs/>
              </w:rPr>
              <w:t xml:space="preserve">DRAFT ZERO </w:t>
            </w:r>
          </w:p>
        </w:tc>
        <w:tc>
          <w:tcPr>
            <w:tcW w:w="3006" w:type="dxa"/>
            <w:tcBorders>
              <w:top w:val="single" w:sz="8" w:space="0" w:color="000000"/>
              <w:left w:val="single" w:sz="8" w:space="0" w:color="000000"/>
              <w:bottom w:val="single" w:sz="8" w:space="0" w:color="000000"/>
              <w:right w:val="single" w:sz="8" w:space="0" w:color="000000"/>
            </w:tcBorders>
          </w:tcPr>
          <w:p w:rsidR="00807BBA" w:rsidRPr="00C60C79" w:rsidRDefault="003B74E3" w:rsidP="003B74E3">
            <w:pPr>
              <w:pStyle w:val="Default"/>
              <w:spacing w:before="120" w:after="120"/>
              <w:rPr>
                <w:rFonts w:ascii="Times New Roman" w:hAnsi="Times New Roman" w:cs="Times New Roman"/>
              </w:rPr>
            </w:pPr>
            <w:r w:rsidRPr="00C60C79">
              <w:rPr>
                <w:rFonts w:ascii="Times New Roman" w:hAnsi="Times New Roman" w:cs="Times New Roman"/>
              </w:rPr>
              <w:t>05/05/2021</w:t>
            </w:r>
          </w:p>
        </w:tc>
      </w:tr>
      <w:tr w:rsidR="00807BBA" w:rsidRPr="00C60C79" w:rsidTr="00AB0555">
        <w:trPr>
          <w:trHeight w:val="146"/>
        </w:trPr>
        <w:tc>
          <w:tcPr>
            <w:tcW w:w="5826" w:type="dxa"/>
            <w:tcBorders>
              <w:top w:val="single" w:sz="8" w:space="0" w:color="000000"/>
              <w:left w:val="single" w:sz="8" w:space="0" w:color="000000"/>
              <w:bottom w:val="single" w:sz="8" w:space="0" w:color="000000"/>
              <w:right w:val="single" w:sz="8" w:space="0" w:color="000000"/>
            </w:tcBorders>
          </w:tcPr>
          <w:p w:rsidR="00807BBA" w:rsidRPr="00C60C79" w:rsidRDefault="00807BBA" w:rsidP="00194BE2">
            <w:pPr>
              <w:pStyle w:val="Default"/>
              <w:spacing w:before="120" w:after="120"/>
              <w:rPr>
                <w:rFonts w:ascii="Times New Roman" w:hAnsi="Times New Roman" w:cs="Times New Roman"/>
                <w:b/>
              </w:rPr>
            </w:pPr>
            <w:r w:rsidRPr="00C60C79">
              <w:rPr>
                <w:rFonts w:ascii="Times New Roman" w:hAnsi="Times New Roman" w:cs="Times New Roman"/>
                <w:b/>
                <w:bCs/>
              </w:rPr>
              <w:t>ADOPTION BY RWANDA FDA</w:t>
            </w:r>
          </w:p>
        </w:tc>
        <w:tc>
          <w:tcPr>
            <w:tcW w:w="3006" w:type="dxa"/>
            <w:tcBorders>
              <w:top w:val="single" w:sz="8" w:space="0" w:color="000000"/>
              <w:left w:val="single" w:sz="8" w:space="0" w:color="000000"/>
              <w:bottom w:val="single" w:sz="8" w:space="0" w:color="000000"/>
              <w:right w:val="single" w:sz="8" w:space="0" w:color="000000"/>
            </w:tcBorders>
          </w:tcPr>
          <w:p w:rsidR="00807BBA" w:rsidRPr="00C60C79" w:rsidRDefault="00593AAE" w:rsidP="00593AAE">
            <w:pPr>
              <w:pStyle w:val="Default"/>
              <w:spacing w:before="120" w:after="120"/>
              <w:rPr>
                <w:rFonts w:ascii="Times New Roman" w:hAnsi="Times New Roman" w:cs="Times New Roman"/>
              </w:rPr>
            </w:pPr>
            <w:r w:rsidRPr="00C60C79">
              <w:rPr>
                <w:rFonts w:ascii="Times New Roman" w:hAnsi="Times New Roman" w:cs="Times New Roman"/>
              </w:rPr>
              <w:t>20/0</w:t>
            </w:r>
            <w:r w:rsidR="00AC33FE" w:rsidRPr="00C60C79">
              <w:rPr>
                <w:rFonts w:ascii="Times New Roman" w:hAnsi="Times New Roman" w:cs="Times New Roman"/>
              </w:rPr>
              <w:t>5</w:t>
            </w:r>
            <w:r w:rsidR="008B795E" w:rsidRPr="00C60C79">
              <w:rPr>
                <w:rFonts w:ascii="Times New Roman" w:hAnsi="Times New Roman" w:cs="Times New Roman"/>
              </w:rPr>
              <w:t>/2021</w:t>
            </w:r>
          </w:p>
        </w:tc>
      </w:tr>
      <w:tr w:rsidR="00807BBA" w:rsidRPr="00C60C79" w:rsidTr="00AB0555">
        <w:trPr>
          <w:trHeight w:val="146"/>
        </w:trPr>
        <w:tc>
          <w:tcPr>
            <w:tcW w:w="5826" w:type="dxa"/>
            <w:tcBorders>
              <w:top w:val="single" w:sz="8" w:space="0" w:color="000000"/>
              <w:left w:val="single" w:sz="8" w:space="0" w:color="000000"/>
              <w:bottom w:val="single" w:sz="8" w:space="0" w:color="000000"/>
              <w:right w:val="single" w:sz="8" w:space="0" w:color="000000"/>
            </w:tcBorders>
          </w:tcPr>
          <w:p w:rsidR="00807BBA" w:rsidRPr="00C60C79" w:rsidRDefault="00807BBA" w:rsidP="00194BE2">
            <w:pPr>
              <w:pStyle w:val="Default"/>
              <w:spacing w:before="120" w:after="120"/>
              <w:rPr>
                <w:rFonts w:ascii="Times New Roman" w:hAnsi="Times New Roman" w:cs="Times New Roman"/>
                <w:b/>
              </w:rPr>
            </w:pPr>
            <w:r w:rsidRPr="00C60C79">
              <w:rPr>
                <w:rFonts w:ascii="Times New Roman" w:hAnsi="Times New Roman" w:cs="Times New Roman"/>
                <w:b/>
                <w:bCs/>
              </w:rPr>
              <w:t xml:space="preserve">STAKEHOLDERS CONSULTATION </w:t>
            </w:r>
          </w:p>
        </w:tc>
        <w:tc>
          <w:tcPr>
            <w:tcW w:w="3006" w:type="dxa"/>
            <w:tcBorders>
              <w:top w:val="single" w:sz="8" w:space="0" w:color="000000"/>
              <w:left w:val="single" w:sz="8" w:space="0" w:color="000000"/>
              <w:bottom w:val="single" w:sz="8" w:space="0" w:color="000000"/>
              <w:right w:val="single" w:sz="8" w:space="0" w:color="000000"/>
            </w:tcBorders>
          </w:tcPr>
          <w:p w:rsidR="00807BBA" w:rsidRPr="00C60C79" w:rsidRDefault="00A17F2D" w:rsidP="00661536">
            <w:pPr>
              <w:pStyle w:val="Default"/>
              <w:spacing w:before="120" w:after="120"/>
              <w:rPr>
                <w:rFonts w:ascii="Times New Roman" w:hAnsi="Times New Roman" w:cs="Times New Roman"/>
              </w:rPr>
            </w:pPr>
            <w:r w:rsidRPr="00C60C79">
              <w:rPr>
                <w:rFonts w:ascii="Times New Roman" w:hAnsi="Times New Roman" w:cs="Times New Roman"/>
              </w:rPr>
              <w:t>18/06/2021</w:t>
            </w:r>
          </w:p>
        </w:tc>
      </w:tr>
      <w:tr w:rsidR="00807BBA" w:rsidRPr="00C60C79" w:rsidTr="00AB0555">
        <w:trPr>
          <w:trHeight w:val="146"/>
        </w:trPr>
        <w:tc>
          <w:tcPr>
            <w:tcW w:w="5826" w:type="dxa"/>
            <w:tcBorders>
              <w:top w:val="single" w:sz="8" w:space="0" w:color="000000"/>
              <w:left w:val="single" w:sz="8" w:space="0" w:color="000000"/>
              <w:bottom w:val="single" w:sz="8" w:space="0" w:color="000000"/>
              <w:right w:val="single" w:sz="8" w:space="0" w:color="000000"/>
            </w:tcBorders>
          </w:tcPr>
          <w:p w:rsidR="00807BBA" w:rsidRPr="00C60C79" w:rsidRDefault="003C5317" w:rsidP="00194BE2">
            <w:pPr>
              <w:pStyle w:val="Default"/>
              <w:spacing w:before="120" w:after="120"/>
              <w:rPr>
                <w:rFonts w:ascii="Times New Roman" w:hAnsi="Times New Roman" w:cs="Times New Roman"/>
                <w:b/>
              </w:rPr>
            </w:pPr>
            <w:r w:rsidRPr="00C60C79">
              <w:rPr>
                <w:rFonts w:ascii="Times New Roman" w:hAnsi="Times New Roman" w:cs="Times New Roman"/>
                <w:b/>
                <w:bCs/>
              </w:rPr>
              <w:t xml:space="preserve">ADOPTION OF STAKEHOLDERS’ </w:t>
            </w:r>
            <w:r w:rsidR="00807BBA" w:rsidRPr="00C60C79">
              <w:rPr>
                <w:rFonts w:ascii="Times New Roman" w:hAnsi="Times New Roman" w:cs="Times New Roman"/>
                <w:b/>
                <w:bCs/>
              </w:rPr>
              <w:t>COMMENTS</w:t>
            </w:r>
          </w:p>
        </w:tc>
        <w:tc>
          <w:tcPr>
            <w:tcW w:w="3006" w:type="dxa"/>
            <w:tcBorders>
              <w:top w:val="single" w:sz="8" w:space="0" w:color="000000"/>
              <w:left w:val="single" w:sz="8" w:space="0" w:color="000000"/>
              <w:bottom w:val="single" w:sz="8" w:space="0" w:color="000000"/>
              <w:right w:val="single" w:sz="8" w:space="0" w:color="000000"/>
            </w:tcBorders>
          </w:tcPr>
          <w:p w:rsidR="00807BBA" w:rsidRPr="00C60C79" w:rsidRDefault="00593AAE" w:rsidP="00661536">
            <w:pPr>
              <w:pStyle w:val="Default"/>
              <w:spacing w:before="120" w:after="120"/>
              <w:rPr>
                <w:rFonts w:ascii="Times New Roman" w:hAnsi="Times New Roman" w:cs="Times New Roman"/>
              </w:rPr>
            </w:pPr>
            <w:r w:rsidRPr="00C60C79">
              <w:rPr>
                <w:rFonts w:ascii="Times New Roman" w:hAnsi="Times New Roman" w:cs="Times New Roman"/>
              </w:rPr>
              <w:t>30</w:t>
            </w:r>
            <w:r w:rsidR="00A17F2D" w:rsidRPr="00C60C79">
              <w:rPr>
                <w:rFonts w:ascii="Times New Roman" w:hAnsi="Times New Roman" w:cs="Times New Roman"/>
              </w:rPr>
              <w:t>/06/2021</w:t>
            </w:r>
          </w:p>
        </w:tc>
      </w:tr>
      <w:tr w:rsidR="00807BBA" w:rsidRPr="00C60C79" w:rsidTr="00AB0555">
        <w:trPr>
          <w:trHeight w:val="146"/>
        </w:trPr>
        <w:tc>
          <w:tcPr>
            <w:tcW w:w="5826" w:type="dxa"/>
            <w:tcBorders>
              <w:top w:val="single" w:sz="8" w:space="0" w:color="000000"/>
              <w:left w:val="single" w:sz="8" w:space="0" w:color="000000"/>
              <w:bottom w:val="single" w:sz="8" w:space="0" w:color="000000"/>
              <w:right w:val="single" w:sz="8" w:space="0" w:color="000000"/>
            </w:tcBorders>
          </w:tcPr>
          <w:p w:rsidR="00807BBA" w:rsidRPr="00C60C79" w:rsidRDefault="00807BBA" w:rsidP="00194BE2">
            <w:pPr>
              <w:pStyle w:val="Default"/>
              <w:spacing w:before="120" w:after="120"/>
              <w:rPr>
                <w:rFonts w:ascii="Times New Roman" w:hAnsi="Times New Roman" w:cs="Times New Roman"/>
                <w:b/>
              </w:rPr>
            </w:pPr>
            <w:r w:rsidRPr="00C60C79">
              <w:rPr>
                <w:rFonts w:ascii="Times New Roman" w:hAnsi="Times New Roman" w:cs="Times New Roman"/>
                <w:b/>
                <w:bCs/>
              </w:rPr>
              <w:t xml:space="preserve">DATE FOR COMING INTO EFFECT </w:t>
            </w:r>
          </w:p>
        </w:tc>
        <w:tc>
          <w:tcPr>
            <w:tcW w:w="3006" w:type="dxa"/>
            <w:tcBorders>
              <w:top w:val="single" w:sz="8" w:space="0" w:color="000000"/>
              <w:left w:val="single" w:sz="8" w:space="0" w:color="000000"/>
              <w:bottom w:val="single" w:sz="8" w:space="0" w:color="000000"/>
              <w:right w:val="single" w:sz="8" w:space="0" w:color="000000"/>
            </w:tcBorders>
          </w:tcPr>
          <w:p w:rsidR="00807BBA" w:rsidRPr="00C60C79" w:rsidRDefault="00E62E2B" w:rsidP="00661536">
            <w:pPr>
              <w:pStyle w:val="Default"/>
              <w:spacing w:before="120" w:after="120"/>
              <w:rPr>
                <w:rFonts w:ascii="Times New Roman" w:hAnsi="Times New Roman" w:cs="Times New Roman"/>
              </w:rPr>
            </w:pPr>
            <w:r w:rsidRPr="00C60C79">
              <w:rPr>
                <w:rFonts w:ascii="Times New Roman" w:hAnsi="Times New Roman" w:cs="Times New Roman"/>
              </w:rPr>
              <w:t>23</w:t>
            </w:r>
            <w:r w:rsidR="00593AAE" w:rsidRPr="00C60C79">
              <w:rPr>
                <w:rFonts w:ascii="Times New Roman" w:hAnsi="Times New Roman" w:cs="Times New Roman"/>
              </w:rPr>
              <w:t>/07/2021</w:t>
            </w:r>
          </w:p>
        </w:tc>
      </w:tr>
    </w:tbl>
    <w:p w:rsidR="00807BBA" w:rsidRPr="00C60C79" w:rsidRDefault="00807BBA" w:rsidP="00C73FFE">
      <w:pPr>
        <w:rPr>
          <w:szCs w:val="24"/>
        </w:rPr>
      </w:pPr>
    </w:p>
    <w:p w:rsidR="00417BE4" w:rsidRPr="00C60C79" w:rsidRDefault="00417BE4" w:rsidP="00C73FFE">
      <w:pPr>
        <w:rPr>
          <w:szCs w:val="24"/>
        </w:rPr>
      </w:pPr>
    </w:p>
    <w:p w:rsidR="00417BE4" w:rsidRPr="00C60C79" w:rsidRDefault="009A0285" w:rsidP="009A0285">
      <w:pPr>
        <w:pStyle w:val="Heading1"/>
        <w:rPr>
          <w:szCs w:val="24"/>
        </w:rPr>
      </w:pPr>
      <w:bookmarkStart w:id="8" w:name="_Toc77322029"/>
      <w:bookmarkStart w:id="9" w:name="_Toc77835759"/>
      <w:bookmarkStart w:id="10" w:name="_Toc125092741"/>
      <w:r w:rsidRPr="00C60C79">
        <w:rPr>
          <w:szCs w:val="24"/>
        </w:rPr>
        <w:t>DOCUMENT REVISION HISTORY</w:t>
      </w:r>
      <w:bookmarkEnd w:id="8"/>
      <w:bookmarkEnd w:id="9"/>
      <w:bookmarkEnd w:id="10"/>
    </w:p>
    <w:tbl>
      <w:tblPr>
        <w:tblW w:w="990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50"/>
        <w:gridCol w:w="1440"/>
        <w:gridCol w:w="7110"/>
      </w:tblGrid>
      <w:tr w:rsidR="00417BE4" w:rsidRPr="00C60C79" w:rsidTr="00C72BFA">
        <w:trPr>
          <w:tblHeader/>
        </w:trPr>
        <w:tc>
          <w:tcPr>
            <w:tcW w:w="1350" w:type="dxa"/>
          </w:tcPr>
          <w:p w:rsidR="00417BE4" w:rsidRPr="00C60C79" w:rsidRDefault="00417BE4" w:rsidP="00C44ED0">
            <w:pPr>
              <w:spacing w:line="276" w:lineRule="auto"/>
              <w:ind w:left="73"/>
              <w:rPr>
                <w:rFonts w:eastAsia="Times New Roman"/>
                <w:b/>
                <w:bCs/>
                <w:szCs w:val="24"/>
              </w:rPr>
            </w:pPr>
            <w:r w:rsidRPr="00C60C79">
              <w:rPr>
                <w:rFonts w:eastAsia="Times New Roman"/>
                <w:b/>
                <w:bCs/>
                <w:szCs w:val="24"/>
              </w:rPr>
              <w:t>Date of revision</w:t>
            </w:r>
          </w:p>
        </w:tc>
        <w:tc>
          <w:tcPr>
            <w:tcW w:w="1440" w:type="dxa"/>
          </w:tcPr>
          <w:p w:rsidR="00417BE4" w:rsidRPr="00C60C79" w:rsidRDefault="00417BE4" w:rsidP="00C44ED0">
            <w:pPr>
              <w:spacing w:line="276" w:lineRule="auto"/>
              <w:ind w:firstLine="34"/>
              <w:rPr>
                <w:rFonts w:eastAsia="Times New Roman"/>
                <w:b/>
                <w:bCs/>
                <w:szCs w:val="24"/>
              </w:rPr>
            </w:pPr>
            <w:r w:rsidRPr="00C60C79">
              <w:rPr>
                <w:rFonts w:eastAsia="Times New Roman"/>
                <w:b/>
                <w:bCs/>
                <w:szCs w:val="24"/>
              </w:rPr>
              <w:t>Revision number</w:t>
            </w:r>
          </w:p>
        </w:tc>
        <w:tc>
          <w:tcPr>
            <w:tcW w:w="7110" w:type="dxa"/>
          </w:tcPr>
          <w:p w:rsidR="00417BE4" w:rsidRPr="00C60C79" w:rsidRDefault="00417BE4" w:rsidP="00C72BFA">
            <w:pPr>
              <w:tabs>
                <w:tab w:val="left" w:pos="5040"/>
                <w:tab w:val="left" w:pos="5400"/>
                <w:tab w:val="left" w:pos="5760"/>
              </w:tabs>
              <w:ind w:left="426" w:hanging="426"/>
              <w:rPr>
                <w:rFonts w:eastAsia="Times New Roman"/>
                <w:b/>
                <w:bCs/>
                <w:szCs w:val="24"/>
              </w:rPr>
            </w:pPr>
            <w:r w:rsidRPr="00C60C79">
              <w:rPr>
                <w:rFonts w:eastAsia="Times New Roman"/>
                <w:b/>
                <w:bCs/>
                <w:szCs w:val="24"/>
              </w:rPr>
              <w:t>Changes made and/or reasons for revision</w:t>
            </w:r>
          </w:p>
        </w:tc>
      </w:tr>
      <w:tr w:rsidR="00417BE4" w:rsidRPr="00C60C79" w:rsidTr="00C44ED0">
        <w:trPr>
          <w:tblHeader/>
        </w:trPr>
        <w:tc>
          <w:tcPr>
            <w:tcW w:w="1350" w:type="dxa"/>
          </w:tcPr>
          <w:p w:rsidR="00417BE4" w:rsidRPr="00C60C79" w:rsidRDefault="00417BE4" w:rsidP="00417BE4">
            <w:pPr>
              <w:ind w:left="426" w:hanging="392"/>
              <w:rPr>
                <w:rFonts w:eastAsia="Times New Roman"/>
                <w:b/>
                <w:bCs/>
                <w:szCs w:val="24"/>
              </w:rPr>
            </w:pPr>
            <w:r w:rsidRPr="00C60C79">
              <w:rPr>
                <w:rFonts w:eastAsia="Times New Roman"/>
                <w:b/>
                <w:bCs/>
                <w:szCs w:val="24"/>
              </w:rPr>
              <w:t>06/01/2023</w:t>
            </w:r>
          </w:p>
        </w:tc>
        <w:tc>
          <w:tcPr>
            <w:tcW w:w="1440" w:type="dxa"/>
          </w:tcPr>
          <w:p w:rsidR="00417BE4" w:rsidRPr="00C60C79" w:rsidRDefault="00417BE4" w:rsidP="00417BE4">
            <w:pPr>
              <w:ind w:left="426" w:firstLine="426"/>
              <w:rPr>
                <w:rFonts w:eastAsia="Times New Roman"/>
                <w:b/>
                <w:bCs/>
                <w:szCs w:val="24"/>
              </w:rPr>
            </w:pPr>
            <w:r w:rsidRPr="00C60C79">
              <w:rPr>
                <w:rFonts w:eastAsia="Times New Roman"/>
                <w:b/>
                <w:bCs/>
                <w:szCs w:val="24"/>
              </w:rPr>
              <w:t>01</w:t>
            </w:r>
          </w:p>
        </w:tc>
        <w:tc>
          <w:tcPr>
            <w:tcW w:w="7110" w:type="dxa"/>
            <w:shd w:val="clear" w:color="auto" w:fill="auto"/>
          </w:tcPr>
          <w:p w:rsidR="00572DA3" w:rsidRPr="00C60C79" w:rsidRDefault="00C44ED0" w:rsidP="00A8094C">
            <w:pPr>
              <w:pStyle w:val="ListParagraph"/>
              <w:numPr>
                <w:ilvl w:val="0"/>
                <w:numId w:val="21"/>
              </w:numPr>
              <w:spacing w:line="276" w:lineRule="auto"/>
              <w:ind w:left="459" w:right="61" w:hanging="426"/>
              <w:rPr>
                <w:rFonts w:ascii="Times New Roman" w:eastAsia="Times New Roman" w:hAnsi="Times New Roman"/>
                <w:sz w:val="24"/>
                <w:szCs w:val="24"/>
                <w:lang w:val="en-GB"/>
              </w:rPr>
            </w:pPr>
            <w:r w:rsidRPr="00C60C79">
              <w:rPr>
                <w:rFonts w:ascii="Times New Roman" w:eastAsia="Times New Roman" w:hAnsi="Times New Roman"/>
                <w:sz w:val="24"/>
                <w:szCs w:val="24"/>
                <w:lang w:val="en-GB"/>
              </w:rPr>
              <w:t>C</w:t>
            </w:r>
            <w:r w:rsidR="00572DA3" w:rsidRPr="00C60C79">
              <w:rPr>
                <w:rFonts w:ascii="Times New Roman" w:eastAsia="Times New Roman" w:hAnsi="Times New Roman"/>
                <w:sz w:val="24"/>
                <w:szCs w:val="24"/>
                <w:lang w:val="en-GB"/>
              </w:rPr>
              <w:t>riteria for designing, conducting, recording, and reporting clinical trials</w:t>
            </w:r>
            <w:r w:rsidRPr="00C60C79">
              <w:rPr>
                <w:rFonts w:ascii="Times New Roman" w:eastAsia="Times New Roman" w:hAnsi="Times New Roman"/>
                <w:sz w:val="24"/>
                <w:szCs w:val="24"/>
                <w:lang w:val="en-GB"/>
              </w:rPr>
              <w:t xml:space="preserve"> were included</w:t>
            </w:r>
            <w:r w:rsidR="00572DA3" w:rsidRPr="00C60C79">
              <w:rPr>
                <w:rFonts w:ascii="Times New Roman" w:eastAsia="Times New Roman" w:hAnsi="Times New Roman"/>
                <w:sz w:val="24"/>
                <w:szCs w:val="24"/>
                <w:lang w:val="en-GB"/>
              </w:rPr>
              <w:t xml:space="preserve"> in line with the late</w:t>
            </w:r>
            <w:r w:rsidRPr="00C60C79">
              <w:rPr>
                <w:rFonts w:ascii="Times New Roman" w:eastAsia="Times New Roman" w:hAnsi="Times New Roman"/>
                <w:sz w:val="24"/>
                <w:szCs w:val="24"/>
                <w:lang w:val="en-GB"/>
              </w:rPr>
              <w:t>st version of ICH GCP</w:t>
            </w:r>
            <w:r w:rsidR="00195EE9" w:rsidRPr="00C60C79">
              <w:rPr>
                <w:rFonts w:ascii="Times New Roman" w:eastAsia="Times New Roman" w:hAnsi="Times New Roman"/>
                <w:sz w:val="24"/>
                <w:szCs w:val="24"/>
                <w:lang w:val="en-GB"/>
              </w:rPr>
              <w:t xml:space="preserve"> guidelines</w:t>
            </w:r>
            <w:r w:rsidRPr="00C60C79">
              <w:rPr>
                <w:rFonts w:ascii="Times New Roman" w:eastAsia="Times New Roman" w:hAnsi="Times New Roman"/>
                <w:sz w:val="24"/>
                <w:szCs w:val="24"/>
                <w:lang w:val="en-GB"/>
              </w:rPr>
              <w:t>;</w:t>
            </w:r>
          </w:p>
          <w:p w:rsidR="002A4F0E" w:rsidRPr="00C60C79" w:rsidRDefault="00C44ED0" w:rsidP="00527CC4">
            <w:pPr>
              <w:pStyle w:val="ListParagraph"/>
              <w:numPr>
                <w:ilvl w:val="0"/>
                <w:numId w:val="21"/>
              </w:numPr>
              <w:spacing w:line="276" w:lineRule="auto"/>
              <w:ind w:left="459" w:right="61" w:hanging="426"/>
              <w:rPr>
                <w:rFonts w:ascii="Times New Roman" w:eastAsia="Times New Roman" w:hAnsi="Times New Roman"/>
                <w:sz w:val="24"/>
                <w:szCs w:val="24"/>
                <w:lang w:val="en-GB"/>
              </w:rPr>
            </w:pPr>
            <w:r w:rsidRPr="00C60C79">
              <w:rPr>
                <w:rFonts w:ascii="Times New Roman" w:eastAsia="Times New Roman" w:hAnsi="Times New Roman"/>
                <w:sz w:val="24"/>
                <w:szCs w:val="24"/>
                <w:lang w:val="en-GB"/>
              </w:rPr>
              <w:t>F</w:t>
            </w:r>
            <w:r w:rsidR="00572DA3" w:rsidRPr="00C60C79">
              <w:rPr>
                <w:rFonts w:ascii="Times New Roman" w:eastAsia="Times New Roman" w:hAnsi="Times New Roman"/>
                <w:sz w:val="24"/>
                <w:szCs w:val="24"/>
                <w:lang w:val="en-GB"/>
              </w:rPr>
              <w:t>requency of trial monitoring based on risk</w:t>
            </w:r>
            <w:r w:rsidR="00527CC4" w:rsidRPr="00C60C79">
              <w:rPr>
                <w:rFonts w:ascii="Times New Roman" w:eastAsia="Times New Roman" w:hAnsi="Times New Roman"/>
                <w:sz w:val="24"/>
                <w:szCs w:val="24"/>
                <w:lang w:val="en-GB"/>
              </w:rPr>
              <w:t xml:space="preserve"> included</w:t>
            </w:r>
            <w:r w:rsidRPr="00C60C79">
              <w:rPr>
                <w:rFonts w:ascii="Times New Roman" w:eastAsia="Times New Roman" w:hAnsi="Times New Roman"/>
                <w:sz w:val="24"/>
                <w:szCs w:val="24"/>
                <w:lang w:val="en-GB"/>
              </w:rPr>
              <w:t>;</w:t>
            </w:r>
          </w:p>
          <w:p w:rsidR="002A4F0E" w:rsidRPr="00C60C79" w:rsidRDefault="00C44ED0" w:rsidP="00A8094C">
            <w:pPr>
              <w:pStyle w:val="ListParagraph"/>
              <w:numPr>
                <w:ilvl w:val="0"/>
                <w:numId w:val="21"/>
              </w:numPr>
              <w:spacing w:line="276" w:lineRule="auto"/>
              <w:ind w:left="459" w:right="61" w:hanging="426"/>
              <w:rPr>
                <w:rFonts w:ascii="Times New Roman" w:eastAsia="Times New Roman" w:hAnsi="Times New Roman"/>
                <w:sz w:val="24"/>
                <w:szCs w:val="24"/>
                <w:lang w:val="en-GB"/>
              </w:rPr>
            </w:pPr>
            <w:r w:rsidRPr="00C60C79">
              <w:rPr>
                <w:rFonts w:ascii="Times New Roman" w:eastAsia="Times New Roman" w:hAnsi="Times New Roman"/>
                <w:sz w:val="24"/>
                <w:szCs w:val="24"/>
                <w:lang w:val="en-GB"/>
              </w:rPr>
              <w:t>C</w:t>
            </w:r>
            <w:r w:rsidR="00572DA3" w:rsidRPr="00C60C79">
              <w:rPr>
                <w:rFonts w:ascii="Times New Roman" w:eastAsia="Times New Roman" w:hAnsi="Times New Roman"/>
                <w:sz w:val="24"/>
                <w:szCs w:val="24"/>
                <w:lang w:val="en-GB"/>
              </w:rPr>
              <w:t>onsideration</w:t>
            </w:r>
            <w:r w:rsidR="00527CC4" w:rsidRPr="00C60C79">
              <w:rPr>
                <w:rFonts w:ascii="Times New Roman" w:eastAsia="Times New Roman" w:hAnsi="Times New Roman"/>
                <w:sz w:val="24"/>
                <w:szCs w:val="24"/>
                <w:lang w:val="en-GB"/>
              </w:rPr>
              <w:t xml:space="preserve">s for </w:t>
            </w:r>
            <w:r w:rsidR="00572DA3" w:rsidRPr="00C60C79">
              <w:rPr>
                <w:rFonts w:ascii="Times New Roman" w:eastAsia="Times New Roman" w:hAnsi="Times New Roman"/>
                <w:sz w:val="24"/>
                <w:szCs w:val="24"/>
                <w:lang w:val="en-GB"/>
              </w:rPr>
              <w:t xml:space="preserve">inspection </w:t>
            </w:r>
            <w:r w:rsidR="00527CC4" w:rsidRPr="00C60C79">
              <w:rPr>
                <w:rFonts w:ascii="Times New Roman" w:eastAsia="Times New Roman" w:hAnsi="Times New Roman"/>
                <w:sz w:val="24"/>
                <w:szCs w:val="24"/>
                <w:lang w:val="en-GB"/>
              </w:rPr>
              <w:t xml:space="preserve">of </w:t>
            </w:r>
            <w:r w:rsidR="00572DA3" w:rsidRPr="00C60C79">
              <w:rPr>
                <w:rFonts w:ascii="Times New Roman" w:eastAsia="Times New Roman" w:hAnsi="Times New Roman"/>
                <w:sz w:val="24"/>
                <w:szCs w:val="24"/>
                <w:lang w:val="en-GB"/>
              </w:rPr>
              <w:t>multicentre trials</w:t>
            </w:r>
            <w:r w:rsidR="00527CC4" w:rsidRPr="00C60C79">
              <w:rPr>
                <w:rFonts w:ascii="Times New Roman" w:eastAsia="Times New Roman" w:hAnsi="Times New Roman"/>
                <w:sz w:val="24"/>
                <w:szCs w:val="24"/>
                <w:lang w:val="en-GB"/>
              </w:rPr>
              <w:t xml:space="preserve"> were included</w:t>
            </w:r>
            <w:r w:rsidRPr="00C60C79">
              <w:rPr>
                <w:rFonts w:ascii="Times New Roman" w:eastAsia="Times New Roman" w:hAnsi="Times New Roman"/>
                <w:sz w:val="24"/>
                <w:szCs w:val="24"/>
                <w:lang w:val="en-GB"/>
              </w:rPr>
              <w:t>;</w:t>
            </w:r>
          </w:p>
          <w:p w:rsidR="002A4F0E" w:rsidRPr="00C60C79" w:rsidRDefault="00C44ED0" w:rsidP="00C44ED0">
            <w:pPr>
              <w:pStyle w:val="ListParagraph"/>
              <w:numPr>
                <w:ilvl w:val="0"/>
                <w:numId w:val="21"/>
              </w:numPr>
              <w:spacing w:line="276" w:lineRule="auto"/>
              <w:ind w:left="459" w:right="61" w:hanging="426"/>
              <w:rPr>
                <w:rFonts w:ascii="Times New Roman" w:eastAsia="Times New Roman" w:hAnsi="Times New Roman"/>
                <w:sz w:val="24"/>
                <w:szCs w:val="24"/>
                <w:lang w:val="en-GB"/>
              </w:rPr>
            </w:pPr>
            <w:r w:rsidRPr="00C60C79">
              <w:rPr>
                <w:rFonts w:ascii="Times New Roman" w:eastAsia="Times New Roman" w:hAnsi="Times New Roman"/>
                <w:sz w:val="24"/>
                <w:szCs w:val="24"/>
                <w:lang w:val="en-GB"/>
              </w:rPr>
              <w:t>S</w:t>
            </w:r>
            <w:r w:rsidR="00572DA3" w:rsidRPr="00C60C79">
              <w:rPr>
                <w:rFonts w:ascii="Times New Roman" w:eastAsia="Times New Roman" w:hAnsi="Times New Roman"/>
                <w:sz w:val="24"/>
                <w:szCs w:val="24"/>
                <w:lang w:val="en-GB"/>
              </w:rPr>
              <w:t>tatement of remote GCP inspections</w:t>
            </w:r>
            <w:r w:rsidR="00527CC4" w:rsidRPr="00C60C79">
              <w:rPr>
                <w:rFonts w:ascii="Times New Roman" w:eastAsia="Times New Roman" w:hAnsi="Times New Roman"/>
                <w:sz w:val="24"/>
                <w:szCs w:val="24"/>
                <w:lang w:val="en-GB"/>
              </w:rPr>
              <w:t xml:space="preserve"> were included</w:t>
            </w:r>
            <w:r w:rsidRPr="00C60C79">
              <w:rPr>
                <w:rFonts w:ascii="Times New Roman" w:eastAsia="Times New Roman" w:hAnsi="Times New Roman"/>
                <w:sz w:val="24"/>
                <w:szCs w:val="24"/>
                <w:lang w:val="en-GB"/>
              </w:rPr>
              <w:t>;</w:t>
            </w:r>
            <w:r w:rsidR="00572DA3" w:rsidRPr="00C60C79">
              <w:rPr>
                <w:rFonts w:ascii="Times New Roman" w:eastAsia="Times New Roman" w:hAnsi="Times New Roman"/>
                <w:sz w:val="24"/>
                <w:szCs w:val="24"/>
                <w:lang w:val="en-GB"/>
              </w:rPr>
              <w:t xml:space="preserve"> </w:t>
            </w:r>
          </w:p>
          <w:p w:rsidR="002A4F0E" w:rsidRPr="00C60C79" w:rsidRDefault="00C44ED0" w:rsidP="00A8094C">
            <w:pPr>
              <w:pStyle w:val="ListParagraph"/>
              <w:numPr>
                <w:ilvl w:val="0"/>
                <w:numId w:val="21"/>
              </w:numPr>
              <w:spacing w:line="276" w:lineRule="auto"/>
              <w:ind w:left="459" w:right="61" w:hanging="426"/>
              <w:rPr>
                <w:rFonts w:ascii="Times New Roman" w:eastAsia="Times New Roman" w:hAnsi="Times New Roman"/>
                <w:sz w:val="24"/>
                <w:szCs w:val="24"/>
                <w:lang w:val="en-GB"/>
              </w:rPr>
            </w:pPr>
            <w:r w:rsidRPr="00C60C79">
              <w:rPr>
                <w:rFonts w:ascii="Times New Roman" w:eastAsia="Times New Roman" w:hAnsi="Times New Roman"/>
                <w:sz w:val="24"/>
                <w:szCs w:val="24"/>
                <w:lang w:val="en-GB"/>
              </w:rPr>
              <w:t>N</w:t>
            </w:r>
            <w:r w:rsidR="00572DA3" w:rsidRPr="00C60C79">
              <w:rPr>
                <w:rFonts w:ascii="Times New Roman" w:eastAsia="Times New Roman" w:hAnsi="Times New Roman"/>
                <w:sz w:val="24"/>
                <w:szCs w:val="24"/>
                <w:lang w:val="en-GB"/>
              </w:rPr>
              <w:t>ecessary editorial changes in line with SOP on document control</w:t>
            </w:r>
            <w:r w:rsidRPr="00C60C79">
              <w:rPr>
                <w:rFonts w:ascii="Times New Roman" w:eastAsia="Times New Roman" w:hAnsi="Times New Roman"/>
                <w:sz w:val="24"/>
                <w:szCs w:val="24"/>
                <w:lang w:val="en-GB"/>
              </w:rPr>
              <w:t xml:space="preserve"> were included.</w:t>
            </w:r>
          </w:p>
          <w:p w:rsidR="00417BE4" w:rsidRPr="00C60C79" w:rsidRDefault="00417BE4" w:rsidP="00C44ED0">
            <w:pPr>
              <w:pStyle w:val="ListParagraph"/>
              <w:spacing w:line="276" w:lineRule="auto"/>
              <w:ind w:left="33" w:right="61"/>
              <w:rPr>
                <w:rFonts w:ascii="Times New Roman" w:eastAsia="Times New Roman" w:hAnsi="Times New Roman"/>
                <w:szCs w:val="24"/>
                <w:lang w:val="en-GB"/>
              </w:rPr>
            </w:pPr>
          </w:p>
        </w:tc>
      </w:tr>
    </w:tbl>
    <w:p w:rsidR="00417BE4" w:rsidRPr="00C60C79" w:rsidRDefault="00417BE4" w:rsidP="00C73FFE">
      <w:pPr>
        <w:rPr>
          <w:szCs w:val="24"/>
        </w:rPr>
      </w:pPr>
    </w:p>
    <w:p w:rsidR="00E43C1E" w:rsidRPr="00C60C79" w:rsidRDefault="00E43866" w:rsidP="00E8741E">
      <w:pPr>
        <w:pStyle w:val="Heading1"/>
        <w:tabs>
          <w:tab w:val="left" w:pos="9356"/>
        </w:tabs>
        <w:spacing w:before="10" w:after="6" w:line="276" w:lineRule="auto"/>
        <w:ind w:right="4"/>
        <w:jc w:val="both"/>
        <w:rPr>
          <w:szCs w:val="24"/>
        </w:rPr>
      </w:pPr>
      <w:r w:rsidRPr="00C60C79">
        <w:rPr>
          <w:szCs w:val="24"/>
        </w:rPr>
        <w:br w:type="page"/>
      </w:r>
      <w:bookmarkStart w:id="11" w:name="_Toc125092742"/>
      <w:r w:rsidR="00E43C1E" w:rsidRPr="00C60C79">
        <w:rPr>
          <w:szCs w:val="24"/>
        </w:rPr>
        <w:lastRenderedPageBreak/>
        <w:t>FOREWORD</w:t>
      </w:r>
      <w:bookmarkEnd w:id="1"/>
      <w:bookmarkEnd w:id="2"/>
      <w:bookmarkEnd w:id="3"/>
      <w:bookmarkEnd w:id="4"/>
      <w:bookmarkEnd w:id="5"/>
      <w:bookmarkEnd w:id="11"/>
    </w:p>
    <w:p w:rsidR="0029681F" w:rsidRPr="00C60C79" w:rsidRDefault="0029681F" w:rsidP="00AB0555">
      <w:pPr>
        <w:widowControl w:val="0"/>
        <w:tabs>
          <w:tab w:val="left" w:pos="567"/>
          <w:tab w:val="left" w:pos="9356"/>
        </w:tabs>
        <w:autoSpaceDE w:val="0"/>
        <w:autoSpaceDN w:val="0"/>
        <w:spacing w:before="10" w:after="6" w:line="276" w:lineRule="auto"/>
        <w:ind w:left="454" w:right="4"/>
        <w:rPr>
          <w:rFonts w:eastAsia="DejaVu Serif"/>
          <w:spacing w:val="2"/>
          <w:szCs w:val="24"/>
          <w:lang w:val="en-US" w:eastAsia="en-US" w:bidi="en-US"/>
        </w:rPr>
      </w:pPr>
    </w:p>
    <w:p w:rsidR="00E43C1E" w:rsidRPr="00C60C79" w:rsidRDefault="00E43C1E" w:rsidP="00833D58">
      <w:pPr>
        <w:widowControl w:val="0"/>
        <w:tabs>
          <w:tab w:val="left" w:pos="0"/>
          <w:tab w:val="left" w:pos="9356"/>
        </w:tabs>
        <w:autoSpaceDE w:val="0"/>
        <w:autoSpaceDN w:val="0"/>
        <w:spacing w:before="10" w:after="6" w:line="276" w:lineRule="auto"/>
        <w:ind w:right="4"/>
        <w:rPr>
          <w:rFonts w:eastAsia="DejaVu Serif"/>
          <w:b/>
          <w:spacing w:val="2"/>
          <w:szCs w:val="24"/>
          <w:lang w:val="en-US" w:eastAsia="en-US" w:bidi="en-US"/>
        </w:rPr>
      </w:pPr>
      <w:r w:rsidRPr="00C60C79">
        <w:rPr>
          <w:rFonts w:eastAsia="DejaVu Serif"/>
          <w:spacing w:val="2"/>
          <w:szCs w:val="24"/>
          <w:lang w:val="en-US" w:eastAsia="en-US" w:bidi="en-US"/>
        </w:rPr>
        <w:t xml:space="preserve">Rwanda Food and Drugs Authority (Rwanda FDA) established by the Law N° 003/2018 of 09/02/2018, </w:t>
      </w:r>
      <w:r w:rsidR="007B4E63" w:rsidRPr="00C60C79">
        <w:rPr>
          <w:rFonts w:eastAsia="DejaVu Serif"/>
          <w:spacing w:val="2"/>
          <w:szCs w:val="24"/>
          <w:lang w:val="en-US" w:eastAsia="en-US" w:bidi="en-US"/>
        </w:rPr>
        <w:t xml:space="preserve">is a regulatory </w:t>
      </w:r>
      <w:r w:rsidR="006949C0" w:rsidRPr="00C60C79">
        <w:rPr>
          <w:rFonts w:eastAsia="DejaVu Serif"/>
          <w:spacing w:val="2"/>
          <w:szCs w:val="24"/>
          <w:lang w:val="en-US" w:eastAsia="en-US" w:bidi="en-US"/>
        </w:rPr>
        <w:t>Authority</w:t>
      </w:r>
      <w:r w:rsidR="007B4E63" w:rsidRPr="00C60C79">
        <w:rPr>
          <w:rFonts w:eastAsia="DejaVu Serif"/>
          <w:spacing w:val="2"/>
          <w:szCs w:val="24"/>
          <w:lang w:val="en-US" w:eastAsia="en-US" w:bidi="en-US"/>
        </w:rPr>
        <w:t xml:space="preserve"> mandated </w:t>
      </w:r>
      <w:r w:rsidRPr="00C60C79">
        <w:rPr>
          <w:rFonts w:eastAsia="DejaVu Serif"/>
          <w:spacing w:val="2"/>
          <w:szCs w:val="24"/>
          <w:lang w:val="en-US" w:eastAsia="en-US" w:bidi="en-US"/>
        </w:rPr>
        <w:t>to regula</w:t>
      </w:r>
      <w:r w:rsidR="00053B5B" w:rsidRPr="00C60C79">
        <w:rPr>
          <w:rFonts w:eastAsia="DejaVu Serif"/>
          <w:spacing w:val="2"/>
          <w:szCs w:val="24"/>
          <w:lang w:val="en-US" w:eastAsia="en-US" w:bidi="en-US"/>
        </w:rPr>
        <w:t>te and inspect clinical trials</w:t>
      </w:r>
      <w:r w:rsidR="006949C0" w:rsidRPr="00C60C79">
        <w:rPr>
          <w:rFonts w:eastAsia="DejaVu Serif"/>
          <w:spacing w:val="2"/>
          <w:szCs w:val="24"/>
          <w:lang w:val="en-US" w:eastAsia="en-US" w:bidi="en-US"/>
        </w:rPr>
        <w:t xml:space="preserve"> in Rwanda as stipulated in its article 8, paragraph 7 and 12</w:t>
      </w:r>
      <w:r w:rsidR="00053B5B" w:rsidRPr="00C60C79">
        <w:rPr>
          <w:rFonts w:eastAsia="DejaVu Serif"/>
          <w:spacing w:val="2"/>
          <w:szCs w:val="24"/>
          <w:lang w:val="en-US" w:eastAsia="en-US" w:bidi="en-US"/>
        </w:rPr>
        <w:t>.</w:t>
      </w:r>
      <w:r w:rsidR="00D872C6" w:rsidRPr="00C60C79">
        <w:rPr>
          <w:rFonts w:eastAsia="DejaVu Serif"/>
          <w:spacing w:val="2"/>
          <w:szCs w:val="24"/>
          <w:lang w:val="en-US" w:eastAsia="en-US" w:bidi="en-US"/>
        </w:rPr>
        <w:t xml:space="preserve"> </w:t>
      </w:r>
      <w:r w:rsidRPr="00C60C79">
        <w:rPr>
          <w:rFonts w:eastAsia="DejaVu Serif"/>
          <w:spacing w:val="2"/>
          <w:szCs w:val="24"/>
          <w:lang w:val="en-US" w:eastAsia="en-US" w:bidi="en-US"/>
        </w:rPr>
        <w:t>Reference</w:t>
      </w:r>
      <w:r w:rsidR="007249CE" w:rsidRPr="00C60C79">
        <w:rPr>
          <w:rFonts w:eastAsia="DejaVu Serif"/>
          <w:spacing w:val="2"/>
          <w:szCs w:val="24"/>
          <w:lang w:val="en-US" w:eastAsia="en-US" w:bidi="en-US"/>
        </w:rPr>
        <w:t xml:space="preserve"> made</w:t>
      </w:r>
      <w:r w:rsidRPr="00C60C79">
        <w:rPr>
          <w:rFonts w:eastAsia="DejaVu Serif"/>
          <w:spacing w:val="2"/>
          <w:szCs w:val="24"/>
          <w:lang w:val="en-US" w:eastAsia="en-US" w:bidi="en-US"/>
        </w:rPr>
        <w:t xml:space="preserve"> to the provisions of the technical regulation</w:t>
      </w:r>
      <w:r w:rsidR="00446CC3" w:rsidRPr="00C60C79">
        <w:rPr>
          <w:rFonts w:eastAsia="DejaVu Serif"/>
          <w:spacing w:val="2"/>
          <w:szCs w:val="24"/>
          <w:lang w:val="en-US" w:eastAsia="en-US" w:bidi="en-US"/>
        </w:rPr>
        <w:t>s</w:t>
      </w:r>
      <w:r w:rsidRPr="00C60C79">
        <w:rPr>
          <w:rFonts w:eastAsia="DejaVu Serif"/>
          <w:spacing w:val="2"/>
          <w:szCs w:val="24"/>
          <w:lang w:val="en-US" w:eastAsia="en-US" w:bidi="en-US"/>
        </w:rPr>
        <w:t xml:space="preserve"> </w:t>
      </w:r>
      <w:r w:rsidRPr="00C60C79">
        <w:rPr>
          <w:rFonts w:eastAsia="Times New Roman"/>
          <w:szCs w:val="24"/>
        </w:rPr>
        <w:t>N</w:t>
      </w:r>
      <w:r w:rsidRPr="00C60C79">
        <w:rPr>
          <w:rFonts w:eastAsia="Times New Roman"/>
          <w:szCs w:val="24"/>
          <w:vertAlign w:val="superscript"/>
        </w:rPr>
        <w:t xml:space="preserve">o </w:t>
      </w:r>
      <w:r w:rsidRPr="00C60C79">
        <w:rPr>
          <w:rFonts w:eastAsia="Times New Roman"/>
          <w:szCs w:val="24"/>
        </w:rPr>
        <w:t xml:space="preserve">CBD/TRG/015 </w:t>
      </w:r>
      <w:r w:rsidRPr="00C60C79">
        <w:rPr>
          <w:szCs w:val="24"/>
        </w:rPr>
        <w:t>governing the conduct</w:t>
      </w:r>
      <w:r w:rsidR="00446CC3" w:rsidRPr="00C60C79">
        <w:rPr>
          <w:szCs w:val="24"/>
        </w:rPr>
        <w:t xml:space="preserve"> and inspection</w:t>
      </w:r>
      <w:r w:rsidRPr="00C60C79">
        <w:rPr>
          <w:szCs w:val="24"/>
        </w:rPr>
        <w:t xml:space="preserve"> of clinical trials</w:t>
      </w:r>
      <w:r w:rsidR="00EB0A82" w:rsidRPr="00C60C79">
        <w:rPr>
          <w:szCs w:val="24"/>
        </w:rPr>
        <w:t xml:space="preserve"> especially in its article 3</w:t>
      </w:r>
      <w:r w:rsidR="00446CC3" w:rsidRPr="00C60C79">
        <w:rPr>
          <w:szCs w:val="24"/>
        </w:rPr>
        <w:t>4 and 38</w:t>
      </w:r>
      <w:r w:rsidRPr="00C60C79">
        <w:rPr>
          <w:rFonts w:eastAsia="DejaVu Serif"/>
          <w:spacing w:val="2"/>
          <w:szCs w:val="24"/>
          <w:lang w:val="en-US" w:eastAsia="en-US" w:bidi="en-US"/>
        </w:rPr>
        <w:t xml:space="preserve">, the Authority </w:t>
      </w:r>
      <w:r w:rsidR="000C62A9" w:rsidRPr="00C60C79">
        <w:rPr>
          <w:rFonts w:eastAsia="DejaVu Serif"/>
          <w:spacing w:val="2"/>
          <w:szCs w:val="24"/>
          <w:lang w:val="en-US" w:eastAsia="en-US" w:bidi="en-US"/>
        </w:rPr>
        <w:t>Issues</w:t>
      </w:r>
      <w:r w:rsidRPr="00C60C79">
        <w:rPr>
          <w:rFonts w:eastAsia="DejaVu Serif"/>
          <w:spacing w:val="2"/>
          <w:szCs w:val="24"/>
          <w:lang w:val="en-US" w:eastAsia="en-US" w:bidi="en-US"/>
        </w:rPr>
        <w:t xml:space="preserve"> </w:t>
      </w:r>
      <w:r w:rsidRPr="00C60C79">
        <w:rPr>
          <w:rFonts w:eastAsia="DejaVu Serif"/>
          <w:iCs/>
          <w:spacing w:val="2"/>
          <w:szCs w:val="24"/>
          <w:lang w:val="en-US" w:eastAsia="en-US" w:bidi="en-US"/>
        </w:rPr>
        <w:t>Guidelines N</w:t>
      </w:r>
      <w:r w:rsidRPr="00C60C79">
        <w:rPr>
          <w:rFonts w:eastAsia="DejaVu Serif"/>
          <w:iCs/>
          <w:spacing w:val="2"/>
          <w:szCs w:val="24"/>
          <w:vertAlign w:val="superscript"/>
          <w:lang w:val="en-US" w:eastAsia="en-US" w:bidi="en-US"/>
        </w:rPr>
        <w:t>o</w:t>
      </w:r>
      <w:r w:rsidR="00D872C6" w:rsidRPr="00C60C79">
        <w:rPr>
          <w:rFonts w:eastAsia="DejaVu Serif"/>
          <w:iCs/>
          <w:spacing w:val="2"/>
          <w:szCs w:val="24"/>
          <w:lang w:val="en-US" w:eastAsia="en-US" w:bidi="en-US"/>
        </w:rPr>
        <w:t xml:space="preserve"> DIS/GDL/0</w:t>
      </w:r>
      <w:r w:rsidR="00A17F2D" w:rsidRPr="00C60C79">
        <w:rPr>
          <w:rFonts w:eastAsia="DejaVu Serif"/>
          <w:iCs/>
          <w:spacing w:val="2"/>
          <w:szCs w:val="24"/>
          <w:lang w:val="en-US" w:eastAsia="en-US" w:bidi="en-US"/>
        </w:rPr>
        <w:t>43</w:t>
      </w:r>
      <w:r w:rsidR="00D872C6" w:rsidRPr="00C60C79">
        <w:rPr>
          <w:rFonts w:eastAsia="DejaVu Serif"/>
          <w:i/>
          <w:spacing w:val="2"/>
          <w:szCs w:val="24"/>
          <w:lang w:val="en-US" w:eastAsia="en-US" w:bidi="en-US"/>
        </w:rPr>
        <w:t xml:space="preserve"> </w:t>
      </w:r>
      <w:r w:rsidRPr="00C60C79">
        <w:rPr>
          <w:rFonts w:eastAsia="DejaVu Serif"/>
          <w:spacing w:val="2"/>
          <w:szCs w:val="24"/>
          <w:lang w:val="en-US" w:eastAsia="en-US" w:bidi="en-US"/>
        </w:rPr>
        <w:t>on</w:t>
      </w:r>
      <w:r w:rsidR="00A17F2D" w:rsidRPr="00C60C79">
        <w:rPr>
          <w:rFonts w:eastAsia="DejaVu Serif"/>
          <w:spacing w:val="2"/>
          <w:szCs w:val="24"/>
          <w:lang w:val="en-US" w:eastAsia="en-US" w:bidi="en-US"/>
        </w:rPr>
        <w:t xml:space="preserve"> GCP</w:t>
      </w:r>
      <w:r w:rsidRPr="00C60C79">
        <w:rPr>
          <w:rFonts w:eastAsia="DejaVu Serif"/>
          <w:spacing w:val="2"/>
          <w:szCs w:val="24"/>
          <w:lang w:val="en-US" w:eastAsia="en-US" w:bidi="en-US"/>
        </w:rPr>
        <w:t xml:space="preserve"> </w:t>
      </w:r>
      <w:r w:rsidR="002244D7" w:rsidRPr="00C60C79">
        <w:rPr>
          <w:rFonts w:eastAsia="DejaVu Serif"/>
          <w:spacing w:val="2"/>
          <w:szCs w:val="24"/>
          <w:lang w:val="en-US" w:eastAsia="en-US" w:bidi="en-US"/>
        </w:rPr>
        <w:t xml:space="preserve">Inspection of Clinical Trials </w:t>
      </w:r>
      <w:r w:rsidR="007D0AA3" w:rsidRPr="00C60C79">
        <w:rPr>
          <w:rFonts w:eastAsia="DejaVu Serif"/>
          <w:spacing w:val="2"/>
          <w:szCs w:val="24"/>
          <w:lang w:val="en-US" w:eastAsia="en-US" w:bidi="en-US"/>
        </w:rPr>
        <w:t>in Rwanda</w:t>
      </w:r>
      <w:r w:rsidRPr="00C60C79">
        <w:rPr>
          <w:rFonts w:eastAsia="DejaVu Serif"/>
          <w:spacing w:val="2"/>
          <w:szCs w:val="24"/>
          <w:lang w:val="en-US" w:eastAsia="en-US" w:bidi="en-US"/>
        </w:rPr>
        <w:t>.</w:t>
      </w:r>
      <w:r w:rsidRPr="00C60C79">
        <w:rPr>
          <w:rFonts w:eastAsia="DejaVu Serif"/>
          <w:b/>
          <w:spacing w:val="2"/>
          <w:szCs w:val="24"/>
          <w:lang w:val="en-US" w:eastAsia="en-US" w:bidi="en-US"/>
        </w:rPr>
        <w:t xml:space="preserve"> </w:t>
      </w:r>
    </w:p>
    <w:p w:rsidR="00833D58" w:rsidRPr="00C60C79" w:rsidRDefault="00833D58" w:rsidP="00833D58">
      <w:pPr>
        <w:widowControl w:val="0"/>
        <w:tabs>
          <w:tab w:val="left" w:pos="0"/>
          <w:tab w:val="left" w:pos="9356"/>
        </w:tabs>
        <w:autoSpaceDE w:val="0"/>
        <w:autoSpaceDN w:val="0"/>
        <w:spacing w:before="10" w:after="6" w:line="276" w:lineRule="auto"/>
        <w:ind w:right="4"/>
        <w:rPr>
          <w:rFonts w:eastAsia="DejaVu Serif"/>
          <w:spacing w:val="2"/>
          <w:szCs w:val="24"/>
          <w:lang w:val="en-US" w:eastAsia="en-US" w:bidi="en-US"/>
        </w:rPr>
      </w:pPr>
    </w:p>
    <w:p w:rsidR="00C602F6" w:rsidRPr="00C60C79" w:rsidRDefault="00E03BA0" w:rsidP="00833D58">
      <w:pPr>
        <w:widowControl w:val="0"/>
        <w:tabs>
          <w:tab w:val="left" w:pos="0"/>
          <w:tab w:val="left" w:pos="9356"/>
        </w:tabs>
        <w:autoSpaceDE w:val="0"/>
        <w:autoSpaceDN w:val="0"/>
        <w:spacing w:before="10" w:after="6" w:line="276" w:lineRule="auto"/>
        <w:ind w:right="4"/>
        <w:rPr>
          <w:rFonts w:eastAsia="DejaVu Serif"/>
          <w:spacing w:val="2"/>
          <w:szCs w:val="24"/>
          <w:lang w:val="en-US" w:eastAsia="en-US" w:bidi="en-US"/>
        </w:rPr>
      </w:pPr>
      <w:r w:rsidRPr="00C60C79">
        <w:rPr>
          <w:rFonts w:eastAsia="DejaVu Serif"/>
          <w:spacing w:val="2"/>
          <w:szCs w:val="24"/>
          <w:lang w:val="en-US" w:eastAsia="en-US" w:bidi="en-US"/>
        </w:rPr>
        <w:t xml:space="preserve">The purpose of inspecting clinical trials is to ensure that the trials </w:t>
      </w:r>
      <w:r w:rsidR="00F769B3" w:rsidRPr="00C60C79">
        <w:rPr>
          <w:rFonts w:eastAsia="DejaVu Serif"/>
          <w:spacing w:val="2"/>
          <w:szCs w:val="24"/>
          <w:lang w:val="en-US" w:eastAsia="en-US" w:bidi="en-US"/>
        </w:rPr>
        <w:t xml:space="preserve">are being </w:t>
      </w:r>
      <w:r w:rsidR="00BD48DC" w:rsidRPr="00C60C79">
        <w:rPr>
          <w:rFonts w:eastAsia="DejaVu Serif"/>
          <w:spacing w:val="2"/>
          <w:szCs w:val="24"/>
          <w:lang w:val="en-US" w:eastAsia="en-US" w:bidi="en-US"/>
        </w:rPr>
        <w:t>conducted in accordance with</w:t>
      </w:r>
      <w:r w:rsidRPr="00C60C79">
        <w:rPr>
          <w:rFonts w:eastAsia="DejaVu Serif"/>
          <w:spacing w:val="2"/>
          <w:szCs w:val="24"/>
          <w:lang w:val="en-US" w:eastAsia="en-US" w:bidi="en-US"/>
        </w:rPr>
        <w:t xml:space="preserve"> the standards of Good Clinical Practice</w:t>
      </w:r>
      <w:r w:rsidR="00C602F6" w:rsidRPr="00C60C79">
        <w:rPr>
          <w:rFonts w:eastAsia="DejaVu Serif"/>
          <w:spacing w:val="2"/>
          <w:szCs w:val="24"/>
          <w:lang w:val="en-US" w:eastAsia="en-US" w:bidi="en-US"/>
        </w:rPr>
        <w:t xml:space="preserve">. </w:t>
      </w:r>
      <w:r w:rsidR="000E5769" w:rsidRPr="00C60C79">
        <w:rPr>
          <w:rFonts w:eastAsia="DejaVu Serif"/>
          <w:spacing w:val="2"/>
          <w:szCs w:val="24"/>
          <w:lang w:val="en-US" w:eastAsia="en-US" w:bidi="en-US"/>
        </w:rPr>
        <w:t xml:space="preserve">Good </w:t>
      </w:r>
      <w:r w:rsidR="002B1F49" w:rsidRPr="00C60C79">
        <w:rPr>
          <w:rFonts w:eastAsia="DejaVu Serif"/>
          <w:spacing w:val="2"/>
          <w:szCs w:val="24"/>
          <w:lang w:val="en-US" w:eastAsia="en-US" w:bidi="en-US"/>
        </w:rPr>
        <w:t>C</w:t>
      </w:r>
      <w:r w:rsidR="000E5769" w:rsidRPr="00C60C79">
        <w:rPr>
          <w:rFonts w:eastAsia="DejaVu Serif"/>
          <w:spacing w:val="2"/>
          <w:szCs w:val="24"/>
          <w:lang w:val="en-US" w:eastAsia="en-US" w:bidi="en-US"/>
        </w:rPr>
        <w:t xml:space="preserve">linical </w:t>
      </w:r>
      <w:r w:rsidR="002B1F49" w:rsidRPr="00C60C79">
        <w:rPr>
          <w:rFonts w:eastAsia="DejaVu Serif"/>
          <w:spacing w:val="2"/>
          <w:szCs w:val="24"/>
          <w:lang w:val="en-US" w:eastAsia="en-US" w:bidi="en-US"/>
        </w:rPr>
        <w:t>P</w:t>
      </w:r>
      <w:r w:rsidR="000E5769" w:rsidRPr="00C60C79">
        <w:rPr>
          <w:rFonts w:eastAsia="DejaVu Serif"/>
          <w:spacing w:val="2"/>
          <w:szCs w:val="24"/>
          <w:lang w:val="en-US" w:eastAsia="en-US" w:bidi="en-US"/>
        </w:rPr>
        <w:t xml:space="preserve">ractice </w:t>
      </w:r>
      <w:r w:rsidR="00C602F6" w:rsidRPr="00C60C79">
        <w:rPr>
          <w:rFonts w:eastAsia="DejaVu Serif"/>
          <w:spacing w:val="2"/>
          <w:szCs w:val="24"/>
          <w:lang w:val="en-US" w:eastAsia="en-US" w:bidi="en-US"/>
        </w:rPr>
        <w:t xml:space="preserve">(GCP) </w:t>
      </w:r>
      <w:r w:rsidR="00A83D5A" w:rsidRPr="00C60C79">
        <w:rPr>
          <w:rFonts w:eastAsia="DejaVu Serif"/>
          <w:spacing w:val="2"/>
          <w:szCs w:val="24"/>
          <w:lang w:val="en-US" w:eastAsia="en-US" w:bidi="en-US"/>
        </w:rPr>
        <w:t xml:space="preserve">is </w:t>
      </w:r>
      <w:r w:rsidR="000E5769" w:rsidRPr="00C60C79">
        <w:rPr>
          <w:rFonts w:eastAsia="DejaVu Serif"/>
          <w:spacing w:val="2"/>
          <w:szCs w:val="24"/>
          <w:lang w:val="en-US" w:eastAsia="en-US" w:bidi="en-US"/>
        </w:rPr>
        <w:t xml:space="preserve">an </w:t>
      </w:r>
      <w:r w:rsidR="00AB4481" w:rsidRPr="00C60C79">
        <w:rPr>
          <w:rFonts w:eastAsia="DejaVu Serif"/>
          <w:spacing w:val="2"/>
          <w:szCs w:val="24"/>
          <w:lang w:val="en-US" w:eastAsia="en-US" w:bidi="en-US"/>
        </w:rPr>
        <w:t>international ethical and scientific quality standard</w:t>
      </w:r>
      <w:r w:rsidR="000E5769" w:rsidRPr="00C60C79">
        <w:rPr>
          <w:rFonts w:eastAsia="DejaVu Serif"/>
          <w:spacing w:val="2"/>
          <w:szCs w:val="24"/>
          <w:lang w:val="en-US" w:eastAsia="en-US" w:bidi="en-US"/>
        </w:rPr>
        <w:t xml:space="preserve"> for designing, </w:t>
      </w:r>
      <w:r w:rsidR="00C2756A" w:rsidRPr="00C60C79">
        <w:rPr>
          <w:rFonts w:eastAsia="DejaVu Serif"/>
          <w:spacing w:val="2"/>
          <w:szCs w:val="24"/>
          <w:lang w:val="en-US" w:eastAsia="en-US" w:bidi="en-US"/>
        </w:rPr>
        <w:t xml:space="preserve">conducting, performing, monitoring, </w:t>
      </w:r>
      <w:r w:rsidR="00C42058" w:rsidRPr="00C60C79">
        <w:rPr>
          <w:rFonts w:eastAsia="DejaVu Serif"/>
          <w:spacing w:val="2"/>
          <w:szCs w:val="24"/>
          <w:lang w:val="en-US" w:eastAsia="en-US" w:bidi="en-US"/>
        </w:rPr>
        <w:t xml:space="preserve">auditing, </w:t>
      </w:r>
      <w:r w:rsidR="000E5769" w:rsidRPr="00C60C79">
        <w:rPr>
          <w:rFonts w:eastAsia="DejaVu Serif"/>
          <w:spacing w:val="2"/>
          <w:szCs w:val="24"/>
          <w:lang w:val="en-US" w:eastAsia="en-US" w:bidi="en-US"/>
        </w:rPr>
        <w:t xml:space="preserve">recording and reporting </w:t>
      </w:r>
      <w:r w:rsidR="00C42058" w:rsidRPr="00C60C79">
        <w:rPr>
          <w:rFonts w:eastAsia="DejaVu Serif"/>
          <w:spacing w:val="2"/>
          <w:szCs w:val="24"/>
          <w:lang w:val="en-US" w:eastAsia="en-US" w:bidi="en-US"/>
        </w:rPr>
        <w:t xml:space="preserve">clinical </w:t>
      </w:r>
      <w:r w:rsidR="000E5769" w:rsidRPr="00C60C79">
        <w:rPr>
          <w:rFonts w:eastAsia="DejaVu Serif"/>
          <w:spacing w:val="2"/>
          <w:szCs w:val="24"/>
          <w:lang w:val="en-US" w:eastAsia="en-US" w:bidi="en-US"/>
        </w:rPr>
        <w:t xml:space="preserve">trials that involve the participation of human subjects. </w:t>
      </w:r>
    </w:p>
    <w:p w:rsidR="00B64AD4" w:rsidRPr="00C60C79" w:rsidRDefault="00B64AD4" w:rsidP="00833D58">
      <w:pPr>
        <w:widowControl w:val="0"/>
        <w:tabs>
          <w:tab w:val="left" w:pos="0"/>
          <w:tab w:val="left" w:pos="9356"/>
        </w:tabs>
        <w:autoSpaceDE w:val="0"/>
        <w:autoSpaceDN w:val="0"/>
        <w:spacing w:before="10" w:after="6" w:line="276" w:lineRule="auto"/>
        <w:ind w:right="4"/>
        <w:rPr>
          <w:rFonts w:eastAsia="DejaVu Serif"/>
          <w:spacing w:val="2"/>
          <w:szCs w:val="24"/>
          <w:lang w:val="en-US" w:eastAsia="en-US" w:bidi="en-US"/>
        </w:rPr>
      </w:pPr>
    </w:p>
    <w:p w:rsidR="000E5769" w:rsidRPr="00C60C79" w:rsidRDefault="000E5769" w:rsidP="00833D58">
      <w:pPr>
        <w:widowControl w:val="0"/>
        <w:tabs>
          <w:tab w:val="left" w:pos="0"/>
          <w:tab w:val="left" w:pos="9356"/>
        </w:tabs>
        <w:autoSpaceDE w:val="0"/>
        <w:autoSpaceDN w:val="0"/>
        <w:spacing w:before="10" w:after="6" w:line="276" w:lineRule="auto"/>
        <w:ind w:right="4"/>
        <w:rPr>
          <w:rFonts w:eastAsia="DejaVu Serif"/>
          <w:spacing w:val="2"/>
          <w:szCs w:val="24"/>
          <w:lang w:val="en-US" w:eastAsia="en-US" w:bidi="en-US"/>
        </w:rPr>
      </w:pPr>
      <w:r w:rsidRPr="00C60C79">
        <w:rPr>
          <w:rFonts w:eastAsia="DejaVu Serif"/>
          <w:spacing w:val="2"/>
          <w:szCs w:val="24"/>
          <w:lang w:val="en-US" w:eastAsia="en-US" w:bidi="en-US"/>
        </w:rPr>
        <w:t xml:space="preserve">Compliance with this standard provides public assurance that the rights, safety and well-being of trial </w:t>
      </w:r>
      <w:r w:rsidR="00AB4481" w:rsidRPr="00C60C79">
        <w:rPr>
          <w:rFonts w:eastAsia="DejaVu Serif"/>
          <w:spacing w:val="2"/>
          <w:szCs w:val="24"/>
          <w:lang w:val="en-US" w:eastAsia="en-US" w:bidi="en-US"/>
        </w:rPr>
        <w:t xml:space="preserve">participants </w:t>
      </w:r>
      <w:r w:rsidRPr="00C60C79">
        <w:rPr>
          <w:rFonts w:eastAsia="DejaVu Serif"/>
          <w:spacing w:val="2"/>
          <w:szCs w:val="24"/>
          <w:lang w:val="en-US" w:eastAsia="en-US" w:bidi="en-US"/>
        </w:rPr>
        <w:t xml:space="preserve">are protected; consistent with the principles that have their origin in the Declaration of Helsinki, and that the </w:t>
      </w:r>
      <w:r w:rsidR="006B30FD" w:rsidRPr="00C60C79">
        <w:rPr>
          <w:rFonts w:eastAsia="DejaVu Serif"/>
          <w:spacing w:val="2"/>
          <w:szCs w:val="24"/>
          <w:lang w:val="en-US" w:eastAsia="en-US" w:bidi="en-US"/>
        </w:rPr>
        <w:t xml:space="preserve">quality, reliability, and integrity of </w:t>
      </w:r>
      <w:r w:rsidRPr="00C60C79">
        <w:rPr>
          <w:rFonts w:eastAsia="DejaVu Serif"/>
          <w:spacing w:val="2"/>
          <w:szCs w:val="24"/>
          <w:lang w:val="en-US" w:eastAsia="en-US" w:bidi="en-US"/>
        </w:rPr>
        <w:t xml:space="preserve">data </w:t>
      </w:r>
      <w:r w:rsidR="006B30FD" w:rsidRPr="00C60C79">
        <w:rPr>
          <w:rFonts w:eastAsia="DejaVu Serif"/>
          <w:spacing w:val="2"/>
          <w:szCs w:val="24"/>
          <w:lang w:val="en-US" w:eastAsia="en-US" w:bidi="en-US"/>
        </w:rPr>
        <w:t>collected</w:t>
      </w:r>
      <w:r w:rsidR="007076AE" w:rsidRPr="00C60C79">
        <w:rPr>
          <w:rFonts w:eastAsia="DejaVu Serif"/>
          <w:spacing w:val="2"/>
          <w:szCs w:val="24"/>
          <w:lang w:val="en-US" w:eastAsia="en-US" w:bidi="en-US"/>
        </w:rPr>
        <w:t xml:space="preserve"> are credible</w:t>
      </w:r>
      <w:r w:rsidRPr="00C60C79">
        <w:rPr>
          <w:rFonts w:eastAsia="DejaVu Serif"/>
          <w:spacing w:val="2"/>
          <w:szCs w:val="24"/>
          <w:lang w:val="en-US" w:eastAsia="en-US" w:bidi="en-US"/>
        </w:rPr>
        <w:t>.</w:t>
      </w:r>
    </w:p>
    <w:p w:rsidR="000E5769" w:rsidRPr="00C60C79" w:rsidRDefault="000E5769" w:rsidP="00833D58">
      <w:pPr>
        <w:widowControl w:val="0"/>
        <w:tabs>
          <w:tab w:val="left" w:pos="0"/>
          <w:tab w:val="left" w:pos="9356"/>
        </w:tabs>
        <w:autoSpaceDE w:val="0"/>
        <w:autoSpaceDN w:val="0"/>
        <w:spacing w:before="10" w:after="6" w:line="276" w:lineRule="auto"/>
        <w:ind w:right="4"/>
        <w:rPr>
          <w:rFonts w:eastAsia="DejaVu Serif"/>
          <w:spacing w:val="2"/>
          <w:szCs w:val="24"/>
          <w:lang w:val="en-US" w:eastAsia="en-US" w:bidi="en-US"/>
        </w:rPr>
      </w:pPr>
    </w:p>
    <w:p w:rsidR="00AD22A6" w:rsidRPr="00C60C79" w:rsidRDefault="00833D58" w:rsidP="005F2315">
      <w:pPr>
        <w:tabs>
          <w:tab w:val="left" w:pos="142"/>
        </w:tabs>
        <w:spacing w:line="276" w:lineRule="auto"/>
        <w:rPr>
          <w:rFonts w:eastAsia="Franklin Gothic Book"/>
          <w:szCs w:val="24"/>
        </w:rPr>
      </w:pPr>
      <w:r w:rsidRPr="00C60C79">
        <w:rPr>
          <w:rFonts w:eastAsia="Franklin Gothic Book"/>
          <w:szCs w:val="24"/>
        </w:rPr>
        <w:t>The</w:t>
      </w:r>
      <w:r w:rsidR="007076AE" w:rsidRPr="00C60C79">
        <w:rPr>
          <w:rFonts w:eastAsia="Franklin Gothic Book"/>
          <w:szCs w:val="24"/>
        </w:rPr>
        <w:t>s</w:t>
      </w:r>
      <w:r w:rsidR="00642B35" w:rsidRPr="00C60C79">
        <w:rPr>
          <w:rFonts w:eastAsia="Franklin Gothic Book"/>
          <w:szCs w:val="24"/>
        </w:rPr>
        <w:t xml:space="preserve">e </w:t>
      </w:r>
      <w:r w:rsidRPr="00C60C79">
        <w:rPr>
          <w:rFonts w:eastAsia="Franklin Gothic Book"/>
          <w:szCs w:val="24"/>
        </w:rPr>
        <w:t>guideline</w:t>
      </w:r>
      <w:r w:rsidR="007076AE" w:rsidRPr="00C60C79">
        <w:rPr>
          <w:rFonts w:eastAsia="Franklin Gothic Book"/>
          <w:szCs w:val="24"/>
        </w:rPr>
        <w:t>s</w:t>
      </w:r>
      <w:r w:rsidRPr="00C60C79">
        <w:rPr>
          <w:rFonts w:eastAsia="Franklin Gothic Book"/>
          <w:szCs w:val="24"/>
        </w:rPr>
        <w:t xml:space="preserve"> detail the </w:t>
      </w:r>
      <w:r w:rsidR="007076AE" w:rsidRPr="00C60C79">
        <w:rPr>
          <w:rFonts w:eastAsia="Franklin Gothic Book"/>
          <w:szCs w:val="24"/>
        </w:rPr>
        <w:t xml:space="preserve">steps and </w:t>
      </w:r>
      <w:r w:rsidRPr="00C60C79">
        <w:rPr>
          <w:rFonts w:eastAsia="Franklin Gothic Book"/>
          <w:szCs w:val="24"/>
        </w:rPr>
        <w:t xml:space="preserve">processes required </w:t>
      </w:r>
      <w:r w:rsidR="005D3EEA" w:rsidRPr="00C60C79">
        <w:rPr>
          <w:rFonts w:eastAsia="Franklin Gothic Book"/>
          <w:szCs w:val="24"/>
        </w:rPr>
        <w:t xml:space="preserve">during the </w:t>
      </w:r>
      <w:r w:rsidR="00A17F2D" w:rsidRPr="00C60C79">
        <w:rPr>
          <w:rFonts w:eastAsia="Franklin Gothic Book"/>
          <w:szCs w:val="24"/>
        </w:rPr>
        <w:t xml:space="preserve">GCP </w:t>
      </w:r>
      <w:r w:rsidR="005D3EEA" w:rsidRPr="00C60C79">
        <w:rPr>
          <w:rFonts w:eastAsia="Franklin Gothic Book"/>
          <w:szCs w:val="24"/>
        </w:rPr>
        <w:t xml:space="preserve">inspection of clinical trial conduct </w:t>
      </w:r>
      <w:r w:rsidR="006D72E2" w:rsidRPr="00C60C79">
        <w:rPr>
          <w:rFonts w:eastAsia="Franklin Gothic Book"/>
          <w:szCs w:val="24"/>
        </w:rPr>
        <w:t xml:space="preserve">to ensure </w:t>
      </w:r>
      <w:r w:rsidR="005D3EEA" w:rsidRPr="00C60C79">
        <w:rPr>
          <w:rFonts w:eastAsia="Franklin Gothic Book"/>
          <w:szCs w:val="24"/>
        </w:rPr>
        <w:t xml:space="preserve">effective protection of </w:t>
      </w:r>
      <w:r w:rsidR="00CB4B9F" w:rsidRPr="00C60C79">
        <w:rPr>
          <w:rFonts w:eastAsia="Franklin Gothic Book"/>
          <w:szCs w:val="24"/>
        </w:rPr>
        <w:t xml:space="preserve">trial </w:t>
      </w:r>
      <w:r w:rsidR="005D3EEA" w:rsidRPr="00C60C79">
        <w:rPr>
          <w:rFonts w:eastAsia="Franklin Gothic Book"/>
          <w:szCs w:val="24"/>
        </w:rPr>
        <w:t>par</w:t>
      </w:r>
      <w:r w:rsidR="00CB4B9F" w:rsidRPr="00C60C79">
        <w:rPr>
          <w:rFonts w:eastAsia="Franklin Gothic Book"/>
          <w:szCs w:val="24"/>
        </w:rPr>
        <w:t>ticipants</w:t>
      </w:r>
      <w:r w:rsidR="005D3EEA" w:rsidRPr="00C60C79">
        <w:rPr>
          <w:rFonts w:eastAsia="Franklin Gothic Book"/>
          <w:szCs w:val="24"/>
        </w:rPr>
        <w:t xml:space="preserve"> </w:t>
      </w:r>
      <w:r w:rsidR="00B64AD4" w:rsidRPr="00C60C79">
        <w:rPr>
          <w:rFonts w:eastAsia="Franklin Gothic Book"/>
          <w:szCs w:val="24"/>
        </w:rPr>
        <w:t>and compliance with requirements as well as the clinical tria</w:t>
      </w:r>
      <w:r w:rsidR="003E417D" w:rsidRPr="00C60C79">
        <w:rPr>
          <w:rFonts w:eastAsia="Franklin Gothic Book"/>
          <w:szCs w:val="24"/>
        </w:rPr>
        <w:t>l protocol</w:t>
      </w:r>
      <w:r w:rsidRPr="00C60C79">
        <w:rPr>
          <w:rFonts w:eastAsia="Franklin Gothic Book"/>
          <w:szCs w:val="24"/>
        </w:rPr>
        <w:t xml:space="preserve">. </w:t>
      </w:r>
    </w:p>
    <w:p w:rsidR="00AD22A6" w:rsidRPr="00C60C79" w:rsidRDefault="00AD22A6" w:rsidP="00833D58">
      <w:pPr>
        <w:tabs>
          <w:tab w:val="left" w:pos="142"/>
        </w:tabs>
        <w:rPr>
          <w:rFonts w:eastAsia="Franklin Gothic Book"/>
          <w:szCs w:val="24"/>
        </w:rPr>
      </w:pPr>
    </w:p>
    <w:p w:rsidR="00833D58" w:rsidRPr="00C60C79" w:rsidRDefault="00833D58" w:rsidP="005F2315">
      <w:pPr>
        <w:tabs>
          <w:tab w:val="left" w:pos="142"/>
        </w:tabs>
        <w:spacing w:line="276" w:lineRule="auto"/>
        <w:rPr>
          <w:rFonts w:eastAsia="Franklin Gothic Book"/>
          <w:szCs w:val="24"/>
        </w:rPr>
      </w:pPr>
      <w:r w:rsidRPr="00C60C79">
        <w:rPr>
          <w:rFonts w:eastAsia="Franklin Gothic Book"/>
          <w:szCs w:val="24"/>
        </w:rPr>
        <w:t>Strict adherence to th</w:t>
      </w:r>
      <w:r w:rsidR="00B64AD4" w:rsidRPr="00C60C79">
        <w:rPr>
          <w:rFonts w:eastAsia="Franklin Gothic Book"/>
          <w:szCs w:val="24"/>
        </w:rPr>
        <w:t>ese</w:t>
      </w:r>
      <w:r w:rsidRPr="00C60C79">
        <w:rPr>
          <w:rFonts w:eastAsia="Franklin Gothic Book"/>
          <w:szCs w:val="24"/>
        </w:rPr>
        <w:t xml:space="preserve"> guideline</w:t>
      </w:r>
      <w:r w:rsidR="00B64AD4" w:rsidRPr="00C60C79">
        <w:rPr>
          <w:rFonts w:eastAsia="Franklin Gothic Book"/>
          <w:szCs w:val="24"/>
        </w:rPr>
        <w:t>s</w:t>
      </w:r>
      <w:r w:rsidRPr="00C60C79">
        <w:rPr>
          <w:rFonts w:eastAsia="Franklin Gothic Book"/>
          <w:szCs w:val="24"/>
        </w:rPr>
        <w:t xml:space="preserve"> will facilitate the acceptance of clinical data by international regulatory authorities, especially since the</w:t>
      </w:r>
      <w:r w:rsidR="0030144E" w:rsidRPr="00C60C79">
        <w:rPr>
          <w:rFonts w:eastAsia="Franklin Gothic Book"/>
          <w:szCs w:val="24"/>
        </w:rPr>
        <w:t>se</w:t>
      </w:r>
      <w:r w:rsidRPr="00C60C79">
        <w:rPr>
          <w:rFonts w:eastAsia="Franklin Gothic Book"/>
          <w:szCs w:val="24"/>
        </w:rPr>
        <w:t xml:space="preserve"> guideline</w:t>
      </w:r>
      <w:r w:rsidR="0030144E" w:rsidRPr="00C60C79">
        <w:rPr>
          <w:rFonts w:eastAsia="Franklin Gothic Book"/>
          <w:szCs w:val="24"/>
        </w:rPr>
        <w:t>s</w:t>
      </w:r>
      <w:r w:rsidRPr="00C60C79">
        <w:rPr>
          <w:rFonts w:eastAsia="Franklin Gothic Book"/>
          <w:szCs w:val="24"/>
        </w:rPr>
        <w:t xml:space="preserve"> adopt the basic principles outlined by the International Committee on Harmonization of Good Clinical Practice (ICH-GCP) with some </w:t>
      </w:r>
      <w:r w:rsidR="009D5009" w:rsidRPr="00C60C79">
        <w:rPr>
          <w:rFonts w:eastAsia="Franklin Gothic Book"/>
          <w:szCs w:val="24"/>
        </w:rPr>
        <w:t xml:space="preserve">customization </w:t>
      </w:r>
      <w:r w:rsidRPr="00C60C79">
        <w:rPr>
          <w:rFonts w:eastAsia="Franklin Gothic Book"/>
          <w:szCs w:val="24"/>
        </w:rPr>
        <w:t xml:space="preserve">to </w:t>
      </w:r>
      <w:r w:rsidR="009D5009" w:rsidRPr="00C60C79">
        <w:rPr>
          <w:rFonts w:eastAsia="Franklin Gothic Book"/>
          <w:szCs w:val="24"/>
        </w:rPr>
        <w:t xml:space="preserve">fit </w:t>
      </w:r>
      <w:r w:rsidRPr="00C60C79">
        <w:rPr>
          <w:rFonts w:eastAsia="Franklin Gothic Book"/>
          <w:szCs w:val="24"/>
        </w:rPr>
        <w:t xml:space="preserve">the local requirements. </w:t>
      </w:r>
    </w:p>
    <w:p w:rsidR="001C2976" w:rsidRPr="00C60C79" w:rsidRDefault="001C2976" w:rsidP="00833D58">
      <w:pPr>
        <w:tabs>
          <w:tab w:val="left" w:pos="142"/>
        </w:tabs>
        <w:rPr>
          <w:rFonts w:eastAsia="Franklin Gothic Book"/>
          <w:szCs w:val="24"/>
        </w:rPr>
      </w:pPr>
    </w:p>
    <w:p w:rsidR="00E43C1E" w:rsidRPr="00C60C79" w:rsidRDefault="00833D58" w:rsidP="005F2315">
      <w:pPr>
        <w:tabs>
          <w:tab w:val="left" w:pos="142"/>
        </w:tabs>
        <w:spacing w:line="276" w:lineRule="auto"/>
        <w:rPr>
          <w:rFonts w:eastAsia="Franklin Gothic Book"/>
          <w:szCs w:val="24"/>
        </w:rPr>
      </w:pPr>
      <w:r w:rsidRPr="00C60C79">
        <w:rPr>
          <w:rFonts w:eastAsia="Franklin Gothic Book"/>
          <w:szCs w:val="24"/>
        </w:rPr>
        <w:t>I am confident that the publication of th</w:t>
      </w:r>
      <w:r w:rsidR="003C5CF9" w:rsidRPr="00C60C79">
        <w:rPr>
          <w:rFonts w:eastAsia="Franklin Gothic Book"/>
          <w:szCs w:val="24"/>
        </w:rPr>
        <w:t>ese</w:t>
      </w:r>
      <w:r w:rsidRPr="00C60C79">
        <w:rPr>
          <w:rFonts w:eastAsia="Franklin Gothic Book"/>
          <w:szCs w:val="24"/>
        </w:rPr>
        <w:t xml:space="preserve"> Guideline</w:t>
      </w:r>
      <w:r w:rsidR="003C5CF9" w:rsidRPr="00C60C79">
        <w:rPr>
          <w:rFonts w:eastAsia="Franklin Gothic Book"/>
          <w:szCs w:val="24"/>
        </w:rPr>
        <w:t>s</w:t>
      </w:r>
      <w:r w:rsidRPr="00C60C79">
        <w:rPr>
          <w:rFonts w:eastAsia="Franklin Gothic Book"/>
          <w:szCs w:val="24"/>
        </w:rPr>
        <w:t xml:space="preserve"> will mark another milestone in our efforts to strengthen clinical research </w:t>
      </w:r>
      <w:r w:rsidR="008836DC" w:rsidRPr="00C60C79">
        <w:rPr>
          <w:rFonts w:eastAsia="Franklin Gothic Book"/>
          <w:szCs w:val="24"/>
        </w:rPr>
        <w:t>in Rwanda</w:t>
      </w:r>
      <w:r w:rsidR="00EB0A82" w:rsidRPr="00C60C79">
        <w:rPr>
          <w:rFonts w:eastAsia="Franklin Gothic Book"/>
          <w:szCs w:val="24"/>
        </w:rPr>
        <w:t xml:space="preserve">. </w:t>
      </w:r>
      <w:r w:rsidR="00E43C1E" w:rsidRPr="00C60C79">
        <w:rPr>
          <w:rFonts w:eastAsia="Bookman Old Style"/>
          <w:szCs w:val="24"/>
        </w:rPr>
        <w:t xml:space="preserve">The Authority acknowledges all the efforts of key stakeholders who participated in the development and validation of these guidelines. </w:t>
      </w:r>
    </w:p>
    <w:p w:rsidR="003C2DBC" w:rsidRPr="00C60C79" w:rsidRDefault="003C2DBC" w:rsidP="00AB0555">
      <w:pPr>
        <w:tabs>
          <w:tab w:val="left" w:pos="0"/>
          <w:tab w:val="left" w:pos="9356"/>
        </w:tabs>
        <w:spacing w:line="276" w:lineRule="auto"/>
        <w:ind w:left="283" w:right="4"/>
        <w:rPr>
          <w:rFonts w:eastAsia="Bookman Old Style"/>
          <w:szCs w:val="24"/>
        </w:rPr>
      </w:pPr>
    </w:p>
    <w:p w:rsidR="003C5CF9" w:rsidRPr="00C60C79" w:rsidRDefault="003C5CF9" w:rsidP="00AB0555">
      <w:pPr>
        <w:tabs>
          <w:tab w:val="left" w:pos="0"/>
          <w:tab w:val="left" w:pos="9356"/>
        </w:tabs>
        <w:spacing w:line="276" w:lineRule="auto"/>
        <w:ind w:left="283" w:right="4"/>
        <w:rPr>
          <w:rFonts w:eastAsia="Bookman Old Style"/>
          <w:szCs w:val="24"/>
        </w:rPr>
      </w:pPr>
    </w:p>
    <w:p w:rsidR="00CD534B" w:rsidRPr="00C60C79" w:rsidRDefault="00CD534B" w:rsidP="00AB0555">
      <w:pPr>
        <w:tabs>
          <w:tab w:val="left" w:pos="0"/>
          <w:tab w:val="left" w:pos="9356"/>
        </w:tabs>
        <w:spacing w:line="276" w:lineRule="auto"/>
        <w:ind w:left="283" w:right="4"/>
        <w:rPr>
          <w:rFonts w:eastAsia="Bookman Old Style"/>
          <w:szCs w:val="24"/>
        </w:rPr>
      </w:pPr>
    </w:p>
    <w:p w:rsidR="00E43C1E" w:rsidRPr="00C60C79" w:rsidRDefault="00E43C1E" w:rsidP="005F2315">
      <w:pPr>
        <w:tabs>
          <w:tab w:val="left" w:pos="0"/>
          <w:tab w:val="left" w:pos="9356"/>
        </w:tabs>
        <w:spacing w:line="240" w:lineRule="auto"/>
        <w:ind w:right="4"/>
        <w:rPr>
          <w:rFonts w:eastAsia="Times New Roman"/>
          <w:b/>
          <w:szCs w:val="24"/>
        </w:rPr>
      </w:pPr>
      <w:r w:rsidRPr="00C60C79">
        <w:rPr>
          <w:rFonts w:eastAsia="Times New Roman"/>
          <w:b/>
          <w:szCs w:val="24"/>
        </w:rPr>
        <w:t xml:space="preserve">Dr. </w:t>
      </w:r>
      <w:r w:rsidR="00417BE4" w:rsidRPr="00C60C79">
        <w:rPr>
          <w:rFonts w:eastAsia="Times New Roman"/>
          <w:b/>
          <w:szCs w:val="24"/>
        </w:rPr>
        <w:t>Emile BIENVENU</w:t>
      </w:r>
    </w:p>
    <w:p w:rsidR="00E43C1E" w:rsidRPr="00C60C79" w:rsidRDefault="00E43C1E" w:rsidP="005F2315">
      <w:pPr>
        <w:tabs>
          <w:tab w:val="left" w:pos="0"/>
          <w:tab w:val="left" w:pos="9356"/>
        </w:tabs>
        <w:spacing w:before="10" w:after="6" w:line="240" w:lineRule="auto"/>
        <w:ind w:right="4"/>
        <w:rPr>
          <w:b/>
          <w:szCs w:val="24"/>
          <w:lang w:val="en-US"/>
        </w:rPr>
      </w:pPr>
      <w:bookmarkStart w:id="12" w:name="_Toc31794266"/>
      <w:r w:rsidRPr="00C60C79">
        <w:rPr>
          <w:b/>
          <w:szCs w:val="24"/>
          <w:lang w:val="en-US"/>
        </w:rPr>
        <w:t>Director General</w:t>
      </w:r>
      <w:bookmarkEnd w:id="12"/>
      <w:r w:rsidRPr="00C60C79">
        <w:rPr>
          <w:b/>
          <w:szCs w:val="24"/>
          <w:lang w:val="en-US"/>
        </w:rPr>
        <w:t xml:space="preserve"> </w:t>
      </w:r>
    </w:p>
    <w:p w:rsidR="00E43C1E" w:rsidRPr="00C60C79" w:rsidRDefault="00E43C1E" w:rsidP="00AB0555">
      <w:pPr>
        <w:tabs>
          <w:tab w:val="left" w:pos="9356"/>
        </w:tabs>
        <w:spacing w:before="10" w:after="6" w:line="276" w:lineRule="auto"/>
        <w:ind w:left="283" w:right="4"/>
        <w:rPr>
          <w:rFonts w:eastAsia="DejaVu Serif"/>
          <w:spacing w:val="2"/>
          <w:szCs w:val="24"/>
          <w:lang w:val="en-US" w:eastAsia="en-US" w:bidi="en-US"/>
        </w:rPr>
      </w:pPr>
    </w:p>
    <w:p w:rsidR="00E43C1E" w:rsidRPr="00C60C79" w:rsidRDefault="009963CD" w:rsidP="009963CD">
      <w:pPr>
        <w:tabs>
          <w:tab w:val="left" w:pos="567"/>
          <w:tab w:val="left" w:pos="9356"/>
        </w:tabs>
        <w:spacing w:before="10" w:after="6" w:line="276" w:lineRule="auto"/>
        <w:ind w:left="454" w:right="4"/>
        <w:rPr>
          <w:rFonts w:eastAsia="DejaVu Serif"/>
          <w:spacing w:val="2"/>
          <w:szCs w:val="24"/>
          <w:lang w:val="en-US" w:eastAsia="en-US" w:bidi="en-US"/>
        </w:rPr>
      </w:pPr>
      <w:r w:rsidRPr="00C60C79">
        <w:rPr>
          <w:szCs w:val="24"/>
        </w:rPr>
        <w:br w:type="page"/>
      </w:r>
    </w:p>
    <w:p w:rsidR="00CE3F48" w:rsidRPr="00C60C79" w:rsidRDefault="001354D9" w:rsidP="00191720">
      <w:pPr>
        <w:pStyle w:val="Heading1"/>
        <w:rPr>
          <w:lang w:val="en-US" w:eastAsia="en-US"/>
        </w:rPr>
      </w:pPr>
      <w:bookmarkStart w:id="13" w:name="_Toc59518816"/>
      <w:bookmarkStart w:id="14" w:name="_Toc125092743"/>
      <w:r w:rsidRPr="00C60C79">
        <w:rPr>
          <w:lang w:val="en-US" w:eastAsia="en-US"/>
        </w:rPr>
        <w:t>TABLE OF CONTENTS</w:t>
      </w:r>
      <w:bookmarkEnd w:id="13"/>
      <w:bookmarkEnd w:id="14"/>
    </w:p>
    <w:p w:rsidR="00534B3C" w:rsidRPr="00C60C79" w:rsidRDefault="00534B3C" w:rsidP="00534B3C">
      <w:pPr>
        <w:pStyle w:val="TOC1"/>
        <w:tabs>
          <w:tab w:val="right" w:leader="dot" w:pos="9350"/>
        </w:tabs>
        <w:spacing w:before="0" w:after="0"/>
        <w:rPr>
          <w:rFonts w:ascii="Times New Roman" w:hAnsi="Times New Roman"/>
          <w:b w:val="0"/>
          <w:bCs w:val="0"/>
          <w:szCs w:val="24"/>
        </w:rPr>
      </w:pPr>
    </w:p>
    <w:p w:rsidR="00FB01F4" w:rsidRPr="00C60C79" w:rsidRDefault="007A2562" w:rsidP="00FB01F4">
      <w:pPr>
        <w:pStyle w:val="TOC1"/>
        <w:tabs>
          <w:tab w:val="right" w:leader="dot" w:pos="9402"/>
        </w:tabs>
        <w:spacing w:line="276" w:lineRule="auto"/>
        <w:rPr>
          <w:rFonts w:ascii="Times New Roman" w:eastAsia="Times New Roman" w:hAnsi="Times New Roman"/>
          <w:b w:val="0"/>
          <w:bCs w:val="0"/>
          <w:caps w:val="0"/>
          <w:noProof/>
          <w:szCs w:val="24"/>
          <w:lang w:val="en-GB" w:eastAsia="en-GB"/>
        </w:rPr>
      </w:pPr>
      <w:r w:rsidRPr="00C60C79">
        <w:rPr>
          <w:rFonts w:ascii="Times New Roman" w:hAnsi="Times New Roman"/>
          <w:b w:val="0"/>
          <w:bCs w:val="0"/>
          <w:szCs w:val="24"/>
        </w:rPr>
        <w:fldChar w:fldCharType="begin"/>
      </w:r>
      <w:r w:rsidRPr="00F861FB">
        <w:rPr>
          <w:rFonts w:ascii="Times New Roman" w:hAnsi="Times New Roman"/>
          <w:szCs w:val="24"/>
        </w:rPr>
        <w:instrText xml:space="preserve"> TOC \o "1-3" \h \z \u </w:instrText>
      </w:r>
      <w:r w:rsidRPr="00C60C79">
        <w:rPr>
          <w:rFonts w:ascii="Times New Roman" w:hAnsi="Times New Roman"/>
          <w:b w:val="0"/>
          <w:bCs w:val="0"/>
          <w:szCs w:val="24"/>
        </w:rPr>
        <w:fldChar w:fldCharType="separate"/>
      </w:r>
      <w:hyperlink w:anchor="_Toc125092740" w:history="1">
        <w:r w:rsidR="00FB01F4" w:rsidRPr="00C60C79">
          <w:rPr>
            <w:rStyle w:val="Hyperlink"/>
            <w:rFonts w:ascii="Times New Roman" w:hAnsi="Times New Roman"/>
            <w:noProof/>
            <w:szCs w:val="24"/>
          </w:rPr>
          <w:t>GUIDELINES DEVELOPMENT HISTORY</w:t>
        </w:r>
        <w:r w:rsidR="00FB01F4" w:rsidRPr="00C60C79">
          <w:rPr>
            <w:rFonts w:ascii="Times New Roman" w:hAnsi="Times New Roman"/>
            <w:noProof/>
            <w:webHidden/>
            <w:szCs w:val="24"/>
          </w:rPr>
          <w:tab/>
        </w:r>
        <w:r w:rsidR="00FB01F4" w:rsidRPr="00C60C79">
          <w:rPr>
            <w:rFonts w:ascii="Times New Roman" w:hAnsi="Times New Roman"/>
            <w:noProof/>
            <w:webHidden/>
            <w:szCs w:val="24"/>
          </w:rPr>
          <w:fldChar w:fldCharType="begin"/>
        </w:r>
        <w:r w:rsidR="00FB01F4" w:rsidRPr="00C60C79">
          <w:rPr>
            <w:rFonts w:ascii="Times New Roman" w:hAnsi="Times New Roman"/>
            <w:noProof/>
            <w:webHidden/>
            <w:szCs w:val="24"/>
          </w:rPr>
          <w:instrText xml:space="preserve"> PAGEREF _Toc125092740 \h </w:instrText>
        </w:r>
        <w:r w:rsidR="00FB01F4" w:rsidRPr="00C60C79">
          <w:rPr>
            <w:rFonts w:ascii="Times New Roman" w:hAnsi="Times New Roman"/>
            <w:noProof/>
            <w:webHidden/>
            <w:szCs w:val="24"/>
          </w:rPr>
        </w:r>
        <w:r w:rsidR="00FB01F4" w:rsidRPr="00C60C79">
          <w:rPr>
            <w:rFonts w:ascii="Times New Roman" w:hAnsi="Times New Roman"/>
            <w:noProof/>
            <w:webHidden/>
            <w:szCs w:val="24"/>
          </w:rPr>
          <w:fldChar w:fldCharType="separate"/>
        </w:r>
        <w:r w:rsidR="00FB01F4" w:rsidRPr="00C60C79">
          <w:rPr>
            <w:rFonts w:ascii="Times New Roman" w:hAnsi="Times New Roman"/>
            <w:noProof/>
            <w:webHidden/>
            <w:szCs w:val="24"/>
          </w:rPr>
          <w:t>2</w:t>
        </w:r>
        <w:r w:rsidR="00FB01F4" w:rsidRPr="00C60C79">
          <w:rPr>
            <w:rFonts w:ascii="Times New Roman" w:hAnsi="Times New Roman"/>
            <w:noProof/>
            <w:webHidden/>
            <w:szCs w:val="24"/>
          </w:rPr>
          <w:fldChar w:fldCharType="end"/>
        </w:r>
      </w:hyperlink>
    </w:p>
    <w:p w:rsidR="00FB01F4" w:rsidRPr="00C60C79" w:rsidRDefault="00FB01F4" w:rsidP="00FB01F4">
      <w:pPr>
        <w:pStyle w:val="TOC1"/>
        <w:tabs>
          <w:tab w:val="right" w:leader="dot" w:pos="9402"/>
        </w:tabs>
        <w:spacing w:line="276" w:lineRule="auto"/>
        <w:rPr>
          <w:rFonts w:ascii="Times New Roman" w:eastAsia="Times New Roman" w:hAnsi="Times New Roman"/>
          <w:b w:val="0"/>
          <w:bCs w:val="0"/>
          <w:caps w:val="0"/>
          <w:noProof/>
          <w:szCs w:val="24"/>
          <w:lang w:val="en-GB" w:eastAsia="en-GB"/>
        </w:rPr>
      </w:pPr>
      <w:hyperlink w:anchor="_Toc125092741" w:history="1">
        <w:r w:rsidRPr="00C60C79">
          <w:rPr>
            <w:rStyle w:val="Hyperlink"/>
            <w:rFonts w:ascii="Times New Roman" w:hAnsi="Times New Roman"/>
            <w:noProof/>
            <w:szCs w:val="24"/>
          </w:rPr>
          <w:t>DOCUMENT REVISION HISTORY</w:t>
        </w:r>
        <w:r w:rsidRPr="00C60C79">
          <w:rPr>
            <w:rFonts w:ascii="Times New Roman" w:hAnsi="Times New Roman"/>
            <w:noProof/>
            <w:webHidden/>
            <w:szCs w:val="24"/>
          </w:rPr>
          <w:tab/>
        </w:r>
        <w:r w:rsidRPr="00C60C79">
          <w:rPr>
            <w:rFonts w:ascii="Times New Roman" w:hAnsi="Times New Roman"/>
            <w:noProof/>
            <w:webHidden/>
            <w:szCs w:val="24"/>
          </w:rPr>
          <w:fldChar w:fldCharType="begin"/>
        </w:r>
        <w:r w:rsidRPr="00C60C79">
          <w:rPr>
            <w:rFonts w:ascii="Times New Roman" w:hAnsi="Times New Roman"/>
            <w:noProof/>
            <w:webHidden/>
            <w:szCs w:val="24"/>
          </w:rPr>
          <w:instrText xml:space="preserve"> PAGEREF _Toc125092741 \h </w:instrText>
        </w:r>
        <w:r w:rsidRPr="00C60C79">
          <w:rPr>
            <w:rFonts w:ascii="Times New Roman" w:hAnsi="Times New Roman"/>
            <w:noProof/>
            <w:webHidden/>
            <w:szCs w:val="24"/>
          </w:rPr>
        </w:r>
        <w:r w:rsidRPr="00C60C79">
          <w:rPr>
            <w:rFonts w:ascii="Times New Roman" w:hAnsi="Times New Roman"/>
            <w:noProof/>
            <w:webHidden/>
            <w:szCs w:val="24"/>
          </w:rPr>
          <w:fldChar w:fldCharType="separate"/>
        </w:r>
        <w:r w:rsidRPr="00C60C79">
          <w:rPr>
            <w:rFonts w:ascii="Times New Roman" w:hAnsi="Times New Roman"/>
            <w:noProof/>
            <w:webHidden/>
            <w:szCs w:val="24"/>
          </w:rPr>
          <w:t>2</w:t>
        </w:r>
        <w:r w:rsidRPr="00C60C79">
          <w:rPr>
            <w:rFonts w:ascii="Times New Roman" w:hAnsi="Times New Roman"/>
            <w:noProof/>
            <w:webHidden/>
            <w:szCs w:val="24"/>
          </w:rPr>
          <w:fldChar w:fldCharType="end"/>
        </w:r>
      </w:hyperlink>
    </w:p>
    <w:p w:rsidR="00FB01F4" w:rsidRPr="00C60C79" w:rsidRDefault="00FB01F4" w:rsidP="00FB01F4">
      <w:pPr>
        <w:pStyle w:val="TOC1"/>
        <w:tabs>
          <w:tab w:val="right" w:leader="dot" w:pos="9402"/>
        </w:tabs>
        <w:spacing w:line="276" w:lineRule="auto"/>
        <w:rPr>
          <w:rFonts w:ascii="Times New Roman" w:eastAsia="Times New Roman" w:hAnsi="Times New Roman"/>
          <w:b w:val="0"/>
          <w:bCs w:val="0"/>
          <w:caps w:val="0"/>
          <w:noProof/>
          <w:szCs w:val="24"/>
          <w:lang w:val="en-GB" w:eastAsia="en-GB"/>
        </w:rPr>
      </w:pPr>
      <w:hyperlink w:anchor="_Toc125092742" w:history="1">
        <w:r w:rsidRPr="00C60C79">
          <w:rPr>
            <w:rStyle w:val="Hyperlink"/>
            <w:rFonts w:ascii="Times New Roman" w:hAnsi="Times New Roman"/>
            <w:noProof/>
            <w:szCs w:val="24"/>
          </w:rPr>
          <w:t>FOREWORD</w:t>
        </w:r>
        <w:r w:rsidRPr="00C60C79">
          <w:rPr>
            <w:rFonts w:ascii="Times New Roman" w:hAnsi="Times New Roman"/>
            <w:noProof/>
            <w:webHidden/>
            <w:szCs w:val="24"/>
          </w:rPr>
          <w:tab/>
        </w:r>
        <w:r w:rsidRPr="00C60C79">
          <w:rPr>
            <w:rFonts w:ascii="Times New Roman" w:hAnsi="Times New Roman"/>
            <w:noProof/>
            <w:webHidden/>
            <w:szCs w:val="24"/>
          </w:rPr>
          <w:fldChar w:fldCharType="begin"/>
        </w:r>
        <w:r w:rsidRPr="00C60C79">
          <w:rPr>
            <w:rFonts w:ascii="Times New Roman" w:hAnsi="Times New Roman"/>
            <w:noProof/>
            <w:webHidden/>
            <w:szCs w:val="24"/>
          </w:rPr>
          <w:instrText xml:space="preserve"> PAGEREF _Toc125092742 \h </w:instrText>
        </w:r>
        <w:r w:rsidRPr="00C60C79">
          <w:rPr>
            <w:rFonts w:ascii="Times New Roman" w:hAnsi="Times New Roman"/>
            <w:noProof/>
            <w:webHidden/>
            <w:szCs w:val="24"/>
          </w:rPr>
        </w:r>
        <w:r w:rsidRPr="00C60C79">
          <w:rPr>
            <w:rFonts w:ascii="Times New Roman" w:hAnsi="Times New Roman"/>
            <w:noProof/>
            <w:webHidden/>
            <w:szCs w:val="24"/>
          </w:rPr>
          <w:fldChar w:fldCharType="separate"/>
        </w:r>
        <w:r w:rsidRPr="00C60C79">
          <w:rPr>
            <w:rFonts w:ascii="Times New Roman" w:hAnsi="Times New Roman"/>
            <w:noProof/>
            <w:webHidden/>
            <w:szCs w:val="24"/>
          </w:rPr>
          <w:t>3</w:t>
        </w:r>
        <w:r w:rsidRPr="00C60C79">
          <w:rPr>
            <w:rFonts w:ascii="Times New Roman" w:hAnsi="Times New Roman"/>
            <w:noProof/>
            <w:webHidden/>
            <w:szCs w:val="24"/>
          </w:rPr>
          <w:fldChar w:fldCharType="end"/>
        </w:r>
      </w:hyperlink>
    </w:p>
    <w:p w:rsidR="00FB01F4" w:rsidRPr="00C60C79" w:rsidRDefault="00FB01F4" w:rsidP="00FB01F4">
      <w:pPr>
        <w:pStyle w:val="TOC1"/>
        <w:tabs>
          <w:tab w:val="right" w:leader="dot" w:pos="9402"/>
        </w:tabs>
        <w:spacing w:line="276" w:lineRule="auto"/>
        <w:rPr>
          <w:rFonts w:ascii="Times New Roman" w:eastAsia="Times New Roman" w:hAnsi="Times New Roman"/>
          <w:b w:val="0"/>
          <w:bCs w:val="0"/>
          <w:caps w:val="0"/>
          <w:noProof/>
          <w:szCs w:val="24"/>
          <w:lang w:val="en-GB" w:eastAsia="en-GB"/>
        </w:rPr>
      </w:pPr>
      <w:hyperlink w:anchor="_Toc125092743" w:history="1">
        <w:r w:rsidRPr="00C60C79">
          <w:rPr>
            <w:rStyle w:val="Hyperlink"/>
            <w:rFonts w:ascii="Times New Roman" w:hAnsi="Times New Roman"/>
            <w:noProof/>
            <w:szCs w:val="24"/>
            <w:lang w:val="en-US" w:eastAsia="en-US"/>
          </w:rPr>
          <w:t>TABLE OF CONTENTS</w:t>
        </w:r>
        <w:r w:rsidRPr="00C60C79">
          <w:rPr>
            <w:rFonts w:ascii="Times New Roman" w:hAnsi="Times New Roman"/>
            <w:noProof/>
            <w:webHidden/>
            <w:szCs w:val="24"/>
          </w:rPr>
          <w:tab/>
        </w:r>
        <w:r w:rsidRPr="00C60C79">
          <w:rPr>
            <w:rFonts w:ascii="Times New Roman" w:hAnsi="Times New Roman"/>
            <w:noProof/>
            <w:webHidden/>
            <w:szCs w:val="24"/>
          </w:rPr>
          <w:fldChar w:fldCharType="begin"/>
        </w:r>
        <w:r w:rsidRPr="00C60C79">
          <w:rPr>
            <w:rFonts w:ascii="Times New Roman" w:hAnsi="Times New Roman"/>
            <w:noProof/>
            <w:webHidden/>
            <w:szCs w:val="24"/>
          </w:rPr>
          <w:instrText xml:space="preserve"> PAGEREF _Toc125092743 \h </w:instrText>
        </w:r>
        <w:r w:rsidRPr="00C60C79">
          <w:rPr>
            <w:rFonts w:ascii="Times New Roman" w:hAnsi="Times New Roman"/>
            <w:noProof/>
            <w:webHidden/>
            <w:szCs w:val="24"/>
          </w:rPr>
        </w:r>
        <w:r w:rsidRPr="00C60C79">
          <w:rPr>
            <w:rFonts w:ascii="Times New Roman" w:hAnsi="Times New Roman"/>
            <w:noProof/>
            <w:webHidden/>
            <w:szCs w:val="24"/>
          </w:rPr>
          <w:fldChar w:fldCharType="separate"/>
        </w:r>
        <w:r w:rsidRPr="00C60C79">
          <w:rPr>
            <w:rFonts w:ascii="Times New Roman" w:hAnsi="Times New Roman"/>
            <w:noProof/>
            <w:webHidden/>
            <w:szCs w:val="24"/>
          </w:rPr>
          <w:t>4</w:t>
        </w:r>
        <w:r w:rsidRPr="00C60C79">
          <w:rPr>
            <w:rFonts w:ascii="Times New Roman" w:hAnsi="Times New Roman"/>
            <w:noProof/>
            <w:webHidden/>
            <w:szCs w:val="24"/>
          </w:rPr>
          <w:fldChar w:fldCharType="end"/>
        </w:r>
      </w:hyperlink>
    </w:p>
    <w:p w:rsidR="00FB01F4" w:rsidRPr="00C60C79" w:rsidRDefault="00FB01F4" w:rsidP="00FB01F4">
      <w:pPr>
        <w:pStyle w:val="TOC1"/>
        <w:tabs>
          <w:tab w:val="right" w:leader="dot" w:pos="9402"/>
        </w:tabs>
        <w:spacing w:line="276" w:lineRule="auto"/>
        <w:rPr>
          <w:rFonts w:ascii="Times New Roman" w:eastAsia="Times New Roman" w:hAnsi="Times New Roman"/>
          <w:b w:val="0"/>
          <w:bCs w:val="0"/>
          <w:caps w:val="0"/>
          <w:noProof/>
          <w:szCs w:val="24"/>
          <w:lang w:val="en-GB" w:eastAsia="en-GB"/>
        </w:rPr>
      </w:pPr>
      <w:hyperlink w:anchor="_Toc125092744" w:history="1">
        <w:r w:rsidRPr="00C60C79">
          <w:rPr>
            <w:rStyle w:val="Hyperlink"/>
            <w:rFonts w:ascii="Times New Roman" w:hAnsi="Times New Roman"/>
            <w:noProof/>
            <w:szCs w:val="24"/>
            <w:lang w:val="en-US" w:eastAsia="en-US"/>
          </w:rPr>
          <w:t>ACCRONYMS AND ABBREVIATIONS</w:t>
        </w:r>
        <w:r w:rsidRPr="00C60C79">
          <w:rPr>
            <w:rFonts w:ascii="Times New Roman" w:hAnsi="Times New Roman"/>
            <w:noProof/>
            <w:webHidden/>
            <w:szCs w:val="24"/>
          </w:rPr>
          <w:tab/>
        </w:r>
        <w:r w:rsidRPr="00C60C79">
          <w:rPr>
            <w:rFonts w:ascii="Times New Roman" w:hAnsi="Times New Roman"/>
            <w:noProof/>
            <w:webHidden/>
            <w:szCs w:val="24"/>
          </w:rPr>
          <w:fldChar w:fldCharType="begin"/>
        </w:r>
        <w:r w:rsidRPr="00C60C79">
          <w:rPr>
            <w:rFonts w:ascii="Times New Roman" w:hAnsi="Times New Roman"/>
            <w:noProof/>
            <w:webHidden/>
            <w:szCs w:val="24"/>
          </w:rPr>
          <w:instrText xml:space="preserve"> PAGEREF _Toc125092744 \h </w:instrText>
        </w:r>
        <w:r w:rsidRPr="00C60C79">
          <w:rPr>
            <w:rFonts w:ascii="Times New Roman" w:hAnsi="Times New Roman"/>
            <w:noProof/>
            <w:webHidden/>
            <w:szCs w:val="24"/>
          </w:rPr>
        </w:r>
        <w:r w:rsidRPr="00C60C79">
          <w:rPr>
            <w:rFonts w:ascii="Times New Roman" w:hAnsi="Times New Roman"/>
            <w:noProof/>
            <w:webHidden/>
            <w:szCs w:val="24"/>
          </w:rPr>
          <w:fldChar w:fldCharType="separate"/>
        </w:r>
        <w:r w:rsidRPr="00C60C79">
          <w:rPr>
            <w:rFonts w:ascii="Times New Roman" w:hAnsi="Times New Roman"/>
            <w:noProof/>
            <w:webHidden/>
            <w:szCs w:val="24"/>
          </w:rPr>
          <w:t>6</w:t>
        </w:r>
        <w:r w:rsidRPr="00C60C79">
          <w:rPr>
            <w:rFonts w:ascii="Times New Roman" w:hAnsi="Times New Roman"/>
            <w:noProof/>
            <w:webHidden/>
            <w:szCs w:val="24"/>
          </w:rPr>
          <w:fldChar w:fldCharType="end"/>
        </w:r>
      </w:hyperlink>
    </w:p>
    <w:p w:rsidR="00FB01F4" w:rsidRPr="00C60C79" w:rsidRDefault="00FB01F4" w:rsidP="00FB01F4">
      <w:pPr>
        <w:pStyle w:val="TOC1"/>
        <w:tabs>
          <w:tab w:val="right" w:leader="dot" w:pos="9402"/>
        </w:tabs>
        <w:spacing w:line="276" w:lineRule="auto"/>
        <w:rPr>
          <w:rFonts w:ascii="Times New Roman" w:eastAsia="Times New Roman" w:hAnsi="Times New Roman"/>
          <w:b w:val="0"/>
          <w:bCs w:val="0"/>
          <w:caps w:val="0"/>
          <w:noProof/>
          <w:szCs w:val="24"/>
          <w:lang w:val="en-GB" w:eastAsia="en-GB"/>
        </w:rPr>
      </w:pPr>
      <w:hyperlink w:anchor="_Toc125092745" w:history="1">
        <w:r w:rsidRPr="00C60C79">
          <w:rPr>
            <w:rStyle w:val="Hyperlink"/>
            <w:rFonts w:ascii="Times New Roman" w:hAnsi="Times New Roman"/>
            <w:noProof/>
            <w:szCs w:val="24"/>
            <w:lang w:val="en-US" w:eastAsia="en-US"/>
          </w:rPr>
          <w:t>GLOSSARY</w:t>
        </w:r>
        <w:r w:rsidRPr="00C60C79">
          <w:rPr>
            <w:rFonts w:ascii="Times New Roman" w:hAnsi="Times New Roman"/>
            <w:noProof/>
            <w:webHidden/>
            <w:szCs w:val="24"/>
          </w:rPr>
          <w:tab/>
        </w:r>
        <w:r w:rsidRPr="00C60C79">
          <w:rPr>
            <w:rFonts w:ascii="Times New Roman" w:hAnsi="Times New Roman"/>
            <w:noProof/>
            <w:webHidden/>
            <w:szCs w:val="24"/>
          </w:rPr>
          <w:fldChar w:fldCharType="begin"/>
        </w:r>
        <w:r w:rsidRPr="00C60C79">
          <w:rPr>
            <w:rFonts w:ascii="Times New Roman" w:hAnsi="Times New Roman"/>
            <w:noProof/>
            <w:webHidden/>
            <w:szCs w:val="24"/>
          </w:rPr>
          <w:instrText xml:space="preserve"> PAGEREF _Toc125092745 \h </w:instrText>
        </w:r>
        <w:r w:rsidRPr="00C60C79">
          <w:rPr>
            <w:rFonts w:ascii="Times New Roman" w:hAnsi="Times New Roman"/>
            <w:noProof/>
            <w:webHidden/>
            <w:szCs w:val="24"/>
          </w:rPr>
        </w:r>
        <w:r w:rsidRPr="00C60C79">
          <w:rPr>
            <w:rFonts w:ascii="Times New Roman" w:hAnsi="Times New Roman"/>
            <w:noProof/>
            <w:webHidden/>
            <w:szCs w:val="24"/>
          </w:rPr>
          <w:fldChar w:fldCharType="separate"/>
        </w:r>
        <w:r w:rsidRPr="00C60C79">
          <w:rPr>
            <w:rFonts w:ascii="Times New Roman" w:hAnsi="Times New Roman"/>
            <w:noProof/>
            <w:webHidden/>
            <w:szCs w:val="24"/>
          </w:rPr>
          <w:t>7</w:t>
        </w:r>
        <w:r w:rsidRPr="00C60C79">
          <w:rPr>
            <w:rFonts w:ascii="Times New Roman" w:hAnsi="Times New Roman"/>
            <w:noProof/>
            <w:webHidden/>
            <w:szCs w:val="24"/>
          </w:rPr>
          <w:fldChar w:fldCharType="end"/>
        </w:r>
      </w:hyperlink>
    </w:p>
    <w:p w:rsidR="00FB01F4" w:rsidRPr="00C60C79" w:rsidRDefault="00FB01F4" w:rsidP="00FB01F4">
      <w:pPr>
        <w:pStyle w:val="TOC1"/>
        <w:tabs>
          <w:tab w:val="right" w:leader="dot" w:pos="9402"/>
        </w:tabs>
        <w:spacing w:line="276" w:lineRule="auto"/>
        <w:rPr>
          <w:rFonts w:ascii="Times New Roman" w:eastAsia="Times New Roman" w:hAnsi="Times New Roman"/>
          <w:b w:val="0"/>
          <w:bCs w:val="0"/>
          <w:caps w:val="0"/>
          <w:noProof/>
          <w:szCs w:val="24"/>
          <w:lang w:val="en-GB" w:eastAsia="en-GB"/>
        </w:rPr>
      </w:pPr>
      <w:hyperlink w:anchor="_Toc125092746" w:history="1">
        <w:r w:rsidRPr="00C60C79">
          <w:rPr>
            <w:rStyle w:val="Hyperlink"/>
            <w:rFonts w:ascii="Times New Roman" w:eastAsia="DejaVu Serif" w:hAnsi="Times New Roman"/>
            <w:noProof/>
            <w:spacing w:val="2"/>
            <w:szCs w:val="24"/>
            <w:lang w:val="en-US" w:eastAsia="en-US" w:bidi="en-US"/>
          </w:rPr>
          <w:t xml:space="preserve">1.0 </w:t>
        </w:r>
        <w:r w:rsidRPr="00C60C79">
          <w:rPr>
            <w:rStyle w:val="Hyperlink"/>
            <w:rFonts w:ascii="Times New Roman" w:hAnsi="Times New Roman"/>
            <w:noProof/>
            <w:szCs w:val="24"/>
            <w:lang w:val="en-US" w:eastAsia="en-US"/>
          </w:rPr>
          <w:t>INTRODUCTION</w:t>
        </w:r>
        <w:r w:rsidRPr="00C60C79">
          <w:rPr>
            <w:rFonts w:ascii="Times New Roman" w:hAnsi="Times New Roman"/>
            <w:noProof/>
            <w:webHidden/>
            <w:szCs w:val="24"/>
          </w:rPr>
          <w:tab/>
        </w:r>
        <w:r w:rsidRPr="00C60C79">
          <w:rPr>
            <w:rFonts w:ascii="Times New Roman" w:hAnsi="Times New Roman"/>
            <w:noProof/>
            <w:webHidden/>
            <w:szCs w:val="24"/>
          </w:rPr>
          <w:fldChar w:fldCharType="begin"/>
        </w:r>
        <w:r w:rsidRPr="00C60C79">
          <w:rPr>
            <w:rFonts w:ascii="Times New Roman" w:hAnsi="Times New Roman"/>
            <w:noProof/>
            <w:webHidden/>
            <w:szCs w:val="24"/>
          </w:rPr>
          <w:instrText xml:space="preserve"> PAGEREF _Toc125092746 \h </w:instrText>
        </w:r>
        <w:r w:rsidRPr="00C60C79">
          <w:rPr>
            <w:rFonts w:ascii="Times New Roman" w:hAnsi="Times New Roman"/>
            <w:noProof/>
            <w:webHidden/>
            <w:szCs w:val="24"/>
          </w:rPr>
        </w:r>
        <w:r w:rsidRPr="00C60C79">
          <w:rPr>
            <w:rFonts w:ascii="Times New Roman" w:hAnsi="Times New Roman"/>
            <w:noProof/>
            <w:webHidden/>
            <w:szCs w:val="24"/>
          </w:rPr>
          <w:fldChar w:fldCharType="separate"/>
        </w:r>
        <w:r w:rsidRPr="00C60C79">
          <w:rPr>
            <w:rFonts w:ascii="Times New Roman" w:hAnsi="Times New Roman"/>
            <w:noProof/>
            <w:webHidden/>
            <w:szCs w:val="24"/>
          </w:rPr>
          <w:t>11</w:t>
        </w:r>
        <w:r w:rsidRPr="00C60C79">
          <w:rPr>
            <w:rFonts w:ascii="Times New Roman" w:hAnsi="Times New Roman"/>
            <w:noProof/>
            <w:webHidden/>
            <w:szCs w:val="24"/>
          </w:rPr>
          <w:fldChar w:fldCharType="end"/>
        </w:r>
      </w:hyperlink>
    </w:p>
    <w:p w:rsidR="00FB01F4" w:rsidRPr="00C60C79" w:rsidRDefault="00FB01F4" w:rsidP="00FB01F4">
      <w:pPr>
        <w:pStyle w:val="TOC2"/>
        <w:tabs>
          <w:tab w:val="right" w:leader="dot" w:pos="9402"/>
        </w:tabs>
        <w:spacing w:line="276" w:lineRule="auto"/>
        <w:rPr>
          <w:rFonts w:ascii="Times New Roman" w:eastAsia="Times New Roman" w:hAnsi="Times New Roman"/>
          <w:smallCaps w:val="0"/>
          <w:noProof/>
          <w:szCs w:val="24"/>
          <w:lang w:val="en-GB" w:eastAsia="en-GB"/>
        </w:rPr>
      </w:pPr>
      <w:hyperlink w:anchor="_Toc125092747" w:history="1">
        <w:r w:rsidRPr="00C60C79">
          <w:rPr>
            <w:rStyle w:val="Hyperlink"/>
            <w:rFonts w:ascii="Times New Roman" w:hAnsi="Times New Roman"/>
            <w:noProof/>
            <w:szCs w:val="24"/>
          </w:rPr>
          <w:t>1.1 Scope</w:t>
        </w:r>
        <w:r w:rsidRPr="00C60C79">
          <w:rPr>
            <w:rFonts w:ascii="Times New Roman" w:hAnsi="Times New Roman"/>
            <w:noProof/>
            <w:webHidden/>
            <w:szCs w:val="24"/>
          </w:rPr>
          <w:tab/>
        </w:r>
        <w:r w:rsidRPr="00C60C79">
          <w:rPr>
            <w:rFonts w:ascii="Times New Roman" w:hAnsi="Times New Roman"/>
            <w:noProof/>
            <w:webHidden/>
            <w:szCs w:val="24"/>
          </w:rPr>
          <w:fldChar w:fldCharType="begin"/>
        </w:r>
        <w:r w:rsidRPr="00C60C79">
          <w:rPr>
            <w:rFonts w:ascii="Times New Roman" w:hAnsi="Times New Roman"/>
            <w:noProof/>
            <w:webHidden/>
            <w:szCs w:val="24"/>
          </w:rPr>
          <w:instrText xml:space="preserve"> PAGEREF _Toc125092747 \h </w:instrText>
        </w:r>
        <w:r w:rsidRPr="00C60C79">
          <w:rPr>
            <w:rFonts w:ascii="Times New Roman" w:hAnsi="Times New Roman"/>
            <w:noProof/>
            <w:webHidden/>
            <w:szCs w:val="24"/>
          </w:rPr>
        </w:r>
        <w:r w:rsidRPr="00C60C79">
          <w:rPr>
            <w:rFonts w:ascii="Times New Roman" w:hAnsi="Times New Roman"/>
            <w:noProof/>
            <w:webHidden/>
            <w:szCs w:val="24"/>
          </w:rPr>
          <w:fldChar w:fldCharType="separate"/>
        </w:r>
        <w:r w:rsidRPr="00C60C79">
          <w:rPr>
            <w:rFonts w:ascii="Times New Roman" w:hAnsi="Times New Roman"/>
            <w:noProof/>
            <w:webHidden/>
            <w:szCs w:val="24"/>
          </w:rPr>
          <w:t>11</w:t>
        </w:r>
        <w:r w:rsidRPr="00C60C79">
          <w:rPr>
            <w:rFonts w:ascii="Times New Roman" w:hAnsi="Times New Roman"/>
            <w:noProof/>
            <w:webHidden/>
            <w:szCs w:val="24"/>
          </w:rPr>
          <w:fldChar w:fldCharType="end"/>
        </w:r>
      </w:hyperlink>
    </w:p>
    <w:p w:rsidR="00FB01F4" w:rsidRPr="00C60C79" w:rsidRDefault="00FB01F4" w:rsidP="00FB01F4">
      <w:pPr>
        <w:pStyle w:val="TOC2"/>
        <w:tabs>
          <w:tab w:val="right" w:leader="dot" w:pos="9402"/>
        </w:tabs>
        <w:spacing w:line="276" w:lineRule="auto"/>
        <w:rPr>
          <w:rFonts w:ascii="Times New Roman" w:eastAsia="Times New Roman" w:hAnsi="Times New Roman"/>
          <w:smallCaps w:val="0"/>
          <w:noProof/>
          <w:szCs w:val="24"/>
          <w:lang w:val="en-GB" w:eastAsia="en-GB"/>
        </w:rPr>
      </w:pPr>
      <w:hyperlink w:anchor="_Toc125092748" w:history="1">
        <w:r w:rsidRPr="00C60C79">
          <w:rPr>
            <w:rStyle w:val="Hyperlink"/>
            <w:rFonts w:ascii="Times New Roman" w:hAnsi="Times New Roman"/>
            <w:noProof/>
            <w:szCs w:val="24"/>
          </w:rPr>
          <w:t>1.2. Objectives of GCP Inspections</w:t>
        </w:r>
        <w:r w:rsidRPr="00C60C79">
          <w:rPr>
            <w:rFonts w:ascii="Times New Roman" w:hAnsi="Times New Roman"/>
            <w:noProof/>
            <w:webHidden/>
            <w:szCs w:val="24"/>
          </w:rPr>
          <w:tab/>
        </w:r>
        <w:r w:rsidRPr="00C60C79">
          <w:rPr>
            <w:rFonts w:ascii="Times New Roman" w:hAnsi="Times New Roman"/>
            <w:noProof/>
            <w:webHidden/>
            <w:szCs w:val="24"/>
          </w:rPr>
          <w:fldChar w:fldCharType="begin"/>
        </w:r>
        <w:r w:rsidRPr="00C60C79">
          <w:rPr>
            <w:rFonts w:ascii="Times New Roman" w:hAnsi="Times New Roman"/>
            <w:noProof/>
            <w:webHidden/>
            <w:szCs w:val="24"/>
          </w:rPr>
          <w:instrText xml:space="preserve"> PAGEREF _Toc125092748 \h </w:instrText>
        </w:r>
        <w:r w:rsidRPr="00C60C79">
          <w:rPr>
            <w:rFonts w:ascii="Times New Roman" w:hAnsi="Times New Roman"/>
            <w:noProof/>
            <w:webHidden/>
            <w:szCs w:val="24"/>
          </w:rPr>
        </w:r>
        <w:r w:rsidRPr="00C60C79">
          <w:rPr>
            <w:rFonts w:ascii="Times New Roman" w:hAnsi="Times New Roman"/>
            <w:noProof/>
            <w:webHidden/>
            <w:szCs w:val="24"/>
          </w:rPr>
          <w:fldChar w:fldCharType="separate"/>
        </w:r>
        <w:r w:rsidRPr="00C60C79">
          <w:rPr>
            <w:rFonts w:ascii="Times New Roman" w:hAnsi="Times New Roman"/>
            <w:noProof/>
            <w:webHidden/>
            <w:szCs w:val="24"/>
          </w:rPr>
          <w:t>11</w:t>
        </w:r>
        <w:r w:rsidRPr="00C60C79">
          <w:rPr>
            <w:rFonts w:ascii="Times New Roman" w:hAnsi="Times New Roman"/>
            <w:noProof/>
            <w:webHidden/>
            <w:szCs w:val="24"/>
          </w:rPr>
          <w:fldChar w:fldCharType="end"/>
        </w:r>
      </w:hyperlink>
    </w:p>
    <w:p w:rsidR="00FB01F4" w:rsidRPr="00C60C79" w:rsidRDefault="00FB01F4" w:rsidP="00FB01F4">
      <w:pPr>
        <w:pStyle w:val="TOC1"/>
        <w:tabs>
          <w:tab w:val="right" w:leader="dot" w:pos="9402"/>
        </w:tabs>
        <w:spacing w:line="276" w:lineRule="auto"/>
        <w:rPr>
          <w:rFonts w:ascii="Times New Roman" w:eastAsia="Times New Roman" w:hAnsi="Times New Roman"/>
          <w:b w:val="0"/>
          <w:bCs w:val="0"/>
          <w:caps w:val="0"/>
          <w:noProof/>
          <w:szCs w:val="24"/>
          <w:lang w:val="en-GB" w:eastAsia="en-GB"/>
        </w:rPr>
      </w:pPr>
      <w:hyperlink w:anchor="_Toc125092749" w:history="1">
        <w:r w:rsidRPr="00C60C79">
          <w:rPr>
            <w:rStyle w:val="Hyperlink"/>
            <w:rFonts w:ascii="Times New Roman" w:eastAsia="DejaVu Serif" w:hAnsi="Times New Roman"/>
            <w:noProof/>
            <w:spacing w:val="2"/>
            <w:szCs w:val="24"/>
            <w:lang w:val="en-US" w:eastAsia="en-US" w:bidi="en-US"/>
          </w:rPr>
          <w:t>2.0 TYPES OF GCP INSPECTIONS</w:t>
        </w:r>
        <w:r w:rsidRPr="00C60C79">
          <w:rPr>
            <w:rFonts w:ascii="Times New Roman" w:hAnsi="Times New Roman"/>
            <w:noProof/>
            <w:webHidden/>
            <w:szCs w:val="24"/>
          </w:rPr>
          <w:tab/>
        </w:r>
        <w:r w:rsidRPr="00C60C79">
          <w:rPr>
            <w:rFonts w:ascii="Times New Roman" w:hAnsi="Times New Roman"/>
            <w:noProof/>
            <w:webHidden/>
            <w:szCs w:val="24"/>
          </w:rPr>
          <w:fldChar w:fldCharType="begin"/>
        </w:r>
        <w:r w:rsidRPr="00C60C79">
          <w:rPr>
            <w:rFonts w:ascii="Times New Roman" w:hAnsi="Times New Roman"/>
            <w:noProof/>
            <w:webHidden/>
            <w:szCs w:val="24"/>
          </w:rPr>
          <w:instrText xml:space="preserve"> PAGEREF _Toc125092749 \h </w:instrText>
        </w:r>
        <w:r w:rsidRPr="00C60C79">
          <w:rPr>
            <w:rFonts w:ascii="Times New Roman" w:hAnsi="Times New Roman"/>
            <w:noProof/>
            <w:webHidden/>
            <w:szCs w:val="24"/>
          </w:rPr>
        </w:r>
        <w:r w:rsidRPr="00C60C79">
          <w:rPr>
            <w:rFonts w:ascii="Times New Roman" w:hAnsi="Times New Roman"/>
            <w:noProof/>
            <w:webHidden/>
            <w:szCs w:val="24"/>
          </w:rPr>
          <w:fldChar w:fldCharType="separate"/>
        </w:r>
        <w:r w:rsidRPr="00C60C79">
          <w:rPr>
            <w:rFonts w:ascii="Times New Roman" w:hAnsi="Times New Roman"/>
            <w:noProof/>
            <w:webHidden/>
            <w:szCs w:val="24"/>
          </w:rPr>
          <w:t>12</w:t>
        </w:r>
        <w:r w:rsidRPr="00C60C79">
          <w:rPr>
            <w:rFonts w:ascii="Times New Roman" w:hAnsi="Times New Roman"/>
            <w:noProof/>
            <w:webHidden/>
            <w:szCs w:val="24"/>
          </w:rPr>
          <w:fldChar w:fldCharType="end"/>
        </w:r>
      </w:hyperlink>
    </w:p>
    <w:p w:rsidR="00FB01F4" w:rsidRPr="00C60C79" w:rsidRDefault="00FB01F4" w:rsidP="00FB01F4">
      <w:pPr>
        <w:pStyle w:val="TOC2"/>
        <w:tabs>
          <w:tab w:val="right" w:leader="dot" w:pos="9402"/>
        </w:tabs>
        <w:spacing w:line="276" w:lineRule="auto"/>
        <w:rPr>
          <w:rFonts w:ascii="Times New Roman" w:eastAsia="Times New Roman" w:hAnsi="Times New Roman"/>
          <w:smallCaps w:val="0"/>
          <w:noProof/>
          <w:szCs w:val="24"/>
          <w:lang w:val="en-GB" w:eastAsia="en-GB"/>
        </w:rPr>
      </w:pPr>
      <w:hyperlink w:anchor="_Toc125092750" w:history="1">
        <w:r w:rsidRPr="00C60C79">
          <w:rPr>
            <w:rStyle w:val="Hyperlink"/>
            <w:rFonts w:ascii="Times New Roman" w:hAnsi="Times New Roman"/>
            <w:noProof/>
            <w:szCs w:val="24"/>
          </w:rPr>
          <w:t>2.1 Routine GCP Inspections</w:t>
        </w:r>
        <w:r w:rsidRPr="00C60C79">
          <w:rPr>
            <w:rFonts w:ascii="Times New Roman" w:hAnsi="Times New Roman"/>
            <w:noProof/>
            <w:webHidden/>
            <w:szCs w:val="24"/>
          </w:rPr>
          <w:tab/>
        </w:r>
        <w:r w:rsidRPr="00C60C79">
          <w:rPr>
            <w:rFonts w:ascii="Times New Roman" w:hAnsi="Times New Roman"/>
            <w:noProof/>
            <w:webHidden/>
            <w:szCs w:val="24"/>
          </w:rPr>
          <w:fldChar w:fldCharType="begin"/>
        </w:r>
        <w:r w:rsidRPr="00C60C79">
          <w:rPr>
            <w:rFonts w:ascii="Times New Roman" w:hAnsi="Times New Roman"/>
            <w:noProof/>
            <w:webHidden/>
            <w:szCs w:val="24"/>
          </w:rPr>
          <w:instrText xml:space="preserve"> PAGEREF _Toc125092750 \h </w:instrText>
        </w:r>
        <w:r w:rsidRPr="00C60C79">
          <w:rPr>
            <w:rFonts w:ascii="Times New Roman" w:hAnsi="Times New Roman"/>
            <w:noProof/>
            <w:webHidden/>
            <w:szCs w:val="24"/>
          </w:rPr>
        </w:r>
        <w:r w:rsidRPr="00C60C79">
          <w:rPr>
            <w:rFonts w:ascii="Times New Roman" w:hAnsi="Times New Roman"/>
            <w:noProof/>
            <w:webHidden/>
            <w:szCs w:val="24"/>
          </w:rPr>
          <w:fldChar w:fldCharType="separate"/>
        </w:r>
        <w:r w:rsidRPr="00C60C79">
          <w:rPr>
            <w:rFonts w:ascii="Times New Roman" w:hAnsi="Times New Roman"/>
            <w:noProof/>
            <w:webHidden/>
            <w:szCs w:val="24"/>
          </w:rPr>
          <w:t>12</w:t>
        </w:r>
        <w:r w:rsidRPr="00C60C79">
          <w:rPr>
            <w:rFonts w:ascii="Times New Roman" w:hAnsi="Times New Roman"/>
            <w:noProof/>
            <w:webHidden/>
            <w:szCs w:val="24"/>
          </w:rPr>
          <w:fldChar w:fldCharType="end"/>
        </w:r>
      </w:hyperlink>
    </w:p>
    <w:p w:rsidR="00FB01F4" w:rsidRPr="00C60C79" w:rsidRDefault="00FB01F4" w:rsidP="00FB01F4">
      <w:pPr>
        <w:pStyle w:val="TOC2"/>
        <w:tabs>
          <w:tab w:val="right" w:leader="dot" w:pos="9402"/>
        </w:tabs>
        <w:spacing w:line="276" w:lineRule="auto"/>
        <w:rPr>
          <w:rFonts w:ascii="Times New Roman" w:eastAsia="Times New Roman" w:hAnsi="Times New Roman"/>
          <w:smallCaps w:val="0"/>
          <w:noProof/>
          <w:szCs w:val="24"/>
          <w:lang w:val="en-GB" w:eastAsia="en-GB"/>
        </w:rPr>
      </w:pPr>
      <w:hyperlink w:anchor="_Toc125092751" w:history="1">
        <w:r w:rsidRPr="00C60C79">
          <w:rPr>
            <w:rStyle w:val="Hyperlink"/>
            <w:rFonts w:ascii="Times New Roman" w:hAnsi="Times New Roman"/>
            <w:noProof/>
            <w:szCs w:val="24"/>
          </w:rPr>
          <w:t xml:space="preserve">2.2 Triggered </w:t>
        </w:r>
        <w:r w:rsidRPr="00C60C79">
          <w:rPr>
            <w:rStyle w:val="Hyperlink"/>
            <w:rFonts w:ascii="Times New Roman" w:hAnsi="Times New Roman"/>
            <w:caps/>
            <w:noProof/>
            <w:szCs w:val="24"/>
          </w:rPr>
          <w:t xml:space="preserve">GCP </w:t>
        </w:r>
        <w:r w:rsidRPr="00C60C79">
          <w:rPr>
            <w:rStyle w:val="Hyperlink"/>
            <w:rFonts w:ascii="Times New Roman" w:hAnsi="Times New Roman"/>
            <w:noProof/>
            <w:szCs w:val="24"/>
          </w:rPr>
          <w:t>Inspections</w:t>
        </w:r>
        <w:r w:rsidRPr="00C60C79">
          <w:rPr>
            <w:rFonts w:ascii="Times New Roman" w:hAnsi="Times New Roman"/>
            <w:noProof/>
            <w:webHidden/>
            <w:szCs w:val="24"/>
          </w:rPr>
          <w:tab/>
        </w:r>
        <w:r w:rsidRPr="00C60C79">
          <w:rPr>
            <w:rFonts w:ascii="Times New Roman" w:hAnsi="Times New Roman"/>
            <w:noProof/>
            <w:webHidden/>
            <w:szCs w:val="24"/>
          </w:rPr>
          <w:fldChar w:fldCharType="begin"/>
        </w:r>
        <w:r w:rsidRPr="00C60C79">
          <w:rPr>
            <w:rFonts w:ascii="Times New Roman" w:hAnsi="Times New Roman"/>
            <w:noProof/>
            <w:webHidden/>
            <w:szCs w:val="24"/>
          </w:rPr>
          <w:instrText xml:space="preserve"> PAGEREF _Toc125092751 \h </w:instrText>
        </w:r>
        <w:r w:rsidRPr="00C60C79">
          <w:rPr>
            <w:rFonts w:ascii="Times New Roman" w:hAnsi="Times New Roman"/>
            <w:noProof/>
            <w:webHidden/>
            <w:szCs w:val="24"/>
          </w:rPr>
        </w:r>
        <w:r w:rsidRPr="00C60C79">
          <w:rPr>
            <w:rFonts w:ascii="Times New Roman" w:hAnsi="Times New Roman"/>
            <w:noProof/>
            <w:webHidden/>
            <w:szCs w:val="24"/>
          </w:rPr>
          <w:fldChar w:fldCharType="separate"/>
        </w:r>
        <w:r w:rsidRPr="00C60C79">
          <w:rPr>
            <w:rFonts w:ascii="Times New Roman" w:hAnsi="Times New Roman"/>
            <w:noProof/>
            <w:webHidden/>
            <w:szCs w:val="24"/>
          </w:rPr>
          <w:t>13</w:t>
        </w:r>
        <w:r w:rsidRPr="00C60C79">
          <w:rPr>
            <w:rFonts w:ascii="Times New Roman" w:hAnsi="Times New Roman"/>
            <w:noProof/>
            <w:webHidden/>
            <w:szCs w:val="24"/>
          </w:rPr>
          <w:fldChar w:fldCharType="end"/>
        </w:r>
      </w:hyperlink>
    </w:p>
    <w:p w:rsidR="00FB01F4" w:rsidRPr="00C60C79" w:rsidRDefault="00FB01F4" w:rsidP="00FB01F4">
      <w:pPr>
        <w:pStyle w:val="TOC2"/>
        <w:tabs>
          <w:tab w:val="right" w:leader="dot" w:pos="9402"/>
        </w:tabs>
        <w:spacing w:line="276" w:lineRule="auto"/>
        <w:rPr>
          <w:rFonts w:ascii="Times New Roman" w:eastAsia="Times New Roman" w:hAnsi="Times New Roman"/>
          <w:smallCaps w:val="0"/>
          <w:noProof/>
          <w:szCs w:val="24"/>
          <w:lang w:val="en-GB" w:eastAsia="en-GB"/>
        </w:rPr>
      </w:pPr>
      <w:hyperlink w:anchor="_Toc125092752" w:history="1">
        <w:r w:rsidRPr="00C60C79">
          <w:rPr>
            <w:rStyle w:val="Hyperlink"/>
            <w:rFonts w:ascii="Times New Roman" w:hAnsi="Times New Roman"/>
            <w:noProof/>
            <w:szCs w:val="24"/>
          </w:rPr>
          <w:t>2.3 Follow up GCP inspections</w:t>
        </w:r>
        <w:r w:rsidRPr="00C60C79">
          <w:rPr>
            <w:rFonts w:ascii="Times New Roman" w:hAnsi="Times New Roman"/>
            <w:noProof/>
            <w:webHidden/>
            <w:szCs w:val="24"/>
          </w:rPr>
          <w:tab/>
        </w:r>
        <w:r w:rsidRPr="00C60C79">
          <w:rPr>
            <w:rFonts w:ascii="Times New Roman" w:hAnsi="Times New Roman"/>
            <w:noProof/>
            <w:webHidden/>
            <w:szCs w:val="24"/>
          </w:rPr>
          <w:fldChar w:fldCharType="begin"/>
        </w:r>
        <w:r w:rsidRPr="00C60C79">
          <w:rPr>
            <w:rFonts w:ascii="Times New Roman" w:hAnsi="Times New Roman"/>
            <w:noProof/>
            <w:webHidden/>
            <w:szCs w:val="24"/>
          </w:rPr>
          <w:instrText xml:space="preserve"> PAGEREF _Toc125092752 \h </w:instrText>
        </w:r>
        <w:r w:rsidRPr="00C60C79">
          <w:rPr>
            <w:rFonts w:ascii="Times New Roman" w:hAnsi="Times New Roman"/>
            <w:noProof/>
            <w:webHidden/>
            <w:szCs w:val="24"/>
          </w:rPr>
        </w:r>
        <w:r w:rsidRPr="00C60C79">
          <w:rPr>
            <w:rFonts w:ascii="Times New Roman" w:hAnsi="Times New Roman"/>
            <w:noProof/>
            <w:webHidden/>
            <w:szCs w:val="24"/>
          </w:rPr>
          <w:fldChar w:fldCharType="separate"/>
        </w:r>
        <w:r w:rsidRPr="00C60C79">
          <w:rPr>
            <w:rFonts w:ascii="Times New Roman" w:hAnsi="Times New Roman"/>
            <w:noProof/>
            <w:webHidden/>
            <w:szCs w:val="24"/>
          </w:rPr>
          <w:t>13</w:t>
        </w:r>
        <w:r w:rsidRPr="00C60C79">
          <w:rPr>
            <w:rFonts w:ascii="Times New Roman" w:hAnsi="Times New Roman"/>
            <w:noProof/>
            <w:webHidden/>
            <w:szCs w:val="24"/>
          </w:rPr>
          <w:fldChar w:fldCharType="end"/>
        </w:r>
      </w:hyperlink>
    </w:p>
    <w:p w:rsidR="00FB01F4" w:rsidRPr="00C60C79" w:rsidRDefault="00FB01F4" w:rsidP="00FB01F4">
      <w:pPr>
        <w:pStyle w:val="TOC1"/>
        <w:tabs>
          <w:tab w:val="right" w:leader="dot" w:pos="9402"/>
        </w:tabs>
        <w:spacing w:line="276" w:lineRule="auto"/>
        <w:rPr>
          <w:rFonts w:ascii="Times New Roman" w:eastAsia="Times New Roman" w:hAnsi="Times New Roman"/>
          <w:b w:val="0"/>
          <w:bCs w:val="0"/>
          <w:caps w:val="0"/>
          <w:noProof/>
          <w:szCs w:val="24"/>
          <w:lang w:val="en-GB" w:eastAsia="en-GB"/>
        </w:rPr>
      </w:pPr>
      <w:hyperlink w:anchor="_Toc125092753" w:history="1">
        <w:r w:rsidRPr="00C60C79">
          <w:rPr>
            <w:rStyle w:val="Hyperlink"/>
            <w:rFonts w:ascii="Times New Roman" w:hAnsi="Times New Roman"/>
            <w:noProof/>
            <w:szCs w:val="24"/>
            <w:lang w:val="en-US" w:eastAsia="en-US"/>
          </w:rPr>
          <w:t>3.0 INSPECTION PROCESS</w:t>
        </w:r>
        <w:r w:rsidRPr="00C60C79">
          <w:rPr>
            <w:rFonts w:ascii="Times New Roman" w:hAnsi="Times New Roman"/>
            <w:noProof/>
            <w:webHidden/>
            <w:szCs w:val="24"/>
          </w:rPr>
          <w:tab/>
        </w:r>
        <w:r w:rsidRPr="00C60C79">
          <w:rPr>
            <w:rFonts w:ascii="Times New Roman" w:hAnsi="Times New Roman"/>
            <w:noProof/>
            <w:webHidden/>
            <w:szCs w:val="24"/>
          </w:rPr>
          <w:fldChar w:fldCharType="begin"/>
        </w:r>
        <w:r w:rsidRPr="00C60C79">
          <w:rPr>
            <w:rFonts w:ascii="Times New Roman" w:hAnsi="Times New Roman"/>
            <w:noProof/>
            <w:webHidden/>
            <w:szCs w:val="24"/>
          </w:rPr>
          <w:instrText xml:space="preserve"> PAGEREF _Toc125092753 \h </w:instrText>
        </w:r>
        <w:r w:rsidRPr="00C60C79">
          <w:rPr>
            <w:rFonts w:ascii="Times New Roman" w:hAnsi="Times New Roman"/>
            <w:noProof/>
            <w:webHidden/>
            <w:szCs w:val="24"/>
          </w:rPr>
        </w:r>
        <w:r w:rsidRPr="00C60C79">
          <w:rPr>
            <w:rFonts w:ascii="Times New Roman" w:hAnsi="Times New Roman"/>
            <w:noProof/>
            <w:webHidden/>
            <w:szCs w:val="24"/>
          </w:rPr>
          <w:fldChar w:fldCharType="separate"/>
        </w:r>
        <w:r w:rsidRPr="00C60C79">
          <w:rPr>
            <w:rFonts w:ascii="Times New Roman" w:hAnsi="Times New Roman"/>
            <w:noProof/>
            <w:webHidden/>
            <w:szCs w:val="24"/>
          </w:rPr>
          <w:t>13</w:t>
        </w:r>
        <w:r w:rsidRPr="00C60C79">
          <w:rPr>
            <w:rFonts w:ascii="Times New Roman" w:hAnsi="Times New Roman"/>
            <w:noProof/>
            <w:webHidden/>
            <w:szCs w:val="24"/>
          </w:rPr>
          <w:fldChar w:fldCharType="end"/>
        </w:r>
      </w:hyperlink>
    </w:p>
    <w:p w:rsidR="00FB01F4" w:rsidRPr="00C60C79" w:rsidRDefault="00FB01F4" w:rsidP="00FB01F4">
      <w:pPr>
        <w:pStyle w:val="TOC2"/>
        <w:tabs>
          <w:tab w:val="right" w:leader="dot" w:pos="9402"/>
        </w:tabs>
        <w:spacing w:line="276" w:lineRule="auto"/>
        <w:rPr>
          <w:rFonts w:ascii="Times New Roman" w:eastAsia="Times New Roman" w:hAnsi="Times New Roman"/>
          <w:smallCaps w:val="0"/>
          <w:noProof/>
          <w:szCs w:val="24"/>
          <w:lang w:val="en-GB" w:eastAsia="en-GB"/>
        </w:rPr>
      </w:pPr>
      <w:hyperlink w:anchor="_Toc125092754" w:history="1">
        <w:r w:rsidRPr="00C60C79">
          <w:rPr>
            <w:rStyle w:val="Hyperlink"/>
            <w:rFonts w:ascii="Times New Roman" w:hAnsi="Times New Roman"/>
            <w:noProof/>
            <w:szCs w:val="24"/>
            <w:lang w:val="en-US" w:eastAsia="en-US"/>
          </w:rPr>
          <w:t xml:space="preserve">3.1. GCP </w:t>
        </w:r>
        <w:r w:rsidRPr="00C60C79">
          <w:rPr>
            <w:rStyle w:val="Hyperlink"/>
            <w:rFonts w:ascii="Times New Roman" w:hAnsi="Times New Roman"/>
            <w:noProof/>
            <w:szCs w:val="24"/>
          </w:rPr>
          <w:t>Inspection prioritization</w:t>
        </w:r>
        <w:r w:rsidRPr="00C60C79">
          <w:rPr>
            <w:rFonts w:ascii="Times New Roman" w:hAnsi="Times New Roman"/>
            <w:noProof/>
            <w:webHidden/>
            <w:szCs w:val="24"/>
          </w:rPr>
          <w:tab/>
        </w:r>
        <w:r w:rsidRPr="00C60C79">
          <w:rPr>
            <w:rFonts w:ascii="Times New Roman" w:hAnsi="Times New Roman"/>
            <w:noProof/>
            <w:webHidden/>
            <w:szCs w:val="24"/>
          </w:rPr>
          <w:fldChar w:fldCharType="begin"/>
        </w:r>
        <w:r w:rsidRPr="00C60C79">
          <w:rPr>
            <w:rFonts w:ascii="Times New Roman" w:hAnsi="Times New Roman"/>
            <w:noProof/>
            <w:webHidden/>
            <w:szCs w:val="24"/>
          </w:rPr>
          <w:instrText xml:space="preserve"> PAGEREF _Toc125092754 \h </w:instrText>
        </w:r>
        <w:r w:rsidRPr="00C60C79">
          <w:rPr>
            <w:rFonts w:ascii="Times New Roman" w:hAnsi="Times New Roman"/>
            <w:noProof/>
            <w:webHidden/>
            <w:szCs w:val="24"/>
          </w:rPr>
        </w:r>
        <w:r w:rsidRPr="00C60C79">
          <w:rPr>
            <w:rFonts w:ascii="Times New Roman" w:hAnsi="Times New Roman"/>
            <w:noProof/>
            <w:webHidden/>
            <w:szCs w:val="24"/>
          </w:rPr>
          <w:fldChar w:fldCharType="separate"/>
        </w:r>
        <w:r w:rsidRPr="00C60C79">
          <w:rPr>
            <w:rFonts w:ascii="Times New Roman" w:hAnsi="Times New Roman"/>
            <w:noProof/>
            <w:webHidden/>
            <w:szCs w:val="24"/>
          </w:rPr>
          <w:t>13</w:t>
        </w:r>
        <w:r w:rsidRPr="00C60C79">
          <w:rPr>
            <w:rFonts w:ascii="Times New Roman" w:hAnsi="Times New Roman"/>
            <w:noProof/>
            <w:webHidden/>
            <w:szCs w:val="24"/>
          </w:rPr>
          <w:fldChar w:fldCharType="end"/>
        </w:r>
      </w:hyperlink>
    </w:p>
    <w:p w:rsidR="00FB01F4" w:rsidRPr="00C60C79" w:rsidRDefault="00FB01F4" w:rsidP="00FB01F4">
      <w:pPr>
        <w:pStyle w:val="TOC2"/>
        <w:tabs>
          <w:tab w:val="right" w:leader="dot" w:pos="9402"/>
        </w:tabs>
        <w:spacing w:line="276" w:lineRule="auto"/>
        <w:rPr>
          <w:rFonts w:ascii="Times New Roman" w:eastAsia="Times New Roman" w:hAnsi="Times New Roman"/>
          <w:smallCaps w:val="0"/>
          <w:noProof/>
          <w:szCs w:val="24"/>
          <w:lang w:val="en-GB" w:eastAsia="en-GB"/>
        </w:rPr>
      </w:pPr>
      <w:hyperlink w:anchor="_Toc125092755" w:history="1">
        <w:r w:rsidRPr="00C60C79">
          <w:rPr>
            <w:rStyle w:val="Hyperlink"/>
            <w:rFonts w:ascii="Times New Roman" w:hAnsi="Times New Roman"/>
            <w:noProof/>
            <w:szCs w:val="24"/>
          </w:rPr>
          <w:t>3.2. Inspection Team</w:t>
        </w:r>
        <w:r w:rsidRPr="00C60C79">
          <w:rPr>
            <w:rFonts w:ascii="Times New Roman" w:hAnsi="Times New Roman"/>
            <w:noProof/>
            <w:webHidden/>
            <w:szCs w:val="24"/>
          </w:rPr>
          <w:tab/>
        </w:r>
        <w:r w:rsidRPr="00C60C79">
          <w:rPr>
            <w:rFonts w:ascii="Times New Roman" w:hAnsi="Times New Roman"/>
            <w:noProof/>
            <w:webHidden/>
            <w:szCs w:val="24"/>
          </w:rPr>
          <w:fldChar w:fldCharType="begin"/>
        </w:r>
        <w:r w:rsidRPr="00C60C79">
          <w:rPr>
            <w:rFonts w:ascii="Times New Roman" w:hAnsi="Times New Roman"/>
            <w:noProof/>
            <w:webHidden/>
            <w:szCs w:val="24"/>
          </w:rPr>
          <w:instrText xml:space="preserve"> PAGEREF _Toc125092755 \h </w:instrText>
        </w:r>
        <w:r w:rsidRPr="00C60C79">
          <w:rPr>
            <w:rFonts w:ascii="Times New Roman" w:hAnsi="Times New Roman"/>
            <w:noProof/>
            <w:webHidden/>
            <w:szCs w:val="24"/>
          </w:rPr>
        </w:r>
        <w:r w:rsidRPr="00C60C79">
          <w:rPr>
            <w:rFonts w:ascii="Times New Roman" w:hAnsi="Times New Roman"/>
            <w:noProof/>
            <w:webHidden/>
            <w:szCs w:val="24"/>
          </w:rPr>
          <w:fldChar w:fldCharType="separate"/>
        </w:r>
        <w:r w:rsidRPr="00C60C79">
          <w:rPr>
            <w:rFonts w:ascii="Times New Roman" w:hAnsi="Times New Roman"/>
            <w:noProof/>
            <w:webHidden/>
            <w:szCs w:val="24"/>
          </w:rPr>
          <w:t>14</w:t>
        </w:r>
        <w:r w:rsidRPr="00C60C79">
          <w:rPr>
            <w:rFonts w:ascii="Times New Roman" w:hAnsi="Times New Roman"/>
            <w:noProof/>
            <w:webHidden/>
            <w:szCs w:val="24"/>
          </w:rPr>
          <w:fldChar w:fldCharType="end"/>
        </w:r>
      </w:hyperlink>
    </w:p>
    <w:p w:rsidR="00FB01F4" w:rsidRPr="00C60C79" w:rsidRDefault="00FB01F4" w:rsidP="00FB01F4">
      <w:pPr>
        <w:pStyle w:val="TOC2"/>
        <w:tabs>
          <w:tab w:val="right" w:leader="dot" w:pos="9402"/>
        </w:tabs>
        <w:spacing w:line="276" w:lineRule="auto"/>
        <w:rPr>
          <w:rFonts w:ascii="Times New Roman" w:eastAsia="Times New Roman" w:hAnsi="Times New Roman"/>
          <w:smallCaps w:val="0"/>
          <w:noProof/>
          <w:szCs w:val="24"/>
          <w:lang w:val="en-GB" w:eastAsia="en-GB"/>
        </w:rPr>
      </w:pPr>
      <w:hyperlink w:anchor="_Toc125092756" w:history="1">
        <w:r w:rsidRPr="00C60C79">
          <w:rPr>
            <w:rStyle w:val="Hyperlink"/>
            <w:rFonts w:ascii="Times New Roman" w:hAnsi="Times New Roman"/>
            <w:noProof/>
            <w:szCs w:val="24"/>
          </w:rPr>
          <w:t>3.3. GCP Inspection of Multicenter trials</w:t>
        </w:r>
        <w:r w:rsidRPr="00C60C79">
          <w:rPr>
            <w:rFonts w:ascii="Times New Roman" w:hAnsi="Times New Roman"/>
            <w:noProof/>
            <w:webHidden/>
            <w:szCs w:val="24"/>
          </w:rPr>
          <w:tab/>
        </w:r>
        <w:r w:rsidRPr="00C60C79">
          <w:rPr>
            <w:rFonts w:ascii="Times New Roman" w:hAnsi="Times New Roman"/>
            <w:noProof/>
            <w:webHidden/>
            <w:szCs w:val="24"/>
          </w:rPr>
          <w:fldChar w:fldCharType="begin"/>
        </w:r>
        <w:r w:rsidRPr="00C60C79">
          <w:rPr>
            <w:rFonts w:ascii="Times New Roman" w:hAnsi="Times New Roman"/>
            <w:noProof/>
            <w:webHidden/>
            <w:szCs w:val="24"/>
          </w:rPr>
          <w:instrText xml:space="preserve"> PAGEREF _Toc125092756 \h </w:instrText>
        </w:r>
        <w:r w:rsidRPr="00C60C79">
          <w:rPr>
            <w:rFonts w:ascii="Times New Roman" w:hAnsi="Times New Roman"/>
            <w:noProof/>
            <w:webHidden/>
            <w:szCs w:val="24"/>
          </w:rPr>
        </w:r>
        <w:r w:rsidRPr="00C60C79">
          <w:rPr>
            <w:rFonts w:ascii="Times New Roman" w:hAnsi="Times New Roman"/>
            <w:noProof/>
            <w:webHidden/>
            <w:szCs w:val="24"/>
          </w:rPr>
          <w:fldChar w:fldCharType="separate"/>
        </w:r>
        <w:r w:rsidRPr="00C60C79">
          <w:rPr>
            <w:rFonts w:ascii="Times New Roman" w:hAnsi="Times New Roman"/>
            <w:noProof/>
            <w:webHidden/>
            <w:szCs w:val="24"/>
          </w:rPr>
          <w:t>14</w:t>
        </w:r>
        <w:r w:rsidRPr="00C60C79">
          <w:rPr>
            <w:rFonts w:ascii="Times New Roman" w:hAnsi="Times New Roman"/>
            <w:noProof/>
            <w:webHidden/>
            <w:szCs w:val="24"/>
          </w:rPr>
          <w:fldChar w:fldCharType="end"/>
        </w:r>
      </w:hyperlink>
    </w:p>
    <w:p w:rsidR="00FB01F4" w:rsidRPr="00C60C79" w:rsidRDefault="00FB01F4" w:rsidP="00FB01F4">
      <w:pPr>
        <w:pStyle w:val="TOC2"/>
        <w:tabs>
          <w:tab w:val="right" w:leader="dot" w:pos="9402"/>
        </w:tabs>
        <w:spacing w:line="276" w:lineRule="auto"/>
        <w:rPr>
          <w:rFonts w:ascii="Times New Roman" w:eastAsia="Times New Roman" w:hAnsi="Times New Roman"/>
          <w:smallCaps w:val="0"/>
          <w:noProof/>
          <w:szCs w:val="24"/>
          <w:lang w:val="en-GB" w:eastAsia="en-GB"/>
        </w:rPr>
      </w:pPr>
      <w:hyperlink w:anchor="_Toc125092757" w:history="1">
        <w:r w:rsidRPr="00C60C79">
          <w:rPr>
            <w:rStyle w:val="Hyperlink"/>
            <w:rFonts w:ascii="Times New Roman" w:hAnsi="Times New Roman"/>
            <w:noProof/>
            <w:szCs w:val="24"/>
          </w:rPr>
          <w:t>3.4. Notification of GCP inspection</w:t>
        </w:r>
        <w:r w:rsidRPr="00C60C79">
          <w:rPr>
            <w:rFonts w:ascii="Times New Roman" w:hAnsi="Times New Roman"/>
            <w:noProof/>
            <w:webHidden/>
            <w:szCs w:val="24"/>
          </w:rPr>
          <w:tab/>
        </w:r>
        <w:r w:rsidRPr="00C60C79">
          <w:rPr>
            <w:rFonts w:ascii="Times New Roman" w:hAnsi="Times New Roman"/>
            <w:noProof/>
            <w:webHidden/>
            <w:szCs w:val="24"/>
          </w:rPr>
          <w:fldChar w:fldCharType="begin"/>
        </w:r>
        <w:r w:rsidRPr="00C60C79">
          <w:rPr>
            <w:rFonts w:ascii="Times New Roman" w:hAnsi="Times New Roman"/>
            <w:noProof/>
            <w:webHidden/>
            <w:szCs w:val="24"/>
          </w:rPr>
          <w:instrText xml:space="preserve"> PAGEREF _Toc125092757 \h </w:instrText>
        </w:r>
        <w:r w:rsidRPr="00C60C79">
          <w:rPr>
            <w:rFonts w:ascii="Times New Roman" w:hAnsi="Times New Roman"/>
            <w:noProof/>
            <w:webHidden/>
            <w:szCs w:val="24"/>
          </w:rPr>
        </w:r>
        <w:r w:rsidRPr="00C60C79">
          <w:rPr>
            <w:rFonts w:ascii="Times New Roman" w:hAnsi="Times New Roman"/>
            <w:noProof/>
            <w:webHidden/>
            <w:szCs w:val="24"/>
          </w:rPr>
          <w:fldChar w:fldCharType="separate"/>
        </w:r>
        <w:r w:rsidRPr="00C60C79">
          <w:rPr>
            <w:rFonts w:ascii="Times New Roman" w:hAnsi="Times New Roman"/>
            <w:noProof/>
            <w:webHidden/>
            <w:szCs w:val="24"/>
          </w:rPr>
          <w:t>14</w:t>
        </w:r>
        <w:r w:rsidRPr="00C60C79">
          <w:rPr>
            <w:rFonts w:ascii="Times New Roman" w:hAnsi="Times New Roman"/>
            <w:noProof/>
            <w:webHidden/>
            <w:szCs w:val="24"/>
          </w:rPr>
          <w:fldChar w:fldCharType="end"/>
        </w:r>
      </w:hyperlink>
    </w:p>
    <w:p w:rsidR="00FB01F4" w:rsidRPr="00C60C79" w:rsidRDefault="00FB01F4" w:rsidP="00FB01F4">
      <w:pPr>
        <w:pStyle w:val="TOC2"/>
        <w:tabs>
          <w:tab w:val="right" w:leader="dot" w:pos="9402"/>
        </w:tabs>
        <w:spacing w:line="276" w:lineRule="auto"/>
        <w:rPr>
          <w:rFonts w:ascii="Times New Roman" w:eastAsia="Times New Roman" w:hAnsi="Times New Roman"/>
          <w:smallCaps w:val="0"/>
          <w:noProof/>
          <w:szCs w:val="24"/>
          <w:lang w:val="en-GB" w:eastAsia="en-GB"/>
        </w:rPr>
      </w:pPr>
      <w:hyperlink w:anchor="_Toc125092758" w:history="1">
        <w:r w:rsidRPr="00C60C79">
          <w:rPr>
            <w:rStyle w:val="Hyperlink"/>
            <w:rFonts w:ascii="Times New Roman" w:hAnsi="Times New Roman"/>
            <w:noProof/>
            <w:szCs w:val="24"/>
          </w:rPr>
          <w:t>3.5 Preparation for GCP inspection</w:t>
        </w:r>
        <w:r w:rsidRPr="00C60C79">
          <w:rPr>
            <w:rFonts w:ascii="Times New Roman" w:hAnsi="Times New Roman"/>
            <w:noProof/>
            <w:webHidden/>
            <w:szCs w:val="24"/>
          </w:rPr>
          <w:tab/>
        </w:r>
        <w:r w:rsidRPr="00C60C79">
          <w:rPr>
            <w:rFonts w:ascii="Times New Roman" w:hAnsi="Times New Roman"/>
            <w:noProof/>
            <w:webHidden/>
            <w:szCs w:val="24"/>
          </w:rPr>
          <w:fldChar w:fldCharType="begin"/>
        </w:r>
        <w:r w:rsidRPr="00C60C79">
          <w:rPr>
            <w:rFonts w:ascii="Times New Roman" w:hAnsi="Times New Roman"/>
            <w:noProof/>
            <w:webHidden/>
            <w:szCs w:val="24"/>
          </w:rPr>
          <w:instrText xml:space="preserve"> PAGEREF _Toc125092758 \h </w:instrText>
        </w:r>
        <w:r w:rsidRPr="00C60C79">
          <w:rPr>
            <w:rFonts w:ascii="Times New Roman" w:hAnsi="Times New Roman"/>
            <w:noProof/>
            <w:webHidden/>
            <w:szCs w:val="24"/>
          </w:rPr>
        </w:r>
        <w:r w:rsidRPr="00C60C79">
          <w:rPr>
            <w:rFonts w:ascii="Times New Roman" w:hAnsi="Times New Roman"/>
            <w:noProof/>
            <w:webHidden/>
            <w:szCs w:val="24"/>
          </w:rPr>
          <w:fldChar w:fldCharType="separate"/>
        </w:r>
        <w:r w:rsidRPr="00C60C79">
          <w:rPr>
            <w:rFonts w:ascii="Times New Roman" w:hAnsi="Times New Roman"/>
            <w:noProof/>
            <w:webHidden/>
            <w:szCs w:val="24"/>
          </w:rPr>
          <w:t>15</w:t>
        </w:r>
        <w:r w:rsidRPr="00C60C79">
          <w:rPr>
            <w:rFonts w:ascii="Times New Roman" w:hAnsi="Times New Roman"/>
            <w:noProof/>
            <w:webHidden/>
            <w:szCs w:val="24"/>
          </w:rPr>
          <w:fldChar w:fldCharType="end"/>
        </w:r>
      </w:hyperlink>
    </w:p>
    <w:p w:rsidR="00FB01F4" w:rsidRPr="00C60C79" w:rsidRDefault="00FB01F4" w:rsidP="00FB01F4">
      <w:pPr>
        <w:pStyle w:val="TOC1"/>
        <w:tabs>
          <w:tab w:val="left" w:pos="660"/>
          <w:tab w:val="right" w:leader="dot" w:pos="9402"/>
        </w:tabs>
        <w:spacing w:line="276" w:lineRule="auto"/>
        <w:rPr>
          <w:rFonts w:ascii="Times New Roman" w:eastAsia="Times New Roman" w:hAnsi="Times New Roman"/>
          <w:b w:val="0"/>
          <w:bCs w:val="0"/>
          <w:caps w:val="0"/>
          <w:noProof/>
          <w:szCs w:val="24"/>
          <w:lang w:val="en-GB" w:eastAsia="en-GB"/>
        </w:rPr>
      </w:pPr>
      <w:hyperlink w:anchor="_Toc125092759" w:history="1">
        <w:r w:rsidRPr="00C60C79">
          <w:rPr>
            <w:rStyle w:val="Hyperlink"/>
            <w:rFonts w:ascii="Times New Roman" w:eastAsia="Times New Roman" w:hAnsi="Times New Roman"/>
            <w:noProof/>
            <w:szCs w:val="24"/>
            <w:lang w:val="en-US" w:eastAsia="en-US"/>
          </w:rPr>
          <w:t>4.0</w:t>
        </w:r>
        <w:r w:rsidRPr="00C60C79">
          <w:rPr>
            <w:rFonts w:ascii="Times New Roman" w:eastAsia="Times New Roman" w:hAnsi="Times New Roman"/>
            <w:b w:val="0"/>
            <w:bCs w:val="0"/>
            <w:caps w:val="0"/>
            <w:noProof/>
            <w:szCs w:val="24"/>
            <w:lang w:val="en-GB" w:eastAsia="en-GB"/>
          </w:rPr>
          <w:tab/>
        </w:r>
        <w:r w:rsidRPr="00C60C79">
          <w:rPr>
            <w:rStyle w:val="Hyperlink"/>
            <w:rFonts w:ascii="Times New Roman" w:eastAsia="Times New Roman" w:hAnsi="Times New Roman"/>
            <w:noProof/>
            <w:szCs w:val="24"/>
            <w:lang w:val="en-US" w:eastAsia="en-US"/>
          </w:rPr>
          <w:t>CONDUCT OF GCP INSPECTIONS</w:t>
        </w:r>
        <w:r w:rsidRPr="00C60C79">
          <w:rPr>
            <w:rFonts w:ascii="Times New Roman" w:hAnsi="Times New Roman"/>
            <w:noProof/>
            <w:webHidden/>
            <w:szCs w:val="24"/>
          </w:rPr>
          <w:tab/>
        </w:r>
        <w:r w:rsidRPr="00C60C79">
          <w:rPr>
            <w:rFonts w:ascii="Times New Roman" w:hAnsi="Times New Roman"/>
            <w:noProof/>
            <w:webHidden/>
            <w:szCs w:val="24"/>
          </w:rPr>
          <w:fldChar w:fldCharType="begin"/>
        </w:r>
        <w:r w:rsidRPr="00C60C79">
          <w:rPr>
            <w:rFonts w:ascii="Times New Roman" w:hAnsi="Times New Roman"/>
            <w:noProof/>
            <w:webHidden/>
            <w:szCs w:val="24"/>
          </w:rPr>
          <w:instrText xml:space="preserve"> PAGEREF _Toc125092759 \h </w:instrText>
        </w:r>
        <w:r w:rsidRPr="00C60C79">
          <w:rPr>
            <w:rFonts w:ascii="Times New Roman" w:hAnsi="Times New Roman"/>
            <w:noProof/>
            <w:webHidden/>
            <w:szCs w:val="24"/>
          </w:rPr>
        </w:r>
        <w:r w:rsidRPr="00C60C79">
          <w:rPr>
            <w:rFonts w:ascii="Times New Roman" w:hAnsi="Times New Roman"/>
            <w:noProof/>
            <w:webHidden/>
            <w:szCs w:val="24"/>
          </w:rPr>
          <w:fldChar w:fldCharType="separate"/>
        </w:r>
        <w:r w:rsidRPr="00C60C79">
          <w:rPr>
            <w:rFonts w:ascii="Times New Roman" w:hAnsi="Times New Roman"/>
            <w:noProof/>
            <w:webHidden/>
            <w:szCs w:val="24"/>
          </w:rPr>
          <w:t>15</w:t>
        </w:r>
        <w:r w:rsidRPr="00C60C79">
          <w:rPr>
            <w:rFonts w:ascii="Times New Roman" w:hAnsi="Times New Roman"/>
            <w:noProof/>
            <w:webHidden/>
            <w:szCs w:val="24"/>
          </w:rPr>
          <w:fldChar w:fldCharType="end"/>
        </w:r>
      </w:hyperlink>
    </w:p>
    <w:p w:rsidR="00FB01F4" w:rsidRPr="00C60C79" w:rsidRDefault="00FB01F4" w:rsidP="00FB01F4">
      <w:pPr>
        <w:pStyle w:val="TOC2"/>
        <w:tabs>
          <w:tab w:val="right" w:leader="dot" w:pos="9402"/>
        </w:tabs>
        <w:spacing w:line="276" w:lineRule="auto"/>
        <w:rPr>
          <w:rFonts w:ascii="Times New Roman" w:eastAsia="Times New Roman" w:hAnsi="Times New Roman"/>
          <w:smallCaps w:val="0"/>
          <w:noProof/>
          <w:szCs w:val="24"/>
          <w:lang w:val="en-GB" w:eastAsia="en-GB"/>
        </w:rPr>
      </w:pPr>
      <w:hyperlink w:anchor="_Toc125092760" w:history="1">
        <w:r w:rsidRPr="00C60C79">
          <w:rPr>
            <w:rStyle w:val="Hyperlink"/>
            <w:rFonts w:ascii="Times New Roman" w:hAnsi="Times New Roman"/>
            <w:noProof/>
            <w:szCs w:val="24"/>
          </w:rPr>
          <w:t>4.1 Opening meeting</w:t>
        </w:r>
        <w:r w:rsidRPr="00C60C79">
          <w:rPr>
            <w:rFonts w:ascii="Times New Roman" w:hAnsi="Times New Roman"/>
            <w:noProof/>
            <w:webHidden/>
            <w:szCs w:val="24"/>
          </w:rPr>
          <w:tab/>
        </w:r>
        <w:r w:rsidRPr="00C60C79">
          <w:rPr>
            <w:rFonts w:ascii="Times New Roman" w:hAnsi="Times New Roman"/>
            <w:noProof/>
            <w:webHidden/>
            <w:szCs w:val="24"/>
          </w:rPr>
          <w:fldChar w:fldCharType="begin"/>
        </w:r>
        <w:r w:rsidRPr="00C60C79">
          <w:rPr>
            <w:rFonts w:ascii="Times New Roman" w:hAnsi="Times New Roman"/>
            <w:noProof/>
            <w:webHidden/>
            <w:szCs w:val="24"/>
          </w:rPr>
          <w:instrText xml:space="preserve"> PAGEREF _Toc125092760 \h </w:instrText>
        </w:r>
        <w:r w:rsidRPr="00C60C79">
          <w:rPr>
            <w:rFonts w:ascii="Times New Roman" w:hAnsi="Times New Roman"/>
            <w:noProof/>
            <w:webHidden/>
            <w:szCs w:val="24"/>
          </w:rPr>
        </w:r>
        <w:r w:rsidRPr="00C60C79">
          <w:rPr>
            <w:rFonts w:ascii="Times New Roman" w:hAnsi="Times New Roman"/>
            <w:noProof/>
            <w:webHidden/>
            <w:szCs w:val="24"/>
          </w:rPr>
          <w:fldChar w:fldCharType="separate"/>
        </w:r>
        <w:r w:rsidRPr="00C60C79">
          <w:rPr>
            <w:rFonts w:ascii="Times New Roman" w:hAnsi="Times New Roman"/>
            <w:noProof/>
            <w:webHidden/>
            <w:szCs w:val="24"/>
          </w:rPr>
          <w:t>15</w:t>
        </w:r>
        <w:r w:rsidRPr="00C60C79">
          <w:rPr>
            <w:rFonts w:ascii="Times New Roman" w:hAnsi="Times New Roman"/>
            <w:noProof/>
            <w:webHidden/>
            <w:szCs w:val="24"/>
          </w:rPr>
          <w:fldChar w:fldCharType="end"/>
        </w:r>
      </w:hyperlink>
    </w:p>
    <w:p w:rsidR="00FB01F4" w:rsidRPr="00C60C79" w:rsidRDefault="00FB01F4" w:rsidP="00FB01F4">
      <w:pPr>
        <w:pStyle w:val="TOC3"/>
        <w:rPr>
          <w:rFonts w:ascii="Times New Roman" w:eastAsia="Times New Roman" w:hAnsi="Times New Roman" w:cs="Times New Roman"/>
          <w:noProof/>
          <w:sz w:val="24"/>
          <w:szCs w:val="24"/>
          <w:lang w:val="en-GB" w:eastAsia="en-GB"/>
        </w:rPr>
      </w:pPr>
      <w:hyperlink w:anchor="_Toc125092761" w:history="1">
        <w:r w:rsidRPr="00C60C79">
          <w:rPr>
            <w:rStyle w:val="Hyperlink"/>
            <w:rFonts w:ascii="Times New Roman" w:hAnsi="Times New Roman" w:cs="Times New Roman"/>
            <w:noProof/>
            <w:sz w:val="24"/>
            <w:szCs w:val="24"/>
          </w:rPr>
          <w:t>4.2 Verification and collection of information during GCP inspection</w:t>
        </w:r>
        <w:r w:rsidRPr="00C60C79">
          <w:rPr>
            <w:rFonts w:ascii="Times New Roman" w:hAnsi="Times New Roman" w:cs="Times New Roman"/>
            <w:noProof/>
            <w:webHidden/>
            <w:sz w:val="24"/>
            <w:szCs w:val="24"/>
          </w:rPr>
          <w:tab/>
        </w:r>
        <w:r w:rsidRPr="00C60C79">
          <w:rPr>
            <w:rFonts w:ascii="Times New Roman" w:hAnsi="Times New Roman" w:cs="Times New Roman"/>
            <w:noProof/>
            <w:webHidden/>
            <w:sz w:val="24"/>
            <w:szCs w:val="24"/>
          </w:rPr>
          <w:fldChar w:fldCharType="begin"/>
        </w:r>
        <w:r w:rsidRPr="00C60C79">
          <w:rPr>
            <w:rFonts w:ascii="Times New Roman" w:hAnsi="Times New Roman" w:cs="Times New Roman"/>
            <w:noProof/>
            <w:webHidden/>
            <w:sz w:val="24"/>
            <w:szCs w:val="24"/>
          </w:rPr>
          <w:instrText xml:space="preserve"> PAGEREF _Toc125092761 \h </w:instrText>
        </w:r>
        <w:r w:rsidRPr="00C60C79">
          <w:rPr>
            <w:rFonts w:ascii="Times New Roman" w:hAnsi="Times New Roman" w:cs="Times New Roman"/>
            <w:noProof/>
            <w:webHidden/>
            <w:sz w:val="24"/>
            <w:szCs w:val="24"/>
          </w:rPr>
        </w:r>
        <w:r w:rsidRPr="00C60C79">
          <w:rPr>
            <w:rFonts w:ascii="Times New Roman" w:hAnsi="Times New Roman" w:cs="Times New Roman"/>
            <w:noProof/>
            <w:webHidden/>
            <w:sz w:val="24"/>
            <w:szCs w:val="24"/>
          </w:rPr>
          <w:fldChar w:fldCharType="separate"/>
        </w:r>
        <w:r w:rsidRPr="00C60C79">
          <w:rPr>
            <w:rFonts w:ascii="Times New Roman" w:hAnsi="Times New Roman" w:cs="Times New Roman"/>
            <w:noProof/>
            <w:webHidden/>
            <w:sz w:val="24"/>
            <w:szCs w:val="24"/>
          </w:rPr>
          <w:t>16</w:t>
        </w:r>
        <w:r w:rsidRPr="00C60C79">
          <w:rPr>
            <w:rFonts w:ascii="Times New Roman" w:hAnsi="Times New Roman" w:cs="Times New Roman"/>
            <w:noProof/>
            <w:webHidden/>
            <w:sz w:val="24"/>
            <w:szCs w:val="24"/>
          </w:rPr>
          <w:fldChar w:fldCharType="end"/>
        </w:r>
      </w:hyperlink>
    </w:p>
    <w:p w:rsidR="00FB01F4" w:rsidRPr="00C60C79" w:rsidRDefault="00FB01F4" w:rsidP="00FB01F4">
      <w:pPr>
        <w:pStyle w:val="TOC3"/>
        <w:rPr>
          <w:rFonts w:ascii="Times New Roman" w:eastAsia="Times New Roman" w:hAnsi="Times New Roman" w:cs="Times New Roman"/>
          <w:noProof/>
          <w:sz w:val="24"/>
          <w:szCs w:val="24"/>
          <w:lang w:val="en-GB" w:eastAsia="en-GB"/>
        </w:rPr>
      </w:pPr>
      <w:hyperlink w:anchor="_Toc125092762" w:history="1">
        <w:r w:rsidRPr="00C60C79">
          <w:rPr>
            <w:rStyle w:val="Hyperlink"/>
            <w:rFonts w:ascii="Times New Roman" w:hAnsi="Times New Roman" w:cs="Times New Roman"/>
            <w:noProof/>
            <w:sz w:val="24"/>
            <w:szCs w:val="24"/>
          </w:rPr>
          <w:t>4.2.1 Legal and administrative aspects</w:t>
        </w:r>
        <w:r w:rsidRPr="00C60C79">
          <w:rPr>
            <w:rFonts w:ascii="Times New Roman" w:hAnsi="Times New Roman" w:cs="Times New Roman"/>
            <w:noProof/>
            <w:webHidden/>
            <w:sz w:val="24"/>
            <w:szCs w:val="24"/>
          </w:rPr>
          <w:tab/>
        </w:r>
        <w:r w:rsidRPr="00C60C79">
          <w:rPr>
            <w:rFonts w:ascii="Times New Roman" w:hAnsi="Times New Roman" w:cs="Times New Roman"/>
            <w:noProof/>
            <w:webHidden/>
            <w:sz w:val="24"/>
            <w:szCs w:val="24"/>
          </w:rPr>
          <w:fldChar w:fldCharType="begin"/>
        </w:r>
        <w:r w:rsidRPr="00C60C79">
          <w:rPr>
            <w:rFonts w:ascii="Times New Roman" w:hAnsi="Times New Roman" w:cs="Times New Roman"/>
            <w:noProof/>
            <w:webHidden/>
            <w:sz w:val="24"/>
            <w:szCs w:val="24"/>
          </w:rPr>
          <w:instrText xml:space="preserve"> PAGEREF _Toc125092762 \h </w:instrText>
        </w:r>
        <w:r w:rsidRPr="00C60C79">
          <w:rPr>
            <w:rFonts w:ascii="Times New Roman" w:hAnsi="Times New Roman" w:cs="Times New Roman"/>
            <w:noProof/>
            <w:webHidden/>
            <w:sz w:val="24"/>
            <w:szCs w:val="24"/>
          </w:rPr>
        </w:r>
        <w:r w:rsidRPr="00C60C79">
          <w:rPr>
            <w:rFonts w:ascii="Times New Roman" w:hAnsi="Times New Roman" w:cs="Times New Roman"/>
            <w:noProof/>
            <w:webHidden/>
            <w:sz w:val="24"/>
            <w:szCs w:val="24"/>
          </w:rPr>
          <w:fldChar w:fldCharType="separate"/>
        </w:r>
        <w:r w:rsidRPr="00C60C79">
          <w:rPr>
            <w:rFonts w:ascii="Times New Roman" w:hAnsi="Times New Roman" w:cs="Times New Roman"/>
            <w:noProof/>
            <w:webHidden/>
            <w:sz w:val="24"/>
            <w:szCs w:val="24"/>
          </w:rPr>
          <w:t>16</w:t>
        </w:r>
        <w:r w:rsidRPr="00C60C79">
          <w:rPr>
            <w:rFonts w:ascii="Times New Roman" w:hAnsi="Times New Roman" w:cs="Times New Roman"/>
            <w:noProof/>
            <w:webHidden/>
            <w:sz w:val="24"/>
            <w:szCs w:val="24"/>
          </w:rPr>
          <w:fldChar w:fldCharType="end"/>
        </w:r>
      </w:hyperlink>
    </w:p>
    <w:p w:rsidR="00FB01F4" w:rsidRPr="00C60C79" w:rsidRDefault="00FB01F4" w:rsidP="00FB01F4">
      <w:pPr>
        <w:pStyle w:val="TOC3"/>
        <w:rPr>
          <w:rFonts w:ascii="Times New Roman" w:eastAsia="Times New Roman" w:hAnsi="Times New Roman" w:cs="Times New Roman"/>
          <w:noProof/>
          <w:sz w:val="24"/>
          <w:szCs w:val="24"/>
          <w:lang w:val="en-GB" w:eastAsia="en-GB"/>
        </w:rPr>
      </w:pPr>
      <w:hyperlink w:anchor="_Toc125092763" w:history="1">
        <w:r w:rsidRPr="00C60C79">
          <w:rPr>
            <w:rStyle w:val="Hyperlink"/>
            <w:rFonts w:ascii="Times New Roman" w:hAnsi="Times New Roman" w:cs="Times New Roman"/>
            <w:noProof/>
            <w:sz w:val="24"/>
            <w:szCs w:val="24"/>
          </w:rPr>
          <w:t>4.2.2 Organisational aspects</w:t>
        </w:r>
        <w:r w:rsidRPr="00C60C79">
          <w:rPr>
            <w:rFonts w:ascii="Times New Roman" w:hAnsi="Times New Roman" w:cs="Times New Roman"/>
            <w:noProof/>
            <w:webHidden/>
            <w:sz w:val="24"/>
            <w:szCs w:val="24"/>
          </w:rPr>
          <w:tab/>
        </w:r>
        <w:r w:rsidRPr="00C60C79">
          <w:rPr>
            <w:rFonts w:ascii="Times New Roman" w:hAnsi="Times New Roman" w:cs="Times New Roman"/>
            <w:noProof/>
            <w:webHidden/>
            <w:sz w:val="24"/>
            <w:szCs w:val="24"/>
          </w:rPr>
          <w:fldChar w:fldCharType="begin"/>
        </w:r>
        <w:r w:rsidRPr="00C60C79">
          <w:rPr>
            <w:rFonts w:ascii="Times New Roman" w:hAnsi="Times New Roman" w:cs="Times New Roman"/>
            <w:noProof/>
            <w:webHidden/>
            <w:sz w:val="24"/>
            <w:szCs w:val="24"/>
          </w:rPr>
          <w:instrText xml:space="preserve"> PAGEREF _Toc125092763 \h </w:instrText>
        </w:r>
        <w:r w:rsidRPr="00C60C79">
          <w:rPr>
            <w:rFonts w:ascii="Times New Roman" w:hAnsi="Times New Roman" w:cs="Times New Roman"/>
            <w:noProof/>
            <w:webHidden/>
            <w:sz w:val="24"/>
            <w:szCs w:val="24"/>
          </w:rPr>
        </w:r>
        <w:r w:rsidRPr="00C60C79">
          <w:rPr>
            <w:rFonts w:ascii="Times New Roman" w:hAnsi="Times New Roman" w:cs="Times New Roman"/>
            <w:noProof/>
            <w:webHidden/>
            <w:sz w:val="24"/>
            <w:szCs w:val="24"/>
          </w:rPr>
          <w:fldChar w:fldCharType="separate"/>
        </w:r>
        <w:r w:rsidRPr="00C60C79">
          <w:rPr>
            <w:rFonts w:ascii="Times New Roman" w:hAnsi="Times New Roman" w:cs="Times New Roman"/>
            <w:noProof/>
            <w:webHidden/>
            <w:sz w:val="24"/>
            <w:szCs w:val="24"/>
          </w:rPr>
          <w:t>17</w:t>
        </w:r>
        <w:r w:rsidRPr="00C60C79">
          <w:rPr>
            <w:rFonts w:ascii="Times New Roman" w:hAnsi="Times New Roman" w:cs="Times New Roman"/>
            <w:noProof/>
            <w:webHidden/>
            <w:sz w:val="24"/>
            <w:szCs w:val="24"/>
          </w:rPr>
          <w:fldChar w:fldCharType="end"/>
        </w:r>
      </w:hyperlink>
    </w:p>
    <w:p w:rsidR="00FB01F4" w:rsidRPr="00C60C79" w:rsidRDefault="00FB01F4" w:rsidP="00FB01F4">
      <w:pPr>
        <w:pStyle w:val="TOC3"/>
        <w:rPr>
          <w:rFonts w:ascii="Times New Roman" w:eastAsia="Times New Roman" w:hAnsi="Times New Roman" w:cs="Times New Roman"/>
          <w:noProof/>
          <w:sz w:val="24"/>
          <w:szCs w:val="24"/>
          <w:lang w:val="en-GB" w:eastAsia="en-GB"/>
        </w:rPr>
      </w:pPr>
      <w:hyperlink w:anchor="_Toc125092764" w:history="1">
        <w:r w:rsidRPr="00C60C79">
          <w:rPr>
            <w:rStyle w:val="Hyperlink"/>
            <w:rFonts w:ascii="Times New Roman" w:hAnsi="Times New Roman" w:cs="Times New Roman"/>
            <w:noProof/>
            <w:sz w:val="24"/>
            <w:szCs w:val="24"/>
          </w:rPr>
          <w:t>4.2.3. Informed consent of trial participants</w:t>
        </w:r>
        <w:r w:rsidRPr="00C60C79">
          <w:rPr>
            <w:rFonts w:ascii="Times New Roman" w:hAnsi="Times New Roman" w:cs="Times New Roman"/>
            <w:noProof/>
            <w:webHidden/>
            <w:sz w:val="24"/>
            <w:szCs w:val="24"/>
          </w:rPr>
          <w:tab/>
        </w:r>
        <w:r w:rsidRPr="00C60C79">
          <w:rPr>
            <w:rFonts w:ascii="Times New Roman" w:hAnsi="Times New Roman" w:cs="Times New Roman"/>
            <w:noProof/>
            <w:webHidden/>
            <w:sz w:val="24"/>
            <w:szCs w:val="24"/>
          </w:rPr>
          <w:fldChar w:fldCharType="begin"/>
        </w:r>
        <w:r w:rsidRPr="00C60C79">
          <w:rPr>
            <w:rFonts w:ascii="Times New Roman" w:hAnsi="Times New Roman" w:cs="Times New Roman"/>
            <w:noProof/>
            <w:webHidden/>
            <w:sz w:val="24"/>
            <w:szCs w:val="24"/>
          </w:rPr>
          <w:instrText xml:space="preserve"> PAGEREF _Toc125092764 \h </w:instrText>
        </w:r>
        <w:r w:rsidRPr="00C60C79">
          <w:rPr>
            <w:rFonts w:ascii="Times New Roman" w:hAnsi="Times New Roman" w:cs="Times New Roman"/>
            <w:noProof/>
            <w:webHidden/>
            <w:sz w:val="24"/>
            <w:szCs w:val="24"/>
          </w:rPr>
        </w:r>
        <w:r w:rsidRPr="00C60C79">
          <w:rPr>
            <w:rFonts w:ascii="Times New Roman" w:hAnsi="Times New Roman" w:cs="Times New Roman"/>
            <w:noProof/>
            <w:webHidden/>
            <w:sz w:val="24"/>
            <w:szCs w:val="24"/>
          </w:rPr>
          <w:fldChar w:fldCharType="separate"/>
        </w:r>
        <w:r w:rsidRPr="00C60C79">
          <w:rPr>
            <w:rFonts w:ascii="Times New Roman" w:hAnsi="Times New Roman" w:cs="Times New Roman"/>
            <w:noProof/>
            <w:webHidden/>
            <w:sz w:val="24"/>
            <w:szCs w:val="24"/>
          </w:rPr>
          <w:t>19</w:t>
        </w:r>
        <w:r w:rsidRPr="00C60C79">
          <w:rPr>
            <w:rFonts w:ascii="Times New Roman" w:hAnsi="Times New Roman" w:cs="Times New Roman"/>
            <w:noProof/>
            <w:webHidden/>
            <w:sz w:val="24"/>
            <w:szCs w:val="24"/>
          </w:rPr>
          <w:fldChar w:fldCharType="end"/>
        </w:r>
      </w:hyperlink>
    </w:p>
    <w:p w:rsidR="00FB01F4" w:rsidRPr="00C60C79" w:rsidRDefault="00FB01F4" w:rsidP="00FB01F4">
      <w:pPr>
        <w:pStyle w:val="TOC3"/>
        <w:rPr>
          <w:rFonts w:ascii="Times New Roman" w:eastAsia="Times New Roman" w:hAnsi="Times New Roman" w:cs="Times New Roman"/>
          <w:noProof/>
          <w:sz w:val="24"/>
          <w:szCs w:val="24"/>
          <w:lang w:val="en-GB" w:eastAsia="en-GB"/>
        </w:rPr>
      </w:pPr>
      <w:hyperlink w:anchor="_Toc125092765" w:history="1">
        <w:r w:rsidRPr="00C60C79">
          <w:rPr>
            <w:rStyle w:val="Hyperlink"/>
            <w:rFonts w:ascii="Times New Roman" w:hAnsi="Times New Roman" w:cs="Times New Roman"/>
            <w:noProof/>
            <w:sz w:val="24"/>
            <w:szCs w:val="24"/>
          </w:rPr>
          <w:t>4.2.4 Review of the trial participant data</w:t>
        </w:r>
        <w:r w:rsidRPr="00C60C79">
          <w:rPr>
            <w:rFonts w:ascii="Times New Roman" w:hAnsi="Times New Roman" w:cs="Times New Roman"/>
            <w:noProof/>
            <w:webHidden/>
            <w:sz w:val="24"/>
            <w:szCs w:val="24"/>
          </w:rPr>
          <w:tab/>
        </w:r>
        <w:r w:rsidRPr="00C60C79">
          <w:rPr>
            <w:rFonts w:ascii="Times New Roman" w:hAnsi="Times New Roman" w:cs="Times New Roman"/>
            <w:noProof/>
            <w:webHidden/>
            <w:sz w:val="24"/>
            <w:szCs w:val="24"/>
          </w:rPr>
          <w:fldChar w:fldCharType="begin"/>
        </w:r>
        <w:r w:rsidRPr="00C60C79">
          <w:rPr>
            <w:rFonts w:ascii="Times New Roman" w:hAnsi="Times New Roman" w:cs="Times New Roman"/>
            <w:noProof/>
            <w:webHidden/>
            <w:sz w:val="24"/>
            <w:szCs w:val="24"/>
          </w:rPr>
          <w:instrText xml:space="preserve"> PAGEREF _Toc125092765 \h </w:instrText>
        </w:r>
        <w:r w:rsidRPr="00C60C79">
          <w:rPr>
            <w:rFonts w:ascii="Times New Roman" w:hAnsi="Times New Roman" w:cs="Times New Roman"/>
            <w:noProof/>
            <w:webHidden/>
            <w:sz w:val="24"/>
            <w:szCs w:val="24"/>
          </w:rPr>
        </w:r>
        <w:r w:rsidRPr="00C60C79">
          <w:rPr>
            <w:rFonts w:ascii="Times New Roman" w:hAnsi="Times New Roman" w:cs="Times New Roman"/>
            <w:noProof/>
            <w:webHidden/>
            <w:sz w:val="24"/>
            <w:szCs w:val="24"/>
          </w:rPr>
          <w:fldChar w:fldCharType="separate"/>
        </w:r>
        <w:r w:rsidRPr="00C60C79">
          <w:rPr>
            <w:rFonts w:ascii="Times New Roman" w:hAnsi="Times New Roman" w:cs="Times New Roman"/>
            <w:noProof/>
            <w:webHidden/>
            <w:sz w:val="24"/>
            <w:szCs w:val="24"/>
          </w:rPr>
          <w:t>19</w:t>
        </w:r>
        <w:r w:rsidRPr="00C60C79">
          <w:rPr>
            <w:rFonts w:ascii="Times New Roman" w:hAnsi="Times New Roman" w:cs="Times New Roman"/>
            <w:noProof/>
            <w:webHidden/>
            <w:sz w:val="24"/>
            <w:szCs w:val="24"/>
          </w:rPr>
          <w:fldChar w:fldCharType="end"/>
        </w:r>
      </w:hyperlink>
    </w:p>
    <w:p w:rsidR="00FB01F4" w:rsidRPr="00C60C79" w:rsidRDefault="00FB01F4" w:rsidP="00FB01F4">
      <w:pPr>
        <w:pStyle w:val="TOC3"/>
        <w:rPr>
          <w:rFonts w:ascii="Times New Roman" w:eastAsia="Times New Roman" w:hAnsi="Times New Roman" w:cs="Times New Roman"/>
          <w:noProof/>
          <w:sz w:val="24"/>
          <w:szCs w:val="24"/>
          <w:lang w:val="en-GB" w:eastAsia="en-GB"/>
        </w:rPr>
      </w:pPr>
      <w:hyperlink w:anchor="_Toc125092766" w:history="1">
        <w:r w:rsidRPr="00C60C79">
          <w:rPr>
            <w:rStyle w:val="Hyperlink"/>
            <w:rFonts w:ascii="Times New Roman" w:hAnsi="Times New Roman" w:cs="Times New Roman"/>
            <w:noProof/>
            <w:sz w:val="24"/>
            <w:szCs w:val="24"/>
          </w:rPr>
          <w:t>4.2.5 Data integrity in clinical trial</w:t>
        </w:r>
        <w:r w:rsidRPr="00C60C79">
          <w:rPr>
            <w:rFonts w:ascii="Times New Roman" w:hAnsi="Times New Roman" w:cs="Times New Roman"/>
            <w:noProof/>
            <w:webHidden/>
            <w:sz w:val="24"/>
            <w:szCs w:val="24"/>
          </w:rPr>
          <w:tab/>
        </w:r>
        <w:r w:rsidRPr="00C60C79">
          <w:rPr>
            <w:rFonts w:ascii="Times New Roman" w:hAnsi="Times New Roman" w:cs="Times New Roman"/>
            <w:noProof/>
            <w:webHidden/>
            <w:sz w:val="24"/>
            <w:szCs w:val="24"/>
          </w:rPr>
          <w:fldChar w:fldCharType="begin"/>
        </w:r>
        <w:r w:rsidRPr="00C60C79">
          <w:rPr>
            <w:rFonts w:ascii="Times New Roman" w:hAnsi="Times New Roman" w:cs="Times New Roman"/>
            <w:noProof/>
            <w:webHidden/>
            <w:sz w:val="24"/>
            <w:szCs w:val="24"/>
          </w:rPr>
          <w:instrText xml:space="preserve"> PAGEREF _Toc125092766 \h </w:instrText>
        </w:r>
        <w:r w:rsidRPr="00C60C79">
          <w:rPr>
            <w:rFonts w:ascii="Times New Roman" w:hAnsi="Times New Roman" w:cs="Times New Roman"/>
            <w:noProof/>
            <w:webHidden/>
            <w:sz w:val="24"/>
            <w:szCs w:val="24"/>
          </w:rPr>
        </w:r>
        <w:r w:rsidRPr="00C60C79">
          <w:rPr>
            <w:rFonts w:ascii="Times New Roman" w:hAnsi="Times New Roman" w:cs="Times New Roman"/>
            <w:noProof/>
            <w:webHidden/>
            <w:sz w:val="24"/>
            <w:szCs w:val="24"/>
          </w:rPr>
          <w:fldChar w:fldCharType="separate"/>
        </w:r>
        <w:r w:rsidRPr="00C60C79">
          <w:rPr>
            <w:rFonts w:ascii="Times New Roman" w:hAnsi="Times New Roman" w:cs="Times New Roman"/>
            <w:noProof/>
            <w:webHidden/>
            <w:sz w:val="24"/>
            <w:szCs w:val="24"/>
          </w:rPr>
          <w:t>19</w:t>
        </w:r>
        <w:r w:rsidRPr="00C60C79">
          <w:rPr>
            <w:rFonts w:ascii="Times New Roman" w:hAnsi="Times New Roman" w:cs="Times New Roman"/>
            <w:noProof/>
            <w:webHidden/>
            <w:sz w:val="24"/>
            <w:szCs w:val="24"/>
          </w:rPr>
          <w:fldChar w:fldCharType="end"/>
        </w:r>
      </w:hyperlink>
    </w:p>
    <w:p w:rsidR="00FB01F4" w:rsidRPr="00C60C79" w:rsidRDefault="00FB01F4" w:rsidP="00FB01F4">
      <w:pPr>
        <w:pStyle w:val="TOC3"/>
        <w:rPr>
          <w:rFonts w:ascii="Times New Roman" w:eastAsia="Times New Roman" w:hAnsi="Times New Roman" w:cs="Times New Roman"/>
          <w:noProof/>
          <w:sz w:val="24"/>
          <w:szCs w:val="24"/>
          <w:lang w:val="en-GB" w:eastAsia="en-GB"/>
        </w:rPr>
      </w:pPr>
      <w:hyperlink w:anchor="_Toc125092767" w:history="1">
        <w:r w:rsidRPr="00C60C79">
          <w:rPr>
            <w:rStyle w:val="Hyperlink"/>
            <w:rFonts w:ascii="Times New Roman" w:hAnsi="Times New Roman" w:cs="Times New Roman"/>
            <w:noProof/>
            <w:sz w:val="24"/>
            <w:szCs w:val="24"/>
          </w:rPr>
          <w:t>4.2.6 Management of the investigational product(s)</w:t>
        </w:r>
        <w:r w:rsidRPr="00C60C79">
          <w:rPr>
            <w:rFonts w:ascii="Times New Roman" w:hAnsi="Times New Roman" w:cs="Times New Roman"/>
            <w:noProof/>
            <w:webHidden/>
            <w:sz w:val="24"/>
            <w:szCs w:val="24"/>
          </w:rPr>
          <w:tab/>
        </w:r>
        <w:r w:rsidRPr="00C60C79">
          <w:rPr>
            <w:rFonts w:ascii="Times New Roman" w:hAnsi="Times New Roman" w:cs="Times New Roman"/>
            <w:noProof/>
            <w:webHidden/>
            <w:sz w:val="24"/>
            <w:szCs w:val="24"/>
          </w:rPr>
          <w:fldChar w:fldCharType="begin"/>
        </w:r>
        <w:r w:rsidRPr="00C60C79">
          <w:rPr>
            <w:rFonts w:ascii="Times New Roman" w:hAnsi="Times New Roman" w:cs="Times New Roman"/>
            <w:noProof/>
            <w:webHidden/>
            <w:sz w:val="24"/>
            <w:szCs w:val="24"/>
          </w:rPr>
          <w:instrText xml:space="preserve"> PAGEREF _Toc125092767 \h </w:instrText>
        </w:r>
        <w:r w:rsidRPr="00C60C79">
          <w:rPr>
            <w:rFonts w:ascii="Times New Roman" w:hAnsi="Times New Roman" w:cs="Times New Roman"/>
            <w:noProof/>
            <w:webHidden/>
            <w:sz w:val="24"/>
            <w:szCs w:val="24"/>
          </w:rPr>
        </w:r>
        <w:r w:rsidRPr="00C60C79">
          <w:rPr>
            <w:rFonts w:ascii="Times New Roman" w:hAnsi="Times New Roman" w:cs="Times New Roman"/>
            <w:noProof/>
            <w:webHidden/>
            <w:sz w:val="24"/>
            <w:szCs w:val="24"/>
          </w:rPr>
          <w:fldChar w:fldCharType="separate"/>
        </w:r>
        <w:r w:rsidRPr="00C60C79">
          <w:rPr>
            <w:rFonts w:ascii="Times New Roman" w:hAnsi="Times New Roman" w:cs="Times New Roman"/>
            <w:noProof/>
            <w:webHidden/>
            <w:sz w:val="24"/>
            <w:szCs w:val="24"/>
          </w:rPr>
          <w:t>20</w:t>
        </w:r>
        <w:r w:rsidRPr="00C60C79">
          <w:rPr>
            <w:rFonts w:ascii="Times New Roman" w:hAnsi="Times New Roman" w:cs="Times New Roman"/>
            <w:noProof/>
            <w:webHidden/>
            <w:sz w:val="24"/>
            <w:szCs w:val="24"/>
          </w:rPr>
          <w:fldChar w:fldCharType="end"/>
        </w:r>
      </w:hyperlink>
    </w:p>
    <w:p w:rsidR="00FB01F4" w:rsidRPr="00C60C79" w:rsidRDefault="00FB01F4" w:rsidP="00FB01F4">
      <w:pPr>
        <w:pStyle w:val="TOC3"/>
        <w:rPr>
          <w:rFonts w:ascii="Times New Roman" w:eastAsia="Times New Roman" w:hAnsi="Times New Roman" w:cs="Times New Roman"/>
          <w:noProof/>
          <w:sz w:val="24"/>
          <w:szCs w:val="24"/>
          <w:lang w:val="en-GB" w:eastAsia="en-GB"/>
        </w:rPr>
      </w:pPr>
      <w:hyperlink w:anchor="_Toc125092768" w:history="1">
        <w:r w:rsidRPr="00C60C79">
          <w:rPr>
            <w:rStyle w:val="Hyperlink"/>
            <w:rFonts w:ascii="Times New Roman" w:hAnsi="Times New Roman" w:cs="Times New Roman"/>
            <w:noProof/>
            <w:sz w:val="24"/>
            <w:szCs w:val="24"/>
          </w:rPr>
          <w:t>4.3 Interview with Research Team Members</w:t>
        </w:r>
        <w:r w:rsidRPr="00C60C79">
          <w:rPr>
            <w:rFonts w:ascii="Times New Roman" w:hAnsi="Times New Roman" w:cs="Times New Roman"/>
            <w:noProof/>
            <w:webHidden/>
            <w:sz w:val="24"/>
            <w:szCs w:val="24"/>
          </w:rPr>
          <w:tab/>
        </w:r>
        <w:r w:rsidRPr="00C60C79">
          <w:rPr>
            <w:rFonts w:ascii="Times New Roman" w:hAnsi="Times New Roman" w:cs="Times New Roman"/>
            <w:noProof/>
            <w:webHidden/>
            <w:sz w:val="24"/>
            <w:szCs w:val="24"/>
          </w:rPr>
          <w:fldChar w:fldCharType="begin"/>
        </w:r>
        <w:r w:rsidRPr="00C60C79">
          <w:rPr>
            <w:rFonts w:ascii="Times New Roman" w:hAnsi="Times New Roman" w:cs="Times New Roman"/>
            <w:noProof/>
            <w:webHidden/>
            <w:sz w:val="24"/>
            <w:szCs w:val="24"/>
          </w:rPr>
          <w:instrText xml:space="preserve"> PAGEREF _Toc125092768 \h </w:instrText>
        </w:r>
        <w:r w:rsidRPr="00C60C79">
          <w:rPr>
            <w:rFonts w:ascii="Times New Roman" w:hAnsi="Times New Roman" w:cs="Times New Roman"/>
            <w:noProof/>
            <w:webHidden/>
            <w:sz w:val="24"/>
            <w:szCs w:val="24"/>
          </w:rPr>
        </w:r>
        <w:r w:rsidRPr="00C60C79">
          <w:rPr>
            <w:rFonts w:ascii="Times New Roman" w:hAnsi="Times New Roman" w:cs="Times New Roman"/>
            <w:noProof/>
            <w:webHidden/>
            <w:sz w:val="24"/>
            <w:szCs w:val="24"/>
          </w:rPr>
          <w:fldChar w:fldCharType="separate"/>
        </w:r>
        <w:r w:rsidRPr="00C60C79">
          <w:rPr>
            <w:rFonts w:ascii="Times New Roman" w:hAnsi="Times New Roman" w:cs="Times New Roman"/>
            <w:noProof/>
            <w:webHidden/>
            <w:sz w:val="24"/>
            <w:szCs w:val="24"/>
          </w:rPr>
          <w:t>21</w:t>
        </w:r>
        <w:r w:rsidRPr="00C60C79">
          <w:rPr>
            <w:rFonts w:ascii="Times New Roman" w:hAnsi="Times New Roman" w:cs="Times New Roman"/>
            <w:noProof/>
            <w:webHidden/>
            <w:sz w:val="24"/>
            <w:szCs w:val="24"/>
          </w:rPr>
          <w:fldChar w:fldCharType="end"/>
        </w:r>
      </w:hyperlink>
    </w:p>
    <w:p w:rsidR="00FB01F4" w:rsidRPr="00C60C79" w:rsidRDefault="00FB01F4" w:rsidP="00FB01F4">
      <w:pPr>
        <w:pStyle w:val="TOC3"/>
        <w:rPr>
          <w:rFonts w:ascii="Times New Roman" w:eastAsia="Times New Roman" w:hAnsi="Times New Roman" w:cs="Times New Roman"/>
          <w:noProof/>
          <w:sz w:val="24"/>
          <w:szCs w:val="24"/>
          <w:lang w:val="en-GB" w:eastAsia="en-GB"/>
        </w:rPr>
      </w:pPr>
      <w:hyperlink w:anchor="_Toc125092769" w:history="1">
        <w:r w:rsidRPr="00C60C79">
          <w:rPr>
            <w:rStyle w:val="Hyperlink"/>
            <w:rFonts w:ascii="Times New Roman" w:hAnsi="Times New Roman" w:cs="Times New Roman"/>
            <w:noProof/>
            <w:sz w:val="24"/>
            <w:szCs w:val="24"/>
          </w:rPr>
          <w:t>4.4 Inspection of trial site facilities, equipment and system</w:t>
        </w:r>
        <w:r w:rsidRPr="00C60C79">
          <w:rPr>
            <w:rFonts w:ascii="Times New Roman" w:hAnsi="Times New Roman" w:cs="Times New Roman"/>
            <w:noProof/>
            <w:webHidden/>
            <w:sz w:val="24"/>
            <w:szCs w:val="24"/>
          </w:rPr>
          <w:tab/>
        </w:r>
        <w:r w:rsidRPr="00C60C79">
          <w:rPr>
            <w:rFonts w:ascii="Times New Roman" w:hAnsi="Times New Roman" w:cs="Times New Roman"/>
            <w:noProof/>
            <w:webHidden/>
            <w:sz w:val="24"/>
            <w:szCs w:val="24"/>
          </w:rPr>
          <w:fldChar w:fldCharType="begin"/>
        </w:r>
        <w:r w:rsidRPr="00C60C79">
          <w:rPr>
            <w:rFonts w:ascii="Times New Roman" w:hAnsi="Times New Roman" w:cs="Times New Roman"/>
            <w:noProof/>
            <w:webHidden/>
            <w:sz w:val="24"/>
            <w:szCs w:val="24"/>
          </w:rPr>
          <w:instrText xml:space="preserve"> PAGEREF _Toc125092769 \h </w:instrText>
        </w:r>
        <w:r w:rsidRPr="00C60C79">
          <w:rPr>
            <w:rFonts w:ascii="Times New Roman" w:hAnsi="Times New Roman" w:cs="Times New Roman"/>
            <w:noProof/>
            <w:webHidden/>
            <w:sz w:val="24"/>
            <w:szCs w:val="24"/>
          </w:rPr>
        </w:r>
        <w:r w:rsidRPr="00C60C79">
          <w:rPr>
            <w:rFonts w:ascii="Times New Roman" w:hAnsi="Times New Roman" w:cs="Times New Roman"/>
            <w:noProof/>
            <w:webHidden/>
            <w:sz w:val="24"/>
            <w:szCs w:val="24"/>
          </w:rPr>
          <w:fldChar w:fldCharType="separate"/>
        </w:r>
        <w:r w:rsidRPr="00C60C79">
          <w:rPr>
            <w:rFonts w:ascii="Times New Roman" w:hAnsi="Times New Roman" w:cs="Times New Roman"/>
            <w:noProof/>
            <w:webHidden/>
            <w:sz w:val="24"/>
            <w:szCs w:val="24"/>
          </w:rPr>
          <w:t>21</w:t>
        </w:r>
        <w:r w:rsidRPr="00C60C79">
          <w:rPr>
            <w:rFonts w:ascii="Times New Roman" w:hAnsi="Times New Roman" w:cs="Times New Roman"/>
            <w:noProof/>
            <w:webHidden/>
            <w:sz w:val="24"/>
            <w:szCs w:val="24"/>
          </w:rPr>
          <w:fldChar w:fldCharType="end"/>
        </w:r>
      </w:hyperlink>
    </w:p>
    <w:p w:rsidR="00FB01F4" w:rsidRPr="00C60C79" w:rsidRDefault="00FB01F4" w:rsidP="00FB01F4">
      <w:pPr>
        <w:pStyle w:val="TOC3"/>
        <w:rPr>
          <w:rFonts w:ascii="Times New Roman" w:eastAsia="Times New Roman" w:hAnsi="Times New Roman" w:cs="Times New Roman"/>
          <w:noProof/>
          <w:sz w:val="24"/>
          <w:szCs w:val="24"/>
          <w:lang w:val="en-GB" w:eastAsia="en-GB"/>
        </w:rPr>
      </w:pPr>
      <w:hyperlink w:anchor="_Toc125092770" w:history="1">
        <w:r w:rsidRPr="00C60C79">
          <w:rPr>
            <w:rStyle w:val="Hyperlink"/>
            <w:rFonts w:ascii="Times New Roman" w:hAnsi="Times New Roman" w:cs="Times New Roman"/>
            <w:noProof/>
            <w:sz w:val="24"/>
            <w:szCs w:val="24"/>
            <w:lang w:val="en-US" w:eastAsia="en-US"/>
          </w:rPr>
          <w:t>4.5 Generating GCP inspection findings</w:t>
        </w:r>
        <w:r w:rsidRPr="00C60C79">
          <w:rPr>
            <w:rFonts w:ascii="Times New Roman" w:hAnsi="Times New Roman" w:cs="Times New Roman"/>
            <w:noProof/>
            <w:webHidden/>
            <w:sz w:val="24"/>
            <w:szCs w:val="24"/>
          </w:rPr>
          <w:tab/>
        </w:r>
        <w:r w:rsidRPr="00C60C79">
          <w:rPr>
            <w:rFonts w:ascii="Times New Roman" w:hAnsi="Times New Roman" w:cs="Times New Roman"/>
            <w:noProof/>
            <w:webHidden/>
            <w:sz w:val="24"/>
            <w:szCs w:val="24"/>
          </w:rPr>
          <w:fldChar w:fldCharType="begin"/>
        </w:r>
        <w:r w:rsidRPr="00C60C79">
          <w:rPr>
            <w:rFonts w:ascii="Times New Roman" w:hAnsi="Times New Roman" w:cs="Times New Roman"/>
            <w:noProof/>
            <w:webHidden/>
            <w:sz w:val="24"/>
            <w:szCs w:val="24"/>
          </w:rPr>
          <w:instrText xml:space="preserve"> PAGEREF _Toc125092770 \h </w:instrText>
        </w:r>
        <w:r w:rsidRPr="00C60C79">
          <w:rPr>
            <w:rFonts w:ascii="Times New Roman" w:hAnsi="Times New Roman" w:cs="Times New Roman"/>
            <w:noProof/>
            <w:webHidden/>
            <w:sz w:val="24"/>
            <w:szCs w:val="24"/>
          </w:rPr>
        </w:r>
        <w:r w:rsidRPr="00C60C79">
          <w:rPr>
            <w:rFonts w:ascii="Times New Roman" w:hAnsi="Times New Roman" w:cs="Times New Roman"/>
            <w:noProof/>
            <w:webHidden/>
            <w:sz w:val="24"/>
            <w:szCs w:val="24"/>
          </w:rPr>
          <w:fldChar w:fldCharType="separate"/>
        </w:r>
        <w:r w:rsidRPr="00C60C79">
          <w:rPr>
            <w:rFonts w:ascii="Times New Roman" w:hAnsi="Times New Roman" w:cs="Times New Roman"/>
            <w:noProof/>
            <w:webHidden/>
            <w:sz w:val="24"/>
            <w:szCs w:val="24"/>
          </w:rPr>
          <w:t>21</w:t>
        </w:r>
        <w:r w:rsidRPr="00C60C79">
          <w:rPr>
            <w:rFonts w:ascii="Times New Roman" w:hAnsi="Times New Roman" w:cs="Times New Roman"/>
            <w:noProof/>
            <w:webHidden/>
            <w:sz w:val="24"/>
            <w:szCs w:val="24"/>
          </w:rPr>
          <w:fldChar w:fldCharType="end"/>
        </w:r>
      </w:hyperlink>
    </w:p>
    <w:p w:rsidR="00FB01F4" w:rsidRPr="00C60C79" w:rsidRDefault="00FB01F4" w:rsidP="00FB01F4">
      <w:pPr>
        <w:pStyle w:val="TOC3"/>
        <w:rPr>
          <w:rFonts w:ascii="Times New Roman" w:eastAsia="Times New Roman" w:hAnsi="Times New Roman" w:cs="Times New Roman"/>
          <w:noProof/>
          <w:sz w:val="24"/>
          <w:szCs w:val="24"/>
          <w:lang w:val="en-GB" w:eastAsia="en-GB"/>
        </w:rPr>
      </w:pPr>
      <w:hyperlink w:anchor="_Toc125092771" w:history="1">
        <w:r w:rsidRPr="00C60C79">
          <w:rPr>
            <w:rStyle w:val="Hyperlink"/>
            <w:rFonts w:ascii="Times New Roman" w:hAnsi="Times New Roman" w:cs="Times New Roman"/>
            <w:noProof/>
            <w:sz w:val="24"/>
            <w:szCs w:val="24"/>
            <w:lang w:val="en-US" w:eastAsia="en-US"/>
          </w:rPr>
          <w:t>4.6 Clinical Trial Inspection Closing Meeting</w:t>
        </w:r>
        <w:r w:rsidRPr="00C60C79">
          <w:rPr>
            <w:rFonts w:ascii="Times New Roman" w:hAnsi="Times New Roman" w:cs="Times New Roman"/>
            <w:noProof/>
            <w:webHidden/>
            <w:sz w:val="24"/>
            <w:szCs w:val="24"/>
          </w:rPr>
          <w:tab/>
        </w:r>
        <w:r w:rsidRPr="00C60C79">
          <w:rPr>
            <w:rFonts w:ascii="Times New Roman" w:hAnsi="Times New Roman" w:cs="Times New Roman"/>
            <w:noProof/>
            <w:webHidden/>
            <w:sz w:val="24"/>
            <w:szCs w:val="24"/>
          </w:rPr>
          <w:fldChar w:fldCharType="begin"/>
        </w:r>
        <w:r w:rsidRPr="00C60C79">
          <w:rPr>
            <w:rFonts w:ascii="Times New Roman" w:hAnsi="Times New Roman" w:cs="Times New Roman"/>
            <w:noProof/>
            <w:webHidden/>
            <w:sz w:val="24"/>
            <w:szCs w:val="24"/>
          </w:rPr>
          <w:instrText xml:space="preserve"> PAGEREF _Toc125092771 \h </w:instrText>
        </w:r>
        <w:r w:rsidRPr="00C60C79">
          <w:rPr>
            <w:rFonts w:ascii="Times New Roman" w:hAnsi="Times New Roman" w:cs="Times New Roman"/>
            <w:noProof/>
            <w:webHidden/>
            <w:sz w:val="24"/>
            <w:szCs w:val="24"/>
          </w:rPr>
        </w:r>
        <w:r w:rsidRPr="00C60C79">
          <w:rPr>
            <w:rFonts w:ascii="Times New Roman" w:hAnsi="Times New Roman" w:cs="Times New Roman"/>
            <w:noProof/>
            <w:webHidden/>
            <w:sz w:val="24"/>
            <w:szCs w:val="24"/>
          </w:rPr>
          <w:fldChar w:fldCharType="separate"/>
        </w:r>
        <w:r w:rsidRPr="00C60C79">
          <w:rPr>
            <w:rFonts w:ascii="Times New Roman" w:hAnsi="Times New Roman" w:cs="Times New Roman"/>
            <w:noProof/>
            <w:webHidden/>
            <w:sz w:val="24"/>
            <w:szCs w:val="24"/>
          </w:rPr>
          <w:t>21</w:t>
        </w:r>
        <w:r w:rsidRPr="00C60C79">
          <w:rPr>
            <w:rFonts w:ascii="Times New Roman" w:hAnsi="Times New Roman" w:cs="Times New Roman"/>
            <w:noProof/>
            <w:webHidden/>
            <w:sz w:val="24"/>
            <w:szCs w:val="24"/>
          </w:rPr>
          <w:fldChar w:fldCharType="end"/>
        </w:r>
      </w:hyperlink>
    </w:p>
    <w:p w:rsidR="00FB01F4" w:rsidRPr="00C60C79" w:rsidRDefault="00FB01F4" w:rsidP="00FB01F4">
      <w:pPr>
        <w:pStyle w:val="TOC3"/>
        <w:rPr>
          <w:rFonts w:ascii="Times New Roman" w:eastAsia="Times New Roman" w:hAnsi="Times New Roman" w:cs="Times New Roman"/>
          <w:noProof/>
          <w:sz w:val="24"/>
          <w:szCs w:val="24"/>
          <w:lang w:val="en-GB" w:eastAsia="en-GB"/>
        </w:rPr>
      </w:pPr>
      <w:hyperlink w:anchor="_Toc125092772" w:history="1">
        <w:r w:rsidRPr="00C60C79">
          <w:rPr>
            <w:rStyle w:val="Hyperlink"/>
            <w:rFonts w:ascii="Times New Roman" w:hAnsi="Times New Roman" w:cs="Times New Roman"/>
            <w:noProof/>
            <w:sz w:val="24"/>
            <w:szCs w:val="24"/>
            <w:lang w:val="en-GB" w:eastAsia="en-GB"/>
          </w:rPr>
          <w:t xml:space="preserve">4.7. </w:t>
        </w:r>
        <w:r w:rsidRPr="00C60C79">
          <w:rPr>
            <w:rStyle w:val="Hyperlink"/>
            <w:rFonts w:ascii="Times New Roman" w:hAnsi="Times New Roman" w:cs="Times New Roman"/>
            <w:noProof/>
            <w:sz w:val="24"/>
            <w:szCs w:val="24"/>
            <w:lang w:val="en-US" w:eastAsia="en-US"/>
          </w:rPr>
          <w:t>Remote GCP inspections</w:t>
        </w:r>
        <w:r w:rsidRPr="00C60C79">
          <w:rPr>
            <w:rFonts w:ascii="Times New Roman" w:hAnsi="Times New Roman" w:cs="Times New Roman"/>
            <w:noProof/>
            <w:webHidden/>
            <w:sz w:val="24"/>
            <w:szCs w:val="24"/>
          </w:rPr>
          <w:tab/>
        </w:r>
        <w:r w:rsidRPr="00C60C79">
          <w:rPr>
            <w:rFonts w:ascii="Times New Roman" w:hAnsi="Times New Roman" w:cs="Times New Roman"/>
            <w:noProof/>
            <w:webHidden/>
            <w:sz w:val="24"/>
            <w:szCs w:val="24"/>
          </w:rPr>
          <w:fldChar w:fldCharType="begin"/>
        </w:r>
        <w:r w:rsidRPr="00C60C79">
          <w:rPr>
            <w:rFonts w:ascii="Times New Roman" w:hAnsi="Times New Roman" w:cs="Times New Roman"/>
            <w:noProof/>
            <w:webHidden/>
            <w:sz w:val="24"/>
            <w:szCs w:val="24"/>
          </w:rPr>
          <w:instrText xml:space="preserve"> PAGEREF _Toc125092772 \h </w:instrText>
        </w:r>
        <w:r w:rsidRPr="00C60C79">
          <w:rPr>
            <w:rFonts w:ascii="Times New Roman" w:hAnsi="Times New Roman" w:cs="Times New Roman"/>
            <w:noProof/>
            <w:webHidden/>
            <w:sz w:val="24"/>
            <w:szCs w:val="24"/>
          </w:rPr>
        </w:r>
        <w:r w:rsidRPr="00C60C79">
          <w:rPr>
            <w:rFonts w:ascii="Times New Roman" w:hAnsi="Times New Roman" w:cs="Times New Roman"/>
            <w:noProof/>
            <w:webHidden/>
            <w:sz w:val="24"/>
            <w:szCs w:val="24"/>
          </w:rPr>
          <w:fldChar w:fldCharType="separate"/>
        </w:r>
        <w:r w:rsidRPr="00C60C79">
          <w:rPr>
            <w:rFonts w:ascii="Times New Roman" w:hAnsi="Times New Roman" w:cs="Times New Roman"/>
            <w:noProof/>
            <w:webHidden/>
            <w:sz w:val="24"/>
            <w:szCs w:val="24"/>
          </w:rPr>
          <w:t>22</w:t>
        </w:r>
        <w:r w:rsidRPr="00C60C79">
          <w:rPr>
            <w:rFonts w:ascii="Times New Roman" w:hAnsi="Times New Roman" w:cs="Times New Roman"/>
            <w:noProof/>
            <w:webHidden/>
            <w:sz w:val="24"/>
            <w:szCs w:val="24"/>
          </w:rPr>
          <w:fldChar w:fldCharType="end"/>
        </w:r>
      </w:hyperlink>
    </w:p>
    <w:p w:rsidR="00FB01F4" w:rsidRPr="00C60C79" w:rsidRDefault="00FB01F4" w:rsidP="00FB01F4">
      <w:pPr>
        <w:pStyle w:val="TOC3"/>
        <w:rPr>
          <w:rFonts w:ascii="Times New Roman" w:eastAsia="Times New Roman" w:hAnsi="Times New Roman" w:cs="Times New Roman"/>
          <w:noProof/>
          <w:sz w:val="24"/>
          <w:szCs w:val="24"/>
          <w:lang w:val="en-GB" w:eastAsia="en-GB"/>
        </w:rPr>
      </w:pPr>
      <w:hyperlink w:anchor="_Toc125092773" w:history="1">
        <w:r w:rsidRPr="00C60C79">
          <w:rPr>
            <w:rStyle w:val="Hyperlink"/>
            <w:rFonts w:ascii="Times New Roman" w:hAnsi="Times New Roman" w:cs="Times New Roman"/>
            <w:noProof/>
            <w:sz w:val="24"/>
            <w:szCs w:val="24"/>
            <w:lang w:val="en-US" w:eastAsia="en-US"/>
          </w:rPr>
          <w:t>4.8 Grading of clinical trial inspection findings</w:t>
        </w:r>
        <w:r w:rsidRPr="00C60C79">
          <w:rPr>
            <w:rFonts w:ascii="Times New Roman" w:hAnsi="Times New Roman" w:cs="Times New Roman"/>
            <w:noProof/>
            <w:webHidden/>
            <w:sz w:val="24"/>
            <w:szCs w:val="24"/>
          </w:rPr>
          <w:tab/>
        </w:r>
        <w:r w:rsidRPr="00C60C79">
          <w:rPr>
            <w:rFonts w:ascii="Times New Roman" w:hAnsi="Times New Roman" w:cs="Times New Roman"/>
            <w:noProof/>
            <w:webHidden/>
            <w:sz w:val="24"/>
            <w:szCs w:val="24"/>
          </w:rPr>
          <w:fldChar w:fldCharType="begin"/>
        </w:r>
        <w:r w:rsidRPr="00C60C79">
          <w:rPr>
            <w:rFonts w:ascii="Times New Roman" w:hAnsi="Times New Roman" w:cs="Times New Roman"/>
            <w:noProof/>
            <w:webHidden/>
            <w:sz w:val="24"/>
            <w:szCs w:val="24"/>
          </w:rPr>
          <w:instrText xml:space="preserve"> PAGEREF _Toc125092773 \h </w:instrText>
        </w:r>
        <w:r w:rsidRPr="00C60C79">
          <w:rPr>
            <w:rFonts w:ascii="Times New Roman" w:hAnsi="Times New Roman" w:cs="Times New Roman"/>
            <w:noProof/>
            <w:webHidden/>
            <w:sz w:val="24"/>
            <w:szCs w:val="24"/>
          </w:rPr>
        </w:r>
        <w:r w:rsidRPr="00C60C79">
          <w:rPr>
            <w:rFonts w:ascii="Times New Roman" w:hAnsi="Times New Roman" w:cs="Times New Roman"/>
            <w:noProof/>
            <w:webHidden/>
            <w:sz w:val="24"/>
            <w:szCs w:val="24"/>
          </w:rPr>
          <w:fldChar w:fldCharType="separate"/>
        </w:r>
        <w:r w:rsidRPr="00C60C79">
          <w:rPr>
            <w:rFonts w:ascii="Times New Roman" w:hAnsi="Times New Roman" w:cs="Times New Roman"/>
            <w:noProof/>
            <w:webHidden/>
            <w:sz w:val="24"/>
            <w:szCs w:val="24"/>
          </w:rPr>
          <w:t>22</w:t>
        </w:r>
        <w:r w:rsidRPr="00C60C79">
          <w:rPr>
            <w:rFonts w:ascii="Times New Roman" w:hAnsi="Times New Roman" w:cs="Times New Roman"/>
            <w:noProof/>
            <w:webHidden/>
            <w:sz w:val="24"/>
            <w:szCs w:val="24"/>
          </w:rPr>
          <w:fldChar w:fldCharType="end"/>
        </w:r>
      </w:hyperlink>
    </w:p>
    <w:p w:rsidR="00FB01F4" w:rsidRPr="00C60C79" w:rsidRDefault="00FB01F4" w:rsidP="00FB01F4">
      <w:pPr>
        <w:pStyle w:val="TOC3"/>
        <w:rPr>
          <w:rFonts w:ascii="Times New Roman" w:eastAsia="Times New Roman" w:hAnsi="Times New Roman" w:cs="Times New Roman"/>
          <w:noProof/>
          <w:sz w:val="24"/>
          <w:szCs w:val="24"/>
          <w:lang w:val="en-GB" w:eastAsia="en-GB"/>
        </w:rPr>
      </w:pPr>
      <w:hyperlink w:anchor="_Toc125092774" w:history="1">
        <w:r w:rsidRPr="00C60C79">
          <w:rPr>
            <w:rStyle w:val="Hyperlink"/>
            <w:rFonts w:ascii="Times New Roman" w:hAnsi="Times New Roman" w:cs="Times New Roman"/>
            <w:noProof/>
            <w:sz w:val="24"/>
            <w:szCs w:val="24"/>
            <w:lang w:val="en-US" w:eastAsia="en-US"/>
          </w:rPr>
          <w:t>4.8.1 Critical findings</w:t>
        </w:r>
        <w:r w:rsidRPr="00C60C79">
          <w:rPr>
            <w:rFonts w:ascii="Times New Roman" w:hAnsi="Times New Roman" w:cs="Times New Roman"/>
            <w:noProof/>
            <w:webHidden/>
            <w:sz w:val="24"/>
            <w:szCs w:val="24"/>
          </w:rPr>
          <w:tab/>
        </w:r>
        <w:r w:rsidRPr="00C60C79">
          <w:rPr>
            <w:rFonts w:ascii="Times New Roman" w:hAnsi="Times New Roman" w:cs="Times New Roman"/>
            <w:noProof/>
            <w:webHidden/>
            <w:sz w:val="24"/>
            <w:szCs w:val="24"/>
          </w:rPr>
          <w:fldChar w:fldCharType="begin"/>
        </w:r>
        <w:r w:rsidRPr="00C60C79">
          <w:rPr>
            <w:rFonts w:ascii="Times New Roman" w:hAnsi="Times New Roman" w:cs="Times New Roman"/>
            <w:noProof/>
            <w:webHidden/>
            <w:sz w:val="24"/>
            <w:szCs w:val="24"/>
          </w:rPr>
          <w:instrText xml:space="preserve"> PAGEREF _Toc125092774 \h </w:instrText>
        </w:r>
        <w:r w:rsidRPr="00C60C79">
          <w:rPr>
            <w:rFonts w:ascii="Times New Roman" w:hAnsi="Times New Roman" w:cs="Times New Roman"/>
            <w:noProof/>
            <w:webHidden/>
            <w:sz w:val="24"/>
            <w:szCs w:val="24"/>
          </w:rPr>
        </w:r>
        <w:r w:rsidRPr="00C60C79">
          <w:rPr>
            <w:rFonts w:ascii="Times New Roman" w:hAnsi="Times New Roman" w:cs="Times New Roman"/>
            <w:noProof/>
            <w:webHidden/>
            <w:sz w:val="24"/>
            <w:szCs w:val="24"/>
          </w:rPr>
          <w:fldChar w:fldCharType="separate"/>
        </w:r>
        <w:r w:rsidRPr="00C60C79">
          <w:rPr>
            <w:rFonts w:ascii="Times New Roman" w:hAnsi="Times New Roman" w:cs="Times New Roman"/>
            <w:noProof/>
            <w:webHidden/>
            <w:sz w:val="24"/>
            <w:szCs w:val="24"/>
          </w:rPr>
          <w:t>22</w:t>
        </w:r>
        <w:r w:rsidRPr="00C60C79">
          <w:rPr>
            <w:rFonts w:ascii="Times New Roman" w:hAnsi="Times New Roman" w:cs="Times New Roman"/>
            <w:noProof/>
            <w:webHidden/>
            <w:sz w:val="24"/>
            <w:szCs w:val="24"/>
          </w:rPr>
          <w:fldChar w:fldCharType="end"/>
        </w:r>
      </w:hyperlink>
    </w:p>
    <w:p w:rsidR="00FB01F4" w:rsidRPr="00C60C79" w:rsidRDefault="00FB01F4" w:rsidP="00FB01F4">
      <w:pPr>
        <w:pStyle w:val="TOC3"/>
        <w:rPr>
          <w:rFonts w:ascii="Times New Roman" w:eastAsia="Times New Roman" w:hAnsi="Times New Roman" w:cs="Times New Roman"/>
          <w:noProof/>
          <w:sz w:val="24"/>
          <w:szCs w:val="24"/>
          <w:lang w:val="en-GB" w:eastAsia="en-GB"/>
        </w:rPr>
      </w:pPr>
      <w:hyperlink w:anchor="_Toc125092775" w:history="1">
        <w:r w:rsidRPr="00C60C79">
          <w:rPr>
            <w:rStyle w:val="Hyperlink"/>
            <w:rFonts w:ascii="Times New Roman" w:hAnsi="Times New Roman" w:cs="Times New Roman"/>
            <w:noProof/>
            <w:sz w:val="24"/>
            <w:szCs w:val="24"/>
            <w:lang w:val="en-US" w:eastAsia="en-US"/>
          </w:rPr>
          <w:t>4.8.2 Major findings:</w:t>
        </w:r>
        <w:r w:rsidRPr="00C60C79">
          <w:rPr>
            <w:rFonts w:ascii="Times New Roman" w:hAnsi="Times New Roman" w:cs="Times New Roman"/>
            <w:noProof/>
            <w:webHidden/>
            <w:sz w:val="24"/>
            <w:szCs w:val="24"/>
          </w:rPr>
          <w:tab/>
        </w:r>
        <w:r w:rsidRPr="00C60C79">
          <w:rPr>
            <w:rFonts w:ascii="Times New Roman" w:hAnsi="Times New Roman" w:cs="Times New Roman"/>
            <w:noProof/>
            <w:webHidden/>
            <w:sz w:val="24"/>
            <w:szCs w:val="24"/>
          </w:rPr>
          <w:fldChar w:fldCharType="begin"/>
        </w:r>
        <w:r w:rsidRPr="00C60C79">
          <w:rPr>
            <w:rFonts w:ascii="Times New Roman" w:hAnsi="Times New Roman" w:cs="Times New Roman"/>
            <w:noProof/>
            <w:webHidden/>
            <w:sz w:val="24"/>
            <w:szCs w:val="24"/>
          </w:rPr>
          <w:instrText xml:space="preserve"> PAGEREF _Toc125092775 \h </w:instrText>
        </w:r>
        <w:r w:rsidRPr="00C60C79">
          <w:rPr>
            <w:rFonts w:ascii="Times New Roman" w:hAnsi="Times New Roman" w:cs="Times New Roman"/>
            <w:noProof/>
            <w:webHidden/>
            <w:sz w:val="24"/>
            <w:szCs w:val="24"/>
          </w:rPr>
        </w:r>
        <w:r w:rsidRPr="00C60C79">
          <w:rPr>
            <w:rFonts w:ascii="Times New Roman" w:hAnsi="Times New Roman" w:cs="Times New Roman"/>
            <w:noProof/>
            <w:webHidden/>
            <w:sz w:val="24"/>
            <w:szCs w:val="24"/>
          </w:rPr>
          <w:fldChar w:fldCharType="separate"/>
        </w:r>
        <w:r w:rsidRPr="00C60C79">
          <w:rPr>
            <w:rFonts w:ascii="Times New Roman" w:hAnsi="Times New Roman" w:cs="Times New Roman"/>
            <w:noProof/>
            <w:webHidden/>
            <w:sz w:val="24"/>
            <w:szCs w:val="24"/>
          </w:rPr>
          <w:t>22</w:t>
        </w:r>
        <w:r w:rsidRPr="00C60C79">
          <w:rPr>
            <w:rFonts w:ascii="Times New Roman" w:hAnsi="Times New Roman" w:cs="Times New Roman"/>
            <w:noProof/>
            <w:webHidden/>
            <w:sz w:val="24"/>
            <w:szCs w:val="24"/>
          </w:rPr>
          <w:fldChar w:fldCharType="end"/>
        </w:r>
      </w:hyperlink>
    </w:p>
    <w:p w:rsidR="00FB01F4" w:rsidRPr="00C60C79" w:rsidRDefault="00FB01F4" w:rsidP="00FB01F4">
      <w:pPr>
        <w:pStyle w:val="TOC3"/>
        <w:rPr>
          <w:rFonts w:ascii="Times New Roman" w:eastAsia="Times New Roman" w:hAnsi="Times New Roman" w:cs="Times New Roman"/>
          <w:noProof/>
          <w:sz w:val="24"/>
          <w:szCs w:val="24"/>
          <w:lang w:val="en-GB" w:eastAsia="en-GB"/>
        </w:rPr>
      </w:pPr>
      <w:hyperlink w:anchor="_Toc125092776" w:history="1">
        <w:r w:rsidRPr="00C60C79">
          <w:rPr>
            <w:rStyle w:val="Hyperlink"/>
            <w:rFonts w:ascii="Times New Roman" w:hAnsi="Times New Roman" w:cs="Times New Roman"/>
            <w:noProof/>
            <w:sz w:val="24"/>
            <w:szCs w:val="24"/>
            <w:lang w:val="en-US" w:eastAsia="en-US"/>
          </w:rPr>
          <w:t>4.8.3 Minor findings:</w:t>
        </w:r>
        <w:r w:rsidRPr="00C60C79">
          <w:rPr>
            <w:rFonts w:ascii="Times New Roman" w:hAnsi="Times New Roman" w:cs="Times New Roman"/>
            <w:noProof/>
            <w:webHidden/>
            <w:sz w:val="24"/>
            <w:szCs w:val="24"/>
          </w:rPr>
          <w:tab/>
        </w:r>
        <w:r w:rsidRPr="00C60C79">
          <w:rPr>
            <w:rFonts w:ascii="Times New Roman" w:hAnsi="Times New Roman" w:cs="Times New Roman"/>
            <w:noProof/>
            <w:webHidden/>
            <w:sz w:val="24"/>
            <w:szCs w:val="24"/>
          </w:rPr>
          <w:fldChar w:fldCharType="begin"/>
        </w:r>
        <w:r w:rsidRPr="00C60C79">
          <w:rPr>
            <w:rFonts w:ascii="Times New Roman" w:hAnsi="Times New Roman" w:cs="Times New Roman"/>
            <w:noProof/>
            <w:webHidden/>
            <w:sz w:val="24"/>
            <w:szCs w:val="24"/>
          </w:rPr>
          <w:instrText xml:space="preserve"> PAGEREF _Toc125092776 \h </w:instrText>
        </w:r>
        <w:r w:rsidRPr="00C60C79">
          <w:rPr>
            <w:rFonts w:ascii="Times New Roman" w:hAnsi="Times New Roman" w:cs="Times New Roman"/>
            <w:noProof/>
            <w:webHidden/>
            <w:sz w:val="24"/>
            <w:szCs w:val="24"/>
          </w:rPr>
        </w:r>
        <w:r w:rsidRPr="00C60C79">
          <w:rPr>
            <w:rFonts w:ascii="Times New Roman" w:hAnsi="Times New Roman" w:cs="Times New Roman"/>
            <w:noProof/>
            <w:webHidden/>
            <w:sz w:val="24"/>
            <w:szCs w:val="24"/>
          </w:rPr>
          <w:fldChar w:fldCharType="separate"/>
        </w:r>
        <w:r w:rsidRPr="00C60C79">
          <w:rPr>
            <w:rFonts w:ascii="Times New Roman" w:hAnsi="Times New Roman" w:cs="Times New Roman"/>
            <w:noProof/>
            <w:webHidden/>
            <w:sz w:val="24"/>
            <w:szCs w:val="24"/>
          </w:rPr>
          <w:t>22</w:t>
        </w:r>
        <w:r w:rsidRPr="00C60C79">
          <w:rPr>
            <w:rFonts w:ascii="Times New Roman" w:hAnsi="Times New Roman" w:cs="Times New Roman"/>
            <w:noProof/>
            <w:webHidden/>
            <w:sz w:val="24"/>
            <w:szCs w:val="24"/>
          </w:rPr>
          <w:fldChar w:fldCharType="end"/>
        </w:r>
      </w:hyperlink>
    </w:p>
    <w:p w:rsidR="00FB01F4" w:rsidRPr="00C60C79" w:rsidRDefault="00FB01F4" w:rsidP="00FB01F4">
      <w:pPr>
        <w:pStyle w:val="TOC3"/>
        <w:rPr>
          <w:rFonts w:ascii="Times New Roman" w:eastAsia="Times New Roman" w:hAnsi="Times New Roman" w:cs="Times New Roman"/>
          <w:noProof/>
          <w:sz w:val="24"/>
          <w:szCs w:val="24"/>
          <w:lang w:val="en-GB" w:eastAsia="en-GB"/>
        </w:rPr>
      </w:pPr>
      <w:hyperlink w:anchor="_Toc125092777" w:history="1">
        <w:r w:rsidRPr="00C60C79">
          <w:rPr>
            <w:rStyle w:val="Hyperlink"/>
            <w:rFonts w:ascii="Times New Roman" w:hAnsi="Times New Roman" w:cs="Times New Roman"/>
            <w:noProof/>
            <w:sz w:val="24"/>
            <w:szCs w:val="24"/>
          </w:rPr>
          <w:t>4.8.4 Other findings:</w:t>
        </w:r>
        <w:r w:rsidRPr="00C60C79">
          <w:rPr>
            <w:rFonts w:ascii="Times New Roman" w:hAnsi="Times New Roman" w:cs="Times New Roman"/>
            <w:noProof/>
            <w:webHidden/>
            <w:sz w:val="24"/>
            <w:szCs w:val="24"/>
          </w:rPr>
          <w:tab/>
        </w:r>
        <w:r w:rsidRPr="00C60C79">
          <w:rPr>
            <w:rFonts w:ascii="Times New Roman" w:hAnsi="Times New Roman" w:cs="Times New Roman"/>
            <w:noProof/>
            <w:webHidden/>
            <w:sz w:val="24"/>
            <w:szCs w:val="24"/>
          </w:rPr>
          <w:fldChar w:fldCharType="begin"/>
        </w:r>
        <w:r w:rsidRPr="00C60C79">
          <w:rPr>
            <w:rFonts w:ascii="Times New Roman" w:hAnsi="Times New Roman" w:cs="Times New Roman"/>
            <w:noProof/>
            <w:webHidden/>
            <w:sz w:val="24"/>
            <w:szCs w:val="24"/>
          </w:rPr>
          <w:instrText xml:space="preserve"> PAGEREF _Toc125092777 \h </w:instrText>
        </w:r>
        <w:r w:rsidRPr="00C60C79">
          <w:rPr>
            <w:rFonts w:ascii="Times New Roman" w:hAnsi="Times New Roman" w:cs="Times New Roman"/>
            <w:noProof/>
            <w:webHidden/>
            <w:sz w:val="24"/>
            <w:szCs w:val="24"/>
          </w:rPr>
        </w:r>
        <w:r w:rsidRPr="00C60C79">
          <w:rPr>
            <w:rFonts w:ascii="Times New Roman" w:hAnsi="Times New Roman" w:cs="Times New Roman"/>
            <w:noProof/>
            <w:webHidden/>
            <w:sz w:val="24"/>
            <w:szCs w:val="24"/>
          </w:rPr>
          <w:fldChar w:fldCharType="separate"/>
        </w:r>
        <w:r w:rsidRPr="00C60C79">
          <w:rPr>
            <w:rFonts w:ascii="Times New Roman" w:hAnsi="Times New Roman" w:cs="Times New Roman"/>
            <w:noProof/>
            <w:webHidden/>
            <w:sz w:val="24"/>
            <w:szCs w:val="24"/>
          </w:rPr>
          <w:t>22</w:t>
        </w:r>
        <w:r w:rsidRPr="00C60C79">
          <w:rPr>
            <w:rFonts w:ascii="Times New Roman" w:hAnsi="Times New Roman" w:cs="Times New Roman"/>
            <w:noProof/>
            <w:webHidden/>
            <w:sz w:val="24"/>
            <w:szCs w:val="24"/>
          </w:rPr>
          <w:fldChar w:fldCharType="end"/>
        </w:r>
      </w:hyperlink>
    </w:p>
    <w:p w:rsidR="00FB01F4" w:rsidRPr="00C60C79" w:rsidRDefault="00FB01F4" w:rsidP="00FB01F4">
      <w:pPr>
        <w:pStyle w:val="TOC3"/>
        <w:rPr>
          <w:rFonts w:ascii="Times New Roman" w:eastAsia="Times New Roman" w:hAnsi="Times New Roman" w:cs="Times New Roman"/>
          <w:noProof/>
          <w:sz w:val="24"/>
          <w:szCs w:val="24"/>
          <w:lang w:val="en-GB" w:eastAsia="en-GB"/>
        </w:rPr>
      </w:pPr>
      <w:hyperlink w:anchor="_Toc125092778" w:history="1">
        <w:r w:rsidRPr="00C60C79">
          <w:rPr>
            <w:rStyle w:val="Hyperlink"/>
            <w:rFonts w:ascii="Times New Roman" w:hAnsi="Times New Roman" w:cs="Times New Roman"/>
            <w:noProof/>
            <w:sz w:val="24"/>
            <w:szCs w:val="24"/>
            <w:lang w:val="en-US" w:eastAsia="en-US"/>
          </w:rPr>
          <w:t>4.8.5. Considerations for grading of GCP inspection findings</w:t>
        </w:r>
        <w:r w:rsidRPr="00C60C79">
          <w:rPr>
            <w:rFonts w:ascii="Times New Roman" w:hAnsi="Times New Roman" w:cs="Times New Roman"/>
            <w:noProof/>
            <w:webHidden/>
            <w:sz w:val="24"/>
            <w:szCs w:val="24"/>
          </w:rPr>
          <w:tab/>
        </w:r>
        <w:r w:rsidRPr="00C60C79">
          <w:rPr>
            <w:rFonts w:ascii="Times New Roman" w:hAnsi="Times New Roman" w:cs="Times New Roman"/>
            <w:noProof/>
            <w:webHidden/>
            <w:sz w:val="24"/>
            <w:szCs w:val="24"/>
          </w:rPr>
          <w:fldChar w:fldCharType="begin"/>
        </w:r>
        <w:r w:rsidRPr="00C60C79">
          <w:rPr>
            <w:rFonts w:ascii="Times New Roman" w:hAnsi="Times New Roman" w:cs="Times New Roman"/>
            <w:noProof/>
            <w:webHidden/>
            <w:sz w:val="24"/>
            <w:szCs w:val="24"/>
          </w:rPr>
          <w:instrText xml:space="preserve"> PAGEREF _Toc125092778 \h </w:instrText>
        </w:r>
        <w:r w:rsidRPr="00C60C79">
          <w:rPr>
            <w:rFonts w:ascii="Times New Roman" w:hAnsi="Times New Roman" w:cs="Times New Roman"/>
            <w:noProof/>
            <w:webHidden/>
            <w:sz w:val="24"/>
            <w:szCs w:val="24"/>
          </w:rPr>
        </w:r>
        <w:r w:rsidRPr="00C60C79">
          <w:rPr>
            <w:rFonts w:ascii="Times New Roman" w:hAnsi="Times New Roman" w:cs="Times New Roman"/>
            <w:noProof/>
            <w:webHidden/>
            <w:sz w:val="24"/>
            <w:szCs w:val="24"/>
          </w:rPr>
          <w:fldChar w:fldCharType="separate"/>
        </w:r>
        <w:r w:rsidRPr="00C60C79">
          <w:rPr>
            <w:rFonts w:ascii="Times New Roman" w:hAnsi="Times New Roman" w:cs="Times New Roman"/>
            <w:noProof/>
            <w:webHidden/>
            <w:sz w:val="24"/>
            <w:szCs w:val="24"/>
          </w:rPr>
          <w:t>23</w:t>
        </w:r>
        <w:r w:rsidRPr="00C60C79">
          <w:rPr>
            <w:rFonts w:ascii="Times New Roman" w:hAnsi="Times New Roman" w:cs="Times New Roman"/>
            <w:noProof/>
            <w:webHidden/>
            <w:sz w:val="24"/>
            <w:szCs w:val="24"/>
          </w:rPr>
          <w:fldChar w:fldCharType="end"/>
        </w:r>
      </w:hyperlink>
    </w:p>
    <w:p w:rsidR="00FB01F4" w:rsidRPr="00C60C79" w:rsidRDefault="00FB01F4" w:rsidP="00FB01F4">
      <w:pPr>
        <w:pStyle w:val="TOC3"/>
        <w:rPr>
          <w:rFonts w:ascii="Times New Roman" w:eastAsia="Times New Roman" w:hAnsi="Times New Roman" w:cs="Times New Roman"/>
          <w:noProof/>
          <w:sz w:val="24"/>
          <w:szCs w:val="24"/>
          <w:lang w:val="en-GB" w:eastAsia="en-GB"/>
        </w:rPr>
      </w:pPr>
      <w:hyperlink w:anchor="_Toc125092779" w:history="1">
        <w:r w:rsidRPr="00C60C79">
          <w:rPr>
            <w:rStyle w:val="Hyperlink"/>
            <w:rFonts w:ascii="Times New Roman" w:hAnsi="Times New Roman" w:cs="Times New Roman"/>
            <w:noProof/>
            <w:sz w:val="24"/>
            <w:szCs w:val="24"/>
            <w:lang w:val="en-US" w:eastAsia="en-US"/>
          </w:rPr>
          <w:t>4.9 Outcome of GCP inspections</w:t>
        </w:r>
        <w:r w:rsidRPr="00C60C79">
          <w:rPr>
            <w:rFonts w:ascii="Times New Roman" w:hAnsi="Times New Roman" w:cs="Times New Roman"/>
            <w:noProof/>
            <w:webHidden/>
            <w:sz w:val="24"/>
            <w:szCs w:val="24"/>
          </w:rPr>
          <w:tab/>
        </w:r>
        <w:r w:rsidRPr="00C60C79">
          <w:rPr>
            <w:rFonts w:ascii="Times New Roman" w:hAnsi="Times New Roman" w:cs="Times New Roman"/>
            <w:noProof/>
            <w:webHidden/>
            <w:sz w:val="24"/>
            <w:szCs w:val="24"/>
          </w:rPr>
          <w:fldChar w:fldCharType="begin"/>
        </w:r>
        <w:r w:rsidRPr="00C60C79">
          <w:rPr>
            <w:rFonts w:ascii="Times New Roman" w:hAnsi="Times New Roman" w:cs="Times New Roman"/>
            <w:noProof/>
            <w:webHidden/>
            <w:sz w:val="24"/>
            <w:szCs w:val="24"/>
          </w:rPr>
          <w:instrText xml:space="preserve"> PAGEREF _Toc125092779 \h </w:instrText>
        </w:r>
        <w:r w:rsidRPr="00C60C79">
          <w:rPr>
            <w:rFonts w:ascii="Times New Roman" w:hAnsi="Times New Roman" w:cs="Times New Roman"/>
            <w:noProof/>
            <w:webHidden/>
            <w:sz w:val="24"/>
            <w:szCs w:val="24"/>
          </w:rPr>
        </w:r>
        <w:r w:rsidRPr="00C60C79">
          <w:rPr>
            <w:rFonts w:ascii="Times New Roman" w:hAnsi="Times New Roman" w:cs="Times New Roman"/>
            <w:noProof/>
            <w:webHidden/>
            <w:sz w:val="24"/>
            <w:szCs w:val="24"/>
          </w:rPr>
          <w:fldChar w:fldCharType="separate"/>
        </w:r>
        <w:r w:rsidRPr="00C60C79">
          <w:rPr>
            <w:rFonts w:ascii="Times New Roman" w:hAnsi="Times New Roman" w:cs="Times New Roman"/>
            <w:noProof/>
            <w:webHidden/>
            <w:sz w:val="24"/>
            <w:szCs w:val="24"/>
          </w:rPr>
          <w:t>23</w:t>
        </w:r>
        <w:r w:rsidRPr="00C60C79">
          <w:rPr>
            <w:rFonts w:ascii="Times New Roman" w:hAnsi="Times New Roman" w:cs="Times New Roman"/>
            <w:noProof/>
            <w:webHidden/>
            <w:sz w:val="24"/>
            <w:szCs w:val="24"/>
          </w:rPr>
          <w:fldChar w:fldCharType="end"/>
        </w:r>
      </w:hyperlink>
    </w:p>
    <w:p w:rsidR="00FB01F4" w:rsidRPr="00C60C79" w:rsidRDefault="00FB01F4" w:rsidP="00FB01F4">
      <w:pPr>
        <w:pStyle w:val="TOC3"/>
        <w:rPr>
          <w:rFonts w:ascii="Times New Roman" w:eastAsia="Times New Roman" w:hAnsi="Times New Roman" w:cs="Times New Roman"/>
          <w:noProof/>
          <w:sz w:val="24"/>
          <w:szCs w:val="24"/>
          <w:lang w:val="en-GB" w:eastAsia="en-GB"/>
        </w:rPr>
      </w:pPr>
      <w:hyperlink w:anchor="_Toc125092780" w:history="1">
        <w:r w:rsidRPr="00C60C79">
          <w:rPr>
            <w:rStyle w:val="Hyperlink"/>
            <w:rFonts w:ascii="Times New Roman" w:hAnsi="Times New Roman" w:cs="Times New Roman"/>
            <w:noProof/>
            <w:sz w:val="24"/>
            <w:szCs w:val="24"/>
            <w:lang w:val="en-US" w:eastAsia="en-US"/>
          </w:rPr>
          <w:t>4.9.1 Clinical trial Inspection Report</w:t>
        </w:r>
        <w:r w:rsidRPr="00C60C79">
          <w:rPr>
            <w:rFonts w:ascii="Times New Roman" w:hAnsi="Times New Roman" w:cs="Times New Roman"/>
            <w:noProof/>
            <w:webHidden/>
            <w:sz w:val="24"/>
            <w:szCs w:val="24"/>
          </w:rPr>
          <w:tab/>
        </w:r>
        <w:r w:rsidRPr="00C60C79">
          <w:rPr>
            <w:rFonts w:ascii="Times New Roman" w:hAnsi="Times New Roman" w:cs="Times New Roman"/>
            <w:noProof/>
            <w:webHidden/>
            <w:sz w:val="24"/>
            <w:szCs w:val="24"/>
          </w:rPr>
          <w:fldChar w:fldCharType="begin"/>
        </w:r>
        <w:r w:rsidRPr="00C60C79">
          <w:rPr>
            <w:rFonts w:ascii="Times New Roman" w:hAnsi="Times New Roman" w:cs="Times New Roman"/>
            <w:noProof/>
            <w:webHidden/>
            <w:sz w:val="24"/>
            <w:szCs w:val="24"/>
          </w:rPr>
          <w:instrText xml:space="preserve"> PAGEREF _Toc125092780 \h </w:instrText>
        </w:r>
        <w:r w:rsidRPr="00C60C79">
          <w:rPr>
            <w:rFonts w:ascii="Times New Roman" w:hAnsi="Times New Roman" w:cs="Times New Roman"/>
            <w:noProof/>
            <w:webHidden/>
            <w:sz w:val="24"/>
            <w:szCs w:val="24"/>
          </w:rPr>
        </w:r>
        <w:r w:rsidRPr="00C60C79">
          <w:rPr>
            <w:rFonts w:ascii="Times New Roman" w:hAnsi="Times New Roman" w:cs="Times New Roman"/>
            <w:noProof/>
            <w:webHidden/>
            <w:sz w:val="24"/>
            <w:szCs w:val="24"/>
          </w:rPr>
          <w:fldChar w:fldCharType="separate"/>
        </w:r>
        <w:r w:rsidRPr="00C60C79">
          <w:rPr>
            <w:rFonts w:ascii="Times New Roman" w:hAnsi="Times New Roman" w:cs="Times New Roman"/>
            <w:noProof/>
            <w:webHidden/>
            <w:sz w:val="24"/>
            <w:szCs w:val="24"/>
          </w:rPr>
          <w:t>23</w:t>
        </w:r>
        <w:r w:rsidRPr="00C60C79">
          <w:rPr>
            <w:rFonts w:ascii="Times New Roman" w:hAnsi="Times New Roman" w:cs="Times New Roman"/>
            <w:noProof/>
            <w:webHidden/>
            <w:sz w:val="24"/>
            <w:szCs w:val="24"/>
          </w:rPr>
          <w:fldChar w:fldCharType="end"/>
        </w:r>
      </w:hyperlink>
    </w:p>
    <w:p w:rsidR="00FB01F4" w:rsidRPr="00C60C79" w:rsidRDefault="00FB01F4" w:rsidP="00FB01F4">
      <w:pPr>
        <w:pStyle w:val="TOC3"/>
        <w:rPr>
          <w:rFonts w:ascii="Times New Roman" w:eastAsia="Times New Roman" w:hAnsi="Times New Roman" w:cs="Times New Roman"/>
          <w:noProof/>
          <w:sz w:val="24"/>
          <w:szCs w:val="24"/>
          <w:lang w:val="en-GB" w:eastAsia="en-GB"/>
        </w:rPr>
      </w:pPr>
      <w:hyperlink w:anchor="_Toc125092781" w:history="1">
        <w:r w:rsidRPr="00C60C79">
          <w:rPr>
            <w:rStyle w:val="Hyperlink"/>
            <w:rFonts w:ascii="Times New Roman" w:hAnsi="Times New Roman" w:cs="Times New Roman"/>
            <w:noProof/>
            <w:sz w:val="24"/>
            <w:szCs w:val="24"/>
          </w:rPr>
          <w:t>4.9.2 Transparency &amp; Confidentiality during GCP Inspections</w:t>
        </w:r>
        <w:r w:rsidRPr="00C60C79">
          <w:rPr>
            <w:rFonts w:ascii="Times New Roman" w:hAnsi="Times New Roman" w:cs="Times New Roman"/>
            <w:noProof/>
            <w:webHidden/>
            <w:sz w:val="24"/>
            <w:szCs w:val="24"/>
          </w:rPr>
          <w:tab/>
        </w:r>
        <w:r w:rsidRPr="00C60C79">
          <w:rPr>
            <w:rFonts w:ascii="Times New Roman" w:hAnsi="Times New Roman" w:cs="Times New Roman"/>
            <w:noProof/>
            <w:webHidden/>
            <w:sz w:val="24"/>
            <w:szCs w:val="24"/>
          </w:rPr>
          <w:fldChar w:fldCharType="begin"/>
        </w:r>
        <w:r w:rsidRPr="00C60C79">
          <w:rPr>
            <w:rFonts w:ascii="Times New Roman" w:hAnsi="Times New Roman" w:cs="Times New Roman"/>
            <w:noProof/>
            <w:webHidden/>
            <w:sz w:val="24"/>
            <w:szCs w:val="24"/>
          </w:rPr>
          <w:instrText xml:space="preserve"> PAGEREF _Toc125092781 \h </w:instrText>
        </w:r>
        <w:r w:rsidRPr="00C60C79">
          <w:rPr>
            <w:rFonts w:ascii="Times New Roman" w:hAnsi="Times New Roman" w:cs="Times New Roman"/>
            <w:noProof/>
            <w:webHidden/>
            <w:sz w:val="24"/>
            <w:szCs w:val="24"/>
          </w:rPr>
        </w:r>
        <w:r w:rsidRPr="00C60C79">
          <w:rPr>
            <w:rFonts w:ascii="Times New Roman" w:hAnsi="Times New Roman" w:cs="Times New Roman"/>
            <w:noProof/>
            <w:webHidden/>
            <w:sz w:val="24"/>
            <w:szCs w:val="24"/>
          </w:rPr>
          <w:fldChar w:fldCharType="separate"/>
        </w:r>
        <w:r w:rsidRPr="00C60C79">
          <w:rPr>
            <w:rFonts w:ascii="Times New Roman" w:hAnsi="Times New Roman" w:cs="Times New Roman"/>
            <w:noProof/>
            <w:webHidden/>
            <w:sz w:val="24"/>
            <w:szCs w:val="24"/>
          </w:rPr>
          <w:t>23</w:t>
        </w:r>
        <w:r w:rsidRPr="00C60C79">
          <w:rPr>
            <w:rFonts w:ascii="Times New Roman" w:hAnsi="Times New Roman" w:cs="Times New Roman"/>
            <w:noProof/>
            <w:webHidden/>
            <w:sz w:val="24"/>
            <w:szCs w:val="24"/>
          </w:rPr>
          <w:fldChar w:fldCharType="end"/>
        </w:r>
      </w:hyperlink>
    </w:p>
    <w:p w:rsidR="00FB01F4" w:rsidRPr="00C60C79" w:rsidRDefault="00FB01F4" w:rsidP="00FB01F4">
      <w:pPr>
        <w:pStyle w:val="TOC1"/>
        <w:tabs>
          <w:tab w:val="right" w:leader="dot" w:pos="9402"/>
        </w:tabs>
        <w:spacing w:line="276" w:lineRule="auto"/>
        <w:rPr>
          <w:rFonts w:ascii="Times New Roman" w:eastAsia="Times New Roman" w:hAnsi="Times New Roman"/>
          <w:b w:val="0"/>
          <w:bCs w:val="0"/>
          <w:caps w:val="0"/>
          <w:noProof/>
          <w:szCs w:val="24"/>
          <w:lang w:val="en-GB" w:eastAsia="en-GB"/>
        </w:rPr>
      </w:pPr>
      <w:hyperlink w:anchor="_Toc125092782" w:history="1">
        <w:r w:rsidRPr="00C60C79">
          <w:rPr>
            <w:rStyle w:val="Hyperlink"/>
            <w:rFonts w:ascii="Times New Roman" w:hAnsi="Times New Roman"/>
            <w:noProof/>
            <w:szCs w:val="24"/>
            <w:lang w:val="en-US" w:eastAsia="en-US"/>
          </w:rPr>
          <w:t>5.0 REGULATORY ACTIONS DURING GCP INSPECTIONS</w:t>
        </w:r>
        <w:r w:rsidRPr="00C60C79">
          <w:rPr>
            <w:rFonts w:ascii="Times New Roman" w:hAnsi="Times New Roman"/>
            <w:noProof/>
            <w:webHidden/>
            <w:szCs w:val="24"/>
          </w:rPr>
          <w:tab/>
        </w:r>
        <w:r w:rsidRPr="00C60C79">
          <w:rPr>
            <w:rFonts w:ascii="Times New Roman" w:hAnsi="Times New Roman"/>
            <w:noProof/>
            <w:webHidden/>
            <w:szCs w:val="24"/>
          </w:rPr>
          <w:fldChar w:fldCharType="begin"/>
        </w:r>
        <w:r w:rsidRPr="00C60C79">
          <w:rPr>
            <w:rFonts w:ascii="Times New Roman" w:hAnsi="Times New Roman"/>
            <w:noProof/>
            <w:webHidden/>
            <w:szCs w:val="24"/>
          </w:rPr>
          <w:instrText xml:space="preserve"> PAGEREF _Toc125092782 \h </w:instrText>
        </w:r>
        <w:r w:rsidRPr="00C60C79">
          <w:rPr>
            <w:rFonts w:ascii="Times New Roman" w:hAnsi="Times New Roman"/>
            <w:noProof/>
            <w:webHidden/>
            <w:szCs w:val="24"/>
          </w:rPr>
        </w:r>
        <w:r w:rsidRPr="00C60C79">
          <w:rPr>
            <w:rFonts w:ascii="Times New Roman" w:hAnsi="Times New Roman"/>
            <w:noProof/>
            <w:webHidden/>
            <w:szCs w:val="24"/>
          </w:rPr>
          <w:fldChar w:fldCharType="separate"/>
        </w:r>
        <w:r w:rsidRPr="00C60C79">
          <w:rPr>
            <w:rFonts w:ascii="Times New Roman" w:hAnsi="Times New Roman"/>
            <w:noProof/>
            <w:webHidden/>
            <w:szCs w:val="24"/>
          </w:rPr>
          <w:t>24</w:t>
        </w:r>
        <w:r w:rsidRPr="00C60C79">
          <w:rPr>
            <w:rFonts w:ascii="Times New Roman" w:hAnsi="Times New Roman"/>
            <w:noProof/>
            <w:webHidden/>
            <w:szCs w:val="24"/>
          </w:rPr>
          <w:fldChar w:fldCharType="end"/>
        </w:r>
      </w:hyperlink>
    </w:p>
    <w:p w:rsidR="00FB01F4" w:rsidRPr="00C60C79" w:rsidRDefault="00FB01F4" w:rsidP="00FB01F4">
      <w:pPr>
        <w:pStyle w:val="TOC1"/>
        <w:tabs>
          <w:tab w:val="left" w:pos="660"/>
          <w:tab w:val="right" w:leader="dot" w:pos="9402"/>
        </w:tabs>
        <w:spacing w:line="276" w:lineRule="auto"/>
        <w:rPr>
          <w:rFonts w:ascii="Times New Roman" w:eastAsia="Times New Roman" w:hAnsi="Times New Roman"/>
          <w:b w:val="0"/>
          <w:bCs w:val="0"/>
          <w:caps w:val="0"/>
          <w:noProof/>
          <w:szCs w:val="24"/>
          <w:lang w:val="en-GB" w:eastAsia="en-GB"/>
        </w:rPr>
      </w:pPr>
      <w:hyperlink w:anchor="_Toc125092783" w:history="1">
        <w:r w:rsidRPr="00C60C79">
          <w:rPr>
            <w:rStyle w:val="Hyperlink"/>
            <w:rFonts w:ascii="Times New Roman" w:eastAsia="Times New Roman" w:hAnsi="Times New Roman"/>
            <w:noProof/>
            <w:kern w:val="32"/>
            <w:szCs w:val="24"/>
            <w:lang w:val="en-US" w:eastAsia="en-US"/>
          </w:rPr>
          <w:t>6.0</w:t>
        </w:r>
        <w:r w:rsidRPr="00C60C79">
          <w:rPr>
            <w:rFonts w:ascii="Times New Roman" w:eastAsia="Times New Roman" w:hAnsi="Times New Roman"/>
            <w:b w:val="0"/>
            <w:bCs w:val="0"/>
            <w:caps w:val="0"/>
            <w:noProof/>
            <w:szCs w:val="24"/>
            <w:lang w:val="en-GB" w:eastAsia="en-GB"/>
          </w:rPr>
          <w:tab/>
        </w:r>
        <w:r w:rsidRPr="00C60C79">
          <w:rPr>
            <w:rStyle w:val="Hyperlink"/>
            <w:rFonts w:ascii="Times New Roman" w:eastAsia="Times New Roman" w:hAnsi="Times New Roman"/>
            <w:noProof/>
            <w:kern w:val="32"/>
            <w:szCs w:val="24"/>
            <w:lang w:val="en-US" w:eastAsia="en-US"/>
          </w:rPr>
          <w:t>APPEAL ON GCP INSPECTION OUTCOMES</w:t>
        </w:r>
        <w:r w:rsidRPr="00C60C79">
          <w:rPr>
            <w:rFonts w:ascii="Times New Roman" w:hAnsi="Times New Roman"/>
            <w:noProof/>
            <w:webHidden/>
            <w:szCs w:val="24"/>
          </w:rPr>
          <w:tab/>
        </w:r>
        <w:r w:rsidRPr="00C60C79">
          <w:rPr>
            <w:rFonts w:ascii="Times New Roman" w:hAnsi="Times New Roman"/>
            <w:noProof/>
            <w:webHidden/>
            <w:szCs w:val="24"/>
          </w:rPr>
          <w:fldChar w:fldCharType="begin"/>
        </w:r>
        <w:r w:rsidRPr="00C60C79">
          <w:rPr>
            <w:rFonts w:ascii="Times New Roman" w:hAnsi="Times New Roman"/>
            <w:noProof/>
            <w:webHidden/>
            <w:szCs w:val="24"/>
          </w:rPr>
          <w:instrText xml:space="preserve"> PAGEREF _Toc125092783 \h </w:instrText>
        </w:r>
        <w:r w:rsidRPr="00C60C79">
          <w:rPr>
            <w:rFonts w:ascii="Times New Roman" w:hAnsi="Times New Roman"/>
            <w:noProof/>
            <w:webHidden/>
            <w:szCs w:val="24"/>
          </w:rPr>
        </w:r>
        <w:r w:rsidRPr="00C60C79">
          <w:rPr>
            <w:rFonts w:ascii="Times New Roman" w:hAnsi="Times New Roman"/>
            <w:noProof/>
            <w:webHidden/>
            <w:szCs w:val="24"/>
          </w:rPr>
          <w:fldChar w:fldCharType="separate"/>
        </w:r>
        <w:r w:rsidRPr="00C60C79">
          <w:rPr>
            <w:rFonts w:ascii="Times New Roman" w:hAnsi="Times New Roman"/>
            <w:noProof/>
            <w:webHidden/>
            <w:szCs w:val="24"/>
          </w:rPr>
          <w:t>24</w:t>
        </w:r>
        <w:r w:rsidRPr="00C60C79">
          <w:rPr>
            <w:rFonts w:ascii="Times New Roman" w:hAnsi="Times New Roman"/>
            <w:noProof/>
            <w:webHidden/>
            <w:szCs w:val="24"/>
          </w:rPr>
          <w:fldChar w:fldCharType="end"/>
        </w:r>
      </w:hyperlink>
    </w:p>
    <w:p w:rsidR="00FB01F4" w:rsidRPr="00C60C79" w:rsidRDefault="00FB01F4" w:rsidP="00FB01F4">
      <w:pPr>
        <w:pStyle w:val="TOC1"/>
        <w:tabs>
          <w:tab w:val="right" w:leader="dot" w:pos="9402"/>
        </w:tabs>
        <w:spacing w:line="276" w:lineRule="auto"/>
        <w:rPr>
          <w:rFonts w:ascii="Times New Roman" w:eastAsia="Times New Roman" w:hAnsi="Times New Roman"/>
          <w:b w:val="0"/>
          <w:bCs w:val="0"/>
          <w:caps w:val="0"/>
          <w:noProof/>
          <w:szCs w:val="24"/>
          <w:lang w:val="en-GB" w:eastAsia="en-GB"/>
        </w:rPr>
      </w:pPr>
      <w:hyperlink w:anchor="_Toc125092784" w:history="1">
        <w:r w:rsidRPr="00C60C79">
          <w:rPr>
            <w:rStyle w:val="Hyperlink"/>
            <w:rFonts w:ascii="Times New Roman" w:hAnsi="Times New Roman"/>
            <w:noProof/>
            <w:szCs w:val="24"/>
            <w:lang w:val="en-US" w:eastAsia="en-US"/>
          </w:rPr>
          <w:t>APPENDIX I: GCP Inspection Process Flow chart</w:t>
        </w:r>
        <w:r w:rsidRPr="00C60C79">
          <w:rPr>
            <w:rFonts w:ascii="Times New Roman" w:hAnsi="Times New Roman"/>
            <w:noProof/>
            <w:webHidden/>
            <w:szCs w:val="24"/>
          </w:rPr>
          <w:tab/>
        </w:r>
        <w:r w:rsidRPr="00C60C79">
          <w:rPr>
            <w:rFonts w:ascii="Times New Roman" w:hAnsi="Times New Roman"/>
            <w:noProof/>
            <w:webHidden/>
            <w:szCs w:val="24"/>
          </w:rPr>
          <w:fldChar w:fldCharType="begin"/>
        </w:r>
        <w:r w:rsidRPr="00C60C79">
          <w:rPr>
            <w:rFonts w:ascii="Times New Roman" w:hAnsi="Times New Roman"/>
            <w:noProof/>
            <w:webHidden/>
            <w:szCs w:val="24"/>
          </w:rPr>
          <w:instrText xml:space="preserve"> PAGEREF _Toc125092784 \h </w:instrText>
        </w:r>
        <w:r w:rsidRPr="00C60C79">
          <w:rPr>
            <w:rFonts w:ascii="Times New Roman" w:hAnsi="Times New Roman"/>
            <w:noProof/>
            <w:webHidden/>
            <w:szCs w:val="24"/>
          </w:rPr>
        </w:r>
        <w:r w:rsidRPr="00C60C79">
          <w:rPr>
            <w:rFonts w:ascii="Times New Roman" w:hAnsi="Times New Roman"/>
            <w:noProof/>
            <w:webHidden/>
            <w:szCs w:val="24"/>
          </w:rPr>
          <w:fldChar w:fldCharType="separate"/>
        </w:r>
        <w:r w:rsidRPr="00C60C79">
          <w:rPr>
            <w:rFonts w:ascii="Times New Roman" w:hAnsi="Times New Roman"/>
            <w:noProof/>
            <w:webHidden/>
            <w:szCs w:val="24"/>
          </w:rPr>
          <w:t>25</w:t>
        </w:r>
        <w:r w:rsidRPr="00C60C79">
          <w:rPr>
            <w:rFonts w:ascii="Times New Roman" w:hAnsi="Times New Roman"/>
            <w:noProof/>
            <w:webHidden/>
            <w:szCs w:val="24"/>
          </w:rPr>
          <w:fldChar w:fldCharType="end"/>
        </w:r>
      </w:hyperlink>
    </w:p>
    <w:p w:rsidR="00FB01F4" w:rsidRPr="00C60C79" w:rsidRDefault="00FB01F4" w:rsidP="00FB01F4">
      <w:pPr>
        <w:pStyle w:val="TOC1"/>
        <w:tabs>
          <w:tab w:val="right" w:leader="dot" w:pos="9402"/>
        </w:tabs>
        <w:spacing w:line="276" w:lineRule="auto"/>
        <w:rPr>
          <w:rFonts w:ascii="Times New Roman" w:eastAsia="Times New Roman" w:hAnsi="Times New Roman"/>
          <w:b w:val="0"/>
          <w:bCs w:val="0"/>
          <w:caps w:val="0"/>
          <w:noProof/>
          <w:szCs w:val="24"/>
          <w:lang w:val="en-GB" w:eastAsia="en-GB"/>
        </w:rPr>
      </w:pPr>
      <w:hyperlink w:anchor="_Toc125092785" w:history="1">
        <w:r w:rsidRPr="00C60C79">
          <w:rPr>
            <w:rStyle w:val="Hyperlink"/>
            <w:rFonts w:ascii="Times New Roman" w:hAnsi="Times New Roman"/>
            <w:noProof/>
            <w:szCs w:val="24"/>
            <w:lang w:val="en-US" w:eastAsia="en-US"/>
          </w:rPr>
          <w:t>ENDORSEMENT OF THE GUIDELINES</w:t>
        </w:r>
        <w:r w:rsidRPr="00C60C79">
          <w:rPr>
            <w:rFonts w:ascii="Times New Roman" w:hAnsi="Times New Roman"/>
            <w:noProof/>
            <w:webHidden/>
            <w:szCs w:val="24"/>
          </w:rPr>
          <w:tab/>
        </w:r>
        <w:r w:rsidRPr="00C60C79">
          <w:rPr>
            <w:rFonts w:ascii="Times New Roman" w:hAnsi="Times New Roman"/>
            <w:noProof/>
            <w:webHidden/>
            <w:szCs w:val="24"/>
          </w:rPr>
          <w:fldChar w:fldCharType="begin"/>
        </w:r>
        <w:r w:rsidRPr="00C60C79">
          <w:rPr>
            <w:rFonts w:ascii="Times New Roman" w:hAnsi="Times New Roman"/>
            <w:noProof/>
            <w:webHidden/>
            <w:szCs w:val="24"/>
          </w:rPr>
          <w:instrText xml:space="preserve"> PAGEREF _Toc125092785 \h </w:instrText>
        </w:r>
        <w:r w:rsidRPr="00C60C79">
          <w:rPr>
            <w:rFonts w:ascii="Times New Roman" w:hAnsi="Times New Roman"/>
            <w:noProof/>
            <w:webHidden/>
            <w:szCs w:val="24"/>
          </w:rPr>
        </w:r>
        <w:r w:rsidRPr="00C60C79">
          <w:rPr>
            <w:rFonts w:ascii="Times New Roman" w:hAnsi="Times New Roman"/>
            <w:noProof/>
            <w:webHidden/>
            <w:szCs w:val="24"/>
          </w:rPr>
          <w:fldChar w:fldCharType="separate"/>
        </w:r>
        <w:r w:rsidRPr="00C60C79">
          <w:rPr>
            <w:rFonts w:ascii="Times New Roman" w:hAnsi="Times New Roman"/>
            <w:noProof/>
            <w:webHidden/>
            <w:szCs w:val="24"/>
          </w:rPr>
          <w:t>26</w:t>
        </w:r>
        <w:r w:rsidRPr="00C60C79">
          <w:rPr>
            <w:rFonts w:ascii="Times New Roman" w:hAnsi="Times New Roman"/>
            <w:noProof/>
            <w:webHidden/>
            <w:szCs w:val="24"/>
          </w:rPr>
          <w:fldChar w:fldCharType="end"/>
        </w:r>
      </w:hyperlink>
    </w:p>
    <w:p w:rsidR="00FB01F4" w:rsidRPr="00C60C79" w:rsidRDefault="00FB01F4" w:rsidP="00FB01F4">
      <w:pPr>
        <w:pStyle w:val="TOC1"/>
        <w:tabs>
          <w:tab w:val="right" w:leader="dot" w:pos="9402"/>
        </w:tabs>
        <w:spacing w:line="276" w:lineRule="auto"/>
        <w:rPr>
          <w:rFonts w:ascii="Times New Roman" w:eastAsia="Times New Roman" w:hAnsi="Times New Roman"/>
          <w:b w:val="0"/>
          <w:bCs w:val="0"/>
          <w:caps w:val="0"/>
          <w:noProof/>
          <w:szCs w:val="24"/>
          <w:lang w:val="en-GB" w:eastAsia="en-GB"/>
        </w:rPr>
      </w:pPr>
      <w:hyperlink w:anchor="_Toc125092786" w:history="1">
        <w:r w:rsidRPr="00C60C79">
          <w:rPr>
            <w:rStyle w:val="Hyperlink"/>
            <w:rFonts w:ascii="Times New Roman" w:hAnsi="Times New Roman"/>
            <w:noProof/>
            <w:szCs w:val="24"/>
            <w:lang w:val="en-US" w:eastAsia="en-US"/>
          </w:rPr>
          <w:t>ANNEXURE-I: CLINICAL TRIAL GCP INSPECTION CHECKLIST</w:t>
        </w:r>
        <w:r w:rsidRPr="00C60C79">
          <w:rPr>
            <w:rFonts w:ascii="Times New Roman" w:hAnsi="Times New Roman"/>
            <w:noProof/>
            <w:webHidden/>
            <w:szCs w:val="24"/>
          </w:rPr>
          <w:tab/>
        </w:r>
        <w:r w:rsidRPr="00C60C79">
          <w:rPr>
            <w:rFonts w:ascii="Times New Roman" w:hAnsi="Times New Roman"/>
            <w:noProof/>
            <w:webHidden/>
            <w:szCs w:val="24"/>
          </w:rPr>
          <w:fldChar w:fldCharType="begin"/>
        </w:r>
        <w:r w:rsidRPr="00C60C79">
          <w:rPr>
            <w:rFonts w:ascii="Times New Roman" w:hAnsi="Times New Roman"/>
            <w:noProof/>
            <w:webHidden/>
            <w:szCs w:val="24"/>
          </w:rPr>
          <w:instrText xml:space="preserve"> PAGEREF _Toc125092786 \h </w:instrText>
        </w:r>
        <w:r w:rsidRPr="00C60C79">
          <w:rPr>
            <w:rFonts w:ascii="Times New Roman" w:hAnsi="Times New Roman"/>
            <w:noProof/>
            <w:webHidden/>
            <w:szCs w:val="24"/>
          </w:rPr>
        </w:r>
        <w:r w:rsidRPr="00C60C79">
          <w:rPr>
            <w:rFonts w:ascii="Times New Roman" w:hAnsi="Times New Roman"/>
            <w:noProof/>
            <w:webHidden/>
            <w:szCs w:val="24"/>
          </w:rPr>
          <w:fldChar w:fldCharType="separate"/>
        </w:r>
        <w:r w:rsidRPr="00C60C79">
          <w:rPr>
            <w:rFonts w:ascii="Times New Roman" w:hAnsi="Times New Roman"/>
            <w:noProof/>
            <w:webHidden/>
            <w:szCs w:val="24"/>
          </w:rPr>
          <w:t>27</w:t>
        </w:r>
        <w:r w:rsidRPr="00C60C79">
          <w:rPr>
            <w:rFonts w:ascii="Times New Roman" w:hAnsi="Times New Roman"/>
            <w:noProof/>
            <w:webHidden/>
            <w:szCs w:val="24"/>
          </w:rPr>
          <w:fldChar w:fldCharType="end"/>
        </w:r>
      </w:hyperlink>
    </w:p>
    <w:p w:rsidR="00FB01F4" w:rsidRPr="00C60C79" w:rsidRDefault="00FB01F4" w:rsidP="00FB01F4">
      <w:pPr>
        <w:pStyle w:val="TOC1"/>
        <w:tabs>
          <w:tab w:val="right" w:leader="dot" w:pos="9402"/>
        </w:tabs>
        <w:spacing w:line="276" w:lineRule="auto"/>
        <w:rPr>
          <w:rFonts w:ascii="Times New Roman" w:eastAsia="Times New Roman" w:hAnsi="Times New Roman"/>
          <w:b w:val="0"/>
          <w:bCs w:val="0"/>
          <w:caps w:val="0"/>
          <w:noProof/>
          <w:szCs w:val="24"/>
          <w:lang w:val="en-GB" w:eastAsia="en-GB"/>
        </w:rPr>
      </w:pPr>
      <w:hyperlink w:anchor="_Toc125092787" w:history="1">
        <w:r w:rsidRPr="00C60C79">
          <w:rPr>
            <w:rStyle w:val="Hyperlink"/>
            <w:rFonts w:ascii="Times New Roman" w:hAnsi="Times New Roman"/>
            <w:noProof/>
            <w:szCs w:val="24"/>
            <w:lang w:val="en-US" w:eastAsia="en-US"/>
          </w:rPr>
          <w:t>ANNEXURE-II: FORM OF MEMORANDUM OF GCP INSPECTION FINDINGS</w:t>
        </w:r>
        <w:r w:rsidRPr="00C60C79">
          <w:rPr>
            <w:rFonts w:ascii="Times New Roman" w:hAnsi="Times New Roman"/>
            <w:noProof/>
            <w:webHidden/>
            <w:szCs w:val="24"/>
          </w:rPr>
          <w:tab/>
        </w:r>
        <w:r w:rsidRPr="00C60C79">
          <w:rPr>
            <w:rFonts w:ascii="Times New Roman" w:hAnsi="Times New Roman"/>
            <w:noProof/>
            <w:webHidden/>
            <w:szCs w:val="24"/>
          </w:rPr>
          <w:fldChar w:fldCharType="begin"/>
        </w:r>
        <w:r w:rsidRPr="00C60C79">
          <w:rPr>
            <w:rFonts w:ascii="Times New Roman" w:hAnsi="Times New Roman"/>
            <w:noProof/>
            <w:webHidden/>
            <w:szCs w:val="24"/>
          </w:rPr>
          <w:instrText xml:space="preserve"> PAGEREF _Toc125092787 \h </w:instrText>
        </w:r>
        <w:r w:rsidRPr="00C60C79">
          <w:rPr>
            <w:rFonts w:ascii="Times New Roman" w:hAnsi="Times New Roman"/>
            <w:noProof/>
            <w:webHidden/>
            <w:szCs w:val="24"/>
          </w:rPr>
        </w:r>
        <w:r w:rsidRPr="00C60C79">
          <w:rPr>
            <w:rFonts w:ascii="Times New Roman" w:hAnsi="Times New Roman"/>
            <w:noProof/>
            <w:webHidden/>
            <w:szCs w:val="24"/>
          </w:rPr>
          <w:fldChar w:fldCharType="separate"/>
        </w:r>
        <w:r w:rsidRPr="00C60C79">
          <w:rPr>
            <w:rFonts w:ascii="Times New Roman" w:hAnsi="Times New Roman"/>
            <w:noProof/>
            <w:webHidden/>
            <w:szCs w:val="24"/>
          </w:rPr>
          <w:t>33</w:t>
        </w:r>
        <w:r w:rsidRPr="00C60C79">
          <w:rPr>
            <w:rFonts w:ascii="Times New Roman" w:hAnsi="Times New Roman"/>
            <w:noProof/>
            <w:webHidden/>
            <w:szCs w:val="24"/>
          </w:rPr>
          <w:fldChar w:fldCharType="end"/>
        </w:r>
      </w:hyperlink>
    </w:p>
    <w:p w:rsidR="00FB01F4" w:rsidRPr="00C60C79" w:rsidRDefault="00FB01F4" w:rsidP="00FB01F4">
      <w:pPr>
        <w:pStyle w:val="TOC1"/>
        <w:tabs>
          <w:tab w:val="right" w:leader="dot" w:pos="9402"/>
        </w:tabs>
        <w:spacing w:line="276" w:lineRule="auto"/>
        <w:rPr>
          <w:rFonts w:ascii="Times New Roman" w:eastAsia="Times New Roman" w:hAnsi="Times New Roman"/>
          <w:b w:val="0"/>
          <w:bCs w:val="0"/>
          <w:caps w:val="0"/>
          <w:noProof/>
          <w:szCs w:val="24"/>
          <w:lang w:val="en-GB" w:eastAsia="en-GB"/>
        </w:rPr>
      </w:pPr>
      <w:hyperlink w:anchor="_Toc125092788" w:history="1">
        <w:r w:rsidRPr="00C60C79">
          <w:rPr>
            <w:rStyle w:val="Hyperlink"/>
            <w:rFonts w:ascii="Times New Roman" w:eastAsia="Times New Roman" w:hAnsi="Times New Roman"/>
            <w:noProof/>
            <w:kern w:val="32"/>
            <w:szCs w:val="24"/>
            <w:lang w:val="en-US" w:eastAsia="en-US"/>
          </w:rPr>
          <w:t>ANNEXURE-III: GRADING OF CLINICAL TRIAL INSPECTION FINDINGS</w:t>
        </w:r>
        <w:r w:rsidRPr="00C60C79">
          <w:rPr>
            <w:rFonts w:ascii="Times New Roman" w:hAnsi="Times New Roman"/>
            <w:noProof/>
            <w:webHidden/>
            <w:szCs w:val="24"/>
          </w:rPr>
          <w:tab/>
        </w:r>
        <w:r w:rsidRPr="00C60C79">
          <w:rPr>
            <w:rFonts w:ascii="Times New Roman" w:hAnsi="Times New Roman"/>
            <w:noProof/>
            <w:webHidden/>
            <w:szCs w:val="24"/>
          </w:rPr>
          <w:fldChar w:fldCharType="begin"/>
        </w:r>
        <w:r w:rsidRPr="00C60C79">
          <w:rPr>
            <w:rFonts w:ascii="Times New Roman" w:hAnsi="Times New Roman"/>
            <w:noProof/>
            <w:webHidden/>
            <w:szCs w:val="24"/>
          </w:rPr>
          <w:instrText xml:space="preserve"> PAGEREF _Toc125092788 \h </w:instrText>
        </w:r>
        <w:r w:rsidRPr="00C60C79">
          <w:rPr>
            <w:rFonts w:ascii="Times New Roman" w:hAnsi="Times New Roman"/>
            <w:noProof/>
            <w:webHidden/>
            <w:szCs w:val="24"/>
          </w:rPr>
        </w:r>
        <w:r w:rsidRPr="00C60C79">
          <w:rPr>
            <w:rFonts w:ascii="Times New Roman" w:hAnsi="Times New Roman"/>
            <w:noProof/>
            <w:webHidden/>
            <w:szCs w:val="24"/>
          </w:rPr>
          <w:fldChar w:fldCharType="separate"/>
        </w:r>
        <w:r w:rsidRPr="00C60C79">
          <w:rPr>
            <w:rFonts w:ascii="Times New Roman" w:hAnsi="Times New Roman"/>
            <w:noProof/>
            <w:webHidden/>
            <w:szCs w:val="24"/>
          </w:rPr>
          <w:t>35</w:t>
        </w:r>
        <w:r w:rsidRPr="00C60C79">
          <w:rPr>
            <w:rFonts w:ascii="Times New Roman" w:hAnsi="Times New Roman"/>
            <w:noProof/>
            <w:webHidden/>
            <w:szCs w:val="24"/>
          </w:rPr>
          <w:fldChar w:fldCharType="end"/>
        </w:r>
      </w:hyperlink>
    </w:p>
    <w:p w:rsidR="00FB01F4" w:rsidRPr="00C60C79" w:rsidRDefault="00FB01F4" w:rsidP="00FB01F4">
      <w:pPr>
        <w:pStyle w:val="TOC1"/>
        <w:tabs>
          <w:tab w:val="right" w:leader="dot" w:pos="9402"/>
        </w:tabs>
        <w:spacing w:line="276" w:lineRule="auto"/>
        <w:rPr>
          <w:rFonts w:ascii="Times New Roman" w:eastAsia="Times New Roman" w:hAnsi="Times New Roman"/>
          <w:b w:val="0"/>
          <w:bCs w:val="0"/>
          <w:caps w:val="0"/>
          <w:noProof/>
          <w:szCs w:val="24"/>
          <w:lang w:val="en-GB" w:eastAsia="en-GB"/>
        </w:rPr>
      </w:pPr>
      <w:hyperlink w:anchor="_Toc125092789" w:history="1">
        <w:r w:rsidRPr="00C60C79">
          <w:rPr>
            <w:rStyle w:val="Hyperlink"/>
            <w:rFonts w:ascii="Times New Roman" w:eastAsia="Times New Roman" w:hAnsi="Times New Roman"/>
            <w:noProof/>
            <w:kern w:val="32"/>
            <w:szCs w:val="24"/>
            <w:lang w:val="en-US" w:eastAsia="en-US"/>
          </w:rPr>
          <w:t>ANNEXURE-IV: CLINICAL TRIAL GCP INSPECTION REPORT TEMPLATE</w:t>
        </w:r>
        <w:r w:rsidRPr="00C60C79">
          <w:rPr>
            <w:rFonts w:ascii="Times New Roman" w:hAnsi="Times New Roman"/>
            <w:noProof/>
            <w:webHidden/>
            <w:szCs w:val="24"/>
          </w:rPr>
          <w:tab/>
        </w:r>
        <w:r w:rsidRPr="00C60C79">
          <w:rPr>
            <w:rFonts w:ascii="Times New Roman" w:hAnsi="Times New Roman"/>
            <w:noProof/>
            <w:webHidden/>
            <w:szCs w:val="24"/>
          </w:rPr>
          <w:fldChar w:fldCharType="begin"/>
        </w:r>
        <w:r w:rsidRPr="00C60C79">
          <w:rPr>
            <w:rFonts w:ascii="Times New Roman" w:hAnsi="Times New Roman"/>
            <w:noProof/>
            <w:webHidden/>
            <w:szCs w:val="24"/>
          </w:rPr>
          <w:instrText xml:space="preserve"> PAGEREF _Toc125092789 \h </w:instrText>
        </w:r>
        <w:r w:rsidRPr="00C60C79">
          <w:rPr>
            <w:rFonts w:ascii="Times New Roman" w:hAnsi="Times New Roman"/>
            <w:noProof/>
            <w:webHidden/>
            <w:szCs w:val="24"/>
          </w:rPr>
        </w:r>
        <w:r w:rsidRPr="00C60C79">
          <w:rPr>
            <w:rFonts w:ascii="Times New Roman" w:hAnsi="Times New Roman"/>
            <w:noProof/>
            <w:webHidden/>
            <w:szCs w:val="24"/>
          </w:rPr>
          <w:fldChar w:fldCharType="separate"/>
        </w:r>
        <w:r w:rsidRPr="00C60C79">
          <w:rPr>
            <w:rFonts w:ascii="Times New Roman" w:hAnsi="Times New Roman"/>
            <w:noProof/>
            <w:webHidden/>
            <w:szCs w:val="24"/>
          </w:rPr>
          <w:t>39</w:t>
        </w:r>
        <w:r w:rsidRPr="00C60C79">
          <w:rPr>
            <w:rFonts w:ascii="Times New Roman" w:hAnsi="Times New Roman"/>
            <w:noProof/>
            <w:webHidden/>
            <w:szCs w:val="24"/>
          </w:rPr>
          <w:fldChar w:fldCharType="end"/>
        </w:r>
      </w:hyperlink>
    </w:p>
    <w:p w:rsidR="00FB01F4" w:rsidRPr="00C60C79" w:rsidRDefault="00FB01F4" w:rsidP="00FB01F4">
      <w:pPr>
        <w:pStyle w:val="TOC1"/>
        <w:tabs>
          <w:tab w:val="right" w:leader="dot" w:pos="9402"/>
        </w:tabs>
        <w:spacing w:line="276" w:lineRule="auto"/>
        <w:rPr>
          <w:rFonts w:ascii="Times New Roman" w:eastAsia="Times New Roman" w:hAnsi="Times New Roman"/>
          <w:b w:val="0"/>
          <w:bCs w:val="0"/>
          <w:caps w:val="0"/>
          <w:noProof/>
          <w:szCs w:val="24"/>
          <w:lang w:val="en-GB" w:eastAsia="en-GB"/>
        </w:rPr>
      </w:pPr>
      <w:hyperlink w:anchor="_Toc125092790" w:history="1">
        <w:r w:rsidRPr="00C60C79">
          <w:rPr>
            <w:rStyle w:val="Hyperlink"/>
            <w:rFonts w:ascii="Times New Roman" w:eastAsia="Times New Roman" w:hAnsi="Times New Roman"/>
            <w:noProof/>
            <w:kern w:val="32"/>
            <w:szCs w:val="24"/>
            <w:lang w:val="en-US" w:eastAsia="en-US"/>
          </w:rPr>
          <w:t>ANNEXURE-V: GCP INSPECITION FINDINGS AND CAPA FORM</w:t>
        </w:r>
        <w:r w:rsidRPr="00C60C79">
          <w:rPr>
            <w:rFonts w:ascii="Times New Roman" w:hAnsi="Times New Roman"/>
            <w:noProof/>
            <w:webHidden/>
            <w:szCs w:val="24"/>
          </w:rPr>
          <w:tab/>
        </w:r>
        <w:r w:rsidRPr="00C60C79">
          <w:rPr>
            <w:rFonts w:ascii="Times New Roman" w:hAnsi="Times New Roman"/>
            <w:noProof/>
            <w:webHidden/>
            <w:szCs w:val="24"/>
          </w:rPr>
          <w:fldChar w:fldCharType="begin"/>
        </w:r>
        <w:r w:rsidRPr="00C60C79">
          <w:rPr>
            <w:rFonts w:ascii="Times New Roman" w:hAnsi="Times New Roman"/>
            <w:noProof/>
            <w:webHidden/>
            <w:szCs w:val="24"/>
          </w:rPr>
          <w:instrText xml:space="preserve"> PAGEREF _Toc125092790 \h </w:instrText>
        </w:r>
        <w:r w:rsidRPr="00C60C79">
          <w:rPr>
            <w:rFonts w:ascii="Times New Roman" w:hAnsi="Times New Roman"/>
            <w:noProof/>
            <w:webHidden/>
            <w:szCs w:val="24"/>
          </w:rPr>
        </w:r>
        <w:r w:rsidRPr="00C60C79">
          <w:rPr>
            <w:rFonts w:ascii="Times New Roman" w:hAnsi="Times New Roman"/>
            <w:noProof/>
            <w:webHidden/>
            <w:szCs w:val="24"/>
          </w:rPr>
          <w:fldChar w:fldCharType="separate"/>
        </w:r>
        <w:r w:rsidRPr="00C60C79">
          <w:rPr>
            <w:rFonts w:ascii="Times New Roman" w:hAnsi="Times New Roman"/>
            <w:noProof/>
            <w:webHidden/>
            <w:szCs w:val="24"/>
          </w:rPr>
          <w:t>46</w:t>
        </w:r>
        <w:r w:rsidRPr="00C60C79">
          <w:rPr>
            <w:rFonts w:ascii="Times New Roman" w:hAnsi="Times New Roman"/>
            <w:noProof/>
            <w:webHidden/>
            <w:szCs w:val="24"/>
          </w:rPr>
          <w:fldChar w:fldCharType="end"/>
        </w:r>
      </w:hyperlink>
    </w:p>
    <w:p w:rsidR="009963CD" w:rsidRPr="00C60C79" w:rsidRDefault="007A2562" w:rsidP="00DB0CFE">
      <w:pPr>
        <w:spacing w:line="276" w:lineRule="auto"/>
        <w:rPr>
          <w:szCs w:val="24"/>
        </w:rPr>
      </w:pPr>
      <w:r w:rsidRPr="00C60C79">
        <w:rPr>
          <w:b/>
          <w:bCs/>
          <w:noProof/>
          <w:szCs w:val="24"/>
        </w:rPr>
        <w:fldChar w:fldCharType="end"/>
      </w:r>
    </w:p>
    <w:p w:rsidR="009963CD" w:rsidRPr="00C60C79" w:rsidRDefault="009963CD" w:rsidP="009963CD">
      <w:pPr>
        <w:rPr>
          <w:szCs w:val="24"/>
        </w:rPr>
      </w:pPr>
      <w:r w:rsidRPr="00C60C79">
        <w:rPr>
          <w:szCs w:val="24"/>
        </w:rPr>
        <w:br w:type="page"/>
      </w:r>
    </w:p>
    <w:p w:rsidR="000320CC" w:rsidRPr="00C60C79" w:rsidRDefault="000320CC" w:rsidP="00191720">
      <w:pPr>
        <w:pStyle w:val="Heading1"/>
        <w:rPr>
          <w:lang w:val="en-US" w:eastAsia="en-US"/>
        </w:rPr>
      </w:pPr>
      <w:bookmarkStart w:id="15" w:name="_Toc125092744"/>
      <w:r w:rsidRPr="00C60C79">
        <w:rPr>
          <w:lang w:val="en-US" w:eastAsia="en-US"/>
        </w:rPr>
        <w:t>ACCRONYMS AND ABBREVIATIONS</w:t>
      </w:r>
      <w:bookmarkEnd w:id="15"/>
      <w:r w:rsidRPr="00C60C79">
        <w:rPr>
          <w:lang w:val="en-US" w:eastAsia="en-US"/>
        </w:rPr>
        <w:t xml:space="preserve"> </w:t>
      </w:r>
    </w:p>
    <w:p w:rsidR="000320CC" w:rsidRPr="00C60C79" w:rsidRDefault="000320CC" w:rsidP="00AB0555">
      <w:pPr>
        <w:tabs>
          <w:tab w:val="left" w:pos="9356"/>
        </w:tabs>
        <w:spacing w:line="276" w:lineRule="auto"/>
        <w:ind w:right="4"/>
        <w:rPr>
          <w:szCs w:val="24"/>
        </w:rPr>
      </w:pPr>
    </w:p>
    <w:p w:rsidR="00CF1497" w:rsidRPr="00C60C79" w:rsidRDefault="00CF1497" w:rsidP="00850FA6">
      <w:pPr>
        <w:tabs>
          <w:tab w:val="left" w:pos="720"/>
          <w:tab w:val="left" w:pos="1440"/>
          <w:tab w:val="left" w:pos="2160"/>
          <w:tab w:val="left" w:pos="2880"/>
          <w:tab w:val="left" w:pos="3600"/>
          <w:tab w:val="left" w:pos="4390"/>
        </w:tabs>
        <w:rPr>
          <w:b/>
          <w:szCs w:val="24"/>
        </w:rPr>
      </w:pPr>
      <w:r w:rsidRPr="00C60C79">
        <w:rPr>
          <w:b/>
          <w:szCs w:val="24"/>
        </w:rPr>
        <w:t>ALCOA</w:t>
      </w:r>
      <w:r w:rsidRPr="00C60C79">
        <w:rPr>
          <w:b/>
          <w:szCs w:val="24"/>
        </w:rPr>
        <w:tab/>
      </w:r>
      <w:r w:rsidRPr="00C60C79">
        <w:rPr>
          <w:szCs w:val="24"/>
        </w:rPr>
        <w:t>Attributable, Legible, Contemporaneous, Original and Accurate</w:t>
      </w:r>
    </w:p>
    <w:p w:rsidR="00850FA6" w:rsidRPr="00C60C79" w:rsidRDefault="00850FA6" w:rsidP="00850FA6">
      <w:pPr>
        <w:pStyle w:val="Title"/>
        <w:jc w:val="both"/>
        <w:rPr>
          <w:b w:val="0"/>
          <w:bCs/>
          <w:sz w:val="24"/>
          <w:szCs w:val="24"/>
          <w:lang w:val="en-US"/>
        </w:rPr>
      </w:pPr>
      <w:r w:rsidRPr="00C60C79">
        <w:rPr>
          <w:bCs/>
          <w:sz w:val="24"/>
          <w:szCs w:val="24"/>
          <w:lang w:val="en-US"/>
        </w:rPr>
        <w:t>CAPA</w:t>
      </w:r>
      <w:r w:rsidRPr="00C60C79">
        <w:rPr>
          <w:bCs/>
          <w:sz w:val="24"/>
          <w:szCs w:val="24"/>
          <w:lang w:val="en-US"/>
        </w:rPr>
        <w:tab/>
      </w:r>
      <w:r w:rsidRPr="00C60C79">
        <w:rPr>
          <w:bCs/>
          <w:sz w:val="24"/>
          <w:szCs w:val="24"/>
          <w:lang w:val="en-US"/>
        </w:rPr>
        <w:tab/>
      </w:r>
      <w:r w:rsidR="00E00F26" w:rsidRPr="00C60C79">
        <w:rPr>
          <w:b w:val="0"/>
          <w:bCs/>
          <w:sz w:val="24"/>
          <w:szCs w:val="24"/>
          <w:lang w:val="en-US"/>
        </w:rPr>
        <w:t xml:space="preserve">Corrective </w:t>
      </w:r>
      <w:r w:rsidRPr="00C60C79">
        <w:rPr>
          <w:b w:val="0"/>
          <w:bCs/>
          <w:sz w:val="24"/>
          <w:szCs w:val="24"/>
          <w:lang w:val="en-US"/>
        </w:rPr>
        <w:t>Action and Preventive Action</w:t>
      </w:r>
    </w:p>
    <w:p w:rsidR="00850FA6" w:rsidRPr="00C60C79" w:rsidRDefault="00966C4E" w:rsidP="00850FA6">
      <w:pPr>
        <w:pStyle w:val="Title"/>
        <w:jc w:val="both"/>
        <w:rPr>
          <w:b w:val="0"/>
          <w:bCs/>
          <w:sz w:val="24"/>
          <w:szCs w:val="24"/>
          <w:lang w:val="en-US"/>
        </w:rPr>
      </w:pPr>
      <w:r w:rsidRPr="00C60C79">
        <w:rPr>
          <w:bCs/>
          <w:sz w:val="24"/>
          <w:szCs w:val="24"/>
          <w:lang w:val="en-US"/>
        </w:rPr>
        <w:t>CRF</w:t>
      </w:r>
      <w:r w:rsidRPr="00C60C79">
        <w:rPr>
          <w:bCs/>
          <w:sz w:val="24"/>
          <w:szCs w:val="24"/>
          <w:lang w:val="en-US"/>
        </w:rPr>
        <w:tab/>
      </w:r>
      <w:r w:rsidRPr="00C60C79">
        <w:rPr>
          <w:bCs/>
          <w:sz w:val="24"/>
          <w:szCs w:val="24"/>
          <w:lang w:val="en-US"/>
        </w:rPr>
        <w:tab/>
      </w:r>
      <w:r w:rsidR="00850FA6" w:rsidRPr="00C60C79">
        <w:rPr>
          <w:b w:val="0"/>
          <w:bCs/>
          <w:sz w:val="24"/>
          <w:szCs w:val="24"/>
          <w:lang w:val="en-US"/>
        </w:rPr>
        <w:tab/>
        <w:t xml:space="preserve">Case Report Form </w:t>
      </w:r>
    </w:p>
    <w:p w:rsidR="00850FA6" w:rsidRPr="00C60C79" w:rsidRDefault="00966C4E" w:rsidP="00850FA6">
      <w:pPr>
        <w:pStyle w:val="Title"/>
        <w:jc w:val="both"/>
        <w:rPr>
          <w:b w:val="0"/>
          <w:bCs/>
          <w:sz w:val="24"/>
          <w:szCs w:val="24"/>
          <w:lang w:val="en-US"/>
        </w:rPr>
      </w:pPr>
      <w:r w:rsidRPr="00C60C79">
        <w:rPr>
          <w:bCs/>
          <w:sz w:val="24"/>
          <w:szCs w:val="24"/>
          <w:lang w:val="en-US"/>
        </w:rPr>
        <w:t>CRO</w:t>
      </w:r>
      <w:r w:rsidRPr="00C60C79">
        <w:rPr>
          <w:bCs/>
          <w:sz w:val="24"/>
          <w:szCs w:val="24"/>
          <w:lang w:val="en-US"/>
        </w:rPr>
        <w:tab/>
      </w:r>
      <w:r w:rsidRPr="00C60C79">
        <w:rPr>
          <w:bCs/>
          <w:sz w:val="24"/>
          <w:szCs w:val="24"/>
          <w:lang w:val="en-US"/>
        </w:rPr>
        <w:tab/>
      </w:r>
      <w:r w:rsidR="00850FA6" w:rsidRPr="00C60C79">
        <w:rPr>
          <w:b w:val="0"/>
          <w:bCs/>
          <w:sz w:val="24"/>
          <w:szCs w:val="24"/>
          <w:lang w:val="en-US"/>
        </w:rPr>
        <w:tab/>
        <w:t xml:space="preserve">Contract Research Organization </w:t>
      </w:r>
    </w:p>
    <w:p w:rsidR="00850FA6" w:rsidRPr="00C60C79" w:rsidRDefault="00966C4E" w:rsidP="00850FA6">
      <w:pPr>
        <w:pStyle w:val="Title"/>
        <w:jc w:val="both"/>
        <w:rPr>
          <w:b w:val="0"/>
          <w:sz w:val="24"/>
          <w:szCs w:val="24"/>
        </w:rPr>
      </w:pPr>
      <w:r w:rsidRPr="00C60C79">
        <w:rPr>
          <w:sz w:val="24"/>
          <w:szCs w:val="24"/>
        </w:rPr>
        <w:t>DSMB</w:t>
      </w:r>
      <w:r w:rsidRPr="00C60C79">
        <w:rPr>
          <w:sz w:val="24"/>
          <w:szCs w:val="24"/>
        </w:rPr>
        <w:tab/>
      </w:r>
      <w:r w:rsidRPr="00C60C79">
        <w:rPr>
          <w:sz w:val="24"/>
          <w:szCs w:val="24"/>
        </w:rPr>
        <w:tab/>
      </w:r>
      <w:r w:rsidR="00850FA6" w:rsidRPr="00C60C79">
        <w:rPr>
          <w:b w:val="0"/>
          <w:sz w:val="24"/>
          <w:szCs w:val="24"/>
        </w:rPr>
        <w:t>Data and Safety Monitoring Board</w:t>
      </w:r>
    </w:p>
    <w:p w:rsidR="00850FA6" w:rsidRPr="00C60C79" w:rsidRDefault="00966C4E" w:rsidP="00850FA6">
      <w:pPr>
        <w:pStyle w:val="Title"/>
        <w:jc w:val="both"/>
        <w:rPr>
          <w:b w:val="0"/>
          <w:sz w:val="24"/>
          <w:szCs w:val="24"/>
          <w:lang w:val="en-US"/>
        </w:rPr>
      </w:pPr>
      <w:r w:rsidRPr="00C60C79">
        <w:rPr>
          <w:sz w:val="24"/>
          <w:szCs w:val="24"/>
          <w:lang w:val="en-US"/>
        </w:rPr>
        <w:t>GCP</w:t>
      </w:r>
      <w:r w:rsidRPr="00C60C79">
        <w:rPr>
          <w:sz w:val="24"/>
          <w:szCs w:val="24"/>
          <w:lang w:val="en-US"/>
        </w:rPr>
        <w:tab/>
      </w:r>
      <w:r w:rsidRPr="00C60C79">
        <w:rPr>
          <w:sz w:val="24"/>
          <w:szCs w:val="24"/>
          <w:lang w:val="en-US"/>
        </w:rPr>
        <w:tab/>
      </w:r>
      <w:r w:rsidRPr="00C60C79">
        <w:rPr>
          <w:sz w:val="24"/>
          <w:szCs w:val="24"/>
          <w:lang w:val="en-US"/>
        </w:rPr>
        <w:tab/>
      </w:r>
      <w:r w:rsidR="00850FA6" w:rsidRPr="00C60C79">
        <w:rPr>
          <w:b w:val="0"/>
          <w:sz w:val="24"/>
          <w:szCs w:val="24"/>
          <w:lang w:val="en-US"/>
        </w:rPr>
        <w:t>Good Clinical Practice</w:t>
      </w:r>
    </w:p>
    <w:p w:rsidR="00850FA6" w:rsidRPr="00C60C79" w:rsidRDefault="00966C4E" w:rsidP="00850FA6">
      <w:pPr>
        <w:pStyle w:val="indent10"/>
        <w:spacing w:line="240" w:lineRule="auto"/>
        <w:jc w:val="both"/>
        <w:rPr>
          <w:rFonts w:ascii="Times New Roman" w:hAnsi="Times New Roman"/>
        </w:rPr>
      </w:pPr>
      <w:r w:rsidRPr="00C60C79">
        <w:rPr>
          <w:rFonts w:ascii="Times New Roman" w:hAnsi="Times New Roman"/>
          <w:b/>
        </w:rPr>
        <w:t>IB</w:t>
      </w:r>
      <w:r w:rsidRPr="00C60C79">
        <w:rPr>
          <w:rFonts w:ascii="Times New Roman" w:hAnsi="Times New Roman"/>
          <w:b/>
        </w:rPr>
        <w:tab/>
      </w:r>
      <w:r w:rsidRPr="00C60C79">
        <w:rPr>
          <w:rFonts w:ascii="Times New Roman" w:hAnsi="Times New Roman"/>
          <w:b/>
        </w:rPr>
        <w:tab/>
      </w:r>
      <w:r w:rsidR="00850FA6" w:rsidRPr="00C60C79">
        <w:rPr>
          <w:rFonts w:ascii="Times New Roman" w:hAnsi="Times New Roman"/>
        </w:rPr>
        <w:t xml:space="preserve">Investigator's Brochure </w:t>
      </w:r>
    </w:p>
    <w:p w:rsidR="00850FA6" w:rsidRPr="00C60C79" w:rsidRDefault="00850FA6" w:rsidP="00850FA6">
      <w:pPr>
        <w:pStyle w:val="Title"/>
        <w:ind w:left="720" w:hanging="720"/>
        <w:jc w:val="both"/>
        <w:rPr>
          <w:b w:val="0"/>
          <w:sz w:val="24"/>
          <w:szCs w:val="24"/>
        </w:rPr>
      </w:pPr>
      <w:r w:rsidRPr="00C60C79">
        <w:rPr>
          <w:sz w:val="24"/>
          <w:szCs w:val="24"/>
        </w:rPr>
        <w:t>I</w:t>
      </w:r>
      <w:r w:rsidR="00966C4E" w:rsidRPr="00C60C79">
        <w:rPr>
          <w:sz w:val="24"/>
          <w:szCs w:val="24"/>
        </w:rPr>
        <w:t>CH</w:t>
      </w:r>
      <w:r w:rsidR="00966C4E" w:rsidRPr="00C60C79">
        <w:rPr>
          <w:sz w:val="24"/>
          <w:szCs w:val="24"/>
        </w:rPr>
        <w:tab/>
      </w:r>
      <w:r w:rsidR="00966C4E" w:rsidRPr="00C60C79">
        <w:rPr>
          <w:sz w:val="24"/>
          <w:szCs w:val="24"/>
        </w:rPr>
        <w:tab/>
      </w:r>
      <w:r w:rsidR="00966C4E" w:rsidRPr="00C60C79">
        <w:rPr>
          <w:sz w:val="24"/>
          <w:szCs w:val="24"/>
        </w:rPr>
        <w:tab/>
      </w:r>
      <w:r w:rsidRPr="00C60C79">
        <w:rPr>
          <w:b w:val="0"/>
          <w:sz w:val="24"/>
          <w:szCs w:val="24"/>
        </w:rPr>
        <w:t>International Conference on Harmonization</w:t>
      </w:r>
      <w:r w:rsidRPr="00C60C79">
        <w:rPr>
          <w:sz w:val="24"/>
          <w:szCs w:val="24"/>
        </w:rPr>
        <w:t xml:space="preserve"> </w:t>
      </w:r>
      <w:r w:rsidRPr="00C60C79">
        <w:rPr>
          <w:b w:val="0"/>
          <w:sz w:val="24"/>
          <w:szCs w:val="24"/>
        </w:rPr>
        <w:t xml:space="preserve">of Technical </w:t>
      </w:r>
    </w:p>
    <w:p w:rsidR="00850FA6" w:rsidRPr="00C60C79" w:rsidRDefault="00966C4E" w:rsidP="00966C4E">
      <w:pPr>
        <w:pStyle w:val="Title"/>
        <w:jc w:val="both"/>
        <w:rPr>
          <w:b w:val="0"/>
          <w:sz w:val="24"/>
          <w:szCs w:val="24"/>
        </w:rPr>
      </w:pPr>
      <w:r w:rsidRPr="00C60C79">
        <w:rPr>
          <w:sz w:val="24"/>
          <w:szCs w:val="24"/>
        </w:rPr>
        <w:t>IP</w:t>
      </w:r>
      <w:r w:rsidRPr="00C60C79">
        <w:rPr>
          <w:b w:val="0"/>
          <w:sz w:val="24"/>
          <w:szCs w:val="24"/>
        </w:rPr>
        <w:tab/>
      </w:r>
      <w:r w:rsidRPr="00C60C79">
        <w:rPr>
          <w:b w:val="0"/>
          <w:sz w:val="24"/>
          <w:szCs w:val="24"/>
        </w:rPr>
        <w:tab/>
      </w:r>
      <w:r w:rsidRPr="00C60C79">
        <w:rPr>
          <w:b w:val="0"/>
          <w:sz w:val="24"/>
          <w:szCs w:val="24"/>
        </w:rPr>
        <w:tab/>
      </w:r>
      <w:r w:rsidR="00850FA6" w:rsidRPr="00C60C79">
        <w:rPr>
          <w:b w:val="0"/>
          <w:sz w:val="24"/>
          <w:szCs w:val="24"/>
        </w:rPr>
        <w:t>Investigational Product</w:t>
      </w:r>
    </w:p>
    <w:p w:rsidR="00850FA6" w:rsidRPr="00C60C79" w:rsidRDefault="00966C4E" w:rsidP="00850FA6">
      <w:pPr>
        <w:pStyle w:val="indent10"/>
        <w:spacing w:line="240" w:lineRule="auto"/>
        <w:jc w:val="both"/>
        <w:rPr>
          <w:rFonts w:ascii="Times New Roman" w:hAnsi="Times New Roman"/>
        </w:rPr>
      </w:pPr>
      <w:r w:rsidRPr="00C60C79">
        <w:rPr>
          <w:rFonts w:ascii="Times New Roman" w:hAnsi="Times New Roman"/>
          <w:b/>
          <w:lang w:val="en-ZA"/>
        </w:rPr>
        <w:t>IP</w:t>
      </w:r>
      <w:r w:rsidRPr="00C60C79">
        <w:rPr>
          <w:rFonts w:ascii="Times New Roman" w:hAnsi="Times New Roman"/>
          <w:b/>
          <w:lang w:val="en-ZA"/>
        </w:rPr>
        <w:tab/>
      </w:r>
      <w:r w:rsidRPr="00C60C79">
        <w:rPr>
          <w:rFonts w:ascii="Times New Roman" w:hAnsi="Times New Roman"/>
          <w:b/>
          <w:lang w:val="en-ZA"/>
        </w:rPr>
        <w:tab/>
      </w:r>
      <w:r w:rsidR="00850FA6" w:rsidRPr="00C60C79">
        <w:rPr>
          <w:rFonts w:ascii="Times New Roman" w:hAnsi="Times New Roman"/>
        </w:rPr>
        <w:t xml:space="preserve">Investigational Product </w:t>
      </w:r>
    </w:p>
    <w:p w:rsidR="00850FA6" w:rsidRPr="00C60C79" w:rsidRDefault="00966C4E" w:rsidP="00850FA6">
      <w:pPr>
        <w:pStyle w:val="indent10"/>
        <w:spacing w:line="240" w:lineRule="auto"/>
        <w:jc w:val="both"/>
        <w:rPr>
          <w:rFonts w:ascii="Times New Roman" w:hAnsi="Times New Roman"/>
        </w:rPr>
      </w:pPr>
      <w:r w:rsidRPr="00C60C79">
        <w:rPr>
          <w:rFonts w:ascii="Times New Roman" w:hAnsi="Times New Roman"/>
          <w:b/>
        </w:rPr>
        <w:t>IRB</w:t>
      </w:r>
      <w:r w:rsidRPr="00C60C79">
        <w:rPr>
          <w:rFonts w:ascii="Times New Roman" w:hAnsi="Times New Roman"/>
          <w:b/>
        </w:rPr>
        <w:tab/>
      </w:r>
      <w:r w:rsidRPr="00C60C79">
        <w:rPr>
          <w:rFonts w:ascii="Times New Roman" w:hAnsi="Times New Roman"/>
          <w:b/>
        </w:rPr>
        <w:tab/>
      </w:r>
      <w:r w:rsidR="00850FA6" w:rsidRPr="00C60C79">
        <w:rPr>
          <w:rFonts w:ascii="Times New Roman" w:hAnsi="Times New Roman"/>
        </w:rPr>
        <w:t>Institutional Review Board</w:t>
      </w:r>
    </w:p>
    <w:p w:rsidR="00850FA6" w:rsidRPr="00C60C79" w:rsidRDefault="00050B7A" w:rsidP="00850FA6">
      <w:pPr>
        <w:pStyle w:val="Title"/>
        <w:jc w:val="both"/>
        <w:rPr>
          <w:b w:val="0"/>
          <w:sz w:val="24"/>
          <w:szCs w:val="24"/>
        </w:rPr>
      </w:pPr>
      <w:r w:rsidRPr="00C60C79">
        <w:rPr>
          <w:sz w:val="24"/>
          <w:szCs w:val="24"/>
        </w:rPr>
        <w:t>R</w:t>
      </w:r>
      <w:r w:rsidR="00966C4E" w:rsidRPr="00C60C79">
        <w:rPr>
          <w:sz w:val="24"/>
          <w:szCs w:val="24"/>
        </w:rPr>
        <w:t>NEC</w:t>
      </w:r>
      <w:r w:rsidR="00966C4E" w:rsidRPr="00C60C79">
        <w:rPr>
          <w:sz w:val="24"/>
          <w:szCs w:val="24"/>
        </w:rPr>
        <w:tab/>
      </w:r>
      <w:r w:rsidR="00966C4E" w:rsidRPr="00C60C79">
        <w:rPr>
          <w:sz w:val="24"/>
          <w:szCs w:val="24"/>
        </w:rPr>
        <w:tab/>
      </w:r>
      <w:r w:rsidRPr="00C60C79">
        <w:rPr>
          <w:b w:val="0"/>
          <w:sz w:val="24"/>
          <w:szCs w:val="24"/>
        </w:rPr>
        <w:t xml:space="preserve">Rwanda </w:t>
      </w:r>
      <w:r w:rsidR="00850FA6" w:rsidRPr="00C60C79">
        <w:rPr>
          <w:b w:val="0"/>
          <w:sz w:val="24"/>
          <w:szCs w:val="24"/>
        </w:rPr>
        <w:t>National Ethics Committee</w:t>
      </w:r>
    </w:p>
    <w:p w:rsidR="00850FA6" w:rsidRPr="00C60C79" w:rsidRDefault="00966C4E" w:rsidP="00850FA6">
      <w:pPr>
        <w:pStyle w:val="Title"/>
        <w:jc w:val="both"/>
        <w:rPr>
          <w:b w:val="0"/>
          <w:bCs/>
          <w:sz w:val="24"/>
          <w:szCs w:val="24"/>
          <w:lang w:val="en-US"/>
        </w:rPr>
      </w:pPr>
      <w:r w:rsidRPr="00C60C79">
        <w:rPr>
          <w:bCs/>
          <w:sz w:val="24"/>
          <w:szCs w:val="24"/>
        </w:rPr>
        <w:t>SAE</w:t>
      </w:r>
      <w:r w:rsidRPr="00C60C79">
        <w:rPr>
          <w:bCs/>
          <w:sz w:val="24"/>
          <w:szCs w:val="24"/>
        </w:rPr>
        <w:tab/>
      </w:r>
      <w:r w:rsidRPr="00C60C79">
        <w:rPr>
          <w:bCs/>
          <w:sz w:val="24"/>
          <w:szCs w:val="24"/>
        </w:rPr>
        <w:tab/>
      </w:r>
      <w:r w:rsidRPr="00C60C79">
        <w:rPr>
          <w:bCs/>
          <w:sz w:val="24"/>
          <w:szCs w:val="24"/>
        </w:rPr>
        <w:tab/>
      </w:r>
      <w:r w:rsidR="00850FA6" w:rsidRPr="00C60C79">
        <w:rPr>
          <w:b w:val="0"/>
          <w:bCs/>
          <w:sz w:val="24"/>
          <w:szCs w:val="24"/>
          <w:lang w:val="en-US"/>
        </w:rPr>
        <w:t>Serious Adverse Event</w:t>
      </w:r>
    </w:p>
    <w:p w:rsidR="00850FA6" w:rsidRPr="00C60C79" w:rsidRDefault="00966C4E" w:rsidP="009C1C30">
      <w:pPr>
        <w:pStyle w:val="Title"/>
        <w:tabs>
          <w:tab w:val="left" w:pos="720"/>
          <w:tab w:val="left" w:pos="1440"/>
          <w:tab w:val="left" w:pos="2160"/>
          <w:tab w:val="left" w:pos="2880"/>
          <w:tab w:val="left" w:pos="3600"/>
          <w:tab w:val="left" w:pos="4320"/>
          <w:tab w:val="left" w:pos="6368"/>
        </w:tabs>
        <w:jc w:val="both"/>
        <w:rPr>
          <w:b w:val="0"/>
          <w:sz w:val="24"/>
          <w:szCs w:val="24"/>
          <w:lang w:val="en-US"/>
        </w:rPr>
      </w:pPr>
      <w:r w:rsidRPr="00C60C79">
        <w:rPr>
          <w:sz w:val="24"/>
          <w:szCs w:val="24"/>
          <w:lang w:val="en-US"/>
        </w:rPr>
        <w:t>SOPs</w:t>
      </w:r>
      <w:r w:rsidRPr="00C60C79">
        <w:rPr>
          <w:sz w:val="24"/>
          <w:szCs w:val="24"/>
          <w:lang w:val="en-US"/>
        </w:rPr>
        <w:tab/>
      </w:r>
      <w:r w:rsidRPr="00C60C79">
        <w:rPr>
          <w:sz w:val="24"/>
          <w:szCs w:val="24"/>
          <w:lang w:val="en-US"/>
        </w:rPr>
        <w:tab/>
      </w:r>
      <w:r w:rsidRPr="00C60C79">
        <w:rPr>
          <w:sz w:val="24"/>
          <w:szCs w:val="24"/>
          <w:lang w:val="en-US"/>
        </w:rPr>
        <w:tab/>
      </w:r>
      <w:r w:rsidR="00850FA6" w:rsidRPr="00C60C79">
        <w:rPr>
          <w:b w:val="0"/>
          <w:sz w:val="24"/>
          <w:szCs w:val="24"/>
          <w:lang w:val="en-US"/>
        </w:rPr>
        <w:t>Standard Operating Procedures</w:t>
      </w:r>
      <w:r w:rsidR="000024DA" w:rsidRPr="00C60C79">
        <w:rPr>
          <w:b w:val="0"/>
          <w:sz w:val="24"/>
          <w:szCs w:val="24"/>
          <w:lang w:val="en-US"/>
        </w:rPr>
        <w:tab/>
      </w:r>
    </w:p>
    <w:p w:rsidR="00850FA6" w:rsidRPr="00C60C79" w:rsidRDefault="00850FA6" w:rsidP="00850FA6">
      <w:pPr>
        <w:pStyle w:val="Title"/>
        <w:jc w:val="both"/>
        <w:rPr>
          <w:b w:val="0"/>
          <w:sz w:val="24"/>
          <w:szCs w:val="24"/>
        </w:rPr>
      </w:pPr>
      <w:r w:rsidRPr="00C60C79">
        <w:rPr>
          <w:sz w:val="24"/>
          <w:szCs w:val="24"/>
        </w:rPr>
        <w:t>TMF</w:t>
      </w:r>
      <w:r w:rsidRPr="00C60C79">
        <w:rPr>
          <w:sz w:val="24"/>
          <w:szCs w:val="24"/>
        </w:rPr>
        <w:tab/>
      </w:r>
      <w:r w:rsidR="00966C4E" w:rsidRPr="00C60C79">
        <w:rPr>
          <w:b w:val="0"/>
          <w:sz w:val="24"/>
          <w:szCs w:val="24"/>
        </w:rPr>
        <w:tab/>
      </w:r>
      <w:r w:rsidR="00966C4E" w:rsidRPr="00C60C79">
        <w:rPr>
          <w:b w:val="0"/>
          <w:sz w:val="24"/>
          <w:szCs w:val="24"/>
        </w:rPr>
        <w:tab/>
      </w:r>
      <w:r w:rsidRPr="00C60C79">
        <w:rPr>
          <w:b w:val="0"/>
          <w:sz w:val="24"/>
          <w:szCs w:val="24"/>
        </w:rPr>
        <w:t>Trial Master File</w:t>
      </w:r>
    </w:p>
    <w:p w:rsidR="001F285B" w:rsidRPr="00C60C79" w:rsidRDefault="001F285B" w:rsidP="00AB0555">
      <w:pPr>
        <w:tabs>
          <w:tab w:val="left" w:pos="9356"/>
        </w:tabs>
        <w:spacing w:line="276" w:lineRule="auto"/>
        <w:ind w:right="4"/>
        <w:rPr>
          <w:szCs w:val="24"/>
        </w:rPr>
      </w:pPr>
    </w:p>
    <w:p w:rsidR="00EE62CB" w:rsidRPr="00C60C79" w:rsidRDefault="000320CC" w:rsidP="00AB0555">
      <w:pPr>
        <w:tabs>
          <w:tab w:val="left" w:pos="9356"/>
        </w:tabs>
        <w:spacing w:line="276" w:lineRule="auto"/>
        <w:ind w:right="4"/>
        <w:rPr>
          <w:rFonts w:eastAsia="DejaVu Serif"/>
          <w:spacing w:val="2"/>
          <w:szCs w:val="24"/>
          <w:lang w:val="en-US" w:eastAsia="en-US" w:bidi="en-US"/>
        </w:rPr>
      </w:pPr>
      <w:r w:rsidRPr="00C60C79">
        <w:rPr>
          <w:rFonts w:eastAsia="DejaVu Serif"/>
          <w:spacing w:val="2"/>
          <w:szCs w:val="24"/>
          <w:lang w:val="en-US" w:eastAsia="en-US" w:bidi="en-US"/>
        </w:rPr>
        <w:br w:type="page"/>
      </w:r>
    </w:p>
    <w:p w:rsidR="00E43C1E" w:rsidRPr="00C60C79" w:rsidRDefault="00E43C1E" w:rsidP="00191720">
      <w:pPr>
        <w:pStyle w:val="Heading1"/>
        <w:rPr>
          <w:lang w:val="en-US" w:eastAsia="en-US"/>
        </w:rPr>
      </w:pPr>
      <w:bookmarkStart w:id="16" w:name="_Toc59518817"/>
      <w:bookmarkStart w:id="17" w:name="_Toc125092745"/>
      <w:r w:rsidRPr="00C60C79">
        <w:rPr>
          <w:lang w:val="en-US" w:eastAsia="en-US"/>
        </w:rPr>
        <w:t>GLOSSARY</w:t>
      </w:r>
      <w:bookmarkEnd w:id="16"/>
      <w:bookmarkEnd w:id="17"/>
    </w:p>
    <w:p w:rsidR="00E43C1E" w:rsidRPr="00C60C79" w:rsidRDefault="00E43C1E" w:rsidP="00AB0555">
      <w:pPr>
        <w:tabs>
          <w:tab w:val="left" w:pos="9356"/>
        </w:tabs>
        <w:spacing w:before="240" w:after="6" w:line="276" w:lineRule="auto"/>
        <w:ind w:right="4"/>
        <w:rPr>
          <w:rFonts w:eastAsia="Times New Roman"/>
          <w:szCs w:val="24"/>
          <w:lang w:val="en-US" w:eastAsia="en-US"/>
        </w:rPr>
      </w:pPr>
      <w:r w:rsidRPr="00C60C79">
        <w:rPr>
          <w:rFonts w:eastAsia="Times New Roman"/>
          <w:szCs w:val="24"/>
          <w:lang w:val="en-US" w:eastAsia="en-US"/>
        </w:rPr>
        <w:t>In these guidelines, unless</w:t>
      </w:r>
      <w:r w:rsidR="003C2DBC" w:rsidRPr="00C60C79">
        <w:rPr>
          <w:rFonts w:eastAsia="Times New Roman"/>
          <w:szCs w:val="24"/>
          <w:lang w:val="en-US" w:eastAsia="en-US"/>
        </w:rPr>
        <w:t xml:space="preserve"> the context otherwise states: </w:t>
      </w:r>
    </w:p>
    <w:p w:rsidR="007843CB" w:rsidRPr="00C60C79" w:rsidRDefault="00E43C1E" w:rsidP="00AB0555">
      <w:pPr>
        <w:spacing w:line="276" w:lineRule="auto"/>
        <w:rPr>
          <w:rFonts w:eastAsia="Times New Roman"/>
          <w:b/>
          <w:szCs w:val="24"/>
        </w:rPr>
      </w:pPr>
      <w:r w:rsidRPr="00C60C79">
        <w:rPr>
          <w:rFonts w:eastAsia="Times New Roman"/>
          <w:b/>
          <w:bCs/>
          <w:i/>
          <w:iCs/>
          <w:szCs w:val="24"/>
          <w:lang w:val="en-US" w:eastAsia="en-US"/>
        </w:rPr>
        <w:t xml:space="preserve">“Authority” </w:t>
      </w:r>
      <w:r w:rsidR="007843CB" w:rsidRPr="00C60C79">
        <w:rPr>
          <w:szCs w:val="24"/>
        </w:rPr>
        <w:t>Means Rwanda Food and Drugs Authority or its acronym “Rwanda FDA”, established under the article 2 of the Law N</w:t>
      </w:r>
      <w:r w:rsidR="007843CB" w:rsidRPr="00C60C79">
        <w:rPr>
          <w:szCs w:val="24"/>
          <w:vertAlign w:val="superscript"/>
        </w:rPr>
        <w:t>o</w:t>
      </w:r>
      <w:r w:rsidR="007843CB" w:rsidRPr="00C60C79">
        <w:rPr>
          <w:szCs w:val="24"/>
        </w:rPr>
        <w:t xml:space="preserve"> 003/2018 of 09/02/2018.</w:t>
      </w:r>
    </w:p>
    <w:p w:rsidR="00E43C1E" w:rsidRPr="00C60C79" w:rsidRDefault="009C1C30" w:rsidP="00AB0555">
      <w:pPr>
        <w:tabs>
          <w:tab w:val="left" w:pos="9356"/>
        </w:tabs>
        <w:spacing w:before="240" w:after="6" w:line="276" w:lineRule="auto"/>
        <w:ind w:right="4"/>
        <w:rPr>
          <w:rFonts w:eastAsia="Times New Roman"/>
          <w:szCs w:val="24"/>
          <w:lang w:val="en-US" w:eastAsia="en-US"/>
        </w:rPr>
      </w:pPr>
      <w:r w:rsidRPr="00C60C79">
        <w:rPr>
          <w:rFonts w:eastAsia="Times New Roman"/>
          <w:b/>
          <w:bCs/>
          <w:i/>
          <w:iCs/>
          <w:szCs w:val="24"/>
          <w:lang w:val="en-US" w:eastAsia="en-US"/>
        </w:rPr>
        <w:t xml:space="preserve"> </w:t>
      </w:r>
      <w:r w:rsidR="00E43C1E" w:rsidRPr="00C60C79">
        <w:rPr>
          <w:rFonts w:eastAsia="Times New Roman"/>
          <w:b/>
          <w:bCs/>
          <w:i/>
          <w:iCs/>
          <w:szCs w:val="24"/>
          <w:lang w:val="en-US" w:eastAsia="en-US"/>
        </w:rPr>
        <w:t>“Amendment”</w:t>
      </w:r>
      <w:r w:rsidR="003C2DBC" w:rsidRPr="00C60C79">
        <w:rPr>
          <w:rFonts w:eastAsia="Times New Roman"/>
          <w:szCs w:val="24"/>
          <w:lang w:val="en-US" w:eastAsia="en-US"/>
        </w:rPr>
        <w:t xml:space="preserve"> </w:t>
      </w:r>
      <w:r w:rsidR="00E43C1E" w:rsidRPr="00C60C79">
        <w:rPr>
          <w:rFonts w:eastAsia="Times New Roman"/>
          <w:szCs w:val="24"/>
          <w:lang w:val="en-US" w:eastAsia="en-US"/>
        </w:rPr>
        <w:t>A written description of a change(s) to or formal clarification of a protocol.</w:t>
      </w:r>
    </w:p>
    <w:p w:rsidR="00E43C1E" w:rsidRPr="00C60C79" w:rsidRDefault="00E43C1E" w:rsidP="00AB0555">
      <w:pPr>
        <w:tabs>
          <w:tab w:val="left" w:pos="9356"/>
        </w:tabs>
        <w:spacing w:before="240" w:after="6" w:line="276" w:lineRule="auto"/>
        <w:ind w:right="4"/>
        <w:rPr>
          <w:rFonts w:eastAsia="Times New Roman"/>
          <w:szCs w:val="24"/>
          <w:lang w:val="en-US" w:eastAsia="en-US"/>
        </w:rPr>
      </w:pPr>
      <w:r w:rsidRPr="00C60C79">
        <w:rPr>
          <w:rFonts w:eastAsia="Times New Roman"/>
          <w:b/>
          <w:bCs/>
          <w:i/>
          <w:iCs/>
          <w:szCs w:val="24"/>
          <w:lang w:val="en-US" w:eastAsia="en-US"/>
        </w:rPr>
        <w:t>“Applicable Regulatory Requirement(s)”</w:t>
      </w:r>
      <w:r w:rsidRPr="00C60C79">
        <w:rPr>
          <w:rFonts w:eastAsia="Times New Roman"/>
          <w:szCs w:val="24"/>
          <w:lang w:val="en-US" w:eastAsia="en-US"/>
        </w:rPr>
        <w:t xml:space="preserve"> Any law(s) and regulation(s) addressing the conduct of clinical trials of investigational products.</w:t>
      </w:r>
    </w:p>
    <w:p w:rsidR="00E43C1E" w:rsidRPr="00C60C79" w:rsidRDefault="009C1C30" w:rsidP="00AB0555">
      <w:pPr>
        <w:tabs>
          <w:tab w:val="left" w:pos="9356"/>
        </w:tabs>
        <w:spacing w:before="240" w:after="6" w:line="276" w:lineRule="auto"/>
        <w:ind w:right="4"/>
        <w:rPr>
          <w:rFonts w:eastAsia="Times New Roman"/>
          <w:szCs w:val="24"/>
          <w:lang w:val="en-US" w:eastAsia="en-US"/>
        </w:rPr>
      </w:pPr>
      <w:r w:rsidRPr="00C60C79">
        <w:rPr>
          <w:rFonts w:eastAsia="Times New Roman"/>
          <w:b/>
          <w:bCs/>
          <w:i/>
          <w:iCs/>
          <w:szCs w:val="24"/>
          <w:lang w:val="en-US" w:eastAsia="en-US"/>
        </w:rPr>
        <w:t xml:space="preserve"> </w:t>
      </w:r>
      <w:r w:rsidR="00E43C1E" w:rsidRPr="00C60C79">
        <w:rPr>
          <w:rFonts w:eastAsia="Times New Roman"/>
          <w:b/>
          <w:bCs/>
          <w:i/>
          <w:iCs/>
          <w:szCs w:val="24"/>
          <w:lang w:val="en-US" w:eastAsia="en-US"/>
        </w:rPr>
        <w:t>“Audit”</w:t>
      </w:r>
      <w:r w:rsidR="00E43C1E" w:rsidRPr="00C60C79">
        <w:rPr>
          <w:rFonts w:eastAsia="Times New Roman"/>
          <w:szCs w:val="24"/>
          <w:lang w:val="en-US" w:eastAsia="en-US"/>
        </w:rPr>
        <w:t xml:space="preserve"> A systematic and independent examination of trial related activities and documents to determine whether the evaluated trial related activities were conducted, and the data were recorded, analyzed and accurately reported according to the protocol and applicable standard operating procedures (SOPs), </w:t>
      </w:r>
      <w:r w:rsidR="007B4B53" w:rsidRPr="00C60C79">
        <w:rPr>
          <w:rFonts w:eastAsia="SimSun"/>
          <w:szCs w:val="24"/>
          <w:lang w:val="en-US" w:eastAsia="en-US"/>
        </w:rPr>
        <w:t>the Authority</w:t>
      </w:r>
      <w:r w:rsidR="0000156B" w:rsidRPr="00C60C79">
        <w:rPr>
          <w:rFonts w:eastAsia="SimSun"/>
          <w:szCs w:val="24"/>
          <w:lang w:val="en-US" w:eastAsia="en-US"/>
        </w:rPr>
        <w:t xml:space="preserve"> </w:t>
      </w:r>
      <w:r w:rsidR="00E43C1E" w:rsidRPr="00C60C79">
        <w:rPr>
          <w:rFonts w:eastAsia="Times New Roman"/>
          <w:szCs w:val="24"/>
          <w:lang w:val="en-US" w:eastAsia="en-US"/>
        </w:rPr>
        <w:t xml:space="preserve">and ICH-GCP requirement(s). </w:t>
      </w:r>
    </w:p>
    <w:p w:rsidR="00ED2447" w:rsidRPr="00C60C79" w:rsidRDefault="00ED2447" w:rsidP="00AB0555">
      <w:pPr>
        <w:tabs>
          <w:tab w:val="left" w:pos="9356"/>
        </w:tabs>
        <w:spacing w:before="10" w:after="6" w:line="276" w:lineRule="auto"/>
        <w:ind w:right="4"/>
        <w:rPr>
          <w:rFonts w:eastAsia="Times New Roman"/>
          <w:b/>
          <w:bCs/>
          <w:i/>
          <w:iCs/>
          <w:szCs w:val="24"/>
          <w:lang w:val="en-US" w:eastAsia="en-US"/>
        </w:rPr>
      </w:pPr>
    </w:p>
    <w:p w:rsidR="00E43C1E" w:rsidRPr="00C60C79" w:rsidRDefault="00E43C1E" w:rsidP="00AB0555">
      <w:pPr>
        <w:tabs>
          <w:tab w:val="left" w:pos="9356"/>
        </w:tabs>
        <w:spacing w:before="10" w:after="6" w:line="276" w:lineRule="auto"/>
        <w:ind w:right="4"/>
        <w:rPr>
          <w:rFonts w:eastAsia="Times New Roman"/>
          <w:szCs w:val="24"/>
          <w:lang w:val="en-US" w:eastAsia="en-US"/>
        </w:rPr>
      </w:pPr>
      <w:r w:rsidRPr="00C60C79">
        <w:rPr>
          <w:rFonts w:eastAsia="Times New Roman"/>
          <w:szCs w:val="24"/>
          <w:lang w:val="en-US" w:eastAsia="en-US"/>
        </w:rPr>
        <w:t>“</w:t>
      </w:r>
      <w:r w:rsidRPr="00C60C79">
        <w:rPr>
          <w:rFonts w:eastAsia="Times New Roman"/>
          <w:b/>
          <w:szCs w:val="24"/>
          <w:lang w:val="en-US" w:eastAsia="en-US"/>
        </w:rPr>
        <w:t>Child</w:t>
      </w:r>
      <w:r w:rsidRPr="00C60C79">
        <w:rPr>
          <w:rFonts w:eastAsia="Times New Roman"/>
          <w:szCs w:val="24"/>
          <w:lang w:val="en-US" w:eastAsia="en-US"/>
        </w:rPr>
        <w:t>” A person who is below eighteen (18) years of age or the definition of child as defined in the</w:t>
      </w:r>
      <w:r w:rsidR="003729B5" w:rsidRPr="00C60C79">
        <w:rPr>
          <w:rFonts w:eastAsia="Times New Roman"/>
          <w:szCs w:val="24"/>
          <w:lang w:val="en-US" w:eastAsia="en-US"/>
        </w:rPr>
        <w:t xml:space="preserve"> laws currently enforced in Rwanda.</w:t>
      </w:r>
    </w:p>
    <w:p w:rsidR="00E43C1E" w:rsidRPr="00C60C79" w:rsidRDefault="00E43C1E" w:rsidP="00AB0555">
      <w:pPr>
        <w:tabs>
          <w:tab w:val="left" w:pos="9356"/>
        </w:tabs>
        <w:spacing w:before="240" w:after="6" w:line="276" w:lineRule="auto"/>
        <w:ind w:right="4"/>
        <w:rPr>
          <w:rFonts w:eastAsia="Times New Roman"/>
          <w:szCs w:val="24"/>
          <w:lang w:val="en-US" w:eastAsia="en-US"/>
        </w:rPr>
      </w:pPr>
      <w:r w:rsidRPr="00C60C79">
        <w:rPr>
          <w:rFonts w:eastAsia="Times New Roman"/>
          <w:b/>
          <w:bCs/>
          <w:i/>
          <w:iCs/>
          <w:szCs w:val="24"/>
          <w:lang w:val="en-US" w:eastAsia="en-US"/>
        </w:rPr>
        <w:t>“Case Report Form”</w:t>
      </w:r>
      <w:r w:rsidRPr="00C60C79">
        <w:rPr>
          <w:rFonts w:eastAsia="Times New Roman"/>
          <w:szCs w:val="24"/>
          <w:lang w:val="en-US" w:eastAsia="en-US"/>
        </w:rPr>
        <w:t xml:space="preserve"> A printed, optical, or electronic document designed to record all of the protocol required information to be reported to the sponsor on each study participant. </w:t>
      </w:r>
    </w:p>
    <w:p w:rsidR="00E43C1E" w:rsidRPr="00C60C79" w:rsidRDefault="00E43C1E" w:rsidP="00AB0555">
      <w:pPr>
        <w:tabs>
          <w:tab w:val="left" w:pos="9356"/>
        </w:tabs>
        <w:spacing w:before="240" w:after="6" w:line="276" w:lineRule="auto"/>
        <w:ind w:right="4"/>
        <w:rPr>
          <w:rFonts w:eastAsia="Times New Roman"/>
          <w:szCs w:val="24"/>
          <w:lang w:val="en-US" w:eastAsia="en-US"/>
        </w:rPr>
      </w:pPr>
      <w:r w:rsidRPr="00C60C79">
        <w:rPr>
          <w:rFonts w:eastAsia="Times New Roman"/>
          <w:b/>
          <w:bCs/>
          <w:i/>
          <w:iCs/>
          <w:szCs w:val="24"/>
          <w:lang w:val="en-US" w:eastAsia="en-US"/>
        </w:rPr>
        <w:t>“Clinical Trial”</w:t>
      </w:r>
      <w:r w:rsidRPr="00C60C79">
        <w:rPr>
          <w:rFonts w:eastAsia="Times New Roman"/>
          <w:szCs w:val="24"/>
          <w:lang w:val="en-US" w:eastAsia="en-US"/>
        </w:rPr>
        <w:t xml:space="preserve"> Any investigation in human study participants intended to discover or verify the clinical, pharmacological and/or other </w:t>
      </w:r>
      <w:r w:rsidR="00ED2447" w:rsidRPr="00C60C79">
        <w:rPr>
          <w:rFonts w:eastAsia="Times New Roman"/>
          <w:szCs w:val="24"/>
          <w:lang w:val="en-US" w:eastAsia="en-US"/>
        </w:rPr>
        <w:t>pharmacodynamics</w:t>
      </w:r>
      <w:r w:rsidRPr="00C60C79">
        <w:rPr>
          <w:rFonts w:eastAsia="Times New Roman"/>
          <w:szCs w:val="24"/>
          <w:lang w:val="en-US" w:eastAsia="en-US"/>
        </w:rPr>
        <w:t xml:space="preserve"> effects of an investigational product(s) and/or to identify any adverse reactions to an investigational product(s) and/or to study absorption, distribution, metabolism and excretion of an investigational product(s) with the object of ascertaining its safety and/or efficacy.  The terms clinical trial and clinical study are synonymous. </w:t>
      </w:r>
    </w:p>
    <w:p w:rsidR="00E43C1E" w:rsidRPr="00C60C79" w:rsidRDefault="00E43C1E" w:rsidP="00AB0555">
      <w:pPr>
        <w:tabs>
          <w:tab w:val="left" w:pos="9356"/>
        </w:tabs>
        <w:spacing w:before="240" w:after="6" w:line="276" w:lineRule="auto"/>
        <w:ind w:right="4"/>
        <w:rPr>
          <w:rFonts w:eastAsia="Times New Roman"/>
          <w:szCs w:val="24"/>
          <w:lang w:val="en-US" w:eastAsia="en-US"/>
        </w:rPr>
      </w:pPr>
      <w:r w:rsidRPr="00C60C79">
        <w:rPr>
          <w:rFonts w:eastAsia="Times New Roman"/>
          <w:b/>
          <w:bCs/>
          <w:i/>
          <w:iCs/>
          <w:szCs w:val="24"/>
          <w:lang w:val="en-US" w:eastAsia="en-US"/>
        </w:rPr>
        <w:t>“Clinical Trial</w:t>
      </w:r>
      <w:r w:rsidR="007C5C72" w:rsidRPr="00C60C79">
        <w:rPr>
          <w:rFonts w:eastAsia="Times New Roman"/>
          <w:b/>
          <w:bCs/>
          <w:i/>
          <w:iCs/>
          <w:szCs w:val="24"/>
          <w:lang w:val="en-US" w:eastAsia="en-US"/>
        </w:rPr>
        <w:t xml:space="preserve"> report</w:t>
      </w:r>
      <w:r w:rsidRPr="00C60C79">
        <w:rPr>
          <w:rFonts w:eastAsia="Times New Roman"/>
          <w:b/>
          <w:bCs/>
          <w:i/>
          <w:iCs/>
          <w:szCs w:val="24"/>
          <w:lang w:val="en-US" w:eastAsia="en-US"/>
        </w:rPr>
        <w:t>”</w:t>
      </w:r>
      <w:r w:rsidRPr="00C60C79">
        <w:rPr>
          <w:rFonts w:eastAsia="Times New Roman"/>
          <w:szCs w:val="24"/>
          <w:lang w:val="en-US" w:eastAsia="en-US"/>
        </w:rPr>
        <w:t xml:space="preserve"> A written description of a trial/ study of any therapeutic, prophylactic or diagnostic agent conducted in human study participants in which the clinical and statistical description, presentations and analyses are fully integrated into a single report. </w:t>
      </w:r>
    </w:p>
    <w:p w:rsidR="00E43C1E" w:rsidRPr="00C60C79" w:rsidRDefault="00E43C1E" w:rsidP="00AB0555">
      <w:pPr>
        <w:tabs>
          <w:tab w:val="left" w:pos="9356"/>
        </w:tabs>
        <w:spacing w:before="240" w:after="6" w:line="276" w:lineRule="auto"/>
        <w:ind w:right="4"/>
        <w:rPr>
          <w:rFonts w:eastAsia="Times New Roman"/>
          <w:szCs w:val="24"/>
          <w:lang w:val="en-US" w:eastAsia="en-US"/>
        </w:rPr>
      </w:pPr>
      <w:r w:rsidRPr="00C60C79">
        <w:rPr>
          <w:rFonts w:eastAsia="Times New Roman"/>
          <w:b/>
          <w:bCs/>
          <w:i/>
          <w:iCs/>
          <w:szCs w:val="24"/>
          <w:lang w:val="en-US" w:eastAsia="en-US"/>
        </w:rPr>
        <w:t>“Contract”</w:t>
      </w:r>
      <w:r w:rsidRPr="00C60C79">
        <w:rPr>
          <w:rFonts w:eastAsia="Times New Roman"/>
          <w:szCs w:val="24"/>
          <w:lang w:val="en-US" w:eastAsia="en-US"/>
        </w:rPr>
        <w:t xml:space="preserve"> A written, dated and signed agreement between two or more involved parties that sets out any arrangements on delegation and distribution of tasks and obligations and, if appropriate, on financial matters. The protocol may serve as the basis of a contract. </w:t>
      </w:r>
    </w:p>
    <w:p w:rsidR="00E43C1E" w:rsidRPr="00C60C79" w:rsidRDefault="00E43C1E" w:rsidP="00AB0555">
      <w:pPr>
        <w:tabs>
          <w:tab w:val="left" w:pos="9356"/>
        </w:tabs>
        <w:spacing w:before="240" w:after="6" w:line="276" w:lineRule="auto"/>
        <w:ind w:right="4"/>
        <w:rPr>
          <w:rFonts w:eastAsia="Times New Roman"/>
          <w:szCs w:val="24"/>
          <w:lang w:val="en-US" w:eastAsia="en-US"/>
        </w:rPr>
      </w:pPr>
      <w:r w:rsidRPr="00C60C79">
        <w:rPr>
          <w:rFonts w:eastAsia="Times New Roman"/>
          <w:b/>
          <w:bCs/>
          <w:i/>
          <w:iCs/>
          <w:szCs w:val="24"/>
          <w:lang w:val="en-US" w:eastAsia="en-US"/>
        </w:rPr>
        <w:t>“Data and Safety Monitoring Board”</w:t>
      </w:r>
      <w:r w:rsidRPr="00C60C79">
        <w:rPr>
          <w:rFonts w:eastAsia="Times New Roman"/>
          <w:szCs w:val="24"/>
          <w:lang w:val="en-US" w:eastAsia="en-US"/>
        </w:rPr>
        <w:t xml:space="preserve"> An independent data monitoring committee that may be established by the sponsor to assess at intervals the progress of a clinical trial, the safety data and the critical efficacy endpoints and to recommend to the sponsor whether to continue, modify, or stop a trial. </w:t>
      </w:r>
    </w:p>
    <w:p w:rsidR="00E43C1E" w:rsidRPr="00C60C79" w:rsidRDefault="00E43C1E" w:rsidP="00AB0555">
      <w:pPr>
        <w:tabs>
          <w:tab w:val="left" w:pos="9356"/>
        </w:tabs>
        <w:spacing w:before="240" w:after="6" w:line="276" w:lineRule="auto"/>
        <w:ind w:right="4"/>
        <w:rPr>
          <w:rFonts w:eastAsia="Times New Roman"/>
          <w:szCs w:val="24"/>
          <w:lang w:val="en-US" w:eastAsia="en-US"/>
        </w:rPr>
      </w:pPr>
      <w:r w:rsidRPr="00C60C79">
        <w:rPr>
          <w:rFonts w:eastAsia="Times New Roman"/>
          <w:b/>
          <w:bCs/>
          <w:i/>
          <w:iCs/>
          <w:szCs w:val="24"/>
          <w:lang w:val="en-US" w:eastAsia="en-US"/>
        </w:rPr>
        <w:lastRenderedPageBreak/>
        <w:t>“Documentation”</w:t>
      </w:r>
      <w:r w:rsidRPr="00C60C79">
        <w:rPr>
          <w:rFonts w:eastAsia="Times New Roman"/>
          <w:szCs w:val="24"/>
          <w:lang w:val="en-US" w:eastAsia="en-US"/>
        </w:rPr>
        <w:t xml:space="preserve"> All records, in any form (including, but not limited to, written, electronic, magnetic, and optical records, and scans, x-rays, and electrocardiograms) that describe or record the methods, conduct, and/or results of a trial, the factors affecting a trial, and the actions taken. </w:t>
      </w:r>
    </w:p>
    <w:p w:rsidR="00E43C1E" w:rsidRPr="00C60C79" w:rsidRDefault="00E43C1E" w:rsidP="00AB0555">
      <w:pPr>
        <w:tabs>
          <w:tab w:val="left" w:pos="9356"/>
        </w:tabs>
        <w:spacing w:before="240" w:after="6" w:line="276" w:lineRule="auto"/>
        <w:ind w:right="4"/>
        <w:rPr>
          <w:rFonts w:eastAsia="Times New Roman"/>
          <w:szCs w:val="24"/>
          <w:lang w:val="en-US" w:eastAsia="en-US"/>
        </w:rPr>
      </w:pPr>
      <w:r w:rsidRPr="00C60C79">
        <w:rPr>
          <w:rFonts w:eastAsia="Times New Roman"/>
          <w:b/>
          <w:bCs/>
          <w:i/>
          <w:iCs/>
          <w:szCs w:val="24"/>
          <w:lang w:val="en-US" w:eastAsia="en-US"/>
        </w:rPr>
        <w:t>“Essential Documents”</w:t>
      </w:r>
      <w:r w:rsidRPr="00C60C79">
        <w:rPr>
          <w:rFonts w:eastAsia="Times New Roman"/>
          <w:szCs w:val="24"/>
          <w:lang w:val="en-US" w:eastAsia="en-US"/>
        </w:rPr>
        <w:t xml:space="preserve"> Documents which individually and collectively permit evaluation of the conduct of a study and the quality of the data produced. </w:t>
      </w:r>
    </w:p>
    <w:p w:rsidR="00E43C1E" w:rsidRPr="00C60C79" w:rsidRDefault="00E43C1E" w:rsidP="00AB0555">
      <w:pPr>
        <w:tabs>
          <w:tab w:val="left" w:pos="9356"/>
        </w:tabs>
        <w:spacing w:before="240" w:after="6" w:line="276" w:lineRule="auto"/>
        <w:ind w:right="4"/>
        <w:rPr>
          <w:rFonts w:eastAsia="Times New Roman"/>
          <w:szCs w:val="24"/>
          <w:lang w:val="en-US" w:eastAsia="en-US"/>
        </w:rPr>
      </w:pPr>
      <w:r w:rsidRPr="00C60C79">
        <w:rPr>
          <w:rFonts w:eastAsia="Times New Roman"/>
          <w:b/>
          <w:bCs/>
          <w:i/>
          <w:iCs/>
          <w:szCs w:val="24"/>
          <w:lang w:val="en-US" w:eastAsia="en-US"/>
        </w:rPr>
        <w:t>“Ethical Clearance”</w:t>
      </w:r>
      <w:r w:rsidRPr="00C60C79">
        <w:rPr>
          <w:rFonts w:eastAsia="Times New Roman"/>
          <w:szCs w:val="24"/>
          <w:lang w:val="en-US" w:eastAsia="en-US"/>
        </w:rPr>
        <w:t xml:space="preserve"> An authorization to conduct a clinical trial issued by the </w:t>
      </w:r>
      <w:r w:rsidR="00821AAF" w:rsidRPr="00C60C79">
        <w:rPr>
          <w:rFonts w:eastAsia="Times New Roman"/>
          <w:szCs w:val="24"/>
          <w:lang w:val="en-US" w:eastAsia="en-US"/>
        </w:rPr>
        <w:t xml:space="preserve">Rwanda </w:t>
      </w:r>
      <w:r w:rsidRPr="00C60C79">
        <w:rPr>
          <w:rFonts w:eastAsia="Times New Roman"/>
          <w:szCs w:val="24"/>
          <w:lang w:val="en-US" w:eastAsia="en-US"/>
        </w:rPr>
        <w:t xml:space="preserve">National </w:t>
      </w:r>
      <w:r w:rsidR="00821AAF" w:rsidRPr="00C60C79">
        <w:rPr>
          <w:rFonts w:eastAsia="Times New Roman"/>
          <w:szCs w:val="24"/>
          <w:lang w:val="en-US" w:eastAsia="en-US"/>
        </w:rPr>
        <w:t xml:space="preserve">Ethics Committee (RNEC) </w:t>
      </w:r>
      <w:r w:rsidRPr="00C60C79">
        <w:rPr>
          <w:rFonts w:eastAsia="Times New Roman"/>
          <w:szCs w:val="24"/>
          <w:lang w:val="en-US" w:eastAsia="en-US"/>
        </w:rPr>
        <w:t xml:space="preserve">based on ethical issues related to trials involving human participants in Rwanda. </w:t>
      </w:r>
    </w:p>
    <w:p w:rsidR="00E43C1E" w:rsidRPr="00C60C79" w:rsidRDefault="00E43C1E" w:rsidP="00AB0555">
      <w:pPr>
        <w:tabs>
          <w:tab w:val="left" w:pos="9356"/>
        </w:tabs>
        <w:spacing w:before="240" w:after="6" w:line="276" w:lineRule="auto"/>
        <w:ind w:right="4"/>
        <w:rPr>
          <w:rFonts w:eastAsia="Times New Roman"/>
          <w:szCs w:val="24"/>
          <w:lang w:val="en-US" w:eastAsia="en-US"/>
        </w:rPr>
      </w:pPr>
      <w:r w:rsidRPr="00C60C79">
        <w:rPr>
          <w:rFonts w:eastAsia="Times New Roman"/>
          <w:b/>
          <w:bCs/>
          <w:i/>
          <w:iCs/>
          <w:szCs w:val="24"/>
          <w:lang w:val="en-US" w:eastAsia="en-US"/>
        </w:rPr>
        <w:t>“Good Clinical Practice”</w:t>
      </w:r>
      <w:r w:rsidRPr="00C60C79">
        <w:rPr>
          <w:rFonts w:eastAsia="Times New Roman"/>
          <w:szCs w:val="24"/>
          <w:lang w:val="en-US" w:eastAsia="en-US"/>
        </w:rPr>
        <w:t xml:space="preserve"> A standard for the design, conduct, performance, monitoring, auditing, recording, analyses and reporting of clinical trials that provide assurance that the data and reported results are credible and accurate and that the rights, integrity, and confidentiality of trial/study participants are protected. </w:t>
      </w:r>
    </w:p>
    <w:p w:rsidR="00E43C1E" w:rsidRPr="00C60C79" w:rsidRDefault="00ED2447" w:rsidP="00AB0555">
      <w:pPr>
        <w:tabs>
          <w:tab w:val="left" w:pos="9356"/>
        </w:tabs>
        <w:spacing w:before="10" w:after="6" w:line="276" w:lineRule="auto"/>
        <w:ind w:right="4"/>
        <w:rPr>
          <w:rFonts w:eastAsia="Times New Roman"/>
          <w:szCs w:val="24"/>
          <w:lang w:val="en-US" w:eastAsia="en-US"/>
        </w:rPr>
      </w:pPr>
      <w:r w:rsidRPr="00C60C79">
        <w:rPr>
          <w:rFonts w:eastAsia="Times New Roman"/>
          <w:b/>
          <w:bCs/>
          <w:i/>
          <w:iCs/>
          <w:szCs w:val="24"/>
          <w:lang w:val="en-US" w:eastAsia="en-US"/>
        </w:rPr>
        <w:t xml:space="preserve"> </w:t>
      </w:r>
      <w:r w:rsidR="00E43C1E" w:rsidRPr="00C60C79">
        <w:rPr>
          <w:rFonts w:eastAsia="Times New Roman"/>
          <w:b/>
          <w:bCs/>
          <w:i/>
          <w:iCs/>
          <w:szCs w:val="24"/>
          <w:lang w:val="en-US" w:eastAsia="en-US"/>
        </w:rPr>
        <w:t>“Informed Consent”</w:t>
      </w:r>
      <w:r w:rsidR="00E43C1E" w:rsidRPr="00C60C79">
        <w:rPr>
          <w:rFonts w:eastAsia="Times New Roman"/>
          <w:szCs w:val="24"/>
          <w:lang w:val="en-US" w:eastAsia="en-US"/>
        </w:rPr>
        <w:t xml:space="preserve"> A process by which a study participant voluntarily confirms his or her willingness to participate in a particular trial, after having been informed of all aspects of the trial that are relevant to the study participant's decision to participate. Informed consent is documented by means of a written, signed and dated informed consent form. </w:t>
      </w:r>
    </w:p>
    <w:p w:rsidR="00E43C1E" w:rsidRPr="00C60C79" w:rsidRDefault="00E43C1E" w:rsidP="00AB0555">
      <w:pPr>
        <w:tabs>
          <w:tab w:val="left" w:pos="9356"/>
        </w:tabs>
        <w:spacing w:before="240" w:after="6" w:line="276" w:lineRule="auto"/>
        <w:ind w:right="4"/>
        <w:rPr>
          <w:rFonts w:eastAsia="Times New Roman"/>
          <w:szCs w:val="24"/>
          <w:lang w:val="en-US" w:eastAsia="en-US"/>
        </w:rPr>
      </w:pPr>
      <w:r w:rsidRPr="00C60C79">
        <w:rPr>
          <w:rFonts w:eastAsia="Times New Roman"/>
          <w:b/>
          <w:bCs/>
          <w:i/>
          <w:iCs/>
          <w:szCs w:val="24"/>
          <w:lang w:val="en-US" w:eastAsia="en-US"/>
        </w:rPr>
        <w:t>“Inspection”</w:t>
      </w:r>
      <w:r w:rsidRPr="00C60C79">
        <w:rPr>
          <w:rFonts w:eastAsia="Times New Roman"/>
          <w:szCs w:val="24"/>
          <w:lang w:val="en-US" w:eastAsia="en-US"/>
        </w:rPr>
        <w:t xml:space="preserve"> The act of conducting an official review of documents, facilities, records, and any other resources that are deemed by </w:t>
      </w:r>
      <w:r w:rsidR="007B4B53" w:rsidRPr="00C60C79">
        <w:rPr>
          <w:rFonts w:eastAsia="SimSun"/>
          <w:szCs w:val="24"/>
          <w:lang w:val="en-US" w:eastAsia="en-US"/>
        </w:rPr>
        <w:t>the Authority</w:t>
      </w:r>
      <w:r w:rsidR="003729B5" w:rsidRPr="00C60C79">
        <w:rPr>
          <w:rFonts w:eastAsia="SimSun"/>
          <w:szCs w:val="24"/>
          <w:lang w:val="en-US" w:eastAsia="en-US"/>
        </w:rPr>
        <w:t xml:space="preserve"> </w:t>
      </w:r>
      <w:r w:rsidRPr="00C60C79">
        <w:rPr>
          <w:rFonts w:eastAsia="Times New Roman"/>
          <w:szCs w:val="24"/>
          <w:lang w:val="en-US" w:eastAsia="en-US"/>
        </w:rPr>
        <w:t xml:space="preserve">to be related to the clinical trial and that may be located at the site of the trial, at the sponsor's and/or CRO’s facilities or at other establishments deemed appropriate by </w:t>
      </w:r>
      <w:r w:rsidR="007B4B53" w:rsidRPr="00C60C79">
        <w:rPr>
          <w:rFonts w:eastAsia="SimSun"/>
          <w:szCs w:val="24"/>
          <w:lang w:val="en-US" w:eastAsia="en-US"/>
        </w:rPr>
        <w:t>the Authority</w:t>
      </w:r>
      <w:r w:rsidR="006836E7" w:rsidRPr="00C60C79">
        <w:rPr>
          <w:rFonts w:eastAsia="SimSun"/>
          <w:szCs w:val="24"/>
          <w:lang w:val="en-US" w:eastAsia="en-US"/>
        </w:rPr>
        <w:t>.</w:t>
      </w:r>
    </w:p>
    <w:p w:rsidR="00D53E62" w:rsidRPr="00C60C79" w:rsidRDefault="009C1C30" w:rsidP="00AB0555">
      <w:pPr>
        <w:tabs>
          <w:tab w:val="left" w:pos="9356"/>
        </w:tabs>
        <w:spacing w:before="240" w:after="6" w:line="276" w:lineRule="auto"/>
        <w:ind w:right="4"/>
        <w:rPr>
          <w:rFonts w:eastAsia="Times New Roman"/>
          <w:szCs w:val="24"/>
          <w:lang w:val="en-US" w:eastAsia="en-US"/>
        </w:rPr>
      </w:pPr>
      <w:r w:rsidRPr="00C60C79">
        <w:rPr>
          <w:rFonts w:eastAsia="Times New Roman"/>
          <w:b/>
          <w:bCs/>
          <w:i/>
          <w:iCs/>
          <w:szCs w:val="24"/>
          <w:lang w:val="en-US" w:eastAsia="en-US"/>
        </w:rPr>
        <w:t xml:space="preserve"> </w:t>
      </w:r>
      <w:r w:rsidR="00E43C1E" w:rsidRPr="00C60C79">
        <w:rPr>
          <w:rFonts w:eastAsia="Times New Roman"/>
          <w:b/>
          <w:bCs/>
          <w:i/>
          <w:iCs/>
          <w:szCs w:val="24"/>
          <w:lang w:val="en-US" w:eastAsia="en-US"/>
        </w:rPr>
        <w:t>‘</w:t>
      </w:r>
      <w:r w:rsidR="00D90E9F" w:rsidRPr="00C60C79">
        <w:rPr>
          <w:rFonts w:eastAsia="Times New Roman"/>
          <w:b/>
          <w:bCs/>
          <w:i/>
          <w:iCs/>
          <w:szCs w:val="24"/>
          <w:lang w:val="en-US" w:eastAsia="en-US"/>
        </w:rPr>
        <w:t>’</w:t>
      </w:r>
      <w:r w:rsidR="00E43C1E" w:rsidRPr="00C60C79">
        <w:rPr>
          <w:rFonts w:eastAsia="Times New Roman"/>
          <w:b/>
          <w:bCs/>
          <w:i/>
          <w:iCs/>
          <w:szCs w:val="24"/>
          <w:lang w:val="en-US" w:eastAsia="en-US"/>
        </w:rPr>
        <w:t>Investigational Product”</w:t>
      </w:r>
      <w:r w:rsidR="00E43C1E" w:rsidRPr="00C60C79">
        <w:rPr>
          <w:rFonts w:eastAsia="Times New Roman"/>
          <w:szCs w:val="24"/>
          <w:lang w:val="en-US" w:eastAsia="en-US"/>
        </w:rPr>
        <w:t xml:space="preserve"> A pharmaceutical form of an active ingredient or placebo being tested or used as a reference in a clinical trial, including a product with a marketing authorization when used or assembled (formulated or packaged) in a way different from the approved form, or when used for an unapproved indication, or when used to gain further information about an approved use. </w:t>
      </w:r>
    </w:p>
    <w:p w:rsidR="00827DBA" w:rsidRPr="00C60C79" w:rsidRDefault="00ED2447" w:rsidP="00AB0555">
      <w:pPr>
        <w:tabs>
          <w:tab w:val="left" w:pos="9356"/>
        </w:tabs>
        <w:spacing w:before="240" w:after="6" w:line="276" w:lineRule="auto"/>
        <w:ind w:right="4"/>
        <w:rPr>
          <w:rFonts w:eastAsia="Times New Roman"/>
          <w:szCs w:val="24"/>
          <w:lang w:val="en-US" w:eastAsia="en-US"/>
        </w:rPr>
      </w:pPr>
      <w:r w:rsidRPr="00C60C79">
        <w:rPr>
          <w:rFonts w:eastAsia="Times New Roman"/>
          <w:b/>
          <w:bCs/>
          <w:i/>
          <w:iCs/>
          <w:szCs w:val="24"/>
          <w:lang w:val="en-US" w:eastAsia="en-US"/>
        </w:rPr>
        <w:t xml:space="preserve"> </w:t>
      </w:r>
      <w:r w:rsidR="00E43C1E" w:rsidRPr="00C60C79">
        <w:rPr>
          <w:rFonts w:eastAsia="Times New Roman"/>
          <w:b/>
          <w:bCs/>
          <w:i/>
          <w:iCs/>
          <w:szCs w:val="24"/>
          <w:lang w:val="en-US" w:eastAsia="en-US"/>
        </w:rPr>
        <w:t>“Investigator”</w:t>
      </w:r>
      <w:r w:rsidR="00E43C1E" w:rsidRPr="00C60C79">
        <w:rPr>
          <w:rFonts w:eastAsia="Times New Roman"/>
          <w:szCs w:val="24"/>
          <w:lang w:val="en-US" w:eastAsia="en-US"/>
        </w:rPr>
        <w:t xml:space="preserve"> </w:t>
      </w:r>
      <w:r w:rsidR="00071A0D" w:rsidRPr="00C60C79">
        <w:t>An individual who conducts a clinical investigation.</w:t>
      </w:r>
    </w:p>
    <w:p w:rsidR="00A31413" w:rsidRPr="00C60C79" w:rsidRDefault="00A31413" w:rsidP="00AB0555">
      <w:pPr>
        <w:tabs>
          <w:tab w:val="left" w:pos="9356"/>
        </w:tabs>
        <w:spacing w:before="240" w:after="6" w:line="276" w:lineRule="auto"/>
        <w:ind w:right="4"/>
        <w:rPr>
          <w:rFonts w:eastAsia="Times New Roman"/>
          <w:szCs w:val="24"/>
          <w:lang w:val="en-US" w:eastAsia="en-US"/>
        </w:rPr>
      </w:pPr>
      <w:r w:rsidRPr="00C60C79">
        <w:rPr>
          <w:rFonts w:eastAsia="Times New Roman"/>
          <w:b/>
          <w:bCs/>
          <w:i/>
          <w:iCs/>
          <w:szCs w:val="24"/>
          <w:lang w:val="en-US" w:eastAsia="en-US"/>
        </w:rPr>
        <w:t xml:space="preserve">“Sub-investigator” </w:t>
      </w:r>
      <w:r w:rsidRPr="00C60C79">
        <w:rPr>
          <w:rFonts w:eastAsia="Times New Roman"/>
          <w:bCs/>
          <w:iCs/>
          <w:szCs w:val="24"/>
          <w:lang w:val="en-US" w:eastAsia="en-US"/>
        </w:rPr>
        <w:t>Any member of a clinical trial team, supervised by the investigator at a trial site and allowed to perform critical trial-related procedures</w:t>
      </w:r>
    </w:p>
    <w:p w:rsidR="00E43C1E" w:rsidRPr="00C60C79" w:rsidRDefault="00E43C1E" w:rsidP="00AB0555">
      <w:pPr>
        <w:tabs>
          <w:tab w:val="left" w:pos="9356"/>
        </w:tabs>
        <w:spacing w:before="240" w:after="6" w:line="276" w:lineRule="auto"/>
        <w:ind w:right="4"/>
        <w:rPr>
          <w:rFonts w:eastAsia="Times New Roman"/>
          <w:szCs w:val="24"/>
          <w:lang w:val="en-US" w:eastAsia="en-US"/>
        </w:rPr>
      </w:pPr>
      <w:r w:rsidRPr="00C60C79">
        <w:rPr>
          <w:rFonts w:eastAsia="Times New Roman"/>
          <w:b/>
          <w:bCs/>
          <w:i/>
          <w:iCs/>
          <w:szCs w:val="24"/>
          <w:lang w:val="en-US" w:eastAsia="en-US"/>
        </w:rPr>
        <w:t>“Investigator's Brochure”</w:t>
      </w:r>
      <w:r w:rsidRPr="00C60C79">
        <w:rPr>
          <w:rFonts w:eastAsia="Times New Roman"/>
          <w:szCs w:val="24"/>
          <w:lang w:val="en-US" w:eastAsia="en-US"/>
        </w:rPr>
        <w:t xml:space="preserve"> A compilation of the clinical and non-clinical data on the investigational product(s) which is relevant to the study of the investigational product(</w:t>
      </w:r>
      <w:r w:rsidR="00D90E9F" w:rsidRPr="00C60C79">
        <w:rPr>
          <w:rFonts w:eastAsia="Times New Roman"/>
          <w:szCs w:val="24"/>
          <w:lang w:val="en-US" w:eastAsia="en-US"/>
        </w:rPr>
        <w:t>s) in human study participants.</w:t>
      </w:r>
    </w:p>
    <w:p w:rsidR="00E43C1E" w:rsidRPr="00C60C79" w:rsidRDefault="00E43C1E" w:rsidP="00AB0555">
      <w:pPr>
        <w:tabs>
          <w:tab w:val="left" w:pos="9356"/>
        </w:tabs>
        <w:spacing w:before="240" w:after="6" w:line="276" w:lineRule="auto"/>
        <w:ind w:right="4"/>
        <w:rPr>
          <w:rFonts w:eastAsia="Times New Roman"/>
          <w:szCs w:val="24"/>
          <w:lang w:val="en-US" w:eastAsia="en-US"/>
        </w:rPr>
      </w:pPr>
      <w:r w:rsidRPr="00C60C79">
        <w:rPr>
          <w:rFonts w:eastAsia="Times New Roman"/>
          <w:b/>
          <w:bCs/>
          <w:i/>
          <w:iCs/>
          <w:szCs w:val="24"/>
          <w:lang w:val="en-US" w:eastAsia="en-US"/>
        </w:rPr>
        <w:lastRenderedPageBreak/>
        <w:t>“Monitor”</w:t>
      </w:r>
      <w:r w:rsidRPr="00C60C79">
        <w:rPr>
          <w:rFonts w:eastAsia="Times New Roman"/>
          <w:szCs w:val="24"/>
          <w:lang w:val="en-US" w:eastAsia="en-US"/>
        </w:rPr>
        <w:t xml:space="preserve"> The person responsible for ensuring that the study is performed at the agreed progression and that it is conducted, recorded and reported in accordance with the protocol, SOPs, GCP, GLP and </w:t>
      </w:r>
      <w:r w:rsidR="007B4B53" w:rsidRPr="00C60C79">
        <w:rPr>
          <w:rFonts w:eastAsia="SimSun"/>
          <w:szCs w:val="24"/>
          <w:lang w:val="en-US" w:eastAsia="en-US"/>
        </w:rPr>
        <w:t>the Authority</w:t>
      </w:r>
      <w:r w:rsidR="003729B5" w:rsidRPr="00C60C79">
        <w:rPr>
          <w:rFonts w:eastAsia="SimSun"/>
          <w:szCs w:val="24"/>
          <w:lang w:val="en-US" w:eastAsia="en-US"/>
        </w:rPr>
        <w:t xml:space="preserve"> </w:t>
      </w:r>
      <w:r w:rsidRPr="00C60C79">
        <w:rPr>
          <w:rFonts w:eastAsia="Times New Roman"/>
          <w:szCs w:val="24"/>
          <w:lang w:val="en-US" w:eastAsia="en-US"/>
        </w:rPr>
        <w:t xml:space="preserve">requirement(s). </w:t>
      </w:r>
    </w:p>
    <w:p w:rsidR="00E43C1E" w:rsidRPr="00C60C79" w:rsidRDefault="00E43C1E" w:rsidP="00AB0555">
      <w:pPr>
        <w:tabs>
          <w:tab w:val="left" w:pos="9356"/>
        </w:tabs>
        <w:spacing w:before="240" w:after="6" w:line="276" w:lineRule="auto"/>
        <w:ind w:right="4"/>
        <w:rPr>
          <w:rFonts w:eastAsia="Times New Roman"/>
          <w:szCs w:val="24"/>
          <w:lang w:val="en-US" w:eastAsia="en-US"/>
        </w:rPr>
      </w:pPr>
      <w:r w:rsidRPr="00C60C79">
        <w:rPr>
          <w:rFonts w:eastAsia="Times New Roman"/>
          <w:b/>
          <w:bCs/>
          <w:i/>
          <w:iCs/>
          <w:szCs w:val="24"/>
          <w:lang w:val="en-US" w:eastAsia="en-US"/>
        </w:rPr>
        <w:t>“Phase I trials”</w:t>
      </w:r>
      <w:r w:rsidRPr="00C60C79">
        <w:rPr>
          <w:rFonts w:eastAsia="Times New Roman"/>
          <w:szCs w:val="24"/>
          <w:lang w:val="en-US" w:eastAsia="en-US"/>
        </w:rPr>
        <w:t xml:space="preserve"> These are first trials of a new active ingredient or new formulations in man, often carried out in healthy volunteers. Their purpose is to establish a preliminary evaluation of safety, and a first outline of the pharmacokinetic and, where possible, a pharmacodynamic profile of the active ingredient in human</w:t>
      </w:r>
      <w:r w:rsidR="006534FC" w:rsidRPr="00C60C79">
        <w:rPr>
          <w:rFonts w:eastAsia="Times New Roman"/>
          <w:szCs w:val="24"/>
          <w:lang w:val="en-US" w:eastAsia="en-US"/>
        </w:rPr>
        <w:t>s</w:t>
      </w:r>
      <w:r w:rsidRPr="00C60C79">
        <w:rPr>
          <w:rFonts w:eastAsia="Times New Roman"/>
          <w:szCs w:val="24"/>
          <w:lang w:val="en-US" w:eastAsia="en-US"/>
        </w:rPr>
        <w:t xml:space="preserve">. </w:t>
      </w:r>
    </w:p>
    <w:p w:rsidR="00E43C1E" w:rsidRPr="00C60C79" w:rsidRDefault="00E43C1E" w:rsidP="00AB0555">
      <w:pPr>
        <w:tabs>
          <w:tab w:val="left" w:pos="9356"/>
        </w:tabs>
        <w:spacing w:before="240" w:after="6" w:line="276" w:lineRule="auto"/>
        <w:ind w:right="4"/>
        <w:rPr>
          <w:rFonts w:eastAsia="Times New Roman"/>
          <w:szCs w:val="24"/>
          <w:lang w:val="en-US" w:eastAsia="en-US"/>
        </w:rPr>
      </w:pPr>
      <w:r w:rsidRPr="00C60C79">
        <w:rPr>
          <w:rFonts w:eastAsia="Times New Roman"/>
          <w:b/>
          <w:bCs/>
          <w:i/>
          <w:iCs/>
          <w:szCs w:val="24"/>
          <w:lang w:val="en-US" w:eastAsia="en-US"/>
        </w:rPr>
        <w:t>“Phase II trials”</w:t>
      </w:r>
      <w:r w:rsidRPr="00C60C79">
        <w:rPr>
          <w:rFonts w:eastAsia="Times New Roman"/>
          <w:szCs w:val="24"/>
          <w:lang w:val="en-US" w:eastAsia="en-US"/>
        </w:rPr>
        <w:t xml:space="preserve"> These trials are performed in a limited number of study participants and are often, at a later stage, of a comparative (e.g. placebo-controlled) design. Their purpose is to demonstrate therapeutic activity and to assess short-term safety of the active ingredient in patients suffering from a disease or condition for which the active ingredient is intended. This phase also aims at the determination of appropriate dose ranges or regimens and (if possible) clarification of dose-response relationships in order to provide an optimal background for the design of extensive therapeutic trials. </w:t>
      </w:r>
    </w:p>
    <w:p w:rsidR="00E43C1E" w:rsidRPr="00C60C79" w:rsidRDefault="00E43C1E" w:rsidP="00AB0555">
      <w:pPr>
        <w:tabs>
          <w:tab w:val="left" w:pos="9356"/>
        </w:tabs>
        <w:spacing w:before="240" w:after="6" w:line="276" w:lineRule="auto"/>
        <w:ind w:right="4"/>
        <w:rPr>
          <w:rFonts w:eastAsia="Times New Roman"/>
          <w:szCs w:val="24"/>
          <w:lang w:val="en-US" w:eastAsia="en-US"/>
        </w:rPr>
      </w:pPr>
      <w:r w:rsidRPr="00C60C79">
        <w:rPr>
          <w:rFonts w:eastAsia="Times New Roman"/>
          <w:b/>
          <w:bCs/>
          <w:i/>
          <w:iCs/>
          <w:szCs w:val="24"/>
          <w:lang w:val="en-US" w:eastAsia="en-US"/>
        </w:rPr>
        <w:t>“Phase III trials”</w:t>
      </w:r>
      <w:r w:rsidRPr="00C60C79">
        <w:rPr>
          <w:rFonts w:eastAsia="Times New Roman"/>
          <w:szCs w:val="24"/>
          <w:lang w:val="en-US" w:eastAsia="en-US"/>
        </w:rPr>
        <w:t xml:space="preserve"> Trials in larger (and possibly varied) patient groups with the purpose of determining the short and long-term safety/efficacy balance of formulation(s) of the active ingredient, and of assessing its overall and relative therapeutic value. The pattern and profile of any frequent adverse reactions must be investigated and special features of the product must be explored (</w:t>
      </w:r>
      <w:r w:rsidR="003A4257" w:rsidRPr="00C60C79">
        <w:rPr>
          <w:rFonts w:eastAsia="Times New Roman"/>
          <w:szCs w:val="24"/>
          <w:lang w:val="en-US" w:eastAsia="en-US"/>
        </w:rPr>
        <w:t>e.g.,</w:t>
      </w:r>
      <w:r w:rsidRPr="00C60C79">
        <w:rPr>
          <w:rFonts w:eastAsia="Times New Roman"/>
          <w:szCs w:val="24"/>
          <w:lang w:val="en-US" w:eastAsia="en-US"/>
        </w:rPr>
        <w:t xml:space="preserve"> clinically-relevant</w:t>
      </w:r>
      <w:r w:rsidR="007B2919" w:rsidRPr="00C60C79">
        <w:rPr>
          <w:rFonts w:eastAsia="Times New Roman"/>
          <w:szCs w:val="24"/>
          <w:lang w:val="en-US" w:eastAsia="en-US"/>
        </w:rPr>
        <w:t xml:space="preserve"> </w:t>
      </w:r>
      <w:r w:rsidR="007B2919" w:rsidRPr="00C60C79">
        <w:t xml:space="preserve">investigation of medicinal </w:t>
      </w:r>
      <w:r w:rsidRPr="00C60C79">
        <w:rPr>
          <w:rFonts w:eastAsia="Times New Roman"/>
          <w:szCs w:val="24"/>
          <w:lang w:val="en-US" w:eastAsia="en-US"/>
        </w:rPr>
        <w:t>product interactions, factors leading to differences in effect such as age). These trials should preferably be of a randomized double-blind design, but other designs may be acceptable, e.g. long-term safety studies. Generally, the conditions under which these trials are carried out should be as close as possibl</w:t>
      </w:r>
      <w:r w:rsidR="00166099" w:rsidRPr="00C60C79">
        <w:rPr>
          <w:rFonts w:eastAsia="Times New Roman"/>
          <w:szCs w:val="24"/>
          <w:lang w:val="en-US" w:eastAsia="en-US"/>
        </w:rPr>
        <w:t>e to normal conditions of use.</w:t>
      </w:r>
    </w:p>
    <w:p w:rsidR="00E43C1E" w:rsidRPr="00C60C79" w:rsidRDefault="00E43C1E" w:rsidP="00AB0555">
      <w:pPr>
        <w:tabs>
          <w:tab w:val="left" w:pos="9356"/>
        </w:tabs>
        <w:spacing w:before="240" w:after="6" w:line="276" w:lineRule="auto"/>
        <w:ind w:right="4"/>
        <w:rPr>
          <w:rFonts w:eastAsia="Times New Roman"/>
          <w:szCs w:val="24"/>
          <w:lang w:val="en-US" w:eastAsia="en-US"/>
        </w:rPr>
      </w:pPr>
      <w:r w:rsidRPr="00C60C79">
        <w:rPr>
          <w:rFonts w:eastAsia="Times New Roman"/>
          <w:b/>
          <w:bCs/>
          <w:i/>
          <w:iCs/>
          <w:szCs w:val="24"/>
          <w:lang w:val="en-US" w:eastAsia="en-US"/>
        </w:rPr>
        <w:t>“Phase IV studies”</w:t>
      </w:r>
      <w:r w:rsidRPr="00C60C79">
        <w:rPr>
          <w:rFonts w:eastAsia="Times New Roman"/>
          <w:szCs w:val="24"/>
          <w:lang w:val="en-US" w:eastAsia="en-US"/>
        </w:rPr>
        <w:t xml:space="preserve"> Studies performed after marketing of the pharmaceutical product. Trials in phase IV are carried out on the basis of the product characteristics on which the marketing authorization was granted and are normally in the form of post-marketing surveillance, or assessment of therapeutic value or treatment strategies. Although methods may differ, these studies should use the same scientific and ethical standards as applied in pre-marketing studies. After a product has been placed on the market, clinical trials designed to explore new indications, new methods of administration or new combinations, etc. are normally considered as trials for new pharmaceutical products. </w:t>
      </w:r>
    </w:p>
    <w:p w:rsidR="00E43C1E" w:rsidRPr="00C60C79" w:rsidRDefault="00E43C1E" w:rsidP="00AB0555">
      <w:pPr>
        <w:tabs>
          <w:tab w:val="left" w:pos="9356"/>
        </w:tabs>
        <w:spacing w:before="240" w:after="6" w:line="276" w:lineRule="auto"/>
        <w:ind w:right="4"/>
        <w:rPr>
          <w:rFonts w:eastAsia="Times New Roman"/>
          <w:szCs w:val="24"/>
          <w:lang w:val="en-US" w:eastAsia="en-US"/>
        </w:rPr>
      </w:pPr>
      <w:r w:rsidRPr="00C60C79">
        <w:rPr>
          <w:rFonts w:eastAsia="Times New Roman"/>
          <w:b/>
          <w:bCs/>
          <w:i/>
          <w:iCs/>
          <w:szCs w:val="24"/>
          <w:lang w:val="en-US" w:eastAsia="en-US"/>
        </w:rPr>
        <w:t>“Principal Investigator”</w:t>
      </w:r>
      <w:r w:rsidRPr="00C60C79">
        <w:rPr>
          <w:rFonts w:eastAsia="Times New Roman"/>
          <w:szCs w:val="24"/>
          <w:lang w:val="en-US" w:eastAsia="en-US"/>
        </w:rPr>
        <w:t xml:space="preserve"> A person responsible for the conduct of the clinical trial at a trial site who is a physician, dentist or other qualified person, resident in Rwanda and a member of good standing of a professional body. If a trial is conducted by a team of individuals at a trial site, the </w:t>
      </w:r>
      <w:r w:rsidR="004D72B7" w:rsidRPr="00C60C79">
        <w:rPr>
          <w:rFonts w:eastAsia="Times New Roman"/>
          <w:szCs w:val="24"/>
          <w:lang w:val="en-US" w:eastAsia="en-US"/>
        </w:rPr>
        <w:t>principal</w:t>
      </w:r>
      <w:r w:rsidRPr="00C60C79">
        <w:rPr>
          <w:rFonts w:eastAsia="Times New Roman"/>
          <w:szCs w:val="24"/>
          <w:lang w:val="en-US" w:eastAsia="en-US"/>
        </w:rPr>
        <w:t xml:space="preserve"> investigator is the responsible leader of the team.  See also Sub-investigator. </w:t>
      </w:r>
    </w:p>
    <w:p w:rsidR="00E43C1E" w:rsidRPr="00C60C79" w:rsidRDefault="00E43C1E" w:rsidP="00AB0555">
      <w:pPr>
        <w:tabs>
          <w:tab w:val="left" w:pos="9356"/>
        </w:tabs>
        <w:spacing w:before="10" w:after="6" w:line="276" w:lineRule="auto"/>
        <w:ind w:right="4"/>
        <w:rPr>
          <w:rFonts w:eastAsia="Times New Roman"/>
          <w:szCs w:val="24"/>
          <w:lang w:val="en-US" w:eastAsia="en-US"/>
        </w:rPr>
      </w:pPr>
    </w:p>
    <w:p w:rsidR="00E43C1E" w:rsidRPr="00C60C79" w:rsidRDefault="00E43C1E" w:rsidP="00AB0555">
      <w:pPr>
        <w:tabs>
          <w:tab w:val="left" w:pos="9356"/>
        </w:tabs>
        <w:spacing w:before="10" w:after="6" w:line="276" w:lineRule="auto"/>
        <w:ind w:right="4"/>
        <w:rPr>
          <w:rFonts w:eastAsia="Times New Roman"/>
          <w:szCs w:val="24"/>
          <w:lang w:val="en-US" w:eastAsia="en-US"/>
        </w:rPr>
      </w:pPr>
      <w:r w:rsidRPr="00C60C79">
        <w:rPr>
          <w:rFonts w:eastAsia="Times New Roman"/>
          <w:b/>
          <w:bCs/>
          <w:i/>
          <w:iCs/>
          <w:szCs w:val="24"/>
          <w:lang w:val="en-US" w:eastAsia="en-US"/>
        </w:rPr>
        <w:lastRenderedPageBreak/>
        <w:t>“Protocol”</w:t>
      </w:r>
      <w:r w:rsidRPr="00C60C79">
        <w:rPr>
          <w:rFonts w:eastAsia="Times New Roman"/>
          <w:szCs w:val="24"/>
          <w:lang w:val="en-US" w:eastAsia="en-US"/>
        </w:rPr>
        <w:t xml:space="preserve"> A document that describes the objective(s), design, methodology, statistical considerations and organization of a trial. The protocol usually also gives the background and rationale for the trial but these could be provided in other protocol referenced documents.  </w:t>
      </w:r>
    </w:p>
    <w:p w:rsidR="00E43C1E" w:rsidRPr="00C60C79" w:rsidRDefault="00E43C1E" w:rsidP="00AB0555">
      <w:pPr>
        <w:tabs>
          <w:tab w:val="left" w:pos="9356"/>
        </w:tabs>
        <w:spacing w:before="10" w:after="6" w:line="276" w:lineRule="auto"/>
        <w:ind w:right="4"/>
        <w:rPr>
          <w:rFonts w:eastAsia="Times New Roman"/>
          <w:szCs w:val="24"/>
          <w:lang w:val="en-US" w:eastAsia="en-US"/>
        </w:rPr>
      </w:pPr>
      <w:r w:rsidRPr="00C60C79">
        <w:rPr>
          <w:rFonts w:eastAsia="Times New Roman"/>
          <w:b/>
          <w:bCs/>
          <w:i/>
          <w:iCs/>
          <w:szCs w:val="24"/>
          <w:lang w:val="en-US" w:eastAsia="en-US"/>
        </w:rPr>
        <w:t>“Protocol Amendment”</w:t>
      </w:r>
      <w:r w:rsidRPr="00C60C79">
        <w:rPr>
          <w:rFonts w:eastAsia="Times New Roman"/>
          <w:szCs w:val="24"/>
          <w:lang w:val="en-US" w:eastAsia="en-US"/>
        </w:rPr>
        <w:t xml:space="preserve"> A written description of change(s) to or formal clarification of a protocol.</w:t>
      </w:r>
      <w:r w:rsidR="007F77A4" w:rsidRPr="00C60C79">
        <w:rPr>
          <w:rFonts w:eastAsia="Times New Roman"/>
          <w:szCs w:val="24"/>
          <w:lang w:val="en-US" w:eastAsia="en-US"/>
        </w:rPr>
        <w:t xml:space="preserve"> </w:t>
      </w:r>
    </w:p>
    <w:p w:rsidR="00BE00E6" w:rsidRPr="00C60C79" w:rsidRDefault="00BE00E6" w:rsidP="00AB0555">
      <w:pPr>
        <w:tabs>
          <w:tab w:val="left" w:pos="9356"/>
        </w:tabs>
        <w:spacing w:before="10" w:after="6" w:line="276" w:lineRule="auto"/>
        <w:ind w:right="4"/>
        <w:rPr>
          <w:rFonts w:eastAsia="Times New Roman"/>
          <w:szCs w:val="24"/>
          <w:lang w:val="en-US" w:eastAsia="en-US"/>
        </w:rPr>
      </w:pPr>
    </w:p>
    <w:p w:rsidR="00E43C1E" w:rsidRPr="00C60C79" w:rsidRDefault="00E43C1E" w:rsidP="00AB0555">
      <w:pPr>
        <w:tabs>
          <w:tab w:val="left" w:pos="9356"/>
        </w:tabs>
        <w:spacing w:before="10" w:after="6" w:line="276" w:lineRule="auto"/>
        <w:ind w:right="4"/>
        <w:rPr>
          <w:rFonts w:eastAsia="Times New Roman"/>
          <w:szCs w:val="24"/>
          <w:lang w:val="en-US" w:eastAsia="en-US"/>
        </w:rPr>
      </w:pPr>
      <w:r w:rsidRPr="00C60C79">
        <w:rPr>
          <w:rFonts w:eastAsia="Times New Roman"/>
          <w:b/>
          <w:bCs/>
          <w:i/>
          <w:iCs/>
          <w:szCs w:val="24"/>
          <w:lang w:val="en-US" w:eastAsia="en-US"/>
        </w:rPr>
        <w:t>“Source Data”</w:t>
      </w:r>
      <w:r w:rsidRPr="00C60C79">
        <w:rPr>
          <w:rFonts w:eastAsia="Times New Roman"/>
          <w:szCs w:val="24"/>
          <w:lang w:val="en-US" w:eastAsia="en-US"/>
        </w:rPr>
        <w:t xml:space="preserve"> All information in original records and certified copies of original records of clinical findings, observations or other activities in a clinical trial necessary for the </w:t>
      </w:r>
      <w:r w:rsidR="00166099" w:rsidRPr="00C60C79">
        <w:rPr>
          <w:rFonts w:eastAsia="Times New Roman"/>
          <w:szCs w:val="24"/>
          <w:lang w:val="en-US" w:eastAsia="en-US"/>
        </w:rPr>
        <w:t>reconstruction and</w:t>
      </w:r>
      <w:r w:rsidRPr="00C60C79">
        <w:rPr>
          <w:rFonts w:eastAsia="Times New Roman"/>
          <w:szCs w:val="24"/>
          <w:lang w:val="en-US" w:eastAsia="en-US"/>
        </w:rPr>
        <w:t xml:space="preserve"> evaluation of the trial. Source data are contained in source documents (original records or certified copies). </w:t>
      </w:r>
    </w:p>
    <w:p w:rsidR="00E43C1E" w:rsidRPr="00C60C79" w:rsidRDefault="00E43C1E" w:rsidP="00AB0555">
      <w:pPr>
        <w:tabs>
          <w:tab w:val="left" w:pos="9356"/>
        </w:tabs>
        <w:spacing w:before="240" w:after="6" w:line="276" w:lineRule="auto"/>
        <w:ind w:right="4"/>
        <w:rPr>
          <w:rFonts w:eastAsia="Times New Roman"/>
          <w:szCs w:val="24"/>
          <w:lang w:val="en-US" w:eastAsia="en-US"/>
        </w:rPr>
      </w:pPr>
      <w:r w:rsidRPr="00C60C79">
        <w:rPr>
          <w:rFonts w:eastAsia="Times New Roman"/>
          <w:b/>
          <w:bCs/>
          <w:i/>
          <w:iCs/>
          <w:szCs w:val="24"/>
          <w:lang w:val="en-US" w:eastAsia="en-US"/>
        </w:rPr>
        <w:t>“Sponsor”</w:t>
      </w:r>
      <w:r w:rsidRPr="00C60C79">
        <w:rPr>
          <w:rFonts w:eastAsia="Times New Roman"/>
          <w:szCs w:val="24"/>
          <w:lang w:val="en-US" w:eastAsia="en-US"/>
        </w:rPr>
        <w:t xml:space="preserve"> An individual, company, institution or organization which takes responsibility for the initiation, management and/or financing of a clinical trial.  </w:t>
      </w:r>
    </w:p>
    <w:p w:rsidR="00E43C1E" w:rsidRPr="00C60C79" w:rsidRDefault="00017E88" w:rsidP="00AB0555">
      <w:pPr>
        <w:tabs>
          <w:tab w:val="left" w:pos="9356"/>
        </w:tabs>
        <w:spacing w:before="240" w:after="6" w:line="276" w:lineRule="auto"/>
        <w:ind w:right="4"/>
        <w:rPr>
          <w:rFonts w:eastAsia="Times New Roman"/>
          <w:szCs w:val="24"/>
          <w:lang w:val="en-US" w:eastAsia="en-US"/>
        </w:rPr>
      </w:pPr>
      <w:r w:rsidRPr="00C60C79">
        <w:rPr>
          <w:rFonts w:eastAsia="Times New Roman"/>
          <w:b/>
          <w:bCs/>
          <w:i/>
          <w:iCs/>
          <w:szCs w:val="24"/>
          <w:lang w:val="en-US" w:eastAsia="en-US"/>
        </w:rPr>
        <w:t xml:space="preserve"> </w:t>
      </w:r>
      <w:r w:rsidR="00E43C1E" w:rsidRPr="00C60C79">
        <w:rPr>
          <w:rFonts w:eastAsia="Times New Roman"/>
          <w:b/>
          <w:bCs/>
          <w:i/>
          <w:iCs/>
          <w:szCs w:val="24"/>
          <w:lang w:val="en-US" w:eastAsia="en-US"/>
        </w:rPr>
        <w:t>“Trial participant”</w:t>
      </w:r>
      <w:r w:rsidR="00E43C1E" w:rsidRPr="00C60C79">
        <w:rPr>
          <w:rFonts w:eastAsia="Times New Roman"/>
          <w:szCs w:val="24"/>
          <w:lang w:val="en-US" w:eastAsia="en-US"/>
        </w:rPr>
        <w:t xml:space="preserve"> An individual who participates in a clinical trial either as a recipient of the investigational medicinal product(s) or as a control</w:t>
      </w:r>
      <w:r w:rsidR="00347C3B" w:rsidRPr="00C60C79">
        <w:rPr>
          <w:rFonts w:eastAsia="Times New Roman"/>
          <w:szCs w:val="24"/>
          <w:lang w:val="en-US" w:eastAsia="en-US"/>
        </w:rPr>
        <w:t>.</w:t>
      </w:r>
      <w:r w:rsidR="00E43C1E" w:rsidRPr="00C60C79">
        <w:rPr>
          <w:rFonts w:eastAsia="Times New Roman"/>
          <w:szCs w:val="24"/>
          <w:lang w:val="en-US" w:eastAsia="en-US"/>
        </w:rPr>
        <w:t xml:space="preserve"> </w:t>
      </w:r>
    </w:p>
    <w:p w:rsidR="00E43C1E" w:rsidRPr="00C60C79" w:rsidRDefault="00E43C1E" w:rsidP="00AB0555">
      <w:pPr>
        <w:tabs>
          <w:tab w:val="left" w:pos="9356"/>
        </w:tabs>
        <w:spacing w:before="240" w:after="6" w:line="276" w:lineRule="auto"/>
        <w:ind w:right="4"/>
        <w:rPr>
          <w:rFonts w:eastAsia="DejaVu Serif"/>
          <w:spacing w:val="2"/>
          <w:szCs w:val="24"/>
          <w:lang w:val="en-US" w:eastAsia="en-US" w:bidi="en-US"/>
        </w:rPr>
      </w:pPr>
      <w:r w:rsidRPr="00C60C79">
        <w:rPr>
          <w:rFonts w:eastAsia="Times New Roman"/>
          <w:b/>
          <w:bCs/>
          <w:i/>
          <w:iCs/>
          <w:szCs w:val="24"/>
          <w:lang w:val="en-US" w:eastAsia="en-US"/>
        </w:rPr>
        <w:t>“Trial Site”</w:t>
      </w:r>
      <w:r w:rsidRPr="00C60C79">
        <w:rPr>
          <w:rFonts w:eastAsia="Times New Roman"/>
          <w:szCs w:val="24"/>
          <w:lang w:val="en-US" w:eastAsia="en-US"/>
        </w:rPr>
        <w:t xml:space="preserve"> The location(s) where trial-related activities are actually conducted</w:t>
      </w:r>
      <w:bookmarkStart w:id="18" w:name="page6"/>
      <w:bookmarkEnd w:id="18"/>
      <w:r w:rsidR="00347C3B" w:rsidRPr="00C60C79">
        <w:rPr>
          <w:rFonts w:eastAsia="Times New Roman"/>
          <w:szCs w:val="24"/>
          <w:lang w:val="en-US" w:eastAsia="en-US"/>
        </w:rPr>
        <w:t>.</w:t>
      </w:r>
    </w:p>
    <w:p w:rsidR="00E43C1E" w:rsidRPr="00C60C79" w:rsidRDefault="00166099" w:rsidP="0026762C">
      <w:pPr>
        <w:pStyle w:val="Heading1"/>
        <w:rPr>
          <w:lang w:val="en-US" w:eastAsia="en-US"/>
        </w:rPr>
      </w:pPr>
      <w:r w:rsidRPr="00C60C79">
        <w:rPr>
          <w:rFonts w:eastAsia="DejaVu Serif"/>
          <w:spacing w:val="2"/>
          <w:lang w:val="en-US" w:eastAsia="en-US" w:bidi="en-US"/>
        </w:rPr>
        <w:br w:type="page"/>
      </w:r>
      <w:bookmarkStart w:id="19" w:name="_Toc523337247"/>
      <w:bookmarkStart w:id="20" w:name="_Toc59518818"/>
      <w:bookmarkStart w:id="21" w:name="_Toc125092746"/>
      <w:r w:rsidR="00FF2EC3" w:rsidRPr="00C60C79">
        <w:rPr>
          <w:rFonts w:eastAsia="DejaVu Serif"/>
          <w:spacing w:val="2"/>
          <w:lang w:val="en-US" w:eastAsia="en-US" w:bidi="en-US"/>
        </w:rPr>
        <w:lastRenderedPageBreak/>
        <w:t xml:space="preserve">1.0 </w:t>
      </w:r>
      <w:r w:rsidR="00E43C1E" w:rsidRPr="00C60C79">
        <w:rPr>
          <w:lang w:val="en-US" w:eastAsia="en-US"/>
        </w:rPr>
        <w:t>INTRODUCTION</w:t>
      </w:r>
      <w:bookmarkEnd w:id="19"/>
      <w:bookmarkEnd w:id="20"/>
      <w:bookmarkEnd w:id="21"/>
    </w:p>
    <w:p w:rsidR="008A1E2A" w:rsidRPr="00C60C79" w:rsidRDefault="008A1E2A" w:rsidP="00AB0555">
      <w:pPr>
        <w:pStyle w:val="NormalWeb"/>
        <w:tabs>
          <w:tab w:val="left" w:pos="9356"/>
        </w:tabs>
        <w:spacing w:before="10" w:beforeAutospacing="0" w:after="6" w:afterAutospacing="0" w:line="276" w:lineRule="auto"/>
        <w:ind w:right="4"/>
        <w:jc w:val="both"/>
        <w:rPr>
          <w:bCs/>
        </w:rPr>
      </w:pPr>
    </w:p>
    <w:p w:rsidR="00826EF1" w:rsidRPr="00C60C79" w:rsidRDefault="00826EF1" w:rsidP="00826EF1">
      <w:pPr>
        <w:widowControl w:val="0"/>
        <w:tabs>
          <w:tab w:val="left" w:pos="0"/>
          <w:tab w:val="left" w:pos="9356"/>
        </w:tabs>
        <w:autoSpaceDE w:val="0"/>
        <w:autoSpaceDN w:val="0"/>
        <w:spacing w:before="10" w:after="6" w:line="276" w:lineRule="auto"/>
        <w:ind w:right="4"/>
        <w:rPr>
          <w:rFonts w:eastAsia="DejaVu Serif"/>
          <w:spacing w:val="2"/>
          <w:szCs w:val="24"/>
          <w:lang w:val="en-US" w:eastAsia="en-US" w:bidi="en-US"/>
        </w:rPr>
      </w:pPr>
      <w:bookmarkStart w:id="22" w:name="_Toc453782656"/>
      <w:r w:rsidRPr="00C60C79">
        <w:rPr>
          <w:rFonts w:eastAsia="DejaVu Serif"/>
          <w:spacing w:val="2"/>
          <w:szCs w:val="24"/>
          <w:lang w:val="en-US" w:eastAsia="en-US" w:bidi="en-US"/>
        </w:rPr>
        <w:t xml:space="preserve">Good Clinical Practice (GCP) is an international ethical and scientific quality standard for designing, conducting, performing, monitoring, auditing, recording and reporting clinical trials that involve the participation of human subjects. </w:t>
      </w:r>
    </w:p>
    <w:p w:rsidR="00A97034" w:rsidRPr="00C60C79" w:rsidRDefault="00A97034" w:rsidP="00826EF1">
      <w:pPr>
        <w:widowControl w:val="0"/>
        <w:tabs>
          <w:tab w:val="left" w:pos="0"/>
          <w:tab w:val="left" w:pos="9356"/>
        </w:tabs>
        <w:autoSpaceDE w:val="0"/>
        <w:autoSpaceDN w:val="0"/>
        <w:spacing w:before="10" w:after="6" w:line="276" w:lineRule="auto"/>
        <w:ind w:right="4"/>
        <w:rPr>
          <w:color w:val="FF0000"/>
        </w:rPr>
      </w:pPr>
    </w:p>
    <w:p w:rsidR="00826EF1" w:rsidRPr="00C60C79" w:rsidRDefault="00A97034" w:rsidP="00826EF1">
      <w:pPr>
        <w:widowControl w:val="0"/>
        <w:tabs>
          <w:tab w:val="left" w:pos="0"/>
          <w:tab w:val="left" w:pos="9356"/>
        </w:tabs>
        <w:autoSpaceDE w:val="0"/>
        <w:autoSpaceDN w:val="0"/>
        <w:spacing w:before="10" w:after="6" w:line="276" w:lineRule="auto"/>
        <w:ind w:right="4"/>
      </w:pPr>
      <w:r w:rsidRPr="00C60C79">
        <w:t xml:space="preserve">These guidelines provide a set of harmonized </w:t>
      </w:r>
      <w:r w:rsidR="0075242F" w:rsidRPr="00C60C79">
        <w:t xml:space="preserve">procedures </w:t>
      </w:r>
      <w:r w:rsidRPr="00C60C79">
        <w:t xml:space="preserve">to conduct </w:t>
      </w:r>
      <w:r w:rsidR="00A17F2D" w:rsidRPr="00C60C79">
        <w:t>GCP</w:t>
      </w:r>
      <w:r w:rsidRPr="00C60C79">
        <w:t xml:space="preserve"> inspection of clinical trials in all phases including</w:t>
      </w:r>
      <w:r w:rsidR="00CB09D8" w:rsidRPr="00C60C79">
        <w:t xml:space="preserve"> bioequivalence </w:t>
      </w:r>
      <w:r w:rsidRPr="00C60C79">
        <w:t>studies</w:t>
      </w:r>
      <w:r w:rsidR="0075242F" w:rsidRPr="00C60C79">
        <w:t>.</w:t>
      </w:r>
      <w:r w:rsidR="00C513D1" w:rsidRPr="00C60C79">
        <w:t xml:space="preserve"> </w:t>
      </w:r>
      <w:r w:rsidRPr="00C60C79">
        <w:t>Further objectives include ensuring that there is a basis to assure ethical</w:t>
      </w:r>
      <w:r w:rsidR="00781CD8" w:rsidRPr="00C60C79">
        <w:t>, s</w:t>
      </w:r>
      <w:r w:rsidRPr="00C60C79">
        <w:t xml:space="preserve">cientific </w:t>
      </w:r>
      <w:r w:rsidR="00781CD8" w:rsidRPr="00C60C79">
        <w:t xml:space="preserve">and data </w:t>
      </w:r>
      <w:r w:rsidRPr="00C60C79">
        <w:t>integrity of clinical trials</w:t>
      </w:r>
      <w:r w:rsidR="00781CD8" w:rsidRPr="00C60C79">
        <w:t>.</w:t>
      </w:r>
      <w:r w:rsidRPr="00C60C79">
        <w:t xml:space="preserve"> It may be used by inspectors from </w:t>
      </w:r>
      <w:r w:rsidR="00781CD8" w:rsidRPr="00C60C79">
        <w:t>the Authority</w:t>
      </w:r>
      <w:r w:rsidRPr="00C60C79">
        <w:t xml:space="preserve"> or in joint</w:t>
      </w:r>
      <w:r w:rsidR="00A17F2D" w:rsidRPr="00C60C79">
        <w:t xml:space="preserve"> GCP inspections</w:t>
      </w:r>
      <w:r w:rsidRPr="00C60C79">
        <w:t xml:space="preserve"> as appropriate. It can support recognition of </w:t>
      </w:r>
      <w:r w:rsidR="00A17F2D" w:rsidRPr="00C60C79">
        <w:t xml:space="preserve">GCP </w:t>
      </w:r>
      <w:r w:rsidRPr="00C60C79">
        <w:t>inspection</w:t>
      </w:r>
      <w:r w:rsidR="00402B3A" w:rsidRPr="00C60C79">
        <w:t xml:space="preserve"> findings and regulations actions for</w:t>
      </w:r>
      <w:r w:rsidRPr="00C60C79">
        <w:t xml:space="preserve"> clinical trials between countries that apply the same standards and procedures of </w:t>
      </w:r>
      <w:r w:rsidR="008733E7" w:rsidRPr="00C60C79">
        <w:t>GCP inspection</w:t>
      </w:r>
      <w:r w:rsidR="00402B3A" w:rsidRPr="00C60C79">
        <w:t>.</w:t>
      </w:r>
    </w:p>
    <w:p w:rsidR="00570835" w:rsidRPr="00C60C79" w:rsidRDefault="00570835" w:rsidP="00826EF1">
      <w:pPr>
        <w:widowControl w:val="0"/>
        <w:tabs>
          <w:tab w:val="left" w:pos="0"/>
          <w:tab w:val="left" w:pos="9356"/>
        </w:tabs>
        <w:autoSpaceDE w:val="0"/>
        <w:autoSpaceDN w:val="0"/>
        <w:spacing w:before="10" w:after="6" w:line="276" w:lineRule="auto"/>
        <w:ind w:right="4"/>
        <w:rPr>
          <w:color w:val="FF0000"/>
        </w:rPr>
      </w:pPr>
    </w:p>
    <w:p w:rsidR="00A97034" w:rsidRPr="00C60C79" w:rsidRDefault="00570835" w:rsidP="0099475C">
      <w:pPr>
        <w:widowControl w:val="0"/>
        <w:tabs>
          <w:tab w:val="left" w:pos="0"/>
          <w:tab w:val="left" w:pos="9356"/>
        </w:tabs>
        <w:autoSpaceDE w:val="0"/>
        <w:autoSpaceDN w:val="0"/>
        <w:spacing w:before="10" w:after="6" w:line="276" w:lineRule="auto"/>
        <w:ind w:right="4"/>
      </w:pPr>
      <w:r w:rsidRPr="00C60C79">
        <w:t>The areas for the</w:t>
      </w:r>
      <w:r w:rsidR="008733E7" w:rsidRPr="00C60C79">
        <w:t xml:space="preserve"> GCP</w:t>
      </w:r>
      <w:r w:rsidRPr="00C60C79">
        <w:t xml:space="preserve"> inspection of clinical trial conducted in Rwanda include but not limited to</w:t>
      </w:r>
      <w:r w:rsidR="005313BB" w:rsidRPr="00C60C79">
        <w:t xml:space="preserve"> </w:t>
      </w:r>
      <w:r w:rsidR="00A5623B" w:rsidRPr="00C60C79">
        <w:t>the clinical site o</w:t>
      </w:r>
      <w:r w:rsidR="005313BB" w:rsidRPr="00C60C79">
        <w:t xml:space="preserve">rganisation, </w:t>
      </w:r>
      <w:r w:rsidR="00A5623B" w:rsidRPr="00C60C79">
        <w:t>a</w:t>
      </w:r>
      <w:r w:rsidR="005313BB" w:rsidRPr="00C60C79">
        <w:t xml:space="preserve">dministrative </w:t>
      </w:r>
      <w:r w:rsidR="00A5623B" w:rsidRPr="00C60C79">
        <w:t>a</w:t>
      </w:r>
      <w:r w:rsidR="005313BB" w:rsidRPr="00C60C79">
        <w:t xml:space="preserve">spects, </w:t>
      </w:r>
      <w:r w:rsidR="00A5623B" w:rsidRPr="00C60C79">
        <w:t>p</w:t>
      </w:r>
      <w:r w:rsidR="005313BB" w:rsidRPr="00C60C79">
        <w:t xml:space="preserve">rotocol compliance, </w:t>
      </w:r>
      <w:r w:rsidR="00A5623B" w:rsidRPr="00C60C79">
        <w:t>i</w:t>
      </w:r>
      <w:r w:rsidR="005313BB" w:rsidRPr="00C60C79">
        <w:t xml:space="preserve">nformed consent, </w:t>
      </w:r>
      <w:r w:rsidR="00A5623B" w:rsidRPr="00C60C79">
        <w:t>s</w:t>
      </w:r>
      <w:r w:rsidR="005313BB" w:rsidRPr="00C60C79">
        <w:t xml:space="preserve">afety </w:t>
      </w:r>
      <w:r w:rsidR="00A5623B" w:rsidRPr="00C60C79">
        <w:t>r</w:t>
      </w:r>
      <w:r w:rsidR="005313BB" w:rsidRPr="00C60C79">
        <w:t xml:space="preserve">eporting, Source </w:t>
      </w:r>
      <w:r w:rsidR="00A5623B" w:rsidRPr="00C60C79">
        <w:t>of data verification</w:t>
      </w:r>
      <w:r w:rsidR="00FE2AB6" w:rsidRPr="00C60C79">
        <w:t xml:space="preserve"> (SDV)</w:t>
      </w:r>
      <w:r w:rsidR="005313BB" w:rsidRPr="00C60C79">
        <w:t xml:space="preserve">, IP management, Clinical sample management, </w:t>
      </w:r>
      <w:r w:rsidR="00FE2AB6" w:rsidRPr="00C60C79">
        <w:t xml:space="preserve">Trial Master </w:t>
      </w:r>
      <w:r w:rsidR="005313BB" w:rsidRPr="00C60C79">
        <w:t>File, Trial Management &amp; Monitoring</w:t>
      </w:r>
      <w:r w:rsidR="00A5623B" w:rsidRPr="00C60C79">
        <w:t xml:space="preserve"> </w:t>
      </w:r>
      <w:r w:rsidR="00FE2AB6" w:rsidRPr="00C60C79">
        <w:t>of</w:t>
      </w:r>
      <w:r w:rsidR="00A5623B" w:rsidRPr="00C60C79">
        <w:t xml:space="preserve"> related clinical </w:t>
      </w:r>
      <w:r w:rsidR="00FE2AB6" w:rsidRPr="00C60C79">
        <w:t>trial data.</w:t>
      </w:r>
    </w:p>
    <w:p w:rsidR="00570835" w:rsidRPr="00C60C79" w:rsidRDefault="00570835" w:rsidP="00826EF1">
      <w:pPr>
        <w:widowControl w:val="0"/>
        <w:tabs>
          <w:tab w:val="left" w:pos="0"/>
          <w:tab w:val="left" w:pos="9356"/>
        </w:tabs>
        <w:autoSpaceDE w:val="0"/>
        <w:autoSpaceDN w:val="0"/>
        <w:spacing w:before="10" w:after="6" w:line="276" w:lineRule="auto"/>
        <w:ind w:right="4"/>
        <w:rPr>
          <w:rFonts w:eastAsia="DejaVu Serif"/>
          <w:spacing w:val="2"/>
          <w:szCs w:val="24"/>
          <w:lang w:val="en-US" w:eastAsia="en-US" w:bidi="en-US"/>
        </w:rPr>
      </w:pPr>
    </w:p>
    <w:p w:rsidR="00F46082" w:rsidRPr="00C60C79" w:rsidRDefault="009008AC" w:rsidP="008F7ED7">
      <w:pPr>
        <w:spacing w:line="276" w:lineRule="auto"/>
        <w:rPr>
          <w:szCs w:val="24"/>
        </w:rPr>
      </w:pPr>
      <w:r w:rsidRPr="00C60C79">
        <w:rPr>
          <w:szCs w:val="24"/>
        </w:rPr>
        <w:t xml:space="preserve">These guidelines will help the Authority to </w:t>
      </w:r>
      <w:r w:rsidR="00D725D3" w:rsidRPr="00C60C79">
        <w:t xml:space="preserve">establish a conducive </w:t>
      </w:r>
      <w:r w:rsidRPr="00C60C79">
        <w:rPr>
          <w:szCs w:val="24"/>
        </w:rPr>
        <w:t xml:space="preserve">environment </w:t>
      </w:r>
      <w:r w:rsidR="00240F8B" w:rsidRPr="00C60C79">
        <w:rPr>
          <w:szCs w:val="24"/>
        </w:rPr>
        <w:t>for clinical</w:t>
      </w:r>
      <w:r w:rsidRPr="00C60C79">
        <w:rPr>
          <w:szCs w:val="24"/>
        </w:rPr>
        <w:t xml:space="preserve"> trial</w:t>
      </w:r>
      <w:r w:rsidR="00240F8B" w:rsidRPr="00C60C79">
        <w:rPr>
          <w:szCs w:val="24"/>
        </w:rPr>
        <w:t xml:space="preserve"> conduct and oversight to ensure sustainable </w:t>
      </w:r>
      <w:r w:rsidR="00F46082" w:rsidRPr="00C60C79">
        <w:rPr>
          <w:szCs w:val="24"/>
        </w:rPr>
        <w:t>quality</w:t>
      </w:r>
      <w:r w:rsidR="00240F8B" w:rsidRPr="00C60C79">
        <w:rPr>
          <w:szCs w:val="24"/>
        </w:rPr>
        <w:t xml:space="preserve">, scientifically </w:t>
      </w:r>
      <w:r w:rsidR="00640675" w:rsidRPr="00C60C79">
        <w:rPr>
          <w:szCs w:val="24"/>
        </w:rPr>
        <w:t>sound clinical</w:t>
      </w:r>
      <w:r w:rsidR="00240F8B" w:rsidRPr="00C60C79">
        <w:rPr>
          <w:szCs w:val="24"/>
        </w:rPr>
        <w:t xml:space="preserve"> trials conducted </w:t>
      </w:r>
      <w:r w:rsidR="008C1B72" w:rsidRPr="00C60C79">
        <w:rPr>
          <w:szCs w:val="24"/>
        </w:rPr>
        <w:t xml:space="preserve">in an </w:t>
      </w:r>
      <w:bookmarkStart w:id="23" w:name="_Toc453782657"/>
      <w:bookmarkStart w:id="24" w:name="_Toc454174365"/>
      <w:bookmarkEnd w:id="22"/>
      <w:r w:rsidR="00857B35" w:rsidRPr="00C60C79">
        <w:rPr>
          <w:szCs w:val="24"/>
        </w:rPr>
        <w:t>acceptable</w:t>
      </w:r>
      <w:r w:rsidR="008C1B72" w:rsidRPr="00C60C79">
        <w:rPr>
          <w:szCs w:val="24"/>
        </w:rPr>
        <w:t xml:space="preserve"> and </w:t>
      </w:r>
      <w:r w:rsidR="00857B35" w:rsidRPr="00C60C79">
        <w:rPr>
          <w:szCs w:val="24"/>
        </w:rPr>
        <w:t xml:space="preserve">ethical way. </w:t>
      </w:r>
      <w:r w:rsidR="008C1B72" w:rsidRPr="00C60C79">
        <w:rPr>
          <w:szCs w:val="24"/>
        </w:rPr>
        <w:t xml:space="preserve">Therefore, inspectors and </w:t>
      </w:r>
      <w:r w:rsidR="00827DBA" w:rsidRPr="00C60C79">
        <w:rPr>
          <w:szCs w:val="24"/>
        </w:rPr>
        <w:t xml:space="preserve">inspected team </w:t>
      </w:r>
      <w:r w:rsidR="008C1B72" w:rsidRPr="00C60C79">
        <w:rPr>
          <w:szCs w:val="24"/>
        </w:rPr>
        <w:t>are urged to adhere to the provisions of these guidelines while planning</w:t>
      </w:r>
      <w:r w:rsidR="0028295A" w:rsidRPr="00C60C79">
        <w:rPr>
          <w:szCs w:val="24"/>
        </w:rPr>
        <w:t>,</w:t>
      </w:r>
      <w:r w:rsidR="008C1B72" w:rsidRPr="00C60C79">
        <w:rPr>
          <w:szCs w:val="24"/>
        </w:rPr>
        <w:t xml:space="preserve"> </w:t>
      </w:r>
      <w:r w:rsidR="0028295A" w:rsidRPr="00C60C79">
        <w:rPr>
          <w:szCs w:val="24"/>
        </w:rPr>
        <w:t>preparing, conducting, and reporting clinical trial inspections.</w:t>
      </w:r>
    </w:p>
    <w:p w:rsidR="004A3388" w:rsidRPr="00C60C79" w:rsidRDefault="004A3388" w:rsidP="008F7ED7">
      <w:pPr>
        <w:spacing w:line="276" w:lineRule="auto"/>
        <w:rPr>
          <w:szCs w:val="24"/>
        </w:rPr>
      </w:pPr>
    </w:p>
    <w:p w:rsidR="004A3388" w:rsidRPr="00C60C79" w:rsidRDefault="00EC7C99" w:rsidP="00BE00E6">
      <w:pPr>
        <w:pStyle w:val="Heading2"/>
      </w:pPr>
      <w:bookmarkStart w:id="25" w:name="_Toc125092747"/>
      <w:r w:rsidRPr="00C60C79">
        <w:t>1</w:t>
      </w:r>
      <w:r w:rsidR="00BE00E6" w:rsidRPr="00C60C79">
        <w:t>.1 Scope</w:t>
      </w:r>
      <w:bookmarkEnd w:id="25"/>
    </w:p>
    <w:p w:rsidR="00DA5E59" w:rsidRPr="00C60C79" w:rsidRDefault="004A3388" w:rsidP="004A3388">
      <w:pPr>
        <w:widowControl w:val="0"/>
        <w:tabs>
          <w:tab w:val="left" w:pos="0"/>
          <w:tab w:val="left" w:pos="9356"/>
        </w:tabs>
        <w:autoSpaceDE w:val="0"/>
        <w:autoSpaceDN w:val="0"/>
        <w:spacing w:before="10" w:after="6" w:line="276" w:lineRule="auto"/>
        <w:ind w:right="4"/>
        <w:rPr>
          <w:szCs w:val="24"/>
        </w:rPr>
      </w:pPr>
      <w:r w:rsidRPr="00C60C79">
        <w:rPr>
          <w:szCs w:val="24"/>
        </w:rPr>
        <w:t>The</w:t>
      </w:r>
      <w:r w:rsidR="00DA5E59" w:rsidRPr="00C60C79">
        <w:rPr>
          <w:szCs w:val="24"/>
        </w:rPr>
        <w:t>se</w:t>
      </w:r>
      <w:r w:rsidRPr="00C60C79">
        <w:rPr>
          <w:szCs w:val="24"/>
        </w:rPr>
        <w:t xml:space="preserve"> guidelines</w:t>
      </w:r>
      <w:r w:rsidR="00866050" w:rsidRPr="00C60C79">
        <w:rPr>
          <w:szCs w:val="24"/>
        </w:rPr>
        <w:t xml:space="preserve"> apply to the</w:t>
      </w:r>
      <w:r w:rsidR="008733E7" w:rsidRPr="00C60C79">
        <w:rPr>
          <w:szCs w:val="24"/>
        </w:rPr>
        <w:t xml:space="preserve"> </w:t>
      </w:r>
      <w:r w:rsidR="008733E7" w:rsidRPr="00C60C79">
        <w:t>GCP</w:t>
      </w:r>
      <w:r w:rsidR="00866050" w:rsidRPr="00C60C79">
        <w:rPr>
          <w:szCs w:val="24"/>
        </w:rPr>
        <w:t xml:space="preserve"> inspection of all clinical trials approved by the </w:t>
      </w:r>
      <w:r w:rsidR="00BD59CD" w:rsidRPr="00C60C79">
        <w:rPr>
          <w:szCs w:val="24"/>
        </w:rPr>
        <w:t>Authority</w:t>
      </w:r>
      <w:r w:rsidR="00866050" w:rsidRPr="00C60C79">
        <w:rPr>
          <w:szCs w:val="24"/>
        </w:rPr>
        <w:t xml:space="preserve"> and conducted at investigator site</w:t>
      </w:r>
      <w:r w:rsidR="00BD59CD" w:rsidRPr="00C60C79">
        <w:rPr>
          <w:szCs w:val="24"/>
        </w:rPr>
        <w:t xml:space="preserve"> (s</w:t>
      </w:r>
      <w:r w:rsidR="00D53E62" w:rsidRPr="00C60C79">
        <w:rPr>
          <w:szCs w:val="24"/>
        </w:rPr>
        <w:t>), sponsor</w:t>
      </w:r>
      <w:r w:rsidR="00827DBA" w:rsidRPr="00C60C79">
        <w:rPr>
          <w:szCs w:val="24"/>
        </w:rPr>
        <w:t xml:space="preserve"> </w:t>
      </w:r>
      <w:r w:rsidR="00866050" w:rsidRPr="00C60C79">
        <w:rPr>
          <w:szCs w:val="24"/>
        </w:rPr>
        <w:t>facili</w:t>
      </w:r>
      <w:r w:rsidR="00BD59CD" w:rsidRPr="00C60C79">
        <w:rPr>
          <w:szCs w:val="24"/>
        </w:rPr>
        <w:t>ty(ies), CROs, and other establishments</w:t>
      </w:r>
      <w:r w:rsidR="00EA7243" w:rsidRPr="00C60C79">
        <w:rPr>
          <w:szCs w:val="24"/>
        </w:rPr>
        <w:t xml:space="preserve"> involved in clinical trials</w:t>
      </w:r>
      <w:r w:rsidR="00BD59CD" w:rsidRPr="00C60C79">
        <w:rPr>
          <w:szCs w:val="24"/>
        </w:rPr>
        <w:t xml:space="preserve"> deemed necessary. </w:t>
      </w:r>
    </w:p>
    <w:p w:rsidR="00DA5E59" w:rsidRPr="00C60C79" w:rsidRDefault="00DA5E59" w:rsidP="004A3388">
      <w:pPr>
        <w:widowControl w:val="0"/>
        <w:tabs>
          <w:tab w:val="left" w:pos="0"/>
          <w:tab w:val="left" w:pos="9356"/>
        </w:tabs>
        <w:autoSpaceDE w:val="0"/>
        <w:autoSpaceDN w:val="0"/>
        <w:spacing w:before="10" w:after="6" w:line="276" w:lineRule="auto"/>
        <w:ind w:right="4"/>
        <w:rPr>
          <w:szCs w:val="24"/>
        </w:rPr>
      </w:pPr>
    </w:p>
    <w:p w:rsidR="004A3388" w:rsidRPr="00C60C79" w:rsidRDefault="004A3388" w:rsidP="004A3388">
      <w:pPr>
        <w:widowControl w:val="0"/>
        <w:tabs>
          <w:tab w:val="left" w:pos="0"/>
          <w:tab w:val="left" w:pos="9356"/>
        </w:tabs>
        <w:autoSpaceDE w:val="0"/>
        <w:autoSpaceDN w:val="0"/>
        <w:spacing w:before="10" w:after="6" w:line="276" w:lineRule="auto"/>
        <w:ind w:right="4"/>
      </w:pPr>
      <w:r w:rsidRPr="00C60C79">
        <w:t xml:space="preserve">The areas </w:t>
      </w:r>
      <w:r w:rsidR="00412229" w:rsidRPr="00C60C79">
        <w:t xml:space="preserve">of </w:t>
      </w:r>
      <w:r w:rsidRPr="00C60C79">
        <w:t xml:space="preserve">the inspection include but are not limited to data and information relating to regulatory approvals, ethics review committee approval, protocols, consent forms, case report forms, </w:t>
      </w:r>
      <w:r w:rsidR="00412229" w:rsidRPr="00C60C79">
        <w:t>IMP management</w:t>
      </w:r>
      <w:r w:rsidR="00275F42" w:rsidRPr="00C60C79">
        <w:t xml:space="preserve">, </w:t>
      </w:r>
      <w:r w:rsidRPr="00C60C79">
        <w:t>safety reports (SAEs and SUSARs), clinical trial reports (progress and final reports</w:t>
      </w:r>
      <w:r w:rsidR="00287C7C" w:rsidRPr="00C60C79">
        <w:t>)</w:t>
      </w:r>
      <w:r w:rsidRPr="00C60C79">
        <w:t xml:space="preserve">, </w:t>
      </w:r>
      <w:r w:rsidR="00275F42" w:rsidRPr="00C60C79">
        <w:t>par</w:t>
      </w:r>
      <w:r w:rsidR="00264D27" w:rsidRPr="00C60C79">
        <w:t>ticipant</w:t>
      </w:r>
      <w:r w:rsidRPr="00C60C79">
        <w:t xml:space="preserve"> and </w:t>
      </w:r>
      <w:r w:rsidR="00264D27" w:rsidRPr="00C60C79">
        <w:t>participant</w:t>
      </w:r>
      <w:r w:rsidRPr="00C60C79">
        <w:t xml:space="preserve"> data, sponsors, investigators and personnel involved in the trial, and laboratory data.</w:t>
      </w:r>
    </w:p>
    <w:p w:rsidR="00F46082" w:rsidRPr="00C60C79" w:rsidRDefault="00EC7C99" w:rsidP="00BE00E6">
      <w:pPr>
        <w:pStyle w:val="Heading2"/>
      </w:pPr>
      <w:bookmarkStart w:id="26" w:name="_Toc125092748"/>
      <w:bookmarkEnd w:id="23"/>
      <w:bookmarkEnd w:id="24"/>
      <w:r w:rsidRPr="00C60C79">
        <w:t>1</w:t>
      </w:r>
      <w:r w:rsidR="00BE00E6" w:rsidRPr="00C60C79">
        <w:t>.</w:t>
      </w:r>
      <w:r w:rsidR="00FE009A" w:rsidRPr="00C60C79">
        <w:t>2</w:t>
      </w:r>
      <w:r w:rsidR="00FC41D7" w:rsidRPr="00C60C79">
        <w:t>.</w:t>
      </w:r>
      <w:r w:rsidR="00BE00E6" w:rsidRPr="00C60C79">
        <w:t xml:space="preserve"> </w:t>
      </w:r>
      <w:r w:rsidR="00F46082" w:rsidRPr="00C60C79">
        <w:t>Objectives of</w:t>
      </w:r>
      <w:r w:rsidR="008733E7" w:rsidRPr="00C60C79">
        <w:t xml:space="preserve"> GCP</w:t>
      </w:r>
      <w:r w:rsidR="00F46082" w:rsidRPr="00C60C79">
        <w:t xml:space="preserve"> Inspections</w:t>
      </w:r>
      <w:bookmarkEnd w:id="26"/>
      <w:r w:rsidR="00F46082" w:rsidRPr="00C60C79">
        <w:t xml:space="preserve"> </w:t>
      </w:r>
    </w:p>
    <w:p w:rsidR="00F46082" w:rsidRPr="00C60C79" w:rsidRDefault="00F46082" w:rsidP="00D47BBB">
      <w:pPr>
        <w:autoSpaceDE w:val="0"/>
        <w:autoSpaceDN w:val="0"/>
        <w:adjustRightInd w:val="0"/>
        <w:spacing w:line="276" w:lineRule="auto"/>
        <w:rPr>
          <w:color w:val="000000"/>
          <w:szCs w:val="24"/>
          <w:lang w:val="en-GB" w:eastAsia="en-GB"/>
        </w:rPr>
      </w:pPr>
      <w:r w:rsidRPr="00C60C79">
        <w:rPr>
          <w:color w:val="000000"/>
          <w:szCs w:val="24"/>
          <w:lang w:val="en-GB" w:eastAsia="en-GB"/>
        </w:rPr>
        <w:t xml:space="preserve">The </w:t>
      </w:r>
      <w:r w:rsidR="000246FD" w:rsidRPr="00C60C79">
        <w:rPr>
          <w:color w:val="000000"/>
          <w:szCs w:val="24"/>
          <w:lang w:val="en-GB" w:eastAsia="en-GB"/>
        </w:rPr>
        <w:t>objectives</w:t>
      </w:r>
      <w:r w:rsidRPr="00C60C79">
        <w:rPr>
          <w:color w:val="000000"/>
          <w:szCs w:val="24"/>
          <w:lang w:val="en-GB" w:eastAsia="en-GB"/>
        </w:rPr>
        <w:t xml:space="preserve"> to conduct </w:t>
      </w:r>
      <w:r w:rsidR="00D53E62" w:rsidRPr="00C60C79">
        <w:rPr>
          <w:color w:val="000000"/>
        </w:rPr>
        <w:t xml:space="preserve">clinical </w:t>
      </w:r>
      <w:r w:rsidR="00010BC9" w:rsidRPr="00C60C79">
        <w:rPr>
          <w:color w:val="000000"/>
        </w:rPr>
        <w:t xml:space="preserve">trials </w:t>
      </w:r>
      <w:r w:rsidR="00010BC9" w:rsidRPr="00C60C79">
        <w:rPr>
          <w:color w:val="000000"/>
          <w:szCs w:val="24"/>
          <w:lang w:val="en-GB" w:eastAsia="en-GB"/>
        </w:rPr>
        <w:t>inspections</w:t>
      </w:r>
      <w:r w:rsidRPr="00C60C79">
        <w:rPr>
          <w:color w:val="000000"/>
          <w:szCs w:val="24"/>
          <w:lang w:val="en-GB" w:eastAsia="en-GB"/>
        </w:rPr>
        <w:t xml:space="preserve"> are: </w:t>
      </w:r>
    </w:p>
    <w:p w:rsidR="00F46082" w:rsidRPr="00C60C79" w:rsidRDefault="00F46082" w:rsidP="00A8094C">
      <w:pPr>
        <w:numPr>
          <w:ilvl w:val="0"/>
          <w:numId w:val="9"/>
        </w:numPr>
        <w:autoSpaceDE w:val="0"/>
        <w:autoSpaceDN w:val="0"/>
        <w:adjustRightInd w:val="0"/>
        <w:spacing w:line="276" w:lineRule="auto"/>
        <w:rPr>
          <w:color w:val="000000"/>
          <w:szCs w:val="24"/>
          <w:lang w:val="en-GB" w:eastAsia="en-GB"/>
        </w:rPr>
      </w:pPr>
      <w:r w:rsidRPr="00C60C79">
        <w:rPr>
          <w:color w:val="000000"/>
          <w:szCs w:val="24"/>
          <w:lang w:val="en-GB" w:eastAsia="en-GB"/>
        </w:rPr>
        <w:t xml:space="preserve">To safeguard the rights, safety and well-being of trial participants; </w:t>
      </w:r>
    </w:p>
    <w:p w:rsidR="00F46082" w:rsidRPr="00C60C79" w:rsidRDefault="00F46082" w:rsidP="00A8094C">
      <w:pPr>
        <w:numPr>
          <w:ilvl w:val="0"/>
          <w:numId w:val="9"/>
        </w:numPr>
        <w:autoSpaceDE w:val="0"/>
        <w:autoSpaceDN w:val="0"/>
        <w:adjustRightInd w:val="0"/>
        <w:spacing w:line="276" w:lineRule="auto"/>
        <w:rPr>
          <w:color w:val="000000"/>
          <w:szCs w:val="24"/>
          <w:lang w:val="en-GB" w:eastAsia="en-GB"/>
        </w:rPr>
      </w:pPr>
      <w:r w:rsidRPr="00C60C79">
        <w:rPr>
          <w:color w:val="000000"/>
          <w:szCs w:val="24"/>
          <w:lang w:val="en-GB" w:eastAsia="en-GB"/>
        </w:rPr>
        <w:lastRenderedPageBreak/>
        <w:t>To verify the quality and integrity of the clinical trial data</w:t>
      </w:r>
      <w:r w:rsidR="00097132" w:rsidRPr="00C60C79">
        <w:rPr>
          <w:color w:val="000000"/>
          <w:szCs w:val="24"/>
          <w:lang w:val="en-GB" w:eastAsia="en-GB"/>
        </w:rPr>
        <w:t xml:space="preserve"> submitted to the Authority</w:t>
      </w:r>
      <w:r w:rsidRPr="00C60C79">
        <w:rPr>
          <w:color w:val="000000"/>
          <w:szCs w:val="24"/>
          <w:lang w:val="en-GB" w:eastAsia="en-GB"/>
        </w:rPr>
        <w:t>;</w:t>
      </w:r>
    </w:p>
    <w:p w:rsidR="00F46082" w:rsidRPr="00C60C79" w:rsidRDefault="00F46082" w:rsidP="00A8094C">
      <w:pPr>
        <w:numPr>
          <w:ilvl w:val="0"/>
          <w:numId w:val="9"/>
        </w:numPr>
        <w:autoSpaceDE w:val="0"/>
        <w:autoSpaceDN w:val="0"/>
        <w:adjustRightInd w:val="0"/>
        <w:spacing w:line="276" w:lineRule="auto"/>
        <w:rPr>
          <w:color w:val="000000"/>
          <w:szCs w:val="24"/>
          <w:lang w:val="en-GB" w:eastAsia="en-GB"/>
        </w:rPr>
      </w:pPr>
      <w:r w:rsidRPr="00C60C79">
        <w:rPr>
          <w:color w:val="000000"/>
          <w:szCs w:val="24"/>
          <w:lang w:val="en-GB" w:eastAsia="en-GB"/>
        </w:rPr>
        <w:t xml:space="preserve">To </w:t>
      </w:r>
      <w:r w:rsidR="005E383C" w:rsidRPr="00C60C79">
        <w:rPr>
          <w:color w:val="000000"/>
          <w:szCs w:val="24"/>
          <w:lang w:val="en-GB" w:eastAsia="en-GB"/>
        </w:rPr>
        <w:t>assess</w:t>
      </w:r>
      <w:r w:rsidRPr="00C60C79">
        <w:rPr>
          <w:color w:val="000000"/>
          <w:szCs w:val="24"/>
          <w:lang w:val="en-GB" w:eastAsia="en-GB"/>
        </w:rPr>
        <w:t xml:space="preserve"> </w:t>
      </w:r>
      <w:r w:rsidR="00CF4B4D" w:rsidRPr="00C60C79">
        <w:rPr>
          <w:color w:val="000000"/>
          <w:szCs w:val="24"/>
          <w:lang w:val="en-GB" w:eastAsia="en-GB"/>
        </w:rPr>
        <w:t>the</w:t>
      </w:r>
      <w:r w:rsidR="00605BEE" w:rsidRPr="00C60C79">
        <w:rPr>
          <w:color w:val="000000"/>
          <w:szCs w:val="24"/>
          <w:lang w:val="en-GB" w:eastAsia="en-GB"/>
        </w:rPr>
        <w:t xml:space="preserve"> </w:t>
      </w:r>
      <w:r w:rsidRPr="00C60C79">
        <w:rPr>
          <w:color w:val="000000"/>
          <w:szCs w:val="24"/>
          <w:lang w:val="en-GB" w:eastAsia="en-GB"/>
        </w:rPr>
        <w:t xml:space="preserve">compliance </w:t>
      </w:r>
      <w:r w:rsidR="00CF4B4D" w:rsidRPr="00C60C79">
        <w:rPr>
          <w:color w:val="000000"/>
          <w:szCs w:val="24"/>
          <w:lang w:val="en-GB" w:eastAsia="en-GB"/>
        </w:rPr>
        <w:t>with</w:t>
      </w:r>
      <w:r w:rsidRPr="00C60C79">
        <w:rPr>
          <w:color w:val="000000"/>
          <w:szCs w:val="24"/>
          <w:lang w:val="en-GB" w:eastAsia="en-GB"/>
        </w:rPr>
        <w:t xml:space="preserve"> the protocol and applicable regulations, guidelines and standard operating procedures</w:t>
      </w:r>
      <w:r w:rsidR="001C4A74" w:rsidRPr="00C60C79">
        <w:rPr>
          <w:color w:val="000000"/>
          <w:szCs w:val="24"/>
          <w:lang w:val="en-GB" w:eastAsia="en-GB"/>
        </w:rPr>
        <w:t>;</w:t>
      </w:r>
    </w:p>
    <w:p w:rsidR="00F46082" w:rsidRPr="00C60C79" w:rsidRDefault="00F46082" w:rsidP="00A8094C">
      <w:pPr>
        <w:numPr>
          <w:ilvl w:val="0"/>
          <w:numId w:val="9"/>
        </w:numPr>
        <w:autoSpaceDE w:val="0"/>
        <w:autoSpaceDN w:val="0"/>
        <w:adjustRightInd w:val="0"/>
        <w:spacing w:line="276" w:lineRule="auto"/>
        <w:rPr>
          <w:color w:val="000000"/>
          <w:szCs w:val="24"/>
          <w:lang w:val="en-GB" w:eastAsia="en-GB"/>
        </w:rPr>
      </w:pPr>
      <w:r w:rsidRPr="00C60C79">
        <w:rPr>
          <w:color w:val="000000"/>
          <w:szCs w:val="24"/>
          <w:lang w:val="en-GB" w:eastAsia="en-GB"/>
        </w:rPr>
        <w:t>To</w:t>
      </w:r>
      <w:r w:rsidR="00605BEE" w:rsidRPr="00C60C79">
        <w:rPr>
          <w:color w:val="000000"/>
          <w:szCs w:val="24"/>
          <w:lang w:val="en-GB" w:eastAsia="en-GB"/>
        </w:rPr>
        <w:t xml:space="preserve"> </w:t>
      </w:r>
      <w:r w:rsidR="005E383C" w:rsidRPr="00C60C79">
        <w:rPr>
          <w:color w:val="000000"/>
          <w:szCs w:val="24"/>
          <w:lang w:val="en-GB" w:eastAsia="en-GB"/>
        </w:rPr>
        <w:t xml:space="preserve">assess </w:t>
      </w:r>
      <w:r w:rsidRPr="00C60C79">
        <w:rPr>
          <w:color w:val="000000"/>
          <w:szCs w:val="24"/>
          <w:lang w:val="en-GB" w:eastAsia="en-GB"/>
        </w:rPr>
        <w:t xml:space="preserve">whether a </w:t>
      </w:r>
      <w:r w:rsidR="009E24EC" w:rsidRPr="00C60C79">
        <w:rPr>
          <w:color w:val="000000"/>
          <w:szCs w:val="24"/>
          <w:lang w:val="en-GB" w:eastAsia="en-GB"/>
        </w:rPr>
        <w:t xml:space="preserve">clinical trial </w:t>
      </w:r>
      <w:r w:rsidRPr="00C60C79">
        <w:rPr>
          <w:color w:val="000000"/>
          <w:szCs w:val="24"/>
          <w:lang w:val="en-GB" w:eastAsia="en-GB"/>
        </w:rPr>
        <w:t>system is suitably designed, controlled, maintained and documented to fulfil the objectives for which it has been set up;</w:t>
      </w:r>
    </w:p>
    <w:p w:rsidR="00F46082" w:rsidRPr="00C60C79" w:rsidRDefault="00F46082" w:rsidP="00A8094C">
      <w:pPr>
        <w:numPr>
          <w:ilvl w:val="0"/>
          <w:numId w:val="9"/>
        </w:numPr>
        <w:autoSpaceDE w:val="0"/>
        <w:autoSpaceDN w:val="0"/>
        <w:adjustRightInd w:val="0"/>
        <w:spacing w:line="276" w:lineRule="auto"/>
        <w:rPr>
          <w:color w:val="000000"/>
          <w:szCs w:val="24"/>
          <w:lang w:val="en-GB" w:eastAsia="en-GB"/>
        </w:rPr>
      </w:pPr>
      <w:r w:rsidRPr="00C60C79">
        <w:rPr>
          <w:color w:val="000000"/>
          <w:szCs w:val="24"/>
          <w:lang w:val="en-GB" w:eastAsia="en-GB"/>
        </w:rPr>
        <w:t>To identify areas for quality improvement</w:t>
      </w:r>
      <w:r w:rsidR="001C4A74" w:rsidRPr="00C60C79">
        <w:rPr>
          <w:color w:val="000000"/>
          <w:szCs w:val="24"/>
          <w:lang w:val="en-GB" w:eastAsia="en-GB"/>
        </w:rPr>
        <w:t>;</w:t>
      </w:r>
    </w:p>
    <w:p w:rsidR="00F63AB9" w:rsidRPr="00C60C79" w:rsidRDefault="00F63AB9" w:rsidP="00A8094C">
      <w:pPr>
        <w:numPr>
          <w:ilvl w:val="0"/>
          <w:numId w:val="9"/>
        </w:numPr>
        <w:autoSpaceDE w:val="0"/>
        <w:autoSpaceDN w:val="0"/>
        <w:adjustRightInd w:val="0"/>
        <w:spacing w:line="276" w:lineRule="auto"/>
        <w:rPr>
          <w:color w:val="000000"/>
          <w:szCs w:val="24"/>
          <w:lang w:val="en-GB" w:eastAsia="en-GB"/>
        </w:rPr>
      </w:pPr>
      <w:r w:rsidRPr="00C60C79">
        <w:t>To investigate a complaint about the conduct of the study at a particular site</w:t>
      </w:r>
      <w:r w:rsidR="001C4A74" w:rsidRPr="00C60C79">
        <w:t>;</w:t>
      </w:r>
    </w:p>
    <w:p w:rsidR="009E24EC" w:rsidRPr="00C60C79" w:rsidRDefault="009E24EC" w:rsidP="00A8094C">
      <w:pPr>
        <w:numPr>
          <w:ilvl w:val="0"/>
          <w:numId w:val="9"/>
        </w:numPr>
        <w:autoSpaceDE w:val="0"/>
        <w:autoSpaceDN w:val="0"/>
        <w:adjustRightInd w:val="0"/>
        <w:spacing w:line="276" w:lineRule="auto"/>
        <w:rPr>
          <w:color w:val="000000"/>
          <w:szCs w:val="24"/>
          <w:lang w:val="en-GB" w:eastAsia="en-GB"/>
        </w:rPr>
      </w:pPr>
      <w:r w:rsidRPr="00C60C79">
        <w:rPr>
          <w:color w:val="000000"/>
          <w:szCs w:val="24"/>
          <w:lang w:val="en-GB" w:eastAsia="en-GB"/>
        </w:rPr>
        <w:t xml:space="preserve">To </w:t>
      </w:r>
      <w:r w:rsidR="008B6418" w:rsidRPr="00C60C79">
        <w:rPr>
          <w:color w:val="000000"/>
          <w:szCs w:val="24"/>
          <w:lang w:val="en-GB" w:eastAsia="en-GB"/>
        </w:rPr>
        <w:t>verify the implementation of corrective action</w:t>
      </w:r>
      <w:r w:rsidR="005E383C" w:rsidRPr="00C60C79">
        <w:rPr>
          <w:color w:val="000000"/>
          <w:szCs w:val="24"/>
          <w:lang w:val="en-GB" w:eastAsia="en-GB"/>
        </w:rPr>
        <w:t>s</w:t>
      </w:r>
      <w:r w:rsidR="008B6418" w:rsidRPr="00C60C79">
        <w:rPr>
          <w:color w:val="000000"/>
          <w:szCs w:val="24"/>
          <w:lang w:val="en-GB" w:eastAsia="en-GB"/>
        </w:rPr>
        <w:t xml:space="preserve"> and preventive actions</w:t>
      </w:r>
      <w:r w:rsidR="001C4A74" w:rsidRPr="00C60C79">
        <w:rPr>
          <w:color w:val="000000"/>
          <w:szCs w:val="24"/>
          <w:lang w:val="en-GB" w:eastAsia="en-GB"/>
        </w:rPr>
        <w:t>.</w:t>
      </w:r>
      <w:r w:rsidR="008B6418" w:rsidRPr="00C60C79">
        <w:rPr>
          <w:color w:val="000000"/>
          <w:szCs w:val="24"/>
          <w:lang w:val="en-GB" w:eastAsia="en-GB"/>
        </w:rPr>
        <w:t xml:space="preserve"> </w:t>
      </w:r>
    </w:p>
    <w:p w:rsidR="00031C49" w:rsidRPr="00C60C79" w:rsidRDefault="00031C49" w:rsidP="009C1C30">
      <w:pPr>
        <w:autoSpaceDE w:val="0"/>
        <w:autoSpaceDN w:val="0"/>
        <w:adjustRightInd w:val="0"/>
        <w:spacing w:line="276" w:lineRule="auto"/>
        <w:ind w:left="720"/>
        <w:rPr>
          <w:color w:val="000000"/>
          <w:szCs w:val="24"/>
          <w:lang w:val="en-GB" w:eastAsia="en-GB"/>
        </w:rPr>
      </w:pPr>
    </w:p>
    <w:p w:rsidR="00EE1F11" w:rsidRPr="00C60C79" w:rsidRDefault="00EE1F11" w:rsidP="009C1C30">
      <w:pPr>
        <w:autoSpaceDE w:val="0"/>
        <w:autoSpaceDN w:val="0"/>
        <w:adjustRightInd w:val="0"/>
        <w:spacing w:line="276" w:lineRule="auto"/>
        <w:ind w:left="360"/>
        <w:rPr>
          <w:rFonts w:eastAsia="Times New Roman"/>
          <w:b/>
          <w:bCs/>
          <w:iCs/>
          <w:szCs w:val="28"/>
        </w:rPr>
      </w:pPr>
      <w:r w:rsidRPr="00C60C79">
        <w:rPr>
          <w:rFonts w:eastAsia="Times New Roman"/>
          <w:b/>
          <w:bCs/>
          <w:iCs/>
          <w:szCs w:val="28"/>
        </w:rPr>
        <w:t xml:space="preserve">1.3. GCP Inspection </w:t>
      </w:r>
      <w:r w:rsidR="008415F1" w:rsidRPr="00C60C79">
        <w:rPr>
          <w:rFonts w:eastAsia="Times New Roman"/>
          <w:b/>
          <w:bCs/>
          <w:iCs/>
          <w:szCs w:val="28"/>
        </w:rPr>
        <w:t>Criteria</w:t>
      </w:r>
    </w:p>
    <w:p w:rsidR="00EE1F11" w:rsidRPr="00C60C79" w:rsidRDefault="00EE1F11" w:rsidP="009C1C30">
      <w:pPr>
        <w:autoSpaceDE w:val="0"/>
        <w:autoSpaceDN w:val="0"/>
        <w:adjustRightInd w:val="0"/>
        <w:spacing w:line="276" w:lineRule="auto"/>
        <w:ind w:left="360"/>
      </w:pPr>
    </w:p>
    <w:p w:rsidR="008415F1" w:rsidRPr="00C60C79" w:rsidRDefault="008415F1" w:rsidP="009C1C30">
      <w:pPr>
        <w:autoSpaceDE w:val="0"/>
        <w:autoSpaceDN w:val="0"/>
        <w:adjustRightInd w:val="0"/>
        <w:spacing w:line="276" w:lineRule="auto"/>
      </w:pPr>
      <w:r w:rsidRPr="00C60C79">
        <w:t>Compliance to the following will be determined during GCP Inspections:</w:t>
      </w:r>
    </w:p>
    <w:p w:rsidR="008415F1" w:rsidRPr="00C60C79" w:rsidRDefault="00552496" w:rsidP="00A8094C">
      <w:pPr>
        <w:numPr>
          <w:ilvl w:val="0"/>
          <w:numId w:val="31"/>
        </w:numPr>
        <w:autoSpaceDE w:val="0"/>
        <w:autoSpaceDN w:val="0"/>
        <w:adjustRightInd w:val="0"/>
        <w:spacing w:line="276" w:lineRule="auto"/>
        <w:rPr>
          <w:color w:val="000000"/>
          <w:szCs w:val="24"/>
          <w:lang w:val="en-GB" w:eastAsia="en-GB"/>
        </w:rPr>
      </w:pPr>
      <w:r w:rsidRPr="00C60C79">
        <w:t xml:space="preserve">Protocol and its supplementary documents </w:t>
      </w:r>
    </w:p>
    <w:p w:rsidR="008415F1" w:rsidRPr="00C60C79" w:rsidRDefault="00EE1F11" w:rsidP="00A8094C">
      <w:pPr>
        <w:numPr>
          <w:ilvl w:val="0"/>
          <w:numId w:val="31"/>
        </w:numPr>
        <w:autoSpaceDE w:val="0"/>
        <w:autoSpaceDN w:val="0"/>
        <w:adjustRightInd w:val="0"/>
        <w:spacing w:line="276" w:lineRule="auto"/>
        <w:rPr>
          <w:color w:val="000000"/>
          <w:szCs w:val="24"/>
          <w:lang w:val="en-GB" w:eastAsia="en-GB"/>
        </w:rPr>
      </w:pPr>
      <w:r w:rsidRPr="00C60C79">
        <w:t xml:space="preserve">Applicable clinical trial </w:t>
      </w:r>
      <w:r w:rsidR="00F23A9B" w:rsidRPr="00C60C79">
        <w:t xml:space="preserve">regulatory requirements </w:t>
      </w:r>
    </w:p>
    <w:p w:rsidR="008415F1" w:rsidRPr="00C60C79" w:rsidRDefault="00F23A9B" w:rsidP="00A8094C">
      <w:pPr>
        <w:numPr>
          <w:ilvl w:val="0"/>
          <w:numId w:val="31"/>
        </w:numPr>
        <w:autoSpaceDE w:val="0"/>
        <w:autoSpaceDN w:val="0"/>
        <w:adjustRightInd w:val="0"/>
        <w:spacing w:line="276" w:lineRule="auto"/>
        <w:rPr>
          <w:color w:val="000000"/>
          <w:szCs w:val="24"/>
          <w:lang w:val="en-GB" w:eastAsia="en-GB"/>
        </w:rPr>
      </w:pPr>
      <w:r w:rsidRPr="00C60C79">
        <w:t xml:space="preserve">Applicable requirements in the latest version of </w:t>
      </w:r>
      <w:r w:rsidR="00EE5A09" w:rsidRPr="00C60C79">
        <w:t>I</w:t>
      </w:r>
      <w:r w:rsidR="008733F3" w:rsidRPr="00C60C79">
        <w:t xml:space="preserve">CH </w:t>
      </w:r>
      <w:r w:rsidR="00EE1F11" w:rsidRPr="00C60C79">
        <w:t xml:space="preserve">Good Clinical Practice Guidelines </w:t>
      </w:r>
    </w:p>
    <w:p w:rsidR="0069202E" w:rsidRPr="00C60C79" w:rsidRDefault="00EE1F11" w:rsidP="00A8094C">
      <w:pPr>
        <w:numPr>
          <w:ilvl w:val="0"/>
          <w:numId w:val="31"/>
        </w:numPr>
        <w:autoSpaceDE w:val="0"/>
        <w:autoSpaceDN w:val="0"/>
        <w:adjustRightInd w:val="0"/>
        <w:spacing w:line="276" w:lineRule="auto"/>
        <w:rPr>
          <w:color w:val="000000"/>
          <w:szCs w:val="24"/>
          <w:lang w:val="en-GB" w:eastAsia="en-GB"/>
        </w:rPr>
      </w:pPr>
      <w:r w:rsidRPr="00C60C79">
        <w:t>Applicable Site Standard Operating Procedures (SOPs) for clinical trials</w:t>
      </w:r>
    </w:p>
    <w:p w:rsidR="00EE1F11" w:rsidRPr="00C60C79" w:rsidRDefault="00EE1F11" w:rsidP="009C1C30">
      <w:pPr>
        <w:autoSpaceDE w:val="0"/>
        <w:autoSpaceDN w:val="0"/>
        <w:adjustRightInd w:val="0"/>
        <w:spacing w:line="276" w:lineRule="auto"/>
        <w:rPr>
          <w:color w:val="000000"/>
          <w:szCs w:val="24"/>
          <w:lang w:val="en-GB" w:eastAsia="en-GB"/>
        </w:rPr>
      </w:pPr>
    </w:p>
    <w:p w:rsidR="009343BF" w:rsidRPr="00C60C79" w:rsidRDefault="009343BF" w:rsidP="009C1C30">
      <w:pPr>
        <w:autoSpaceDE w:val="0"/>
        <w:autoSpaceDN w:val="0"/>
        <w:adjustRightInd w:val="0"/>
        <w:spacing w:line="276" w:lineRule="auto"/>
      </w:pPr>
      <w:r w:rsidRPr="00C60C79">
        <w:t>Compliance with GCP standards will ensure that the rights, safety and well-being of trial participants, are protected, and that the results of the clinical trials are accurate and credible.</w:t>
      </w:r>
    </w:p>
    <w:p w:rsidR="005B4BCB" w:rsidRPr="00C60C79" w:rsidRDefault="005B4BCB" w:rsidP="009C1C30">
      <w:pPr>
        <w:autoSpaceDE w:val="0"/>
        <w:autoSpaceDN w:val="0"/>
        <w:adjustRightInd w:val="0"/>
        <w:spacing w:line="276" w:lineRule="auto"/>
        <w:rPr>
          <w:color w:val="000000"/>
          <w:szCs w:val="24"/>
          <w:lang w:val="en-GB" w:eastAsia="en-GB"/>
        </w:rPr>
      </w:pPr>
    </w:p>
    <w:p w:rsidR="00C57E17" w:rsidRPr="00C60C79" w:rsidRDefault="004612CF" w:rsidP="0069202E">
      <w:pPr>
        <w:pStyle w:val="Heading1"/>
        <w:rPr>
          <w:rFonts w:eastAsia="DejaVu Serif"/>
          <w:spacing w:val="2"/>
          <w:lang w:val="en-US" w:eastAsia="en-US" w:bidi="en-US"/>
        </w:rPr>
      </w:pPr>
      <w:bookmarkStart w:id="27" w:name="_Toc125092749"/>
      <w:r w:rsidRPr="00C60C79">
        <w:rPr>
          <w:rFonts w:eastAsia="DejaVu Serif"/>
          <w:spacing w:val="2"/>
          <w:lang w:val="en-US" w:eastAsia="en-US" w:bidi="en-US"/>
        </w:rPr>
        <w:t>2</w:t>
      </w:r>
      <w:r w:rsidR="00D47BBB" w:rsidRPr="00C60C79">
        <w:rPr>
          <w:rFonts w:eastAsia="DejaVu Serif"/>
          <w:spacing w:val="2"/>
          <w:lang w:val="en-US" w:eastAsia="en-US" w:bidi="en-US"/>
        </w:rPr>
        <w:t xml:space="preserve">.0 </w:t>
      </w:r>
      <w:r w:rsidR="00C57E17" w:rsidRPr="00C60C79">
        <w:rPr>
          <w:rFonts w:eastAsia="DejaVu Serif"/>
          <w:spacing w:val="2"/>
          <w:lang w:val="en-US" w:eastAsia="en-US" w:bidi="en-US"/>
        </w:rPr>
        <w:t xml:space="preserve">TYPES </w:t>
      </w:r>
      <w:r w:rsidR="008733E7" w:rsidRPr="00C60C79">
        <w:rPr>
          <w:rFonts w:eastAsia="DejaVu Serif"/>
          <w:spacing w:val="2"/>
          <w:lang w:val="en-US" w:eastAsia="en-US" w:bidi="en-US"/>
        </w:rPr>
        <w:t xml:space="preserve">OF GCP </w:t>
      </w:r>
      <w:r w:rsidR="00C57E17" w:rsidRPr="00C60C79">
        <w:rPr>
          <w:rFonts w:eastAsia="DejaVu Serif"/>
          <w:spacing w:val="2"/>
          <w:lang w:val="en-US" w:eastAsia="en-US" w:bidi="en-US"/>
        </w:rPr>
        <w:t>INSPECTIONS</w:t>
      </w:r>
      <w:bookmarkEnd w:id="27"/>
    </w:p>
    <w:p w:rsidR="00C57E17" w:rsidRPr="00C60C79" w:rsidRDefault="00C57E17" w:rsidP="00784FC3">
      <w:pPr>
        <w:pStyle w:val="NormalWeb"/>
        <w:spacing w:before="240" w:beforeAutospacing="0" w:after="0" w:afterAutospacing="0" w:line="276" w:lineRule="auto"/>
        <w:jc w:val="both"/>
      </w:pPr>
      <w:r w:rsidRPr="00C60C79">
        <w:rPr>
          <w:color w:val="000000"/>
          <w:lang w:val="en-GB"/>
        </w:rPr>
        <w:t>The Authority shall conduct following three main types of inspection for Clinical trial in Rwanda</w:t>
      </w:r>
      <w:r w:rsidR="00F160B7" w:rsidRPr="00C60C79">
        <w:rPr>
          <w:color w:val="000000"/>
          <w:lang w:val="en-GB"/>
        </w:rPr>
        <w:t>:</w:t>
      </w:r>
    </w:p>
    <w:p w:rsidR="00C57E17" w:rsidRPr="00C60C79" w:rsidRDefault="00C57E17" w:rsidP="00A8094C">
      <w:pPr>
        <w:numPr>
          <w:ilvl w:val="0"/>
          <w:numId w:val="3"/>
        </w:numPr>
        <w:spacing w:line="276" w:lineRule="auto"/>
        <w:rPr>
          <w:color w:val="000000"/>
          <w:szCs w:val="24"/>
        </w:rPr>
      </w:pPr>
      <w:r w:rsidRPr="00C60C79">
        <w:rPr>
          <w:color w:val="000000"/>
          <w:szCs w:val="24"/>
        </w:rPr>
        <w:t xml:space="preserve">Routine </w:t>
      </w:r>
      <w:r w:rsidR="009D672E" w:rsidRPr="00C60C79">
        <w:rPr>
          <w:color w:val="000000"/>
          <w:szCs w:val="24"/>
        </w:rPr>
        <w:t xml:space="preserve">GCP </w:t>
      </w:r>
      <w:r w:rsidRPr="00C60C79">
        <w:rPr>
          <w:color w:val="000000"/>
          <w:szCs w:val="24"/>
        </w:rPr>
        <w:t>inspection</w:t>
      </w:r>
    </w:p>
    <w:p w:rsidR="00C57E17" w:rsidRPr="00C60C79" w:rsidRDefault="00E3342B" w:rsidP="00A8094C">
      <w:pPr>
        <w:numPr>
          <w:ilvl w:val="0"/>
          <w:numId w:val="3"/>
        </w:numPr>
        <w:spacing w:line="276" w:lineRule="auto"/>
        <w:rPr>
          <w:color w:val="000000"/>
          <w:szCs w:val="24"/>
        </w:rPr>
      </w:pPr>
      <w:r w:rsidRPr="00C60C79">
        <w:rPr>
          <w:color w:val="000000"/>
          <w:szCs w:val="24"/>
        </w:rPr>
        <w:t>Triggered GCP</w:t>
      </w:r>
      <w:r w:rsidR="00C57E17" w:rsidRPr="00C60C79">
        <w:rPr>
          <w:color w:val="000000"/>
          <w:szCs w:val="24"/>
        </w:rPr>
        <w:t xml:space="preserve"> inspections</w:t>
      </w:r>
    </w:p>
    <w:p w:rsidR="00E3342B" w:rsidRPr="00C60C79" w:rsidRDefault="00E3342B" w:rsidP="00A8094C">
      <w:pPr>
        <w:numPr>
          <w:ilvl w:val="0"/>
          <w:numId w:val="3"/>
        </w:numPr>
        <w:spacing w:line="276" w:lineRule="auto"/>
        <w:rPr>
          <w:color w:val="000000"/>
          <w:szCs w:val="24"/>
        </w:rPr>
      </w:pPr>
      <w:r w:rsidRPr="00C60C79">
        <w:rPr>
          <w:color w:val="000000"/>
          <w:szCs w:val="24"/>
        </w:rPr>
        <w:t>Follow-up GCP inspection</w:t>
      </w:r>
    </w:p>
    <w:p w:rsidR="009D06FB" w:rsidRPr="00C60C79" w:rsidRDefault="009D06FB" w:rsidP="009C1C30">
      <w:pPr>
        <w:spacing w:line="276" w:lineRule="auto"/>
      </w:pPr>
    </w:p>
    <w:p w:rsidR="00483126" w:rsidRPr="00C60C79" w:rsidRDefault="009D06FB" w:rsidP="009C1C30">
      <w:pPr>
        <w:spacing w:line="276" w:lineRule="auto"/>
        <w:rPr>
          <w:color w:val="000000"/>
          <w:szCs w:val="24"/>
        </w:rPr>
      </w:pPr>
      <w:r w:rsidRPr="00C60C79">
        <w:t>The c</w:t>
      </w:r>
      <w:r w:rsidR="00483126" w:rsidRPr="00C60C79">
        <w:t>linical trial sites may be inspected before the regulatory approval, while the trial is on-going, when trial participants are currently being enrolled in a trial or completed on a routine basis or sometimes when triggers by a complaint or there is a suspicion of serious non-compliance integrity issues and/or scientific/ethical misconduct.</w:t>
      </w:r>
      <w:r w:rsidR="00FB1D6F" w:rsidRPr="00C60C79">
        <w:t xml:space="preserve"> Generally, GCP inspections are announced. However, unannounced inspections may be possible.</w:t>
      </w:r>
    </w:p>
    <w:p w:rsidR="00784FC3" w:rsidRPr="00C60C79" w:rsidRDefault="00784FC3" w:rsidP="009C1C30">
      <w:pPr>
        <w:spacing w:line="276" w:lineRule="auto"/>
        <w:rPr>
          <w:color w:val="000000"/>
          <w:szCs w:val="24"/>
        </w:rPr>
      </w:pPr>
    </w:p>
    <w:p w:rsidR="00C57E17" w:rsidRPr="00C60C79" w:rsidRDefault="004612CF" w:rsidP="00784FC3">
      <w:pPr>
        <w:pStyle w:val="Heading2"/>
        <w:spacing w:before="0"/>
      </w:pPr>
      <w:bookmarkStart w:id="28" w:name="_Toc125092750"/>
      <w:r w:rsidRPr="00C60C79">
        <w:t>2</w:t>
      </w:r>
      <w:r w:rsidR="00D47BBB" w:rsidRPr="00C60C79">
        <w:t>.1 Routine</w:t>
      </w:r>
      <w:r w:rsidR="008733E7" w:rsidRPr="00C60C79">
        <w:t xml:space="preserve"> GCP </w:t>
      </w:r>
      <w:r w:rsidR="00C57E17" w:rsidRPr="00C60C79">
        <w:t>Inspections</w:t>
      </w:r>
      <w:bookmarkEnd w:id="28"/>
    </w:p>
    <w:p w:rsidR="001C4DD8" w:rsidRPr="00C60C79" w:rsidRDefault="008E21D6" w:rsidP="009C1C30">
      <w:r w:rsidRPr="00C60C79">
        <w:t>Routine inspections are inspections performed on a regular basis to monitor GCP compliance in the absence of specific trigger elements.</w:t>
      </w:r>
      <w:r w:rsidRPr="00C60C79">
        <w:rPr>
          <w:bCs/>
          <w:iCs/>
        </w:rPr>
        <w:t xml:space="preserve"> These inspections are announced</w:t>
      </w:r>
      <w:r w:rsidRPr="00C60C79">
        <w:t xml:space="preserve"> in advance and apply to ongoing clinical trials.</w:t>
      </w:r>
      <w:r w:rsidRPr="00C60C79">
        <w:rPr>
          <w:bCs/>
          <w:iCs/>
        </w:rPr>
        <w:t xml:space="preserve"> The duration</w:t>
      </w:r>
      <w:r w:rsidRPr="00C60C79">
        <w:t xml:space="preserve"> of the inspection and t</w:t>
      </w:r>
      <w:r w:rsidRPr="00C60C79">
        <w:rPr>
          <w:bCs/>
          <w:iCs/>
        </w:rPr>
        <w:t xml:space="preserve">he number of inspectors </w:t>
      </w:r>
      <w:r w:rsidRPr="00C60C79">
        <w:t xml:space="preserve">will vary </w:t>
      </w:r>
      <w:r w:rsidRPr="00C60C79">
        <w:lastRenderedPageBreak/>
        <w:t>depending on the complexity of the clinical trial and the activities taking place at the site. Th</w:t>
      </w:r>
      <w:r w:rsidR="008733F3" w:rsidRPr="00C60C79">
        <w:t>ey are typically scheduled for 3</w:t>
      </w:r>
      <w:r w:rsidRPr="00C60C79">
        <w:t xml:space="preserve">-5 days per site. </w:t>
      </w:r>
    </w:p>
    <w:p w:rsidR="00C57E17" w:rsidRPr="00C60C79" w:rsidRDefault="004612CF" w:rsidP="00D47BBB">
      <w:pPr>
        <w:pStyle w:val="Heading2"/>
        <w:rPr>
          <w:caps/>
          <w:szCs w:val="24"/>
        </w:rPr>
      </w:pPr>
      <w:bookmarkStart w:id="29" w:name="_Toc125092751"/>
      <w:r w:rsidRPr="00C60C79">
        <w:rPr>
          <w:szCs w:val="24"/>
        </w:rPr>
        <w:t>2</w:t>
      </w:r>
      <w:r w:rsidR="00191720" w:rsidRPr="00C60C79">
        <w:rPr>
          <w:szCs w:val="24"/>
        </w:rPr>
        <w:t>.</w:t>
      </w:r>
      <w:r w:rsidR="008E21D6" w:rsidRPr="00C60C79">
        <w:rPr>
          <w:szCs w:val="24"/>
        </w:rPr>
        <w:t>2</w:t>
      </w:r>
      <w:r w:rsidR="00191720" w:rsidRPr="00C60C79">
        <w:rPr>
          <w:szCs w:val="24"/>
        </w:rPr>
        <w:t xml:space="preserve"> </w:t>
      </w:r>
      <w:r w:rsidR="008E21D6" w:rsidRPr="00C60C79">
        <w:rPr>
          <w:szCs w:val="24"/>
        </w:rPr>
        <w:t>Triggered</w:t>
      </w:r>
      <w:r w:rsidR="00191720" w:rsidRPr="00C60C79">
        <w:rPr>
          <w:szCs w:val="24"/>
        </w:rPr>
        <w:t xml:space="preserve"> </w:t>
      </w:r>
      <w:r w:rsidR="008733E7" w:rsidRPr="00C60C79">
        <w:rPr>
          <w:caps/>
          <w:szCs w:val="24"/>
        </w:rPr>
        <w:t xml:space="preserve">GCP </w:t>
      </w:r>
      <w:r w:rsidR="00191720" w:rsidRPr="00C60C79">
        <w:rPr>
          <w:szCs w:val="24"/>
        </w:rPr>
        <w:t>Inspections</w:t>
      </w:r>
      <w:bookmarkEnd w:id="29"/>
    </w:p>
    <w:p w:rsidR="004468B9" w:rsidRPr="00C60C79" w:rsidRDefault="004468B9" w:rsidP="009C1C30">
      <w:pPr>
        <w:spacing w:line="276" w:lineRule="auto"/>
      </w:pPr>
      <w:r w:rsidRPr="00C60C79">
        <w:t>Triggered GCP inspections are conducted when there is a concern due to either the actual issues observed or the potential impact of deviations from GCP on the conduct of the study as a whole or at a particular site or when a serious breach of GCP occurred. In addition, products with a major impact factor could be considered to require special attention. This type of inspection may be done announced or unannounced and apply to ongoing or completed clinical trials.</w:t>
      </w:r>
    </w:p>
    <w:p w:rsidR="008E21D6" w:rsidRPr="00C60C79" w:rsidRDefault="008E21D6" w:rsidP="008E21D6">
      <w:pPr>
        <w:pStyle w:val="Heading2"/>
      </w:pPr>
      <w:bookmarkStart w:id="30" w:name="_Toc125092752"/>
      <w:r w:rsidRPr="00C60C79">
        <w:t>2.3 Follow up GCP inspections</w:t>
      </w:r>
      <w:bookmarkEnd w:id="30"/>
    </w:p>
    <w:p w:rsidR="008E21D6" w:rsidRPr="00C60C79" w:rsidRDefault="008E21D6" w:rsidP="008E21D6">
      <w:pPr>
        <w:pStyle w:val="boldmargin2"/>
        <w:spacing w:line="276" w:lineRule="auto"/>
        <w:jc w:val="both"/>
        <w:rPr>
          <w:sz w:val="24"/>
          <w:szCs w:val="24"/>
        </w:rPr>
      </w:pPr>
      <w:r w:rsidRPr="00C60C79">
        <w:rPr>
          <w:sz w:val="24"/>
          <w:szCs w:val="24"/>
        </w:rPr>
        <w:t>A follow up is also referred to as re</w:t>
      </w:r>
      <w:r w:rsidR="000C62A9" w:rsidRPr="00C60C79">
        <w:rPr>
          <w:sz w:val="24"/>
          <w:szCs w:val="24"/>
        </w:rPr>
        <w:t>-</w:t>
      </w:r>
      <w:r w:rsidRPr="00C60C79">
        <w:rPr>
          <w:sz w:val="24"/>
          <w:szCs w:val="24"/>
        </w:rPr>
        <w:t xml:space="preserve">inspection or re-assessment of the site. It is performed specifically to monitor the result of corrective </w:t>
      </w:r>
      <w:r w:rsidR="009443B3" w:rsidRPr="00C60C79">
        <w:rPr>
          <w:sz w:val="24"/>
          <w:szCs w:val="24"/>
        </w:rPr>
        <w:t xml:space="preserve">and preventive actions </w:t>
      </w:r>
      <w:r w:rsidRPr="00C60C79">
        <w:rPr>
          <w:sz w:val="24"/>
          <w:szCs w:val="24"/>
        </w:rPr>
        <w:t>of the site following previous inspection(s). Depending on the nature of the observation(s), and the work required the follow up inspection could be carried out within the agreed timelines after the previous inspection. The follow up inspection is limited to specified clinical trial non-compliances that have been observed.</w:t>
      </w:r>
    </w:p>
    <w:p w:rsidR="000454CC" w:rsidRPr="00C60C79" w:rsidRDefault="001F25E3" w:rsidP="001F25E3">
      <w:pPr>
        <w:pStyle w:val="Heading1"/>
        <w:rPr>
          <w:lang w:val="en-US" w:eastAsia="en-US"/>
        </w:rPr>
      </w:pPr>
      <w:bookmarkStart w:id="31" w:name="_Toc523337249"/>
      <w:bookmarkStart w:id="32" w:name="_Toc59518821"/>
      <w:bookmarkStart w:id="33" w:name="_Toc258269182"/>
      <w:bookmarkStart w:id="34" w:name="_Toc258269406"/>
      <w:bookmarkStart w:id="35" w:name="_Toc384647295"/>
      <w:bookmarkStart w:id="36" w:name="_Toc483477305"/>
      <w:bookmarkStart w:id="37" w:name="_Toc27743073"/>
      <w:bookmarkStart w:id="38" w:name="_Toc125092753"/>
      <w:r w:rsidRPr="00C60C79">
        <w:rPr>
          <w:lang w:val="en-US" w:eastAsia="en-US"/>
        </w:rPr>
        <w:t xml:space="preserve">3.0 </w:t>
      </w:r>
      <w:r w:rsidR="000454CC" w:rsidRPr="00C60C79">
        <w:rPr>
          <w:lang w:val="en-US" w:eastAsia="en-US"/>
        </w:rPr>
        <w:t>INSPECTION PROCESS</w:t>
      </w:r>
      <w:bookmarkEnd w:id="38"/>
    </w:p>
    <w:p w:rsidR="000454CC" w:rsidRPr="00C60C79" w:rsidRDefault="000454CC" w:rsidP="001F25E3">
      <w:pPr>
        <w:pStyle w:val="Heading2"/>
      </w:pPr>
      <w:bookmarkStart w:id="39" w:name="_Toc125092754"/>
      <w:r w:rsidRPr="00C60C79">
        <w:rPr>
          <w:lang w:val="en-US" w:eastAsia="en-US"/>
        </w:rPr>
        <w:t xml:space="preserve">3.1. </w:t>
      </w:r>
      <w:r w:rsidR="00921ADC" w:rsidRPr="00C60C79">
        <w:rPr>
          <w:lang w:val="en-US" w:eastAsia="en-US"/>
        </w:rPr>
        <w:t xml:space="preserve">GCP </w:t>
      </w:r>
      <w:r w:rsidRPr="00C60C79">
        <w:t>Inspection prioritization</w:t>
      </w:r>
      <w:bookmarkEnd w:id="39"/>
    </w:p>
    <w:p w:rsidR="00D576DB" w:rsidRPr="00C60C79" w:rsidRDefault="00D576DB" w:rsidP="009C1C30">
      <w:r w:rsidRPr="00C60C79">
        <w:t xml:space="preserve">The Authority will use a risk-based approach to </w:t>
      </w:r>
      <w:r w:rsidR="005B63EC" w:rsidRPr="00C60C79">
        <w:t>select</w:t>
      </w:r>
      <w:r w:rsidRPr="00C60C79">
        <w:t xml:space="preserve"> sites for GCP inspections. The Authorized trials with higher risk are more</w:t>
      </w:r>
      <w:r w:rsidR="00385AE8" w:rsidRPr="00C60C79">
        <w:t xml:space="preserve"> likely to be</w:t>
      </w:r>
      <w:r w:rsidR="007B072B" w:rsidRPr="00C60C79">
        <w:t xml:space="preserve"> </w:t>
      </w:r>
      <w:r w:rsidRPr="00C60C79">
        <w:t>inspected. The majority of GCP inspections will be routine inspections of</w:t>
      </w:r>
      <w:r w:rsidR="00DB3A82" w:rsidRPr="00C60C79">
        <w:t xml:space="preserve"> clinical trials that are ongoing or </w:t>
      </w:r>
      <w:r w:rsidRPr="00C60C79">
        <w:t>completed. However, other types of inspections including triggered inspections may also occur.</w:t>
      </w:r>
      <w:r w:rsidR="002D095D" w:rsidRPr="00C60C79">
        <w:t xml:space="preserve"> The duration of the </w:t>
      </w:r>
      <w:r w:rsidR="00C72362" w:rsidRPr="00C60C79">
        <w:t xml:space="preserve">GCP </w:t>
      </w:r>
      <w:r w:rsidR="002D095D" w:rsidRPr="00C60C79">
        <w:t>inspection will vary depending on the complexity of the clinical trial</w:t>
      </w:r>
      <w:r w:rsidR="00410BB4" w:rsidRPr="00C60C79">
        <w:t>, risk involved</w:t>
      </w:r>
      <w:r w:rsidR="002D095D" w:rsidRPr="00C60C79">
        <w:t xml:space="preserve"> and activities conducted at the site</w:t>
      </w:r>
      <w:r w:rsidR="00410BB4" w:rsidRPr="00C60C79">
        <w:t xml:space="preserve"> and shall be scheduled for </w:t>
      </w:r>
      <w:r w:rsidR="00B6113C" w:rsidRPr="00C60C79">
        <w:t>3</w:t>
      </w:r>
      <w:r w:rsidR="004243C2" w:rsidRPr="00C60C79">
        <w:t xml:space="preserve">-5 </w:t>
      </w:r>
      <w:r w:rsidR="00410BB4" w:rsidRPr="00C60C79">
        <w:t>days per site.</w:t>
      </w:r>
    </w:p>
    <w:p w:rsidR="00300D86" w:rsidRPr="00C60C79" w:rsidRDefault="000E179F" w:rsidP="00300D86">
      <w:r w:rsidRPr="00C60C79">
        <w:t>The selection of trial sites</w:t>
      </w:r>
      <w:r w:rsidR="00300D86" w:rsidRPr="00C60C79">
        <w:t xml:space="preserve"> for the GCP inspection includes, but is not limited to the following criteria:</w:t>
      </w:r>
    </w:p>
    <w:p w:rsidR="00300D86" w:rsidRPr="00C60C79" w:rsidRDefault="005B3D59" w:rsidP="00A8094C">
      <w:pPr>
        <w:numPr>
          <w:ilvl w:val="0"/>
          <w:numId w:val="24"/>
        </w:numPr>
        <w:spacing w:line="276" w:lineRule="auto"/>
      </w:pPr>
      <w:r w:rsidRPr="00C60C79">
        <w:t>Nature of intervention or investigation product;</w:t>
      </w:r>
    </w:p>
    <w:p w:rsidR="005D3B10" w:rsidRPr="00C60C79" w:rsidRDefault="005D3B10" w:rsidP="00A8094C">
      <w:pPr>
        <w:numPr>
          <w:ilvl w:val="0"/>
          <w:numId w:val="24"/>
        </w:numPr>
        <w:spacing w:line="276" w:lineRule="auto"/>
      </w:pPr>
      <w:r w:rsidRPr="00C60C79">
        <w:t>Clinical trial phase</w:t>
      </w:r>
      <w:r w:rsidR="00662C3D" w:rsidRPr="00C60C79">
        <w:t>;</w:t>
      </w:r>
      <w:r w:rsidRPr="00C60C79">
        <w:t xml:space="preserve"> </w:t>
      </w:r>
    </w:p>
    <w:p w:rsidR="00300D86" w:rsidRPr="00C60C79" w:rsidRDefault="00300D86" w:rsidP="00A8094C">
      <w:pPr>
        <w:numPr>
          <w:ilvl w:val="0"/>
          <w:numId w:val="24"/>
        </w:numPr>
        <w:spacing w:line="276" w:lineRule="auto"/>
      </w:pPr>
      <w:r w:rsidRPr="00C60C79">
        <w:t>Inclusion of vuln</w:t>
      </w:r>
      <w:r w:rsidR="005B3D59" w:rsidRPr="00C60C79">
        <w:t>erable populations in the trial;</w:t>
      </w:r>
    </w:p>
    <w:p w:rsidR="00D86FA3" w:rsidRPr="00C60C79" w:rsidRDefault="001F3907" w:rsidP="00A8094C">
      <w:pPr>
        <w:numPr>
          <w:ilvl w:val="0"/>
          <w:numId w:val="24"/>
        </w:numPr>
        <w:spacing w:line="276" w:lineRule="auto"/>
      </w:pPr>
      <w:r w:rsidRPr="00C60C79">
        <w:t>Size of the trial (n</w:t>
      </w:r>
      <w:r w:rsidR="004E4035" w:rsidRPr="00C60C79">
        <w:t>umber of trial</w:t>
      </w:r>
      <w:r w:rsidR="00300D86" w:rsidRPr="00C60C79">
        <w:t xml:space="preserve"> participants</w:t>
      </w:r>
      <w:r w:rsidRPr="00C60C79">
        <w:t xml:space="preserve"> and sites</w:t>
      </w:r>
      <w:r w:rsidR="00300D86" w:rsidRPr="00C60C79">
        <w:t xml:space="preserve"> </w:t>
      </w:r>
    </w:p>
    <w:p w:rsidR="00D86FA3" w:rsidRPr="00C60C79" w:rsidRDefault="000D3CBA" w:rsidP="00A8094C">
      <w:pPr>
        <w:pStyle w:val="ListParagraph"/>
        <w:numPr>
          <w:ilvl w:val="0"/>
          <w:numId w:val="24"/>
        </w:numPr>
        <w:spacing w:line="276" w:lineRule="auto"/>
        <w:contextualSpacing/>
        <w:rPr>
          <w:rFonts w:ascii="Times New Roman" w:hAnsi="Times New Roman"/>
          <w:sz w:val="24"/>
        </w:rPr>
      </w:pPr>
      <w:r w:rsidRPr="00C60C79">
        <w:rPr>
          <w:rFonts w:ascii="Times New Roman" w:hAnsi="Times New Roman"/>
          <w:sz w:val="24"/>
        </w:rPr>
        <w:t>Route administration</w:t>
      </w:r>
      <w:r w:rsidR="00D33B03" w:rsidRPr="00C60C79">
        <w:rPr>
          <w:rFonts w:ascii="Times New Roman" w:hAnsi="Times New Roman"/>
          <w:sz w:val="24"/>
        </w:rPr>
        <w:t xml:space="preserve"> of the investigational product</w:t>
      </w:r>
      <w:r w:rsidR="00C32919" w:rsidRPr="00C60C79">
        <w:rPr>
          <w:rFonts w:ascii="Times New Roman" w:hAnsi="Times New Roman"/>
          <w:sz w:val="24"/>
        </w:rPr>
        <w:t>;</w:t>
      </w:r>
    </w:p>
    <w:p w:rsidR="00E13D5E" w:rsidRPr="00C60C79" w:rsidRDefault="00E13D5E" w:rsidP="00A8094C">
      <w:pPr>
        <w:pStyle w:val="ListParagraph"/>
        <w:numPr>
          <w:ilvl w:val="0"/>
          <w:numId w:val="24"/>
        </w:numPr>
        <w:spacing w:line="276" w:lineRule="auto"/>
        <w:contextualSpacing/>
        <w:rPr>
          <w:rFonts w:ascii="Times New Roman" w:hAnsi="Times New Roman"/>
          <w:sz w:val="24"/>
        </w:rPr>
      </w:pPr>
      <w:r w:rsidRPr="00C60C79">
        <w:rPr>
          <w:rFonts w:ascii="Times New Roman" w:hAnsi="Times New Roman"/>
          <w:sz w:val="24"/>
        </w:rPr>
        <w:t xml:space="preserve">Significant or frequent reports of </w:t>
      </w:r>
      <w:r w:rsidR="004E4035" w:rsidRPr="00C60C79">
        <w:rPr>
          <w:rFonts w:ascii="Times New Roman" w:hAnsi="Times New Roman"/>
          <w:sz w:val="24"/>
        </w:rPr>
        <w:t xml:space="preserve">Serious </w:t>
      </w:r>
      <w:r w:rsidRPr="00C60C79">
        <w:rPr>
          <w:rFonts w:ascii="Times New Roman" w:hAnsi="Times New Roman"/>
          <w:sz w:val="24"/>
        </w:rPr>
        <w:t>adverse events</w:t>
      </w:r>
      <w:r w:rsidR="00C32919" w:rsidRPr="00C60C79">
        <w:rPr>
          <w:rFonts w:ascii="Times New Roman" w:hAnsi="Times New Roman"/>
          <w:sz w:val="24"/>
        </w:rPr>
        <w:t>;</w:t>
      </w:r>
    </w:p>
    <w:p w:rsidR="00EB17BD" w:rsidRPr="00C60C79" w:rsidRDefault="0077621D" w:rsidP="00A8094C">
      <w:pPr>
        <w:numPr>
          <w:ilvl w:val="0"/>
          <w:numId w:val="24"/>
        </w:numPr>
        <w:spacing w:line="276" w:lineRule="auto"/>
      </w:pPr>
      <w:r w:rsidRPr="00C60C79">
        <w:t>C</w:t>
      </w:r>
      <w:r w:rsidR="00300D86" w:rsidRPr="00C60C79">
        <w:t xml:space="preserve">omplaint on the conduct of the </w:t>
      </w:r>
      <w:r w:rsidR="00835F78" w:rsidRPr="00C60C79">
        <w:t>trial</w:t>
      </w:r>
      <w:r w:rsidR="00300D86" w:rsidRPr="00C60C79">
        <w:t xml:space="preserve"> reported to the Authority</w:t>
      </w:r>
      <w:r w:rsidR="00C32919" w:rsidRPr="00C60C79">
        <w:t>.</w:t>
      </w:r>
    </w:p>
    <w:p w:rsidR="000454CC" w:rsidRPr="00C60C79" w:rsidRDefault="000454CC" w:rsidP="00E05684">
      <w:pPr>
        <w:pStyle w:val="Heading2"/>
        <w:rPr>
          <w:bCs w:val="0"/>
          <w:iCs w:val="0"/>
          <w:szCs w:val="24"/>
        </w:rPr>
      </w:pPr>
      <w:bookmarkStart w:id="40" w:name="_Toc125092755"/>
      <w:r w:rsidRPr="00C60C79">
        <w:rPr>
          <w:bCs w:val="0"/>
          <w:iCs w:val="0"/>
          <w:szCs w:val="24"/>
        </w:rPr>
        <w:lastRenderedPageBreak/>
        <w:t xml:space="preserve">3.2. </w:t>
      </w:r>
      <w:r w:rsidR="00583760" w:rsidRPr="00C60C79">
        <w:rPr>
          <w:bCs w:val="0"/>
          <w:iCs w:val="0"/>
          <w:szCs w:val="24"/>
        </w:rPr>
        <w:t>Inspection Team</w:t>
      </w:r>
      <w:bookmarkEnd w:id="40"/>
    </w:p>
    <w:p w:rsidR="00B11557" w:rsidRPr="00C60C79" w:rsidRDefault="00D576DB" w:rsidP="00B11557">
      <w:r w:rsidRPr="00C60C79">
        <w:t>The GCP inspections</w:t>
      </w:r>
      <w:r w:rsidR="00F05853" w:rsidRPr="00C60C79">
        <w:t xml:space="preserve"> </w:t>
      </w:r>
      <w:r w:rsidRPr="00C60C79">
        <w:t xml:space="preserve">of clinical trial must be performed by </w:t>
      </w:r>
      <w:r w:rsidR="002E1D59" w:rsidRPr="00C60C79">
        <w:t xml:space="preserve">GCP inspectors </w:t>
      </w:r>
      <w:r w:rsidRPr="00C60C79">
        <w:t>appointed by the Authority</w:t>
      </w:r>
      <w:r w:rsidR="00F75BC2" w:rsidRPr="00C60C79">
        <w:t xml:space="preserve"> according to the</w:t>
      </w:r>
      <w:r w:rsidR="00D42C86" w:rsidRPr="00C60C79">
        <w:t xml:space="preserve"> </w:t>
      </w:r>
      <w:r w:rsidR="00F75BC2" w:rsidRPr="00C60C79">
        <w:t>procedures in place</w:t>
      </w:r>
      <w:r w:rsidRPr="00C60C79">
        <w:t xml:space="preserve">. However, </w:t>
      </w:r>
      <w:r w:rsidR="00F05853" w:rsidRPr="00C60C79">
        <w:t xml:space="preserve">the Authority may involve experts in the GCP inspection of the clinical trial whose </w:t>
      </w:r>
      <w:r w:rsidR="008F7634" w:rsidRPr="00C60C79">
        <w:t>qualifications</w:t>
      </w:r>
      <w:r w:rsidR="00F05853" w:rsidRPr="00C60C79">
        <w:t xml:space="preserve"> and experience correspond to the proposed clinical trial. </w:t>
      </w:r>
      <w:r w:rsidR="00B11557" w:rsidRPr="00C60C79">
        <w:t xml:space="preserve">In addition, the Authority may conduct joint inspections at the clinical trial site to ensure the safety and protection of participants in clinical trials and the integrity of collected data. </w:t>
      </w:r>
    </w:p>
    <w:p w:rsidR="00583760" w:rsidRPr="00C60C79" w:rsidRDefault="00937294" w:rsidP="009C1C30">
      <w:r w:rsidRPr="00C60C79">
        <w:t xml:space="preserve">The inspection team will be </w:t>
      </w:r>
      <w:r w:rsidR="00D576DB" w:rsidRPr="00C60C79">
        <w:t>constituted considering on the phase or type of trial, the investigationa</w:t>
      </w:r>
      <w:r w:rsidRPr="00C60C79">
        <w:t xml:space="preserve">l product, and other variables </w:t>
      </w:r>
      <w:r w:rsidR="00D576DB" w:rsidRPr="00C60C79">
        <w:t>considered relevant on a</w:t>
      </w:r>
      <w:r w:rsidR="008F7634" w:rsidRPr="00C60C79">
        <w:t xml:space="preserve"> case-by-case</w:t>
      </w:r>
      <w:r w:rsidR="00D576DB" w:rsidRPr="00C60C79">
        <w:t xml:space="preserve"> basis. The inspectors should be</w:t>
      </w:r>
      <w:r w:rsidRPr="00C60C79">
        <w:t xml:space="preserve"> well qualified and have valid </w:t>
      </w:r>
      <w:r w:rsidR="00D576DB" w:rsidRPr="00C60C79">
        <w:t>GCP certification obtained within 3 years as per ICH-GCP</w:t>
      </w:r>
      <w:r w:rsidRPr="00C60C79">
        <w:t xml:space="preserve"> guidelines</w:t>
      </w:r>
      <w:r w:rsidR="00D576DB" w:rsidRPr="00C60C79">
        <w:t xml:space="preserve">. The team will have a lead </w:t>
      </w:r>
      <w:r w:rsidR="00011375" w:rsidRPr="00C60C79">
        <w:t xml:space="preserve">GCP </w:t>
      </w:r>
      <w:r w:rsidR="00D576DB" w:rsidRPr="00C60C79">
        <w:t>inspe</w:t>
      </w:r>
      <w:r w:rsidRPr="00C60C79">
        <w:t xml:space="preserve">ctor </w:t>
      </w:r>
      <w:r w:rsidR="00D576DB" w:rsidRPr="00C60C79">
        <w:t>responsible for coordinating the inspection, collating the info</w:t>
      </w:r>
      <w:r w:rsidRPr="00C60C79">
        <w:t xml:space="preserve">rmation from team members, and </w:t>
      </w:r>
      <w:r w:rsidR="00D576DB" w:rsidRPr="00C60C79">
        <w:t>finalizing the inspection report.</w:t>
      </w:r>
    </w:p>
    <w:p w:rsidR="00937294" w:rsidRPr="00C60C79" w:rsidRDefault="008B28D4" w:rsidP="008B28D4">
      <w:pPr>
        <w:pStyle w:val="Heading2"/>
      </w:pPr>
      <w:bookmarkStart w:id="41" w:name="_Toc125092756"/>
      <w:r w:rsidRPr="00C60C79">
        <w:t>3</w:t>
      </w:r>
      <w:r w:rsidR="005B4BCB" w:rsidRPr="00C60C79">
        <w:t>.3. GCP Inspection of Multicenter trials</w:t>
      </w:r>
      <w:bookmarkEnd w:id="41"/>
    </w:p>
    <w:p w:rsidR="005B4BCB" w:rsidRPr="00C60C79" w:rsidRDefault="00362437" w:rsidP="009C1C30">
      <w:pPr>
        <w:spacing w:line="276" w:lineRule="auto"/>
      </w:pPr>
      <w:r w:rsidRPr="00C60C79">
        <w:t>M</w:t>
      </w:r>
      <w:r w:rsidR="005B4BCB" w:rsidRPr="00C60C79">
        <w:t>ulticenter trial</w:t>
      </w:r>
      <w:r w:rsidRPr="00C60C79">
        <w:t>s are</w:t>
      </w:r>
      <w:r w:rsidR="005B4BCB" w:rsidRPr="00C60C79">
        <w:t xml:space="preserve"> usually conducted simultaneously by several investigators at different sites following the same protocol</w:t>
      </w:r>
      <w:r w:rsidR="00FA2C2F" w:rsidRPr="00C60C79">
        <w:t xml:space="preserve"> and its supplementary documents</w:t>
      </w:r>
      <w:r w:rsidR="005B4BCB" w:rsidRPr="00C60C79">
        <w:t xml:space="preserve">. </w:t>
      </w:r>
      <w:r w:rsidR="00752B03" w:rsidRPr="00C60C79">
        <w:t xml:space="preserve">The trial sites with more participants or </w:t>
      </w:r>
      <w:r w:rsidR="00C24366" w:rsidRPr="00C60C79">
        <w:t>frequent serious adverse event reports</w:t>
      </w:r>
      <w:r w:rsidR="00752B03" w:rsidRPr="00C60C79">
        <w:t xml:space="preserve"> will be prioritized</w:t>
      </w:r>
      <w:r w:rsidR="00FA2C2F" w:rsidRPr="00C60C79">
        <w:t>. However, t</w:t>
      </w:r>
      <w:r w:rsidR="00403770" w:rsidRPr="00C60C79">
        <w:t xml:space="preserve">he </w:t>
      </w:r>
      <w:r w:rsidR="00EF26A7" w:rsidRPr="00C60C79">
        <w:t>non-compliance</w:t>
      </w:r>
      <w:r w:rsidR="002748F6" w:rsidRPr="00C60C79">
        <w:t xml:space="preserve"> of the GCP inspection</w:t>
      </w:r>
      <w:r w:rsidR="00403770" w:rsidRPr="00C60C79">
        <w:t xml:space="preserve"> </w:t>
      </w:r>
      <w:r w:rsidR="002748F6" w:rsidRPr="00C60C79">
        <w:t xml:space="preserve">from </w:t>
      </w:r>
      <w:r w:rsidR="00403770" w:rsidRPr="00C60C79">
        <w:t>one</w:t>
      </w:r>
      <w:r w:rsidR="002748F6" w:rsidRPr="00C60C79">
        <w:t xml:space="preserve"> clinical</w:t>
      </w:r>
      <w:r w:rsidR="00403770" w:rsidRPr="00C60C79">
        <w:t xml:space="preserve"> trial site can trigger </w:t>
      </w:r>
      <w:r w:rsidR="002748F6" w:rsidRPr="00C60C79">
        <w:t>further</w:t>
      </w:r>
      <w:r w:rsidR="00403770" w:rsidRPr="00C60C79">
        <w:t xml:space="preserve"> GCP inspection</w:t>
      </w:r>
      <w:r w:rsidR="002748F6" w:rsidRPr="00C60C79">
        <w:t>s</w:t>
      </w:r>
      <w:r w:rsidR="00403770" w:rsidRPr="00C60C79">
        <w:t xml:space="preserve"> </w:t>
      </w:r>
      <w:r w:rsidR="00FE412B" w:rsidRPr="00C60C79">
        <w:t>at</w:t>
      </w:r>
      <w:r w:rsidR="00403770" w:rsidRPr="00C60C79">
        <w:t xml:space="preserve"> other site</w:t>
      </w:r>
      <w:r w:rsidR="00FE412B" w:rsidRPr="00C60C79">
        <w:t xml:space="preserve"> (s)</w:t>
      </w:r>
      <w:r w:rsidR="00403770" w:rsidRPr="00C60C79">
        <w:t xml:space="preserve"> that were not planned </w:t>
      </w:r>
      <w:r w:rsidR="00FE412B" w:rsidRPr="00C60C79">
        <w:t xml:space="preserve">for </w:t>
      </w:r>
      <w:r w:rsidR="00403770" w:rsidRPr="00C60C79">
        <w:t>inspection.</w:t>
      </w:r>
    </w:p>
    <w:p w:rsidR="00362437" w:rsidRPr="00C60C79" w:rsidRDefault="00362437" w:rsidP="009C1C30"/>
    <w:p w:rsidR="00362437" w:rsidRPr="00C60C79" w:rsidRDefault="00362437" w:rsidP="00362437">
      <w:pPr>
        <w:pStyle w:val="NoSpacing"/>
        <w:spacing w:line="276" w:lineRule="auto"/>
        <w:rPr>
          <w:color w:val="000000"/>
          <w:lang w:val="en-GB"/>
        </w:rPr>
      </w:pPr>
      <w:r w:rsidRPr="00C60C79">
        <w:rPr>
          <w:color w:val="000000"/>
          <w:lang w:val="en-GB"/>
        </w:rPr>
        <w:t xml:space="preserve">In case of multi-centre clinical trials carried out in more than one country including Rwanda, the </w:t>
      </w:r>
      <w:r w:rsidR="00EF26A7" w:rsidRPr="00C60C79">
        <w:t>non-compliance</w:t>
      </w:r>
      <w:r w:rsidR="00FE412B" w:rsidRPr="00C60C79">
        <w:rPr>
          <w:color w:val="000000"/>
          <w:lang w:val="en-GB"/>
        </w:rPr>
        <w:t xml:space="preserve"> of the GCP inspection performed by other regulatory authorities will trigger further inspection of the </w:t>
      </w:r>
      <w:r w:rsidR="00EF26A7" w:rsidRPr="00C60C79">
        <w:rPr>
          <w:color w:val="000000"/>
          <w:lang w:val="en-GB"/>
        </w:rPr>
        <w:t xml:space="preserve">trial site (s) in Rwanda in order to ensure the </w:t>
      </w:r>
      <w:r w:rsidRPr="00C60C79">
        <w:rPr>
          <w:color w:val="000000"/>
          <w:lang w:val="en-GB"/>
        </w:rPr>
        <w:t>protect</w:t>
      </w:r>
      <w:r w:rsidR="00EF26A7" w:rsidRPr="00C60C79">
        <w:rPr>
          <w:color w:val="000000"/>
          <w:lang w:val="en-GB"/>
        </w:rPr>
        <w:t>ion and well-being of</w:t>
      </w:r>
      <w:r w:rsidRPr="00C60C79">
        <w:rPr>
          <w:color w:val="000000"/>
          <w:lang w:val="en-GB"/>
        </w:rPr>
        <w:t xml:space="preserve"> the trial participants in Rwanda. </w:t>
      </w:r>
    </w:p>
    <w:p w:rsidR="000454CC" w:rsidRPr="00C60C79" w:rsidRDefault="005B4BCB" w:rsidP="008B28D4">
      <w:pPr>
        <w:pStyle w:val="Heading2"/>
        <w:rPr>
          <w:bCs w:val="0"/>
          <w:iCs w:val="0"/>
          <w:szCs w:val="24"/>
        </w:rPr>
      </w:pPr>
      <w:bookmarkStart w:id="42" w:name="_Toc125092757"/>
      <w:r w:rsidRPr="00C60C79">
        <w:rPr>
          <w:bCs w:val="0"/>
          <w:iCs w:val="0"/>
          <w:szCs w:val="24"/>
        </w:rPr>
        <w:t>3.4</w:t>
      </w:r>
      <w:r w:rsidR="00583760" w:rsidRPr="00C60C79">
        <w:rPr>
          <w:bCs w:val="0"/>
          <w:iCs w:val="0"/>
          <w:szCs w:val="24"/>
        </w:rPr>
        <w:t xml:space="preserve">. Notification of </w:t>
      </w:r>
      <w:r w:rsidR="00D35073" w:rsidRPr="00C60C79">
        <w:rPr>
          <w:bCs w:val="0"/>
          <w:iCs w:val="0"/>
          <w:szCs w:val="24"/>
        </w:rPr>
        <w:t xml:space="preserve">GCP </w:t>
      </w:r>
      <w:r w:rsidR="00583760" w:rsidRPr="00C60C79">
        <w:rPr>
          <w:bCs w:val="0"/>
          <w:iCs w:val="0"/>
          <w:szCs w:val="24"/>
        </w:rPr>
        <w:t>inspection</w:t>
      </w:r>
      <w:bookmarkEnd w:id="42"/>
    </w:p>
    <w:p w:rsidR="005375C9" w:rsidRPr="00C60C79" w:rsidRDefault="00B224B2" w:rsidP="00D35073">
      <w:pPr>
        <w:spacing w:line="276" w:lineRule="auto"/>
        <w:rPr>
          <w:szCs w:val="24"/>
        </w:rPr>
      </w:pPr>
      <w:r w:rsidRPr="00C60C79">
        <w:rPr>
          <w:szCs w:val="24"/>
        </w:rPr>
        <w:t>The</w:t>
      </w:r>
      <w:r w:rsidR="008B392E" w:rsidRPr="00C60C79">
        <w:rPr>
          <w:szCs w:val="24"/>
        </w:rPr>
        <w:t xml:space="preserve"> Authority shall</w:t>
      </w:r>
      <w:r w:rsidR="00D35073" w:rsidRPr="00C60C79">
        <w:rPr>
          <w:color w:val="000000"/>
          <w:szCs w:val="24"/>
        </w:rPr>
        <w:t xml:space="preserve"> </w:t>
      </w:r>
      <w:r w:rsidR="008B392E" w:rsidRPr="00C60C79">
        <w:rPr>
          <w:szCs w:val="24"/>
        </w:rPr>
        <w:t xml:space="preserve">contact the </w:t>
      </w:r>
      <w:r w:rsidR="00B471EE" w:rsidRPr="00C60C79">
        <w:rPr>
          <w:szCs w:val="24"/>
        </w:rPr>
        <w:t xml:space="preserve">inspectee </w:t>
      </w:r>
      <w:r w:rsidR="00D35073" w:rsidRPr="00C60C79">
        <w:rPr>
          <w:szCs w:val="24"/>
        </w:rPr>
        <w:t>notifying the date(s) of inspection one (1) months prior to the proposed annou</w:t>
      </w:r>
      <w:r w:rsidR="005375C9" w:rsidRPr="00C60C79">
        <w:rPr>
          <w:szCs w:val="24"/>
        </w:rPr>
        <w:t>nced inspection dates and ask to</w:t>
      </w:r>
      <w:r w:rsidR="00D35073" w:rsidRPr="00C60C79">
        <w:rPr>
          <w:szCs w:val="24"/>
        </w:rPr>
        <w:t xml:space="preserve"> confirm </w:t>
      </w:r>
      <w:r w:rsidR="00225C63" w:rsidRPr="00C60C79">
        <w:rPr>
          <w:szCs w:val="24"/>
        </w:rPr>
        <w:t>the proposed dates.</w:t>
      </w:r>
      <w:r w:rsidR="00D35073" w:rsidRPr="00C60C79">
        <w:rPr>
          <w:szCs w:val="24"/>
        </w:rPr>
        <w:t xml:space="preserve"> </w:t>
      </w:r>
      <w:r w:rsidR="005375C9" w:rsidRPr="00C60C79">
        <w:rPr>
          <w:szCs w:val="24"/>
        </w:rPr>
        <w:t xml:space="preserve">A subsequent reminder by the Authority may </w:t>
      </w:r>
      <w:r w:rsidR="00CF0061" w:rsidRPr="00C60C79">
        <w:rPr>
          <w:szCs w:val="24"/>
        </w:rPr>
        <w:t xml:space="preserve">be </w:t>
      </w:r>
      <w:r w:rsidR="005375C9" w:rsidRPr="00C60C79">
        <w:rPr>
          <w:szCs w:val="24"/>
        </w:rPr>
        <w:t>sent</w:t>
      </w:r>
      <w:r w:rsidR="00225C63" w:rsidRPr="00C60C79">
        <w:rPr>
          <w:szCs w:val="24"/>
        </w:rPr>
        <w:t xml:space="preserve"> within fourteen (14) days</w:t>
      </w:r>
      <w:r w:rsidR="00296301" w:rsidRPr="00C60C79">
        <w:rPr>
          <w:szCs w:val="24"/>
        </w:rPr>
        <w:t xml:space="preserve"> </w:t>
      </w:r>
      <w:r w:rsidR="005375C9" w:rsidRPr="00C60C79">
        <w:rPr>
          <w:szCs w:val="24"/>
        </w:rPr>
        <w:t xml:space="preserve">in case the </w:t>
      </w:r>
      <w:r w:rsidR="00B471EE" w:rsidRPr="00C60C79">
        <w:rPr>
          <w:szCs w:val="24"/>
        </w:rPr>
        <w:t>inspectee fails</w:t>
      </w:r>
      <w:r w:rsidR="00CE7B5D" w:rsidRPr="00C60C79">
        <w:rPr>
          <w:szCs w:val="24"/>
        </w:rPr>
        <w:t xml:space="preserve"> to </w:t>
      </w:r>
      <w:r w:rsidR="00CF0061" w:rsidRPr="00C60C79">
        <w:rPr>
          <w:szCs w:val="24"/>
        </w:rPr>
        <w:t>confirm the availability</w:t>
      </w:r>
      <w:r w:rsidR="00296301" w:rsidRPr="00C60C79">
        <w:rPr>
          <w:szCs w:val="24"/>
        </w:rPr>
        <w:t>.</w:t>
      </w:r>
      <w:r w:rsidR="000C710A" w:rsidRPr="00C60C79">
        <w:rPr>
          <w:szCs w:val="24"/>
        </w:rPr>
        <w:t xml:space="preserve"> </w:t>
      </w:r>
      <w:r w:rsidR="007937E4" w:rsidRPr="00C60C79">
        <w:rPr>
          <w:szCs w:val="24"/>
        </w:rPr>
        <w:t xml:space="preserve"> </w:t>
      </w:r>
      <w:r w:rsidR="00213B9C" w:rsidRPr="00C60C79">
        <w:rPr>
          <w:szCs w:val="24"/>
        </w:rPr>
        <w:t>If the inspectee fail</w:t>
      </w:r>
      <w:r w:rsidR="00B471EE" w:rsidRPr="00C60C79">
        <w:rPr>
          <w:szCs w:val="24"/>
        </w:rPr>
        <w:t xml:space="preserve">s </w:t>
      </w:r>
      <w:r w:rsidR="00213B9C" w:rsidRPr="00C60C79">
        <w:rPr>
          <w:szCs w:val="24"/>
        </w:rPr>
        <w:t xml:space="preserve">to confirm </w:t>
      </w:r>
      <w:r w:rsidR="000C62A9" w:rsidRPr="00C60C79">
        <w:rPr>
          <w:szCs w:val="24"/>
        </w:rPr>
        <w:t>the proposed</w:t>
      </w:r>
      <w:r w:rsidR="00213B9C" w:rsidRPr="00C60C79">
        <w:rPr>
          <w:szCs w:val="24"/>
        </w:rPr>
        <w:t xml:space="preserve"> inspection date, the Authority shall conduct the triggered GCP inspection.</w:t>
      </w:r>
    </w:p>
    <w:p w:rsidR="005375C9" w:rsidRPr="00C60C79" w:rsidRDefault="005375C9" w:rsidP="00D35073">
      <w:pPr>
        <w:spacing w:line="276" w:lineRule="auto"/>
        <w:rPr>
          <w:szCs w:val="24"/>
        </w:rPr>
      </w:pPr>
    </w:p>
    <w:p w:rsidR="00D35073" w:rsidRPr="00C60C79" w:rsidRDefault="005375C9" w:rsidP="00D35073">
      <w:pPr>
        <w:spacing w:line="276" w:lineRule="auto"/>
        <w:rPr>
          <w:szCs w:val="24"/>
        </w:rPr>
      </w:pPr>
      <w:r w:rsidRPr="00C60C79">
        <w:rPr>
          <w:szCs w:val="24"/>
        </w:rPr>
        <w:t xml:space="preserve"> </w:t>
      </w:r>
      <w:r w:rsidR="00D35073" w:rsidRPr="00C60C79">
        <w:rPr>
          <w:szCs w:val="24"/>
        </w:rPr>
        <w:t xml:space="preserve">The notification will identify the </w:t>
      </w:r>
      <w:r w:rsidR="00B224B2" w:rsidRPr="00C60C79">
        <w:rPr>
          <w:szCs w:val="24"/>
        </w:rPr>
        <w:t>trial</w:t>
      </w:r>
      <w:r w:rsidR="00D35073" w:rsidRPr="00C60C79">
        <w:rPr>
          <w:szCs w:val="24"/>
        </w:rPr>
        <w:t xml:space="preserve"> to be inspected and proposed sites. In relation to </w:t>
      </w:r>
      <w:r w:rsidR="00B224B2" w:rsidRPr="00C60C79">
        <w:rPr>
          <w:szCs w:val="24"/>
        </w:rPr>
        <w:t>triggered or follow up inspections, the A</w:t>
      </w:r>
      <w:r w:rsidR="00D35073" w:rsidRPr="00C60C79">
        <w:rPr>
          <w:szCs w:val="24"/>
        </w:rPr>
        <w:t xml:space="preserve">uthority may provide a shorter notice period. The following information shall be requested by the Authority: </w:t>
      </w:r>
    </w:p>
    <w:p w:rsidR="00D35073" w:rsidRPr="00C60C79" w:rsidRDefault="00D35073" w:rsidP="00A8094C">
      <w:pPr>
        <w:numPr>
          <w:ilvl w:val="0"/>
          <w:numId w:val="12"/>
        </w:numPr>
        <w:spacing w:line="276" w:lineRule="auto"/>
        <w:rPr>
          <w:szCs w:val="24"/>
        </w:rPr>
      </w:pPr>
      <w:r w:rsidRPr="00C60C79">
        <w:rPr>
          <w:szCs w:val="24"/>
        </w:rPr>
        <w:lastRenderedPageBreak/>
        <w:t>Pa</w:t>
      </w:r>
      <w:r w:rsidR="00F266D6" w:rsidRPr="00C60C79">
        <w:rPr>
          <w:szCs w:val="24"/>
        </w:rPr>
        <w:t>rticipant status per trial site (</w:t>
      </w:r>
      <w:r w:rsidRPr="00C60C79">
        <w:rPr>
          <w:szCs w:val="24"/>
        </w:rPr>
        <w:t xml:space="preserve">number </w:t>
      </w:r>
      <w:r w:rsidR="009B6100" w:rsidRPr="00C60C79">
        <w:rPr>
          <w:szCs w:val="24"/>
        </w:rPr>
        <w:t xml:space="preserve">of </w:t>
      </w:r>
      <w:r w:rsidRPr="00C60C79">
        <w:rPr>
          <w:szCs w:val="24"/>
        </w:rPr>
        <w:t>randomized, dropout rate, number of SAEs reported per site</w:t>
      </w:r>
      <w:r w:rsidR="00F266D6" w:rsidRPr="00C60C79">
        <w:rPr>
          <w:szCs w:val="24"/>
        </w:rPr>
        <w:t>, etc.</w:t>
      </w:r>
      <w:r w:rsidRPr="00C60C79">
        <w:rPr>
          <w:szCs w:val="24"/>
        </w:rPr>
        <w:t>) at trial initiation or during the trial</w:t>
      </w:r>
      <w:r w:rsidR="009B6100" w:rsidRPr="00C60C79">
        <w:rPr>
          <w:szCs w:val="24"/>
        </w:rPr>
        <w:t>.</w:t>
      </w:r>
    </w:p>
    <w:p w:rsidR="00D35073" w:rsidRPr="00C60C79" w:rsidRDefault="00D35073" w:rsidP="00A8094C">
      <w:pPr>
        <w:numPr>
          <w:ilvl w:val="0"/>
          <w:numId w:val="12"/>
        </w:numPr>
        <w:spacing w:line="276" w:lineRule="auto"/>
        <w:rPr>
          <w:szCs w:val="24"/>
        </w:rPr>
      </w:pPr>
      <w:r w:rsidRPr="00C60C79">
        <w:rPr>
          <w:szCs w:val="24"/>
        </w:rPr>
        <w:t>Copies of Standards Operating Procedures (SOPs) along with amendments (e.g., monitoring procedures, informed consent procedures, SAEs reporting Procedures, Pharmacy Management Procedures, etc</w:t>
      </w:r>
      <w:r w:rsidR="00123756" w:rsidRPr="00C60C79">
        <w:rPr>
          <w:szCs w:val="24"/>
        </w:rPr>
        <w:t>.</w:t>
      </w:r>
      <w:r w:rsidRPr="00C60C79">
        <w:rPr>
          <w:szCs w:val="24"/>
        </w:rPr>
        <w:t>)</w:t>
      </w:r>
    </w:p>
    <w:p w:rsidR="00E45918" w:rsidRPr="00C60C79" w:rsidRDefault="00E45918" w:rsidP="00A8094C">
      <w:pPr>
        <w:numPr>
          <w:ilvl w:val="0"/>
          <w:numId w:val="12"/>
        </w:numPr>
        <w:spacing w:line="276" w:lineRule="auto"/>
        <w:rPr>
          <w:szCs w:val="24"/>
        </w:rPr>
      </w:pPr>
      <w:r w:rsidRPr="00C60C79">
        <w:t>Trial-specific document such as Trial Master File (TMF) or Investigator Site File (ISF), a copy of the current protocol and protocol amendment and informed consent form, source data verification guidelines,</w:t>
      </w:r>
      <w:r w:rsidR="008F098C" w:rsidRPr="00C60C79">
        <w:t xml:space="preserve"> investigational product </w:t>
      </w:r>
      <w:r w:rsidR="00081E35" w:rsidRPr="00C60C79">
        <w:t xml:space="preserve">management and </w:t>
      </w:r>
      <w:r w:rsidR="008F098C" w:rsidRPr="00C60C79">
        <w:t>accountability,</w:t>
      </w:r>
      <w:r w:rsidRPr="00C60C79">
        <w:t xml:space="preserve"> product handling instructions, laboratory manual, randomisation code, breaking procedure, monitoring plans and reports.</w:t>
      </w:r>
      <w:r w:rsidR="00D35073" w:rsidRPr="00C60C79">
        <w:rPr>
          <w:szCs w:val="24"/>
        </w:rPr>
        <w:t xml:space="preserve"> </w:t>
      </w:r>
    </w:p>
    <w:p w:rsidR="00E45918" w:rsidRPr="00C60C79" w:rsidRDefault="00E45918" w:rsidP="00A8094C">
      <w:pPr>
        <w:numPr>
          <w:ilvl w:val="0"/>
          <w:numId w:val="12"/>
        </w:numPr>
        <w:spacing w:line="276" w:lineRule="auto"/>
        <w:rPr>
          <w:szCs w:val="24"/>
        </w:rPr>
      </w:pPr>
      <w:r w:rsidRPr="00C60C79">
        <w:t xml:space="preserve">Updated CV of principal investigator or </w:t>
      </w:r>
      <w:r w:rsidR="00123756" w:rsidRPr="00C60C79">
        <w:t>co-</w:t>
      </w:r>
      <w:r w:rsidRPr="00C60C79">
        <w:t>investigators, and members of the DSMB if applicable</w:t>
      </w:r>
    </w:p>
    <w:p w:rsidR="00D35073" w:rsidRPr="00C60C79" w:rsidRDefault="00D35073" w:rsidP="00A8094C">
      <w:pPr>
        <w:numPr>
          <w:ilvl w:val="0"/>
          <w:numId w:val="12"/>
        </w:numPr>
        <w:spacing w:line="276" w:lineRule="auto"/>
        <w:rPr>
          <w:szCs w:val="24"/>
        </w:rPr>
      </w:pPr>
      <w:r w:rsidRPr="00C60C79">
        <w:rPr>
          <w:szCs w:val="24"/>
        </w:rPr>
        <w:t xml:space="preserve">In case of computerized system, the PI or sponsor may provide access to the system </w:t>
      </w:r>
    </w:p>
    <w:p w:rsidR="00D35073" w:rsidRPr="00C60C79" w:rsidRDefault="00D35073" w:rsidP="00A8094C">
      <w:pPr>
        <w:numPr>
          <w:ilvl w:val="0"/>
          <w:numId w:val="12"/>
        </w:numPr>
        <w:spacing w:line="276" w:lineRule="auto"/>
        <w:rPr>
          <w:szCs w:val="24"/>
        </w:rPr>
      </w:pPr>
      <w:r w:rsidRPr="00C60C79">
        <w:rPr>
          <w:szCs w:val="24"/>
        </w:rPr>
        <w:t>Any other document deemed necessary by the Authority.</w:t>
      </w:r>
    </w:p>
    <w:p w:rsidR="00BC0E30" w:rsidRPr="00C60C79" w:rsidRDefault="00BC0E30" w:rsidP="00D35073">
      <w:pPr>
        <w:spacing w:line="276" w:lineRule="auto"/>
        <w:rPr>
          <w:szCs w:val="24"/>
        </w:rPr>
      </w:pPr>
    </w:p>
    <w:p w:rsidR="00D35073" w:rsidRPr="00C60C79" w:rsidRDefault="00BB6A28" w:rsidP="009C1C30">
      <w:pPr>
        <w:spacing w:line="276" w:lineRule="auto"/>
        <w:rPr>
          <w:b/>
          <w:bCs/>
          <w:i/>
          <w:iCs/>
          <w:szCs w:val="24"/>
          <w:lang w:val="en-US" w:eastAsia="en-US"/>
        </w:rPr>
      </w:pPr>
      <w:r w:rsidRPr="00C60C79">
        <w:rPr>
          <w:szCs w:val="24"/>
        </w:rPr>
        <w:t>When the GCP inspection dates are confirmed by both parties, the</w:t>
      </w:r>
      <w:r w:rsidR="00D35073" w:rsidRPr="00C60C79">
        <w:rPr>
          <w:szCs w:val="24"/>
        </w:rPr>
        <w:t xml:space="preserve"> PI or sponsor shall submit</w:t>
      </w:r>
      <w:r w:rsidR="00C0324B" w:rsidRPr="00C60C79">
        <w:rPr>
          <w:szCs w:val="24"/>
        </w:rPr>
        <w:t xml:space="preserve"> </w:t>
      </w:r>
      <w:r w:rsidR="006136F2" w:rsidRPr="00C60C79">
        <w:rPr>
          <w:szCs w:val="24"/>
        </w:rPr>
        <w:t>the</w:t>
      </w:r>
      <w:r w:rsidR="006136F2" w:rsidRPr="00C60C79">
        <w:t xml:space="preserve"> signed</w:t>
      </w:r>
      <w:r w:rsidR="00555C93" w:rsidRPr="00C60C79">
        <w:rPr>
          <w:szCs w:val="24"/>
          <w:lang w:val="en-US" w:eastAsia="en-US"/>
        </w:rPr>
        <w:t xml:space="preserve"> cover letter and </w:t>
      </w:r>
      <w:r w:rsidR="00C0324B" w:rsidRPr="00C60C79">
        <w:t xml:space="preserve">aforementioned data to </w:t>
      </w:r>
      <w:r w:rsidR="0081406D" w:rsidRPr="00C60C79">
        <w:t xml:space="preserve">the </w:t>
      </w:r>
      <w:r w:rsidR="000C62A9" w:rsidRPr="00C60C79">
        <w:t>Authority electronically</w:t>
      </w:r>
      <w:r w:rsidR="006136F2" w:rsidRPr="00C60C79">
        <w:t xml:space="preserve"> or hard copy </w:t>
      </w:r>
      <w:r w:rsidR="00C0324B" w:rsidRPr="00C60C79">
        <w:t xml:space="preserve">within 14 days of the receipt </w:t>
      </w:r>
      <w:r w:rsidR="00592336" w:rsidRPr="00C60C79">
        <w:t xml:space="preserve">of the notice of GCP inspection </w:t>
      </w:r>
      <w:r w:rsidR="00D35073" w:rsidRPr="00C60C79">
        <w:rPr>
          <w:szCs w:val="24"/>
          <w:lang w:val="en-US" w:eastAsia="en-US"/>
        </w:rPr>
        <w:t>to the following address:</w:t>
      </w:r>
    </w:p>
    <w:p w:rsidR="00D35073" w:rsidRPr="00C60C79" w:rsidRDefault="00D35073" w:rsidP="00D35073">
      <w:pPr>
        <w:autoSpaceDE w:val="0"/>
        <w:autoSpaceDN w:val="0"/>
        <w:adjustRightInd w:val="0"/>
        <w:spacing w:line="240" w:lineRule="auto"/>
        <w:ind w:left="720"/>
        <w:jc w:val="left"/>
        <w:rPr>
          <w:b/>
          <w:bCs/>
          <w:szCs w:val="24"/>
          <w:lang w:val="en-US" w:eastAsia="en-US"/>
        </w:rPr>
      </w:pPr>
      <w:r w:rsidRPr="00C60C79">
        <w:rPr>
          <w:b/>
          <w:bCs/>
          <w:szCs w:val="24"/>
          <w:lang w:val="en-US" w:eastAsia="en-US"/>
        </w:rPr>
        <w:t>The Director General</w:t>
      </w:r>
    </w:p>
    <w:p w:rsidR="00D35073" w:rsidRPr="00C60C79" w:rsidRDefault="00D35073" w:rsidP="00D35073">
      <w:pPr>
        <w:autoSpaceDE w:val="0"/>
        <w:autoSpaceDN w:val="0"/>
        <w:adjustRightInd w:val="0"/>
        <w:spacing w:line="240" w:lineRule="auto"/>
        <w:ind w:left="720"/>
        <w:jc w:val="left"/>
        <w:rPr>
          <w:b/>
          <w:bCs/>
          <w:szCs w:val="24"/>
          <w:lang w:val="en-US" w:eastAsia="en-US"/>
        </w:rPr>
      </w:pPr>
      <w:r w:rsidRPr="00C60C79">
        <w:rPr>
          <w:b/>
          <w:bCs/>
          <w:szCs w:val="24"/>
          <w:lang w:val="en-US" w:eastAsia="en-US"/>
        </w:rPr>
        <w:t>Rwanda Food and Drugs Authority</w:t>
      </w:r>
    </w:p>
    <w:p w:rsidR="00D35073" w:rsidRPr="00C60C79" w:rsidRDefault="00D35073" w:rsidP="00D35073">
      <w:pPr>
        <w:spacing w:line="276" w:lineRule="auto"/>
        <w:ind w:left="720"/>
        <w:rPr>
          <w:szCs w:val="24"/>
          <w:lang w:val="en-US" w:eastAsia="en-US"/>
        </w:rPr>
      </w:pPr>
      <w:r w:rsidRPr="00C60C79">
        <w:rPr>
          <w:b/>
          <w:bCs/>
          <w:szCs w:val="24"/>
          <w:lang w:val="en-US" w:eastAsia="en-US"/>
        </w:rPr>
        <w:t>P.O. Box 1948 Kigali, Rwanda</w:t>
      </w:r>
      <w:r w:rsidRPr="00C60C79">
        <w:rPr>
          <w:szCs w:val="24"/>
          <w:lang w:val="en-US" w:eastAsia="en-US"/>
        </w:rPr>
        <w:t>.</w:t>
      </w:r>
    </w:p>
    <w:p w:rsidR="00592336" w:rsidRPr="00C60C79" w:rsidRDefault="00592336" w:rsidP="00D35073">
      <w:pPr>
        <w:spacing w:line="276" w:lineRule="auto"/>
        <w:ind w:left="720"/>
        <w:rPr>
          <w:lang w:val="en-US"/>
        </w:rPr>
      </w:pPr>
      <w:r w:rsidRPr="00C60C79">
        <w:rPr>
          <w:szCs w:val="24"/>
        </w:rPr>
        <w:t xml:space="preserve">E-mail: </w:t>
      </w:r>
      <w:hyperlink r:id="rId14" w:history="1">
        <w:r w:rsidRPr="00C60C79">
          <w:rPr>
            <w:rStyle w:val="Hyperlink"/>
            <w:b/>
            <w:bCs/>
            <w:i/>
            <w:iCs/>
            <w:szCs w:val="24"/>
            <w:lang w:val="en-US" w:eastAsia="en-US"/>
          </w:rPr>
          <w:t>info@rwandafda.gov.rw</w:t>
        </w:r>
      </w:hyperlink>
      <w:r w:rsidRPr="00C60C79">
        <w:rPr>
          <w:szCs w:val="24"/>
        </w:rPr>
        <w:t>.</w:t>
      </w:r>
    </w:p>
    <w:p w:rsidR="00D35073" w:rsidRPr="00C60C79" w:rsidRDefault="00D23115" w:rsidP="00D35073">
      <w:pPr>
        <w:pStyle w:val="Heading2"/>
      </w:pPr>
      <w:bookmarkStart w:id="43" w:name="_Toc125092758"/>
      <w:r w:rsidRPr="00C60C79">
        <w:t>3.5</w:t>
      </w:r>
      <w:r w:rsidR="00D35073" w:rsidRPr="00C60C79">
        <w:t xml:space="preserve"> </w:t>
      </w:r>
      <w:r w:rsidR="00D35073" w:rsidRPr="00C60C79">
        <w:rPr>
          <w:szCs w:val="24"/>
        </w:rPr>
        <w:t>Preparation for GCP inspection</w:t>
      </w:r>
      <w:bookmarkEnd w:id="43"/>
    </w:p>
    <w:p w:rsidR="000454CC" w:rsidRPr="00C60C79" w:rsidRDefault="00D35073" w:rsidP="009C1C30">
      <w:pPr>
        <w:spacing w:line="276" w:lineRule="auto"/>
      </w:pPr>
      <w:r w:rsidRPr="00C60C79">
        <w:t xml:space="preserve">The </w:t>
      </w:r>
      <w:r w:rsidR="00AE2C7C" w:rsidRPr="00C60C79">
        <w:t xml:space="preserve">GCP </w:t>
      </w:r>
      <w:r w:rsidRPr="00C60C79">
        <w:t>inspection</w:t>
      </w:r>
      <w:r w:rsidR="00AE2C7C" w:rsidRPr="00C60C79">
        <w:t xml:space="preserve"> schedule and Clinical Trial GCP Inspection Checklist will be shared to the principal investigator </w:t>
      </w:r>
      <w:r w:rsidR="00FF0726" w:rsidRPr="00C60C79">
        <w:t xml:space="preserve">within five (5) working days </w:t>
      </w:r>
      <w:r w:rsidR="00AE2C7C" w:rsidRPr="00C60C79">
        <w:t>in order to prepare for the upcoming inspection</w:t>
      </w:r>
      <w:r w:rsidR="00CD2ECA" w:rsidRPr="00C60C79">
        <w:t>.</w:t>
      </w:r>
      <w:r w:rsidRPr="00C60C79">
        <w:t xml:space="preserve"> Each member of the inspection team should become familiar with all the relevant documents, including the study protocol(s), clinical trial report(s), case report forms, adverse event reports, trial site information, and other related documentation</w:t>
      </w:r>
      <w:r w:rsidR="00DB2D46" w:rsidRPr="00C60C79">
        <w:t>.</w:t>
      </w:r>
    </w:p>
    <w:p w:rsidR="00DB2D46" w:rsidRPr="00C60C79" w:rsidRDefault="00DB2D46" w:rsidP="009C1C30">
      <w:pPr>
        <w:spacing w:line="276" w:lineRule="auto"/>
      </w:pPr>
      <w:r w:rsidRPr="00C60C79">
        <w:t>The inspectee should ensure that access is provided to all trial records, including trial participant medical records, Investigator Site File, Trial Master File, Case Report Forms and applicable standard operating procedures, where applicable</w:t>
      </w:r>
    </w:p>
    <w:p w:rsidR="000454CC" w:rsidRPr="00C60C79" w:rsidRDefault="000454CC" w:rsidP="009C1C30">
      <w:pPr>
        <w:rPr>
          <w:lang w:val="en-US" w:eastAsia="en-US"/>
        </w:rPr>
      </w:pPr>
    </w:p>
    <w:p w:rsidR="00A91AB5" w:rsidRPr="00C60C79" w:rsidRDefault="00B32A6E" w:rsidP="00E11D96">
      <w:pPr>
        <w:keepNext/>
        <w:keepLines/>
        <w:numPr>
          <w:ilvl w:val="0"/>
          <w:numId w:val="35"/>
        </w:numPr>
        <w:tabs>
          <w:tab w:val="left" w:pos="426"/>
        </w:tabs>
        <w:spacing w:before="10" w:after="6" w:line="276" w:lineRule="auto"/>
        <w:ind w:right="4"/>
        <w:outlineLvl w:val="0"/>
        <w:rPr>
          <w:rFonts w:eastAsia="Times New Roman"/>
          <w:b/>
          <w:szCs w:val="24"/>
          <w:lang w:val="en-US" w:eastAsia="en-US"/>
        </w:rPr>
      </w:pPr>
      <w:bookmarkStart w:id="44" w:name="_Toc125092759"/>
      <w:r w:rsidRPr="00C60C79">
        <w:rPr>
          <w:rFonts w:eastAsia="Times New Roman"/>
          <w:b/>
          <w:szCs w:val="24"/>
          <w:lang w:val="en-US" w:eastAsia="en-US"/>
        </w:rPr>
        <w:t>CONDUCT</w:t>
      </w:r>
      <w:r w:rsidR="0071619F" w:rsidRPr="00C60C79">
        <w:rPr>
          <w:rFonts w:eastAsia="Times New Roman"/>
          <w:b/>
          <w:szCs w:val="24"/>
          <w:lang w:val="en-US" w:eastAsia="en-US"/>
        </w:rPr>
        <w:t xml:space="preserve"> </w:t>
      </w:r>
      <w:r w:rsidR="009A4B1F" w:rsidRPr="00C60C79">
        <w:rPr>
          <w:rFonts w:eastAsia="Times New Roman"/>
          <w:b/>
          <w:szCs w:val="24"/>
          <w:lang w:val="en-US" w:eastAsia="en-US"/>
        </w:rPr>
        <w:t xml:space="preserve">OF GCP </w:t>
      </w:r>
      <w:r w:rsidRPr="00C60C79">
        <w:rPr>
          <w:rFonts w:eastAsia="Times New Roman"/>
          <w:b/>
          <w:szCs w:val="24"/>
          <w:lang w:val="en-US" w:eastAsia="en-US"/>
        </w:rPr>
        <w:t>INSPECTIONS</w:t>
      </w:r>
      <w:bookmarkEnd w:id="44"/>
      <w:r w:rsidRPr="00C60C79">
        <w:rPr>
          <w:rFonts w:eastAsia="Times New Roman"/>
          <w:b/>
          <w:szCs w:val="24"/>
          <w:lang w:val="en-US" w:eastAsia="en-US"/>
        </w:rPr>
        <w:t xml:space="preserve"> </w:t>
      </w:r>
    </w:p>
    <w:p w:rsidR="00284757" w:rsidRPr="00C60C79" w:rsidRDefault="007468EA" w:rsidP="009C1C30">
      <w:pPr>
        <w:pStyle w:val="Heading2"/>
      </w:pPr>
      <w:bookmarkStart w:id="45" w:name="_Toc125092760"/>
      <w:r w:rsidRPr="00C60C79">
        <w:t>4</w:t>
      </w:r>
      <w:r w:rsidR="004612CF" w:rsidRPr="00C60C79">
        <w:t>.1</w:t>
      </w:r>
      <w:bookmarkEnd w:id="36"/>
      <w:bookmarkEnd w:id="37"/>
      <w:r w:rsidR="00C94BC0" w:rsidRPr="00C60C79">
        <w:t xml:space="preserve"> </w:t>
      </w:r>
      <w:r w:rsidR="00284757" w:rsidRPr="00C60C79">
        <w:t>Opening meeting</w:t>
      </w:r>
      <w:bookmarkEnd w:id="45"/>
      <w:r w:rsidR="00284757" w:rsidRPr="00C60C79">
        <w:t xml:space="preserve"> </w:t>
      </w:r>
    </w:p>
    <w:p w:rsidR="005D77E7" w:rsidRPr="00C60C79" w:rsidRDefault="005D77E7" w:rsidP="00B32A6E">
      <w:pPr>
        <w:autoSpaceDE w:val="0"/>
        <w:autoSpaceDN w:val="0"/>
        <w:adjustRightInd w:val="0"/>
        <w:spacing w:line="276" w:lineRule="auto"/>
        <w:jc w:val="left"/>
        <w:rPr>
          <w:rFonts w:eastAsia="Times New Roman"/>
          <w:color w:val="000000"/>
          <w:szCs w:val="24"/>
          <w:lang w:val="en-US" w:eastAsia="en-US"/>
        </w:rPr>
      </w:pPr>
      <w:r w:rsidRPr="00C60C79">
        <w:rPr>
          <w:rFonts w:eastAsia="Times New Roman"/>
          <w:color w:val="000000"/>
          <w:szCs w:val="24"/>
          <w:lang w:val="en-US" w:eastAsia="en-US"/>
        </w:rPr>
        <w:t xml:space="preserve">The </w:t>
      </w:r>
      <w:r w:rsidR="000D48CD" w:rsidRPr="00C60C79">
        <w:rPr>
          <w:rFonts w:eastAsia="Times New Roman"/>
          <w:color w:val="000000"/>
          <w:szCs w:val="24"/>
          <w:lang w:val="en-US" w:eastAsia="en-US"/>
        </w:rPr>
        <w:t>opening meeting between the inspector(s) and the inspectee(s)</w:t>
      </w:r>
      <w:r w:rsidR="004767DF" w:rsidRPr="00C60C79">
        <w:rPr>
          <w:rFonts w:eastAsia="Times New Roman"/>
          <w:color w:val="000000"/>
          <w:szCs w:val="24"/>
          <w:lang w:val="en-US" w:eastAsia="en-US"/>
        </w:rPr>
        <w:t xml:space="preserve"> </w:t>
      </w:r>
      <w:r w:rsidR="000C62A9" w:rsidRPr="00C60C79">
        <w:rPr>
          <w:rFonts w:eastAsia="Times New Roman"/>
          <w:color w:val="000000"/>
          <w:szCs w:val="24"/>
          <w:lang w:val="en-US" w:eastAsia="en-US"/>
        </w:rPr>
        <w:t>will:</w:t>
      </w:r>
      <w:r w:rsidRPr="00C60C79">
        <w:rPr>
          <w:rFonts w:eastAsia="Times New Roman"/>
          <w:color w:val="000000"/>
          <w:szCs w:val="24"/>
          <w:lang w:val="en-US" w:eastAsia="en-US"/>
        </w:rPr>
        <w:t xml:space="preserve"> </w:t>
      </w:r>
    </w:p>
    <w:p w:rsidR="004767DF" w:rsidRPr="00C60C79" w:rsidRDefault="004B1915" w:rsidP="00A8094C">
      <w:pPr>
        <w:numPr>
          <w:ilvl w:val="0"/>
          <w:numId w:val="4"/>
        </w:numPr>
        <w:autoSpaceDE w:val="0"/>
        <w:autoSpaceDN w:val="0"/>
        <w:adjustRightInd w:val="0"/>
        <w:spacing w:line="276" w:lineRule="auto"/>
        <w:rPr>
          <w:rFonts w:eastAsia="Times New Roman"/>
          <w:color w:val="000000"/>
          <w:szCs w:val="24"/>
          <w:lang w:val="en-US" w:eastAsia="en-US"/>
        </w:rPr>
      </w:pPr>
      <w:r w:rsidRPr="00C60C79">
        <w:rPr>
          <w:rFonts w:eastAsia="Times New Roman"/>
          <w:color w:val="000000"/>
          <w:szCs w:val="24"/>
          <w:lang w:val="en-US" w:eastAsia="en-US"/>
        </w:rPr>
        <w:t>I</w:t>
      </w:r>
      <w:r w:rsidR="000D48CD" w:rsidRPr="00C60C79">
        <w:rPr>
          <w:rFonts w:eastAsia="Times New Roman"/>
          <w:color w:val="000000"/>
          <w:szCs w:val="24"/>
          <w:lang w:val="en-US" w:eastAsia="en-US"/>
        </w:rPr>
        <w:t>ntroduc</w:t>
      </w:r>
      <w:r w:rsidR="00643F03" w:rsidRPr="00C60C79">
        <w:rPr>
          <w:rFonts w:eastAsia="Times New Roman"/>
          <w:color w:val="000000"/>
          <w:szCs w:val="24"/>
          <w:lang w:val="en-US" w:eastAsia="en-US"/>
        </w:rPr>
        <w:t>e</w:t>
      </w:r>
      <w:r w:rsidR="004767DF" w:rsidRPr="00C60C79">
        <w:rPr>
          <w:rFonts w:eastAsia="Times New Roman"/>
          <w:color w:val="000000"/>
          <w:szCs w:val="24"/>
          <w:lang w:val="en-US" w:eastAsia="en-US"/>
        </w:rPr>
        <w:t xml:space="preserve"> </w:t>
      </w:r>
      <w:r w:rsidR="000D48CD" w:rsidRPr="00C60C79">
        <w:rPr>
          <w:rFonts w:eastAsia="Times New Roman"/>
          <w:color w:val="000000"/>
          <w:szCs w:val="24"/>
          <w:lang w:val="en-US" w:eastAsia="en-US"/>
        </w:rPr>
        <w:t>the in</w:t>
      </w:r>
      <w:r w:rsidR="005D77E7" w:rsidRPr="00C60C79">
        <w:rPr>
          <w:rFonts w:eastAsia="Times New Roman"/>
          <w:color w:val="000000"/>
          <w:szCs w:val="24"/>
          <w:lang w:val="en-US" w:eastAsia="en-US"/>
        </w:rPr>
        <w:t>spector(s) to the inspectee(s)</w:t>
      </w:r>
      <w:r w:rsidR="000D3655" w:rsidRPr="00C60C79">
        <w:rPr>
          <w:rFonts w:eastAsia="Times New Roman"/>
          <w:color w:val="000000"/>
          <w:szCs w:val="24"/>
          <w:lang w:val="en-US" w:eastAsia="en-US"/>
        </w:rPr>
        <w:t xml:space="preserve"> and identify their roles and responsibilities</w:t>
      </w:r>
    </w:p>
    <w:p w:rsidR="000D3655" w:rsidRPr="00C60C79" w:rsidRDefault="004767DF" w:rsidP="00A8094C">
      <w:pPr>
        <w:numPr>
          <w:ilvl w:val="0"/>
          <w:numId w:val="4"/>
        </w:numPr>
        <w:autoSpaceDE w:val="0"/>
        <w:autoSpaceDN w:val="0"/>
        <w:adjustRightInd w:val="0"/>
        <w:spacing w:line="276" w:lineRule="auto"/>
        <w:rPr>
          <w:rFonts w:eastAsia="Times New Roman"/>
          <w:color w:val="000000"/>
          <w:szCs w:val="24"/>
          <w:lang w:val="en-US" w:eastAsia="en-US"/>
        </w:rPr>
      </w:pPr>
      <w:r w:rsidRPr="00C60C79">
        <w:rPr>
          <w:rFonts w:eastAsia="Times New Roman"/>
          <w:color w:val="000000"/>
          <w:szCs w:val="24"/>
          <w:lang w:val="en-US" w:eastAsia="en-US"/>
        </w:rPr>
        <w:t>Confirm the GCP inspection</w:t>
      </w:r>
      <w:r w:rsidR="004B1915" w:rsidRPr="00C60C79">
        <w:rPr>
          <w:rFonts w:eastAsia="Times New Roman"/>
          <w:color w:val="000000"/>
          <w:szCs w:val="24"/>
          <w:lang w:val="en-US" w:eastAsia="en-US"/>
        </w:rPr>
        <w:t xml:space="preserve"> </w:t>
      </w:r>
      <w:r w:rsidR="0088599C" w:rsidRPr="00C60C79">
        <w:rPr>
          <w:rFonts w:eastAsia="Times New Roman"/>
          <w:color w:val="000000"/>
          <w:szCs w:val="24"/>
          <w:lang w:val="en-US" w:eastAsia="en-US"/>
        </w:rPr>
        <w:t>schedule</w:t>
      </w:r>
      <w:r w:rsidR="004B1915" w:rsidRPr="00C60C79">
        <w:rPr>
          <w:rFonts w:eastAsia="Times New Roman"/>
          <w:color w:val="000000"/>
          <w:szCs w:val="24"/>
          <w:lang w:val="en-US" w:eastAsia="en-US"/>
        </w:rPr>
        <w:t>;</w:t>
      </w:r>
    </w:p>
    <w:p w:rsidR="005D77E7" w:rsidRPr="00C60C79" w:rsidRDefault="000D48CD" w:rsidP="00A8094C">
      <w:pPr>
        <w:numPr>
          <w:ilvl w:val="0"/>
          <w:numId w:val="4"/>
        </w:numPr>
        <w:autoSpaceDE w:val="0"/>
        <w:autoSpaceDN w:val="0"/>
        <w:adjustRightInd w:val="0"/>
        <w:spacing w:line="276" w:lineRule="auto"/>
        <w:rPr>
          <w:rFonts w:eastAsia="Times New Roman"/>
          <w:color w:val="000000"/>
          <w:szCs w:val="24"/>
          <w:lang w:val="en-US" w:eastAsia="en-US"/>
        </w:rPr>
      </w:pPr>
      <w:r w:rsidRPr="00C60C79">
        <w:rPr>
          <w:rFonts w:eastAsia="Times New Roman"/>
          <w:color w:val="000000"/>
          <w:szCs w:val="24"/>
          <w:lang w:val="en-US" w:eastAsia="en-US"/>
        </w:rPr>
        <w:t xml:space="preserve">explain the </w:t>
      </w:r>
      <w:r w:rsidR="00E50026" w:rsidRPr="00C60C79">
        <w:rPr>
          <w:rFonts w:eastAsia="Times New Roman"/>
          <w:color w:val="000000"/>
          <w:szCs w:val="24"/>
          <w:lang w:val="en-US" w:eastAsia="en-US"/>
        </w:rPr>
        <w:t>s</w:t>
      </w:r>
      <w:r w:rsidR="00FD6D60" w:rsidRPr="00C60C79">
        <w:rPr>
          <w:rFonts w:eastAsia="Times New Roman"/>
          <w:color w:val="000000"/>
          <w:szCs w:val="24"/>
          <w:lang w:val="en-US" w:eastAsia="en-US"/>
        </w:rPr>
        <w:t xml:space="preserve">cope of inspection and </w:t>
      </w:r>
      <w:r w:rsidR="00F641FB" w:rsidRPr="00C60C79">
        <w:rPr>
          <w:rFonts w:eastAsia="Times New Roman"/>
          <w:color w:val="000000"/>
          <w:szCs w:val="24"/>
          <w:lang w:val="en-US" w:eastAsia="en-US"/>
        </w:rPr>
        <w:t xml:space="preserve">GCP Inspection </w:t>
      </w:r>
      <w:r w:rsidR="00FD6D60" w:rsidRPr="00C60C79">
        <w:rPr>
          <w:rFonts w:eastAsia="Times New Roman"/>
          <w:color w:val="000000"/>
          <w:szCs w:val="24"/>
          <w:lang w:val="en-US" w:eastAsia="en-US"/>
        </w:rPr>
        <w:t xml:space="preserve">regulatory </w:t>
      </w:r>
      <w:r w:rsidRPr="00C60C79">
        <w:rPr>
          <w:rFonts w:eastAsia="Times New Roman"/>
          <w:color w:val="000000"/>
          <w:szCs w:val="24"/>
          <w:lang w:val="en-US" w:eastAsia="en-US"/>
        </w:rPr>
        <w:t>framework</w:t>
      </w:r>
      <w:r w:rsidR="00F641FB" w:rsidRPr="00C60C79">
        <w:rPr>
          <w:rFonts w:eastAsia="Times New Roman"/>
          <w:color w:val="000000"/>
          <w:szCs w:val="24"/>
          <w:lang w:val="en-US" w:eastAsia="en-US"/>
        </w:rPr>
        <w:t>;</w:t>
      </w:r>
    </w:p>
    <w:p w:rsidR="005D77E7" w:rsidRPr="00C60C79" w:rsidRDefault="005D77E7" w:rsidP="00A8094C">
      <w:pPr>
        <w:numPr>
          <w:ilvl w:val="0"/>
          <w:numId w:val="4"/>
        </w:numPr>
        <w:autoSpaceDE w:val="0"/>
        <w:autoSpaceDN w:val="0"/>
        <w:adjustRightInd w:val="0"/>
        <w:spacing w:line="276" w:lineRule="auto"/>
        <w:rPr>
          <w:rFonts w:eastAsia="Times New Roman"/>
          <w:color w:val="000000"/>
          <w:szCs w:val="24"/>
          <w:lang w:val="en-US" w:eastAsia="en-US"/>
        </w:rPr>
      </w:pPr>
      <w:r w:rsidRPr="00C60C79">
        <w:rPr>
          <w:rFonts w:eastAsia="Times New Roman"/>
          <w:color w:val="000000"/>
          <w:szCs w:val="24"/>
          <w:lang w:val="en-US" w:eastAsia="en-US"/>
        </w:rPr>
        <w:lastRenderedPageBreak/>
        <w:t>give a brief overview of the trial site</w:t>
      </w:r>
      <w:r w:rsidR="002C2698" w:rsidRPr="00C60C79">
        <w:rPr>
          <w:rFonts w:eastAsia="Times New Roman"/>
          <w:color w:val="000000"/>
          <w:szCs w:val="24"/>
          <w:lang w:val="en-US" w:eastAsia="en-US"/>
        </w:rPr>
        <w:t>;</w:t>
      </w:r>
      <w:r w:rsidRPr="00C60C79">
        <w:rPr>
          <w:rFonts w:eastAsia="Times New Roman"/>
          <w:color w:val="000000"/>
          <w:szCs w:val="24"/>
          <w:lang w:val="en-US" w:eastAsia="en-US"/>
        </w:rPr>
        <w:t xml:space="preserve"> </w:t>
      </w:r>
    </w:p>
    <w:p w:rsidR="00913BE7" w:rsidRPr="00C60C79" w:rsidRDefault="005D77E7" w:rsidP="00A8094C">
      <w:pPr>
        <w:numPr>
          <w:ilvl w:val="0"/>
          <w:numId w:val="4"/>
        </w:numPr>
        <w:autoSpaceDE w:val="0"/>
        <w:autoSpaceDN w:val="0"/>
        <w:adjustRightInd w:val="0"/>
        <w:spacing w:line="276" w:lineRule="auto"/>
        <w:rPr>
          <w:color w:val="000000"/>
          <w:szCs w:val="24"/>
          <w:lang w:val="en-GB" w:eastAsia="en-GB"/>
        </w:rPr>
      </w:pPr>
      <w:r w:rsidRPr="00C60C79">
        <w:rPr>
          <w:rFonts w:eastAsia="Times New Roman"/>
          <w:color w:val="000000"/>
          <w:szCs w:val="24"/>
          <w:lang w:val="en-US" w:eastAsia="en-US"/>
        </w:rPr>
        <w:t xml:space="preserve">provide a short summary of the methods and procedures to be used for the conduct of the inspection; </w:t>
      </w:r>
    </w:p>
    <w:p w:rsidR="006072DE" w:rsidRPr="00C60C79" w:rsidRDefault="002F3596" w:rsidP="00A8094C">
      <w:pPr>
        <w:numPr>
          <w:ilvl w:val="0"/>
          <w:numId w:val="4"/>
        </w:numPr>
        <w:autoSpaceDE w:val="0"/>
        <w:autoSpaceDN w:val="0"/>
        <w:adjustRightInd w:val="0"/>
        <w:spacing w:line="276" w:lineRule="auto"/>
        <w:rPr>
          <w:rFonts w:eastAsia="Times New Roman"/>
          <w:color w:val="000000"/>
          <w:szCs w:val="24"/>
          <w:lang w:val="en-US" w:eastAsia="en-US"/>
        </w:rPr>
      </w:pPr>
      <w:r w:rsidRPr="00C60C79">
        <w:rPr>
          <w:rFonts w:eastAsia="Times New Roman"/>
          <w:color w:val="000000"/>
          <w:szCs w:val="24"/>
          <w:lang w:val="en-US" w:eastAsia="en-US"/>
        </w:rPr>
        <w:t>c</w:t>
      </w:r>
      <w:r w:rsidR="005C1FBC" w:rsidRPr="00C60C79">
        <w:rPr>
          <w:rFonts w:eastAsia="Times New Roman"/>
          <w:color w:val="000000"/>
          <w:szCs w:val="24"/>
          <w:lang w:val="en-US" w:eastAsia="en-US"/>
        </w:rPr>
        <w:t xml:space="preserve">onfirm the </w:t>
      </w:r>
      <w:r w:rsidR="001348C3" w:rsidRPr="00C60C79">
        <w:rPr>
          <w:rFonts w:eastAsia="Times New Roman"/>
          <w:color w:val="000000"/>
          <w:szCs w:val="24"/>
          <w:lang w:val="en-US" w:eastAsia="en-US"/>
        </w:rPr>
        <w:t xml:space="preserve">availability of </w:t>
      </w:r>
      <w:r w:rsidR="005C1FBC" w:rsidRPr="00C60C79">
        <w:rPr>
          <w:rFonts w:eastAsia="Times New Roman"/>
          <w:color w:val="000000"/>
          <w:szCs w:val="24"/>
          <w:lang w:val="en-US" w:eastAsia="en-US"/>
        </w:rPr>
        <w:t xml:space="preserve">resources, </w:t>
      </w:r>
      <w:r w:rsidR="0088599C" w:rsidRPr="00C60C79">
        <w:rPr>
          <w:rFonts w:eastAsia="Times New Roman"/>
          <w:color w:val="000000"/>
          <w:szCs w:val="24"/>
          <w:lang w:val="en-US" w:eastAsia="en-US"/>
        </w:rPr>
        <w:t xml:space="preserve">access to records and facilities required for the GCP Inspection, and </w:t>
      </w:r>
      <w:r w:rsidR="00913BE7" w:rsidRPr="00C60C79">
        <w:rPr>
          <w:rFonts w:eastAsia="Times New Roman"/>
          <w:color w:val="000000"/>
          <w:szCs w:val="24"/>
          <w:lang w:val="en-US" w:eastAsia="en-US"/>
        </w:rPr>
        <w:t xml:space="preserve">clarify </w:t>
      </w:r>
      <w:r w:rsidR="0088599C" w:rsidRPr="00C60C79">
        <w:rPr>
          <w:rFonts w:eastAsia="Times New Roman"/>
          <w:color w:val="000000"/>
          <w:szCs w:val="24"/>
          <w:lang w:val="en-US" w:eastAsia="en-US"/>
        </w:rPr>
        <w:t>matters relating to confidentiality</w:t>
      </w:r>
      <w:r w:rsidR="00913BE7" w:rsidRPr="00C60C79">
        <w:rPr>
          <w:rFonts w:eastAsia="Times New Roman"/>
          <w:color w:val="000000"/>
          <w:szCs w:val="24"/>
          <w:lang w:val="en-US" w:eastAsia="en-US"/>
        </w:rPr>
        <w:t>;</w:t>
      </w:r>
      <w:r w:rsidR="00913BE7" w:rsidRPr="00C60C79">
        <w:rPr>
          <w:rFonts w:eastAsia="Times New Roman"/>
          <w:color w:val="FF0000"/>
          <w:szCs w:val="24"/>
          <w:lang w:val="en-US" w:eastAsia="en-US"/>
        </w:rPr>
        <w:t xml:space="preserve"> </w:t>
      </w:r>
    </w:p>
    <w:p w:rsidR="000D48CD" w:rsidRPr="00C60C79" w:rsidRDefault="007468EA" w:rsidP="00885698">
      <w:pPr>
        <w:pStyle w:val="Heading3"/>
        <w:ind w:left="0"/>
      </w:pPr>
      <w:bookmarkStart w:id="46" w:name="_Toc125092761"/>
      <w:r w:rsidRPr="00C60C79">
        <w:t>4</w:t>
      </w:r>
      <w:r w:rsidR="00885698" w:rsidRPr="00C60C79">
        <w:t>.</w:t>
      </w:r>
      <w:r w:rsidR="00703587" w:rsidRPr="00C60C79">
        <w:t>2</w:t>
      </w:r>
      <w:r w:rsidR="00885698" w:rsidRPr="00C60C79">
        <w:t xml:space="preserve"> </w:t>
      </w:r>
      <w:r w:rsidR="001D4DB4" w:rsidRPr="00C60C79">
        <w:t>Verification and</w:t>
      </w:r>
      <w:r w:rsidR="007C2DB5" w:rsidRPr="00C60C79">
        <w:t xml:space="preserve"> collection</w:t>
      </w:r>
      <w:r w:rsidR="001D4DB4" w:rsidRPr="00C60C79">
        <w:t xml:space="preserve"> of information during </w:t>
      </w:r>
      <w:r w:rsidR="00885698" w:rsidRPr="00C60C79">
        <w:t>GCP</w:t>
      </w:r>
      <w:r w:rsidR="007C2DB5" w:rsidRPr="00C60C79">
        <w:t xml:space="preserve"> inspection</w:t>
      </w:r>
      <w:bookmarkEnd w:id="46"/>
    </w:p>
    <w:p w:rsidR="003F2309" w:rsidRPr="00C60C79" w:rsidRDefault="001D4DB4" w:rsidP="003F2309">
      <w:pPr>
        <w:autoSpaceDE w:val="0"/>
        <w:autoSpaceDN w:val="0"/>
        <w:adjustRightInd w:val="0"/>
        <w:spacing w:line="276" w:lineRule="auto"/>
        <w:rPr>
          <w:rFonts w:eastAsia="Times New Roman"/>
          <w:color w:val="000000"/>
          <w:szCs w:val="24"/>
          <w:lang w:val="en-US" w:eastAsia="en-US"/>
        </w:rPr>
      </w:pPr>
      <w:r w:rsidRPr="00C60C79">
        <w:rPr>
          <w:rFonts w:eastAsia="Times New Roman"/>
          <w:color w:val="000000"/>
          <w:szCs w:val="24"/>
          <w:lang w:val="en-US" w:eastAsia="en-US"/>
        </w:rPr>
        <w:t>After the opening meeting, the inspectio</w:t>
      </w:r>
      <w:r w:rsidR="0027323D" w:rsidRPr="00C60C79">
        <w:rPr>
          <w:rFonts w:eastAsia="Times New Roman"/>
          <w:color w:val="000000"/>
          <w:szCs w:val="24"/>
          <w:lang w:val="en-US" w:eastAsia="en-US"/>
        </w:rPr>
        <w:t xml:space="preserve">n begins. The inspectors assess the </w:t>
      </w:r>
      <w:r w:rsidR="007C6D44" w:rsidRPr="00C60C79">
        <w:rPr>
          <w:rFonts w:eastAsia="Times New Roman"/>
          <w:color w:val="000000"/>
          <w:szCs w:val="24"/>
          <w:lang w:val="en-US" w:eastAsia="en-US"/>
        </w:rPr>
        <w:t xml:space="preserve">site </w:t>
      </w:r>
      <w:r w:rsidR="0027323D" w:rsidRPr="00C60C79">
        <w:rPr>
          <w:rFonts w:eastAsia="Times New Roman"/>
          <w:color w:val="000000"/>
          <w:szCs w:val="24"/>
          <w:lang w:val="en-US" w:eastAsia="en-US"/>
        </w:rPr>
        <w:t>compliance</w:t>
      </w:r>
      <w:r w:rsidRPr="00C60C79">
        <w:rPr>
          <w:rFonts w:eastAsia="Times New Roman"/>
          <w:color w:val="000000"/>
          <w:szCs w:val="24"/>
          <w:lang w:val="en-US" w:eastAsia="en-US"/>
        </w:rPr>
        <w:t xml:space="preserve"> with </w:t>
      </w:r>
      <w:r w:rsidR="007C6D44" w:rsidRPr="00C60C79">
        <w:rPr>
          <w:rFonts w:eastAsia="Times New Roman"/>
          <w:color w:val="000000"/>
          <w:szCs w:val="24"/>
          <w:lang w:val="en-US" w:eastAsia="en-US"/>
        </w:rPr>
        <w:t xml:space="preserve">both </w:t>
      </w:r>
      <w:r w:rsidRPr="00C60C79">
        <w:rPr>
          <w:rFonts w:eastAsia="Times New Roman"/>
          <w:color w:val="000000"/>
          <w:szCs w:val="24"/>
          <w:lang w:val="en-US" w:eastAsia="en-US"/>
        </w:rPr>
        <w:t>regulatory requirements</w:t>
      </w:r>
      <w:r w:rsidR="007C6D44" w:rsidRPr="00C60C79">
        <w:rPr>
          <w:rFonts w:eastAsia="Times New Roman"/>
          <w:color w:val="000000"/>
          <w:szCs w:val="24"/>
          <w:lang w:val="en-US" w:eastAsia="en-US"/>
        </w:rPr>
        <w:t xml:space="preserve"> and GCP standards</w:t>
      </w:r>
      <w:r w:rsidR="00A81DB4" w:rsidRPr="00C60C79">
        <w:rPr>
          <w:rFonts w:eastAsia="Times New Roman"/>
          <w:color w:val="000000"/>
          <w:szCs w:val="24"/>
          <w:lang w:val="en-US" w:eastAsia="en-US"/>
        </w:rPr>
        <w:t xml:space="preserve">. The </w:t>
      </w:r>
      <w:r w:rsidR="0045309F" w:rsidRPr="00C60C79">
        <w:rPr>
          <w:szCs w:val="24"/>
        </w:rPr>
        <w:t>essential documents to be</w:t>
      </w:r>
      <w:r w:rsidR="00A81DB4" w:rsidRPr="00C60C79">
        <w:rPr>
          <w:szCs w:val="24"/>
        </w:rPr>
        <w:t xml:space="preserve"> </w:t>
      </w:r>
      <w:r w:rsidR="0045309F" w:rsidRPr="00C60C79">
        <w:rPr>
          <w:szCs w:val="24"/>
        </w:rPr>
        <w:t xml:space="preserve">reviewed during GCP </w:t>
      </w:r>
      <w:r w:rsidR="00A91B4D" w:rsidRPr="00C60C79">
        <w:rPr>
          <w:szCs w:val="24"/>
        </w:rPr>
        <w:t>inspection</w:t>
      </w:r>
      <w:r w:rsidR="0045309F" w:rsidRPr="00C60C79">
        <w:rPr>
          <w:szCs w:val="24"/>
        </w:rPr>
        <w:t xml:space="preserve"> </w:t>
      </w:r>
      <w:r w:rsidR="00C276DE" w:rsidRPr="00C60C79">
        <w:rPr>
          <w:szCs w:val="24"/>
        </w:rPr>
        <w:t xml:space="preserve">will depend </w:t>
      </w:r>
      <w:r w:rsidR="0045309F" w:rsidRPr="00C60C79">
        <w:rPr>
          <w:szCs w:val="24"/>
        </w:rPr>
        <w:t xml:space="preserve">on the stage of the </w:t>
      </w:r>
      <w:r w:rsidR="00A91B4D" w:rsidRPr="00C60C79">
        <w:rPr>
          <w:szCs w:val="24"/>
        </w:rPr>
        <w:t>trial</w:t>
      </w:r>
      <w:r w:rsidR="003F2309" w:rsidRPr="00C60C79">
        <w:rPr>
          <w:szCs w:val="24"/>
        </w:rPr>
        <w:t xml:space="preserve"> as per</w:t>
      </w:r>
      <w:r w:rsidR="003F2309" w:rsidRPr="00C60C79">
        <w:rPr>
          <w:rFonts w:eastAsia="Times New Roman"/>
          <w:color w:val="000000"/>
          <w:szCs w:val="24"/>
          <w:lang w:val="en-US" w:eastAsia="en-US"/>
        </w:rPr>
        <w:t xml:space="preserve"> regulatory requirements and provisions of the latest version of AVAREF and ICH GCP guidelines. </w:t>
      </w:r>
    </w:p>
    <w:p w:rsidR="00063412" w:rsidRPr="00C60C79" w:rsidRDefault="00063412" w:rsidP="003F2309">
      <w:pPr>
        <w:autoSpaceDE w:val="0"/>
        <w:autoSpaceDN w:val="0"/>
        <w:adjustRightInd w:val="0"/>
        <w:spacing w:line="276" w:lineRule="auto"/>
        <w:rPr>
          <w:rFonts w:eastAsia="Times New Roman"/>
          <w:color w:val="000000"/>
          <w:szCs w:val="24"/>
          <w:lang w:val="en-US" w:eastAsia="en-US"/>
        </w:rPr>
      </w:pPr>
    </w:p>
    <w:p w:rsidR="00A95E69" w:rsidRPr="00C60C79" w:rsidRDefault="00235D29" w:rsidP="00591E5B">
      <w:pPr>
        <w:autoSpaceDE w:val="0"/>
        <w:autoSpaceDN w:val="0"/>
        <w:adjustRightInd w:val="0"/>
        <w:spacing w:line="276" w:lineRule="auto"/>
        <w:rPr>
          <w:rFonts w:eastAsia="Times New Roman"/>
          <w:color w:val="000000"/>
          <w:szCs w:val="24"/>
          <w:lang w:val="en-US" w:eastAsia="en-US"/>
        </w:rPr>
      </w:pPr>
      <w:r w:rsidRPr="00C60C79">
        <w:rPr>
          <w:rFonts w:eastAsia="Times New Roman"/>
          <w:color w:val="000000"/>
          <w:szCs w:val="24"/>
          <w:lang w:val="en-US" w:eastAsia="en-US"/>
        </w:rPr>
        <w:t>The GCP inspection checklist (</w:t>
      </w:r>
      <w:r w:rsidRPr="00C60C79">
        <w:rPr>
          <w:rFonts w:eastAsia="Times New Roman"/>
          <w:b/>
          <w:color w:val="000000"/>
          <w:szCs w:val="24"/>
          <w:lang w:val="en-US" w:eastAsia="en-US"/>
        </w:rPr>
        <w:t>ANNEXURE-I</w:t>
      </w:r>
      <w:r w:rsidRPr="00C60C79">
        <w:rPr>
          <w:rFonts w:eastAsia="Times New Roman"/>
          <w:color w:val="000000"/>
          <w:szCs w:val="24"/>
          <w:lang w:val="en-US" w:eastAsia="en-US"/>
        </w:rPr>
        <w:t xml:space="preserve">) </w:t>
      </w:r>
      <w:r w:rsidR="003F2309" w:rsidRPr="00C60C79">
        <w:rPr>
          <w:rFonts w:eastAsia="Times New Roman"/>
          <w:color w:val="000000"/>
          <w:szCs w:val="24"/>
          <w:lang w:val="en-US" w:eastAsia="en-US"/>
        </w:rPr>
        <w:t xml:space="preserve">adopted from AVAREF </w:t>
      </w:r>
      <w:r w:rsidRPr="00C60C79">
        <w:rPr>
          <w:rFonts w:eastAsia="Times New Roman"/>
          <w:color w:val="000000"/>
          <w:szCs w:val="24"/>
          <w:lang w:val="en-US" w:eastAsia="en-US"/>
        </w:rPr>
        <w:t>shall be used to record observations or comments, non-compliance</w:t>
      </w:r>
      <w:r w:rsidR="00063412" w:rsidRPr="00C60C79">
        <w:rPr>
          <w:rFonts w:eastAsia="Times New Roman"/>
          <w:color w:val="000000"/>
          <w:szCs w:val="24"/>
          <w:lang w:val="en-US" w:eastAsia="en-US"/>
        </w:rPr>
        <w:t xml:space="preserve"> and recommendation for improvement.</w:t>
      </w:r>
      <w:r w:rsidR="00591E5B" w:rsidRPr="00C60C79">
        <w:rPr>
          <w:rFonts w:eastAsia="Times New Roman"/>
          <w:color w:val="000000"/>
          <w:szCs w:val="24"/>
          <w:lang w:val="en-US" w:eastAsia="en-US"/>
        </w:rPr>
        <w:t xml:space="preserve"> </w:t>
      </w:r>
      <w:r w:rsidR="00A95E69" w:rsidRPr="00C60C79">
        <w:rPr>
          <w:szCs w:val="24"/>
        </w:rPr>
        <w:t>The scope and activities examined during the inspections undertaken by the Authority may include different aspects:</w:t>
      </w:r>
    </w:p>
    <w:p w:rsidR="00A95E69" w:rsidRPr="00C60C79" w:rsidRDefault="00B36807" w:rsidP="00A95E69">
      <w:pPr>
        <w:pStyle w:val="Heading3"/>
        <w:ind w:left="0"/>
      </w:pPr>
      <w:bookmarkStart w:id="47" w:name="_Toc125092762"/>
      <w:r w:rsidRPr="00C60C79">
        <w:t>4.2</w:t>
      </w:r>
      <w:r w:rsidR="00A95E69" w:rsidRPr="00C60C79">
        <w:t>.1 Legal and administrative aspects</w:t>
      </w:r>
      <w:bookmarkEnd w:id="47"/>
      <w:r w:rsidR="00A95E69" w:rsidRPr="00C60C79">
        <w:t xml:space="preserve"> </w:t>
      </w:r>
    </w:p>
    <w:p w:rsidR="00A95E69" w:rsidRPr="00C60C79" w:rsidRDefault="00A95E69" w:rsidP="00A95E69">
      <w:pPr>
        <w:spacing w:line="276" w:lineRule="auto"/>
        <w:rPr>
          <w:szCs w:val="24"/>
        </w:rPr>
      </w:pPr>
      <w:r w:rsidRPr="00C60C79">
        <w:rPr>
          <w:szCs w:val="24"/>
        </w:rPr>
        <w:t xml:space="preserve">During the inspection, the inspection team shall verify whether the site is ready to conduct clinical trials. This includes verification of the authenticity and validity of the documents issued by the Authority and other relevant bodies. </w:t>
      </w:r>
    </w:p>
    <w:p w:rsidR="00A95E69" w:rsidRPr="00C60C79" w:rsidRDefault="00A95E69" w:rsidP="00A95E69">
      <w:pPr>
        <w:spacing w:line="276" w:lineRule="auto"/>
        <w:rPr>
          <w:rFonts w:eastAsia="Times New Roman"/>
          <w:szCs w:val="24"/>
          <w:lang w:val="en-GB" w:eastAsia="en-GB"/>
        </w:rPr>
      </w:pPr>
    </w:p>
    <w:p w:rsidR="00A95E69" w:rsidRPr="00C60C79" w:rsidRDefault="00A95E69" w:rsidP="00A8094C">
      <w:pPr>
        <w:numPr>
          <w:ilvl w:val="0"/>
          <w:numId w:val="5"/>
        </w:numPr>
        <w:rPr>
          <w:b/>
          <w:szCs w:val="24"/>
        </w:rPr>
      </w:pPr>
      <w:r w:rsidRPr="00C60C79">
        <w:rPr>
          <w:rFonts w:eastAsia="Times New Roman"/>
          <w:b/>
          <w:szCs w:val="24"/>
          <w:lang w:val="en-GB" w:eastAsia="en-GB"/>
        </w:rPr>
        <w:t xml:space="preserve">Ethical </w:t>
      </w:r>
      <w:r w:rsidR="00DA3E47" w:rsidRPr="00C60C79">
        <w:rPr>
          <w:rFonts w:eastAsia="Times New Roman"/>
          <w:b/>
          <w:szCs w:val="24"/>
          <w:lang w:val="en-GB" w:eastAsia="en-GB"/>
        </w:rPr>
        <w:t>Clearance</w:t>
      </w:r>
    </w:p>
    <w:p w:rsidR="00A95E69" w:rsidRPr="00C60C79" w:rsidRDefault="00A95E69" w:rsidP="00A95E69">
      <w:pPr>
        <w:spacing w:after="25" w:line="276" w:lineRule="auto"/>
        <w:rPr>
          <w:szCs w:val="24"/>
        </w:rPr>
      </w:pPr>
      <w:r w:rsidRPr="00C60C79">
        <w:rPr>
          <w:szCs w:val="24"/>
        </w:rPr>
        <w:t xml:space="preserve">During the Inspection, the </w:t>
      </w:r>
      <w:r w:rsidR="00C06FB4" w:rsidRPr="00C60C79">
        <w:rPr>
          <w:szCs w:val="24"/>
        </w:rPr>
        <w:t>inspection team shall verify</w:t>
      </w:r>
      <w:r w:rsidRPr="00C60C79">
        <w:rPr>
          <w:szCs w:val="24"/>
        </w:rPr>
        <w:t xml:space="preserve"> relevant reco</w:t>
      </w:r>
      <w:r w:rsidR="00152D88" w:rsidRPr="00C60C79">
        <w:rPr>
          <w:szCs w:val="24"/>
        </w:rPr>
        <w:t xml:space="preserve">rds relating to ethics </w:t>
      </w:r>
      <w:r w:rsidRPr="00C60C79">
        <w:rPr>
          <w:szCs w:val="24"/>
        </w:rPr>
        <w:t>to ensure the protection of the rights and welfare of participants in clinical trials. This verification shall include but not limited to:</w:t>
      </w:r>
    </w:p>
    <w:p w:rsidR="003C1A72" w:rsidRPr="00C60C79" w:rsidRDefault="004A24F0" w:rsidP="00A8094C">
      <w:pPr>
        <w:numPr>
          <w:ilvl w:val="0"/>
          <w:numId w:val="32"/>
        </w:numPr>
        <w:spacing w:after="26" w:line="276" w:lineRule="auto"/>
        <w:rPr>
          <w:szCs w:val="24"/>
        </w:rPr>
      </w:pPr>
      <w:r w:rsidRPr="00C60C79">
        <w:rPr>
          <w:szCs w:val="24"/>
        </w:rPr>
        <w:t xml:space="preserve">Validity </w:t>
      </w:r>
      <w:r w:rsidR="00B421C6" w:rsidRPr="00C60C79">
        <w:rPr>
          <w:szCs w:val="24"/>
        </w:rPr>
        <w:t xml:space="preserve">and authenticity of </w:t>
      </w:r>
      <w:r w:rsidR="000B56E1" w:rsidRPr="00C60C79">
        <w:rPr>
          <w:szCs w:val="24"/>
        </w:rPr>
        <w:t>RNEC ethical clearance</w:t>
      </w:r>
      <w:r w:rsidRPr="00C60C79">
        <w:rPr>
          <w:szCs w:val="24"/>
        </w:rPr>
        <w:t xml:space="preserve"> and </w:t>
      </w:r>
      <w:r w:rsidRPr="00C60C79">
        <w:rPr>
          <w:rFonts w:eastAsia="Times New Roman"/>
          <w:szCs w:val="24"/>
          <w:lang w:val="en-GB" w:eastAsia="en-GB"/>
        </w:rPr>
        <w:t xml:space="preserve">consent forms </w:t>
      </w:r>
      <w:r w:rsidR="000B56E1" w:rsidRPr="00C60C79">
        <w:rPr>
          <w:szCs w:val="24"/>
        </w:rPr>
        <w:t>(r</w:t>
      </w:r>
      <w:r w:rsidR="00A95E69" w:rsidRPr="00C60C79">
        <w:rPr>
          <w:szCs w:val="24"/>
        </w:rPr>
        <w:t>eference number, dates, signatures</w:t>
      </w:r>
      <w:r w:rsidRPr="00C60C79">
        <w:rPr>
          <w:szCs w:val="24"/>
        </w:rPr>
        <w:t>, and stamp, etc.)</w:t>
      </w:r>
      <w:r w:rsidR="00D24B38" w:rsidRPr="00C60C79">
        <w:rPr>
          <w:szCs w:val="24"/>
        </w:rPr>
        <w:t xml:space="preserve"> </w:t>
      </w:r>
    </w:p>
    <w:p w:rsidR="00A95E69" w:rsidRPr="00C60C79" w:rsidRDefault="00A95E69" w:rsidP="00A8094C">
      <w:pPr>
        <w:numPr>
          <w:ilvl w:val="0"/>
          <w:numId w:val="32"/>
        </w:numPr>
        <w:spacing w:after="26" w:line="276" w:lineRule="auto"/>
        <w:rPr>
          <w:szCs w:val="24"/>
        </w:rPr>
      </w:pPr>
      <w:r w:rsidRPr="00C60C79">
        <w:rPr>
          <w:szCs w:val="24"/>
        </w:rPr>
        <w:t xml:space="preserve">Reports submitted to the </w:t>
      </w:r>
      <w:r w:rsidR="00C06FB4" w:rsidRPr="00C60C79">
        <w:rPr>
          <w:szCs w:val="24"/>
        </w:rPr>
        <w:t>RNEC</w:t>
      </w:r>
      <w:r w:rsidRPr="00C60C79">
        <w:rPr>
          <w:szCs w:val="24"/>
        </w:rPr>
        <w:t xml:space="preserve"> </w:t>
      </w:r>
      <w:r w:rsidR="00215E12" w:rsidRPr="00C60C79">
        <w:rPr>
          <w:szCs w:val="24"/>
        </w:rPr>
        <w:t>related to the</w:t>
      </w:r>
      <w:r w:rsidRPr="00C60C79">
        <w:rPr>
          <w:szCs w:val="24"/>
        </w:rPr>
        <w:t xml:space="preserve"> serious adverse events occurring during the trial </w:t>
      </w:r>
      <w:r w:rsidR="00C06FB4" w:rsidRPr="00C60C79">
        <w:rPr>
          <w:szCs w:val="24"/>
        </w:rPr>
        <w:t>implementation</w:t>
      </w:r>
      <w:r w:rsidR="00B8180E" w:rsidRPr="00C60C79">
        <w:rPr>
          <w:szCs w:val="24"/>
        </w:rPr>
        <w:t xml:space="preserve"> and follow up</w:t>
      </w:r>
      <w:r w:rsidR="00A05296" w:rsidRPr="00C60C79">
        <w:rPr>
          <w:szCs w:val="24"/>
        </w:rPr>
        <w:t xml:space="preserve"> as well as</w:t>
      </w:r>
      <w:r w:rsidR="00A05296" w:rsidRPr="00C60C79">
        <w:rPr>
          <w:rFonts w:eastAsia="Times New Roman"/>
          <w:szCs w:val="24"/>
          <w:lang w:val="en-GB" w:eastAsia="en-GB"/>
        </w:rPr>
        <w:t xml:space="preserve"> other relevant communications with RNEC if any;</w:t>
      </w:r>
    </w:p>
    <w:p w:rsidR="00A95E69" w:rsidRPr="00C60C79" w:rsidRDefault="00A95E69" w:rsidP="00A8094C">
      <w:pPr>
        <w:numPr>
          <w:ilvl w:val="0"/>
          <w:numId w:val="32"/>
        </w:numPr>
        <w:spacing w:after="26" w:line="276" w:lineRule="auto"/>
        <w:rPr>
          <w:szCs w:val="24"/>
        </w:rPr>
      </w:pPr>
      <w:r w:rsidRPr="00C60C79">
        <w:rPr>
          <w:szCs w:val="24"/>
        </w:rPr>
        <w:t>Approval given for an</w:t>
      </w:r>
      <w:r w:rsidR="00215E12" w:rsidRPr="00C60C79">
        <w:rPr>
          <w:szCs w:val="24"/>
        </w:rPr>
        <w:t>y advertisement, recruitment, screening, compensation and payments of trial participants.</w:t>
      </w:r>
    </w:p>
    <w:p w:rsidR="00A95E69" w:rsidRPr="00C60C79" w:rsidRDefault="00A95E69" w:rsidP="00A95E69">
      <w:pPr>
        <w:ind w:left="720"/>
        <w:rPr>
          <w:szCs w:val="24"/>
        </w:rPr>
      </w:pPr>
    </w:p>
    <w:p w:rsidR="00A95E69" w:rsidRPr="00C60C79" w:rsidRDefault="00B8180E" w:rsidP="00A8094C">
      <w:pPr>
        <w:numPr>
          <w:ilvl w:val="0"/>
          <w:numId w:val="5"/>
        </w:numPr>
        <w:rPr>
          <w:rFonts w:eastAsia="Times New Roman"/>
          <w:b/>
          <w:szCs w:val="24"/>
          <w:lang w:val="en-GB" w:eastAsia="en-GB"/>
        </w:rPr>
      </w:pPr>
      <w:r w:rsidRPr="00C60C79">
        <w:rPr>
          <w:rFonts w:eastAsia="Times New Roman"/>
          <w:b/>
          <w:szCs w:val="24"/>
          <w:lang w:val="en-GB" w:eastAsia="en-GB"/>
        </w:rPr>
        <w:t xml:space="preserve">Regulatory </w:t>
      </w:r>
      <w:r w:rsidR="00A95E69" w:rsidRPr="00C60C79">
        <w:rPr>
          <w:rFonts w:eastAsia="Times New Roman"/>
          <w:b/>
          <w:szCs w:val="24"/>
          <w:lang w:val="en-GB" w:eastAsia="en-GB"/>
        </w:rPr>
        <w:t xml:space="preserve">Authority approval </w:t>
      </w:r>
    </w:p>
    <w:p w:rsidR="00A95E69" w:rsidRPr="00C60C79" w:rsidRDefault="00A95E69" w:rsidP="00A95E69">
      <w:pPr>
        <w:spacing w:after="25" w:line="276" w:lineRule="auto"/>
        <w:rPr>
          <w:szCs w:val="24"/>
        </w:rPr>
      </w:pPr>
      <w:r w:rsidRPr="00C60C79">
        <w:rPr>
          <w:szCs w:val="24"/>
        </w:rPr>
        <w:t xml:space="preserve">The inspection team shall ensure that: </w:t>
      </w:r>
    </w:p>
    <w:p w:rsidR="00A95E69" w:rsidRPr="00C60C79" w:rsidRDefault="00882833" w:rsidP="00A8094C">
      <w:pPr>
        <w:numPr>
          <w:ilvl w:val="0"/>
          <w:numId w:val="33"/>
        </w:numPr>
        <w:spacing w:after="26" w:line="276" w:lineRule="auto"/>
        <w:rPr>
          <w:szCs w:val="24"/>
        </w:rPr>
      </w:pPr>
      <w:r w:rsidRPr="00C60C79">
        <w:rPr>
          <w:szCs w:val="24"/>
        </w:rPr>
        <w:t>Clinical Trial A</w:t>
      </w:r>
      <w:r w:rsidR="00A95E69" w:rsidRPr="00C60C79">
        <w:rPr>
          <w:szCs w:val="24"/>
        </w:rPr>
        <w:t xml:space="preserve">pproval </w:t>
      </w:r>
      <w:r w:rsidRPr="00C60C79">
        <w:rPr>
          <w:szCs w:val="24"/>
        </w:rPr>
        <w:t xml:space="preserve">Certificate </w:t>
      </w:r>
      <w:r w:rsidR="00061BFE" w:rsidRPr="00C60C79">
        <w:rPr>
          <w:szCs w:val="24"/>
        </w:rPr>
        <w:t>was</w:t>
      </w:r>
      <w:r w:rsidR="00827B43" w:rsidRPr="00C60C79">
        <w:rPr>
          <w:szCs w:val="24"/>
        </w:rPr>
        <w:t xml:space="preserve"> </w:t>
      </w:r>
      <w:r w:rsidR="00A95E69" w:rsidRPr="00C60C79">
        <w:rPr>
          <w:szCs w:val="24"/>
        </w:rPr>
        <w:t xml:space="preserve">granted to conduct the trial prior to its initiation. </w:t>
      </w:r>
    </w:p>
    <w:p w:rsidR="00A95E69" w:rsidRPr="00C60C79" w:rsidRDefault="00444FB0" w:rsidP="00A8094C">
      <w:pPr>
        <w:numPr>
          <w:ilvl w:val="0"/>
          <w:numId w:val="33"/>
        </w:numPr>
        <w:spacing w:after="26" w:line="276" w:lineRule="auto"/>
        <w:rPr>
          <w:szCs w:val="24"/>
        </w:rPr>
      </w:pPr>
      <w:r w:rsidRPr="00C60C79">
        <w:rPr>
          <w:szCs w:val="24"/>
        </w:rPr>
        <w:lastRenderedPageBreak/>
        <w:t>Revisions</w:t>
      </w:r>
      <w:r w:rsidR="00A95E69" w:rsidRPr="00C60C79">
        <w:rPr>
          <w:szCs w:val="24"/>
        </w:rPr>
        <w:t xml:space="preserve"> and changes</w:t>
      </w:r>
      <w:r w:rsidR="00D56B47" w:rsidRPr="00C60C79">
        <w:rPr>
          <w:szCs w:val="24"/>
        </w:rPr>
        <w:t>/amendments</w:t>
      </w:r>
      <w:r w:rsidR="00A95E69" w:rsidRPr="00C60C79">
        <w:rPr>
          <w:szCs w:val="24"/>
        </w:rPr>
        <w:t xml:space="preserve"> to the prot</w:t>
      </w:r>
      <w:r w:rsidRPr="00C60C79">
        <w:rPr>
          <w:szCs w:val="24"/>
        </w:rPr>
        <w:t>ocol and related documents were</w:t>
      </w:r>
      <w:r w:rsidR="006F237B" w:rsidRPr="00C60C79">
        <w:rPr>
          <w:szCs w:val="24"/>
        </w:rPr>
        <w:t xml:space="preserve"> </w:t>
      </w:r>
      <w:r w:rsidR="00A95E69" w:rsidRPr="00C60C79">
        <w:rPr>
          <w:szCs w:val="24"/>
        </w:rPr>
        <w:t>granted approval prior to implementation.</w:t>
      </w:r>
    </w:p>
    <w:p w:rsidR="00A95E69" w:rsidRPr="00C60C79" w:rsidRDefault="00A95E69" w:rsidP="00A8094C">
      <w:pPr>
        <w:numPr>
          <w:ilvl w:val="0"/>
          <w:numId w:val="33"/>
        </w:numPr>
        <w:spacing w:after="26" w:line="276" w:lineRule="auto"/>
        <w:rPr>
          <w:szCs w:val="24"/>
        </w:rPr>
      </w:pPr>
      <w:r w:rsidRPr="00C60C79">
        <w:rPr>
          <w:szCs w:val="24"/>
        </w:rPr>
        <w:t xml:space="preserve">Serious adverse events (SAEs) and other reports were submitted to the authority according to the timelines of relevant regulations and guidelines. </w:t>
      </w:r>
    </w:p>
    <w:p w:rsidR="00A95E69" w:rsidRPr="00C60C79" w:rsidRDefault="00D56B47" w:rsidP="00A95E69">
      <w:pPr>
        <w:pStyle w:val="Heading3"/>
        <w:ind w:left="0"/>
      </w:pPr>
      <w:bookmarkStart w:id="48" w:name="_Toc125092763"/>
      <w:r w:rsidRPr="00C60C79">
        <w:t>4.2</w:t>
      </w:r>
      <w:r w:rsidR="00A95E69" w:rsidRPr="00C60C79">
        <w:t>.2 Organisational aspects</w:t>
      </w:r>
      <w:bookmarkEnd w:id="48"/>
      <w:r w:rsidR="00A95E69" w:rsidRPr="00C60C79">
        <w:t xml:space="preserve"> </w:t>
      </w:r>
    </w:p>
    <w:p w:rsidR="00A95E69" w:rsidRPr="00C60C79" w:rsidRDefault="00A95E69" w:rsidP="00A95E69">
      <w:pPr>
        <w:spacing w:after="100" w:afterAutospacing="1" w:line="276" w:lineRule="auto"/>
        <w:rPr>
          <w:szCs w:val="24"/>
        </w:rPr>
      </w:pPr>
      <w:r w:rsidRPr="00C60C79">
        <w:rPr>
          <w:szCs w:val="24"/>
        </w:rPr>
        <w:t xml:space="preserve">The inspection team will verify the compliance of the procedures and practices carried out by the investigator with those set out in the protocol and reports submitted to the Authority. </w:t>
      </w:r>
    </w:p>
    <w:p w:rsidR="00A95E69" w:rsidRPr="00C60C79" w:rsidRDefault="00A95E69" w:rsidP="00A8094C">
      <w:pPr>
        <w:numPr>
          <w:ilvl w:val="0"/>
          <w:numId w:val="14"/>
        </w:numPr>
        <w:spacing w:line="276" w:lineRule="auto"/>
        <w:rPr>
          <w:b/>
          <w:bCs/>
          <w:color w:val="000000"/>
          <w:szCs w:val="24"/>
        </w:rPr>
      </w:pPr>
      <w:r w:rsidRPr="00C60C79">
        <w:rPr>
          <w:b/>
          <w:bCs/>
          <w:color w:val="000000"/>
          <w:szCs w:val="24"/>
        </w:rPr>
        <w:t>Implementation of the trial at the site</w:t>
      </w:r>
    </w:p>
    <w:p w:rsidR="00A95E69" w:rsidRPr="00C60C79" w:rsidRDefault="00A95E69" w:rsidP="00A95E69">
      <w:pPr>
        <w:spacing w:line="276" w:lineRule="auto"/>
        <w:rPr>
          <w:szCs w:val="24"/>
        </w:rPr>
      </w:pPr>
      <w:r w:rsidRPr="00C60C79">
        <w:rPr>
          <w:szCs w:val="24"/>
        </w:rPr>
        <w:t xml:space="preserve">The site has to be ready to conduct clinical trials. Depending on the activities undertaken by the site, areas such as a clinic, pharmacy and laboratories should have enough space with appropriate infrastructure and equipment. The access to the storage of investigational </w:t>
      </w:r>
      <w:r w:rsidR="00D56B47" w:rsidRPr="00C60C79">
        <w:rPr>
          <w:szCs w:val="24"/>
        </w:rPr>
        <w:t>products (I</w:t>
      </w:r>
      <w:r w:rsidRPr="00C60C79">
        <w:rPr>
          <w:szCs w:val="24"/>
        </w:rPr>
        <w:t>Ps) and other services should be controlled as appropriate.</w:t>
      </w:r>
    </w:p>
    <w:p w:rsidR="00A95E69" w:rsidRPr="00C60C79" w:rsidRDefault="00A95E69" w:rsidP="00A95E69">
      <w:pPr>
        <w:spacing w:line="276" w:lineRule="auto"/>
        <w:rPr>
          <w:szCs w:val="24"/>
        </w:rPr>
      </w:pPr>
    </w:p>
    <w:p w:rsidR="00A95E69" w:rsidRPr="00C60C79" w:rsidRDefault="00A95E69" w:rsidP="00A8094C">
      <w:pPr>
        <w:numPr>
          <w:ilvl w:val="0"/>
          <w:numId w:val="14"/>
        </w:numPr>
        <w:spacing w:line="276" w:lineRule="auto"/>
        <w:rPr>
          <w:rFonts w:eastAsia="Times New Roman"/>
          <w:b/>
          <w:bCs/>
          <w:szCs w:val="24"/>
          <w:lang w:val="en-GB" w:eastAsia="en-GB"/>
        </w:rPr>
      </w:pPr>
      <w:r w:rsidRPr="00C60C79">
        <w:rPr>
          <w:b/>
          <w:bCs/>
          <w:color w:val="000000"/>
          <w:szCs w:val="24"/>
        </w:rPr>
        <w:t>Organisation and personnel</w:t>
      </w:r>
    </w:p>
    <w:p w:rsidR="00A95E69" w:rsidRPr="00C60C79" w:rsidRDefault="00A95E69" w:rsidP="00A95E69">
      <w:pPr>
        <w:spacing w:line="276" w:lineRule="auto"/>
        <w:rPr>
          <w:szCs w:val="24"/>
        </w:rPr>
      </w:pPr>
      <w:r w:rsidRPr="00C60C79">
        <w:rPr>
          <w:rStyle w:val="tr"/>
          <w:szCs w:val="24"/>
        </w:rPr>
        <w:t>The investigator is responsible for ensuring that an investigation is conducted according to the approved protocol, the investigational plan, and applicable regulations</w:t>
      </w:r>
      <w:r w:rsidR="006F237B" w:rsidRPr="00C60C79">
        <w:rPr>
          <w:rStyle w:val="tr"/>
          <w:szCs w:val="24"/>
        </w:rPr>
        <w:t xml:space="preserve"> and guidelines</w:t>
      </w:r>
      <w:r w:rsidRPr="00C60C79">
        <w:rPr>
          <w:rStyle w:val="tr"/>
          <w:szCs w:val="24"/>
        </w:rPr>
        <w:t>.</w:t>
      </w:r>
      <w:r w:rsidRPr="00C60C79">
        <w:rPr>
          <w:szCs w:val="24"/>
        </w:rPr>
        <w:t xml:space="preserve"> The contract between the sponsor and the investigator has to clearly define the responsibilities of each party. The inspectors shall verify if:</w:t>
      </w:r>
    </w:p>
    <w:p w:rsidR="00A95E69" w:rsidRPr="00C60C79" w:rsidRDefault="00A95E69" w:rsidP="00A8094C">
      <w:pPr>
        <w:numPr>
          <w:ilvl w:val="0"/>
          <w:numId w:val="25"/>
        </w:numPr>
        <w:spacing w:line="276" w:lineRule="auto"/>
        <w:rPr>
          <w:szCs w:val="24"/>
        </w:rPr>
      </w:pPr>
      <w:r w:rsidRPr="00C60C79">
        <w:rPr>
          <w:szCs w:val="24"/>
        </w:rPr>
        <w:t>The clinical trial agreement (contract, MoU) is still valid, i.e., dated, period covering the tr</w:t>
      </w:r>
      <w:r w:rsidR="00B349FE" w:rsidRPr="00C60C79">
        <w:rPr>
          <w:szCs w:val="24"/>
        </w:rPr>
        <w:t>ial, signatures by all parties;</w:t>
      </w:r>
    </w:p>
    <w:p w:rsidR="00A95E69" w:rsidRPr="00C60C79" w:rsidRDefault="00A95E69" w:rsidP="00A8094C">
      <w:pPr>
        <w:numPr>
          <w:ilvl w:val="0"/>
          <w:numId w:val="25"/>
        </w:numPr>
        <w:spacing w:line="276" w:lineRule="auto"/>
        <w:rPr>
          <w:szCs w:val="24"/>
        </w:rPr>
      </w:pPr>
      <w:r w:rsidRPr="00C60C79">
        <w:rPr>
          <w:szCs w:val="24"/>
        </w:rPr>
        <w:t>The academic qualification and work experience as stated in the curriculum vitae and training records</w:t>
      </w:r>
      <w:r w:rsidR="00B349FE" w:rsidRPr="00C60C79">
        <w:rPr>
          <w:szCs w:val="24"/>
        </w:rPr>
        <w:t>;</w:t>
      </w:r>
    </w:p>
    <w:p w:rsidR="00A95E69" w:rsidRPr="00C60C79" w:rsidRDefault="00A95E69" w:rsidP="00A8094C">
      <w:pPr>
        <w:numPr>
          <w:ilvl w:val="0"/>
          <w:numId w:val="25"/>
        </w:numPr>
        <w:spacing w:after="26" w:line="276" w:lineRule="auto"/>
        <w:rPr>
          <w:szCs w:val="24"/>
        </w:rPr>
      </w:pPr>
      <w:r w:rsidRPr="00C60C79">
        <w:rPr>
          <w:szCs w:val="24"/>
        </w:rPr>
        <w:t xml:space="preserve">The research team complies with the multidisciplinary aspect as per trial requirements; </w:t>
      </w:r>
    </w:p>
    <w:p w:rsidR="00A95E69" w:rsidRPr="00C60C79" w:rsidRDefault="00A95E69" w:rsidP="00A8094C">
      <w:pPr>
        <w:numPr>
          <w:ilvl w:val="0"/>
          <w:numId w:val="25"/>
        </w:numPr>
        <w:spacing w:after="26" w:line="276" w:lineRule="auto"/>
        <w:rPr>
          <w:rStyle w:val="tr"/>
          <w:szCs w:val="24"/>
        </w:rPr>
      </w:pPr>
      <w:r w:rsidRPr="00C60C79">
        <w:rPr>
          <w:szCs w:val="24"/>
        </w:rPr>
        <w:t xml:space="preserve">Training records are available and updated by </w:t>
      </w:r>
      <w:r w:rsidRPr="00C60C79">
        <w:rPr>
          <w:rStyle w:val="tr"/>
          <w:szCs w:val="24"/>
        </w:rPr>
        <w:t xml:space="preserve">checking certificates of training and training log or </w:t>
      </w:r>
      <w:r w:rsidR="00B349FE" w:rsidRPr="00C60C79">
        <w:rPr>
          <w:rStyle w:val="tr"/>
          <w:szCs w:val="24"/>
        </w:rPr>
        <w:t>reports;</w:t>
      </w:r>
      <w:r w:rsidRPr="00C60C79">
        <w:rPr>
          <w:rStyle w:val="tr"/>
          <w:szCs w:val="24"/>
        </w:rPr>
        <w:t xml:space="preserve"> </w:t>
      </w:r>
    </w:p>
    <w:p w:rsidR="00A95E69" w:rsidRPr="00C60C79" w:rsidRDefault="00A95E69" w:rsidP="00A8094C">
      <w:pPr>
        <w:numPr>
          <w:ilvl w:val="0"/>
          <w:numId w:val="25"/>
        </w:numPr>
        <w:spacing w:after="26" w:line="276" w:lineRule="auto"/>
        <w:rPr>
          <w:rStyle w:val="tr"/>
          <w:szCs w:val="24"/>
        </w:rPr>
      </w:pPr>
      <w:r w:rsidRPr="00C60C79">
        <w:rPr>
          <w:rStyle w:val="tr"/>
          <w:szCs w:val="24"/>
        </w:rPr>
        <w:t>The training subjects were relevant to the trial objectives being implemented at the trial site.</w:t>
      </w:r>
    </w:p>
    <w:p w:rsidR="000C62A9" w:rsidRPr="00C60C79" w:rsidRDefault="000C62A9" w:rsidP="00C60C79">
      <w:pPr>
        <w:spacing w:after="26" w:line="276" w:lineRule="auto"/>
        <w:ind w:left="1080"/>
        <w:rPr>
          <w:rStyle w:val="tr"/>
          <w:szCs w:val="24"/>
        </w:rPr>
      </w:pPr>
    </w:p>
    <w:p w:rsidR="00A95E69" w:rsidRPr="00C60C79" w:rsidRDefault="00A95E69" w:rsidP="00A8094C">
      <w:pPr>
        <w:numPr>
          <w:ilvl w:val="0"/>
          <w:numId w:val="14"/>
        </w:numPr>
        <w:spacing w:line="276" w:lineRule="auto"/>
        <w:rPr>
          <w:b/>
          <w:bCs/>
          <w:color w:val="000000"/>
          <w:szCs w:val="24"/>
        </w:rPr>
      </w:pPr>
      <w:r w:rsidRPr="00C60C79">
        <w:rPr>
          <w:b/>
          <w:bCs/>
          <w:color w:val="000000"/>
          <w:szCs w:val="24"/>
        </w:rPr>
        <w:t>Facilities and equipment</w:t>
      </w:r>
    </w:p>
    <w:p w:rsidR="00A95E69" w:rsidRPr="00C60C79" w:rsidRDefault="00A95E69" w:rsidP="00A95E69">
      <w:pPr>
        <w:pStyle w:val="ListParagraph"/>
        <w:spacing w:line="276" w:lineRule="auto"/>
        <w:ind w:left="0"/>
        <w:rPr>
          <w:rStyle w:val="tr"/>
          <w:rFonts w:ascii="Times New Roman" w:hAnsi="Times New Roman"/>
          <w:sz w:val="24"/>
          <w:szCs w:val="24"/>
        </w:rPr>
      </w:pPr>
      <w:r w:rsidRPr="00C60C79">
        <w:rPr>
          <w:rStyle w:val="tr"/>
          <w:rFonts w:ascii="Times New Roman" w:hAnsi="Times New Roman"/>
          <w:sz w:val="24"/>
          <w:szCs w:val="24"/>
        </w:rPr>
        <w:t xml:space="preserve">Each site should be equipped with </w:t>
      </w:r>
      <w:r w:rsidR="005964CB" w:rsidRPr="00C60C79">
        <w:rPr>
          <w:rStyle w:val="tr"/>
          <w:rFonts w:ascii="Times New Roman" w:hAnsi="Times New Roman"/>
          <w:sz w:val="24"/>
          <w:szCs w:val="24"/>
        </w:rPr>
        <w:t>adequate,</w:t>
      </w:r>
      <w:r w:rsidR="00034339" w:rsidRPr="00C60C79">
        <w:rPr>
          <w:rStyle w:val="tr"/>
          <w:rFonts w:ascii="Times New Roman" w:hAnsi="Times New Roman"/>
          <w:sz w:val="24"/>
          <w:szCs w:val="24"/>
        </w:rPr>
        <w:t xml:space="preserve"> </w:t>
      </w:r>
      <w:r w:rsidRPr="00C60C79">
        <w:rPr>
          <w:rStyle w:val="tr"/>
          <w:rFonts w:ascii="Times New Roman" w:hAnsi="Times New Roman"/>
          <w:sz w:val="24"/>
          <w:szCs w:val="24"/>
        </w:rPr>
        <w:t>calibrated</w:t>
      </w:r>
      <w:r w:rsidR="005964CB" w:rsidRPr="00C60C79">
        <w:rPr>
          <w:rStyle w:val="tr"/>
          <w:rFonts w:ascii="Times New Roman" w:hAnsi="Times New Roman"/>
          <w:sz w:val="24"/>
          <w:szCs w:val="24"/>
        </w:rPr>
        <w:t xml:space="preserve"> and maintained</w:t>
      </w:r>
      <w:r w:rsidRPr="00C60C79">
        <w:rPr>
          <w:rStyle w:val="tr"/>
          <w:rFonts w:ascii="Times New Roman" w:hAnsi="Times New Roman"/>
          <w:sz w:val="24"/>
          <w:szCs w:val="24"/>
        </w:rPr>
        <w:t xml:space="preserve"> equipment depending on the type of clinical trial to be conducted.</w:t>
      </w:r>
    </w:p>
    <w:p w:rsidR="00A95E69" w:rsidRPr="00C60C79" w:rsidRDefault="00A95E69" w:rsidP="00A95E69">
      <w:pPr>
        <w:pStyle w:val="ListParagraph"/>
        <w:spacing w:line="276" w:lineRule="auto"/>
        <w:ind w:left="0"/>
        <w:rPr>
          <w:rStyle w:val="tr"/>
          <w:rFonts w:ascii="Times New Roman" w:hAnsi="Times New Roman"/>
          <w:sz w:val="24"/>
          <w:szCs w:val="24"/>
        </w:rPr>
      </w:pPr>
    </w:p>
    <w:p w:rsidR="00A95E69" w:rsidRPr="00C60C79" w:rsidRDefault="00A95E69" w:rsidP="00A8094C">
      <w:pPr>
        <w:numPr>
          <w:ilvl w:val="0"/>
          <w:numId w:val="14"/>
        </w:numPr>
        <w:spacing w:line="276" w:lineRule="auto"/>
        <w:rPr>
          <w:b/>
          <w:bCs/>
          <w:color w:val="000000"/>
          <w:szCs w:val="24"/>
        </w:rPr>
      </w:pPr>
      <w:r w:rsidRPr="00C60C79">
        <w:rPr>
          <w:b/>
          <w:bCs/>
          <w:color w:val="000000"/>
          <w:szCs w:val="24"/>
        </w:rPr>
        <w:t>Implementation of the protocol</w:t>
      </w:r>
    </w:p>
    <w:p w:rsidR="00A95E69" w:rsidRPr="00C60C79" w:rsidRDefault="005964CB" w:rsidP="00A95E69">
      <w:pPr>
        <w:spacing w:after="26" w:line="276" w:lineRule="auto"/>
        <w:rPr>
          <w:rStyle w:val="tr"/>
          <w:szCs w:val="24"/>
        </w:rPr>
      </w:pPr>
      <w:r w:rsidRPr="00C60C79">
        <w:rPr>
          <w:rStyle w:val="tr"/>
          <w:szCs w:val="24"/>
        </w:rPr>
        <w:t xml:space="preserve">The Clinical trial should </w:t>
      </w:r>
      <w:r w:rsidR="00A95E69" w:rsidRPr="00C60C79">
        <w:rPr>
          <w:rStyle w:val="tr"/>
          <w:szCs w:val="24"/>
        </w:rPr>
        <w:t xml:space="preserve">be conducted in accordance with the provisions of the approved study protocol and/or amendments. During the inspection, inspectors shall verify if: </w:t>
      </w:r>
    </w:p>
    <w:p w:rsidR="00A95E69" w:rsidRPr="00C60C79" w:rsidRDefault="00A95E69" w:rsidP="00A8094C">
      <w:pPr>
        <w:numPr>
          <w:ilvl w:val="0"/>
          <w:numId w:val="26"/>
        </w:numPr>
        <w:spacing w:after="26" w:line="276" w:lineRule="auto"/>
        <w:rPr>
          <w:szCs w:val="24"/>
        </w:rPr>
      </w:pPr>
      <w:r w:rsidRPr="00C60C79">
        <w:rPr>
          <w:szCs w:val="24"/>
        </w:rPr>
        <w:t>The approved protocol is being implemented</w:t>
      </w:r>
      <w:r w:rsidR="00034339" w:rsidRPr="00C60C79">
        <w:rPr>
          <w:szCs w:val="24"/>
        </w:rPr>
        <w:t>;</w:t>
      </w:r>
      <w:r w:rsidRPr="00C60C79">
        <w:rPr>
          <w:szCs w:val="24"/>
        </w:rPr>
        <w:t xml:space="preserve"> </w:t>
      </w:r>
    </w:p>
    <w:p w:rsidR="00A95E69" w:rsidRPr="00C60C79" w:rsidRDefault="00A95E69" w:rsidP="00A8094C">
      <w:pPr>
        <w:numPr>
          <w:ilvl w:val="0"/>
          <w:numId w:val="26"/>
        </w:numPr>
        <w:spacing w:after="26" w:line="276" w:lineRule="auto"/>
        <w:rPr>
          <w:szCs w:val="24"/>
        </w:rPr>
      </w:pPr>
      <w:r w:rsidRPr="00C60C79">
        <w:rPr>
          <w:szCs w:val="24"/>
        </w:rPr>
        <w:lastRenderedPageBreak/>
        <w:t>all trial participants enrolled met the inclusion and exclusion criteria</w:t>
      </w:r>
      <w:r w:rsidR="00034339" w:rsidRPr="00C60C79">
        <w:rPr>
          <w:szCs w:val="24"/>
        </w:rPr>
        <w:t>;</w:t>
      </w:r>
      <w:r w:rsidRPr="00C60C79">
        <w:rPr>
          <w:szCs w:val="24"/>
        </w:rPr>
        <w:t xml:space="preserve"> </w:t>
      </w:r>
    </w:p>
    <w:p w:rsidR="00A95E69" w:rsidRPr="00C60C79" w:rsidRDefault="00A95E69" w:rsidP="00A8094C">
      <w:pPr>
        <w:numPr>
          <w:ilvl w:val="0"/>
          <w:numId w:val="26"/>
        </w:numPr>
        <w:spacing w:after="26" w:line="276" w:lineRule="auto"/>
        <w:rPr>
          <w:szCs w:val="24"/>
        </w:rPr>
      </w:pPr>
      <w:r w:rsidRPr="00C60C79">
        <w:rPr>
          <w:szCs w:val="24"/>
        </w:rPr>
        <w:t>dosing, meals (fed and fasting), sample collection were done as stipulated in protocol</w:t>
      </w:r>
      <w:r w:rsidR="00034339" w:rsidRPr="00C60C79">
        <w:rPr>
          <w:szCs w:val="24"/>
        </w:rPr>
        <w:t>;</w:t>
      </w:r>
    </w:p>
    <w:p w:rsidR="00A95E69" w:rsidRPr="00C60C79" w:rsidRDefault="00A95E69" w:rsidP="00A8094C">
      <w:pPr>
        <w:numPr>
          <w:ilvl w:val="0"/>
          <w:numId w:val="26"/>
        </w:numPr>
        <w:spacing w:after="26" w:line="276" w:lineRule="auto"/>
        <w:rPr>
          <w:szCs w:val="24"/>
        </w:rPr>
      </w:pPr>
      <w:r w:rsidRPr="00C60C79">
        <w:rPr>
          <w:szCs w:val="24"/>
        </w:rPr>
        <w:t xml:space="preserve">randomization, product information, reporting of serious adverse events, and preparation of reports are </w:t>
      </w:r>
      <w:r w:rsidR="00034339" w:rsidRPr="00C60C79">
        <w:rPr>
          <w:szCs w:val="24"/>
        </w:rPr>
        <w:t>compliant with the requirements;</w:t>
      </w:r>
    </w:p>
    <w:p w:rsidR="00A95E69" w:rsidRPr="00C60C79" w:rsidRDefault="00A95E69" w:rsidP="00A8094C">
      <w:pPr>
        <w:numPr>
          <w:ilvl w:val="0"/>
          <w:numId w:val="26"/>
        </w:numPr>
        <w:spacing w:after="26" w:line="276" w:lineRule="auto"/>
        <w:rPr>
          <w:szCs w:val="24"/>
        </w:rPr>
      </w:pPr>
      <w:r w:rsidRPr="00C60C79">
        <w:rPr>
          <w:szCs w:val="24"/>
        </w:rPr>
        <w:t>there are no deviations from the</w:t>
      </w:r>
      <w:r w:rsidR="00034339" w:rsidRPr="00C60C79">
        <w:rPr>
          <w:szCs w:val="24"/>
        </w:rPr>
        <w:t xml:space="preserve"> approved</w:t>
      </w:r>
      <w:r w:rsidRPr="00C60C79">
        <w:rPr>
          <w:szCs w:val="24"/>
        </w:rPr>
        <w:t xml:space="preserve"> protocol</w:t>
      </w:r>
      <w:r w:rsidR="00034339" w:rsidRPr="00C60C79">
        <w:rPr>
          <w:szCs w:val="24"/>
        </w:rPr>
        <w:t>;</w:t>
      </w:r>
      <w:r w:rsidRPr="00C60C79">
        <w:rPr>
          <w:szCs w:val="24"/>
        </w:rPr>
        <w:t xml:space="preserve"> </w:t>
      </w:r>
    </w:p>
    <w:p w:rsidR="00A95E69" w:rsidRPr="00C60C79" w:rsidRDefault="00A95E69" w:rsidP="00A8094C">
      <w:pPr>
        <w:numPr>
          <w:ilvl w:val="0"/>
          <w:numId w:val="26"/>
        </w:numPr>
        <w:spacing w:after="26" w:line="276" w:lineRule="auto"/>
        <w:rPr>
          <w:szCs w:val="24"/>
        </w:rPr>
      </w:pPr>
      <w:r w:rsidRPr="00C60C79">
        <w:rPr>
          <w:szCs w:val="24"/>
        </w:rPr>
        <w:t>violations to the protocol were reported</w:t>
      </w:r>
      <w:r w:rsidR="005964CB" w:rsidRPr="00C60C79">
        <w:rPr>
          <w:szCs w:val="24"/>
        </w:rPr>
        <w:t>;</w:t>
      </w:r>
    </w:p>
    <w:p w:rsidR="00A95E69" w:rsidRPr="00C60C79" w:rsidRDefault="00A95E69" w:rsidP="00A8094C">
      <w:pPr>
        <w:numPr>
          <w:ilvl w:val="0"/>
          <w:numId w:val="26"/>
        </w:numPr>
        <w:spacing w:after="26"/>
        <w:rPr>
          <w:szCs w:val="24"/>
        </w:rPr>
      </w:pPr>
      <w:r w:rsidRPr="00C60C79">
        <w:rPr>
          <w:szCs w:val="24"/>
        </w:rPr>
        <w:t>reporting of results was/being done as required</w:t>
      </w:r>
      <w:r w:rsidR="005964CB" w:rsidRPr="00C60C79">
        <w:rPr>
          <w:szCs w:val="24"/>
        </w:rPr>
        <w:t>.</w:t>
      </w:r>
    </w:p>
    <w:p w:rsidR="00A95E69" w:rsidRPr="00C60C79" w:rsidRDefault="00A95E69" w:rsidP="00A8094C">
      <w:pPr>
        <w:numPr>
          <w:ilvl w:val="0"/>
          <w:numId w:val="14"/>
        </w:numPr>
        <w:spacing w:line="276" w:lineRule="auto"/>
        <w:rPr>
          <w:b/>
          <w:bCs/>
          <w:color w:val="000000"/>
          <w:szCs w:val="24"/>
        </w:rPr>
      </w:pPr>
      <w:r w:rsidRPr="00C60C79">
        <w:rPr>
          <w:b/>
          <w:bCs/>
          <w:color w:val="000000"/>
          <w:szCs w:val="24"/>
        </w:rPr>
        <w:t>Management of biological samples</w:t>
      </w:r>
    </w:p>
    <w:p w:rsidR="00A95E69" w:rsidRPr="00C60C79" w:rsidRDefault="00A95E69" w:rsidP="00A95E69">
      <w:pPr>
        <w:autoSpaceDE w:val="0"/>
        <w:autoSpaceDN w:val="0"/>
        <w:adjustRightInd w:val="0"/>
        <w:spacing w:line="276" w:lineRule="auto"/>
        <w:rPr>
          <w:szCs w:val="24"/>
        </w:rPr>
      </w:pPr>
      <w:r w:rsidRPr="00C60C79">
        <w:rPr>
          <w:szCs w:val="24"/>
          <w:lang w:val="en-GB" w:eastAsia="en-GB"/>
        </w:rPr>
        <w:t xml:space="preserve">The aim of checking the management of biological samples is to examine conditions, and documentation regarding collection, </w:t>
      </w:r>
      <w:r w:rsidR="00AE5266" w:rsidRPr="00C60C79">
        <w:rPr>
          <w:szCs w:val="24"/>
          <w:lang w:val="en-GB" w:eastAsia="en-GB"/>
        </w:rPr>
        <w:t>analysing, storage and</w:t>
      </w:r>
      <w:r w:rsidRPr="00C60C79">
        <w:rPr>
          <w:szCs w:val="24"/>
          <w:lang w:val="en-GB" w:eastAsia="en-GB"/>
        </w:rPr>
        <w:t xml:space="preserve"> shipping conditions (if applicable) for proper management of biological samples.</w:t>
      </w:r>
      <w:r w:rsidRPr="00C60C79">
        <w:rPr>
          <w:szCs w:val="24"/>
        </w:rPr>
        <w:t xml:space="preserve"> </w:t>
      </w:r>
      <w:r w:rsidRPr="00C60C79">
        <w:rPr>
          <w:rFonts w:eastAsia="Times New Roman"/>
          <w:szCs w:val="24"/>
          <w:lang w:val="en-GB" w:eastAsia="en-GB"/>
        </w:rPr>
        <w:t xml:space="preserve">Laboratory of a Clinical research site should be able to analyse samples as specified in the protocol. In case the testing is outsourced, the contracts should define the responsibilities and scope of each party including sample transport, storage, </w:t>
      </w:r>
      <w:r w:rsidR="00290049" w:rsidRPr="00C60C79">
        <w:rPr>
          <w:rFonts w:eastAsia="Times New Roman"/>
          <w:szCs w:val="24"/>
          <w:lang w:val="en-GB" w:eastAsia="en-GB"/>
        </w:rPr>
        <w:t>preparation and</w:t>
      </w:r>
      <w:r w:rsidR="00AE5266" w:rsidRPr="00C60C79">
        <w:rPr>
          <w:rFonts w:eastAsia="Times New Roman"/>
          <w:szCs w:val="24"/>
          <w:lang w:val="en-GB" w:eastAsia="en-GB"/>
        </w:rPr>
        <w:t xml:space="preserve"> methods used</w:t>
      </w:r>
      <w:r w:rsidR="00290049" w:rsidRPr="00C60C79">
        <w:rPr>
          <w:rFonts w:eastAsia="Times New Roman"/>
          <w:szCs w:val="24"/>
          <w:lang w:val="en-GB" w:eastAsia="en-GB"/>
        </w:rPr>
        <w:t xml:space="preserve"> as well as</w:t>
      </w:r>
      <w:r w:rsidRPr="00C60C79">
        <w:rPr>
          <w:rFonts w:eastAsia="Times New Roman"/>
          <w:szCs w:val="24"/>
          <w:lang w:val="en-GB" w:eastAsia="en-GB"/>
        </w:rPr>
        <w:t xml:space="preserve"> reporting of results. </w:t>
      </w:r>
    </w:p>
    <w:p w:rsidR="00A95E69" w:rsidRPr="00C60C79" w:rsidRDefault="00A95E69" w:rsidP="00A95E69">
      <w:pPr>
        <w:pStyle w:val="NormalWeb"/>
        <w:spacing w:line="276" w:lineRule="auto"/>
        <w:jc w:val="both"/>
        <w:rPr>
          <w:lang w:val="en-GB" w:eastAsia="en-GB"/>
        </w:rPr>
      </w:pPr>
      <w:r w:rsidRPr="00C60C79">
        <w:rPr>
          <w:lang w:val="en-GB" w:eastAsia="en-GB"/>
        </w:rPr>
        <w:t>The inspectors shall review the contracts and appropriate SOP for sample handling at the time of inspection.</w:t>
      </w:r>
    </w:p>
    <w:p w:rsidR="00A95E69" w:rsidRPr="00C60C79" w:rsidRDefault="00A95E69" w:rsidP="00A8094C">
      <w:pPr>
        <w:numPr>
          <w:ilvl w:val="0"/>
          <w:numId w:val="14"/>
        </w:numPr>
        <w:spacing w:line="276" w:lineRule="auto"/>
        <w:rPr>
          <w:b/>
          <w:bCs/>
          <w:color w:val="000000"/>
          <w:szCs w:val="24"/>
        </w:rPr>
      </w:pPr>
      <w:r w:rsidRPr="00C60C79">
        <w:rPr>
          <w:b/>
          <w:bCs/>
          <w:color w:val="000000"/>
          <w:szCs w:val="24"/>
        </w:rPr>
        <w:t xml:space="preserve">Organisation of the documentation </w:t>
      </w:r>
    </w:p>
    <w:p w:rsidR="00A95E69" w:rsidRPr="00C60C79" w:rsidRDefault="00A95E69" w:rsidP="00A95E69">
      <w:pPr>
        <w:pStyle w:val="ListParagraph"/>
        <w:spacing w:line="276" w:lineRule="auto"/>
        <w:ind w:left="0"/>
        <w:rPr>
          <w:rFonts w:ascii="Times New Roman" w:eastAsia="Times New Roman" w:hAnsi="Times New Roman"/>
          <w:sz w:val="24"/>
          <w:szCs w:val="24"/>
          <w:lang w:val="en-GB" w:eastAsia="en-GB"/>
        </w:rPr>
      </w:pPr>
      <w:r w:rsidRPr="00C60C79">
        <w:rPr>
          <w:rFonts w:ascii="Times New Roman" w:eastAsia="Times New Roman" w:hAnsi="Times New Roman"/>
          <w:sz w:val="24"/>
          <w:szCs w:val="24"/>
          <w:lang w:val="en-GB" w:eastAsia="en-GB"/>
        </w:rPr>
        <w:t>The site needs to have archiving facilities with sufficient space to ensure the protection of records from damage, i.e. fire, water, humidity, and deterioration. The site has to have procedures and records to place and retrieve documents and trial data. During the inspection, SOPs and records to archive electronic data and electronic records shall be verified.</w:t>
      </w:r>
    </w:p>
    <w:p w:rsidR="00A95E69" w:rsidRPr="00C60C79" w:rsidRDefault="00A95E69" w:rsidP="00A95E69">
      <w:pPr>
        <w:pStyle w:val="ListParagraph"/>
        <w:spacing w:line="276" w:lineRule="auto"/>
        <w:ind w:left="0"/>
        <w:rPr>
          <w:rFonts w:ascii="Times New Roman" w:eastAsia="Times New Roman" w:hAnsi="Times New Roman"/>
          <w:sz w:val="24"/>
          <w:szCs w:val="24"/>
          <w:lang w:val="en-GB" w:eastAsia="en-GB"/>
        </w:rPr>
      </w:pPr>
    </w:p>
    <w:p w:rsidR="00591E5B" w:rsidRPr="00C60C79" w:rsidRDefault="00A95E69" w:rsidP="00591E5B">
      <w:pPr>
        <w:numPr>
          <w:ilvl w:val="0"/>
          <w:numId w:val="14"/>
        </w:numPr>
        <w:spacing w:line="276" w:lineRule="auto"/>
        <w:rPr>
          <w:b/>
          <w:bCs/>
          <w:color w:val="000000"/>
          <w:szCs w:val="24"/>
        </w:rPr>
      </w:pPr>
      <w:r w:rsidRPr="00C60C79">
        <w:rPr>
          <w:b/>
          <w:bCs/>
          <w:color w:val="000000"/>
          <w:szCs w:val="24"/>
        </w:rPr>
        <w:t>Monitoring and auditing</w:t>
      </w:r>
    </w:p>
    <w:p w:rsidR="00A95E69" w:rsidRPr="00C60C79" w:rsidRDefault="00A95E69" w:rsidP="00591E5B">
      <w:pPr>
        <w:spacing w:line="276" w:lineRule="auto"/>
        <w:ind w:left="360"/>
        <w:rPr>
          <w:b/>
          <w:bCs/>
          <w:color w:val="000000"/>
          <w:szCs w:val="24"/>
        </w:rPr>
      </w:pPr>
      <w:r w:rsidRPr="00C60C79">
        <w:rPr>
          <w:szCs w:val="24"/>
          <w:lang w:val="en-GB" w:eastAsia="en-GB"/>
        </w:rPr>
        <w:t xml:space="preserve">The Sponsors generally perform site monitoring of a clinical trial to assure high quality trial conduct. The sponsor may perform such monitoring directly, or may utilize the services of an outside individual or organization (e.g., contract research organization). The “on site” monitors review individual case histories in order to verify adherence to the protocol, ensure the ongoing implementation of appropriate data entry and quality control procedures, and verify adherence to GCP principles. </w:t>
      </w:r>
    </w:p>
    <w:p w:rsidR="00A95E69" w:rsidRPr="00C60C79" w:rsidRDefault="00A95E69" w:rsidP="00A95E69">
      <w:pPr>
        <w:autoSpaceDE w:val="0"/>
        <w:autoSpaceDN w:val="0"/>
        <w:adjustRightInd w:val="0"/>
        <w:spacing w:line="276" w:lineRule="auto"/>
        <w:rPr>
          <w:szCs w:val="24"/>
          <w:lang w:val="en-GB" w:eastAsia="en-GB"/>
        </w:rPr>
      </w:pPr>
    </w:p>
    <w:p w:rsidR="00A95E69" w:rsidRPr="00C60C79" w:rsidRDefault="00A95E69" w:rsidP="00A8094C">
      <w:pPr>
        <w:numPr>
          <w:ilvl w:val="0"/>
          <w:numId w:val="14"/>
        </w:numPr>
        <w:spacing w:line="276" w:lineRule="auto"/>
        <w:rPr>
          <w:b/>
          <w:bCs/>
          <w:color w:val="000000"/>
          <w:szCs w:val="24"/>
        </w:rPr>
      </w:pPr>
      <w:r w:rsidRPr="00C60C79">
        <w:rPr>
          <w:b/>
          <w:bCs/>
          <w:color w:val="000000"/>
          <w:szCs w:val="24"/>
        </w:rPr>
        <w:t>Use of computerised systems</w:t>
      </w:r>
    </w:p>
    <w:p w:rsidR="00A95E69" w:rsidRPr="00C60C79" w:rsidRDefault="00A95E69" w:rsidP="00C60C79">
      <w:pPr>
        <w:pStyle w:val="ListParagraph"/>
        <w:spacing w:line="240" w:lineRule="auto"/>
        <w:ind w:left="0"/>
        <w:rPr>
          <w:rFonts w:ascii="Times New Roman" w:eastAsia="Times New Roman" w:hAnsi="Times New Roman"/>
          <w:color w:val="000000"/>
          <w:sz w:val="24"/>
          <w:szCs w:val="24"/>
          <w:lang w:val="en-US" w:eastAsia="en-US"/>
        </w:rPr>
      </w:pPr>
    </w:p>
    <w:p w:rsidR="00A95E69" w:rsidRPr="00C60C79" w:rsidRDefault="00A95E69" w:rsidP="00A95E69">
      <w:pPr>
        <w:pStyle w:val="ListParagraph"/>
        <w:spacing w:line="276" w:lineRule="auto"/>
        <w:ind w:left="0"/>
        <w:rPr>
          <w:rFonts w:ascii="Times New Roman" w:hAnsi="Times New Roman"/>
          <w:sz w:val="24"/>
          <w:szCs w:val="24"/>
          <w:lang w:val="en-GB" w:eastAsia="en-GB"/>
        </w:rPr>
      </w:pPr>
      <w:r w:rsidRPr="00C60C79">
        <w:rPr>
          <w:rFonts w:ascii="Times New Roman" w:eastAsia="Times New Roman" w:hAnsi="Times New Roman"/>
          <w:color w:val="000000"/>
          <w:sz w:val="24"/>
          <w:szCs w:val="24"/>
          <w:lang w:val="en-US" w:eastAsia="en-US"/>
        </w:rPr>
        <w:t xml:space="preserve">The use of validated computerized systems to generate data should be encouraged. </w:t>
      </w:r>
      <w:r w:rsidRPr="00C60C79">
        <w:rPr>
          <w:rStyle w:val="Emphasis"/>
          <w:rFonts w:ascii="Times New Roman" w:hAnsi="Times New Roman"/>
          <w:i w:val="0"/>
          <w:sz w:val="24"/>
          <w:szCs w:val="24"/>
        </w:rPr>
        <w:t>Computer</w:t>
      </w:r>
      <w:r w:rsidRPr="00C60C79">
        <w:rPr>
          <w:rStyle w:val="acopre"/>
          <w:rFonts w:ascii="Times New Roman" w:hAnsi="Times New Roman"/>
          <w:sz w:val="24"/>
          <w:szCs w:val="24"/>
        </w:rPr>
        <w:t xml:space="preserve"> hardware, software, and associated documents (e.g., user manual) that create, modify, maintain, archive, retrieve, or transmit in digital form information related to the conduct of a </w:t>
      </w:r>
      <w:r w:rsidRPr="00C60C79">
        <w:rPr>
          <w:rStyle w:val="acopre"/>
          <w:rFonts w:ascii="Times New Roman" w:hAnsi="Times New Roman"/>
          <w:iCs/>
          <w:sz w:val="24"/>
          <w:szCs w:val="24"/>
        </w:rPr>
        <w:t>clinical trial should be validated.</w:t>
      </w:r>
      <w:r w:rsidRPr="00C60C79">
        <w:rPr>
          <w:rFonts w:ascii="Times New Roman" w:eastAsia="Times New Roman" w:hAnsi="Times New Roman"/>
          <w:color w:val="000000"/>
          <w:sz w:val="24"/>
          <w:szCs w:val="24"/>
          <w:lang w:val="en-US" w:eastAsia="en-US"/>
        </w:rPr>
        <w:t xml:space="preserve"> During the course of inspection, </w:t>
      </w:r>
      <w:r w:rsidRPr="00C60C79">
        <w:rPr>
          <w:rFonts w:ascii="Times New Roman" w:hAnsi="Times New Roman"/>
          <w:sz w:val="24"/>
          <w:szCs w:val="24"/>
          <w:lang w:val="en-GB" w:eastAsia="en-GB"/>
        </w:rPr>
        <w:t xml:space="preserve">it will be necessary to ascertain their validation status. Computer system features, security, maintenance and controls, back up and data recovery should be inspected to ensure data integrity. The inspection team will ensure the </w:t>
      </w:r>
      <w:r w:rsidRPr="00C60C79">
        <w:rPr>
          <w:rFonts w:ascii="Times New Roman" w:hAnsi="Times New Roman"/>
          <w:sz w:val="24"/>
          <w:szCs w:val="24"/>
          <w:lang w:val="en-GB" w:eastAsia="en-GB"/>
        </w:rPr>
        <w:lastRenderedPageBreak/>
        <w:t>availability of a central computerized system that is protected to ensure the backup or data recovery of clinical trials.</w:t>
      </w:r>
    </w:p>
    <w:p w:rsidR="00A95E69" w:rsidRPr="00C60C79" w:rsidRDefault="007A2B00" w:rsidP="00A95E69">
      <w:pPr>
        <w:pStyle w:val="Heading3"/>
        <w:ind w:left="0"/>
      </w:pPr>
      <w:bookmarkStart w:id="49" w:name="_Toc125092764"/>
      <w:r w:rsidRPr="00C60C79">
        <w:t>4.2.3.</w:t>
      </w:r>
      <w:r w:rsidR="00A95E69" w:rsidRPr="00C60C79">
        <w:t xml:space="preserve"> Informed consent of trial participants</w:t>
      </w:r>
      <w:bookmarkEnd w:id="49"/>
    </w:p>
    <w:p w:rsidR="00A95E69" w:rsidRPr="00C60C79" w:rsidRDefault="00A95E69" w:rsidP="00A95E69">
      <w:pPr>
        <w:autoSpaceDE w:val="0"/>
        <w:autoSpaceDN w:val="0"/>
        <w:adjustRightInd w:val="0"/>
        <w:spacing w:line="276" w:lineRule="auto"/>
        <w:rPr>
          <w:szCs w:val="24"/>
        </w:rPr>
      </w:pPr>
      <w:r w:rsidRPr="00C60C79">
        <w:rPr>
          <w:szCs w:val="24"/>
          <w:lang w:val="en-GB" w:eastAsia="en-GB"/>
        </w:rPr>
        <w:t xml:space="preserve">The aim is to determine whether informed consent was obtained in accordance with ICH GCP principles. </w:t>
      </w:r>
      <w:r w:rsidRPr="00C60C79">
        <w:rPr>
          <w:szCs w:val="24"/>
        </w:rPr>
        <w:t xml:space="preserve">The trial participants have to be informed of the advantages and disadvantages of participating in a trial. This includes information on the IMP, possible adverse events, insurance, and other issues. </w:t>
      </w:r>
    </w:p>
    <w:p w:rsidR="00A95E69" w:rsidRPr="00C60C79" w:rsidRDefault="00A95E69" w:rsidP="00A95E69">
      <w:pPr>
        <w:autoSpaceDE w:val="0"/>
        <w:autoSpaceDN w:val="0"/>
        <w:adjustRightInd w:val="0"/>
        <w:spacing w:line="276" w:lineRule="auto"/>
        <w:rPr>
          <w:szCs w:val="24"/>
        </w:rPr>
      </w:pPr>
    </w:p>
    <w:p w:rsidR="00A95E69" w:rsidRPr="00C60C79" w:rsidRDefault="00A95E69" w:rsidP="00A95E69">
      <w:pPr>
        <w:autoSpaceDE w:val="0"/>
        <w:autoSpaceDN w:val="0"/>
        <w:adjustRightInd w:val="0"/>
        <w:spacing w:line="276" w:lineRule="auto"/>
        <w:rPr>
          <w:szCs w:val="24"/>
          <w:lang w:val="en-GB" w:eastAsia="en-GB"/>
        </w:rPr>
      </w:pPr>
      <w:r w:rsidRPr="00C60C79">
        <w:rPr>
          <w:szCs w:val="24"/>
        </w:rPr>
        <w:t xml:space="preserve">The inspection team will verify and confirm that: </w:t>
      </w:r>
    </w:p>
    <w:p w:rsidR="00A95E69" w:rsidRPr="00C60C79" w:rsidRDefault="00A95E69" w:rsidP="00A8094C">
      <w:pPr>
        <w:numPr>
          <w:ilvl w:val="0"/>
          <w:numId w:val="27"/>
        </w:numPr>
        <w:spacing w:after="26" w:line="276" w:lineRule="auto"/>
        <w:rPr>
          <w:szCs w:val="24"/>
        </w:rPr>
      </w:pPr>
      <w:r w:rsidRPr="00C60C79">
        <w:rPr>
          <w:szCs w:val="24"/>
        </w:rPr>
        <w:t>The required information was presented to the participant, verbally and in writing;</w:t>
      </w:r>
    </w:p>
    <w:p w:rsidR="00A95E69" w:rsidRPr="00C60C79" w:rsidRDefault="00A95E69" w:rsidP="00A8094C">
      <w:pPr>
        <w:numPr>
          <w:ilvl w:val="0"/>
          <w:numId w:val="27"/>
        </w:numPr>
        <w:spacing w:after="26" w:line="276" w:lineRule="auto"/>
        <w:rPr>
          <w:szCs w:val="24"/>
        </w:rPr>
      </w:pPr>
      <w:r w:rsidRPr="00C60C79">
        <w:rPr>
          <w:szCs w:val="24"/>
        </w:rPr>
        <w:t xml:space="preserve">If each participant signed the ICF prior to participating in the trial; </w:t>
      </w:r>
    </w:p>
    <w:p w:rsidR="00A95E69" w:rsidRPr="00C60C79" w:rsidRDefault="00A95E69" w:rsidP="00A8094C">
      <w:pPr>
        <w:numPr>
          <w:ilvl w:val="0"/>
          <w:numId w:val="27"/>
        </w:numPr>
        <w:spacing w:after="26" w:line="276" w:lineRule="auto"/>
        <w:rPr>
          <w:szCs w:val="24"/>
        </w:rPr>
      </w:pPr>
      <w:r w:rsidRPr="00C60C79">
        <w:rPr>
          <w:szCs w:val="24"/>
        </w:rPr>
        <w:t>The contact details of the investigator or secretariat were given to trial participant</w:t>
      </w:r>
    </w:p>
    <w:p w:rsidR="00A95E69" w:rsidRPr="00C60C79" w:rsidRDefault="007A2B00" w:rsidP="00A95E69">
      <w:pPr>
        <w:pStyle w:val="Heading3"/>
        <w:ind w:left="0"/>
      </w:pPr>
      <w:bookmarkStart w:id="50" w:name="_Toc125092765"/>
      <w:r w:rsidRPr="00C60C79">
        <w:t>4</w:t>
      </w:r>
      <w:r w:rsidR="00456DA0" w:rsidRPr="00C60C79">
        <w:t>.2</w:t>
      </w:r>
      <w:r w:rsidR="00A95E69" w:rsidRPr="00C60C79">
        <w:t>.4 Review of the trial participant data</w:t>
      </w:r>
      <w:bookmarkEnd w:id="50"/>
    </w:p>
    <w:p w:rsidR="00A95E69" w:rsidRPr="00C60C79" w:rsidRDefault="00A95E69" w:rsidP="00A95E69">
      <w:pPr>
        <w:autoSpaceDE w:val="0"/>
        <w:autoSpaceDN w:val="0"/>
        <w:adjustRightInd w:val="0"/>
        <w:spacing w:line="276" w:lineRule="auto"/>
        <w:rPr>
          <w:szCs w:val="24"/>
          <w:lang w:val="en-GB" w:eastAsia="en-GB"/>
        </w:rPr>
      </w:pPr>
      <w:r w:rsidRPr="00C60C79">
        <w:rPr>
          <w:szCs w:val="24"/>
          <w:lang w:val="en-GB" w:eastAsia="en-GB"/>
        </w:rPr>
        <w:t>The aim of trial subject data review is to check whether the investigator team conducted the clinical trial according to the approved protocol and its amendments by source data verification. In the source data verification, it will be necessary to evaluate the source records taking into account their organisation</w:t>
      </w:r>
      <w:r w:rsidR="003640B3" w:rsidRPr="00C60C79">
        <w:rPr>
          <w:szCs w:val="24"/>
          <w:lang w:val="en-GB" w:eastAsia="en-GB"/>
        </w:rPr>
        <w:t xml:space="preserve">, completeness and legibility. </w:t>
      </w:r>
      <w:r w:rsidR="004E2BEE" w:rsidRPr="00C60C79">
        <w:rPr>
          <w:szCs w:val="24"/>
          <w:lang w:val="en-GB" w:eastAsia="en-GB"/>
        </w:rPr>
        <w:t xml:space="preserve">The description </w:t>
      </w:r>
      <w:r w:rsidRPr="00C60C79">
        <w:rPr>
          <w:szCs w:val="24"/>
          <w:lang w:val="en-GB" w:eastAsia="en-GB"/>
        </w:rPr>
        <w:t xml:space="preserve">of the source data inspected should be reported by the inspector. It will be necessary to evaluate whether corrections to the data recorded in the CRF were done according to </w:t>
      </w:r>
      <w:r w:rsidR="003640B3" w:rsidRPr="00C60C79">
        <w:rPr>
          <w:szCs w:val="24"/>
          <w:lang w:val="en-GB" w:eastAsia="en-GB"/>
        </w:rPr>
        <w:t xml:space="preserve">the latest version of the </w:t>
      </w:r>
      <w:r w:rsidRPr="00C60C79">
        <w:rPr>
          <w:szCs w:val="24"/>
          <w:lang w:val="en-GB" w:eastAsia="en-GB"/>
        </w:rPr>
        <w:t>ICH Good Clinical Practice (signed and dated by the authorised person who did it and providing justification, if necessary). For a number of participants that will be determined within the inspection plan, (the sample might include the first and last patient enrolled etc) the following should be checked:</w:t>
      </w:r>
    </w:p>
    <w:p w:rsidR="00A95E69" w:rsidRPr="00C60C79" w:rsidRDefault="00A95E69" w:rsidP="00A8094C">
      <w:pPr>
        <w:numPr>
          <w:ilvl w:val="0"/>
          <w:numId w:val="13"/>
        </w:numPr>
        <w:spacing w:line="276" w:lineRule="auto"/>
        <w:rPr>
          <w:lang w:val="en-GB" w:eastAsia="en-GB"/>
        </w:rPr>
      </w:pPr>
      <w:r w:rsidRPr="00C60C79">
        <w:rPr>
          <w:lang w:val="en-GB" w:eastAsia="en-GB"/>
        </w:rPr>
        <w:t>Characteristics of the participant the clinical trial</w:t>
      </w:r>
    </w:p>
    <w:p w:rsidR="00A95E69" w:rsidRPr="00C60C79" w:rsidRDefault="00A95E69" w:rsidP="00A8094C">
      <w:pPr>
        <w:numPr>
          <w:ilvl w:val="0"/>
          <w:numId w:val="13"/>
        </w:numPr>
        <w:spacing w:line="276" w:lineRule="auto"/>
        <w:rPr>
          <w:lang w:val="en-GB" w:eastAsia="en-GB"/>
        </w:rPr>
      </w:pPr>
      <w:r w:rsidRPr="00C60C79">
        <w:rPr>
          <w:lang w:val="en-GB" w:eastAsia="en-GB"/>
        </w:rPr>
        <w:t>Participant’ visits calendar</w:t>
      </w:r>
    </w:p>
    <w:p w:rsidR="00A95E69" w:rsidRPr="00C60C79" w:rsidRDefault="00A95E69" w:rsidP="00A8094C">
      <w:pPr>
        <w:numPr>
          <w:ilvl w:val="0"/>
          <w:numId w:val="13"/>
        </w:numPr>
        <w:spacing w:line="276" w:lineRule="auto"/>
        <w:rPr>
          <w:lang w:val="en-GB" w:eastAsia="en-GB"/>
        </w:rPr>
      </w:pPr>
      <w:r w:rsidRPr="00C60C79">
        <w:rPr>
          <w:lang w:val="en-GB" w:eastAsia="en-GB"/>
        </w:rPr>
        <w:t>Efficacy and safety assessment data</w:t>
      </w:r>
    </w:p>
    <w:p w:rsidR="00A95E69" w:rsidRPr="00C60C79" w:rsidRDefault="00A95E69" w:rsidP="00A8094C">
      <w:pPr>
        <w:numPr>
          <w:ilvl w:val="0"/>
          <w:numId w:val="13"/>
        </w:numPr>
        <w:spacing w:line="276" w:lineRule="auto"/>
        <w:rPr>
          <w:lang w:val="en-GB" w:eastAsia="en-GB"/>
        </w:rPr>
      </w:pPr>
      <w:r w:rsidRPr="00C60C79">
        <w:rPr>
          <w:lang w:val="en-GB" w:eastAsia="en-GB"/>
        </w:rPr>
        <w:t>Concomitant therapy and intercurrent illness</w:t>
      </w:r>
    </w:p>
    <w:p w:rsidR="00A95E69" w:rsidRPr="00C60C79" w:rsidRDefault="00A95E69" w:rsidP="00A8094C">
      <w:pPr>
        <w:numPr>
          <w:ilvl w:val="0"/>
          <w:numId w:val="13"/>
        </w:numPr>
        <w:spacing w:line="276" w:lineRule="auto"/>
        <w:rPr>
          <w:lang w:val="en-GB" w:eastAsia="en-GB"/>
        </w:rPr>
      </w:pPr>
      <w:r w:rsidRPr="00C60C79">
        <w:rPr>
          <w:lang w:val="en-GB" w:eastAsia="en-GB"/>
        </w:rPr>
        <w:t>Safety management and reporting</w:t>
      </w:r>
    </w:p>
    <w:p w:rsidR="00A95E69" w:rsidRPr="00C60C79" w:rsidRDefault="004E2BEE" w:rsidP="00A95E69">
      <w:pPr>
        <w:pStyle w:val="Heading3"/>
        <w:ind w:left="0"/>
      </w:pPr>
      <w:bookmarkStart w:id="51" w:name="_Toc125092766"/>
      <w:r w:rsidRPr="00C60C79">
        <w:t>4</w:t>
      </w:r>
      <w:r w:rsidR="00456DA0" w:rsidRPr="00C60C79">
        <w:t>.2</w:t>
      </w:r>
      <w:r w:rsidR="00A95E69" w:rsidRPr="00C60C79">
        <w:t>.5 Data integrity in clinical trial</w:t>
      </w:r>
      <w:bookmarkEnd w:id="51"/>
      <w:r w:rsidR="00A95E69" w:rsidRPr="00C60C79">
        <w:t xml:space="preserve"> </w:t>
      </w:r>
    </w:p>
    <w:p w:rsidR="00A95E69" w:rsidRPr="00C60C79" w:rsidRDefault="00A95E69" w:rsidP="00A95E69">
      <w:pPr>
        <w:autoSpaceDE w:val="0"/>
        <w:autoSpaceDN w:val="0"/>
        <w:adjustRightInd w:val="0"/>
        <w:spacing w:line="276" w:lineRule="auto"/>
        <w:rPr>
          <w:szCs w:val="24"/>
          <w:lang w:val="en-GB" w:eastAsia="en-GB"/>
        </w:rPr>
      </w:pPr>
      <w:r w:rsidRPr="00C60C79">
        <w:rPr>
          <w:szCs w:val="24"/>
          <w:lang w:val="en-GB" w:eastAsia="en-GB"/>
        </w:rPr>
        <w:t>During the course of inspections, the authority shall verify the integrity of d</w:t>
      </w:r>
      <w:r w:rsidR="007774C3" w:rsidRPr="00C60C79">
        <w:rPr>
          <w:szCs w:val="24"/>
          <w:lang w:val="en-GB" w:eastAsia="en-GB"/>
        </w:rPr>
        <w:t>ata generated in clinical trial</w:t>
      </w:r>
      <w:r w:rsidRPr="00C60C79">
        <w:rPr>
          <w:szCs w:val="24"/>
          <w:lang w:val="en-GB" w:eastAsia="en-GB"/>
        </w:rPr>
        <w:t xml:space="preserve"> and to assure the protection of trial participants, in addition t</w:t>
      </w:r>
      <w:r w:rsidR="007774C3" w:rsidRPr="00C60C79">
        <w:rPr>
          <w:szCs w:val="24"/>
          <w:lang w:val="en-GB" w:eastAsia="en-GB"/>
        </w:rPr>
        <w:t>o ensuring that clinical trial is</w:t>
      </w:r>
      <w:r w:rsidRPr="00C60C79">
        <w:rPr>
          <w:szCs w:val="24"/>
          <w:lang w:val="en-GB" w:eastAsia="en-GB"/>
        </w:rPr>
        <w:t xml:space="preserve"> conducted according to the applicable regulations</w:t>
      </w:r>
      <w:r w:rsidR="007774C3" w:rsidRPr="00C60C79">
        <w:rPr>
          <w:szCs w:val="24"/>
          <w:lang w:val="en-GB" w:eastAsia="en-GB"/>
        </w:rPr>
        <w:t xml:space="preserve"> and guidelines</w:t>
      </w:r>
      <w:r w:rsidRPr="00C60C79">
        <w:rPr>
          <w:szCs w:val="24"/>
          <w:lang w:val="en-GB" w:eastAsia="en-GB"/>
        </w:rPr>
        <w:t>.</w:t>
      </w:r>
    </w:p>
    <w:p w:rsidR="00A95E69" w:rsidRPr="00C60C79" w:rsidRDefault="00A95E69" w:rsidP="00A95E69">
      <w:pPr>
        <w:autoSpaceDE w:val="0"/>
        <w:autoSpaceDN w:val="0"/>
        <w:adjustRightInd w:val="0"/>
        <w:spacing w:line="276" w:lineRule="auto"/>
        <w:jc w:val="left"/>
        <w:rPr>
          <w:szCs w:val="24"/>
          <w:lang w:val="en-GB" w:eastAsia="en-GB"/>
        </w:rPr>
      </w:pPr>
    </w:p>
    <w:p w:rsidR="00A95E69" w:rsidRPr="00C60C79" w:rsidRDefault="00A95E69" w:rsidP="00A95E69">
      <w:pPr>
        <w:autoSpaceDE w:val="0"/>
        <w:autoSpaceDN w:val="0"/>
        <w:adjustRightInd w:val="0"/>
        <w:spacing w:line="276" w:lineRule="auto"/>
        <w:rPr>
          <w:szCs w:val="24"/>
          <w:lang w:val="en-GB" w:eastAsia="en-GB"/>
        </w:rPr>
      </w:pPr>
      <w:r w:rsidRPr="00C60C79">
        <w:rPr>
          <w:szCs w:val="24"/>
          <w:lang w:val="en-GB" w:eastAsia="en-GB"/>
        </w:rPr>
        <w:t>An open reporting culture in research sites should be encouraged as fundamental to data integrity promotion throughout the data lifecycle, including processes from generation or recording of data to destruction, if needed, and the intervening processes.</w:t>
      </w:r>
    </w:p>
    <w:p w:rsidR="00A95E69" w:rsidRPr="00C60C79" w:rsidRDefault="00A95E69" w:rsidP="00A95E69">
      <w:pPr>
        <w:spacing w:after="26" w:line="276" w:lineRule="auto"/>
        <w:rPr>
          <w:szCs w:val="24"/>
        </w:rPr>
      </w:pPr>
    </w:p>
    <w:p w:rsidR="00A95E69" w:rsidRPr="00C60C79" w:rsidRDefault="00A95E69" w:rsidP="00A95E69">
      <w:pPr>
        <w:spacing w:after="26" w:line="276" w:lineRule="auto"/>
        <w:rPr>
          <w:szCs w:val="24"/>
        </w:rPr>
      </w:pPr>
      <w:r w:rsidRPr="00C60C79">
        <w:rPr>
          <w:szCs w:val="24"/>
        </w:rPr>
        <w:t xml:space="preserve">Decisions made, based on the outcome of clinical trials, rely on the integrity of the results and data obtained during the study. The data should be complete, attributable, legible, contemporaneous, original and accurate, commonly referred to as “ALCOA+.” This applies to all data and information as reflected in manual records and electronic data from computerized systems. </w:t>
      </w:r>
    </w:p>
    <w:p w:rsidR="00A95E69" w:rsidRPr="00C60C79" w:rsidRDefault="004E2BEE" w:rsidP="00A95E69">
      <w:pPr>
        <w:pStyle w:val="Heading3"/>
        <w:ind w:left="0"/>
        <w:rPr>
          <w:color w:val="000000"/>
        </w:rPr>
      </w:pPr>
      <w:bookmarkStart w:id="52" w:name="_Toc125092767"/>
      <w:r w:rsidRPr="00C60C79">
        <w:rPr>
          <w:color w:val="000000"/>
        </w:rPr>
        <w:t>4.</w:t>
      </w:r>
      <w:r w:rsidR="00456DA0" w:rsidRPr="00C60C79">
        <w:rPr>
          <w:color w:val="000000"/>
        </w:rPr>
        <w:t>2</w:t>
      </w:r>
      <w:r w:rsidR="00A95E69" w:rsidRPr="00C60C79">
        <w:rPr>
          <w:color w:val="000000"/>
        </w:rPr>
        <w:t xml:space="preserve">.6 Management </w:t>
      </w:r>
      <w:r w:rsidR="006E0401" w:rsidRPr="00C60C79">
        <w:rPr>
          <w:color w:val="000000"/>
        </w:rPr>
        <w:t>of the investigational</w:t>
      </w:r>
      <w:r w:rsidR="00A95E69" w:rsidRPr="00C60C79">
        <w:rPr>
          <w:color w:val="000000"/>
        </w:rPr>
        <w:t xml:space="preserve"> product(s)</w:t>
      </w:r>
      <w:bookmarkEnd w:id="52"/>
    </w:p>
    <w:p w:rsidR="00A95E69" w:rsidRPr="00C60C79" w:rsidRDefault="00A95E69" w:rsidP="00A95E69">
      <w:pPr>
        <w:autoSpaceDE w:val="0"/>
        <w:autoSpaceDN w:val="0"/>
        <w:adjustRightInd w:val="0"/>
        <w:spacing w:line="276" w:lineRule="auto"/>
        <w:rPr>
          <w:szCs w:val="24"/>
          <w:lang w:val="en-GB" w:eastAsia="en-GB"/>
        </w:rPr>
      </w:pPr>
      <w:r w:rsidRPr="00C60C79">
        <w:rPr>
          <w:szCs w:val="24"/>
          <w:lang w:val="en-GB" w:eastAsia="en-GB"/>
        </w:rPr>
        <w:t xml:space="preserve">The aim is to verify whether all the activities related to the management of Investigational </w:t>
      </w:r>
      <w:r w:rsidR="007774C3" w:rsidRPr="00C60C79">
        <w:rPr>
          <w:szCs w:val="24"/>
          <w:lang w:val="en-GB" w:eastAsia="en-GB"/>
        </w:rPr>
        <w:t>Product(s) has</w:t>
      </w:r>
      <w:r w:rsidRPr="00C60C79">
        <w:rPr>
          <w:szCs w:val="24"/>
          <w:lang w:val="en-GB" w:eastAsia="en-GB"/>
        </w:rPr>
        <w:t xml:space="preserve"> been done according to the protocol and appropriate SOPs at trial site.</w:t>
      </w:r>
    </w:p>
    <w:p w:rsidR="00A95E69" w:rsidRPr="00C60C79" w:rsidRDefault="00A95E69" w:rsidP="00A95E69">
      <w:pPr>
        <w:spacing w:line="276" w:lineRule="auto"/>
        <w:rPr>
          <w:szCs w:val="24"/>
        </w:rPr>
      </w:pPr>
      <w:r w:rsidRPr="00C60C79">
        <w:rPr>
          <w:szCs w:val="24"/>
        </w:rPr>
        <w:t xml:space="preserve">Clinical research sites usually have </w:t>
      </w:r>
      <w:r w:rsidR="007774C3" w:rsidRPr="00C60C79">
        <w:rPr>
          <w:szCs w:val="24"/>
        </w:rPr>
        <w:t>a pharmacy where I</w:t>
      </w:r>
      <w:r w:rsidRPr="00C60C79">
        <w:rPr>
          <w:szCs w:val="24"/>
        </w:rPr>
        <w:t>Ps are stored and dispensed under appropriate conditions. The inspection team during the inspection shall very and confirm that:</w:t>
      </w:r>
      <w:r w:rsidRPr="00C60C79">
        <w:rPr>
          <w:i/>
          <w:szCs w:val="24"/>
        </w:rPr>
        <w:t xml:space="preserve"> </w:t>
      </w:r>
    </w:p>
    <w:p w:rsidR="00A95E69" w:rsidRPr="00C60C79" w:rsidRDefault="00A95E69" w:rsidP="00A8094C">
      <w:pPr>
        <w:numPr>
          <w:ilvl w:val="0"/>
          <w:numId w:val="28"/>
        </w:numPr>
        <w:spacing w:after="26" w:line="276" w:lineRule="auto"/>
        <w:rPr>
          <w:szCs w:val="24"/>
        </w:rPr>
      </w:pPr>
      <w:r w:rsidRPr="00C60C79">
        <w:rPr>
          <w:szCs w:val="24"/>
        </w:rPr>
        <w:t>access is controlled and that access records reflect entry and exit against the clinical trial activities such as dates</w:t>
      </w:r>
      <w:r w:rsidR="007774C3" w:rsidRPr="00C60C79">
        <w:rPr>
          <w:szCs w:val="24"/>
        </w:rPr>
        <w:t xml:space="preserve"> for receiving and storage of I</w:t>
      </w:r>
      <w:r w:rsidRPr="00C60C79">
        <w:rPr>
          <w:szCs w:val="24"/>
        </w:rPr>
        <w:t xml:space="preserve">Ps, dispensing, issuing, returns, and disposal; </w:t>
      </w:r>
    </w:p>
    <w:p w:rsidR="00A95E69" w:rsidRPr="00C60C79" w:rsidRDefault="00A95E69" w:rsidP="00A8094C">
      <w:pPr>
        <w:numPr>
          <w:ilvl w:val="0"/>
          <w:numId w:val="28"/>
        </w:numPr>
        <w:spacing w:after="26" w:line="276" w:lineRule="auto"/>
        <w:rPr>
          <w:szCs w:val="24"/>
        </w:rPr>
      </w:pPr>
      <w:r w:rsidRPr="00C60C79">
        <w:rPr>
          <w:szCs w:val="24"/>
        </w:rPr>
        <w:t>SOP content for the various activities including receiving, checking, storage, dispensing, lab</w:t>
      </w:r>
      <w:r w:rsidR="007774C3" w:rsidRPr="00C60C79">
        <w:rPr>
          <w:szCs w:val="24"/>
        </w:rPr>
        <w:t>elling, and reconciliation of I</w:t>
      </w:r>
      <w:r w:rsidRPr="00C60C79">
        <w:rPr>
          <w:szCs w:val="24"/>
        </w:rPr>
        <w:t>Ps. Verify the related records to ensure compliance with the protocol and SOPs</w:t>
      </w:r>
    </w:p>
    <w:p w:rsidR="00A95E69" w:rsidRPr="00C60C79" w:rsidRDefault="00A95E69" w:rsidP="00A8094C">
      <w:pPr>
        <w:numPr>
          <w:ilvl w:val="0"/>
          <w:numId w:val="28"/>
        </w:numPr>
        <w:spacing w:after="26" w:line="276" w:lineRule="auto"/>
        <w:rPr>
          <w:szCs w:val="24"/>
        </w:rPr>
      </w:pPr>
      <w:r w:rsidRPr="00C60C79">
        <w:rPr>
          <w:szCs w:val="24"/>
        </w:rPr>
        <w:t>SOP and records to monitor t</w:t>
      </w:r>
      <w:r w:rsidR="007774C3" w:rsidRPr="00C60C79">
        <w:rPr>
          <w:szCs w:val="24"/>
        </w:rPr>
        <w:t>he conditions under which the I</w:t>
      </w:r>
      <w:r w:rsidRPr="00C60C79">
        <w:rPr>
          <w:szCs w:val="24"/>
        </w:rPr>
        <w:t xml:space="preserve">Ps are stored. Verify the labelling requirements against the room storage conditions such as temperature and relative humidity observed from the calibrated devices. If there values outside the specifications, verify if they were investigated and if </w:t>
      </w:r>
      <w:r w:rsidR="007774C3" w:rsidRPr="00C60C79">
        <w:rPr>
          <w:szCs w:val="24"/>
        </w:rPr>
        <w:t>any prospective impact on the IPs was assessed.</w:t>
      </w:r>
    </w:p>
    <w:p w:rsidR="00A95E69" w:rsidRPr="00C60C79" w:rsidRDefault="007774C3" w:rsidP="00A8094C">
      <w:pPr>
        <w:numPr>
          <w:ilvl w:val="0"/>
          <w:numId w:val="28"/>
        </w:numPr>
        <w:spacing w:after="26" w:line="276" w:lineRule="auto"/>
        <w:rPr>
          <w:szCs w:val="24"/>
        </w:rPr>
      </w:pPr>
      <w:r w:rsidRPr="00C60C79">
        <w:rPr>
          <w:szCs w:val="24"/>
        </w:rPr>
        <w:t>Records relating to the I</w:t>
      </w:r>
      <w:r w:rsidR="00A95E69" w:rsidRPr="00C60C79">
        <w:rPr>
          <w:szCs w:val="24"/>
        </w:rPr>
        <w:t>P, such as import license, proof of purchase, shipping letter, storage conditions during transport, certificate of analysis, stock card, and dispensing record including dates, quantity and signatures</w:t>
      </w:r>
      <w:r w:rsidRPr="00C60C79">
        <w:rPr>
          <w:szCs w:val="24"/>
        </w:rPr>
        <w:t>;</w:t>
      </w:r>
    </w:p>
    <w:p w:rsidR="00A95E69" w:rsidRPr="00C60C79" w:rsidRDefault="00A95E69" w:rsidP="00A8094C">
      <w:pPr>
        <w:numPr>
          <w:ilvl w:val="0"/>
          <w:numId w:val="28"/>
        </w:numPr>
        <w:autoSpaceDE w:val="0"/>
        <w:autoSpaceDN w:val="0"/>
        <w:adjustRightInd w:val="0"/>
        <w:spacing w:line="276" w:lineRule="auto"/>
        <w:rPr>
          <w:szCs w:val="24"/>
          <w:lang w:val="en-GB" w:eastAsia="en-GB"/>
        </w:rPr>
      </w:pPr>
      <w:r w:rsidRPr="00C60C79">
        <w:rPr>
          <w:szCs w:val="24"/>
          <w:lang w:val="en-GB" w:eastAsia="en-GB"/>
        </w:rPr>
        <w:t>Check the suitability of storage conditions and their records (fridge, freezer and controlled substances…)</w:t>
      </w:r>
      <w:r w:rsidR="007774C3" w:rsidRPr="00C60C79">
        <w:rPr>
          <w:szCs w:val="24"/>
          <w:lang w:val="en-GB" w:eastAsia="en-GB"/>
        </w:rPr>
        <w:t>;</w:t>
      </w:r>
    </w:p>
    <w:p w:rsidR="00A95E69" w:rsidRPr="00C60C79" w:rsidRDefault="00A95E69" w:rsidP="00A8094C">
      <w:pPr>
        <w:numPr>
          <w:ilvl w:val="0"/>
          <w:numId w:val="28"/>
        </w:numPr>
        <w:spacing w:after="26" w:line="276" w:lineRule="auto"/>
        <w:rPr>
          <w:szCs w:val="24"/>
        </w:rPr>
      </w:pPr>
      <w:r w:rsidRPr="00C60C79">
        <w:rPr>
          <w:szCs w:val="24"/>
        </w:rPr>
        <w:t xml:space="preserve">Cross check the records such as label sheets, randomization, CRFs, and </w:t>
      </w:r>
      <w:r w:rsidR="007774C3" w:rsidRPr="00C60C79">
        <w:rPr>
          <w:szCs w:val="24"/>
        </w:rPr>
        <w:t>reconciliation record for the I</w:t>
      </w:r>
      <w:r w:rsidRPr="00C60C79">
        <w:rPr>
          <w:szCs w:val="24"/>
        </w:rPr>
        <w:t>Ps</w:t>
      </w:r>
      <w:r w:rsidR="007774C3" w:rsidRPr="00C60C79">
        <w:rPr>
          <w:szCs w:val="24"/>
        </w:rPr>
        <w:t>;</w:t>
      </w:r>
    </w:p>
    <w:p w:rsidR="00A95E69" w:rsidRPr="00C60C79" w:rsidRDefault="007774C3" w:rsidP="00A8094C">
      <w:pPr>
        <w:numPr>
          <w:ilvl w:val="0"/>
          <w:numId w:val="28"/>
        </w:numPr>
        <w:spacing w:after="26" w:line="276" w:lineRule="auto"/>
        <w:rPr>
          <w:szCs w:val="24"/>
        </w:rPr>
      </w:pPr>
      <w:r w:rsidRPr="00C60C79">
        <w:rPr>
          <w:szCs w:val="24"/>
        </w:rPr>
        <w:t>Whether I</w:t>
      </w:r>
      <w:r w:rsidR="00A95E69" w:rsidRPr="00C60C79">
        <w:rPr>
          <w:szCs w:val="24"/>
        </w:rPr>
        <w:t>P labels contain the correct information such as the study number, “for clinical trial use only”, participant number, period, randomization, dosage form, and route of administration, as appropriate</w:t>
      </w:r>
      <w:r w:rsidRPr="00C60C79">
        <w:rPr>
          <w:szCs w:val="24"/>
        </w:rPr>
        <w:t>;</w:t>
      </w:r>
    </w:p>
    <w:p w:rsidR="00A95E69" w:rsidRPr="00C60C79" w:rsidRDefault="00A95E69" w:rsidP="00A8094C">
      <w:pPr>
        <w:numPr>
          <w:ilvl w:val="0"/>
          <w:numId w:val="28"/>
        </w:numPr>
        <w:spacing w:after="26" w:line="276" w:lineRule="auto"/>
        <w:rPr>
          <w:szCs w:val="24"/>
        </w:rPr>
      </w:pPr>
      <w:r w:rsidRPr="00C60C79">
        <w:rPr>
          <w:szCs w:val="24"/>
        </w:rPr>
        <w:t xml:space="preserve">SOP for safe disposal of </w:t>
      </w:r>
      <w:r w:rsidR="007774C3" w:rsidRPr="00C60C79">
        <w:rPr>
          <w:szCs w:val="24"/>
        </w:rPr>
        <w:t>damaged or expired I</w:t>
      </w:r>
      <w:r w:rsidRPr="00C60C79">
        <w:rPr>
          <w:szCs w:val="24"/>
        </w:rPr>
        <w:t>Ps</w:t>
      </w:r>
      <w:r w:rsidR="007774C3" w:rsidRPr="00C60C79">
        <w:rPr>
          <w:szCs w:val="24"/>
        </w:rPr>
        <w:t>.</w:t>
      </w:r>
    </w:p>
    <w:p w:rsidR="00A95E69" w:rsidRPr="00C60C79" w:rsidRDefault="00A95E69" w:rsidP="00A95E69">
      <w:pPr>
        <w:spacing w:line="276" w:lineRule="auto"/>
        <w:ind w:left="357"/>
        <w:rPr>
          <w:szCs w:val="24"/>
        </w:rPr>
      </w:pPr>
    </w:p>
    <w:p w:rsidR="00A95E69" w:rsidRPr="00C60C79" w:rsidRDefault="00A95E69" w:rsidP="00A95E69">
      <w:pPr>
        <w:autoSpaceDE w:val="0"/>
        <w:autoSpaceDN w:val="0"/>
        <w:adjustRightInd w:val="0"/>
        <w:spacing w:line="276" w:lineRule="auto"/>
        <w:rPr>
          <w:szCs w:val="24"/>
          <w:lang w:val="en-GB" w:eastAsia="en-GB"/>
        </w:rPr>
      </w:pPr>
      <w:r w:rsidRPr="00C60C79">
        <w:rPr>
          <w:szCs w:val="24"/>
          <w:lang w:val="en-GB" w:eastAsia="en-GB"/>
        </w:rPr>
        <w:t>T</w:t>
      </w:r>
      <w:r w:rsidR="009D275C" w:rsidRPr="00C60C79">
        <w:rPr>
          <w:szCs w:val="24"/>
          <w:lang w:val="en-GB" w:eastAsia="en-GB"/>
        </w:rPr>
        <w:t xml:space="preserve">he inspectors should check </w:t>
      </w:r>
      <w:r w:rsidRPr="00C60C79">
        <w:rPr>
          <w:szCs w:val="24"/>
          <w:lang w:val="en-GB" w:eastAsia="en-GB"/>
        </w:rPr>
        <w:t xml:space="preserve">where required </w:t>
      </w:r>
      <w:r w:rsidR="009D275C" w:rsidRPr="00C60C79">
        <w:rPr>
          <w:szCs w:val="24"/>
          <w:lang w:val="en-GB" w:eastAsia="en-GB"/>
        </w:rPr>
        <w:t xml:space="preserve">that </w:t>
      </w:r>
      <w:r w:rsidRPr="00C60C79">
        <w:rPr>
          <w:szCs w:val="24"/>
          <w:lang w:val="en-GB" w:eastAsia="en-GB"/>
        </w:rPr>
        <w:t>these documents have been signed and dated by the responsible persons according to the site SOP and/or applicable requirements related to the management of Investigational Products.</w:t>
      </w:r>
    </w:p>
    <w:p w:rsidR="008072CB" w:rsidRPr="00C60C79" w:rsidRDefault="008072CB" w:rsidP="008072CB">
      <w:pPr>
        <w:autoSpaceDE w:val="0"/>
        <w:autoSpaceDN w:val="0"/>
        <w:adjustRightInd w:val="0"/>
        <w:spacing w:line="276" w:lineRule="auto"/>
        <w:rPr>
          <w:szCs w:val="24"/>
        </w:rPr>
      </w:pPr>
    </w:p>
    <w:p w:rsidR="008072CB" w:rsidRPr="00C60C79" w:rsidRDefault="008072CB" w:rsidP="008072CB">
      <w:pPr>
        <w:autoSpaceDE w:val="0"/>
        <w:autoSpaceDN w:val="0"/>
        <w:adjustRightInd w:val="0"/>
        <w:spacing w:line="276" w:lineRule="auto"/>
        <w:rPr>
          <w:szCs w:val="24"/>
        </w:rPr>
      </w:pPr>
      <w:r w:rsidRPr="00C60C79">
        <w:rPr>
          <w:szCs w:val="24"/>
        </w:rPr>
        <w:lastRenderedPageBreak/>
        <w:t xml:space="preserve">If access to any record or copying is refused, or there any withholding of documents or denial of access to areas to which inspector has legal access, these refusals should be documented and included in the inspection observations </w:t>
      </w:r>
    </w:p>
    <w:p w:rsidR="008072CB" w:rsidRPr="00C60C79" w:rsidRDefault="008072CB" w:rsidP="00D14E03">
      <w:pPr>
        <w:autoSpaceDE w:val="0"/>
        <w:autoSpaceDN w:val="0"/>
        <w:adjustRightInd w:val="0"/>
        <w:spacing w:line="276" w:lineRule="auto"/>
        <w:rPr>
          <w:szCs w:val="24"/>
        </w:rPr>
      </w:pPr>
    </w:p>
    <w:p w:rsidR="00BF6675" w:rsidRPr="00C60C79" w:rsidRDefault="00206A58" w:rsidP="00206A58">
      <w:pPr>
        <w:pStyle w:val="Heading3"/>
        <w:ind w:left="0"/>
      </w:pPr>
      <w:bookmarkStart w:id="53" w:name="_Toc125092768"/>
      <w:r w:rsidRPr="00C60C79">
        <w:t xml:space="preserve">4.3 </w:t>
      </w:r>
      <w:r w:rsidR="00BF6675" w:rsidRPr="00C60C79">
        <w:t>Interview</w:t>
      </w:r>
      <w:r w:rsidR="006559B7" w:rsidRPr="00C60C79">
        <w:t xml:space="preserve"> </w:t>
      </w:r>
      <w:r w:rsidR="00BF6675" w:rsidRPr="00C60C79">
        <w:t xml:space="preserve">with </w:t>
      </w:r>
      <w:r w:rsidR="00BF1000" w:rsidRPr="00C60C79">
        <w:t>Research Team Member</w:t>
      </w:r>
      <w:r w:rsidR="00B152AF" w:rsidRPr="00C60C79">
        <w:t>s</w:t>
      </w:r>
      <w:bookmarkEnd w:id="53"/>
      <w:r w:rsidR="00BF1000" w:rsidRPr="00C60C79">
        <w:t xml:space="preserve"> </w:t>
      </w:r>
    </w:p>
    <w:p w:rsidR="00BF6675" w:rsidRPr="00C60C79" w:rsidRDefault="00BF6675" w:rsidP="00BF1000">
      <w:pPr>
        <w:autoSpaceDE w:val="0"/>
        <w:autoSpaceDN w:val="0"/>
        <w:adjustRightInd w:val="0"/>
        <w:spacing w:line="276" w:lineRule="auto"/>
        <w:rPr>
          <w:rFonts w:eastAsia="Times New Roman"/>
          <w:color w:val="000000"/>
          <w:szCs w:val="24"/>
          <w:lang w:val="en-US" w:eastAsia="en-US"/>
        </w:rPr>
      </w:pPr>
      <w:r w:rsidRPr="00C60C79">
        <w:rPr>
          <w:rFonts w:eastAsia="Times New Roman"/>
          <w:color w:val="000000"/>
          <w:szCs w:val="24"/>
          <w:lang w:val="en-US" w:eastAsia="en-US"/>
        </w:rPr>
        <w:t xml:space="preserve">During the Inspection, the team of inspectors will interview </w:t>
      </w:r>
      <w:r w:rsidR="00F21C26" w:rsidRPr="00C60C79">
        <w:rPr>
          <w:rFonts w:eastAsia="Times New Roman"/>
          <w:color w:val="000000"/>
          <w:szCs w:val="24"/>
          <w:lang w:val="en-US" w:eastAsia="en-US"/>
        </w:rPr>
        <w:t>the research team member</w:t>
      </w:r>
      <w:r w:rsidRPr="00C60C79">
        <w:rPr>
          <w:rFonts w:eastAsia="Times New Roman"/>
          <w:color w:val="000000"/>
          <w:szCs w:val="24"/>
          <w:lang w:val="en-US" w:eastAsia="en-US"/>
        </w:rPr>
        <w:t xml:space="preserve"> to determine how the clinical trial is or being conducted</w:t>
      </w:r>
      <w:r w:rsidR="004A28B0" w:rsidRPr="00C60C79">
        <w:rPr>
          <w:rFonts w:eastAsia="Times New Roman"/>
          <w:color w:val="000000"/>
          <w:szCs w:val="24"/>
          <w:lang w:val="en-US" w:eastAsia="en-US"/>
        </w:rPr>
        <w:t>. The interview responses may trigger</w:t>
      </w:r>
      <w:r w:rsidRPr="00C60C79">
        <w:rPr>
          <w:rFonts w:eastAsia="Times New Roman"/>
          <w:color w:val="000000"/>
          <w:szCs w:val="24"/>
          <w:lang w:val="en-US" w:eastAsia="en-US"/>
        </w:rPr>
        <w:t xml:space="preserve"> </w:t>
      </w:r>
      <w:r w:rsidR="004A28B0" w:rsidRPr="00C60C79">
        <w:rPr>
          <w:rFonts w:eastAsia="Times New Roman"/>
          <w:color w:val="000000"/>
          <w:szCs w:val="24"/>
          <w:lang w:val="en-US" w:eastAsia="en-US"/>
        </w:rPr>
        <w:t xml:space="preserve">the deep </w:t>
      </w:r>
      <w:r w:rsidRPr="00C60C79">
        <w:rPr>
          <w:rFonts w:eastAsia="Times New Roman"/>
          <w:color w:val="000000"/>
          <w:szCs w:val="24"/>
          <w:lang w:val="en-US" w:eastAsia="en-US"/>
        </w:rPr>
        <w:t xml:space="preserve">review </w:t>
      </w:r>
      <w:r w:rsidR="004A28B0" w:rsidRPr="00C60C79">
        <w:rPr>
          <w:rFonts w:eastAsia="Times New Roman"/>
          <w:color w:val="000000"/>
          <w:szCs w:val="24"/>
          <w:lang w:val="en-US" w:eastAsia="en-US"/>
        </w:rPr>
        <w:t xml:space="preserve">of </w:t>
      </w:r>
      <w:r w:rsidRPr="00C60C79">
        <w:rPr>
          <w:rFonts w:eastAsia="Times New Roman"/>
          <w:color w:val="000000"/>
          <w:szCs w:val="24"/>
          <w:lang w:val="en-US" w:eastAsia="en-US"/>
        </w:rPr>
        <w:t xml:space="preserve">essential documents pertaining to the clinical trial being inspected. </w:t>
      </w:r>
    </w:p>
    <w:p w:rsidR="00BF6675" w:rsidRPr="00C60C79" w:rsidRDefault="00206A58" w:rsidP="00206A58">
      <w:pPr>
        <w:pStyle w:val="Heading3"/>
        <w:ind w:left="0"/>
      </w:pPr>
      <w:bookmarkStart w:id="54" w:name="_Toc125092769"/>
      <w:r w:rsidRPr="00C60C79">
        <w:t xml:space="preserve">4.4 </w:t>
      </w:r>
      <w:r w:rsidR="00B152AF" w:rsidRPr="00C60C79">
        <w:t>Inspection of</w:t>
      </w:r>
      <w:r w:rsidR="00BF6675" w:rsidRPr="00C60C79">
        <w:t xml:space="preserve"> </w:t>
      </w:r>
      <w:r w:rsidR="00887C3F" w:rsidRPr="00C60C79">
        <w:t>t</w:t>
      </w:r>
      <w:r w:rsidR="00F018EC" w:rsidRPr="00C60C79">
        <w:t xml:space="preserve">rial </w:t>
      </w:r>
      <w:r w:rsidR="00887C3F" w:rsidRPr="00C60C79">
        <w:t>s</w:t>
      </w:r>
      <w:r w:rsidR="00BF6675" w:rsidRPr="00C60C79">
        <w:t xml:space="preserve">ite </w:t>
      </w:r>
      <w:r w:rsidR="00887C3F" w:rsidRPr="00C60C79">
        <w:t>f</w:t>
      </w:r>
      <w:r w:rsidR="00BF6675" w:rsidRPr="00C60C79">
        <w:t>acilities</w:t>
      </w:r>
      <w:r w:rsidR="00887C3F" w:rsidRPr="00C60C79">
        <w:t>,</w:t>
      </w:r>
      <w:r w:rsidR="00B152AF" w:rsidRPr="00C60C79">
        <w:t xml:space="preserve"> equipment</w:t>
      </w:r>
      <w:r w:rsidR="00887C3F" w:rsidRPr="00C60C79">
        <w:t xml:space="preserve"> and system</w:t>
      </w:r>
      <w:bookmarkEnd w:id="54"/>
      <w:r w:rsidR="00BF6675" w:rsidRPr="00C60C79">
        <w:t xml:space="preserve"> </w:t>
      </w:r>
    </w:p>
    <w:p w:rsidR="00BF6675" w:rsidRPr="00C60C79" w:rsidRDefault="00BF6675" w:rsidP="00591E5B">
      <w:pPr>
        <w:pStyle w:val="ListParagraph"/>
        <w:spacing w:after="211"/>
        <w:ind w:left="0"/>
        <w:rPr>
          <w:rFonts w:ascii="Times New Roman" w:eastAsia="Times New Roman" w:hAnsi="Times New Roman"/>
          <w:color w:val="000000"/>
          <w:sz w:val="24"/>
          <w:szCs w:val="24"/>
          <w:lang w:val="en-US" w:eastAsia="en-US"/>
        </w:rPr>
      </w:pPr>
      <w:r w:rsidRPr="00C60C79">
        <w:rPr>
          <w:rFonts w:ascii="Times New Roman" w:eastAsia="Times New Roman" w:hAnsi="Times New Roman"/>
          <w:color w:val="000000"/>
          <w:sz w:val="24"/>
          <w:szCs w:val="24"/>
          <w:lang w:val="en-US" w:eastAsia="en-US"/>
        </w:rPr>
        <w:t xml:space="preserve">The </w:t>
      </w:r>
      <w:r w:rsidR="00F018EC" w:rsidRPr="00C60C79">
        <w:rPr>
          <w:rFonts w:ascii="Times New Roman" w:eastAsia="Times New Roman" w:hAnsi="Times New Roman"/>
          <w:color w:val="000000"/>
          <w:sz w:val="24"/>
          <w:szCs w:val="24"/>
          <w:lang w:val="en-US" w:eastAsia="en-US"/>
        </w:rPr>
        <w:t>team of</w:t>
      </w:r>
      <w:r w:rsidR="004A28B0" w:rsidRPr="00C60C79">
        <w:rPr>
          <w:rFonts w:ascii="Times New Roman" w:eastAsia="Times New Roman" w:hAnsi="Times New Roman"/>
          <w:color w:val="000000"/>
          <w:sz w:val="24"/>
          <w:szCs w:val="24"/>
          <w:lang w:val="en-US" w:eastAsia="en-US"/>
        </w:rPr>
        <w:t xml:space="preserve"> </w:t>
      </w:r>
      <w:r w:rsidRPr="00C60C79">
        <w:rPr>
          <w:rFonts w:ascii="Times New Roman" w:eastAsia="Times New Roman" w:hAnsi="Times New Roman"/>
          <w:color w:val="000000"/>
          <w:sz w:val="24"/>
          <w:szCs w:val="24"/>
          <w:lang w:val="en-US" w:eastAsia="en-US"/>
        </w:rPr>
        <w:t xml:space="preserve">Inspectors </w:t>
      </w:r>
      <w:r w:rsidR="00F018EC" w:rsidRPr="00C60C79">
        <w:rPr>
          <w:rFonts w:ascii="Times New Roman" w:eastAsia="Times New Roman" w:hAnsi="Times New Roman"/>
          <w:color w:val="000000"/>
          <w:sz w:val="24"/>
          <w:szCs w:val="24"/>
          <w:lang w:val="en-US" w:eastAsia="en-US"/>
        </w:rPr>
        <w:t>shall</w:t>
      </w:r>
      <w:r w:rsidRPr="00C60C79">
        <w:rPr>
          <w:rFonts w:ascii="Times New Roman" w:eastAsia="Times New Roman" w:hAnsi="Times New Roman"/>
          <w:color w:val="000000"/>
          <w:sz w:val="24"/>
          <w:szCs w:val="24"/>
          <w:lang w:val="en-US" w:eastAsia="en-US"/>
        </w:rPr>
        <w:t xml:space="preserve"> </w:t>
      </w:r>
      <w:r w:rsidR="00E91767" w:rsidRPr="00C60C79">
        <w:rPr>
          <w:rFonts w:ascii="Times New Roman" w:eastAsia="Times New Roman" w:hAnsi="Times New Roman"/>
          <w:color w:val="000000"/>
          <w:sz w:val="24"/>
          <w:szCs w:val="24"/>
          <w:lang w:val="en-US" w:eastAsia="en-US"/>
        </w:rPr>
        <w:t xml:space="preserve">inspect </w:t>
      </w:r>
      <w:r w:rsidR="00887C3F" w:rsidRPr="00C60C79">
        <w:rPr>
          <w:rFonts w:ascii="Times New Roman" w:eastAsia="Times New Roman" w:hAnsi="Times New Roman"/>
          <w:color w:val="000000"/>
          <w:sz w:val="24"/>
          <w:szCs w:val="24"/>
          <w:lang w:val="en-US" w:eastAsia="en-US"/>
        </w:rPr>
        <w:t>facilities, equipment and system</w:t>
      </w:r>
      <w:r w:rsidRPr="00C60C79">
        <w:rPr>
          <w:rFonts w:ascii="Times New Roman" w:eastAsia="Times New Roman" w:hAnsi="Times New Roman"/>
          <w:color w:val="000000"/>
          <w:sz w:val="24"/>
          <w:szCs w:val="24"/>
          <w:lang w:val="en-US" w:eastAsia="en-US"/>
        </w:rPr>
        <w:t xml:space="preserve"> used to conduct the clinical trial being inspected</w:t>
      </w:r>
      <w:r w:rsidR="00F018EC" w:rsidRPr="00C60C79">
        <w:rPr>
          <w:rFonts w:ascii="Times New Roman" w:eastAsia="Times New Roman" w:hAnsi="Times New Roman"/>
          <w:color w:val="000000"/>
          <w:sz w:val="24"/>
          <w:szCs w:val="24"/>
          <w:lang w:val="en-US" w:eastAsia="en-US"/>
        </w:rPr>
        <w:t xml:space="preserve"> and take appropriate </w:t>
      </w:r>
      <w:r w:rsidR="00BF4606" w:rsidRPr="00C60C79">
        <w:rPr>
          <w:rFonts w:ascii="Times New Roman" w:eastAsia="Times New Roman" w:hAnsi="Times New Roman"/>
          <w:color w:val="000000"/>
          <w:sz w:val="24"/>
          <w:szCs w:val="24"/>
          <w:lang w:val="en-US" w:eastAsia="en-US"/>
        </w:rPr>
        <w:t>documented evidence</w:t>
      </w:r>
      <w:r w:rsidR="00F018EC" w:rsidRPr="00C60C79">
        <w:rPr>
          <w:rFonts w:ascii="Times New Roman" w:eastAsia="Times New Roman" w:hAnsi="Times New Roman"/>
          <w:color w:val="000000"/>
          <w:sz w:val="24"/>
          <w:szCs w:val="24"/>
          <w:lang w:val="en-US" w:eastAsia="en-US"/>
        </w:rPr>
        <w:t xml:space="preserve"> to support the inspection report</w:t>
      </w:r>
      <w:r w:rsidR="007B50BF" w:rsidRPr="00C60C79">
        <w:rPr>
          <w:rFonts w:ascii="Times New Roman" w:eastAsia="Times New Roman" w:hAnsi="Times New Roman"/>
          <w:color w:val="000000"/>
          <w:sz w:val="24"/>
          <w:szCs w:val="24"/>
          <w:lang w:val="en-US" w:eastAsia="en-US"/>
        </w:rPr>
        <w:t xml:space="preserve"> where necessary</w:t>
      </w:r>
      <w:r w:rsidRPr="00C60C79">
        <w:rPr>
          <w:rFonts w:ascii="Times New Roman" w:eastAsia="Times New Roman" w:hAnsi="Times New Roman"/>
          <w:color w:val="000000"/>
          <w:sz w:val="24"/>
          <w:szCs w:val="24"/>
          <w:lang w:val="en-US" w:eastAsia="en-US"/>
        </w:rPr>
        <w:t>.</w:t>
      </w:r>
      <w:r w:rsidR="007B50BF" w:rsidRPr="00C60C79">
        <w:rPr>
          <w:rFonts w:ascii="Times New Roman" w:eastAsia="Times New Roman" w:hAnsi="Times New Roman"/>
          <w:color w:val="000000"/>
          <w:sz w:val="24"/>
          <w:szCs w:val="24"/>
          <w:lang w:val="en-US" w:eastAsia="en-US"/>
        </w:rPr>
        <w:t xml:space="preserve"> The inspection team shall </w:t>
      </w:r>
      <w:r w:rsidR="00E55EEF" w:rsidRPr="00C60C79">
        <w:rPr>
          <w:rFonts w:ascii="Times New Roman" w:eastAsia="Times New Roman" w:hAnsi="Times New Roman"/>
          <w:color w:val="000000"/>
          <w:sz w:val="24"/>
          <w:szCs w:val="24"/>
          <w:lang w:val="en-US" w:eastAsia="en-US"/>
        </w:rPr>
        <w:t xml:space="preserve">inspect the following units: </w:t>
      </w:r>
      <w:r w:rsidR="00E91767" w:rsidRPr="00C60C79">
        <w:rPr>
          <w:rFonts w:ascii="Times New Roman" w:eastAsia="Times New Roman" w:hAnsi="Times New Roman"/>
          <w:color w:val="000000"/>
          <w:sz w:val="24"/>
          <w:szCs w:val="24"/>
          <w:lang w:val="en-US" w:eastAsia="en-US"/>
        </w:rPr>
        <w:t xml:space="preserve">consultation room, </w:t>
      </w:r>
      <w:r w:rsidR="00E55EEF" w:rsidRPr="00C60C79">
        <w:rPr>
          <w:rFonts w:ascii="Times New Roman" w:eastAsia="Times New Roman" w:hAnsi="Times New Roman"/>
          <w:color w:val="000000"/>
          <w:sz w:val="24"/>
          <w:szCs w:val="24"/>
          <w:lang w:val="en-US" w:eastAsia="en-US"/>
        </w:rPr>
        <w:t>laboratory, pharmacy, data management</w:t>
      </w:r>
      <w:r w:rsidR="00E91767" w:rsidRPr="00C60C79">
        <w:rPr>
          <w:rFonts w:ascii="Times New Roman" w:eastAsia="Times New Roman" w:hAnsi="Times New Roman"/>
          <w:color w:val="000000"/>
          <w:sz w:val="24"/>
          <w:szCs w:val="24"/>
          <w:lang w:val="en-US" w:eastAsia="en-US"/>
        </w:rPr>
        <w:t xml:space="preserve"> room, </w:t>
      </w:r>
      <w:r w:rsidR="00E55EEF" w:rsidRPr="00C60C79">
        <w:rPr>
          <w:rFonts w:ascii="Times New Roman" w:eastAsia="Times New Roman" w:hAnsi="Times New Roman"/>
          <w:color w:val="000000"/>
          <w:sz w:val="24"/>
          <w:szCs w:val="24"/>
          <w:lang w:val="en-US" w:eastAsia="en-US"/>
        </w:rPr>
        <w:t>trial equipment</w:t>
      </w:r>
      <w:r w:rsidR="00E91767" w:rsidRPr="00C60C79">
        <w:rPr>
          <w:rFonts w:ascii="Times New Roman" w:eastAsia="Times New Roman" w:hAnsi="Times New Roman"/>
          <w:color w:val="000000"/>
          <w:sz w:val="24"/>
          <w:szCs w:val="24"/>
          <w:lang w:val="en-US" w:eastAsia="en-US"/>
        </w:rPr>
        <w:t xml:space="preserve"> and instrument</w:t>
      </w:r>
      <w:r w:rsidR="00247BAE" w:rsidRPr="00C60C79">
        <w:rPr>
          <w:rFonts w:ascii="Times New Roman" w:eastAsia="Times New Roman" w:hAnsi="Times New Roman"/>
          <w:color w:val="000000"/>
          <w:sz w:val="24"/>
          <w:szCs w:val="24"/>
          <w:lang w:val="en-US" w:eastAsia="en-US"/>
        </w:rPr>
        <w:t xml:space="preserve">, </w:t>
      </w:r>
      <w:r w:rsidR="00E91767" w:rsidRPr="00C60C79">
        <w:rPr>
          <w:rFonts w:ascii="Times New Roman" w:eastAsia="Times New Roman" w:hAnsi="Times New Roman"/>
          <w:color w:val="000000"/>
          <w:sz w:val="24"/>
          <w:szCs w:val="24"/>
          <w:lang w:val="en-US" w:eastAsia="en-US"/>
        </w:rPr>
        <w:t xml:space="preserve">clinical trial documentation, and </w:t>
      </w:r>
      <w:r w:rsidR="00247BAE" w:rsidRPr="00C60C79">
        <w:rPr>
          <w:rFonts w:ascii="Times New Roman" w:eastAsia="Times New Roman" w:hAnsi="Times New Roman"/>
          <w:color w:val="000000"/>
          <w:sz w:val="24"/>
          <w:szCs w:val="24"/>
          <w:lang w:val="en-US" w:eastAsia="en-US"/>
        </w:rPr>
        <w:t xml:space="preserve">other applicable infrastructure </w:t>
      </w:r>
      <w:r w:rsidR="00E91767" w:rsidRPr="00C60C79">
        <w:rPr>
          <w:rFonts w:ascii="Times New Roman" w:eastAsia="Times New Roman" w:hAnsi="Times New Roman"/>
          <w:color w:val="000000"/>
          <w:sz w:val="24"/>
          <w:szCs w:val="24"/>
          <w:lang w:val="en-US" w:eastAsia="en-US"/>
        </w:rPr>
        <w:t xml:space="preserve">covering the </w:t>
      </w:r>
      <w:r w:rsidR="00247BAE" w:rsidRPr="00C60C79">
        <w:rPr>
          <w:rFonts w:ascii="Times New Roman" w:eastAsia="Times New Roman" w:hAnsi="Times New Roman"/>
          <w:color w:val="000000"/>
          <w:sz w:val="24"/>
          <w:szCs w:val="24"/>
          <w:lang w:val="en-US" w:eastAsia="en-US"/>
        </w:rPr>
        <w:t>trial operations</w:t>
      </w:r>
      <w:r w:rsidR="00E55EEF" w:rsidRPr="00C60C79">
        <w:rPr>
          <w:rFonts w:ascii="Times New Roman" w:eastAsia="Times New Roman" w:hAnsi="Times New Roman"/>
          <w:color w:val="000000"/>
          <w:sz w:val="24"/>
          <w:szCs w:val="24"/>
          <w:lang w:val="en-US" w:eastAsia="en-US"/>
        </w:rPr>
        <w:t>.</w:t>
      </w:r>
    </w:p>
    <w:p w:rsidR="00A30155" w:rsidRPr="00C60C79" w:rsidRDefault="00206A58" w:rsidP="00A30155">
      <w:pPr>
        <w:pStyle w:val="Heading3"/>
        <w:ind w:left="0"/>
        <w:rPr>
          <w:lang w:val="en-US" w:eastAsia="en-US"/>
        </w:rPr>
      </w:pPr>
      <w:bookmarkStart w:id="55" w:name="_Toc125092770"/>
      <w:r w:rsidRPr="00C60C79">
        <w:rPr>
          <w:lang w:val="en-US" w:eastAsia="en-US"/>
        </w:rPr>
        <w:t>4.5</w:t>
      </w:r>
      <w:r w:rsidR="00A30155" w:rsidRPr="00C60C79">
        <w:rPr>
          <w:lang w:val="en-US" w:eastAsia="en-US"/>
        </w:rPr>
        <w:t xml:space="preserve"> </w:t>
      </w:r>
      <w:r w:rsidR="00235D29" w:rsidRPr="00C60C79">
        <w:rPr>
          <w:lang w:val="en-US" w:eastAsia="en-US"/>
        </w:rPr>
        <w:t>Generating GCP</w:t>
      </w:r>
      <w:r w:rsidR="00A30155" w:rsidRPr="00C60C79">
        <w:rPr>
          <w:lang w:val="en-US" w:eastAsia="en-US"/>
        </w:rPr>
        <w:t xml:space="preserve"> inspection findings</w:t>
      </w:r>
      <w:bookmarkEnd w:id="55"/>
      <w:r w:rsidR="00A30155" w:rsidRPr="00C60C79">
        <w:rPr>
          <w:lang w:val="en-US" w:eastAsia="en-US"/>
        </w:rPr>
        <w:t xml:space="preserve"> </w:t>
      </w:r>
    </w:p>
    <w:p w:rsidR="00A30155" w:rsidRPr="00C60C79" w:rsidRDefault="00235D29" w:rsidP="00A30155">
      <w:pPr>
        <w:autoSpaceDE w:val="0"/>
        <w:autoSpaceDN w:val="0"/>
        <w:adjustRightInd w:val="0"/>
        <w:spacing w:line="276" w:lineRule="auto"/>
        <w:rPr>
          <w:rFonts w:eastAsia="Times New Roman"/>
          <w:color w:val="000000"/>
          <w:szCs w:val="24"/>
          <w:lang w:val="en-US" w:eastAsia="en-US"/>
        </w:rPr>
      </w:pPr>
      <w:r w:rsidRPr="00C60C79">
        <w:rPr>
          <w:rFonts w:eastAsia="Times New Roman"/>
          <w:color w:val="000000"/>
          <w:szCs w:val="24"/>
          <w:lang w:val="en-US" w:eastAsia="en-US"/>
        </w:rPr>
        <w:t xml:space="preserve">The GCP inspection evidences should be evaluated against the inspection criteria in order to determine inspection findings. </w:t>
      </w:r>
      <w:r w:rsidR="00AA54C7" w:rsidRPr="00C60C79">
        <w:rPr>
          <w:rFonts w:eastAsia="Times New Roman"/>
          <w:color w:val="000000"/>
          <w:szCs w:val="24"/>
          <w:lang w:val="en-US" w:eastAsia="en-US"/>
        </w:rPr>
        <w:t xml:space="preserve">These findings can indicate </w:t>
      </w:r>
      <w:r w:rsidR="00D16734" w:rsidRPr="00C60C79">
        <w:rPr>
          <w:rFonts w:eastAsia="Times New Roman"/>
          <w:color w:val="000000"/>
          <w:szCs w:val="24"/>
          <w:lang w:val="en-US" w:eastAsia="en-US"/>
        </w:rPr>
        <w:t>compliance or non</w:t>
      </w:r>
      <w:r w:rsidR="00EE5A09" w:rsidRPr="00C60C79">
        <w:rPr>
          <w:rFonts w:eastAsia="Times New Roman"/>
          <w:color w:val="000000"/>
          <w:szCs w:val="24"/>
          <w:lang w:val="en-US" w:eastAsia="en-US"/>
        </w:rPr>
        <w:t>-</w:t>
      </w:r>
      <w:r w:rsidR="00D16734" w:rsidRPr="00C60C79">
        <w:rPr>
          <w:rFonts w:eastAsia="Times New Roman"/>
          <w:color w:val="000000"/>
          <w:szCs w:val="24"/>
          <w:lang w:val="en-US" w:eastAsia="en-US"/>
        </w:rPr>
        <w:t xml:space="preserve">compliance with </w:t>
      </w:r>
      <w:r w:rsidR="00EE5A09" w:rsidRPr="00C60C79">
        <w:rPr>
          <w:rFonts w:eastAsia="Times New Roman"/>
          <w:szCs w:val="24"/>
          <w:lang w:val="en-US" w:eastAsia="en-US"/>
        </w:rPr>
        <w:t>i</w:t>
      </w:r>
      <w:r w:rsidR="00D16734" w:rsidRPr="00C60C79">
        <w:rPr>
          <w:rFonts w:eastAsia="Times New Roman"/>
          <w:szCs w:val="24"/>
          <w:lang w:val="en-US" w:eastAsia="en-US"/>
        </w:rPr>
        <w:t>nspection</w:t>
      </w:r>
      <w:r w:rsidR="00AA54C7" w:rsidRPr="00C60C79">
        <w:rPr>
          <w:rFonts w:eastAsia="Times New Roman"/>
          <w:szCs w:val="24"/>
          <w:lang w:val="en-US" w:eastAsia="en-US"/>
        </w:rPr>
        <w:t xml:space="preserve"> criteria.</w:t>
      </w:r>
      <w:r w:rsidR="00AA54C7" w:rsidRPr="00C60C79">
        <w:rPr>
          <w:rFonts w:eastAsia="Times New Roman"/>
          <w:color w:val="000000"/>
          <w:szCs w:val="24"/>
          <w:lang w:val="en-US" w:eastAsia="en-US"/>
        </w:rPr>
        <w:t xml:space="preserve"> </w:t>
      </w:r>
      <w:r w:rsidR="00EE5A09" w:rsidRPr="00C60C79">
        <w:rPr>
          <w:rFonts w:eastAsia="Times New Roman"/>
          <w:color w:val="000000"/>
          <w:szCs w:val="24"/>
          <w:lang w:val="en-US" w:eastAsia="en-US"/>
        </w:rPr>
        <w:t>The inspection</w:t>
      </w:r>
      <w:r w:rsidR="00AA54C7" w:rsidRPr="00C60C79">
        <w:rPr>
          <w:rFonts w:eastAsia="Times New Roman"/>
          <w:color w:val="000000"/>
          <w:szCs w:val="24"/>
          <w:lang w:val="en-US" w:eastAsia="en-US"/>
        </w:rPr>
        <w:t xml:space="preserve"> findings should include </w:t>
      </w:r>
      <w:r w:rsidR="00EE5A09" w:rsidRPr="00C60C79">
        <w:rPr>
          <w:rFonts w:eastAsia="Times New Roman"/>
          <w:color w:val="000000"/>
          <w:szCs w:val="24"/>
          <w:lang w:val="en-US" w:eastAsia="en-US"/>
        </w:rPr>
        <w:t>compliance</w:t>
      </w:r>
      <w:r w:rsidR="00AA54C7" w:rsidRPr="00C60C79">
        <w:rPr>
          <w:rFonts w:eastAsia="Times New Roman"/>
          <w:color w:val="000000"/>
          <w:szCs w:val="24"/>
          <w:lang w:val="en-US" w:eastAsia="en-US"/>
        </w:rPr>
        <w:t xml:space="preserve"> and good practi</w:t>
      </w:r>
      <w:r w:rsidR="00EE5A09" w:rsidRPr="00C60C79">
        <w:rPr>
          <w:rFonts w:eastAsia="Times New Roman"/>
          <w:color w:val="000000"/>
          <w:szCs w:val="24"/>
          <w:lang w:val="en-US" w:eastAsia="en-US"/>
        </w:rPr>
        <w:t xml:space="preserve">ces along with their supporting </w:t>
      </w:r>
      <w:r w:rsidR="00AA54C7" w:rsidRPr="00C60C79">
        <w:rPr>
          <w:rFonts w:eastAsia="Times New Roman"/>
          <w:color w:val="000000"/>
          <w:szCs w:val="24"/>
          <w:lang w:val="en-US" w:eastAsia="en-US"/>
        </w:rPr>
        <w:t xml:space="preserve">evidence, opportunities for improvement, and any recommendations to the </w:t>
      </w:r>
      <w:r w:rsidR="00EE5A09" w:rsidRPr="00C60C79">
        <w:rPr>
          <w:rFonts w:eastAsia="Times New Roman"/>
          <w:color w:val="000000"/>
          <w:szCs w:val="24"/>
          <w:lang w:val="en-US" w:eastAsia="en-US"/>
        </w:rPr>
        <w:t>inspectee</w:t>
      </w:r>
      <w:r w:rsidR="00AA54C7" w:rsidRPr="00C60C79">
        <w:rPr>
          <w:rFonts w:eastAsia="Times New Roman"/>
          <w:color w:val="000000"/>
          <w:szCs w:val="24"/>
          <w:lang w:val="en-US" w:eastAsia="en-US"/>
        </w:rPr>
        <w:t>.</w:t>
      </w:r>
      <w:r w:rsidR="00537A74" w:rsidRPr="00C60C79">
        <w:rPr>
          <w:rFonts w:eastAsia="Times New Roman"/>
          <w:color w:val="000000"/>
          <w:szCs w:val="24"/>
          <w:lang w:val="en-US" w:eastAsia="en-US"/>
        </w:rPr>
        <w:t xml:space="preserve"> </w:t>
      </w:r>
      <w:r w:rsidR="00A30155" w:rsidRPr="00C60C79">
        <w:rPr>
          <w:rFonts w:eastAsia="Times New Roman"/>
          <w:color w:val="000000"/>
          <w:szCs w:val="24"/>
          <w:lang w:val="en-US" w:eastAsia="en-US"/>
        </w:rPr>
        <w:t xml:space="preserve">The findings should be well documented in a clear, concise manner </w:t>
      </w:r>
      <w:r w:rsidR="00DA1492" w:rsidRPr="00C60C79">
        <w:rPr>
          <w:rFonts w:eastAsia="Times New Roman"/>
          <w:color w:val="000000"/>
          <w:szCs w:val="24"/>
          <w:lang w:val="en-US" w:eastAsia="en-US"/>
        </w:rPr>
        <w:t>using the inspection checklist (</w:t>
      </w:r>
      <w:r w:rsidR="00DA1492" w:rsidRPr="00C60C79">
        <w:rPr>
          <w:rFonts w:eastAsia="Times New Roman"/>
          <w:b/>
          <w:color w:val="000000"/>
          <w:szCs w:val="24"/>
          <w:lang w:val="en-US" w:eastAsia="en-US"/>
        </w:rPr>
        <w:t>ANNEXURE-I</w:t>
      </w:r>
      <w:r w:rsidR="00DA1492" w:rsidRPr="00C60C79">
        <w:rPr>
          <w:rFonts w:eastAsia="Times New Roman"/>
          <w:color w:val="000000"/>
          <w:szCs w:val="24"/>
          <w:lang w:val="en-US" w:eastAsia="en-US"/>
        </w:rPr>
        <w:t>) adopted from AVAREF and</w:t>
      </w:r>
      <w:r w:rsidR="00A30155" w:rsidRPr="00C60C79">
        <w:rPr>
          <w:rFonts w:eastAsia="Times New Roman"/>
          <w:color w:val="000000"/>
          <w:szCs w:val="24"/>
          <w:lang w:val="en-US" w:eastAsia="en-US"/>
        </w:rPr>
        <w:t xml:space="preserve"> supported by objective evidence.</w:t>
      </w:r>
      <w:r w:rsidR="00DA1492" w:rsidRPr="00C60C79">
        <w:rPr>
          <w:rFonts w:eastAsia="Times New Roman"/>
          <w:color w:val="000000"/>
          <w:szCs w:val="24"/>
          <w:lang w:val="en-US" w:eastAsia="en-US"/>
        </w:rPr>
        <w:t xml:space="preserve"> </w:t>
      </w:r>
    </w:p>
    <w:p w:rsidR="00617DD1" w:rsidRPr="00C60C79" w:rsidRDefault="00617DD1" w:rsidP="00617DD1">
      <w:pPr>
        <w:autoSpaceDE w:val="0"/>
        <w:autoSpaceDN w:val="0"/>
        <w:adjustRightInd w:val="0"/>
        <w:spacing w:line="276" w:lineRule="auto"/>
        <w:rPr>
          <w:rFonts w:eastAsia="Times New Roman"/>
          <w:color w:val="000000"/>
          <w:szCs w:val="24"/>
          <w:lang w:val="en-US" w:eastAsia="en-US"/>
        </w:rPr>
      </w:pPr>
    </w:p>
    <w:p w:rsidR="006E0401" w:rsidRPr="00C60C79" w:rsidRDefault="00206A58" w:rsidP="006E0401">
      <w:pPr>
        <w:pStyle w:val="Heading3"/>
        <w:ind w:left="0"/>
        <w:rPr>
          <w:lang w:val="en-US" w:eastAsia="en-US"/>
        </w:rPr>
      </w:pPr>
      <w:bookmarkStart w:id="56" w:name="_Toc125092771"/>
      <w:r w:rsidRPr="00C60C79">
        <w:rPr>
          <w:lang w:val="en-US" w:eastAsia="en-US"/>
        </w:rPr>
        <w:t>4.6</w:t>
      </w:r>
      <w:r w:rsidR="006E0401" w:rsidRPr="00C60C79">
        <w:rPr>
          <w:lang w:val="en-US" w:eastAsia="en-US"/>
        </w:rPr>
        <w:t xml:space="preserve"> Clinical Trial Inspection Closing Meeting</w:t>
      </w:r>
      <w:bookmarkEnd w:id="56"/>
      <w:r w:rsidR="006E0401" w:rsidRPr="00C60C79">
        <w:rPr>
          <w:lang w:val="en-US" w:eastAsia="en-US"/>
        </w:rPr>
        <w:t xml:space="preserve"> </w:t>
      </w:r>
    </w:p>
    <w:p w:rsidR="006E0401" w:rsidRPr="00C60C79" w:rsidRDefault="006E0401" w:rsidP="006E0401">
      <w:pPr>
        <w:autoSpaceDE w:val="0"/>
        <w:autoSpaceDN w:val="0"/>
        <w:adjustRightInd w:val="0"/>
        <w:spacing w:line="276" w:lineRule="auto"/>
        <w:rPr>
          <w:szCs w:val="24"/>
        </w:rPr>
      </w:pPr>
      <w:r w:rsidRPr="00C60C79">
        <w:rPr>
          <w:color w:val="000000"/>
          <w:szCs w:val="24"/>
          <w:lang w:val="en-GB" w:eastAsia="en-GB"/>
        </w:rPr>
        <w:t xml:space="preserve">At the end of the inspection, a closing meeting with the purpose of presenting inspection findings to the inspectee(s) will be held at the clinical trial site.  </w:t>
      </w:r>
      <w:r w:rsidRPr="00C60C79">
        <w:rPr>
          <w:szCs w:val="24"/>
        </w:rPr>
        <w:t xml:space="preserve">During the closing meeting, on the last day of inspection, the preliminary </w:t>
      </w:r>
      <w:r w:rsidR="00DA5FAE" w:rsidRPr="00C60C79">
        <w:rPr>
          <w:szCs w:val="24"/>
        </w:rPr>
        <w:t>findings</w:t>
      </w:r>
      <w:r w:rsidRPr="00C60C79">
        <w:rPr>
          <w:szCs w:val="24"/>
        </w:rPr>
        <w:t xml:space="preserve"> noted during inspection will be highlighted. </w:t>
      </w:r>
      <w:r w:rsidRPr="00C60C79">
        <w:rPr>
          <w:color w:val="000000"/>
          <w:szCs w:val="24"/>
          <w:lang w:val="en-GB" w:eastAsia="en-GB"/>
        </w:rPr>
        <w:t>This meeting will help to ensure that the results of the inspection are clearly understood and that there is no misunderstanding by both parties.</w:t>
      </w:r>
      <w:r w:rsidR="00DA5FAE" w:rsidRPr="00C60C79">
        <w:rPr>
          <w:color w:val="000000"/>
          <w:szCs w:val="24"/>
          <w:lang w:val="en-GB" w:eastAsia="en-GB"/>
        </w:rPr>
        <w:t xml:space="preserve"> </w:t>
      </w:r>
      <w:r w:rsidR="00E90FA9" w:rsidRPr="00C60C79">
        <w:rPr>
          <w:szCs w:val="24"/>
        </w:rPr>
        <w:t xml:space="preserve">This is also an opportunity to discuss the </w:t>
      </w:r>
      <w:r w:rsidR="00DA5FAE" w:rsidRPr="00C60C79">
        <w:rPr>
          <w:szCs w:val="24"/>
        </w:rPr>
        <w:t>findings</w:t>
      </w:r>
      <w:r w:rsidR="00E90FA9" w:rsidRPr="00C60C79">
        <w:rPr>
          <w:szCs w:val="24"/>
        </w:rPr>
        <w:t xml:space="preserve">, request/provide clarifications and supporting documentation, as needed, and also ask questions. </w:t>
      </w:r>
    </w:p>
    <w:p w:rsidR="00DA5FAE" w:rsidRPr="00C60C79" w:rsidRDefault="00DA5FAE" w:rsidP="006E0401">
      <w:pPr>
        <w:autoSpaceDE w:val="0"/>
        <w:autoSpaceDN w:val="0"/>
        <w:adjustRightInd w:val="0"/>
        <w:spacing w:line="276" w:lineRule="auto"/>
        <w:rPr>
          <w:color w:val="000000"/>
          <w:szCs w:val="24"/>
          <w:lang w:val="en-GB" w:eastAsia="en-GB"/>
        </w:rPr>
      </w:pPr>
    </w:p>
    <w:p w:rsidR="006E0401" w:rsidRPr="00C60C79" w:rsidRDefault="006E0401" w:rsidP="006E0401">
      <w:pPr>
        <w:autoSpaceDE w:val="0"/>
        <w:autoSpaceDN w:val="0"/>
        <w:adjustRightInd w:val="0"/>
        <w:spacing w:line="276" w:lineRule="auto"/>
        <w:rPr>
          <w:color w:val="000000"/>
          <w:szCs w:val="24"/>
          <w:lang w:val="en-GB" w:eastAsia="en-GB"/>
        </w:rPr>
      </w:pPr>
      <w:r w:rsidRPr="00C60C79">
        <w:rPr>
          <w:color w:val="000000"/>
          <w:szCs w:val="24"/>
          <w:lang w:val="en-GB" w:eastAsia="en-GB"/>
        </w:rPr>
        <w:lastRenderedPageBreak/>
        <w:t xml:space="preserve">The inspector(s) or the inspectee(s) will also sign the </w:t>
      </w:r>
      <w:r w:rsidR="00637A7E" w:rsidRPr="00C60C79">
        <w:rPr>
          <w:color w:val="000000"/>
          <w:szCs w:val="24"/>
          <w:lang w:val="en-GB" w:eastAsia="en-GB"/>
        </w:rPr>
        <w:t>Memorandum F</w:t>
      </w:r>
      <w:r w:rsidRPr="00C60C79">
        <w:rPr>
          <w:color w:val="000000"/>
          <w:szCs w:val="24"/>
          <w:lang w:val="en-GB" w:eastAsia="en-GB"/>
        </w:rPr>
        <w:t>orm</w:t>
      </w:r>
      <w:r w:rsidR="00637A7E" w:rsidRPr="00C60C79">
        <w:rPr>
          <w:color w:val="000000"/>
          <w:szCs w:val="24"/>
          <w:lang w:val="en-GB" w:eastAsia="en-GB"/>
        </w:rPr>
        <w:t xml:space="preserve"> of GCP </w:t>
      </w:r>
      <w:r w:rsidR="000C62A9" w:rsidRPr="00C60C79">
        <w:rPr>
          <w:color w:val="000000"/>
          <w:szCs w:val="24"/>
          <w:lang w:val="en-GB" w:eastAsia="en-GB"/>
        </w:rPr>
        <w:t>findings (</w:t>
      </w:r>
      <w:r w:rsidRPr="00C60C79">
        <w:rPr>
          <w:b/>
          <w:bCs/>
          <w:color w:val="000000"/>
          <w:szCs w:val="24"/>
          <w:lang w:val="en-GB" w:eastAsia="en-GB"/>
        </w:rPr>
        <w:t>ANNEXURE-</w:t>
      </w:r>
      <w:r w:rsidR="000F5838" w:rsidRPr="00C60C79">
        <w:rPr>
          <w:b/>
          <w:bCs/>
          <w:color w:val="000000"/>
          <w:szCs w:val="24"/>
          <w:lang w:val="en-GB" w:eastAsia="en-GB"/>
        </w:rPr>
        <w:t>II</w:t>
      </w:r>
      <w:r w:rsidRPr="00C60C79">
        <w:rPr>
          <w:color w:val="000000"/>
          <w:szCs w:val="24"/>
          <w:lang w:val="en-GB" w:eastAsia="en-GB"/>
        </w:rPr>
        <w:t xml:space="preserve">) listing all the </w:t>
      </w:r>
      <w:r w:rsidR="00314B67" w:rsidRPr="00C60C79">
        <w:rPr>
          <w:color w:val="000000"/>
          <w:szCs w:val="24"/>
          <w:lang w:val="en-GB" w:eastAsia="en-GB"/>
        </w:rPr>
        <w:t>non-compliant</w:t>
      </w:r>
      <w:r w:rsidRPr="00C60C79">
        <w:rPr>
          <w:color w:val="000000"/>
          <w:szCs w:val="24"/>
          <w:lang w:val="en-GB" w:eastAsia="en-GB"/>
        </w:rPr>
        <w:t xml:space="preserve"> findings noted during the clinical trial inspection of which a copy will be left at the investigator’s site.</w:t>
      </w:r>
    </w:p>
    <w:p w:rsidR="002670BD" w:rsidRPr="00C60C79" w:rsidRDefault="00206A58" w:rsidP="004123AD">
      <w:pPr>
        <w:pStyle w:val="Heading3"/>
        <w:ind w:left="0"/>
        <w:rPr>
          <w:color w:val="000000"/>
          <w:lang w:val="en-GB" w:eastAsia="en-GB"/>
        </w:rPr>
      </w:pPr>
      <w:bookmarkStart w:id="57" w:name="_Toc125092772"/>
      <w:r w:rsidRPr="00C60C79">
        <w:rPr>
          <w:color w:val="000000"/>
          <w:lang w:val="en-GB" w:eastAsia="en-GB"/>
        </w:rPr>
        <w:t>4.7</w:t>
      </w:r>
      <w:r w:rsidR="002670BD" w:rsidRPr="00C60C79">
        <w:rPr>
          <w:color w:val="000000"/>
          <w:lang w:val="en-GB" w:eastAsia="en-GB"/>
        </w:rPr>
        <w:t xml:space="preserve">. </w:t>
      </w:r>
      <w:r w:rsidR="002670BD" w:rsidRPr="00C60C79">
        <w:rPr>
          <w:lang w:val="en-US" w:eastAsia="en-US"/>
        </w:rPr>
        <w:t>Remote GCP inspections</w:t>
      </w:r>
      <w:bookmarkEnd w:id="57"/>
    </w:p>
    <w:p w:rsidR="002670BD" w:rsidRPr="00C60C79" w:rsidRDefault="002670BD" w:rsidP="002670BD">
      <w:pPr>
        <w:autoSpaceDE w:val="0"/>
        <w:autoSpaceDN w:val="0"/>
        <w:adjustRightInd w:val="0"/>
        <w:spacing w:line="276" w:lineRule="auto"/>
        <w:rPr>
          <w:b/>
          <w:color w:val="000000"/>
          <w:szCs w:val="24"/>
          <w:lang w:val="en-GB" w:eastAsia="en-GB"/>
        </w:rPr>
      </w:pPr>
      <w:r w:rsidRPr="00C60C79">
        <w:rPr>
          <w:color w:val="000000"/>
          <w:szCs w:val="24"/>
          <w:lang w:val="en-GB" w:eastAsia="en-GB"/>
        </w:rPr>
        <w:t>During public health emergencies, the authority may perform GCP inspections remotely using video or teleconferencing, where access to the clinical sites is difficult. If a remote inspection reveals issues that require on-site inspection, or the inspection objectives could not be met remotely, then the site will be inspected physically</w:t>
      </w:r>
      <w:r w:rsidRPr="00C60C79">
        <w:rPr>
          <w:b/>
          <w:color w:val="000000"/>
          <w:szCs w:val="24"/>
          <w:lang w:val="en-GB" w:eastAsia="en-GB"/>
        </w:rPr>
        <w:t>.</w:t>
      </w:r>
    </w:p>
    <w:p w:rsidR="00F42306" w:rsidRPr="00C60C79" w:rsidRDefault="00907156" w:rsidP="00954A96">
      <w:pPr>
        <w:pStyle w:val="Heading3"/>
        <w:ind w:left="0"/>
        <w:rPr>
          <w:lang w:val="en-US" w:eastAsia="en-US"/>
        </w:rPr>
      </w:pPr>
      <w:bookmarkStart w:id="58" w:name="_Toc125092773"/>
      <w:r w:rsidRPr="00C60C79">
        <w:rPr>
          <w:lang w:val="en-US" w:eastAsia="en-US"/>
        </w:rPr>
        <w:t>4</w:t>
      </w:r>
      <w:r w:rsidR="00954A96" w:rsidRPr="00C60C79">
        <w:rPr>
          <w:lang w:val="en-US" w:eastAsia="en-US"/>
        </w:rPr>
        <w:t>.</w:t>
      </w:r>
      <w:r w:rsidR="00206A58" w:rsidRPr="00C60C79">
        <w:rPr>
          <w:lang w:val="en-US" w:eastAsia="en-US"/>
        </w:rPr>
        <w:t>8</w:t>
      </w:r>
      <w:r w:rsidR="00954A96" w:rsidRPr="00C60C79">
        <w:rPr>
          <w:lang w:val="en-US" w:eastAsia="en-US"/>
        </w:rPr>
        <w:t xml:space="preserve"> </w:t>
      </w:r>
      <w:r w:rsidR="00F42306" w:rsidRPr="00C60C79">
        <w:rPr>
          <w:lang w:val="en-US" w:eastAsia="en-US"/>
        </w:rPr>
        <w:t xml:space="preserve">Grading of </w:t>
      </w:r>
      <w:r w:rsidR="003F7232" w:rsidRPr="00C60C79">
        <w:rPr>
          <w:lang w:val="en-US" w:eastAsia="en-US"/>
        </w:rPr>
        <w:t xml:space="preserve">clinical trial </w:t>
      </w:r>
      <w:r w:rsidR="00F42306" w:rsidRPr="00C60C79">
        <w:rPr>
          <w:lang w:val="en-US" w:eastAsia="en-US"/>
        </w:rPr>
        <w:t>inspection findings</w:t>
      </w:r>
      <w:bookmarkEnd w:id="58"/>
    </w:p>
    <w:p w:rsidR="00F42306" w:rsidRPr="00C60C79" w:rsidRDefault="00F42306" w:rsidP="00DF271C">
      <w:pPr>
        <w:pStyle w:val="NormalWeb"/>
        <w:spacing w:line="276" w:lineRule="auto"/>
        <w:jc w:val="both"/>
      </w:pPr>
      <w:r w:rsidRPr="00C60C79">
        <w:t xml:space="preserve">The grading of </w:t>
      </w:r>
      <w:r w:rsidR="002D1A42" w:rsidRPr="00C60C79">
        <w:t>findings</w:t>
      </w:r>
      <w:r w:rsidRPr="00C60C79">
        <w:t xml:space="preserve"> </w:t>
      </w:r>
      <w:r w:rsidR="002D1A42" w:rsidRPr="00C60C79">
        <w:t>from GCP</w:t>
      </w:r>
      <w:r w:rsidRPr="00C60C79">
        <w:t xml:space="preserve"> inspections of Clinical Trial</w:t>
      </w:r>
      <w:r w:rsidR="00314B67" w:rsidRPr="00C60C79">
        <w:t xml:space="preserve"> sites</w:t>
      </w:r>
      <w:r w:rsidRPr="00C60C79">
        <w:t xml:space="preserve"> are classified into three </w:t>
      </w:r>
      <w:r w:rsidR="00A256C6" w:rsidRPr="00C60C79">
        <w:t xml:space="preserve">risk </w:t>
      </w:r>
      <w:r w:rsidRPr="00C60C79">
        <w:t>categories</w:t>
      </w:r>
      <w:r w:rsidR="00A256C6" w:rsidRPr="00C60C79">
        <w:t>:</w:t>
      </w:r>
      <w:r w:rsidRPr="00C60C79">
        <w:t xml:space="preserve"> critical</w:t>
      </w:r>
      <w:r w:rsidR="00836E33" w:rsidRPr="00C60C79">
        <w:t xml:space="preserve"> (Risk-1)</w:t>
      </w:r>
      <w:r w:rsidRPr="00C60C79">
        <w:t xml:space="preserve">, </w:t>
      </w:r>
      <w:r w:rsidR="00836E33" w:rsidRPr="00C60C79">
        <w:t>M</w:t>
      </w:r>
      <w:r w:rsidRPr="00C60C79">
        <w:t>ajor</w:t>
      </w:r>
      <w:r w:rsidR="00836E33" w:rsidRPr="00C60C79">
        <w:t xml:space="preserve"> (risk-2)</w:t>
      </w:r>
      <w:r w:rsidR="00F134C2" w:rsidRPr="00C60C79">
        <w:t xml:space="preserve">, </w:t>
      </w:r>
      <w:r w:rsidR="00836E33" w:rsidRPr="00C60C79">
        <w:t>Minor (risk 3)</w:t>
      </w:r>
      <w:r w:rsidR="00A256C6" w:rsidRPr="00C60C79">
        <w:t xml:space="preserve"> </w:t>
      </w:r>
      <w:r w:rsidR="00F134C2" w:rsidRPr="00C60C79">
        <w:t xml:space="preserve">and other </w:t>
      </w:r>
      <w:r w:rsidR="00A256C6" w:rsidRPr="00C60C79">
        <w:t>findings</w:t>
      </w:r>
      <w:r w:rsidR="00836E33" w:rsidRPr="00C60C79">
        <w:t>.</w:t>
      </w:r>
    </w:p>
    <w:p w:rsidR="00F42306" w:rsidRPr="00C60C79" w:rsidRDefault="00A256C6" w:rsidP="00625DDF">
      <w:pPr>
        <w:pStyle w:val="Heading3"/>
        <w:ind w:left="0"/>
        <w:rPr>
          <w:lang w:val="en-US" w:eastAsia="en-US"/>
        </w:rPr>
      </w:pPr>
      <w:bookmarkStart w:id="59" w:name="_Toc125092774"/>
      <w:r w:rsidRPr="00C60C79">
        <w:rPr>
          <w:lang w:val="en-US" w:eastAsia="en-US"/>
        </w:rPr>
        <w:t>4</w:t>
      </w:r>
      <w:r w:rsidR="00625DDF" w:rsidRPr="00C60C79">
        <w:rPr>
          <w:lang w:val="en-US" w:eastAsia="en-US"/>
        </w:rPr>
        <w:t>.</w:t>
      </w:r>
      <w:r w:rsidR="00206A58" w:rsidRPr="00C60C79">
        <w:rPr>
          <w:lang w:val="en-US" w:eastAsia="en-US"/>
        </w:rPr>
        <w:t>8</w:t>
      </w:r>
      <w:r w:rsidR="00625DDF" w:rsidRPr="00C60C79">
        <w:rPr>
          <w:lang w:val="en-US" w:eastAsia="en-US"/>
        </w:rPr>
        <w:t xml:space="preserve">.1 </w:t>
      </w:r>
      <w:r w:rsidR="00F42306" w:rsidRPr="00C60C79">
        <w:rPr>
          <w:lang w:val="en-US" w:eastAsia="en-US"/>
        </w:rPr>
        <w:t xml:space="preserve">Critical </w:t>
      </w:r>
      <w:r w:rsidR="00836E33" w:rsidRPr="00C60C79">
        <w:rPr>
          <w:lang w:val="en-US" w:eastAsia="en-US"/>
        </w:rPr>
        <w:t>findings</w:t>
      </w:r>
      <w:bookmarkEnd w:id="59"/>
    </w:p>
    <w:p w:rsidR="00836E33" w:rsidRPr="00C60C79" w:rsidRDefault="00F42306" w:rsidP="002537C8">
      <w:pPr>
        <w:pStyle w:val="NormalWeb"/>
        <w:spacing w:line="276" w:lineRule="auto"/>
        <w:jc w:val="both"/>
        <w:rPr>
          <w:color w:val="FF0000"/>
        </w:rPr>
      </w:pPr>
      <w:r w:rsidRPr="00C60C79">
        <w:t xml:space="preserve">Critical </w:t>
      </w:r>
      <w:r w:rsidR="00CA1B9D" w:rsidRPr="00C60C79">
        <w:t xml:space="preserve">findings </w:t>
      </w:r>
      <w:r w:rsidRPr="00C60C79">
        <w:t xml:space="preserve">are conditions, practices or processes that adversely affect the rights, safety or well-being of the </w:t>
      </w:r>
      <w:r w:rsidR="000F1000" w:rsidRPr="00C60C79">
        <w:t xml:space="preserve">participants </w:t>
      </w:r>
      <w:r w:rsidRPr="00C60C79">
        <w:t>and/or the quality and integrity of data</w:t>
      </w:r>
      <w:r w:rsidR="009973DB" w:rsidRPr="00C60C79">
        <w:t xml:space="preserve"> or that represent </w:t>
      </w:r>
      <w:r w:rsidR="00960CF4" w:rsidRPr="00C60C79">
        <w:t>a serious violation of regulations and guidelines</w:t>
      </w:r>
      <w:r w:rsidRPr="00C60C79">
        <w:t>.</w:t>
      </w:r>
      <w:r w:rsidR="000F1000" w:rsidRPr="00C60C79">
        <w:t xml:space="preserve"> </w:t>
      </w:r>
      <w:r w:rsidR="00E65D95" w:rsidRPr="00C60C79">
        <w:t xml:space="preserve">They </w:t>
      </w:r>
      <w:r w:rsidR="006B0BAC" w:rsidRPr="00C60C79">
        <w:t>present the</w:t>
      </w:r>
      <w:r w:rsidR="00DC72AD" w:rsidRPr="00C60C79">
        <w:t xml:space="preserve"> situation that</w:t>
      </w:r>
      <w:r w:rsidR="00960CF4" w:rsidRPr="00C60C79">
        <w:t xml:space="preserve"> </w:t>
      </w:r>
      <w:r w:rsidR="00DC72AD" w:rsidRPr="00C60C79">
        <w:t>result in fatal, life-threatening or unsafe conditions for st</w:t>
      </w:r>
      <w:r w:rsidR="006B0BAC" w:rsidRPr="00C60C79">
        <w:t xml:space="preserve">udy participants. </w:t>
      </w:r>
      <w:r w:rsidR="000F1000" w:rsidRPr="00C60C79">
        <w:t xml:space="preserve">The </w:t>
      </w:r>
      <w:r w:rsidR="001A3EFB" w:rsidRPr="00C60C79">
        <w:t xml:space="preserve">critical findings </w:t>
      </w:r>
      <w:r w:rsidR="000F1000" w:rsidRPr="00C60C79">
        <w:t>may include fraud,</w:t>
      </w:r>
      <w:r w:rsidR="00545336" w:rsidRPr="00C60C79">
        <w:t xml:space="preserve"> adulteration, misrepresentation, falsification</w:t>
      </w:r>
      <w:r w:rsidR="00650A94" w:rsidRPr="00C60C79">
        <w:t xml:space="preserve"> of records,</w:t>
      </w:r>
      <w:r w:rsidR="00545336" w:rsidRPr="00C60C79">
        <w:t xml:space="preserve"> </w:t>
      </w:r>
      <w:r w:rsidR="00650A94" w:rsidRPr="00C60C79">
        <w:t xml:space="preserve">absence of source documents and </w:t>
      </w:r>
      <w:r w:rsidR="00960CF4" w:rsidRPr="00C60C79">
        <w:t>falsified</w:t>
      </w:r>
      <w:r w:rsidR="00650A94" w:rsidRPr="00C60C79">
        <w:t xml:space="preserve"> data </w:t>
      </w:r>
      <w:r w:rsidR="008C157B" w:rsidRPr="00C60C79">
        <w:t xml:space="preserve">are </w:t>
      </w:r>
      <w:r w:rsidR="000F1000" w:rsidRPr="00C60C79">
        <w:t>classified as</w:t>
      </w:r>
      <w:r w:rsidR="008C157B" w:rsidRPr="00C60C79">
        <w:t xml:space="preserve"> critical</w:t>
      </w:r>
      <w:r w:rsidR="000F1000" w:rsidRPr="00C60C79">
        <w:t xml:space="preserve"> </w:t>
      </w:r>
      <w:r w:rsidR="00C84832" w:rsidRPr="00C60C79">
        <w:t xml:space="preserve">findings. </w:t>
      </w:r>
    </w:p>
    <w:p w:rsidR="00F42306" w:rsidRPr="00C60C79" w:rsidRDefault="00CB68BC" w:rsidP="00625DDF">
      <w:pPr>
        <w:pStyle w:val="Heading3"/>
        <w:ind w:left="0"/>
        <w:rPr>
          <w:lang w:val="en-US" w:eastAsia="en-US"/>
        </w:rPr>
      </w:pPr>
      <w:bookmarkStart w:id="60" w:name="_Toc125092775"/>
      <w:r w:rsidRPr="00C60C79">
        <w:rPr>
          <w:lang w:val="en-US" w:eastAsia="en-US"/>
        </w:rPr>
        <w:t>4</w:t>
      </w:r>
      <w:r w:rsidR="00625DDF" w:rsidRPr="00C60C79">
        <w:rPr>
          <w:lang w:val="en-US" w:eastAsia="en-US"/>
        </w:rPr>
        <w:t>.</w:t>
      </w:r>
      <w:r w:rsidR="00206A58" w:rsidRPr="00C60C79">
        <w:rPr>
          <w:lang w:val="en-US" w:eastAsia="en-US"/>
        </w:rPr>
        <w:t>8</w:t>
      </w:r>
      <w:r w:rsidR="00625DDF" w:rsidRPr="00C60C79">
        <w:rPr>
          <w:lang w:val="en-US" w:eastAsia="en-US"/>
        </w:rPr>
        <w:t>.</w:t>
      </w:r>
      <w:r w:rsidRPr="00C60C79">
        <w:rPr>
          <w:lang w:val="en-US" w:eastAsia="en-US"/>
        </w:rPr>
        <w:t>2</w:t>
      </w:r>
      <w:r w:rsidR="00625DDF" w:rsidRPr="00C60C79">
        <w:rPr>
          <w:lang w:val="en-US" w:eastAsia="en-US"/>
        </w:rPr>
        <w:t xml:space="preserve"> </w:t>
      </w:r>
      <w:r w:rsidR="00F42306" w:rsidRPr="00C60C79">
        <w:rPr>
          <w:lang w:val="en-US" w:eastAsia="en-US"/>
        </w:rPr>
        <w:t xml:space="preserve">Major </w:t>
      </w:r>
      <w:r w:rsidR="001A3EFB" w:rsidRPr="00C60C79">
        <w:rPr>
          <w:lang w:val="en-US" w:eastAsia="en-US"/>
        </w:rPr>
        <w:t>findings</w:t>
      </w:r>
      <w:r w:rsidR="00F42306" w:rsidRPr="00C60C79">
        <w:rPr>
          <w:lang w:val="en-US" w:eastAsia="en-US"/>
        </w:rPr>
        <w:t>:</w:t>
      </w:r>
      <w:bookmarkEnd w:id="60"/>
    </w:p>
    <w:p w:rsidR="00704E12" w:rsidRPr="00C60C79" w:rsidRDefault="00F42306" w:rsidP="00C47205">
      <w:pPr>
        <w:rPr>
          <w:lang w:val="en-US" w:eastAsia="en-US"/>
        </w:rPr>
      </w:pPr>
      <w:r w:rsidRPr="00C60C79">
        <w:t xml:space="preserve">The major </w:t>
      </w:r>
      <w:r w:rsidR="00CA1B9D" w:rsidRPr="00C60C79">
        <w:t xml:space="preserve">findings </w:t>
      </w:r>
      <w:r w:rsidRPr="00C60C79">
        <w:t xml:space="preserve">are conditions, practices or processes that </w:t>
      </w:r>
      <w:r w:rsidR="00704E12" w:rsidRPr="00C60C79">
        <w:rPr>
          <w:lang w:val="en-US" w:eastAsia="en-US"/>
        </w:rPr>
        <w:t xml:space="preserve">describes a situation where a marked </w:t>
      </w:r>
      <w:r w:rsidR="001B53B8" w:rsidRPr="00C60C79">
        <w:rPr>
          <w:lang w:val="en-US" w:eastAsia="en-US"/>
        </w:rPr>
        <w:t>findings</w:t>
      </w:r>
      <w:r w:rsidR="00704E12" w:rsidRPr="00C60C79">
        <w:rPr>
          <w:lang w:val="en-US" w:eastAsia="en-US"/>
        </w:rPr>
        <w:t>, other than a critical one, may result in undue health risks for the clinical trial participants or in other persons and/or could invalidate the data</w:t>
      </w:r>
      <w:r w:rsidR="001B53B8" w:rsidRPr="00C60C79">
        <w:rPr>
          <w:lang w:val="en-US" w:eastAsia="en-US"/>
        </w:rPr>
        <w:t>.</w:t>
      </w:r>
    </w:p>
    <w:p w:rsidR="00F42306" w:rsidRPr="00C60C79" w:rsidRDefault="00206A58" w:rsidP="00625DDF">
      <w:pPr>
        <w:pStyle w:val="Heading3"/>
        <w:ind w:left="0"/>
        <w:rPr>
          <w:lang w:val="en-US" w:eastAsia="en-US"/>
        </w:rPr>
      </w:pPr>
      <w:bookmarkStart w:id="61" w:name="_Toc125092776"/>
      <w:r w:rsidRPr="00C60C79">
        <w:rPr>
          <w:lang w:val="en-US" w:eastAsia="en-US"/>
        </w:rPr>
        <w:t>4.8</w:t>
      </w:r>
      <w:r w:rsidR="00625DDF" w:rsidRPr="00C60C79">
        <w:rPr>
          <w:lang w:val="en-US" w:eastAsia="en-US"/>
        </w:rPr>
        <w:t xml:space="preserve">.3 </w:t>
      </w:r>
      <w:r w:rsidR="00F42306" w:rsidRPr="00C60C79">
        <w:rPr>
          <w:lang w:val="en-US" w:eastAsia="en-US"/>
        </w:rPr>
        <w:t xml:space="preserve">Minor </w:t>
      </w:r>
      <w:r w:rsidR="000C2B7E" w:rsidRPr="00C60C79">
        <w:rPr>
          <w:lang w:val="en-US" w:eastAsia="en-US"/>
        </w:rPr>
        <w:t>findings</w:t>
      </w:r>
      <w:r w:rsidR="00F42306" w:rsidRPr="00C60C79">
        <w:rPr>
          <w:lang w:val="en-US" w:eastAsia="en-US"/>
        </w:rPr>
        <w:t>:</w:t>
      </w:r>
      <w:bookmarkEnd w:id="61"/>
    </w:p>
    <w:p w:rsidR="00CB68BC" w:rsidRPr="00C60C79" w:rsidRDefault="00F42306" w:rsidP="00CB68BC">
      <w:pPr>
        <w:autoSpaceDE w:val="0"/>
        <w:autoSpaceDN w:val="0"/>
        <w:adjustRightInd w:val="0"/>
        <w:spacing w:after="160" w:line="276" w:lineRule="auto"/>
        <w:rPr>
          <w:color w:val="000000"/>
          <w:szCs w:val="24"/>
          <w:lang w:val="en-GB" w:eastAsia="en-GB"/>
        </w:rPr>
      </w:pPr>
      <w:r w:rsidRPr="00C60C79">
        <w:t xml:space="preserve">Minor </w:t>
      </w:r>
      <w:r w:rsidR="000C2B7E" w:rsidRPr="00C60C79">
        <w:t xml:space="preserve">findings </w:t>
      </w:r>
      <w:r w:rsidRPr="00C60C79">
        <w:t xml:space="preserve">are conditions, practices or processes that would not be expected to adversely affect the rights, safety or well-being of the </w:t>
      </w:r>
      <w:r w:rsidR="00E41E40" w:rsidRPr="00C60C79">
        <w:t xml:space="preserve">participants </w:t>
      </w:r>
      <w:r w:rsidRPr="00C60C79">
        <w:t>and/or the quality and integrity of data.</w:t>
      </w:r>
      <w:r w:rsidR="00E41E40" w:rsidRPr="00C60C79">
        <w:t xml:space="preserve"> </w:t>
      </w:r>
      <w:r w:rsidR="00CB68BC" w:rsidRPr="00C60C79">
        <w:t xml:space="preserve">The minor findings </w:t>
      </w:r>
      <w:r w:rsidR="000C62A9" w:rsidRPr="00C60C79">
        <w:t>imply</w:t>
      </w:r>
      <w:r w:rsidR="00CB68BC" w:rsidRPr="00C60C79">
        <w:t xml:space="preserve"> the necessitate actions for improvement of conditions, practices and processes.</w:t>
      </w:r>
    </w:p>
    <w:p w:rsidR="006353A9" w:rsidRPr="00C60C79" w:rsidRDefault="00206A58" w:rsidP="009A0285">
      <w:pPr>
        <w:pStyle w:val="Heading3"/>
        <w:ind w:left="0"/>
      </w:pPr>
      <w:bookmarkStart w:id="62" w:name="_Toc125092777"/>
      <w:r w:rsidRPr="00C60C79">
        <w:t>4.8</w:t>
      </w:r>
      <w:r w:rsidR="00CB68BC" w:rsidRPr="00C60C79">
        <w:t xml:space="preserve">.4 </w:t>
      </w:r>
      <w:r w:rsidR="006353A9" w:rsidRPr="00C60C79">
        <w:t xml:space="preserve">Other </w:t>
      </w:r>
      <w:r w:rsidR="00F134C2" w:rsidRPr="00C60C79">
        <w:t>findings</w:t>
      </w:r>
      <w:r w:rsidR="006353A9" w:rsidRPr="00C60C79">
        <w:t>:</w:t>
      </w:r>
      <w:bookmarkEnd w:id="62"/>
      <w:r w:rsidR="006353A9" w:rsidRPr="00C60C79">
        <w:t xml:space="preserve"> </w:t>
      </w:r>
    </w:p>
    <w:p w:rsidR="006353A9" w:rsidRPr="00C60C79" w:rsidRDefault="00C851D2" w:rsidP="000312BD">
      <w:pPr>
        <w:autoSpaceDE w:val="0"/>
        <w:autoSpaceDN w:val="0"/>
        <w:adjustRightInd w:val="0"/>
        <w:spacing w:after="160" w:line="276" w:lineRule="auto"/>
        <w:rPr>
          <w:color w:val="000000"/>
          <w:szCs w:val="24"/>
          <w:lang w:val="en-GB" w:eastAsia="en-GB"/>
        </w:rPr>
      </w:pPr>
      <w:r w:rsidRPr="00C60C79">
        <w:rPr>
          <w:bCs/>
          <w:color w:val="000000"/>
          <w:szCs w:val="24"/>
          <w:lang w:val="en-GB" w:eastAsia="en-GB"/>
        </w:rPr>
        <w:t xml:space="preserve">Other </w:t>
      </w:r>
      <w:r w:rsidR="00F134C2" w:rsidRPr="00C60C79">
        <w:rPr>
          <w:bCs/>
          <w:color w:val="000000"/>
          <w:szCs w:val="24"/>
          <w:lang w:val="en-GB" w:eastAsia="en-GB"/>
        </w:rPr>
        <w:t>findings</w:t>
      </w:r>
      <w:r w:rsidRPr="00C60C79">
        <w:rPr>
          <w:bCs/>
          <w:color w:val="000000"/>
          <w:szCs w:val="24"/>
          <w:lang w:val="en-GB" w:eastAsia="en-GB"/>
        </w:rPr>
        <w:t xml:space="preserve"> are conditions, practices or processes that</w:t>
      </w:r>
      <w:r w:rsidR="006353A9" w:rsidRPr="00C60C79">
        <w:rPr>
          <w:rFonts w:eastAsia="Times New Roman"/>
          <w:szCs w:val="24"/>
          <w:lang w:val="en-US" w:eastAsia="en-US"/>
        </w:rPr>
        <w:t xml:space="preserve"> inspection team may highlight</w:t>
      </w:r>
      <w:r w:rsidR="007B65BB" w:rsidRPr="00C60C79">
        <w:rPr>
          <w:rFonts w:eastAsia="Times New Roman"/>
          <w:szCs w:val="24"/>
          <w:lang w:val="en-US" w:eastAsia="en-US"/>
        </w:rPr>
        <w:t xml:space="preserve"> in</w:t>
      </w:r>
      <w:r w:rsidR="006353A9" w:rsidRPr="00C60C79">
        <w:rPr>
          <w:rFonts w:eastAsia="Times New Roman"/>
          <w:szCs w:val="24"/>
          <w:lang w:val="en-US" w:eastAsia="en-US"/>
        </w:rPr>
        <w:t xml:space="preserve"> the report on how to improve quality or reduce the potential for a deviation to occur in the future</w:t>
      </w:r>
      <w:r w:rsidR="006353A9" w:rsidRPr="00C60C79">
        <w:rPr>
          <w:color w:val="000000"/>
          <w:szCs w:val="24"/>
          <w:lang w:val="en-GB" w:eastAsia="en-GB"/>
        </w:rPr>
        <w:t xml:space="preserve">. </w:t>
      </w:r>
    </w:p>
    <w:p w:rsidR="00233F1B" w:rsidRPr="00C60C79" w:rsidRDefault="00233F1B" w:rsidP="005A6D21">
      <w:pPr>
        <w:pStyle w:val="Heading3"/>
        <w:ind w:left="0"/>
        <w:rPr>
          <w:lang w:val="en-US" w:eastAsia="en-US"/>
        </w:rPr>
      </w:pPr>
      <w:bookmarkStart w:id="63" w:name="_Toc125092778"/>
      <w:r w:rsidRPr="00C60C79">
        <w:rPr>
          <w:lang w:val="en-US" w:eastAsia="en-US"/>
        </w:rPr>
        <w:lastRenderedPageBreak/>
        <w:t>4.</w:t>
      </w:r>
      <w:r w:rsidR="00206A58" w:rsidRPr="00C60C79">
        <w:rPr>
          <w:lang w:val="en-US" w:eastAsia="en-US"/>
        </w:rPr>
        <w:t>8</w:t>
      </w:r>
      <w:r w:rsidRPr="00C60C79">
        <w:rPr>
          <w:lang w:val="en-US" w:eastAsia="en-US"/>
        </w:rPr>
        <w:t>.5. Considerations</w:t>
      </w:r>
      <w:r w:rsidR="00707EC6" w:rsidRPr="00C60C79">
        <w:rPr>
          <w:lang w:val="en-US" w:eastAsia="en-US"/>
        </w:rPr>
        <w:t xml:space="preserve"> for grading of GCP inspection f</w:t>
      </w:r>
      <w:r w:rsidRPr="00C60C79">
        <w:rPr>
          <w:lang w:val="en-US" w:eastAsia="en-US"/>
        </w:rPr>
        <w:t>indings</w:t>
      </w:r>
      <w:bookmarkEnd w:id="63"/>
    </w:p>
    <w:p w:rsidR="0074166C" w:rsidRPr="00C60C79" w:rsidRDefault="0074166C" w:rsidP="009C1C30">
      <w:pPr>
        <w:autoSpaceDE w:val="0"/>
        <w:autoSpaceDN w:val="0"/>
        <w:adjustRightInd w:val="0"/>
        <w:spacing w:after="160" w:line="276" w:lineRule="auto"/>
        <w:rPr>
          <w:color w:val="000000"/>
          <w:szCs w:val="24"/>
          <w:lang w:val="en-GB" w:eastAsia="en-GB"/>
        </w:rPr>
      </w:pPr>
      <w:r w:rsidRPr="00C60C79">
        <w:rPr>
          <w:color w:val="000000"/>
          <w:szCs w:val="24"/>
          <w:lang w:val="en-GB" w:eastAsia="en-GB"/>
        </w:rPr>
        <w:t>The GCP inspection findings</w:t>
      </w:r>
      <w:r w:rsidR="00E91D15" w:rsidRPr="00C60C79">
        <w:t xml:space="preserve"> classification</w:t>
      </w:r>
      <w:r w:rsidRPr="00C60C79">
        <w:t xml:space="preserve"> may vary depending on </w:t>
      </w:r>
      <w:r w:rsidR="008C4DE4" w:rsidRPr="00C60C79">
        <w:t xml:space="preserve">circumstance, severity of the </w:t>
      </w:r>
      <w:r w:rsidR="00E07F7F" w:rsidRPr="00C60C79">
        <w:t>findings, corrective actions and preventive actions that may</w:t>
      </w:r>
      <w:r w:rsidR="00C11981" w:rsidRPr="00C60C79">
        <w:t xml:space="preserve"> </w:t>
      </w:r>
      <w:r w:rsidR="004123AD" w:rsidRPr="00C60C79">
        <w:t xml:space="preserve">be </w:t>
      </w:r>
      <w:r w:rsidR="00E07F7F" w:rsidRPr="00C60C79">
        <w:t xml:space="preserve">taken and </w:t>
      </w:r>
      <w:r w:rsidRPr="00C60C79">
        <w:t xml:space="preserve">nature of the investigational product. In some circumstances an otherwise major </w:t>
      </w:r>
      <w:r w:rsidR="008234A5" w:rsidRPr="00C60C79">
        <w:t>findings</w:t>
      </w:r>
      <w:r w:rsidRPr="00C60C79">
        <w:t xml:space="preserve"> may be categorised as critical.</w:t>
      </w:r>
      <w:r w:rsidR="00901168" w:rsidRPr="00C60C79">
        <w:t xml:space="preserve"> However, a finding </w:t>
      </w:r>
      <w:r w:rsidRPr="00C60C79">
        <w:t>reported after a previous inspection and not corrected may</w:t>
      </w:r>
      <w:r w:rsidR="00233F1B" w:rsidRPr="00C60C79">
        <w:t xml:space="preserve"> </w:t>
      </w:r>
      <w:r w:rsidR="000F2619" w:rsidRPr="00C60C79">
        <w:t>be given higher classification</w:t>
      </w:r>
      <w:r w:rsidR="002E06CA" w:rsidRPr="00C60C79">
        <w:t>.</w:t>
      </w:r>
    </w:p>
    <w:p w:rsidR="00F42306" w:rsidRPr="00C60C79" w:rsidRDefault="001D27EA" w:rsidP="00954A96">
      <w:pPr>
        <w:pStyle w:val="Heading3"/>
        <w:ind w:left="0"/>
        <w:rPr>
          <w:lang w:val="en-US" w:eastAsia="en-US"/>
        </w:rPr>
      </w:pPr>
      <w:bookmarkStart w:id="64" w:name="_Toc125092779"/>
      <w:r w:rsidRPr="00C60C79">
        <w:rPr>
          <w:lang w:val="en-US" w:eastAsia="en-US"/>
        </w:rPr>
        <w:t>4</w:t>
      </w:r>
      <w:r w:rsidR="00954A96" w:rsidRPr="00C60C79">
        <w:rPr>
          <w:lang w:val="en-US" w:eastAsia="en-US"/>
        </w:rPr>
        <w:t>.</w:t>
      </w:r>
      <w:r w:rsidR="00206A58" w:rsidRPr="00C60C79">
        <w:rPr>
          <w:lang w:val="en-US" w:eastAsia="en-US"/>
        </w:rPr>
        <w:t>9</w:t>
      </w:r>
      <w:r w:rsidR="00954A96" w:rsidRPr="00C60C79">
        <w:rPr>
          <w:lang w:val="en-US" w:eastAsia="en-US"/>
        </w:rPr>
        <w:t xml:space="preserve"> </w:t>
      </w:r>
      <w:r w:rsidR="002E06CA" w:rsidRPr="00C60C79">
        <w:rPr>
          <w:lang w:val="en-US" w:eastAsia="en-US"/>
        </w:rPr>
        <w:t>Outcome of GCP</w:t>
      </w:r>
      <w:r w:rsidR="000246FD" w:rsidRPr="00C60C79">
        <w:rPr>
          <w:lang w:val="en-US" w:eastAsia="en-US"/>
        </w:rPr>
        <w:t xml:space="preserve"> inspections</w:t>
      </w:r>
      <w:bookmarkEnd w:id="64"/>
      <w:r w:rsidR="000246FD" w:rsidRPr="00C60C79">
        <w:rPr>
          <w:lang w:val="en-US" w:eastAsia="en-US"/>
        </w:rPr>
        <w:t xml:space="preserve"> </w:t>
      </w:r>
    </w:p>
    <w:p w:rsidR="00F42306" w:rsidRPr="00C60C79" w:rsidRDefault="002E06CA" w:rsidP="00BC2E58">
      <w:pPr>
        <w:autoSpaceDE w:val="0"/>
        <w:autoSpaceDN w:val="0"/>
        <w:adjustRightInd w:val="0"/>
        <w:spacing w:line="276" w:lineRule="auto"/>
        <w:rPr>
          <w:color w:val="000000"/>
          <w:szCs w:val="24"/>
          <w:lang w:val="en-GB" w:eastAsia="en-GB"/>
        </w:rPr>
      </w:pPr>
      <w:r w:rsidRPr="00C60C79">
        <w:rPr>
          <w:rFonts w:eastAsia="Times New Roman"/>
          <w:color w:val="000000"/>
          <w:szCs w:val="24"/>
          <w:lang w:val="en-US" w:eastAsia="en-US"/>
        </w:rPr>
        <w:t>The results of a GCP inspection is</w:t>
      </w:r>
      <w:r w:rsidR="001D27EA" w:rsidRPr="00C60C79">
        <w:rPr>
          <w:rFonts w:eastAsia="Times New Roman"/>
          <w:color w:val="000000"/>
          <w:szCs w:val="24"/>
          <w:lang w:val="en-US" w:eastAsia="en-US"/>
        </w:rPr>
        <w:t xml:space="preserve"> inspection report and</w:t>
      </w:r>
      <w:r w:rsidRPr="00C60C79">
        <w:rPr>
          <w:rFonts w:eastAsia="Times New Roman"/>
          <w:color w:val="000000"/>
          <w:szCs w:val="24"/>
          <w:lang w:val="en-US" w:eastAsia="en-US"/>
        </w:rPr>
        <w:t xml:space="preserve"> a close out letter describing the outcome with the applicable regulations and guideline(s) issued by the Authority. The </w:t>
      </w:r>
      <w:r w:rsidRPr="00C60C79">
        <w:rPr>
          <w:color w:val="000000"/>
          <w:szCs w:val="24"/>
          <w:lang w:val="en-GB" w:eastAsia="en-GB"/>
        </w:rPr>
        <w:t>overall</w:t>
      </w:r>
      <w:r w:rsidR="00F42306" w:rsidRPr="00C60C79">
        <w:rPr>
          <w:color w:val="000000"/>
          <w:szCs w:val="24"/>
          <w:lang w:val="en-GB" w:eastAsia="en-GB"/>
        </w:rPr>
        <w:t xml:space="preserve"> inspection </w:t>
      </w:r>
      <w:r w:rsidR="00F54AD3" w:rsidRPr="00C60C79">
        <w:rPr>
          <w:color w:val="000000"/>
          <w:szCs w:val="24"/>
          <w:lang w:val="en-GB" w:eastAsia="en-GB"/>
        </w:rPr>
        <w:t>report</w:t>
      </w:r>
      <w:r w:rsidR="00F42306" w:rsidRPr="00C60C79">
        <w:rPr>
          <w:color w:val="000000"/>
          <w:szCs w:val="24"/>
          <w:lang w:val="en-GB" w:eastAsia="en-GB"/>
        </w:rPr>
        <w:t xml:space="preserve"> </w:t>
      </w:r>
      <w:r w:rsidR="00A02D77" w:rsidRPr="00C60C79">
        <w:rPr>
          <w:color w:val="000000"/>
          <w:szCs w:val="24"/>
          <w:lang w:val="en-GB" w:eastAsia="en-GB"/>
        </w:rPr>
        <w:t xml:space="preserve">concludes that </w:t>
      </w:r>
      <w:r w:rsidR="005D5BFD" w:rsidRPr="00C60C79">
        <w:rPr>
          <w:color w:val="000000"/>
          <w:szCs w:val="24"/>
          <w:lang w:val="en-GB" w:eastAsia="en-GB"/>
        </w:rPr>
        <w:t>the clinical trial site</w:t>
      </w:r>
      <w:r w:rsidR="00A903D0" w:rsidRPr="00C60C79">
        <w:rPr>
          <w:color w:val="000000"/>
          <w:szCs w:val="24"/>
          <w:lang w:val="en-GB" w:eastAsia="en-GB"/>
        </w:rPr>
        <w:t xml:space="preserve"> </w:t>
      </w:r>
      <w:r w:rsidR="00471EE2" w:rsidRPr="00C60C79">
        <w:rPr>
          <w:color w:val="000000"/>
          <w:szCs w:val="24"/>
          <w:lang w:val="en-GB" w:eastAsia="en-GB"/>
        </w:rPr>
        <w:t>is:</w:t>
      </w:r>
      <w:r w:rsidR="00F42306" w:rsidRPr="00C60C79">
        <w:rPr>
          <w:color w:val="000000"/>
          <w:szCs w:val="24"/>
          <w:lang w:val="en-GB" w:eastAsia="en-GB"/>
        </w:rPr>
        <w:t xml:space="preserve"> </w:t>
      </w:r>
    </w:p>
    <w:p w:rsidR="00A31CCD" w:rsidRPr="00C60C79" w:rsidRDefault="00A31CCD" w:rsidP="00BC2E58">
      <w:pPr>
        <w:autoSpaceDE w:val="0"/>
        <w:autoSpaceDN w:val="0"/>
        <w:adjustRightInd w:val="0"/>
        <w:spacing w:line="276" w:lineRule="auto"/>
        <w:rPr>
          <w:color w:val="000000"/>
          <w:szCs w:val="24"/>
          <w:lang w:val="en-GB" w:eastAsia="en-GB"/>
        </w:rPr>
      </w:pPr>
    </w:p>
    <w:p w:rsidR="00F42306" w:rsidRPr="00C60C79" w:rsidRDefault="00F42306" w:rsidP="00A8094C">
      <w:pPr>
        <w:pStyle w:val="ListParagraph"/>
        <w:numPr>
          <w:ilvl w:val="0"/>
          <w:numId w:val="6"/>
        </w:numPr>
        <w:spacing w:line="276" w:lineRule="auto"/>
        <w:contextualSpacing/>
        <w:rPr>
          <w:rFonts w:ascii="Times New Roman" w:hAnsi="Times New Roman"/>
          <w:color w:val="FF0000"/>
          <w:sz w:val="24"/>
          <w:szCs w:val="24"/>
          <w:lang w:val="en-GB" w:eastAsia="en-GB"/>
        </w:rPr>
      </w:pPr>
      <w:r w:rsidRPr="00C60C79">
        <w:rPr>
          <w:rFonts w:ascii="Times New Roman" w:hAnsi="Times New Roman"/>
          <w:b/>
          <w:color w:val="000000"/>
          <w:sz w:val="24"/>
          <w:szCs w:val="24"/>
          <w:lang w:val="en-GB" w:eastAsia="en-GB"/>
        </w:rPr>
        <w:t>Compliant</w:t>
      </w:r>
      <w:r w:rsidRPr="00C60C79">
        <w:rPr>
          <w:rFonts w:ascii="Times New Roman" w:hAnsi="Times New Roman"/>
          <w:color w:val="000000"/>
          <w:sz w:val="24"/>
          <w:szCs w:val="24"/>
          <w:lang w:val="en-GB" w:eastAsia="en-GB"/>
        </w:rPr>
        <w:t>-</w:t>
      </w:r>
      <w:r w:rsidR="0066665D" w:rsidRPr="00C60C79">
        <w:rPr>
          <w:rFonts w:ascii="Times New Roman" w:hAnsi="Times New Roman"/>
          <w:color w:val="000000"/>
          <w:sz w:val="24"/>
          <w:szCs w:val="24"/>
          <w:lang w:val="en-GB" w:eastAsia="en-GB"/>
        </w:rPr>
        <w:t xml:space="preserve"> </w:t>
      </w:r>
      <w:r w:rsidRPr="00C60C79">
        <w:rPr>
          <w:rFonts w:ascii="Times New Roman" w:hAnsi="Times New Roman"/>
          <w:color w:val="000000"/>
          <w:sz w:val="24"/>
          <w:szCs w:val="24"/>
          <w:lang w:val="en-GB" w:eastAsia="en-GB"/>
        </w:rPr>
        <w:t>only minor and major observations were reported</w:t>
      </w:r>
      <w:r w:rsidR="00B679B4" w:rsidRPr="00C60C79">
        <w:rPr>
          <w:rFonts w:ascii="Times New Roman" w:hAnsi="Times New Roman"/>
          <w:color w:val="000000"/>
          <w:sz w:val="24"/>
          <w:szCs w:val="24"/>
          <w:lang w:val="en-GB" w:eastAsia="en-GB"/>
        </w:rPr>
        <w:t>;</w:t>
      </w:r>
      <w:r w:rsidRPr="00C60C79">
        <w:rPr>
          <w:rFonts w:ascii="Times New Roman" w:hAnsi="Times New Roman"/>
          <w:color w:val="000000"/>
          <w:sz w:val="24"/>
          <w:szCs w:val="24"/>
          <w:lang w:val="en-GB" w:eastAsia="en-GB"/>
        </w:rPr>
        <w:t xml:space="preserve"> </w:t>
      </w:r>
    </w:p>
    <w:p w:rsidR="00764DA0" w:rsidRPr="00C60C79" w:rsidRDefault="00F42306" w:rsidP="00A8094C">
      <w:pPr>
        <w:pStyle w:val="ListParagraph"/>
        <w:numPr>
          <w:ilvl w:val="0"/>
          <w:numId w:val="6"/>
        </w:numPr>
        <w:spacing w:line="276" w:lineRule="auto"/>
        <w:contextualSpacing/>
        <w:rPr>
          <w:rFonts w:ascii="Times New Roman" w:hAnsi="Times New Roman"/>
          <w:color w:val="000000"/>
          <w:sz w:val="24"/>
          <w:szCs w:val="24"/>
          <w:lang w:val="en-GB" w:eastAsia="en-GB"/>
        </w:rPr>
      </w:pPr>
      <w:r w:rsidRPr="00C60C79">
        <w:rPr>
          <w:rFonts w:ascii="Times New Roman" w:hAnsi="Times New Roman"/>
          <w:b/>
          <w:color w:val="000000"/>
          <w:sz w:val="24"/>
          <w:szCs w:val="24"/>
          <w:lang w:val="en-GB" w:eastAsia="en-GB"/>
        </w:rPr>
        <w:t>Non-Compliant</w:t>
      </w:r>
      <w:r w:rsidRPr="00C60C79">
        <w:rPr>
          <w:rFonts w:ascii="Times New Roman" w:hAnsi="Times New Roman"/>
          <w:color w:val="000000"/>
          <w:sz w:val="24"/>
          <w:szCs w:val="24"/>
          <w:lang w:val="en-GB" w:eastAsia="en-GB"/>
        </w:rPr>
        <w:t xml:space="preserve">-one or </w:t>
      </w:r>
      <w:r w:rsidR="00764DA0" w:rsidRPr="00C60C79">
        <w:rPr>
          <w:rFonts w:ascii="Times New Roman" w:hAnsi="Times New Roman"/>
          <w:color w:val="000000"/>
          <w:sz w:val="24"/>
          <w:szCs w:val="24"/>
          <w:lang w:val="en-GB" w:eastAsia="en-GB"/>
        </w:rPr>
        <w:t xml:space="preserve">many </w:t>
      </w:r>
      <w:r w:rsidRPr="00C60C79">
        <w:rPr>
          <w:rFonts w:ascii="Times New Roman" w:hAnsi="Times New Roman"/>
          <w:color w:val="000000"/>
          <w:sz w:val="24"/>
          <w:szCs w:val="24"/>
          <w:lang w:val="en-GB" w:eastAsia="en-GB"/>
        </w:rPr>
        <w:t xml:space="preserve">critical observations; or </w:t>
      </w:r>
      <w:r w:rsidR="00764DA0" w:rsidRPr="00C60C79">
        <w:rPr>
          <w:rFonts w:ascii="Times New Roman" w:hAnsi="Times New Roman"/>
          <w:sz w:val="24"/>
          <w:szCs w:val="24"/>
          <w:lang w:val="en-GB" w:eastAsia="en-GB"/>
        </w:rPr>
        <w:t xml:space="preserve">a </w:t>
      </w:r>
      <w:r w:rsidR="00764DA0" w:rsidRPr="00C60C79">
        <w:rPr>
          <w:rFonts w:ascii="Times New Roman" w:hAnsi="Times New Roman"/>
          <w:sz w:val="24"/>
          <w:szCs w:val="24"/>
          <w:lang w:val="en-US" w:eastAsia="en-US"/>
        </w:rPr>
        <w:t xml:space="preserve">repetition of major observations reported during a previous inspection </w:t>
      </w:r>
      <w:r w:rsidR="00640675" w:rsidRPr="00C60C79">
        <w:rPr>
          <w:rFonts w:ascii="Times New Roman" w:hAnsi="Times New Roman"/>
          <w:sz w:val="24"/>
          <w:szCs w:val="24"/>
          <w:lang w:val="en-US" w:eastAsia="en-US"/>
        </w:rPr>
        <w:t xml:space="preserve">and </w:t>
      </w:r>
      <w:r w:rsidR="00764DA0" w:rsidRPr="00C60C79">
        <w:rPr>
          <w:rFonts w:ascii="Times New Roman" w:hAnsi="Times New Roman"/>
          <w:sz w:val="24"/>
          <w:szCs w:val="24"/>
          <w:lang w:val="en-US" w:eastAsia="en-US"/>
        </w:rPr>
        <w:t xml:space="preserve">may result in suspension </w:t>
      </w:r>
      <w:r w:rsidR="00FC4E02" w:rsidRPr="00C60C79">
        <w:rPr>
          <w:rFonts w:ascii="Times New Roman" w:hAnsi="Times New Roman"/>
          <w:sz w:val="24"/>
          <w:szCs w:val="24"/>
          <w:lang w:val="en-US" w:eastAsia="en-US"/>
        </w:rPr>
        <w:t xml:space="preserve">or termination </w:t>
      </w:r>
      <w:r w:rsidR="00764DA0" w:rsidRPr="00C60C79">
        <w:rPr>
          <w:rFonts w:ascii="Times New Roman" w:hAnsi="Times New Roman"/>
          <w:sz w:val="24"/>
          <w:szCs w:val="24"/>
          <w:lang w:val="en-US" w:eastAsia="en-US"/>
        </w:rPr>
        <w:t>of the trial.</w:t>
      </w:r>
    </w:p>
    <w:p w:rsidR="00F54AD3" w:rsidRPr="00C60C79" w:rsidRDefault="001D27EA" w:rsidP="00954A96">
      <w:pPr>
        <w:pStyle w:val="Heading3"/>
        <w:ind w:left="0"/>
        <w:rPr>
          <w:lang w:val="en-US" w:eastAsia="en-US"/>
        </w:rPr>
      </w:pPr>
      <w:bookmarkStart w:id="65" w:name="_Toc125092780"/>
      <w:r w:rsidRPr="00C60C79">
        <w:rPr>
          <w:lang w:val="en-US" w:eastAsia="en-US"/>
        </w:rPr>
        <w:t>4</w:t>
      </w:r>
      <w:r w:rsidR="00954A96" w:rsidRPr="00C60C79">
        <w:rPr>
          <w:lang w:val="en-US" w:eastAsia="en-US"/>
        </w:rPr>
        <w:t>.</w:t>
      </w:r>
      <w:r w:rsidR="00206A58" w:rsidRPr="00C60C79">
        <w:rPr>
          <w:lang w:val="en-US" w:eastAsia="en-US"/>
        </w:rPr>
        <w:t>9</w:t>
      </w:r>
      <w:r w:rsidRPr="00C60C79">
        <w:rPr>
          <w:lang w:val="en-US" w:eastAsia="en-US"/>
        </w:rPr>
        <w:t>.1</w:t>
      </w:r>
      <w:r w:rsidR="00954A96" w:rsidRPr="00C60C79">
        <w:rPr>
          <w:lang w:val="en-US" w:eastAsia="en-US"/>
        </w:rPr>
        <w:t xml:space="preserve"> </w:t>
      </w:r>
      <w:r w:rsidR="002C71C9" w:rsidRPr="00C60C79">
        <w:rPr>
          <w:lang w:val="en-US" w:eastAsia="en-US"/>
        </w:rPr>
        <w:t xml:space="preserve">Clinical trial </w:t>
      </w:r>
      <w:r w:rsidR="00F54AD3" w:rsidRPr="00C60C79">
        <w:rPr>
          <w:lang w:val="en-US" w:eastAsia="en-US"/>
        </w:rPr>
        <w:t>Inspection Report</w:t>
      </w:r>
      <w:bookmarkEnd w:id="65"/>
      <w:r w:rsidR="00F54AD3" w:rsidRPr="00C60C79">
        <w:rPr>
          <w:lang w:val="en-US" w:eastAsia="en-US"/>
        </w:rPr>
        <w:t xml:space="preserve"> </w:t>
      </w:r>
    </w:p>
    <w:p w:rsidR="00D9413A" w:rsidRPr="00C60C79" w:rsidRDefault="00F54AD3" w:rsidP="00185040">
      <w:pPr>
        <w:autoSpaceDE w:val="0"/>
        <w:autoSpaceDN w:val="0"/>
        <w:adjustRightInd w:val="0"/>
        <w:spacing w:line="276" w:lineRule="auto"/>
        <w:rPr>
          <w:szCs w:val="24"/>
        </w:rPr>
      </w:pPr>
      <w:r w:rsidRPr="00C60C79">
        <w:rPr>
          <w:szCs w:val="24"/>
        </w:rPr>
        <w:t xml:space="preserve">Once the </w:t>
      </w:r>
      <w:r w:rsidR="002C71C9" w:rsidRPr="00C60C79">
        <w:rPr>
          <w:szCs w:val="24"/>
        </w:rPr>
        <w:t>i</w:t>
      </w:r>
      <w:r w:rsidRPr="00C60C79">
        <w:rPr>
          <w:szCs w:val="24"/>
        </w:rPr>
        <w:t xml:space="preserve">nspection has been completed, </w:t>
      </w:r>
      <w:r w:rsidR="00CC3A37" w:rsidRPr="00C60C79">
        <w:rPr>
          <w:szCs w:val="24"/>
        </w:rPr>
        <w:t>an</w:t>
      </w:r>
      <w:r w:rsidR="006353A9" w:rsidRPr="00C60C79">
        <w:rPr>
          <w:szCs w:val="24"/>
        </w:rPr>
        <w:t xml:space="preserve"> </w:t>
      </w:r>
      <w:r w:rsidR="002C71C9" w:rsidRPr="00C60C79">
        <w:rPr>
          <w:szCs w:val="24"/>
        </w:rPr>
        <w:t>i</w:t>
      </w:r>
      <w:r w:rsidR="006353A9" w:rsidRPr="00C60C79">
        <w:rPr>
          <w:szCs w:val="24"/>
        </w:rPr>
        <w:t xml:space="preserve">nspection report </w:t>
      </w:r>
      <w:r w:rsidR="00CC3A37" w:rsidRPr="00C60C79">
        <w:rPr>
          <w:szCs w:val="24"/>
        </w:rPr>
        <w:t xml:space="preserve">will be written in the format shown in the </w:t>
      </w:r>
      <w:r w:rsidR="00CC3A37" w:rsidRPr="00C60C79">
        <w:rPr>
          <w:b/>
          <w:bCs/>
          <w:szCs w:val="24"/>
        </w:rPr>
        <w:t>ANNEXURE-</w:t>
      </w:r>
      <w:r w:rsidR="00FD4F7E" w:rsidRPr="00C60C79">
        <w:rPr>
          <w:b/>
          <w:bCs/>
          <w:szCs w:val="24"/>
        </w:rPr>
        <w:t>I</w:t>
      </w:r>
      <w:r w:rsidR="004A1759" w:rsidRPr="00C60C79">
        <w:rPr>
          <w:b/>
          <w:bCs/>
          <w:szCs w:val="24"/>
        </w:rPr>
        <w:t xml:space="preserve">V </w:t>
      </w:r>
      <w:r w:rsidR="004A1759" w:rsidRPr="00C60C79">
        <w:rPr>
          <w:bCs/>
          <w:szCs w:val="24"/>
        </w:rPr>
        <w:t xml:space="preserve">and </w:t>
      </w:r>
      <w:r w:rsidR="006353A9" w:rsidRPr="00C60C79">
        <w:rPr>
          <w:szCs w:val="24"/>
        </w:rPr>
        <w:t xml:space="preserve">is issued to the sponsor/investigator within </w:t>
      </w:r>
      <w:r w:rsidR="00FD4F7E" w:rsidRPr="00C60C79">
        <w:rPr>
          <w:szCs w:val="24"/>
        </w:rPr>
        <w:t xml:space="preserve">twenty </w:t>
      </w:r>
      <w:r w:rsidR="006353A9" w:rsidRPr="00C60C79">
        <w:rPr>
          <w:szCs w:val="24"/>
        </w:rPr>
        <w:t>(</w:t>
      </w:r>
      <w:r w:rsidR="00FD4F7E" w:rsidRPr="00C60C79">
        <w:rPr>
          <w:szCs w:val="24"/>
        </w:rPr>
        <w:t>20</w:t>
      </w:r>
      <w:r w:rsidR="006353A9" w:rsidRPr="00C60C79">
        <w:rPr>
          <w:szCs w:val="24"/>
        </w:rPr>
        <w:t xml:space="preserve">) </w:t>
      </w:r>
      <w:r w:rsidR="00D9413A" w:rsidRPr="00C60C79">
        <w:rPr>
          <w:szCs w:val="24"/>
        </w:rPr>
        <w:t xml:space="preserve">working </w:t>
      </w:r>
      <w:r w:rsidR="006353A9" w:rsidRPr="00C60C79">
        <w:rPr>
          <w:szCs w:val="24"/>
        </w:rPr>
        <w:t>days from the last day of inspection.</w:t>
      </w:r>
      <w:r w:rsidRPr="00C60C79">
        <w:rPr>
          <w:szCs w:val="24"/>
        </w:rPr>
        <w:t xml:space="preserve"> The</w:t>
      </w:r>
      <w:r w:rsidR="00FB1456" w:rsidRPr="00C60C79">
        <w:rPr>
          <w:szCs w:val="24"/>
        </w:rPr>
        <w:t xml:space="preserve"> inspectee is required</w:t>
      </w:r>
      <w:r w:rsidR="004A1759" w:rsidRPr="00C60C79">
        <w:rPr>
          <w:szCs w:val="24"/>
        </w:rPr>
        <w:t xml:space="preserve"> </w:t>
      </w:r>
      <w:r w:rsidR="00FB1456" w:rsidRPr="00C60C79">
        <w:rPr>
          <w:szCs w:val="24"/>
        </w:rPr>
        <w:t xml:space="preserve">to </w:t>
      </w:r>
      <w:r w:rsidR="004A1759" w:rsidRPr="00C60C79">
        <w:rPr>
          <w:szCs w:val="24"/>
        </w:rPr>
        <w:t xml:space="preserve">acknowledge the receipt of GCP report and propose </w:t>
      </w:r>
      <w:r w:rsidR="00FB1456" w:rsidRPr="00C60C79">
        <w:rPr>
          <w:szCs w:val="24"/>
        </w:rPr>
        <w:t xml:space="preserve">corrective and preventive </w:t>
      </w:r>
      <w:r w:rsidR="00696A1F" w:rsidRPr="00C60C79">
        <w:rPr>
          <w:szCs w:val="24"/>
        </w:rPr>
        <w:t>actions (CAPAs)</w:t>
      </w:r>
      <w:r w:rsidR="004A1759" w:rsidRPr="00C60C79">
        <w:rPr>
          <w:szCs w:val="24"/>
        </w:rPr>
        <w:t xml:space="preserve"> to all highlighted findings </w:t>
      </w:r>
      <w:r w:rsidR="00D9413A" w:rsidRPr="00C60C79">
        <w:rPr>
          <w:szCs w:val="24"/>
        </w:rPr>
        <w:t>within fifteen (15) working days.</w:t>
      </w:r>
    </w:p>
    <w:p w:rsidR="00882147" w:rsidRPr="00C60C79" w:rsidRDefault="00882147" w:rsidP="00185040">
      <w:pPr>
        <w:autoSpaceDE w:val="0"/>
        <w:autoSpaceDN w:val="0"/>
        <w:adjustRightInd w:val="0"/>
        <w:spacing w:line="276" w:lineRule="auto"/>
        <w:rPr>
          <w:szCs w:val="24"/>
        </w:rPr>
      </w:pPr>
    </w:p>
    <w:p w:rsidR="006353A9" w:rsidRPr="00C60C79" w:rsidRDefault="00882147" w:rsidP="00BB328B">
      <w:pPr>
        <w:autoSpaceDE w:val="0"/>
        <w:autoSpaceDN w:val="0"/>
        <w:adjustRightInd w:val="0"/>
        <w:spacing w:line="276" w:lineRule="auto"/>
        <w:rPr>
          <w:szCs w:val="24"/>
        </w:rPr>
      </w:pPr>
      <w:r w:rsidRPr="00C60C79">
        <w:rPr>
          <w:szCs w:val="24"/>
        </w:rPr>
        <w:t xml:space="preserve">In case CAPAs are satisfactory, the Authority will issue the Inspection closing letter. However, </w:t>
      </w:r>
      <w:r w:rsidR="007C4203" w:rsidRPr="00C60C79">
        <w:rPr>
          <w:szCs w:val="24"/>
        </w:rPr>
        <w:t>if CAPAs</w:t>
      </w:r>
      <w:r w:rsidR="00D9413A" w:rsidRPr="00C60C79">
        <w:rPr>
          <w:szCs w:val="24"/>
        </w:rPr>
        <w:t xml:space="preserve"> are not satisfactory, additional actions will be requested by the Authority and </w:t>
      </w:r>
      <w:r w:rsidR="007C4203" w:rsidRPr="00C60C79">
        <w:rPr>
          <w:szCs w:val="24"/>
        </w:rPr>
        <w:t xml:space="preserve">when </w:t>
      </w:r>
      <w:r w:rsidR="00D9413A" w:rsidRPr="00C60C79">
        <w:rPr>
          <w:szCs w:val="24"/>
        </w:rPr>
        <w:t>necessary, a follow up inspection may be conducted for verification.</w:t>
      </w:r>
      <w:r w:rsidR="00BB328B" w:rsidRPr="00C60C79">
        <w:rPr>
          <w:szCs w:val="24"/>
        </w:rPr>
        <w:t xml:space="preserve"> Once the CAPA is deemed acceptable, the Authority will send a GCP inspection close out letter.</w:t>
      </w:r>
    </w:p>
    <w:p w:rsidR="00A74109" w:rsidRPr="00C60C79" w:rsidRDefault="00823F75" w:rsidP="00EA7B75">
      <w:pPr>
        <w:pStyle w:val="Heading3"/>
        <w:ind w:left="0"/>
      </w:pPr>
      <w:bookmarkStart w:id="66" w:name="_Toc125092781"/>
      <w:r w:rsidRPr="00C60C79">
        <w:t>4.</w:t>
      </w:r>
      <w:r w:rsidR="00206A58" w:rsidRPr="00C60C79">
        <w:t>9</w:t>
      </w:r>
      <w:r w:rsidR="002670BD" w:rsidRPr="00C60C79">
        <w:t>.2</w:t>
      </w:r>
      <w:r w:rsidRPr="00C60C79">
        <w:t xml:space="preserve"> </w:t>
      </w:r>
      <w:r w:rsidR="002670BD" w:rsidRPr="00C60C79">
        <w:t>Transparency &amp; Confidentiality during GCP Inspections</w:t>
      </w:r>
      <w:bookmarkEnd w:id="66"/>
    </w:p>
    <w:p w:rsidR="00A74109" w:rsidRPr="00C60C79" w:rsidRDefault="00560101" w:rsidP="005F2315">
      <w:pPr>
        <w:spacing w:line="276" w:lineRule="auto"/>
        <w:rPr>
          <w:color w:val="FF0000"/>
          <w:szCs w:val="24"/>
        </w:rPr>
      </w:pPr>
      <w:r w:rsidRPr="00C60C79">
        <w:rPr>
          <w:szCs w:val="24"/>
        </w:rPr>
        <w:t>The</w:t>
      </w:r>
      <w:r w:rsidR="00581BE0" w:rsidRPr="00C60C79">
        <w:rPr>
          <w:szCs w:val="24"/>
        </w:rPr>
        <w:t xml:space="preserve"> Authority will conduct </w:t>
      </w:r>
      <w:r w:rsidR="00C93E94" w:rsidRPr="00C60C79">
        <w:rPr>
          <w:szCs w:val="24"/>
        </w:rPr>
        <w:t xml:space="preserve">GCP </w:t>
      </w:r>
      <w:r w:rsidR="00581BE0" w:rsidRPr="00C60C79">
        <w:rPr>
          <w:szCs w:val="24"/>
        </w:rPr>
        <w:t xml:space="preserve">inspections </w:t>
      </w:r>
      <w:r w:rsidR="00C93E94" w:rsidRPr="00C60C79">
        <w:rPr>
          <w:szCs w:val="24"/>
        </w:rPr>
        <w:t>of authorized</w:t>
      </w:r>
      <w:r w:rsidR="00581BE0" w:rsidRPr="00C60C79">
        <w:rPr>
          <w:szCs w:val="24"/>
        </w:rPr>
        <w:t xml:space="preserve"> clinical trials in a transparent manner </w:t>
      </w:r>
      <w:r w:rsidR="009B08E5" w:rsidRPr="00C60C79">
        <w:rPr>
          <w:szCs w:val="24"/>
        </w:rPr>
        <w:t>from</w:t>
      </w:r>
      <w:r w:rsidR="002670BD" w:rsidRPr="00C60C79">
        <w:rPr>
          <w:szCs w:val="24"/>
        </w:rPr>
        <w:t xml:space="preserve"> preparation,</w:t>
      </w:r>
      <w:r w:rsidR="009B08E5" w:rsidRPr="00C60C79">
        <w:rPr>
          <w:szCs w:val="24"/>
        </w:rPr>
        <w:t xml:space="preserve"> planning and conduct of inspections </w:t>
      </w:r>
      <w:r w:rsidR="00E33A31" w:rsidRPr="00C60C79">
        <w:rPr>
          <w:szCs w:val="24"/>
        </w:rPr>
        <w:t>in accordance with provisions of regulations, guidelines and standards operations proce</w:t>
      </w:r>
      <w:r w:rsidR="004604B6" w:rsidRPr="00C60C79">
        <w:rPr>
          <w:szCs w:val="24"/>
        </w:rPr>
        <w:t>dures</w:t>
      </w:r>
      <w:r w:rsidR="004F53A5" w:rsidRPr="00C60C79">
        <w:rPr>
          <w:szCs w:val="24"/>
        </w:rPr>
        <w:t xml:space="preserve"> in place</w:t>
      </w:r>
      <w:r w:rsidR="004604B6" w:rsidRPr="00C60C79">
        <w:rPr>
          <w:szCs w:val="24"/>
        </w:rPr>
        <w:t>. All trial</w:t>
      </w:r>
      <w:r w:rsidR="002670BD" w:rsidRPr="00C60C79">
        <w:rPr>
          <w:szCs w:val="24"/>
        </w:rPr>
        <w:t xml:space="preserve"> site</w:t>
      </w:r>
      <w:r w:rsidR="004604B6" w:rsidRPr="00C60C79">
        <w:rPr>
          <w:szCs w:val="24"/>
        </w:rPr>
        <w:t xml:space="preserve"> will be inspected using the same inspection</w:t>
      </w:r>
      <w:r w:rsidR="004F53A5" w:rsidRPr="00C60C79">
        <w:rPr>
          <w:szCs w:val="24"/>
        </w:rPr>
        <w:t xml:space="preserve"> standards and</w:t>
      </w:r>
      <w:r w:rsidR="004604B6" w:rsidRPr="00C60C79">
        <w:rPr>
          <w:szCs w:val="24"/>
        </w:rPr>
        <w:t xml:space="preserve"> tools.</w:t>
      </w:r>
      <w:r w:rsidR="00E33A31" w:rsidRPr="00C60C79">
        <w:rPr>
          <w:szCs w:val="24"/>
        </w:rPr>
        <w:t xml:space="preserve"> </w:t>
      </w:r>
      <w:r w:rsidR="00484466" w:rsidRPr="00C60C79">
        <w:rPr>
          <w:szCs w:val="24"/>
        </w:rPr>
        <w:t>T</w:t>
      </w:r>
      <w:r w:rsidR="00A74109" w:rsidRPr="00C60C79">
        <w:rPr>
          <w:szCs w:val="24"/>
        </w:rPr>
        <w:t xml:space="preserve">he rights of </w:t>
      </w:r>
      <w:r w:rsidR="00860730" w:rsidRPr="00C60C79">
        <w:rPr>
          <w:szCs w:val="24"/>
        </w:rPr>
        <w:t xml:space="preserve">trial </w:t>
      </w:r>
      <w:r w:rsidR="008E0453" w:rsidRPr="00C60C79">
        <w:rPr>
          <w:szCs w:val="24"/>
        </w:rPr>
        <w:t>p</w:t>
      </w:r>
      <w:r w:rsidR="00A74109" w:rsidRPr="00C60C79">
        <w:rPr>
          <w:szCs w:val="24"/>
        </w:rPr>
        <w:t xml:space="preserve">articipants in terms of privacy and confidentiality must be </w:t>
      </w:r>
      <w:r w:rsidR="004C47D1" w:rsidRPr="00C60C79">
        <w:rPr>
          <w:szCs w:val="24"/>
        </w:rPr>
        <w:t xml:space="preserve">protected and </w:t>
      </w:r>
      <w:r w:rsidR="00A74109" w:rsidRPr="00C60C79">
        <w:rPr>
          <w:szCs w:val="24"/>
        </w:rPr>
        <w:t>maintained</w:t>
      </w:r>
      <w:r w:rsidR="004D3DEF" w:rsidRPr="00C60C79">
        <w:rPr>
          <w:color w:val="FF0000"/>
          <w:szCs w:val="24"/>
        </w:rPr>
        <w:t>.</w:t>
      </w:r>
    </w:p>
    <w:p w:rsidR="00A74109" w:rsidRPr="00C60C79" w:rsidRDefault="00A74109" w:rsidP="00F57986">
      <w:pPr>
        <w:autoSpaceDE w:val="0"/>
        <w:autoSpaceDN w:val="0"/>
        <w:adjustRightInd w:val="0"/>
        <w:rPr>
          <w:szCs w:val="24"/>
          <w:lang w:val="en-GB" w:eastAsia="en-GB"/>
        </w:rPr>
      </w:pPr>
    </w:p>
    <w:p w:rsidR="0029749D" w:rsidRPr="00C60C79" w:rsidRDefault="008A4858" w:rsidP="008A4858">
      <w:pPr>
        <w:pStyle w:val="Heading1"/>
        <w:rPr>
          <w:lang w:val="en-US" w:eastAsia="en-US"/>
        </w:rPr>
      </w:pPr>
      <w:bookmarkStart w:id="67" w:name="_Toc1990356"/>
      <w:bookmarkStart w:id="68" w:name="_Toc31802729"/>
      <w:bookmarkStart w:id="69" w:name="_Toc34732171"/>
      <w:bookmarkStart w:id="70" w:name="_Toc35501545"/>
      <w:bookmarkStart w:id="71" w:name="_Toc483477314"/>
      <w:bookmarkStart w:id="72" w:name="_Toc125092782"/>
      <w:bookmarkEnd w:id="31"/>
      <w:bookmarkEnd w:id="32"/>
      <w:bookmarkEnd w:id="33"/>
      <w:bookmarkEnd w:id="34"/>
      <w:bookmarkEnd w:id="35"/>
      <w:r w:rsidRPr="00C60C79">
        <w:rPr>
          <w:lang w:val="en-US" w:eastAsia="en-US"/>
        </w:rPr>
        <w:lastRenderedPageBreak/>
        <w:t xml:space="preserve">5.0 </w:t>
      </w:r>
      <w:r w:rsidR="009142FB" w:rsidRPr="00C60C79">
        <w:rPr>
          <w:lang w:val="en-US" w:eastAsia="en-US"/>
        </w:rPr>
        <w:t xml:space="preserve">REGULATORY ACTIONS </w:t>
      </w:r>
      <w:bookmarkEnd w:id="71"/>
      <w:r w:rsidR="00640675" w:rsidRPr="00C60C79">
        <w:rPr>
          <w:lang w:val="en-US" w:eastAsia="en-US"/>
        </w:rPr>
        <w:t xml:space="preserve">DURING </w:t>
      </w:r>
      <w:r w:rsidR="000A347C" w:rsidRPr="00C60C79">
        <w:rPr>
          <w:lang w:val="en-US" w:eastAsia="en-US"/>
        </w:rPr>
        <w:t xml:space="preserve">GCP </w:t>
      </w:r>
      <w:r w:rsidR="00640675" w:rsidRPr="00C60C79">
        <w:rPr>
          <w:lang w:val="en-US" w:eastAsia="en-US"/>
        </w:rPr>
        <w:t>INSPECTIONS</w:t>
      </w:r>
      <w:bookmarkEnd w:id="72"/>
      <w:r w:rsidR="009142FB" w:rsidRPr="00C60C79">
        <w:rPr>
          <w:lang w:val="en-US" w:eastAsia="en-US"/>
        </w:rPr>
        <w:t xml:space="preserve"> </w:t>
      </w:r>
    </w:p>
    <w:p w:rsidR="0029749D" w:rsidRPr="00C60C79" w:rsidRDefault="007A3EDB" w:rsidP="0029749D">
      <w:pPr>
        <w:spacing w:line="276" w:lineRule="auto"/>
        <w:rPr>
          <w:rFonts w:eastAsia="Times New Roman"/>
          <w:szCs w:val="24"/>
          <w:lang w:val="en-US" w:eastAsia="en-US"/>
        </w:rPr>
      </w:pPr>
      <w:r w:rsidRPr="00C60C79">
        <w:rPr>
          <w:rFonts w:eastAsia="Times New Roman"/>
          <w:szCs w:val="24"/>
          <w:lang w:val="en-US" w:eastAsia="en-US"/>
        </w:rPr>
        <w:t xml:space="preserve">Based on the findings of the GCP inspection, the Authority may proceed with administrative </w:t>
      </w:r>
      <w:r w:rsidR="005654E2" w:rsidRPr="00C60C79">
        <w:rPr>
          <w:rFonts w:eastAsia="Times New Roman"/>
          <w:szCs w:val="24"/>
          <w:lang w:val="en-US" w:eastAsia="en-US"/>
        </w:rPr>
        <w:t>regulatory actions</w:t>
      </w:r>
      <w:r w:rsidRPr="00C60C79">
        <w:rPr>
          <w:rFonts w:eastAsia="Times New Roman"/>
          <w:szCs w:val="24"/>
          <w:lang w:val="en-US" w:eastAsia="en-US"/>
        </w:rPr>
        <w:t xml:space="preserve"> if the inspectee fails to address critical and major findings according to the provisions of regulatio</w:t>
      </w:r>
      <w:r w:rsidR="005654E2" w:rsidRPr="00C60C79">
        <w:rPr>
          <w:rFonts w:eastAsia="Times New Roman"/>
          <w:szCs w:val="24"/>
          <w:lang w:val="en-US" w:eastAsia="en-US"/>
        </w:rPr>
        <w:t>ns and laws enforced in Rwanda. However, t</w:t>
      </w:r>
      <w:r w:rsidRPr="00C60C79">
        <w:rPr>
          <w:rFonts w:eastAsia="Times New Roman"/>
          <w:szCs w:val="24"/>
          <w:lang w:val="en-US" w:eastAsia="en-US"/>
        </w:rPr>
        <w:t xml:space="preserve">he Authority may not wait for CAPA to </w:t>
      </w:r>
      <w:r w:rsidR="005654E2" w:rsidRPr="00C60C79">
        <w:rPr>
          <w:rFonts w:eastAsia="Times New Roman"/>
          <w:szCs w:val="24"/>
          <w:lang w:val="en-US" w:eastAsia="en-US"/>
        </w:rPr>
        <w:t xml:space="preserve">administrative regulatory actions </w:t>
      </w:r>
      <w:r w:rsidRPr="00C60C79">
        <w:rPr>
          <w:rFonts w:eastAsia="Times New Roman"/>
          <w:szCs w:val="24"/>
          <w:lang w:val="en-US" w:eastAsia="en-US"/>
        </w:rPr>
        <w:t xml:space="preserve">in cases of deliberated misconduct such as fraudulent documentation or continuation of the clinical trial can have an </w:t>
      </w:r>
      <w:r w:rsidR="000C62A9" w:rsidRPr="00C60C79">
        <w:rPr>
          <w:rFonts w:eastAsia="Times New Roman"/>
          <w:szCs w:val="24"/>
          <w:lang w:val="en-US" w:eastAsia="en-US"/>
        </w:rPr>
        <w:t>adverse effect</w:t>
      </w:r>
      <w:r w:rsidRPr="00C60C79">
        <w:rPr>
          <w:rFonts w:eastAsia="Times New Roman"/>
          <w:szCs w:val="24"/>
          <w:lang w:val="en-US" w:eastAsia="en-US"/>
        </w:rPr>
        <w:t xml:space="preserve"> on trial participants.</w:t>
      </w:r>
      <w:r w:rsidR="003424CB" w:rsidRPr="00C60C79">
        <w:rPr>
          <w:rFonts w:eastAsia="Times New Roman"/>
          <w:szCs w:val="24"/>
          <w:lang w:val="en-US" w:eastAsia="en-US"/>
        </w:rPr>
        <w:t xml:space="preserve"> The </w:t>
      </w:r>
      <w:r w:rsidR="00C11981" w:rsidRPr="00C60C79">
        <w:rPr>
          <w:rFonts w:eastAsia="Times New Roman"/>
          <w:szCs w:val="24"/>
          <w:lang w:val="en-US" w:eastAsia="en-US"/>
        </w:rPr>
        <w:t>following</w:t>
      </w:r>
      <w:r w:rsidR="0029749D" w:rsidRPr="00C60C79">
        <w:rPr>
          <w:rFonts w:eastAsia="Times New Roman"/>
          <w:szCs w:val="24"/>
          <w:lang w:val="en-US" w:eastAsia="en-US"/>
        </w:rPr>
        <w:t xml:space="preserve"> regulatory action</w:t>
      </w:r>
      <w:r w:rsidR="003424CB" w:rsidRPr="00C60C79">
        <w:rPr>
          <w:rFonts w:eastAsia="Times New Roman"/>
          <w:szCs w:val="24"/>
          <w:lang w:val="en-US" w:eastAsia="en-US"/>
        </w:rPr>
        <w:t>s</w:t>
      </w:r>
      <w:r w:rsidR="0029749D" w:rsidRPr="00C60C79">
        <w:rPr>
          <w:rFonts w:eastAsia="Times New Roman"/>
          <w:szCs w:val="24"/>
          <w:lang w:val="en-US" w:eastAsia="en-US"/>
        </w:rPr>
        <w:t xml:space="preserve"> dependi</w:t>
      </w:r>
      <w:r w:rsidR="009E7B51" w:rsidRPr="00C60C79">
        <w:rPr>
          <w:rFonts w:eastAsia="Times New Roman"/>
          <w:szCs w:val="24"/>
          <w:lang w:val="en-US" w:eastAsia="en-US"/>
        </w:rPr>
        <w:t xml:space="preserve">ng on the </w:t>
      </w:r>
      <w:r w:rsidR="003424CB" w:rsidRPr="00C60C79">
        <w:rPr>
          <w:rFonts w:eastAsia="Times New Roman"/>
          <w:szCs w:val="24"/>
          <w:lang w:val="en-US" w:eastAsia="en-US"/>
        </w:rPr>
        <w:t>GCP inspection findings may be taken</w:t>
      </w:r>
      <w:r w:rsidR="009E7B51" w:rsidRPr="00C60C79">
        <w:rPr>
          <w:rFonts w:eastAsia="Times New Roman"/>
          <w:szCs w:val="24"/>
          <w:lang w:val="en-US" w:eastAsia="en-US"/>
        </w:rPr>
        <w:t>:</w:t>
      </w:r>
    </w:p>
    <w:p w:rsidR="00877699" w:rsidRPr="00C60C79" w:rsidRDefault="0029749D" w:rsidP="00A8094C">
      <w:pPr>
        <w:widowControl w:val="0"/>
        <w:numPr>
          <w:ilvl w:val="0"/>
          <w:numId w:val="7"/>
        </w:numPr>
        <w:autoSpaceDE w:val="0"/>
        <w:autoSpaceDN w:val="0"/>
        <w:adjustRightInd w:val="0"/>
        <w:spacing w:line="276" w:lineRule="auto"/>
        <w:rPr>
          <w:rFonts w:eastAsia="Times New Roman"/>
          <w:szCs w:val="24"/>
          <w:lang w:val="en-US" w:eastAsia="en-US"/>
        </w:rPr>
      </w:pPr>
      <w:r w:rsidRPr="00C60C79">
        <w:rPr>
          <w:rFonts w:eastAsia="Times New Roman"/>
          <w:szCs w:val="24"/>
          <w:lang w:val="en-US" w:eastAsia="en-US"/>
        </w:rPr>
        <w:t>Issu</w:t>
      </w:r>
      <w:r w:rsidR="003424CB" w:rsidRPr="00C60C79">
        <w:rPr>
          <w:rFonts w:eastAsia="Times New Roman"/>
          <w:szCs w:val="24"/>
          <w:lang w:val="en-US" w:eastAsia="en-US"/>
        </w:rPr>
        <w:t>ance</w:t>
      </w:r>
      <w:r w:rsidRPr="00C60C79">
        <w:rPr>
          <w:rFonts w:eastAsia="Times New Roman"/>
          <w:szCs w:val="24"/>
          <w:lang w:val="en-US" w:eastAsia="en-US"/>
        </w:rPr>
        <w:t xml:space="preserve"> </w:t>
      </w:r>
      <w:r w:rsidR="00877699" w:rsidRPr="00C60C79">
        <w:rPr>
          <w:rFonts w:eastAsia="Times New Roman"/>
          <w:szCs w:val="24"/>
          <w:lang w:val="en-US" w:eastAsia="en-US"/>
        </w:rPr>
        <w:t xml:space="preserve">of a </w:t>
      </w:r>
      <w:r w:rsidRPr="00C60C79">
        <w:rPr>
          <w:rFonts w:eastAsia="Times New Roman"/>
          <w:szCs w:val="24"/>
          <w:lang w:val="en-US" w:eastAsia="en-US"/>
        </w:rPr>
        <w:t>warning letter</w:t>
      </w:r>
      <w:r w:rsidR="003424CB" w:rsidRPr="00C60C79">
        <w:rPr>
          <w:rFonts w:eastAsia="Times New Roman"/>
          <w:szCs w:val="24"/>
          <w:lang w:val="en-US" w:eastAsia="en-US"/>
        </w:rPr>
        <w:t>;</w:t>
      </w:r>
    </w:p>
    <w:p w:rsidR="0029749D" w:rsidRPr="00C60C79" w:rsidRDefault="0029749D" w:rsidP="00A8094C">
      <w:pPr>
        <w:widowControl w:val="0"/>
        <w:numPr>
          <w:ilvl w:val="0"/>
          <w:numId w:val="7"/>
        </w:numPr>
        <w:autoSpaceDE w:val="0"/>
        <w:autoSpaceDN w:val="0"/>
        <w:adjustRightInd w:val="0"/>
        <w:spacing w:line="276" w:lineRule="auto"/>
        <w:rPr>
          <w:rFonts w:eastAsia="Times New Roman"/>
          <w:szCs w:val="24"/>
          <w:lang w:val="en-US" w:eastAsia="en-US"/>
        </w:rPr>
      </w:pPr>
      <w:r w:rsidRPr="00C60C79">
        <w:rPr>
          <w:rFonts w:eastAsia="Times New Roman"/>
          <w:szCs w:val="24"/>
          <w:lang w:val="en-US" w:eastAsia="en-US"/>
        </w:rPr>
        <w:t>Temporary suspen</w:t>
      </w:r>
      <w:r w:rsidR="000D05EC" w:rsidRPr="00C60C79">
        <w:rPr>
          <w:rFonts w:eastAsia="Times New Roman"/>
          <w:szCs w:val="24"/>
          <w:lang w:val="en-US" w:eastAsia="en-US"/>
        </w:rPr>
        <w:t>d</w:t>
      </w:r>
      <w:r w:rsidRPr="00C60C79">
        <w:rPr>
          <w:rFonts w:eastAsia="Times New Roman"/>
          <w:szCs w:val="24"/>
          <w:lang w:val="en-US" w:eastAsia="en-US"/>
        </w:rPr>
        <w:t xml:space="preserve"> of the trial</w:t>
      </w:r>
      <w:r w:rsidR="00EE7A77" w:rsidRPr="00C60C79">
        <w:rPr>
          <w:rFonts w:eastAsia="Times New Roman"/>
          <w:szCs w:val="24"/>
          <w:lang w:val="en-US" w:eastAsia="en-US"/>
        </w:rPr>
        <w:t>;</w:t>
      </w:r>
    </w:p>
    <w:p w:rsidR="0029749D" w:rsidRPr="00C60C79" w:rsidRDefault="0029749D" w:rsidP="00A8094C">
      <w:pPr>
        <w:widowControl w:val="0"/>
        <w:numPr>
          <w:ilvl w:val="0"/>
          <w:numId w:val="7"/>
        </w:numPr>
        <w:autoSpaceDE w:val="0"/>
        <w:autoSpaceDN w:val="0"/>
        <w:adjustRightInd w:val="0"/>
        <w:spacing w:line="276" w:lineRule="auto"/>
        <w:rPr>
          <w:rFonts w:eastAsia="Times New Roman"/>
          <w:szCs w:val="24"/>
          <w:lang w:val="en-US" w:eastAsia="en-US"/>
        </w:rPr>
      </w:pPr>
      <w:r w:rsidRPr="00C60C79">
        <w:rPr>
          <w:rFonts w:eastAsia="Times New Roman"/>
          <w:szCs w:val="24"/>
          <w:lang w:val="en-US" w:eastAsia="en-US"/>
        </w:rPr>
        <w:t>Permanent</w:t>
      </w:r>
      <w:r w:rsidR="000D05EC" w:rsidRPr="00C60C79">
        <w:rPr>
          <w:rFonts w:eastAsia="Times New Roman"/>
          <w:szCs w:val="24"/>
          <w:lang w:val="en-US" w:eastAsia="en-US"/>
        </w:rPr>
        <w:t>ly</w:t>
      </w:r>
      <w:r w:rsidRPr="00C60C79">
        <w:rPr>
          <w:rFonts w:eastAsia="Times New Roman"/>
          <w:szCs w:val="24"/>
          <w:lang w:val="en-US" w:eastAsia="en-US"/>
        </w:rPr>
        <w:t xml:space="preserve"> </w:t>
      </w:r>
      <w:r w:rsidR="00762FD9" w:rsidRPr="00C60C79">
        <w:rPr>
          <w:rFonts w:eastAsia="Times New Roman"/>
          <w:szCs w:val="24"/>
          <w:lang w:val="en-US" w:eastAsia="en-US"/>
        </w:rPr>
        <w:t>terminate the trial</w:t>
      </w:r>
      <w:r w:rsidRPr="00C60C79">
        <w:rPr>
          <w:rFonts w:eastAsia="Times New Roman"/>
          <w:szCs w:val="24"/>
          <w:lang w:val="en-US" w:eastAsia="en-US"/>
        </w:rPr>
        <w:t xml:space="preserve"> </w:t>
      </w:r>
      <w:r w:rsidR="003424CB" w:rsidRPr="00C60C79">
        <w:rPr>
          <w:rFonts w:eastAsia="Times New Roman"/>
          <w:szCs w:val="24"/>
          <w:lang w:val="en-US" w:eastAsia="en-US"/>
        </w:rPr>
        <w:t>and revocation of clinical trial Approval certificate</w:t>
      </w:r>
    </w:p>
    <w:p w:rsidR="00877699" w:rsidRPr="00C60C79" w:rsidRDefault="00877699" w:rsidP="00A8094C">
      <w:pPr>
        <w:widowControl w:val="0"/>
        <w:numPr>
          <w:ilvl w:val="0"/>
          <w:numId w:val="7"/>
        </w:numPr>
        <w:autoSpaceDE w:val="0"/>
        <w:autoSpaceDN w:val="0"/>
        <w:adjustRightInd w:val="0"/>
        <w:spacing w:line="276" w:lineRule="auto"/>
        <w:rPr>
          <w:rFonts w:eastAsia="Times New Roman"/>
          <w:szCs w:val="24"/>
          <w:lang w:val="en-US" w:eastAsia="en-US"/>
        </w:rPr>
      </w:pPr>
      <w:r w:rsidRPr="00C60C79">
        <w:rPr>
          <w:rFonts w:eastAsia="Times New Roman"/>
          <w:szCs w:val="24"/>
          <w:lang w:val="en-US" w:eastAsia="en-US"/>
        </w:rPr>
        <w:t xml:space="preserve">Blacklist </w:t>
      </w:r>
      <w:r w:rsidR="00EE7A77" w:rsidRPr="00C60C79">
        <w:rPr>
          <w:rFonts w:eastAsia="Times New Roman"/>
          <w:szCs w:val="24"/>
          <w:lang w:val="en-US" w:eastAsia="en-US"/>
        </w:rPr>
        <w:t>the principal investigator or sponsor;</w:t>
      </w:r>
    </w:p>
    <w:p w:rsidR="0029749D" w:rsidRPr="00C60C79" w:rsidRDefault="0029749D" w:rsidP="00A8094C">
      <w:pPr>
        <w:widowControl w:val="0"/>
        <w:numPr>
          <w:ilvl w:val="0"/>
          <w:numId w:val="7"/>
        </w:numPr>
        <w:autoSpaceDE w:val="0"/>
        <w:autoSpaceDN w:val="0"/>
        <w:adjustRightInd w:val="0"/>
        <w:spacing w:line="276" w:lineRule="auto"/>
        <w:rPr>
          <w:rFonts w:eastAsia="Times New Roman"/>
          <w:szCs w:val="24"/>
          <w:lang w:val="en-US" w:eastAsia="en-US"/>
        </w:rPr>
      </w:pPr>
      <w:r w:rsidRPr="00C60C79">
        <w:rPr>
          <w:rFonts w:eastAsia="Times New Roman"/>
          <w:szCs w:val="24"/>
          <w:lang w:val="en-US" w:eastAsia="en-US"/>
        </w:rPr>
        <w:t>File case for court proceedings</w:t>
      </w:r>
      <w:r w:rsidR="00EE7A77" w:rsidRPr="00C60C79">
        <w:rPr>
          <w:rFonts w:eastAsia="Times New Roman"/>
          <w:szCs w:val="24"/>
          <w:lang w:val="en-US" w:eastAsia="en-US"/>
        </w:rPr>
        <w:t>;</w:t>
      </w:r>
      <w:r w:rsidRPr="00C60C79">
        <w:rPr>
          <w:rFonts w:eastAsia="Times New Roman"/>
          <w:szCs w:val="24"/>
          <w:lang w:val="en-US" w:eastAsia="en-US"/>
        </w:rPr>
        <w:t xml:space="preserve"> </w:t>
      </w:r>
    </w:p>
    <w:p w:rsidR="00D439F3" w:rsidRPr="00C60C79" w:rsidRDefault="00D439F3" w:rsidP="00D439F3">
      <w:pPr>
        <w:widowControl w:val="0"/>
        <w:autoSpaceDE w:val="0"/>
        <w:autoSpaceDN w:val="0"/>
        <w:adjustRightInd w:val="0"/>
        <w:spacing w:line="276" w:lineRule="auto"/>
        <w:ind w:left="720"/>
        <w:rPr>
          <w:rFonts w:eastAsia="Times New Roman"/>
          <w:szCs w:val="24"/>
          <w:lang w:val="en-US" w:eastAsia="en-US"/>
        </w:rPr>
      </w:pPr>
    </w:p>
    <w:p w:rsidR="0029749D" w:rsidRPr="00C60C79" w:rsidRDefault="004148A9" w:rsidP="00A8094C">
      <w:pPr>
        <w:keepNext/>
        <w:keepLines/>
        <w:numPr>
          <w:ilvl w:val="0"/>
          <w:numId w:val="19"/>
        </w:numPr>
        <w:tabs>
          <w:tab w:val="left" w:pos="426"/>
        </w:tabs>
        <w:spacing w:before="10" w:after="6" w:line="276" w:lineRule="auto"/>
        <w:ind w:right="4"/>
        <w:outlineLvl w:val="0"/>
        <w:rPr>
          <w:rFonts w:eastAsia="Times New Roman"/>
          <w:b/>
          <w:bCs/>
          <w:kern w:val="32"/>
          <w:szCs w:val="32"/>
          <w:lang w:val="en-US" w:eastAsia="en-US"/>
        </w:rPr>
      </w:pPr>
      <w:bookmarkStart w:id="73" w:name="_Toc125092783"/>
      <w:r w:rsidRPr="00C60C79">
        <w:rPr>
          <w:rFonts w:eastAsia="Times New Roman"/>
          <w:b/>
          <w:bCs/>
          <w:kern w:val="32"/>
          <w:szCs w:val="32"/>
          <w:lang w:val="en-US" w:eastAsia="en-US"/>
        </w:rPr>
        <w:t>APPEAL ON</w:t>
      </w:r>
      <w:r w:rsidR="008A4858" w:rsidRPr="00C60C79">
        <w:rPr>
          <w:rFonts w:eastAsia="Times New Roman"/>
          <w:b/>
          <w:bCs/>
          <w:kern w:val="32"/>
          <w:szCs w:val="32"/>
          <w:lang w:val="en-US" w:eastAsia="en-US"/>
        </w:rPr>
        <w:t xml:space="preserve"> GCP INSPECTION</w:t>
      </w:r>
      <w:r w:rsidR="00B32A6E" w:rsidRPr="00C60C79">
        <w:rPr>
          <w:rFonts w:eastAsia="Times New Roman"/>
          <w:b/>
          <w:bCs/>
          <w:kern w:val="32"/>
          <w:szCs w:val="32"/>
          <w:lang w:val="en-US" w:eastAsia="en-US"/>
        </w:rPr>
        <w:t xml:space="preserve"> OUTCOMES</w:t>
      </w:r>
      <w:bookmarkEnd w:id="73"/>
    </w:p>
    <w:p w:rsidR="0029749D" w:rsidRPr="00C60C79" w:rsidRDefault="00617DD1" w:rsidP="005F2315">
      <w:pPr>
        <w:spacing w:line="276" w:lineRule="auto"/>
        <w:rPr>
          <w:rFonts w:eastAsia="Times New Roman"/>
          <w:szCs w:val="24"/>
        </w:rPr>
      </w:pPr>
      <w:r w:rsidRPr="00C60C79">
        <w:rPr>
          <w:rFonts w:eastAsia="Times New Roman"/>
          <w:szCs w:val="24"/>
        </w:rPr>
        <w:br/>
      </w:r>
      <w:r w:rsidR="0029749D" w:rsidRPr="00C60C79">
        <w:rPr>
          <w:rFonts w:eastAsia="Times New Roman"/>
          <w:szCs w:val="24"/>
        </w:rPr>
        <w:t xml:space="preserve">Any person aggrieved by a decision of the Authority in relation to any finding raised from </w:t>
      </w:r>
      <w:r w:rsidR="005B1A2A" w:rsidRPr="00C60C79">
        <w:rPr>
          <w:rFonts w:eastAsia="Times New Roman"/>
          <w:szCs w:val="24"/>
        </w:rPr>
        <w:t xml:space="preserve">GCP </w:t>
      </w:r>
      <w:r w:rsidR="0029749D" w:rsidRPr="00C60C79">
        <w:rPr>
          <w:rFonts w:eastAsia="Times New Roman"/>
          <w:szCs w:val="24"/>
        </w:rPr>
        <w:t xml:space="preserve">inspection of </w:t>
      </w:r>
      <w:r w:rsidR="00A927F2" w:rsidRPr="00C60C79">
        <w:rPr>
          <w:rFonts w:eastAsia="Times New Roman"/>
          <w:szCs w:val="24"/>
        </w:rPr>
        <w:t>clinical trials</w:t>
      </w:r>
      <w:r w:rsidR="0029749D" w:rsidRPr="00C60C79">
        <w:rPr>
          <w:rFonts w:eastAsia="Times New Roman"/>
          <w:szCs w:val="24"/>
        </w:rPr>
        <w:t xml:space="preserve"> may</w:t>
      </w:r>
      <w:r w:rsidR="001451A3" w:rsidRPr="00C60C79">
        <w:rPr>
          <w:rFonts w:eastAsia="Times New Roman"/>
          <w:szCs w:val="24"/>
        </w:rPr>
        <w:t xml:space="preserve"> </w:t>
      </w:r>
      <w:r w:rsidR="00C756DB" w:rsidRPr="00C60C79">
        <w:rPr>
          <w:rFonts w:eastAsia="Times New Roman"/>
          <w:szCs w:val="24"/>
        </w:rPr>
        <w:t>appeal</w:t>
      </w:r>
      <w:r w:rsidR="0029749D" w:rsidRPr="00C60C79">
        <w:rPr>
          <w:rFonts w:eastAsia="Times New Roman"/>
          <w:szCs w:val="24"/>
        </w:rPr>
        <w:t xml:space="preserve"> to the Authority</w:t>
      </w:r>
      <w:r w:rsidR="00C108B4" w:rsidRPr="00C60C79">
        <w:rPr>
          <w:rFonts w:eastAsia="Times New Roman"/>
          <w:szCs w:val="24"/>
        </w:rPr>
        <w:t xml:space="preserve"> </w:t>
      </w:r>
      <w:r w:rsidR="006212F3" w:rsidRPr="00C60C79">
        <w:rPr>
          <w:rFonts w:eastAsia="Times New Roman"/>
          <w:szCs w:val="24"/>
        </w:rPr>
        <w:t xml:space="preserve">according to the timelines set out in regulations for </w:t>
      </w:r>
      <w:r w:rsidR="005B1A2A" w:rsidRPr="00C60C79">
        <w:rPr>
          <w:rFonts w:eastAsia="Times New Roman"/>
          <w:szCs w:val="24"/>
        </w:rPr>
        <w:t xml:space="preserve">conduct of </w:t>
      </w:r>
      <w:r w:rsidR="006212F3" w:rsidRPr="00C60C79">
        <w:rPr>
          <w:rFonts w:eastAsia="Times New Roman"/>
          <w:szCs w:val="24"/>
        </w:rPr>
        <w:t>clinical Trials in Rwanda.</w:t>
      </w:r>
    </w:p>
    <w:p w:rsidR="0029749D" w:rsidRPr="00C60C79" w:rsidRDefault="0029749D" w:rsidP="0029749D">
      <w:pPr>
        <w:pStyle w:val="Default"/>
        <w:jc w:val="both"/>
        <w:rPr>
          <w:rFonts w:ascii="Times New Roman" w:hAnsi="Times New Roman" w:cs="Times New Roman"/>
          <w:b/>
          <w:bCs/>
          <w:color w:val="auto"/>
        </w:rPr>
      </w:pPr>
    </w:p>
    <w:p w:rsidR="00E0187B" w:rsidRPr="00C60C79" w:rsidRDefault="00EB289B" w:rsidP="00AB0555">
      <w:pPr>
        <w:tabs>
          <w:tab w:val="left" w:pos="9356"/>
        </w:tabs>
        <w:spacing w:before="10" w:after="6" w:line="276" w:lineRule="auto"/>
        <w:ind w:left="454" w:right="4"/>
        <w:rPr>
          <w:rFonts w:eastAsia="Times New Roman"/>
          <w:szCs w:val="24"/>
          <w:lang w:val="en-US" w:eastAsia="en-US"/>
        </w:rPr>
      </w:pPr>
      <w:r w:rsidRPr="00C60C79">
        <w:rPr>
          <w:rFonts w:eastAsia="Times New Roman"/>
          <w:szCs w:val="24"/>
          <w:lang w:val="en-US" w:eastAsia="en-US"/>
        </w:rPr>
        <w:br w:type="page"/>
      </w:r>
    </w:p>
    <w:p w:rsidR="00E0187B" w:rsidRPr="00C60C79" w:rsidRDefault="00CF145E" w:rsidP="002C2C28">
      <w:pPr>
        <w:pStyle w:val="Heading1"/>
        <w:rPr>
          <w:lang w:val="en-US" w:eastAsia="en-US"/>
        </w:rPr>
      </w:pPr>
      <w:bookmarkStart w:id="74" w:name="_Toc59518891"/>
      <w:bookmarkStart w:id="75" w:name="_Toc125092784"/>
      <w:r w:rsidRPr="00C60C79">
        <w:rPr>
          <w:lang w:val="en-US" w:eastAsia="en-US"/>
        </w:rPr>
        <w:t xml:space="preserve">APPENDIX I: </w:t>
      </w:r>
      <w:r w:rsidR="002D3C06" w:rsidRPr="00C60C79">
        <w:rPr>
          <w:lang w:val="en-US" w:eastAsia="en-US"/>
        </w:rPr>
        <w:t>GCP</w:t>
      </w:r>
      <w:r w:rsidR="00314F20" w:rsidRPr="00C60C79">
        <w:rPr>
          <w:lang w:val="en-US" w:eastAsia="en-US"/>
        </w:rPr>
        <w:t xml:space="preserve"> </w:t>
      </w:r>
      <w:r w:rsidR="009142FB" w:rsidRPr="00C60C79">
        <w:rPr>
          <w:lang w:val="en-US" w:eastAsia="en-US"/>
        </w:rPr>
        <w:t>Inspection</w:t>
      </w:r>
      <w:r w:rsidR="00E0187B" w:rsidRPr="00C60C79">
        <w:rPr>
          <w:lang w:val="en-US" w:eastAsia="en-US"/>
        </w:rPr>
        <w:t xml:space="preserve"> Process Flow</w:t>
      </w:r>
      <w:r w:rsidRPr="00C60C79">
        <w:rPr>
          <w:lang w:val="en-US" w:eastAsia="en-US"/>
        </w:rPr>
        <w:t xml:space="preserve"> </w:t>
      </w:r>
      <w:r w:rsidR="00E0187B" w:rsidRPr="00C60C79">
        <w:rPr>
          <w:lang w:val="en-US" w:eastAsia="en-US"/>
        </w:rPr>
        <w:t>chart</w:t>
      </w:r>
      <w:bookmarkEnd w:id="74"/>
      <w:bookmarkEnd w:id="75"/>
    </w:p>
    <w:p w:rsidR="00CD293F" w:rsidRPr="00C60C79" w:rsidRDefault="00590184" w:rsidP="00F57986">
      <w:pPr>
        <w:rPr>
          <w:szCs w:val="24"/>
          <w:lang w:val="en-US" w:eastAsia="en-US"/>
        </w:rPr>
      </w:pPr>
      <w:r w:rsidRPr="00C60C79">
        <w:rPr>
          <w:noProof/>
          <w:szCs w:val="24"/>
          <w:lang w:val="en-GB" w:eastAsia="en-GB"/>
        </w:rPr>
        <mc:AlternateContent>
          <mc:Choice Requires="wps">
            <w:drawing>
              <wp:anchor distT="0" distB="0" distL="114300" distR="114300" simplePos="0" relativeHeight="251657728" behindDoc="0" locked="0" layoutInCell="1" allowOverlap="1">
                <wp:simplePos x="0" y="0"/>
                <wp:positionH relativeFrom="column">
                  <wp:posOffset>31750</wp:posOffset>
                </wp:positionH>
                <wp:positionV relativeFrom="paragraph">
                  <wp:posOffset>69215</wp:posOffset>
                </wp:positionV>
                <wp:extent cx="565150" cy="2984500"/>
                <wp:effectExtent l="33020" t="33655" r="40005" b="39370"/>
                <wp:wrapNone/>
                <wp:docPr id="26"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2984500"/>
                        </a:xfrm>
                        <a:prstGeom prst="flowChartProcess">
                          <a:avLst/>
                        </a:prstGeom>
                        <a:solidFill>
                          <a:srgbClr val="FFFFFF"/>
                        </a:solidFill>
                        <a:ln w="63500" cmpd="thickThin" algn="ctr">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424C" w:rsidRPr="00880014" w:rsidRDefault="006E424C" w:rsidP="00C86E7E">
                            <w:pPr>
                              <w:pStyle w:val="NormalWeb"/>
                              <w:spacing w:before="0" w:beforeAutospacing="0" w:after="0" w:afterAutospacing="0"/>
                              <w:jc w:val="center"/>
                              <w:textAlignment w:val="baseline"/>
                              <w:rPr>
                                <w:b/>
                                <w:bCs/>
                                <w:color w:val="000000"/>
                                <w:kern w:val="24"/>
                                <w:sz w:val="36"/>
                                <w:szCs w:val="36"/>
                              </w:rPr>
                            </w:pPr>
                            <w:r w:rsidRPr="00880014">
                              <w:rPr>
                                <w:b/>
                                <w:bCs/>
                                <w:color w:val="000000"/>
                                <w:kern w:val="24"/>
                                <w:sz w:val="36"/>
                                <w:szCs w:val="36"/>
                              </w:rPr>
                              <w:t>P</w:t>
                            </w:r>
                          </w:p>
                          <w:p w:rsidR="006E424C" w:rsidRPr="00880014" w:rsidRDefault="006E424C" w:rsidP="00C86E7E">
                            <w:pPr>
                              <w:pStyle w:val="NormalWeb"/>
                              <w:spacing w:before="0" w:beforeAutospacing="0" w:after="0" w:afterAutospacing="0"/>
                              <w:jc w:val="center"/>
                              <w:textAlignment w:val="baseline"/>
                              <w:rPr>
                                <w:b/>
                                <w:bCs/>
                                <w:color w:val="000000"/>
                                <w:kern w:val="24"/>
                                <w:sz w:val="36"/>
                                <w:szCs w:val="36"/>
                              </w:rPr>
                            </w:pPr>
                            <w:r w:rsidRPr="00880014">
                              <w:rPr>
                                <w:b/>
                                <w:bCs/>
                                <w:color w:val="000000"/>
                                <w:kern w:val="24"/>
                                <w:sz w:val="36"/>
                                <w:szCs w:val="36"/>
                              </w:rPr>
                              <w:t>R</w:t>
                            </w:r>
                          </w:p>
                          <w:p w:rsidR="006E424C" w:rsidRPr="00880014" w:rsidRDefault="006E424C" w:rsidP="00C86E7E">
                            <w:pPr>
                              <w:pStyle w:val="NormalWeb"/>
                              <w:spacing w:before="0" w:beforeAutospacing="0" w:after="0" w:afterAutospacing="0"/>
                              <w:jc w:val="center"/>
                              <w:textAlignment w:val="baseline"/>
                              <w:rPr>
                                <w:b/>
                                <w:bCs/>
                                <w:color w:val="000000"/>
                                <w:kern w:val="24"/>
                                <w:sz w:val="36"/>
                                <w:szCs w:val="36"/>
                              </w:rPr>
                            </w:pPr>
                            <w:r w:rsidRPr="00880014">
                              <w:rPr>
                                <w:b/>
                                <w:bCs/>
                                <w:color w:val="000000"/>
                                <w:kern w:val="24"/>
                                <w:sz w:val="36"/>
                                <w:szCs w:val="36"/>
                              </w:rPr>
                              <w:t>E</w:t>
                            </w:r>
                          </w:p>
                          <w:p w:rsidR="006E424C" w:rsidRPr="00880014" w:rsidRDefault="006E424C" w:rsidP="00C86E7E">
                            <w:pPr>
                              <w:pStyle w:val="NormalWeb"/>
                              <w:spacing w:before="0" w:beforeAutospacing="0" w:after="0" w:afterAutospacing="0"/>
                              <w:jc w:val="center"/>
                              <w:textAlignment w:val="baseline"/>
                              <w:rPr>
                                <w:b/>
                                <w:bCs/>
                                <w:color w:val="000000"/>
                                <w:kern w:val="24"/>
                                <w:sz w:val="36"/>
                                <w:szCs w:val="36"/>
                              </w:rPr>
                            </w:pPr>
                            <w:r w:rsidRPr="00880014">
                              <w:rPr>
                                <w:b/>
                                <w:bCs/>
                                <w:color w:val="000000"/>
                                <w:kern w:val="24"/>
                                <w:sz w:val="36"/>
                                <w:szCs w:val="36"/>
                              </w:rPr>
                              <w:t>P</w:t>
                            </w:r>
                          </w:p>
                          <w:p w:rsidR="006E424C" w:rsidRPr="00880014" w:rsidRDefault="006E424C" w:rsidP="00C86E7E">
                            <w:pPr>
                              <w:pStyle w:val="NormalWeb"/>
                              <w:spacing w:before="0" w:beforeAutospacing="0" w:after="0" w:afterAutospacing="0"/>
                              <w:jc w:val="center"/>
                              <w:textAlignment w:val="baseline"/>
                              <w:rPr>
                                <w:b/>
                                <w:bCs/>
                                <w:color w:val="000000"/>
                                <w:kern w:val="24"/>
                                <w:sz w:val="36"/>
                                <w:szCs w:val="36"/>
                              </w:rPr>
                            </w:pPr>
                            <w:r w:rsidRPr="00880014">
                              <w:rPr>
                                <w:b/>
                                <w:bCs/>
                                <w:color w:val="000000"/>
                                <w:kern w:val="24"/>
                                <w:sz w:val="36"/>
                                <w:szCs w:val="36"/>
                              </w:rPr>
                              <w:t>A</w:t>
                            </w:r>
                          </w:p>
                          <w:p w:rsidR="006E424C" w:rsidRPr="00880014" w:rsidRDefault="006E424C" w:rsidP="00C86E7E">
                            <w:pPr>
                              <w:pStyle w:val="NormalWeb"/>
                              <w:spacing w:before="0" w:beforeAutospacing="0" w:after="0" w:afterAutospacing="0"/>
                              <w:jc w:val="center"/>
                              <w:textAlignment w:val="baseline"/>
                              <w:rPr>
                                <w:b/>
                                <w:bCs/>
                                <w:color w:val="000000"/>
                                <w:kern w:val="24"/>
                                <w:sz w:val="36"/>
                                <w:szCs w:val="36"/>
                              </w:rPr>
                            </w:pPr>
                            <w:r w:rsidRPr="00880014">
                              <w:rPr>
                                <w:b/>
                                <w:bCs/>
                                <w:color w:val="000000"/>
                                <w:kern w:val="24"/>
                                <w:sz w:val="36"/>
                                <w:szCs w:val="36"/>
                              </w:rPr>
                              <w:t>R</w:t>
                            </w:r>
                          </w:p>
                          <w:p w:rsidR="006E424C" w:rsidRPr="00880014" w:rsidRDefault="006E424C" w:rsidP="00C86E7E">
                            <w:pPr>
                              <w:pStyle w:val="NormalWeb"/>
                              <w:spacing w:before="0" w:beforeAutospacing="0" w:after="0" w:afterAutospacing="0"/>
                              <w:jc w:val="center"/>
                              <w:textAlignment w:val="baseline"/>
                              <w:rPr>
                                <w:b/>
                                <w:bCs/>
                                <w:color w:val="000000"/>
                                <w:kern w:val="24"/>
                                <w:sz w:val="36"/>
                                <w:szCs w:val="36"/>
                              </w:rPr>
                            </w:pPr>
                            <w:r w:rsidRPr="00880014">
                              <w:rPr>
                                <w:b/>
                                <w:bCs/>
                                <w:color w:val="000000"/>
                                <w:kern w:val="24"/>
                                <w:sz w:val="36"/>
                                <w:szCs w:val="36"/>
                              </w:rPr>
                              <w:t>A</w:t>
                            </w:r>
                          </w:p>
                          <w:p w:rsidR="006E424C" w:rsidRPr="00880014" w:rsidRDefault="006E424C" w:rsidP="00C86E7E">
                            <w:pPr>
                              <w:pStyle w:val="NormalWeb"/>
                              <w:spacing w:before="0" w:beforeAutospacing="0" w:after="0" w:afterAutospacing="0"/>
                              <w:jc w:val="center"/>
                              <w:textAlignment w:val="baseline"/>
                              <w:rPr>
                                <w:b/>
                                <w:bCs/>
                                <w:color w:val="000000"/>
                                <w:kern w:val="24"/>
                                <w:sz w:val="36"/>
                                <w:szCs w:val="36"/>
                              </w:rPr>
                            </w:pPr>
                            <w:r w:rsidRPr="00880014">
                              <w:rPr>
                                <w:b/>
                                <w:bCs/>
                                <w:color w:val="000000"/>
                                <w:kern w:val="24"/>
                                <w:sz w:val="36"/>
                                <w:szCs w:val="36"/>
                              </w:rPr>
                              <w:t>T</w:t>
                            </w:r>
                          </w:p>
                          <w:p w:rsidR="006E424C" w:rsidRPr="00880014" w:rsidRDefault="006E424C" w:rsidP="00C86E7E">
                            <w:pPr>
                              <w:pStyle w:val="NormalWeb"/>
                              <w:spacing w:before="0" w:beforeAutospacing="0" w:after="0" w:afterAutospacing="0"/>
                              <w:jc w:val="center"/>
                              <w:textAlignment w:val="baseline"/>
                              <w:rPr>
                                <w:b/>
                                <w:bCs/>
                                <w:color w:val="000000"/>
                                <w:kern w:val="24"/>
                                <w:sz w:val="36"/>
                                <w:szCs w:val="36"/>
                              </w:rPr>
                            </w:pPr>
                            <w:r w:rsidRPr="00880014">
                              <w:rPr>
                                <w:b/>
                                <w:bCs/>
                                <w:color w:val="000000"/>
                                <w:kern w:val="24"/>
                                <w:sz w:val="36"/>
                                <w:szCs w:val="36"/>
                              </w:rPr>
                              <w:t>I</w:t>
                            </w:r>
                          </w:p>
                          <w:p w:rsidR="006E424C" w:rsidRPr="00880014" w:rsidRDefault="006E424C" w:rsidP="00C86E7E">
                            <w:pPr>
                              <w:pStyle w:val="NormalWeb"/>
                              <w:spacing w:before="0" w:beforeAutospacing="0" w:after="0" w:afterAutospacing="0"/>
                              <w:jc w:val="center"/>
                              <w:textAlignment w:val="baseline"/>
                              <w:rPr>
                                <w:b/>
                                <w:bCs/>
                                <w:color w:val="000000"/>
                                <w:kern w:val="24"/>
                                <w:sz w:val="36"/>
                                <w:szCs w:val="36"/>
                              </w:rPr>
                            </w:pPr>
                            <w:r w:rsidRPr="00880014">
                              <w:rPr>
                                <w:b/>
                                <w:bCs/>
                                <w:color w:val="000000"/>
                                <w:kern w:val="24"/>
                                <w:sz w:val="36"/>
                                <w:szCs w:val="36"/>
                              </w:rPr>
                              <w:t>O</w:t>
                            </w:r>
                          </w:p>
                          <w:p w:rsidR="006E424C" w:rsidRPr="00880014" w:rsidRDefault="006E424C" w:rsidP="00880014">
                            <w:pPr>
                              <w:pStyle w:val="NormalWeb"/>
                              <w:spacing w:before="0" w:beforeAutospacing="0" w:after="0" w:afterAutospacing="0"/>
                              <w:jc w:val="center"/>
                              <w:textAlignment w:val="baseline"/>
                              <w:rPr>
                                <w:b/>
                                <w:bCs/>
                                <w:color w:val="000000"/>
                                <w:sz w:val="36"/>
                                <w:szCs w:val="36"/>
                              </w:rPr>
                            </w:pPr>
                            <w:r w:rsidRPr="00880014">
                              <w:rPr>
                                <w:b/>
                                <w:bCs/>
                                <w:color w:val="000000"/>
                                <w:kern w:val="24"/>
                                <w:sz w:val="36"/>
                                <w:szCs w:val="36"/>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42" o:spid="_x0000_s1026" type="#_x0000_t109" style="position:absolute;left:0;text-align:left;margin-left:2.5pt;margin-top:5.45pt;width:44.5pt;height:2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" strokecolor="#ffc000" strokeweight="5pt">
                <v:stroke linestyle="thickThin"/>
                <v:shadow color="#868686"/>
                <v:textbox>
                  <w:txbxContent>
                    <w:p w:rsidR="006E424C" w:rsidRPr="00880014" w:rsidRDefault="006E424C" w:rsidP="00C86E7E">
                      <w:pPr>
                        <w:pStyle w:val="NormalWeb"/>
                        <w:spacing w:before="0" w:beforeAutospacing="0" w:after="0" w:afterAutospacing="0"/>
                        <w:jc w:val="center"/>
                        <w:textAlignment w:val="baseline"/>
                        <w:rPr>
                          <w:b/>
                          <w:bCs/>
                          <w:color w:val="000000"/>
                          <w:kern w:val="24"/>
                          <w:sz w:val="36"/>
                          <w:szCs w:val="36"/>
                        </w:rPr>
                      </w:pPr>
                      <w:r w:rsidRPr="00880014">
                        <w:rPr>
                          <w:b/>
                          <w:bCs/>
                          <w:color w:val="000000"/>
                          <w:kern w:val="24"/>
                          <w:sz w:val="36"/>
                          <w:szCs w:val="36"/>
                        </w:rPr>
                        <w:t>P</w:t>
                      </w:r>
                    </w:p>
                    <w:p w:rsidR="006E424C" w:rsidRPr="00880014" w:rsidRDefault="006E424C" w:rsidP="00C86E7E">
                      <w:pPr>
                        <w:pStyle w:val="NormalWeb"/>
                        <w:spacing w:before="0" w:beforeAutospacing="0" w:after="0" w:afterAutospacing="0"/>
                        <w:jc w:val="center"/>
                        <w:textAlignment w:val="baseline"/>
                        <w:rPr>
                          <w:b/>
                          <w:bCs/>
                          <w:color w:val="000000"/>
                          <w:kern w:val="24"/>
                          <w:sz w:val="36"/>
                          <w:szCs w:val="36"/>
                        </w:rPr>
                      </w:pPr>
                      <w:r w:rsidRPr="00880014">
                        <w:rPr>
                          <w:b/>
                          <w:bCs/>
                          <w:color w:val="000000"/>
                          <w:kern w:val="24"/>
                          <w:sz w:val="36"/>
                          <w:szCs w:val="36"/>
                        </w:rPr>
                        <w:t>R</w:t>
                      </w:r>
                    </w:p>
                    <w:p w:rsidR="006E424C" w:rsidRPr="00880014" w:rsidRDefault="006E424C" w:rsidP="00C86E7E">
                      <w:pPr>
                        <w:pStyle w:val="NormalWeb"/>
                        <w:spacing w:before="0" w:beforeAutospacing="0" w:after="0" w:afterAutospacing="0"/>
                        <w:jc w:val="center"/>
                        <w:textAlignment w:val="baseline"/>
                        <w:rPr>
                          <w:b/>
                          <w:bCs/>
                          <w:color w:val="000000"/>
                          <w:kern w:val="24"/>
                          <w:sz w:val="36"/>
                          <w:szCs w:val="36"/>
                        </w:rPr>
                      </w:pPr>
                      <w:r w:rsidRPr="00880014">
                        <w:rPr>
                          <w:b/>
                          <w:bCs/>
                          <w:color w:val="000000"/>
                          <w:kern w:val="24"/>
                          <w:sz w:val="36"/>
                          <w:szCs w:val="36"/>
                        </w:rPr>
                        <w:t>E</w:t>
                      </w:r>
                    </w:p>
                    <w:p w:rsidR="006E424C" w:rsidRPr="00880014" w:rsidRDefault="006E424C" w:rsidP="00C86E7E">
                      <w:pPr>
                        <w:pStyle w:val="NormalWeb"/>
                        <w:spacing w:before="0" w:beforeAutospacing="0" w:after="0" w:afterAutospacing="0"/>
                        <w:jc w:val="center"/>
                        <w:textAlignment w:val="baseline"/>
                        <w:rPr>
                          <w:b/>
                          <w:bCs/>
                          <w:color w:val="000000"/>
                          <w:kern w:val="24"/>
                          <w:sz w:val="36"/>
                          <w:szCs w:val="36"/>
                        </w:rPr>
                      </w:pPr>
                      <w:r w:rsidRPr="00880014">
                        <w:rPr>
                          <w:b/>
                          <w:bCs/>
                          <w:color w:val="000000"/>
                          <w:kern w:val="24"/>
                          <w:sz w:val="36"/>
                          <w:szCs w:val="36"/>
                        </w:rPr>
                        <w:t>P</w:t>
                      </w:r>
                    </w:p>
                    <w:p w:rsidR="006E424C" w:rsidRPr="00880014" w:rsidRDefault="006E424C" w:rsidP="00C86E7E">
                      <w:pPr>
                        <w:pStyle w:val="NormalWeb"/>
                        <w:spacing w:before="0" w:beforeAutospacing="0" w:after="0" w:afterAutospacing="0"/>
                        <w:jc w:val="center"/>
                        <w:textAlignment w:val="baseline"/>
                        <w:rPr>
                          <w:b/>
                          <w:bCs/>
                          <w:color w:val="000000"/>
                          <w:kern w:val="24"/>
                          <w:sz w:val="36"/>
                          <w:szCs w:val="36"/>
                        </w:rPr>
                      </w:pPr>
                      <w:r w:rsidRPr="00880014">
                        <w:rPr>
                          <w:b/>
                          <w:bCs/>
                          <w:color w:val="000000"/>
                          <w:kern w:val="24"/>
                          <w:sz w:val="36"/>
                          <w:szCs w:val="36"/>
                        </w:rPr>
                        <w:t>A</w:t>
                      </w:r>
                    </w:p>
                    <w:p w:rsidR="006E424C" w:rsidRPr="00880014" w:rsidRDefault="006E424C" w:rsidP="00C86E7E">
                      <w:pPr>
                        <w:pStyle w:val="NormalWeb"/>
                        <w:spacing w:before="0" w:beforeAutospacing="0" w:after="0" w:afterAutospacing="0"/>
                        <w:jc w:val="center"/>
                        <w:textAlignment w:val="baseline"/>
                        <w:rPr>
                          <w:b/>
                          <w:bCs/>
                          <w:color w:val="000000"/>
                          <w:kern w:val="24"/>
                          <w:sz w:val="36"/>
                          <w:szCs w:val="36"/>
                        </w:rPr>
                      </w:pPr>
                      <w:r w:rsidRPr="00880014">
                        <w:rPr>
                          <w:b/>
                          <w:bCs/>
                          <w:color w:val="000000"/>
                          <w:kern w:val="24"/>
                          <w:sz w:val="36"/>
                          <w:szCs w:val="36"/>
                        </w:rPr>
                        <w:t>R</w:t>
                      </w:r>
                    </w:p>
                    <w:p w:rsidR="006E424C" w:rsidRPr="00880014" w:rsidRDefault="006E424C" w:rsidP="00C86E7E">
                      <w:pPr>
                        <w:pStyle w:val="NormalWeb"/>
                        <w:spacing w:before="0" w:beforeAutospacing="0" w:after="0" w:afterAutospacing="0"/>
                        <w:jc w:val="center"/>
                        <w:textAlignment w:val="baseline"/>
                        <w:rPr>
                          <w:b/>
                          <w:bCs/>
                          <w:color w:val="000000"/>
                          <w:kern w:val="24"/>
                          <w:sz w:val="36"/>
                          <w:szCs w:val="36"/>
                        </w:rPr>
                      </w:pPr>
                      <w:r w:rsidRPr="00880014">
                        <w:rPr>
                          <w:b/>
                          <w:bCs/>
                          <w:color w:val="000000"/>
                          <w:kern w:val="24"/>
                          <w:sz w:val="36"/>
                          <w:szCs w:val="36"/>
                        </w:rPr>
                        <w:t>A</w:t>
                      </w:r>
                    </w:p>
                    <w:p w:rsidR="006E424C" w:rsidRPr="00880014" w:rsidRDefault="006E424C" w:rsidP="00C86E7E">
                      <w:pPr>
                        <w:pStyle w:val="NormalWeb"/>
                        <w:spacing w:before="0" w:beforeAutospacing="0" w:after="0" w:afterAutospacing="0"/>
                        <w:jc w:val="center"/>
                        <w:textAlignment w:val="baseline"/>
                        <w:rPr>
                          <w:b/>
                          <w:bCs/>
                          <w:color w:val="000000"/>
                          <w:kern w:val="24"/>
                          <w:sz w:val="36"/>
                          <w:szCs w:val="36"/>
                        </w:rPr>
                      </w:pPr>
                      <w:r w:rsidRPr="00880014">
                        <w:rPr>
                          <w:b/>
                          <w:bCs/>
                          <w:color w:val="000000"/>
                          <w:kern w:val="24"/>
                          <w:sz w:val="36"/>
                          <w:szCs w:val="36"/>
                        </w:rPr>
                        <w:t>T</w:t>
                      </w:r>
                    </w:p>
                    <w:p w:rsidR="006E424C" w:rsidRPr="00880014" w:rsidRDefault="006E424C" w:rsidP="00C86E7E">
                      <w:pPr>
                        <w:pStyle w:val="NormalWeb"/>
                        <w:spacing w:before="0" w:beforeAutospacing="0" w:after="0" w:afterAutospacing="0"/>
                        <w:jc w:val="center"/>
                        <w:textAlignment w:val="baseline"/>
                        <w:rPr>
                          <w:b/>
                          <w:bCs/>
                          <w:color w:val="000000"/>
                          <w:kern w:val="24"/>
                          <w:sz w:val="36"/>
                          <w:szCs w:val="36"/>
                        </w:rPr>
                      </w:pPr>
                      <w:r w:rsidRPr="00880014">
                        <w:rPr>
                          <w:b/>
                          <w:bCs/>
                          <w:color w:val="000000"/>
                          <w:kern w:val="24"/>
                          <w:sz w:val="36"/>
                          <w:szCs w:val="36"/>
                        </w:rPr>
                        <w:t>I</w:t>
                      </w:r>
                    </w:p>
                    <w:p w:rsidR="006E424C" w:rsidRPr="00880014" w:rsidRDefault="006E424C" w:rsidP="00C86E7E">
                      <w:pPr>
                        <w:pStyle w:val="NormalWeb"/>
                        <w:spacing w:before="0" w:beforeAutospacing="0" w:after="0" w:afterAutospacing="0"/>
                        <w:jc w:val="center"/>
                        <w:textAlignment w:val="baseline"/>
                        <w:rPr>
                          <w:b/>
                          <w:bCs/>
                          <w:color w:val="000000"/>
                          <w:kern w:val="24"/>
                          <w:sz w:val="36"/>
                          <w:szCs w:val="36"/>
                        </w:rPr>
                      </w:pPr>
                      <w:r w:rsidRPr="00880014">
                        <w:rPr>
                          <w:b/>
                          <w:bCs/>
                          <w:color w:val="000000"/>
                          <w:kern w:val="24"/>
                          <w:sz w:val="36"/>
                          <w:szCs w:val="36"/>
                        </w:rPr>
                        <w:t>O</w:t>
                      </w:r>
                    </w:p>
                    <w:p w:rsidR="006E424C" w:rsidRPr="00880014" w:rsidRDefault="006E424C" w:rsidP="00880014">
                      <w:pPr>
                        <w:pStyle w:val="NormalWeb"/>
                        <w:spacing w:before="0" w:beforeAutospacing="0" w:after="0" w:afterAutospacing="0"/>
                        <w:jc w:val="center"/>
                        <w:textAlignment w:val="baseline"/>
                        <w:rPr>
                          <w:b/>
                          <w:bCs/>
                          <w:color w:val="000000"/>
                          <w:sz w:val="36"/>
                          <w:szCs w:val="36"/>
                        </w:rPr>
                      </w:pPr>
                      <w:r w:rsidRPr="00880014">
                        <w:rPr>
                          <w:b/>
                          <w:bCs/>
                          <w:color w:val="000000"/>
                          <w:kern w:val="24"/>
                          <w:sz w:val="36"/>
                          <w:szCs w:val="36"/>
                        </w:rPr>
                        <w:t>N</w:t>
                      </w:r>
                    </w:p>
                  </w:txbxContent>
                </v:textbox>
              </v:shape>
            </w:pict>
          </mc:Fallback>
        </mc:AlternateContent>
      </w:r>
      <w:r w:rsidRPr="00C60C79">
        <w:rPr>
          <w:noProof/>
          <w:lang w:val="en-GB" w:eastAsia="en-GB"/>
        </w:rPr>
        <mc:AlternateContent>
          <mc:Choice Requires="wps">
            <w:drawing>
              <wp:anchor distT="0" distB="0" distL="114300" distR="114300" simplePos="0" relativeHeight="251652608" behindDoc="0" locked="0" layoutInCell="1" allowOverlap="1">
                <wp:simplePos x="0" y="0"/>
                <wp:positionH relativeFrom="column">
                  <wp:posOffset>3282950</wp:posOffset>
                </wp:positionH>
                <wp:positionV relativeFrom="paragraph">
                  <wp:posOffset>50165</wp:posOffset>
                </wp:positionV>
                <wp:extent cx="2527300" cy="753110"/>
                <wp:effectExtent l="17145" t="24130" r="17780" b="22860"/>
                <wp:wrapNone/>
                <wp:docPr id="2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0" cy="753110"/>
                        </a:xfrm>
                        <a:prstGeom prst="flowChartProcess">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424C" w:rsidRPr="00DB47B0" w:rsidRDefault="006E424C" w:rsidP="00547C0E">
                            <w:pPr>
                              <w:pStyle w:val="NormalWeb"/>
                              <w:spacing w:before="0" w:beforeAutospacing="0" w:after="0" w:afterAutospacing="0"/>
                              <w:jc w:val="both"/>
                              <w:textAlignment w:val="baseline"/>
                              <w:rPr>
                                <w:rFonts w:eastAsia="Calibri"/>
                                <w:sz w:val="22"/>
                                <w:szCs w:val="18"/>
                                <w:lang w:val="en-ZA" w:eastAsia="en-ZA"/>
                              </w:rPr>
                            </w:pPr>
                            <w:r w:rsidRPr="00DB47B0">
                              <w:rPr>
                                <w:rFonts w:eastAsia="Calibri"/>
                                <w:sz w:val="22"/>
                                <w:szCs w:val="18"/>
                                <w:lang w:val="en-ZA" w:eastAsia="en-ZA"/>
                              </w:rPr>
                              <w:t>The inspectees should submit the Inspection dossier to the Authority within 15 working days of receipt of the notice</w:t>
                            </w:r>
                          </w:p>
                          <w:p w:rsidR="006E424C" w:rsidRDefault="006E424C" w:rsidP="00B01EF6">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27" type="#_x0000_t109" style="position:absolute;left:0;text-align:left;margin-left:258.5pt;margin-top:3.95pt;width:199pt;height:59.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" strokecolor="#ed7d31" strokeweight="2.5pt">
                <v:shadow color="#868686"/>
                <v:textbox>
                  <w:txbxContent>
                    <w:p w:rsidR="006E424C" w:rsidRPr="00DB47B0" w:rsidRDefault="006E424C" w:rsidP="00547C0E">
                      <w:pPr>
                        <w:pStyle w:val="NormalWeb"/>
                        <w:spacing w:before="0" w:beforeAutospacing="0" w:after="0" w:afterAutospacing="0"/>
                        <w:jc w:val="both"/>
                        <w:textAlignment w:val="baseline"/>
                        <w:rPr>
                          <w:rFonts w:eastAsia="Calibri"/>
                          <w:sz w:val="22"/>
                          <w:szCs w:val="18"/>
                          <w:lang w:val="en-ZA" w:eastAsia="en-ZA"/>
                        </w:rPr>
                      </w:pPr>
                      <w:r w:rsidRPr="00DB47B0">
                        <w:rPr>
                          <w:rFonts w:eastAsia="Calibri"/>
                          <w:sz w:val="22"/>
                          <w:szCs w:val="18"/>
                          <w:lang w:val="en-ZA" w:eastAsia="en-ZA"/>
                        </w:rPr>
                        <w:t>The inspectees should submit the Inspection dossier to the Authority within 15 working days of receipt of the notice</w:t>
                      </w:r>
                    </w:p>
                    <w:p w:rsidR="006E424C" w:rsidRDefault="006E424C" w:rsidP="00B01EF6">
                      <w:pPr>
                        <w:spacing w:line="240" w:lineRule="auto"/>
                      </w:pPr>
                    </w:p>
                  </w:txbxContent>
                </v:textbox>
              </v:shape>
            </w:pict>
          </mc:Fallback>
        </mc:AlternateContent>
      </w:r>
      <w:r w:rsidRPr="00C60C79">
        <w:rPr>
          <w:noProof/>
          <w:lang w:val="en-GB" w:eastAsia="en-GB"/>
        </w:rPr>
        <mc:AlternateContent>
          <mc:Choice Requires="wps">
            <w:drawing>
              <wp:anchor distT="0" distB="0" distL="114300" distR="114300" simplePos="0" relativeHeight="251646464" behindDoc="0" locked="0" layoutInCell="1" allowOverlap="1">
                <wp:simplePos x="0" y="0"/>
                <wp:positionH relativeFrom="column">
                  <wp:posOffset>2784475</wp:posOffset>
                </wp:positionH>
                <wp:positionV relativeFrom="paragraph">
                  <wp:posOffset>179705</wp:posOffset>
                </wp:positionV>
                <wp:extent cx="490220" cy="484505"/>
                <wp:effectExtent l="0" t="19050" r="24130" b="10795"/>
                <wp:wrapNone/>
                <wp:docPr id="24" name="Righ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220" cy="484505"/>
                        </a:xfrm>
                        <a:prstGeom prst="rightArrow">
                          <a:avLst/>
                        </a:prstGeom>
                        <a:solidFill>
                          <a:srgbClr val="FF0000"/>
                        </a:solidFill>
                        <a:ln w="12700" cap="flat" cmpd="sng" algn="ctr">
                          <a:solidFill>
                            <a:srgbClr val="5B9BD5">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type w14:anchorId="02703A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219.25pt;margin-top:14.15pt;width:38.6pt;height:38.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" adj="10926" fillcolor="red" strokecolor="#41719c" strokeweight="1pt">
                <v:path arrowok="t"/>
              </v:shape>
            </w:pict>
          </mc:Fallback>
        </mc:AlternateContent>
      </w:r>
      <w:r w:rsidRPr="00C60C79">
        <w:rPr>
          <w:noProof/>
          <w:lang w:val="en-GB" w:eastAsia="en-GB"/>
        </w:rPr>
        <mc:AlternateContent>
          <mc:Choice Requires="wps">
            <w:drawing>
              <wp:anchor distT="0" distB="0" distL="114300" distR="114300" simplePos="0" relativeHeight="251651584" behindDoc="0" locked="0" layoutInCell="1" allowOverlap="1">
                <wp:simplePos x="0" y="0"/>
                <wp:positionH relativeFrom="column">
                  <wp:posOffset>723900</wp:posOffset>
                </wp:positionH>
                <wp:positionV relativeFrom="paragraph">
                  <wp:posOffset>69215</wp:posOffset>
                </wp:positionV>
                <wp:extent cx="2051050" cy="641350"/>
                <wp:effectExtent l="20320" t="24130" r="24130" b="20320"/>
                <wp:wrapNone/>
                <wp:docPr id="2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0" cy="641350"/>
                        </a:xfrm>
                        <a:prstGeom prst="flowChartProcess">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424C" w:rsidRDefault="006E424C" w:rsidP="00584652">
                            <w:pPr>
                              <w:spacing w:line="240" w:lineRule="auto"/>
                            </w:pPr>
                            <w:r>
                              <w:t>Notification of CT Inspection</w:t>
                            </w:r>
                          </w:p>
                          <w:p w:rsidR="006E424C" w:rsidRDefault="006E424C" w:rsidP="00584652">
                            <w:pPr>
                              <w:spacing w:line="240" w:lineRule="auto"/>
                            </w:pPr>
                            <w:r>
                              <w:t>One (1) month prior to the proposed date of Inspection.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8" type="#_x0000_t109" style="position:absolute;left:0;text-align:left;margin-left:57pt;margin-top:5.45pt;width:161.5pt;height:5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" strokecolor="#ed7d31" strokeweight="2.5pt">
                <v:shadow color="#868686"/>
                <v:textbox>
                  <w:txbxContent>
                    <w:p w:rsidR="006E424C" w:rsidRDefault="006E424C" w:rsidP="00584652">
                      <w:pPr>
                        <w:spacing w:line="240" w:lineRule="auto"/>
                      </w:pPr>
                      <w:r>
                        <w:t>Notification of CT Inspection</w:t>
                      </w:r>
                    </w:p>
                    <w:p w:rsidR="006E424C" w:rsidRDefault="006E424C" w:rsidP="00584652">
                      <w:pPr>
                        <w:spacing w:line="240" w:lineRule="auto"/>
                      </w:pPr>
                      <w:r>
                        <w:t>One (1) month prior to the proposed date of Inspection.</w:t>
                      </w:r>
                    </w:p>
                  </w:txbxContent>
                </v:textbox>
              </v:shape>
            </w:pict>
          </mc:Fallback>
        </mc:AlternateContent>
      </w:r>
      <w:bookmarkStart w:id="76" w:name="_Hlk523259853"/>
      <w:r w:rsidR="00D82B1D" w:rsidRPr="00C60C79">
        <w:rPr>
          <w:szCs w:val="24"/>
          <w:lang w:val="en-US" w:eastAsia="en-US"/>
        </w:rPr>
        <w:tab/>
      </w:r>
      <w:bookmarkEnd w:id="76"/>
    </w:p>
    <w:p w:rsidR="00CD293F" w:rsidRPr="00C60C79" w:rsidRDefault="00CD293F" w:rsidP="00D82B1D">
      <w:pPr>
        <w:tabs>
          <w:tab w:val="left" w:pos="2160"/>
          <w:tab w:val="left" w:pos="6720"/>
        </w:tabs>
        <w:rPr>
          <w:szCs w:val="24"/>
          <w:lang w:val="en-US" w:eastAsia="en-US"/>
        </w:rPr>
      </w:pPr>
      <w:r w:rsidRPr="00C60C79">
        <w:rPr>
          <w:szCs w:val="24"/>
          <w:lang w:val="en-US" w:eastAsia="en-US"/>
        </w:rPr>
        <w:tab/>
      </w:r>
      <w:r w:rsidRPr="00C60C79">
        <w:rPr>
          <w:szCs w:val="24"/>
          <w:lang w:val="en-US" w:eastAsia="en-US"/>
        </w:rPr>
        <w:tab/>
      </w:r>
    </w:p>
    <w:p w:rsidR="00CD293F" w:rsidRPr="00C60C79" w:rsidRDefault="00CD293F" w:rsidP="00D82B1D">
      <w:pPr>
        <w:jc w:val="center"/>
        <w:rPr>
          <w:szCs w:val="24"/>
          <w:lang w:val="en-US" w:eastAsia="en-US"/>
        </w:rPr>
      </w:pPr>
    </w:p>
    <w:p w:rsidR="00CD293F" w:rsidRPr="00C60C79" w:rsidRDefault="00590184" w:rsidP="00D82B1D">
      <w:pPr>
        <w:rPr>
          <w:szCs w:val="24"/>
          <w:lang w:val="en-US" w:eastAsia="en-US"/>
        </w:rPr>
      </w:pPr>
      <w:r w:rsidRPr="00C60C79">
        <w:rPr>
          <w:noProof/>
          <w:szCs w:val="24"/>
          <w:lang w:val="en-GB" w:eastAsia="en-GB"/>
        </w:rPr>
        <mc:AlternateContent>
          <mc:Choice Requires="wps">
            <w:drawing>
              <wp:anchor distT="0" distB="0" distL="114300" distR="114300" simplePos="0" relativeHeight="251656704" behindDoc="0" locked="0" layoutInCell="1" allowOverlap="1">
                <wp:simplePos x="0" y="0"/>
                <wp:positionH relativeFrom="column">
                  <wp:posOffset>4689475</wp:posOffset>
                </wp:positionH>
                <wp:positionV relativeFrom="paragraph">
                  <wp:posOffset>36195</wp:posOffset>
                </wp:positionV>
                <wp:extent cx="484505" cy="393700"/>
                <wp:effectExtent l="19050" t="0" r="0" b="25400"/>
                <wp:wrapNone/>
                <wp:docPr id="21" name="Down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93700"/>
                        </a:xfrm>
                        <a:prstGeom prst="downArrow">
                          <a:avLst/>
                        </a:prstGeom>
                        <a:solidFill>
                          <a:srgbClr val="FF0000"/>
                        </a:solidFill>
                        <a:ln w="12700" cap="flat" cmpd="sng" algn="ctr">
                          <a:solidFill>
                            <a:srgbClr val="5B9BD5">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type w14:anchorId="07DA0B7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26" type="#_x0000_t67" style="position:absolute;margin-left:369.25pt;margin-top:2.85pt;width:38.15pt;height:3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" adj="10800" fillcolor="red" strokecolor="#41719c" strokeweight="1pt">
                <v:path arrowok="t"/>
              </v:shape>
            </w:pict>
          </mc:Fallback>
        </mc:AlternateContent>
      </w:r>
    </w:p>
    <w:p w:rsidR="00CD293F" w:rsidRPr="00C60C79" w:rsidRDefault="00590184" w:rsidP="00D82B1D">
      <w:pPr>
        <w:jc w:val="right"/>
        <w:rPr>
          <w:szCs w:val="24"/>
          <w:lang w:val="en-US" w:eastAsia="en-US"/>
        </w:rPr>
      </w:pPr>
      <w:r w:rsidRPr="00C60C79">
        <w:rPr>
          <w:noProof/>
          <w:lang w:val="en-GB" w:eastAsia="en-GB"/>
        </w:rPr>
        <mc:AlternateContent>
          <mc:Choice Requires="wps">
            <w:drawing>
              <wp:anchor distT="0" distB="0" distL="114300" distR="114300" simplePos="0" relativeHeight="251670016" behindDoc="0" locked="0" layoutInCell="1" allowOverlap="1">
                <wp:simplePos x="0" y="0"/>
                <wp:positionH relativeFrom="column">
                  <wp:posOffset>3282950</wp:posOffset>
                </wp:positionH>
                <wp:positionV relativeFrom="paragraph">
                  <wp:posOffset>167005</wp:posOffset>
                </wp:positionV>
                <wp:extent cx="2527300" cy="803910"/>
                <wp:effectExtent l="17145" t="20955" r="17780" b="22860"/>
                <wp:wrapNone/>
                <wp:docPr id="1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0" cy="803910"/>
                        </a:xfrm>
                        <a:prstGeom prst="flowChartProcess">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424C" w:rsidRPr="000C6247" w:rsidRDefault="006E424C" w:rsidP="00FF6495">
                            <w:pPr>
                              <w:pStyle w:val="NormalWeb"/>
                              <w:spacing w:before="0" w:beforeAutospacing="0" w:after="0" w:afterAutospacing="0"/>
                              <w:textAlignment w:val="baseline"/>
                              <w:rPr>
                                <w:color w:val="000000"/>
                              </w:rPr>
                            </w:pPr>
                            <w:r w:rsidRPr="000C6247">
                              <w:rPr>
                                <w:color w:val="000000"/>
                                <w:kern w:val="24"/>
                              </w:rPr>
                              <w:t xml:space="preserve">The </w:t>
                            </w:r>
                            <w:r>
                              <w:rPr>
                                <w:color w:val="000000"/>
                                <w:kern w:val="24"/>
                              </w:rPr>
                              <w:t>GCP</w:t>
                            </w:r>
                            <w:r w:rsidRPr="000C6247">
                              <w:rPr>
                                <w:color w:val="000000"/>
                                <w:kern w:val="24"/>
                              </w:rPr>
                              <w:t xml:space="preserve"> Inspection dates are confirmed with the inspectees; the Inspection plan is developed and finalized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29" type="#_x0000_t109" style="position:absolute;left:0;text-align:left;margin-left:258.5pt;margin-top:13.15pt;width:199pt;height:63.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" strokecolor="#ed7d31" strokeweight="2.5pt">
                <v:shadow color="#868686"/>
                <v:textbox>
                  <w:txbxContent>
                    <w:p w:rsidR="006E424C" w:rsidRPr="000C6247" w:rsidRDefault="006E424C" w:rsidP="00FF6495">
                      <w:pPr>
                        <w:pStyle w:val="NormalWeb"/>
                        <w:spacing w:before="0" w:beforeAutospacing="0" w:after="0" w:afterAutospacing="0"/>
                        <w:textAlignment w:val="baseline"/>
                        <w:rPr>
                          <w:color w:val="000000"/>
                        </w:rPr>
                      </w:pPr>
                      <w:r w:rsidRPr="000C6247">
                        <w:rPr>
                          <w:color w:val="000000"/>
                          <w:kern w:val="24"/>
                        </w:rPr>
                        <w:t xml:space="preserve">The </w:t>
                      </w:r>
                      <w:r>
                        <w:rPr>
                          <w:color w:val="000000"/>
                          <w:kern w:val="24"/>
                        </w:rPr>
                        <w:t>GCP</w:t>
                      </w:r>
                      <w:r w:rsidRPr="000C6247">
                        <w:rPr>
                          <w:color w:val="000000"/>
                          <w:kern w:val="24"/>
                        </w:rPr>
                        <w:t xml:space="preserve"> Inspection dates are confirmed with the inspectees; the Inspection plan is developed and finalized</w:t>
                      </w:r>
                    </w:p>
                  </w:txbxContent>
                </v:textbox>
              </v:shape>
            </w:pict>
          </mc:Fallback>
        </mc:AlternateContent>
      </w:r>
    </w:p>
    <w:p w:rsidR="00CD293F" w:rsidRPr="00C60C79" w:rsidRDefault="00CD293F" w:rsidP="00D82B1D">
      <w:pPr>
        <w:tabs>
          <w:tab w:val="left" w:pos="1215"/>
        </w:tabs>
        <w:rPr>
          <w:szCs w:val="24"/>
          <w:lang w:val="en-US" w:eastAsia="en-US"/>
        </w:rPr>
      </w:pPr>
      <w:r w:rsidRPr="00C60C79">
        <w:rPr>
          <w:szCs w:val="24"/>
          <w:lang w:val="en-US" w:eastAsia="en-US"/>
        </w:rPr>
        <w:tab/>
      </w:r>
    </w:p>
    <w:p w:rsidR="00CD293F" w:rsidRPr="00C60C79" w:rsidRDefault="00CD293F" w:rsidP="00F57986">
      <w:pPr>
        <w:rPr>
          <w:szCs w:val="24"/>
          <w:lang w:val="en-US" w:eastAsia="en-US"/>
        </w:rPr>
      </w:pPr>
    </w:p>
    <w:p w:rsidR="00CD293F" w:rsidRPr="00C60C79" w:rsidRDefault="00590184" w:rsidP="00D82B1D">
      <w:pPr>
        <w:rPr>
          <w:szCs w:val="24"/>
          <w:lang w:val="en-US" w:eastAsia="en-US"/>
        </w:rPr>
      </w:pPr>
      <w:r w:rsidRPr="00C60C79">
        <w:rPr>
          <w:noProof/>
          <w:szCs w:val="24"/>
          <w:lang w:val="en-GB" w:eastAsia="en-GB"/>
        </w:rPr>
        <mc:AlternateContent>
          <mc:Choice Requires="wps">
            <w:drawing>
              <wp:anchor distT="0" distB="0" distL="114300" distR="114300" simplePos="0" relativeHeight="251653632" behindDoc="0" locked="0" layoutInCell="1" allowOverlap="1">
                <wp:simplePos x="0" y="0"/>
                <wp:positionH relativeFrom="column">
                  <wp:posOffset>666750</wp:posOffset>
                </wp:positionH>
                <wp:positionV relativeFrom="paragraph">
                  <wp:posOffset>38735</wp:posOffset>
                </wp:positionV>
                <wp:extent cx="1787525" cy="1175385"/>
                <wp:effectExtent l="20320" t="24130" r="20955" b="19685"/>
                <wp:wrapNone/>
                <wp:docPr id="1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7525" cy="1175385"/>
                        </a:xfrm>
                        <a:prstGeom prst="flowChartProcess">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424C" w:rsidRPr="000C6247" w:rsidRDefault="006E424C" w:rsidP="00222580">
                            <w:pPr>
                              <w:pStyle w:val="NormalWeb"/>
                              <w:spacing w:before="0" w:beforeAutospacing="0" w:after="0" w:afterAutospacing="0"/>
                              <w:jc w:val="both"/>
                              <w:textAlignment w:val="baseline"/>
                              <w:rPr>
                                <w:color w:val="000000"/>
                                <w:kern w:val="24"/>
                                <w:sz w:val="22"/>
                                <w:szCs w:val="22"/>
                              </w:rPr>
                            </w:pPr>
                            <w:r w:rsidRPr="000C6247">
                              <w:rPr>
                                <w:color w:val="000000"/>
                                <w:kern w:val="24"/>
                                <w:sz w:val="22"/>
                                <w:szCs w:val="22"/>
                              </w:rPr>
                              <w:t>GCP Inspection Conduct:</w:t>
                            </w:r>
                          </w:p>
                          <w:p w:rsidR="006E424C" w:rsidRPr="000C6247" w:rsidRDefault="006E424C" w:rsidP="00A8094C">
                            <w:pPr>
                              <w:pStyle w:val="NormalWeb"/>
                              <w:numPr>
                                <w:ilvl w:val="0"/>
                                <w:numId w:val="20"/>
                              </w:numPr>
                              <w:spacing w:before="0" w:beforeAutospacing="0" w:after="0" w:afterAutospacing="0"/>
                              <w:ind w:left="360"/>
                              <w:jc w:val="both"/>
                              <w:textAlignment w:val="baseline"/>
                              <w:rPr>
                                <w:color w:val="000000"/>
                                <w:sz w:val="22"/>
                                <w:szCs w:val="22"/>
                              </w:rPr>
                            </w:pPr>
                            <w:r w:rsidRPr="000C6247">
                              <w:rPr>
                                <w:color w:val="000000"/>
                                <w:kern w:val="24"/>
                                <w:sz w:val="22"/>
                                <w:szCs w:val="22"/>
                              </w:rPr>
                              <w:t xml:space="preserve">Opening meeting </w:t>
                            </w:r>
                          </w:p>
                          <w:p w:rsidR="006E424C" w:rsidRPr="000C6247" w:rsidRDefault="006E424C" w:rsidP="00A8094C">
                            <w:pPr>
                              <w:pStyle w:val="NormalWeb"/>
                              <w:numPr>
                                <w:ilvl w:val="0"/>
                                <w:numId w:val="20"/>
                              </w:numPr>
                              <w:spacing w:before="0" w:beforeAutospacing="0" w:after="0" w:afterAutospacing="0"/>
                              <w:ind w:left="360"/>
                              <w:jc w:val="both"/>
                              <w:textAlignment w:val="baseline"/>
                              <w:rPr>
                                <w:color w:val="000000"/>
                                <w:sz w:val="22"/>
                                <w:szCs w:val="22"/>
                              </w:rPr>
                            </w:pPr>
                            <w:r w:rsidRPr="000C6247">
                              <w:rPr>
                                <w:color w:val="000000"/>
                                <w:kern w:val="24"/>
                                <w:sz w:val="22"/>
                                <w:szCs w:val="22"/>
                              </w:rPr>
                              <w:t xml:space="preserve">Interview </w:t>
                            </w:r>
                          </w:p>
                          <w:p w:rsidR="006E424C" w:rsidRPr="000C6247" w:rsidRDefault="006E424C" w:rsidP="00A8094C">
                            <w:pPr>
                              <w:pStyle w:val="NormalWeb"/>
                              <w:numPr>
                                <w:ilvl w:val="0"/>
                                <w:numId w:val="20"/>
                              </w:numPr>
                              <w:spacing w:before="0" w:beforeAutospacing="0" w:after="0" w:afterAutospacing="0"/>
                              <w:ind w:left="360"/>
                              <w:jc w:val="both"/>
                              <w:textAlignment w:val="baseline"/>
                              <w:rPr>
                                <w:color w:val="000000"/>
                                <w:sz w:val="22"/>
                                <w:szCs w:val="22"/>
                              </w:rPr>
                            </w:pPr>
                            <w:r w:rsidRPr="000C6247">
                              <w:rPr>
                                <w:color w:val="000000"/>
                                <w:kern w:val="24"/>
                                <w:sz w:val="22"/>
                                <w:szCs w:val="22"/>
                              </w:rPr>
                              <w:t xml:space="preserve">Visit to the facilities, </w:t>
                            </w:r>
                          </w:p>
                          <w:p w:rsidR="006E424C" w:rsidRPr="000C6247" w:rsidRDefault="006E424C" w:rsidP="00A8094C">
                            <w:pPr>
                              <w:pStyle w:val="NormalWeb"/>
                              <w:numPr>
                                <w:ilvl w:val="0"/>
                                <w:numId w:val="20"/>
                              </w:numPr>
                              <w:spacing w:before="0" w:beforeAutospacing="0" w:after="0" w:afterAutospacing="0"/>
                              <w:ind w:left="360"/>
                              <w:jc w:val="both"/>
                              <w:textAlignment w:val="baseline"/>
                              <w:rPr>
                                <w:color w:val="000000"/>
                                <w:sz w:val="22"/>
                                <w:szCs w:val="22"/>
                              </w:rPr>
                            </w:pPr>
                            <w:r w:rsidRPr="000C6247">
                              <w:rPr>
                                <w:color w:val="000000"/>
                                <w:kern w:val="24"/>
                                <w:sz w:val="22"/>
                                <w:szCs w:val="22"/>
                              </w:rPr>
                              <w:t>Document review</w:t>
                            </w:r>
                          </w:p>
                          <w:p w:rsidR="006E424C" w:rsidRPr="000C6247" w:rsidRDefault="006E424C" w:rsidP="00A8094C">
                            <w:pPr>
                              <w:pStyle w:val="NormalWeb"/>
                              <w:numPr>
                                <w:ilvl w:val="0"/>
                                <w:numId w:val="20"/>
                              </w:numPr>
                              <w:spacing w:before="0" w:beforeAutospacing="0" w:after="0" w:afterAutospacing="0"/>
                              <w:ind w:left="360"/>
                              <w:jc w:val="both"/>
                              <w:textAlignment w:val="baseline"/>
                              <w:rPr>
                                <w:color w:val="000000"/>
                                <w:sz w:val="22"/>
                                <w:szCs w:val="22"/>
                              </w:rPr>
                            </w:pPr>
                            <w:r w:rsidRPr="000C6247">
                              <w:rPr>
                                <w:color w:val="000000"/>
                                <w:kern w:val="24"/>
                                <w:sz w:val="22"/>
                                <w:szCs w:val="22"/>
                              </w:rPr>
                              <w:t>Closing meeting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30" type="#_x0000_t109" style="position:absolute;left:0;text-align:left;margin-left:52.5pt;margin-top:3.05pt;width:140.75pt;height:92.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" strokecolor="#ed7d31" strokeweight="2.5pt">
                <v:shadow color="#868686"/>
                <v:textbox>
                  <w:txbxContent>
                    <w:p w:rsidR="006E424C" w:rsidRPr="000C6247" w:rsidRDefault="006E424C" w:rsidP="00222580">
                      <w:pPr>
                        <w:pStyle w:val="NormalWeb"/>
                        <w:spacing w:before="0" w:beforeAutospacing="0" w:after="0" w:afterAutospacing="0"/>
                        <w:jc w:val="both"/>
                        <w:textAlignment w:val="baseline"/>
                        <w:rPr>
                          <w:color w:val="000000"/>
                          <w:kern w:val="24"/>
                          <w:sz w:val="22"/>
                          <w:szCs w:val="22"/>
                        </w:rPr>
                      </w:pPr>
                      <w:r w:rsidRPr="000C6247">
                        <w:rPr>
                          <w:color w:val="000000"/>
                          <w:kern w:val="24"/>
                          <w:sz w:val="22"/>
                          <w:szCs w:val="22"/>
                        </w:rPr>
                        <w:t>GCP Inspection Conduct:</w:t>
                      </w:r>
                    </w:p>
                    <w:p w:rsidR="006E424C" w:rsidRPr="000C6247" w:rsidRDefault="006E424C" w:rsidP="00A8094C">
                      <w:pPr>
                        <w:pStyle w:val="NormalWeb"/>
                        <w:numPr>
                          <w:ilvl w:val="0"/>
                          <w:numId w:val="20"/>
                        </w:numPr>
                        <w:spacing w:before="0" w:beforeAutospacing="0" w:after="0" w:afterAutospacing="0"/>
                        <w:ind w:left="360"/>
                        <w:jc w:val="both"/>
                        <w:textAlignment w:val="baseline"/>
                        <w:rPr>
                          <w:color w:val="000000"/>
                          <w:sz w:val="22"/>
                          <w:szCs w:val="22"/>
                        </w:rPr>
                      </w:pPr>
                      <w:r w:rsidRPr="000C6247">
                        <w:rPr>
                          <w:color w:val="000000"/>
                          <w:kern w:val="24"/>
                          <w:sz w:val="22"/>
                          <w:szCs w:val="22"/>
                        </w:rPr>
                        <w:t xml:space="preserve">Opening meeting </w:t>
                      </w:r>
                    </w:p>
                    <w:p w:rsidR="006E424C" w:rsidRPr="000C6247" w:rsidRDefault="006E424C" w:rsidP="00A8094C">
                      <w:pPr>
                        <w:pStyle w:val="NormalWeb"/>
                        <w:numPr>
                          <w:ilvl w:val="0"/>
                          <w:numId w:val="20"/>
                        </w:numPr>
                        <w:spacing w:before="0" w:beforeAutospacing="0" w:after="0" w:afterAutospacing="0"/>
                        <w:ind w:left="360"/>
                        <w:jc w:val="both"/>
                        <w:textAlignment w:val="baseline"/>
                        <w:rPr>
                          <w:color w:val="000000"/>
                          <w:sz w:val="22"/>
                          <w:szCs w:val="22"/>
                        </w:rPr>
                      </w:pPr>
                      <w:r w:rsidRPr="000C6247">
                        <w:rPr>
                          <w:color w:val="000000"/>
                          <w:kern w:val="24"/>
                          <w:sz w:val="22"/>
                          <w:szCs w:val="22"/>
                        </w:rPr>
                        <w:t xml:space="preserve">Interview </w:t>
                      </w:r>
                    </w:p>
                    <w:p w:rsidR="006E424C" w:rsidRPr="000C6247" w:rsidRDefault="006E424C" w:rsidP="00A8094C">
                      <w:pPr>
                        <w:pStyle w:val="NormalWeb"/>
                        <w:numPr>
                          <w:ilvl w:val="0"/>
                          <w:numId w:val="20"/>
                        </w:numPr>
                        <w:spacing w:before="0" w:beforeAutospacing="0" w:after="0" w:afterAutospacing="0"/>
                        <w:ind w:left="360"/>
                        <w:jc w:val="both"/>
                        <w:textAlignment w:val="baseline"/>
                        <w:rPr>
                          <w:color w:val="000000"/>
                          <w:sz w:val="22"/>
                          <w:szCs w:val="22"/>
                        </w:rPr>
                      </w:pPr>
                      <w:r w:rsidRPr="000C6247">
                        <w:rPr>
                          <w:color w:val="000000"/>
                          <w:kern w:val="24"/>
                          <w:sz w:val="22"/>
                          <w:szCs w:val="22"/>
                        </w:rPr>
                        <w:t xml:space="preserve">Visit to the facilities, </w:t>
                      </w:r>
                    </w:p>
                    <w:p w:rsidR="006E424C" w:rsidRPr="000C6247" w:rsidRDefault="006E424C" w:rsidP="00A8094C">
                      <w:pPr>
                        <w:pStyle w:val="NormalWeb"/>
                        <w:numPr>
                          <w:ilvl w:val="0"/>
                          <w:numId w:val="20"/>
                        </w:numPr>
                        <w:spacing w:before="0" w:beforeAutospacing="0" w:after="0" w:afterAutospacing="0"/>
                        <w:ind w:left="360"/>
                        <w:jc w:val="both"/>
                        <w:textAlignment w:val="baseline"/>
                        <w:rPr>
                          <w:color w:val="000000"/>
                          <w:sz w:val="22"/>
                          <w:szCs w:val="22"/>
                        </w:rPr>
                      </w:pPr>
                      <w:r w:rsidRPr="000C6247">
                        <w:rPr>
                          <w:color w:val="000000"/>
                          <w:kern w:val="24"/>
                          <w:sz w:val="22"/>
                          <w:szCs w:val="22"/>
                        </w:rPr>
                        <w:t>Document review</w:t>
                      </w:r>
                    </w:p>
                    <w:p w:rsidR="006E424C" w:rsidRPr="000C6247" w:rsidRDefault="006E424C" w:rsidP="00A8094C">
                      <w:pPr>
                        <w:pStyle w:val="NormalWeb"/>
                        <w:numPr>
                          <w:ilvl w:val="0"/>
                          <w:numId w:val="20"/>
                        </w:numPr>
                        <w:spacing w:before="0" w:beforeAutospacing="0" w:after="0" w:afterAutospacing="0"/>
                        <w:ind w:left="360"/>
                        <w:jc w:val="both"/>
                        <w:textAlignment w:val="baseline"/>
                        <w:rPr>
                          <w:color w:val="000000"/>
                          <w:sz w:val="22"/>
                          <w:szCs w:val="22"/>
                        </w:rPr>
                      </w:pPr>
                      <w:r w:rsidRPr="000C6247">
                        <w:rPr>
                          <w:color w:val="000000"/>
                          <w:kern w:val="24"/>
                          <w:sz w:val="22"/>
                          <w:szCs w:val="22"/>
                        </w:rPr>
                        <w:t>Closing meeting</w:t>
                      </w:r>
                    </w:p>
                  </w:txbxContent>
                </v:textbox>
              </v:shape>
            </w:pict>
          </mc:Fallback>
        </mc:AlternateContent>
      </w:r>
      <w:r w:rsidRPr="00C60C79">
        <w:rPr>
          <w:noProof/>
          <w:lang w:val="en-GB" w:eastAsia="en-GB"/>
        </w:rPr>
        <mc:AlternateContent>
          <mc:Choice Requires="wps">
            <w:drawing>
              <wp:anchor distT="0" distB="0" distL="114300" distR="114300" simplePos="0" relativeHeight="251647488" behindDoc="0" locked="0" layoutInCell="1" allowOverlap="1">
                <wp:simplePos x="0" y="0"/>
                <wp:positionH relativeFrom="column">
                  <wp:posOffset>4754245</wp:posOffset>
                </wp:positionH>
                <wp:positionV relativeFrom="paragraph">
                  <wp:posOffset>48895</wp:posOffset>
                </wp:positionV>
                <wp:extent cx="484505" cy="352425"/>
                <wp:effectExtent l="19050" t="0" r="0" b="28575"/>
                <wp:wrapNone/>
                <wp:docPr id="16" name="Down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52425"/>
                        </a:xfrm>
                        <a:prstGeom prst="downArrow">
                          <a:avLst/>
                        </a:prstGeom>
                        <a:solidFill>
                          <a:srgbClr val="FF0000"/>
                        </a:solidFill>
                        <a:ln w="12700" cap="flat" cmpd="sng" algn="ctr">
                          <a:solidFill>
                            <a:srgbClr val="5B9BD5">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28661148" id="Down Arrow 18" o:spid="_x0000_s1026" type="#_x0000_t67" style="position:absolute;margin-left:374.35pt;margin-top:3.85pt;width:38.15pt;height:27.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" adj="10800" fillcolor="red" strokecolor="#41719c" strokeweight="1pt">
                <v:path arrowok="t"/>
              </v:shape>
            </w:pict>
          </mc:Fallback>
        </mc:AlternateContent>
      </w:r>
    </w:p>
    <w:p w:rsidR="00CD293F" w:rsidRPr="00C60C79" w:rsidRDefault="00590184" w:rsidP="00F57986">
      <w:pPr>
        <w:rPr>
          <w:szCs w:val="24"/>
          <w:lang w:val="en-US" w:eastAsia="en-US"/>
        </w:rPr>
      </w:pPr>
      <w:r w:rsidRPr="00C60C79">
        <w:rPr>
          <w:noProof/>
          <w:szCs w:val="24"/>
          <w:lang w:val="en-GB" w:eastAsia="en-GB"/>
        </w:rPr>
        <mc:AlternateContent>
          <mc:Choice Requires="wps">
            <w:drawing>
              <wp:anchor distT="0" distB="0" distL="114300" distR="114300" simplePos="0" relativeHeight="251655680" behindDoc="0" locked="0" layoutInCell="1" allowOverlap="1">
                <wp:simplePos x="0" y="0"/>
                <wp:positionH relativeFrom="column">
                  <wp:posOffset>3282950</wp:posOffset>
                </wp:positionH>
                <wp:positionV relativeFrom="paragraph">
                  <wp:posOffset>161290</wp:posOffset>
                </wp:positionV>
                <wp:extent cx="2517775" cy="670560"/>
                <wp:effectExtent l="17145" t="19050" r="17780" b="24765"/>
                <wp:wrapNone/>
                <wp:docPr id="15"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775" cy="670560"/>
                        </a:xfrm>
                        <a:prstGeom prst="flowChartProcess">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424C" w:rsidRPr="000C6247" w:rsidRDefault="006E424C" w:rsidP="004A5021">
                            <w:pPr>
                              <w:pStyle w:val="NormalWeb"/>
                              <w:spacing w:before="0" w:beforeAutospacing="0" w:after="0" w:afterAutospacing="0"/>
                              <w:jc w:val="both"/>
                              <w:textAlignment w:val="baseline"/>
                              <w:rPr>
                                <w:color w:val="000000"/>
                              </w:rPr>
                            </w:pPr>
                            <w:r w:rsidRPr="000C6247">
                              <w:rPr>
                                <w:color w:val="000000"/>
                                <w:kern w:val="24"/>
                              </w:rPr>
                              <w:t>The GCP inspection takes place as scheduled at the trial site to be inspected.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31" type="#_x0000_t109" style="position:absolute;left:0;text-align:left;margin-left:258.5pt;margin-top:12.7pt;width:198.25pt;height:52.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" strokecolor="#ed7d31" strokeweight="2.5pt">
                <v:shadow color="#868686"/>
                <v:textbox>
                  <w:txbxContent>
                    <w:p w:rsidR="006E424C" w:rsidRPr="000C6247" w:rsidRDefault="006E424C" w:rsidP="004A5021">
                      <w:pPr>
                        <w:pStyle w:val="NormalWeb"/>
                        <w:spacing w:before="0" w:beforeAutospacing="0" w:after="0" w:afterAutospacing="0"/>
                        <w:jc w:val="both"/>
                        <w:textAlignment w:val="baseline"/>
                        <w:rPr>
                          <w:color w:val="000000"/>
                        </w:rPr>
                      </w:pPr>
                      <w:r w:rsidRPr="000C6247">
                        <w:rPr>
                          <w:color w:val="000000"/>
                          <w:kern w:val="24"/>
                        </w:rPr>
                        <w:t>The GCP inspection takes place as scheduled at the trial site to be inspected.</w:t>
                      </w:r>
                    </w:p>
                  </w:txbxContent>
                </v:textbox>
              </v:shape>
            </w:pict>
          </mc:Fallback>
        </mc:AlternateContent>
      </w:r>
    </w:p>
    <w:p w:rsidR="00CD293F" w:rsidRPr="00C60C79" w:rsidRDefault="00590184" w:rsidP="00D82B1D">
      <w:pPr>
        <w:tabs>
          <w:tab w:val="left" w:pos="7725"/>
        </w:tabs>
        <w:rPr>
          <w:szCs w:val="24"/>
          <w:lang w:val="en-US" w:eastAsia="en-US"/>
        </w:rPr>
      </w:pPr>
      <w:r w:rsidRPr="00C60C79">
        <w:rPr>
          <w:noProof/>
          <w:lang w:val="en-GB" w:eastAsia="en-GB"/>
        </w:rPr>
        <mc:AlternateContent>
          <mc:Choice Requires="wps">
            <w:drawing>
              <wp:anchor distT="0" distB="0" distL="114300" distR="114300" simplePos="0" relativeHeight="251654656" behindDoc="0" locked="0" layoutInCell="1" allowOverlap="1">
                <wp:simplePos x="0" y="0"/>
                <wp:positionH relativeFrom="column">
                  <wp:posOffset>2473325</wp:posOffset>
                </wp:positionH>
                <wp:positionV relativeFrom="paragraph">
                  <wp:posOffset>34925</wp:posOffset>
                </wp:positionV>
                <wp:extent cx="809625" cy="484505"/>
                <wp:effectExtent l="19050" t="19050" r="9525" b="10795"/>
                <wp:wrapNone/>
                <wp:docPr id="20" name="Lef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484505"/>
                        </a:xfrm>
                        <a:prstGeom prst="leftArrow">
                          <a:avLst/>
                        </a:prstGeom>
                        <a:solidFill>
                          <a:srgbClr val="FF0000"/>
                        </a:solidFill>
                        <a:ln w="12700" cap="flat" cmpd="sng" algn="ctr">
                          <a:solidFill>
                            <a:srgbClr val="5B9BD5">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type w14:anchorId="1FDC087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9" o:spid="_x0000_s1026" type="#_x0000_t66" style="position:absolute;margin-left:194.75pt;margin-top:2.75pt;width:63.75pt;height:38.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" adj="6463" fillcolor="red" strokecolor="#41719c" strokeweight="1pt">
                <v:path arrowok="t"/>
              </v:shape>
            </w:pict>
          </mc:Fallback>
        </mc:AlternateContent>
      </w:r>
      <w:r w:rsidR="00CD293F" w:rsidRPr="00C60C79">
        <w:rPr>
          <w:szCs w:val="24"/>
          <w:lang w:val="en-US" w:eastAsia="en-US"/>
        </w:rPr>
        <w:tab/>
      </w:r>
    </w:p>
    <w:p w:rsidR="00CD293F" w:rsidRPr="00C60C79" w:rsidRDefault="00CD293F" w:rsidP="00F57986">
      <w:pPr>
        <w:rPr>
          <w:szCs w:val="24"/>
          <w:lang w:val="en-US" w:eastAsia="en-US"/>
        </w:rPr>
      </w:pPr>
    </w:p>
    <w:p w:rsidR="00CD293F" w:rsidRPr="00C60C79" w:rsidRDefault="00590184" w:rsidP="00D82B1D">
      <w:pPr>
        <w:rPr>
          <w:szCs w:val="24"/>
          <w:lang w:val="en-US" w:eastAsia="en-US"/>
        </w:rPr>
      </w:pPr>
      <w:r w:rsidRPr="00C60C79">
        <w:rPr>
          <w:noProof/>
          <w:lang w:val="en-GB" w:eastAsia="en-GB"/>
        </w:rPr>
        <mc:AlternateContent>
          <mc:Choice Requires="wps">
            <w:drawing>
              <wp:anchor distT="0" distB="0" distL="114300" distR="114300" simplePos="0" relativeHeight="251650560" behindDoc="0" locked="0" layoutInCell="1" allowOverlap="1">
                <wp:simplePos x="0" y="0"/>
                <wp:positionH relativeFrom="column">
                  <wp:posOffset>1306195</wp:posOffset>
                </wp:positionH>
                <wp:positionV relativeFrom="paragraph">
                  <wp:posOffset>177165</wp:posOffset>
                </wp:positionV>
                <wp:extent cx="271145" cy="302895"/>
                <wp:effectExtent l="19050" t="0" r="0" b="20955"/>
                <wp:wrapNone/>
                <wp:docPr id="12" name="Down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45" cy="302895"/>
                        </a:xfrm>
                        <a:prstGeom prst="downArrow">
                          <a:avLst/>
                        </a:prstGeom>
                        <a:solidFill>
                          <a:srgbClr val="FF0000"/>
                        </a:solidFill>
                        <a:ln w="12700" cap="flat" cmpd="sng" algn="ctr">
                          <a:solidFill>
                            <a:srgbClr val="5B9BD5">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56DC3700" id="Down Arrow 22" o:spid="_x0000_s1026" type="#_x0000_t67" style="position:absolute;margin-left:102.85pt;margin-top:13.95pt;width:21.35pt;height:23.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" adj="11932" fillcolor="red" strokecolor="#41719c" strokeweight="1pt">
                <v:path arrowok="t"/>
              </v:shape>
            </w:pict>
          </mc:Fallback>
        </mc:AlternateContent>
      </w:r>
    </w:p>
    <w:p w:rsidR="00CD293F" w:rsidRPr="00C60C79" w:rsidRDefault="00590184" w:rsidP="00441DD7">
      <w:pPr>
        <w:tabs>
          <w:tab w:val="left" w:pos="1050"/>
        </w:tabs>
        <w:rPr>
          <w:szCs w:val="24"/>
          <w:lang w:val="en-US" w:eastAsia="en-US"/>
        </w:rPr>
      </w:pPr>
      <w:r w:rsidRPr="00C60C79">
        <w:rPr>
          <w:noProof/>
          <w:szCs w:val="24"/>
          <w:lang w:val="en-GB" w:eastAsia="en-GB"/>
        </w:rPr>
        <mc:AlternateContent>
          <mc:Choice Requires="wps">
            <w:drawing>
              <wp:anchor distT="0" distB="0" distL="114300" distR="114300" simplePos="0" relativeHeight="251660800" behindDoc="0" locked="0" layoutInCell="1" allowOverlap="1">
                <wp:simplePos x="0" y="0"/>
                <wp:positionH relativeFrom="column">
                  <wp:posOffset>701040</wp:posOffset>
                </wp:positionH>
                <wp:positionV relativeFrom="paragraph">
                  <wp:posOffset>217170</wp:posOffset>
                </wp:positionV>
                <wp:extent cx="1626235" cy="1752600"/>
                <wp:effectExtent l="16510" t="21590" r="24130" b="16510"/>
                <wp:wrapNone/>
                <wp:docPr id="1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235" cy="1752600"/>
                        </a:xfrm>
                        <a:prstGeom prst="flowChartProcess">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424C" w:rsidRPr="00CB0EC7" w:rsidRDefault="006E424C" w:rsidP="00DB6389">
                            <w:pPr>
                              <w:pStyle w:val="NormalWeb"/>
                              <w:spacing w:before="0" w:beforeAutospacing="0" w:after="0" w:afterAutospacing="0"/>
                              <w:textAlignment w:val="baseline"/>
                              <w:rPr>
                                <w:color w:val="000000"/>
                                <w:kern w:val="24"/>
                                <w:sz w:val="22"/>
                                <w:szCs w:val="21"/>
                              </w:rPr>
                            </w:pPr>
                            <w:r w:rsidRPr="00CB0EC7">
                              <w:rPr>
                                <w:b/>
                                <w:bCs/>
                                <w:color w:val="000000"/>
                                <w:kern w:val="24"/>
                                <w:sz w:val="22"/>
                                <w:szCs w:val="21"/>
                              </w:rPr>
                              <w:t>AREAS &amp; ASPECTS of GCP</w:t>
                            </w:r>
                            <w:r w:rsidRPr="00CB0EC7">
                              <w:rPr>
                                <w:color w:val="000000"/>
                                <w:kern w:val="24"/>
                                <w:sz w:val="22"/>
                                <w:szCs w:val="21"/>
                              </w:rPr>
                              <w:t xml:space="preserve"> </w:t>
                            </w:r>
                            <w:r w:rsidRPr="00CB0EC7">
                              <w:rPr>
                                <w:b/>
                                <w:bCs/>
                                <w:color w:val="000000"/>
                                <w:kern w:val="24"/>
                                <w:sz w:val="22"/>
                                <w:szCs w:val="21"/>
                              </w:rPr>
                              <w:t>Inspection:</w:t>
                            </w:r>
                            <w:r w:rsidRPr="00CB0EC7">
                              <w:rPr>
                                <w:color w:val="000000"/>
                                <w:kern w:val="24"/>
                                <w:sz w:val="22"/>
                                <w:szCs w:val="21"/>
                              </w:rPr>
                              <w:t xml:space="preserve"> Legal &amp; Administrative as</w:t>
                            </w:r>
                            <w:r>
                              <w:rPr>
                                <w:color w:val="000000"/>
                                <w:kern w:val="24"/>
                                <w:sz w:val="22"/>
                                <w:szCs w:val="21"/>
                              </w:rPr>
                              <w:t xml:space="preserve">pects; Organizational aspects; </w:t>
                            </w:r>
                            <w:r w:rsidRPr="00CB0EC7">
                              <w:rPr>
                                <w:color w:val="000000"/>
                                <w:kern w:val="24"/>
                                <w:sz w:val="22"/>
                                <w:szCs w:val="21"/>
                              </w:rPr>
                              <w:t xml:space="preserve">Informed consent, Review </w:t>
                            </w:r>
                          </w:p>
                          <w:p w:rsidR="006E424C" w:rsidRPr="00CB0EC7" w:rsidRDefault="006E424C" w:rsidP="00DB6389">
                            <w:pPr>
                              <w:pStyle w:val="NormalWeb"/>
                              <w:spacing w:before="0" w:beforeAutospacing="0" w:after="0" w:afterAutospacing="0"/>
                              <w:textAlignment w:val="baseline"/>
                              <w:rPr>
                                <w:color w:val="000000"/>
                                <w:kern w:val="24"/>
                                <w:sz w:val="22"/>
                                <w:szCs w:val="21"/>
                              </w:rPr>
                            </w:pPr>
                            <w:r w:rsidRPr="00CB0EC7">
                              <w:rPr>
                                <w:color w:val="000000"/>
                                <w:kern w:val="24"/>
                                <w:sz w:val="22"/>
                                <w:szCs w:val="21"/>
                              </w:rPr>
                              <w:t>of trial data &amp; data integrity; IP management</w:t>
                            </w:r>
                          </w:p>
                          <w:p w:rsidR="006E424C" w:rsidRPr="00CB0EC7" w:rsidRDefault="006E424C" w:rsidP="00095821">
                            <w:pPr>
                              <w:spacing w:line="240" w:lineRule="auto"/>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32" type="#_x0000_t109" style="position:absolute;left:0;text-align:left;margin-left:55.2pt;margin-top:17.1pt;width:128.05pt;height:13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" strokecolor="#5b9bd5" strokeweight="2.5pt">
                <v:shadow color="#868686"/>
                <v:textbox>
                  <w:txbxContent>
                    <w:p w:rsidR="006E424C" w:rsidRPr="00CB0EC7" w:rsidRDefault="006E424C" w:rsidP="00DB6389">
                      <w:pPr>
                        <w:pStyle w:val="NormalWeb"/>
                        <w:spacing w:before="0" w:beforeAutospacing="0" w:after="0" w:afterAutospacing="0"/>
                        <w:textAlignment w:val="baseline"/>
                        <w:rPr>
                          <w:color w:val="000000"/>
                          <w:kern w:val="24"/>
                          <w:sz w:val="22"/>
                          <w:szCs w:val="21"/>
                        </w:rPr>
                      </w:pPr>
                      <w:r w:rsidRPr="00CB0EC7">
                        <w:rPr>
                          <w:b/>
                          <w:bCs/>
                          <w:color w:val="000000"/>
                          <w:kern w:val="24"/>
                          <w:sz w:val="22"/>
                          <w:szCs w:val="21"/>
                        </w:rPr>
                        <w:t>AREAS &amp; ASPECTS of GCP</w:t>
                      </w:r>
                      <w:r w:rsidRPr="00CB0EC7">
                        <w:rPr>
                          <w:color w:val="000000"/>
                          <w:kern w:val="24"/>
                          <w:sz w:val="22"/>
                          <w:szCs w:val="21"/>
                        </w:rPr>
                        <w:t xml:space="preserve"> </w:t>
                      </w:r>
                      <w:r w:rsidRPr="00CB0EC7">
                        <w:rPr>
                          <w:b/>
                          <w:bCs/>
                          <w:color w:val="000000"/>
                          <w:kern w:val="24"/>
                          <w:sz w:val="22"/>
                          <w:szCs w:val="21"/>
                        </w:rPr>
                        <w:t>Inspection:</w:t>
                      </w:r>
                      <w:r w:rsidRPr="00CB0EC7">
                        <w:rPr>
                          <w:color w:val="000000"/>
                          <w:kern w:val="24"/>
                          <w:sz w:val="22"/>
                          <w:szCs w:val="21"/>
                        </w:rPr>
                        <w:t xml:space="preserve"> Legal &amp; Administrative as</w:t>
                      </w:r>
                      <w:r>
                        <w:rPr>
                          <w:color w:val="000000"/>
                          <w:kern w:val="24"/>
                          <w:sz w:val="22"/>
                          <w:szCs w:val="21"/>
                        </w:rPr>
                        <w:t xml:space="preserve">pects; Organizational aspects; </w:t>
                      </w:r>
                      <w:r w:rsidRPr="00CB0EC7">
                        <w:rPr>
                          <w:color w:val="000000"/>
                          <w:kern w:val="24"/>
                          <w:sz w:val="22"/>
                          <w:szCs w:val="21"/>
                        </w:rPr>
                        <w:t xml:space="preserve">Informed consent, Review </w:t>
                      </w:r>
                    </w:p>
                    <w:p w:rsidR="006E424C" w:rsidRPr="00CB0EC7" w:rsidRDefault="006E424C" w:rsidP="00DB6389">
                      <w:pPr>
                        <w:pStyle w:val="NormalWeb"/>
                        <w:spacing w:before="0" w:beforeAutospacing="0" w:after="0" w:afterAutospacing="0"/>
                        <w:textAlignment w:val="baseline"/>
                        <w:rPr>
                          <w:color w:val="000000"/>
                          <w:kern w:val="24"/>
                          <w:sz w:val="22"/>
                          <w:szCs w:val="21"/>
                        </w:rPr>
                      </w:pPr>
                      <w:r w:rsidRPr="00CB0EC7">
                        <w:rPr>
                          <w:color w:val="000000"/>
                          <w:kern w:val="24"/>
                          <w:sz w:val="22"/>
                          <w:szCs w:val="21"/>
                        </w:rPr>
                        <w:t>of trial data &amp; data integrity; IP management</w:t>
                      </w:r>
                    </w:p>
                    <w:p w:rsidR="006E424C" w:rsidRPr="00CB0EC7" w:rsidRDefault="006E424C" w:rsidP="00095821">
                      <w:pPr>
                        <w:spacing w:line="240" w:lineRule="auto"/>
                        <w:rPr>
                          <w:sz w:val="22"/>
                        </w:rPr>
                      </w:pPr>
                    </w:p>
                  </w:txbxContent>
                </v:textbox>
              </v:shape>
            </w:pict>
          </mc:Fallback>
        </mc:AlternateContent>
      </w:r>
      <w:r w:rsidRPr="00C60C79">
        <w:rPr>
          <w:noProof/>
          <w:szCs w:val="24"/>
          <w:lang w:val="en-GB" w:eastAsia="en-GB"/>
        </w:rPr>
        <mc:AlternateContent>
          <mc:Choice Requires="wps">
            <w:drawing>
              <wp:anchor distT="0" distB="0" distL="114300" distR="114300" simplePos="0" relativeHeight="251658752" behindDoc="0" locked="0" layoutInCell="1" allowOverlap="1">
                <wp:simplePos x="0" y="0"/>
                <wp:positionH relativeFrom="column">
                  <wp:posOffset>19050</wp:posOffset>
                </wp:positionH>
                <wp:positionV relativeFrom="paragraph">
                  <wp:posOffset>58420</wp:posOffset>
                </wp:positionV>
                <wp:extent cx="565150" cy="1898650"/>
                <wp:effectExtent l="39370" t="34290" r="33655" b="38735"/>
                <wp:wrapNone/>
                <wp:docPr id="10"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1898650"/>
                        </a:xfrm>
                        <a:prstGeom prst="flowChartProcess">
                          <a:avLst/>
                        </a:prstGeom>
                        <a:solidFill>
                          <a:srgbClr val="FFFFFF"/>
                        </a:solidFill>
                        <a:ln w="63500" cmpd="thickThin" algn="ctr">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424C" w:rsidRPr="006A7BD9" w:rsidRDefault="006E424C" w:rsidP="00095821">
                            <w:pPr>
                              <w:jc w:val="center"/>
                              <w:rPr>
                                <w:b/>
                                <w:bCs/>
                                <w:color w:val="000000"/>
                              </w:rPr>
                            </w:pPr>
                            <w:r w:rsidRPr="006A7BD9">
                              <w:rPr>
                                <w:b/>
                                <w:bCs/>
                                <w:color w:val="000000"/>
                              </w:rPr>
                              <w:t>C</w:t>
                            </w:r>
                          </w:p>
                          <w:p w:rsidR="006E424C" w:rsidRPr="006A7BD9" w:rsidRDefault="006E424C" w:rsidP="00095821">
                            <w:pPr>
                              <w:jc w:val="center"/>
                              <w:rPr>
                                <w:b/>
                                <w:bCs/>
                                <w:color w:val="000000"/>
                              </w:rPr>
                            </w:pPr>
                            <w:r w:rsidRPr="006A7BD9">
                              <w:rPr>
                                <w:b/>
                                <w:bCs/>
                                <w:color w:val="000000"/>
                              </w:rPr>
                              <w:t>O</w:t>
                            </w:r>
                          </w:p>
                          <w:p w:rsidR="006E424C" w:rsidRPr="006A7BD9" w:rsidRDefault="006E424C" w:rsidP="00095821">
                            <w:pPr>
                              <w:jc w:val="center"/>
                              <w:rPr>
                                <w:b/>
                                <w:bCs/>
                                <w:color w:val="000000"/>
                              </w:rPr>
                            </w:pPr>
                            <w:r w:rsidRPr="006A7BD9">
                              <w:rPr>
                                <w:b/>
                                <w:bCs/>
                                <w:color w:val="000000"/>
                              </w:rPr>
                              <w:t>N</w:t>
                            </w:r>
                          </w:p>
                          <w:p w:rsidR="006E424C" w:rsidRPr="006A7BD9" w:rsidRDefault="006E424C" w:rsidP="00095821">
                            <w:pPr>
                              <w:jc w:val="center"/>
                              <w:rPr>
                                <w:b/>
                                <w:bCs/>
                                <w:color w:val="000000"/>
                              </w:rPr>
                            </w:pPr>
                            <w:r w:rsidRPr="006A7BD9">
                              <w:rPr>
                                <w:b/>
                                <w:bCs/>
                                <w:color w:val="000000"/>
                              </w:rPr>
                              <w:t>D</w:t>
                            </w:r>
                          </w:p>
                          <w:p w:rsidR="006E424C" w:rsidRPr="006A7BD9" w:rsidRDefault="006E424C" w:rsidP="00095821">
                            <w:pPr>
                              <w:jc w:val="center"/>
                              <w:rPr>
                                <w:b/>
                                <w:bCs/>
                                <w:color w:val="000000"/>
                              </w:rPr>
                            </w:pPr>
                            <w:r w:rsidRPr="006A7BD9">
                              <w:rPr>
                                <w:b/>
                                <w:bCs/>
                                <w:color w:val="000000"/>
                              </w:rPr>
                              <w:t>U</w:t>
                            </w:r>
                          </w:p>
                          <w:p w:rsidR="006E424C" w:rsidRPr="006A7BD9" w:rsidRDefault="006E424C" w:rsidP="00095821">
                            <w:pPr>
                              <w:jc w:val="center"/>
                              <w:rPr>
                                <w:b/>
                                <w:bCs/>
                                <w:color w:val="000000"/>
                              </w:rPr>
                            </w:pPr>
                            <w:r w:rsidRPr="006A7BD9">
                              <w:rPr>
                                <w:b/>
                                <w:bCs/>
                                <w:color w:val="000000"/>
                              </w:rPr>
                              <w:t>C</w:t>
                            </w:r>
                          </w:p>
                          <w:p w:rsidR="006E424C" w:rsidRPr="006A7BD9" w:rsidRDefault="006E424C" w:rsidP="00095821">
                            <w:pPr>
                              <w:jc w:val="center"/>
                              <w:rPr>
                                <w:b/>
                                <w:bCs/>
                                <w:color w:val="000000"/>
                                <w:sz w:val="20"/>
                                <w:szCs w:val="16"/>
                              </w:rPr>
                            </w:pPr>
                            <w:r w:rsidRPr="006A7BD9">
                              <w:rPr>
                                <w:b/>
                                <w:bCs/>
                                <w:color w:val="000000"/>
                              </w:rPr>
                              <w:t>T</w:t>
                            </w:r>
                          </w:p>
                          <w:p w:rsidR="006E424C" w:rsidRPr="00880014" w:rsidRDefault="006E424C" w:rsidP="00880014">
                            <w:pPr>
                              <w:pStyle w:val="NormalWeb"/>
                              <w:spacing w:before="0" w:beforeAutospacing="0" w:after="0" w:afterAutospacing="0"/>
                              <w:jc w:val="center"/>
                              <w:textAlignment w:val="baseline"/>
                              <w:rPr>
                                <w:b/>
                                <w:bCs/>
                                <w:color w:val="000000"/>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33" type="#_x0000_t109" style="position:absolute;left:0;text-align:left;margin-left:1.5pt;margin-top:4.6pt;width:44.5pt;height:14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" strokecolor="#5b9bd5" strokeweight="5pt">
                <v:stroke linestyle="thickThin"/>
                <v:shadow color="#868686"/>
                <v:textbox>
                  <w:txbxContent>
                    <w:p w:rsidR="006E424C" w:rsidRPr="006A7BD9" w:rsidRDefault="006E424C" w:rsidP="00095821">
                      <w:pPr>
                        <w:jc w:val="center"/>
                        <w:rPr>
                          <w:b/>
                          <w:bCs/>
                          <w:color w:val="000000"/>
                        </w:rPr>
                      </w:pPr>
                      <w:r w:rsidRPr="006A7BD9">
                        <w:rPr>
                          <w:b/>
                          <w:bCs/>
                          <w:color w:val="000000"/>
                        </w:rPr>
                        <w:t>C</w:t>
                      </w:r>
                    </w:p>
                    <w:p w:rsidR="006E424C" w:rsidRPr="006A7BD9" w:rsidRDefault="006E424C" w:rsidP="00095821">
                      <w:pPr>
                        <w:jc w:val="center"/>
                        <w:rPr>
                          <w:b/>
                          <w:bCs/>
                          <w:color w:val="000000"/>
                        </w:rPr>
                      </w:pPr>
                      <w:r w:rsidRPr="006A7BD9">
                        <w:rPr>
                          <w:b/>
                          <w:bCs/>
                          <w:color w:val="000000"/>
                        </w:rPr>
                        <w:t>O</w:t>
                      </w:r>
                    </w:p>
                    <w:p w:rsidR="006E424C" w:rsidRPr="006A7BD9" w:rsidRDefault="006E424C" w:rsidP="00095821">
                      <w:pPr>
                        <w:jc w:val="center"/>
                        <w:rPr>
                          <w:b/>
                          <w:bCs/>
                          <w:color w:val="000000"/>
                        </w:rPr>
                      </w:pPr>
                      <w:r w:rsidRPr="006A7BD9">
                        <w:rPr>
                          <w:b/>
                          <w:bCs/>
                          <w:color w:val="000000"/>
                        </w:rPr>
                        <w:t>N</w:t>
                      </w:r>
                    </w:p>
                    <w:p w:rsidR="006E424C" w:rsidRPr="006A7BD9" w:rsidRDefault="006E424C" w:rsidP="00095821">
                      <w:pPr>
                        <w:jc w:val="center"/>
                        <w:rPr>
                          <w:b/>
                          <w:bCs/>
                          <w:color w:val="000000"/>
                        </w:rPr>
                      </w:pPr>
                      <w:r w:rsidRPr="006A7BD9">
                        <w:rPr>
                          <w:b/>
                          <w:bCs/>
                          <w:color w:val="000000"/>
                        </w:rPr>
                        <w:t>D</w:t>
                      </w:r>
                    </w:p>
                    <w:p w:rsidR="006E424C" w:rsidRPr="006A7BD9" w:rsidRDefault="006E424C" w:rsidP="00095821">
                      <w:pPr>
                        <w:jc w:val="center"/>
                        <w:rPr>
                          <w:b/>
                          <w:bCs/>
                          <w:color w:val="000000"/>
                        </w:rPr>
                      </w:pPr>
                      <w:r w:rsidRPr="006A7BD9">
                        <w:rPr>
                          <w:b/>
                          <w:bCs/>
                          <w:color w:val="000000"/>
                        </w:rPr>
                        <w:t>U</w:t>
                      </w:r>
                    </w:p>
                    <w:p w:rsidR="006E424C" w:rsidRPr="006A7BD9" w:rsidRDefault="006E424C" w:rsidP="00095821">
                      <w:pPr>
                        <w:jc w:val="center"/>
                        <w:rPr>
                          <w:b/>
                          <w:bCs/>
                          <w:color w:val="000000"/>
                        </w:rPr>
                      </w:pPr>
                      <w:r w:rsidRPr="006A7BD9">
                        <w:rPr>
                          <w:b/>
                          <w:bCs/>
                          <w:color w:val="000000"/>
                        </w:rPr>
                        <w:t>C</w:t>
                      </w:r>
                    </w:p>
                    <w:p w:rsidR="006E424C" w:rsidRPr="006A7BD9" w:rsidRDefault="006E424C" w:rsidP="00095821">
                      <w:pPr>
                        <w:jc w:val="center"/>
                        <w:rPr>
                          <w:b/>
                          <w:bCs/>
                          <w:color w:val="000000"/>
                          <w:sz w:val="20"/>
                          <w:szCs w:val="16"/>
                        </w:rPr>
                      </w:pPr>
                      <w:r w:rsidRPr="006A7BD9">
                        <w:rPr>
                          <w:b/>
                          <w:bCs/>
                          <w:color w:val="000000"/>
                        </w:rPr>
                        <w:t>T</w:t>
                      </w:r>
                    </w:p>
                    <w:p w:rsidR="006E424C" w:rsidRPr="00880014" w:rsidRDefault="006E424C" w:rsidP="00880014">
                      <w:pPr>
                        <w:pStyle w:val="NormalWeb"/>
                        <w:spacing w:before="0" w:beforeAutospacing="0" w:after="0" w:afterAutospacing="0"/>
                        <w:jc w:val="center"/>
                        <w:textAlignment w:val="baseline"/>
                        <w:rPr>
                          <w:b/>
                          <w:bCs/>
                          <w:color w:val="000000"/>
                          <w:sz w:val="36"/>
                          <w:szCs w:val="36"/>
                        </w:rPr>
                      </w:pPr>
                    </w:p>
                  </w:txbxContent>
                </v:textbox>
              </v:shape>
            </w:pict>
          </mc:Fallback>
        </mc:AlternateContent>
      </w:r>
      <w:r w:rsidR="00CC0C9B" w:rsidRPr="00C60C79">
        <w:rPr>
          <w:szCs w:val="24"/>
          <w:lang w:val="en-US" w:eastAsia="en-US"/>
        </w:rPr>
        <w:tab/>
      </w:r>
    </w:p>
    <w:p w:rsidR="00CD293F" w:rsidRPr="00C60C79" w:rsidRDefault="00590184" w:rsidP="00441DD7">
      <w:pPr>
        <w:tabs>
          <w:tab w:val="left" w:pos="6060"/>
        </w:tabs>
        <w:ind w:firstLine="720"/>
        <w:rPr>
          <w:szCs w:val="24"/>
          <w:lang w:val="en-US" w:eastAsia="en-US"/>
        </w:rPr>
      </w:pPr>
      <w:r w:rsidRPr="00C60C79">
        <w:rPr>
          <w:noProof/>
          <w:szCs w:val="24"/>
          <w:lang w:val="en-GB" w:eastAsia="en-GB"/>
        </w:rPr>
        <mc:AlternateContent>
          <mc:Choice Requires="wps">
            <w:drawing>
              <wp:anchor distT="0" distB="0" distL="114300" distR="114300" simplePos="0" relativeHeight="251662848" behindDoc="0" locked="0" layoutInCell="1" allowOverlap="1">
                <wp:simplePos x="0" y="0"/>
                <wp:positionH relativeFrom="column">
                  <wp:posOffset>4724400</wp:posOffset>
                </wp:positionH>
                <wp:positionV relativeFrom="paragraph">
                  <wp:posOffset>125730</wp:posOffset>
                </wp:positionV>
                <wp:extent cx="1416050" cy="1555750"/>
                <wp:effectExtent l="20320" t="20955" r="20955" b="23495"/>
                <wp:wrapNone/>
                <wp:docPr id="9"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0" cy="1555750"/>
                        </a:xfrm>
                        <a:prstGeom prst="flowChartProcess">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424C" w:rsidRPr="002D7708" w:rsidRDefault="006E424C" w:rsidP="002D7708">
                            <w:pPr>
                              <w:spacing w:line="240" w:lineRule="auto"/>
                              <w:jc w:val="left"/>
                              <w:rPr>
                                <w:sz w:val="22"/>
                                <w:szCs w:val="18"/>
                              </w:rPr>
                            </w:pPr>
                            <w:r w:rsidRPr="00B459DF">
                              <w:rPr>
                                <w:b/>
                                <w:bCs/>
                                <w:sz w:val="22"/>
                                <w:szCs w:val="18"/>
                              </w:rPr>
                              <w:t>Overall GCP Inspection report</w:t>
                            </w:r>
                            <w:r w:rsidRPr="002D7708">
                              <w:rPr>
                                <w:sz w:val="22"/>
                                <w:szCs w:val="18"/>
                              </w:rPr>
                              <w:t xml:space="preserve"> </w:t>
                            </w:r>
                            <w:r>
                              <w:rPr>
                                <w:sz w:val="22"/>
                                <w:szCs w:val="18"/>
                              </w:rPr>
                              <w:t xml:space="preserve">&amp; </w:t>
                            </w:r>
                            <w:r w:rsidRPr="002D7708">
                              <w:rPr>
                                <w:sz w:val="22"/>
                                <w:szCs w:val="18"/>
                              </w:rPr>
                              <w:t>conclusion that the trial site: COMPLIANT or NON-COMPLIANT.</w:t>
                            </w:r>
                          </w:p>
                          <w:p w:rsidR="006E424C" w:rsidRDefault="006E424C" w:rsidP="002D7708">
                            <w:pPr>
                              <w:spacing w:line="240" w:lineRule="auto"/>
                              <w:jc w:val="left"/>
                            </w:pPr>
                            <w:r>
                              <w:rPr>
                                <w:sz w:val="22"/>
                                <w:szCs w:val="18"/>
                              </w:rPr>
                              <w:t>C</w:t>
                            </w:r>
                            <w:r w:rsidRPr="002D7708">
                              <w:rPr>
                                <w:sz w:val="22"/>
                                <w:szCs w:val="18"/>
                              </w:rPr>
                              <w:t xml:space="preserve">losing meeting </w:t>
                            </w:r>
                            <w:r>
                              <w:rPr>
                                <w:sz w:val="22"/>
                                <w:szCs w:val="18"/>
                              </w:rPr>
                              <w:t xml:space="preserve">and sign of </w:t>
                            </w:r>
                            <w:r w:rsidRPr="002D7708">
                              <w:rPr>
                                <w:sz w:val="22"/>
                                <w:szCs w:val="18"/>
                              </w:rPr>
                              <w:t xml:space="preserve">memorandum </w:t>
                            </w:r>
                            <w:r>
                              <w:t>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34" type="#_x0000_t109" style="position:absolute;left:0;text-align:left;margin-left:372pt;margin-top:9.9pt;width:111.5pt;height:12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" strokecolor="#5b9bd5" strokeweight="2.5pt">
                <v:shadow color="#868686"/>
                <v:textbox>
                  <w:txbxContent>
                    <w:p w:rsidR="006E424C" w:rsidRPr="002D7708" w:rsidRDefault="006E424C" w:rsidP="002D7708">
                      <w:pPr>
                        <w:spacing w:line="240" w:lineRule="auto"/>
                        <w:jc w:val="left"/>
                        <w:rPr>
                          <w:sz w:val="22"/>
                          <w:szCs w:val="18"/>
                        </w:rPr>
                      </w:pPr>
                      <w:r w:rsidRPr="00B459DF">
                        <w:rPr>
                          <w:b/>
                          <w:bCs/>
                          <w:sz w:val="22"/>
                          <w:szCs w:val="18"/>
                        </w:rPr>
                        <w:t>Overall GCP Inspection report</w:t>
                      </w:r>
                      <w:r w:rsidRPr="002D7708">
                        <w:rPr>
                          <w:sz w:val="22"/>
                          <w:szCs w:val="18"/>
                        </w:rPr>
                        <w:t xml:space="preserve"> </w:t>
                      </w:r>
                      <w:r>
                        <w:rPr>
                          <w:sz w:val="22"/>
                          <w:szCs w:val="18"/>
                        </w:rPr>
                        <w:t xml:space="preserve">&amp; </w:t>
                      </w:r>
                      <w:r w:rsidRPr="002D7708">
                        <w:rPr>
                          <w:sz w:val="22"/>
                          <w:szCs w:val="18"/>
                        </w:rPr>
                        <w:t>conclusion that the trial site: COMPLIANT or NON-COMPLIANT.</w:t>
                      </w:r>
                    </w:p>
                    <w:p w:rsidR="006E424C" w:rsidRDefault="006E424C" w:rsidP="002D7708">
                      <w:pPr>
                        <w:spacing w:line="240" w:lineRule="auto"/>
                        <w:jc w:val="left"/>
                      </w:pPr>
                      <w:r>
                        <w:rPr>
                          <w:sz w:val="22"/>
                          <w:szCs w:val="18"/>
                        </w:rPr>
                        <w:t>C</w:t>
                      </w:r>
                      <w:r w:rsidRPr="002D7708">
                        <w:rPr>
                          <w:sz w:val="22"/>
                          <w:szCs w:val="18"/>
                        </w:rPr>
                        <w:t xml:space="preserve">losing meeting </w:t>
                      </w:r>
                      <w:r>
                        <w:rPr>
                          <w:sz w:val="22"/>
                          <w:szCs w:val="18"/>
                        </w:rPr>
                        <w:t xml:space="preserve">and sign of </w:t>
                      </w:r>
                      <w:r w:rsidRPr="002D7708">
                        <w:rPr>
                          <w:sz w:val="22"/>
                          <w:szCs w:val="18"/>
                        </w:rPr>
                        <w:t xml:space="preserve">memorandum </w:t>
                      </w:r>
                      <w:r>
                        <w:t>form</w:t>
                      </w:r>
                    </w:p>
                  </w:txbxContent>
                </v:textbox>
              </v:shape>
            </w:pict>
          </mc:Fallback>
        </mc:AlternateContent>
      </w:r>
      <w:r w:rsidR="000F103F" w:rsidRPr="00C60C79">
        <w:rPr>
          <w:szCs w:val="24"/>
          <w:lang w:val="en-US" w:eastAsia="en-US"/>
        </w:rPr>
        <w:tab/>
      </w:r>
    </w:p>
    <w:p w:rsidR="000F103F" w:rsidRPr="00C60C79" w:rsidRDefault="00590184" w:rsidP="00441DD7">
      <w:pPr>
        <w:tabs>
          <w:tab w:val="left" w:pos="5685"/>
        </w:tabs>
        <w:rPr>
          <w:szCs w:val="24"/>
          <w:lang w:val="en-US" w:eastAsia="en-US"/>
        </w:rPr>
      </w:pPr>
      <w:r w:rsidRPr="00C60C79">
        <w:rPr>
          <w:noProof/>
          <w:szCs w:val="24"/>
          <w:lang w:val="en-GB" w:eastAsia="en-GB"/>
        </w:rPr>
        <mc:AlternateContent>
          <mc:Choice Requires="wps">
            <w:drawing>
              <wp:anchor distT="0" distB="0" distL="114300" distR="114300" simplePos="0" relativeHeight="251661824" behindDoc="0" locked="0" layoutInCell="1" allowOverlap="1">
                <wp:simplePos x="0" y="0"/>
                <wp:positionH relativeFrom="column">
                  <wp:posOffset>2775585</wp:posOffset>
                </wp:positionH>
                <wp:positionV relativeFrom="paragraph">
                  <wp:posOffset>173990</wp:posOffset>
                </wp:positionV>
                <wp:extent cx="1588135" cy="1270000"/>
                <wp:effectExtent l="24130" t="17780" r="16510" b="17145"/>
                <wp:wrapNone/>
                <wp:docPr id="8"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1270000"/>
                        </a:xfrm>
                        <a:prstGeom prst="flowChartProcess">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424C" w:rsidRPr="000C6247" w:rsidRDefault="006E424C" w:rsidP="003040AA">
                            <w:pPr>
                              <w:pStyle w:val="NormalWeb"/>
                              <w:spacing w:before="0" w:beforeAutospacing="0" w:after="0" w:afterAutospacing="0"/>
                              <w:textAlignment w:val="baseline"/>
                              <w:rPr>
                                <w:color w:val="000000"/>
                                <w:sz w:val="22"/>
                                <w:szCs w:val="22"/>
                              </w:rPr>
                            </w:pPr>
                            <w:r w:rsidRPr="000C6247">
                              <w:rPr>
                                <w:b/>
                                <w:bCs/>
                                <w:color w:val="000000"/>
                                <w:kern w:val="24"/>
                                <w:sz w:val="22"/>
                                <w:szCs w:val="22"/>
                              </w:rPr>
                              <w:t>Grading of GCP Inspection findings</w:t>
                            </w:r>
                            <w:r w:rsidRPr="000C6247">
                              <w:rPr>
                                <w:color w:val="000000"/>
                                <w:kern w:val="24"/>
                                <w:sz w:val="22"/>
                                <w:szCs w:val="22"/>
                              </w:rPr>
                              <w:t>: Deficiencies classified according to the impact on trial subjects &amp; Data integrity as CRITICAL, MAJOR, MINOR</w:t>
                            </w:r>
                          </w:p>
                          <w:p w:rsidR="006E424C" w:rsidRDefault="006E424C" w:rsidP="002A1EEE">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35" type="#_x0000_t109" style="position:absolute;left:0;text-align:left;margin-left:218.55pt;margin-top:13.7pt;width:125.05pt;height:10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" strokecolor="#5b9bd5" strokeweight="2.5pt">
                <v:shadow color="#868686"/>
                <v:textbox>
                  <w:txbxContent>
                    <w:p w:rsidR="006E424C" w:rsidRPr="000C6247" w:rsidRDefault="006E424C" w:rsidP="003040AA">
                      <w:pPr>
                        <w:pStyle w:val="NormalWeb"/>
                        <w:spacing w:before="0" w:beforeAutospacing="0" w:after="0" w:afterAutospacing="0"/>
                        <w:textAlignment w:val="baseline"/>
                        <w:rPr>
                          <w:color w:val="000000"/>
                          <w:sz w:val="22"/>
                          <w:szCs w:val="22"/>
                        </w:rPr>
                      </w:pPr>
                      <w:r w:rsidRPr="000C6247">
                        <w:rPr>
                          <w:b/>
                          <w:bCs/>
                          <w:color w:val="000000"/>
                          <w:kern w:val="24"/>
                          <w:sz w:val="22"/>
                          <w:szCs w:val="22"/>
                        </w:rPr>
                        <w:t>Grading of GCP Inspection findings</w:t>
                      </w:r>
                      <w:r w:rsidRPr="000C6247">
                        <w:rPr>
                          <w:color w:val="000000"/>
                          <w:kern w:val="24"/>
                          <w:sz w:val="22"/>
                          <w:szCs w:val="22"/>
                        </w:rPr>
                        <w:t>: Deficiencies classified according to the impact on trial subjects &amp; Data integrity as CRITICAL, MAJOR, MINOR</w:t>
                      </w:r>
                    </w:p>
                    <w:p w:rsidR="006E424C" w:rsidRDefault="006E424C" w:rsidP="002A1EEE">
                      <w:pPr>
                        <w:spacing w:line="240" w:lineRule="auto"/>
                      </w:pPr>
                    </w:p>
                  </w:txbxContent>
                </v:textbox>
              </v:shape>
            </w:pict>
          </mc:Fallback>
        </mc:AlternateContent>
      </w:r>
      <w:r w:rsidR="000F103F" w:rsidRPr="00C60C79">
        <w:rPr>
          <w:szCs w:val="24"/>
          <w:lang w:val="en-US" w:eastAsia="en-US"/>
        </w:rPr>
        <w:tab/>
      </w:r>
    </w:p>
    <w:p w:rsidR="000F103F" w:rsidRPr="00C60C79" w:rsidRDefault="000F103F" w:rsidP="00441DD7">
      <w:pPr>
        <w:jc w:val="center"/>
        <w:rPr>
          <w:szCs w:val="24"/>
          <w:lang w:val="en-US" w:eastAsia="en-US"/>
        </w:rPr>
      </w:pPr>
    </w:p>
    <w:p w:rsidR="000F103F" w:rsidRPr="00C60C79" w:rsidRDefault="00590184" w:rsidP="00D82B1D">
      <w:pPr>
        <w:rPr>
          <w:szCs w:val="24"/>
          <w:lang w:val="en-US" w:eastAsia="en-US"/>
        </w:rPr>
      </w:pPr>
      <w:r w:rsidRPr="00C60C79">
        <w:rPr>
          <w:noProof/>
          <w:lang w:val="en-GB" w:eastAsia="en-GB"/>
        </w:rPr>
        <mc:AlternateContent>
          <mc:Choice Requires="wps">
            <w:drawing>
              <wp:anchor distT="0" distB="0" distL="114300" distR="114300" simplePos="0" relativeHeight="251649536" behindDoc="0" locked="0" layoutInCell="1" allowOverlap="1">
                <wp:simplePos x="0" y="0"/>
                <wp:positionH relativeFrom="column">
                  <wp:posOffset>4363720</wp:posOffset>
                </wp:positionH>
                <wp:positionV relativeFrom="paragraph">
                  <wp:posOffset>17145</wp:posOffset>
                </wp:positionV>
                <wp:extent cx="379730" cy="322580"/>
                <wp:effectExtent l="0" t="19050" r="20320" b="20320"/>
                <wp:wrapNone/>
                <wp:docPr id="14" name="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730" cy="322580"/>
                        </a:xfrm>
                        <a:prstGeom prst="rightArrow">
                          <a:avLst/>
                        </a:prstGeom>
                        <a:solidFill>
                          <a:srgbClr val="FF0000"/>
                        </a:solidFill>
                        <a:ln w="12700" cap="flat" cmpd="sng" algn="ctr">
                          <a:solidFill>
                            <a:srgbClr val="5B9BD5">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6BD43166" id="Right Arrow 13" o:spid="_x0000_s1026" type="#_x0000_t13" style="position:absolute;margin-left:343.6pt;margin-top:1.35pt;width:29.9pt;height:2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" adj="12425" fillcolor="red" strokecolor="#41719c" strokeweight="1pt">
                <v:path arrowok="t"/>
              </v:shape>
            </w:pict>
          </mc:Fallback>
        </mc:AlternateContent>
      </w:r>
      <w:r w:rsidRPr="00C60C79">
        <w:rPr>
          <w:noProof/>
          <w:lang w:val="en-GB" w:eastAsia="en-GB"/>
        </w:rPr>
        <mc:AlternateContent>
          <mc:Choice Requires="wps">
            <w:drawing>
              <wp:anchor distT="0" distB="0" distL="114300" distR="114300" simplePos="0" relativeHeight="251648512" behindDoc="0" locked="0" layoutInCell="1" allowOverlap="1">
                <wp:simplePos x="0" y="0"/>
                <wp:positionH relativeFrom="column">
                  <wp:posOffset>2336800</wp:posOffset>
                </wp:positionH>
                <wp:positionV relativeFrom="paragraph">
                  <wp:posOffset>29210</wp:posOffset>
                </wp:positionV>
                <wp:extent cx="407035" cy="387350"/>
                <wp:effectExtent l="0" t="19050" r="12065" b="12700"/>
                <wp:wrapNone/>
                <wp:docPr id="13" name="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035" cy="387350"/>
                        </a:xfrm>
                        <a:prstGeom prst="rightArrow">
                          <a:avLst/>
                        </a:prstGeom>
                        <a:solidFill>
                          <a:srgbClr val="FF0000"/>
                        </a:solidFill>
                        <a:ln w="12700" cap="flat" cmpd="sng" algn="ctr">
                          <a:solidFill>
                            <a:srgbClr val="5B9BD5">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497CA6AA" id="Right Arrow 12" o:spid="_x0000_s1026" type="#_x0000_t13" style="position:absolute;margin-left:184pt;margin-top:2.3pt;width:32.05pt;height:3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" adj="11322" fillcolor="red" strokecolor="#41719c" strokeweight="1pt">
                <v:path arrowok="t"/>
              </v:shape>
            </w:pict>
          </mc:Fallback>
        </mc:AlternateContent>
      </w:r>
    </w:p>
    <w:p w:rsidR="000F103F" w:rsidRPr="00C60C79" w:rsidRDefault="00CC0C9B" w:rsidP="00441DD7">
      <w:pPr>
        <w:tabs>
          <w:tab w:val="left" w:pos="8445"/>
        </w:tabs>
        <w:rPr>
          <w:szCs w:val="24"/>
          <w:lang w:val="en-US" w:eastAsia="en-US"/>
        </w:rPr>
      </w:pPr>
      <w:r w:rsidRPr="00C60C79">
        <w:rPr>
          <w:szCs w:val="24"/>
          <w:lang w:val="en-US" w:eastAsia="en-US"/>
        </w:rPr>
        <w:tab/>
      </w:r>
    </w:p>
    <w:p w:rsidR="000F103F" w:rsidRPr="00C60C79" w:rsidRDefault="000F103F" w:rsidP="00441DD7">
      <w:pPr>
        <w:tabs>
          <w:tab w:val="left" w:pos="2040"/>
        </w:tabs>
        <w:rPr>
          <w:szCs w:val="24"/>
          <w:lang w:val="en-US" w:eastAsia="en-US"/>
        </w:rPr>
      </w:pPr>
      <w:r w:rsidRPr="00C60C79">
        <w:rPr>
          <w:szCs w:val="24"/>
          <w:lang w:val="en-US" w:eastAsia="en-US"/>
        </w:rPr>
        <w:tab/>
      </w:r>
    </w:p>
    <w:p w:rsidR="00CC0C9B" w:rsidRPr="00C60C79" w:rsidRDefault="00590184" w:rsidP="00F57986">
      <w:pPr>
        <w:rPr>
          <w:szCs w:val="24"/>
          <w:lang w:val="en-US" w:eastAsia="en-US"/>
        </w:rPr>
      </w:pPr>
      <w:r w:rsidRPr="00C60C79">
        <w:rPr>
          <w:noProof/>
          <w:szCs w:val="24"/>
          <w:lang w:val="en-GB" w:eastAsia="en-GB"/>
        </w:rPr>
        <mc:AlternateContent>
          <mc:Choice Requires="wps">
            <w:drawing>
              <wp:anchor distT="0" distB="0" distL="114300" distR="114300" simplePos="0" relativeHeight="251663872" behindDoc="0" locked="0" layoutInCell="1" allowOverlap="1">
                <wp:simplePos x="0" y="0"/>
                <wp:positionH relativeFrom="column">
                  <wp:posOffset>5351145</wp:posOffset>
                </wp:positionH>
                <wp:positionV relativeFrom="paragraph">
                  <wp:posOffset>104140</wp:posOffset>
                </wp:positionV>
                <wp:extent cx="271145" cy="442595"/>
                <wp:effectExtent l="19050" t="0" r="14605" b="14605"/>
                <wp:wrapNone/>
                <wp:docPr id="23" name="Down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45" cy="442595"/>
                        </a:xfrm>
                        <a:prstGeom prst="downArrow">
                          <a:avLst/>
                        </a:prstGeom>
                        <a:solidFill>
                          <a:srgbClr val="FF0000"/>
                        </a:solidFill>
                        <a:ln w="12700" cap="flat" cmpd="sng" algn="ctr">
                          <a:solidFill>
                            <a:srgbClr val="5B9BD5">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7C7E8BBC" id="Down Arrow 22" o:spid="_x0000_s1026" type="#_x0000_t67" style="position:absolute;margin-left:421.35pt;margin-top:8.2pt;width:21.35pt;height:34.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" adj="14984" fillcolor="red" strokecolor="#41719c" strokeweight="1pt">
                <v:path arrowok="t"/>
              </v:shape>
            </w:pict>
          </mc:Fallback>
        </mc:AlternateContent>
      </w:r>
    </w:p>
    <w:p w:rsidR="00CC0C9B" w:rsidRPr="00C60C79" w:rsidRDefault="00590184" w:rsidP="00441DD7">
      <w:pPr>
        <w:tabs>
          <w:tab w:val="left" w:pos="3675"/>
        </w:tabs>
        <w:rPr>
          <w:szCs w:val="24"/>
          <w:lang w:val="en-US" w:eastAsia="en-US"/>
        </w:rPr>
      </w:pPr>
      <w:r w:rsidRPr="00C60C79">
        <w:rPr>
          <w:noProof/>
          <w:szCs w:val="24"/>
          <w:lang w:val="en-GB" w:eastAsia="en-GB"/>
        </w:rPr>
        <mc:AlternateContent>
          <mc:Choice Requires="wps">
            <w:drawing>
              <wp:anchor distT="0" distB="0" distL="114300" distR="114300" simplePos="0" relativeHeight="251659776" behindDoc="0" locked="0" layoutInCell="1" allowOverlap="1">
                <wp:simplePos x="0" y="0"/>
                <wp:positionH relativeFrom="column">
                  <wp:posOffset>31750</wp:posOffset>
                </wp:positionH>
                <wp:positionV relativeFrom="paragraph">
                  <wp:posOffset>165100</wp:posOffset>
                </wp:positionV>
                <wp:extent cx="565150" cy="2139950"/>
                <wp:effectExtent l="33020" t="33655" r="40005" b="36195"/>
                <wp:wrapNone/>
                <wp:docPr id="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2139950"/>
                        </a:xfrm>
                        <a:prstGeom prst="flowChartProcess">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424C" w:rsidRPr="000C6247" w:rsidRDefault="006E424C" w:rsidP="00095821">
                            <w:pPr>
                              <w:pStyle w:val="NormalWeb"/>
                              <w:spacing w:before="0" w:beforeAutospacing="0" w:after="0" w:afterAutospacing="0"/>
                              <w:jc w:val="center"/>
                              <w:textAlignment w:val="baseline"/>
                              <w:rPr>
                                <w:b/>
                                <w:bCs/>
                                <w:color w:val="000000"/>
                                <w:kern w:val="24"/>
                                <w:sz w:val="28"/>
                                <w:szCs w:val="28"/>
                              </w:rPr>
                            </w:pPr>
                            <w:r w:rsidRPr="000C6247">
                              <w:rPr>
                                <w:b/>
                                <w:bCs/>
                                <w:color w:val="000000"/>
                                <w:kern w:val="24"/>
                                <w:sz w:val="28"/>
                                <w:szCs w:val="28"/>
                              </w:rPr>
                              <w:t>F</w:t>
                            </w:r>
                          </w:p>
                          <w:p w:rsidR="006E424C" w:rsidRPr="000C6247" w:rsidRDefault="006E424C" w:rsidP="00095821">
                            <w:pPr>
                              <w:pStyle w:val="NormalWeb"/>
                              <w:spacing w:before="0" w:beforeAutospacing="0" w:after="0" w:afterAutospacing="0"/>
                              <w:jc w:val="center"/>
                              <w:textAlignment w:val="baseline"/>
                              <w:rPr>
                                <w:b/>
                                <w:bCs/>
                                <w:color w:val="000000"/>
                                <w:kern w:val="24"/>
                                <w:sz w:val="28"/>
                                <w:szCs w:val="28"/>
                              </w:rPr>
                            </w:pPr>
                            <w:r w:rsidRPr="000C6247">
                              <w:rPr>
                                <w:b/>
                                <w:bCs/>
                                <w:color w:val="000000"/>
                                <w:kern w:val="24"/>
                                <w:sz w:val="28"/>
                                <w:szCs w:val="28"/>
                              </w:rPr>
                              <w:t>O</w:t>
                            </w:r>
                          </w:p>
                          <w:p w:rsidR="006E424C" w:rsidRPr="000C6247" w:rsidRDefault="006E424C" w:rsidP="00095821">
                            <w:pPr>
                              <w:pStyle w:val="NormalWeb"/>
                              <w:spacing w:before="0" w:beforeAutospacing="0" w:after="0" w:afterAutospacing="0"/>
                              <w:jc w:val="center"/>
                              <w:textAlignment w:val="baseline"/>
                              <w:rPr>
                                <w:b/>
                                <w:bCs/>
                                <w:color w:val="000000"/>
                                <w:kern w:val="24"/>
                                <w:sz w:val="28"/>
                                <w:szCs w:val="28"/>
                              </w:rPr>
                            </w:pPr>
                            <w:r w:rsidRPr="000C6247">
                              <w:rPr>
                                <w:b/>
                                <w:bCs/>
                                <w:color w:val="000000"/>
                                <w:kern w:val="24"/>
                                <w:sz w:val="28"/>
                                <w:szCs w:val="28"/>
                              </w:rPr>
                              <w:t>L</w:t>
                            </w:r>
                          </w:p>
                          <w:p w:rsidR="006E424C" w:rsidRPr="000C6247" w:rsidRDefault="006E424C" w:rsidP="00095821">
                            <w:pPr>
                              <w:pStyle w:val="NormalWeb"/>
                              <w:spacing w:before="0" w:beforeAutospacing="0" w:after="0" w:afterAutospacing="0"/>
                              <w:jc w:val="center"/>
                              <w:textAlignment w:val="baseline"/>
                              <w:rPr>
                                <w:b/>
                                <w:bCs/>
                                <w:color w:val="000000"/>
                                <w:kern w:val="24"/>
                                <w:sz w:val="28"/>
                                <w:szCs w:val="28"/>
                              </w:rPr>
                            </w:pPr>
                            <w:r w:rsidRPr="000C6247">
                              <w:rPr>
                                <w:b/>
                                <w:bCs/>
                                <w:color w:val="000000"/>
                                <w:kern w:val="24"/>
                                <w:sz w:val="28"/>
                                <w:szCs w:val="28"/>
                              </w:rPr>
                              <w:t>L</w:t>
                            </w:r>
                          </w:p>
                          <w:p w:rsidR="006E424C" w:rsidRPr="000C6247" w:rsidRDefault="006E424C" w:rsidP="00095821">
                            <w:pPr>
                              <w:pStyle w:val="NormalWeb"/>
                              <w:spacing w:before="0" w:beforeAutospacing="0" w:after="0" w:afterAutospacing="0"/>
                              <w:jc w:val="center"/>
                              <w:textAlignment w:val="baseline"/>
                              <w:rPr>
                                <w:b/>
                                <w:bCs/>
                                <w:color w:val="000000"/>
                                <w:kern w:val="24"/>
                                <w:sz w:val="28"/>
                                <w:szCs w:val="28"/>
                              </w:rPr>
                            </w:pPr>
                            <w:r w:rsidRPr="000C6247">
                              <w:rPr>
                                <w:b/>
                                <w:bCs/>
                                <w:color w:val="000000"/>
                                <w:kern w:val="24"/>
                                <w:sz w:val="28"/>
                                <w:szCs w:val="28"/>
                              </w:rPr>
                              <w:t>O</w:t>
                            </w:r>
                          </w:p>
                          <w:p w:rsidR="006E424C" w:rsidRPr="000C6247" w:rsidRDefault="006E424C" w:rsidP="00095821">
                            <w:pPr>
                              <w:pStyle w:val="NormalWeb"/>
                              <w:spacing w:before="0" w:beforeAutospacing="0" w:after="0" w:afterAutospacing="0"/>
                              <w:jc w:val="center"/>
                              <w:textAlignment w:val="baseline"/>
                              <w:rPr>
                                <w:b/>
                                <w:bCs/>
                                <w:color w:val="000000"/>
                                <w:kern w:val="24"/>
                                <w:sz w:val="28"/>
                                <w:szCs w:val="28"/>
                              </w:rPr>
                            </w:pPr>
                            <w:r w:rsidRPr="000C6247">
                              <w:rPr>
                                <w:b/>
                                <w:bCs/>
                                <w:color w:val="000000"/>
                                <w:kern w:val="24"/>
                                <w:sz w:val="28"/>
                                <w:szCs w:val="28"/>
                              </w:rPr>
                              <w:t xml:space="preserve">W </w:t>
                            </w:r>
                          </w:p>
                          <w:p w:rsidR="006E424C" w:rsidRPr="000C6247" w:rsidRDefault="006E424C" w:rsidP="00095821">
                            <w:pPr>
                              <w:pStyle w:val="NormalWeb"/>
                              <w:spacing w:before="0" w:beforeAutospacing="0" w:after="0" w:afterAutospacing="0"/>
                              <w:jc w:val="center"/>
                              <w:textAlignment w:val="baseline"/>
                              <w:rPr>
                                <w:b/>
                                <w:bCs/>
                                <w:color w:val="000000"/>
                                <w:sz w:val="28"/>
                                <w:szCs w:val="28"/>
                              </w:rPr>
                            </w:pPr>
                          </w:p>
                          <w:p w:rsidR="006E424C" w:rsidRPr="000C6247" w:rsidRDefault="006E424C" w:rsidP="00095821">
                            <w:pPr>
                              <w:pStyle w:val="NormalWeb"/>
                              <w:spacing w:before="0" w:beforeAutospacing="0" w:after="0" w:afterAutospacing="0"/>
                              <w:jc w:val="center"/>
                              <w:textAlignment w:val="baseline"/>
                              <w:rPr>
                                <w:b/>
                                <w:bCs/>
                                <w:color w:val="000000"/>
                                <w:kern w:val="24"/>
                                <w:sz w:val="28"/>
                                <w:szCs w:val="28"/>
                              </w:rPr>
                            </w:pPr>
                            <w:r w:rsidRPr="000C6247">
                              <w:rPr>
                                <w:b/>
                                <w:bCs/>
                                <w:color w:val="000000"/>
                                <w:kern w:val="24"/>
                                <w:sz w:val="28"/>
                                <w:szCs w:val="28"/>
                              </w:rPr>
                              <w:t>U</w:t>
                            </w:r>
                          </w:p>
                          <w:p w:rsidR="006E424C" w:rsidRPr="000C6247" w:rsidRDefault="006E424C" w:rsidP="00095821">
                            <w:pPr>
                              <w:pStyle w:val="NormalWeb"/>
                              <w:spacing w:before="0" w:beforeAutospacing="0" w:after="0" w:afterAutospacing="0"/>
                              <w:jc w:val="center"/>
                              <w:textAlignment w:val="baseline"/>
                              <w:rPr>
                                <w:b/>
                                <w:bCs/>
                                <w:color w:val="000000"/>
                                <w:sz w:val="40"/>
                                <w:szCs w:val="40"/>
                              </w:rPr>
                            </w:pPr>
                            <w:r w:rsidRPr="000C6247">
                              <w:rPr>
                                <w:b/>
                                <w:bCs/>
                                <w:color w:val="000000"/>
                                <w:kern w:val="24"/>
                                <w:sz w:val="28"/>
                                <w:szCs w:val="28"/>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36" type="#_x0000_t109" style="position:absolute;left:0;text-align:left;margin-left:2.5pt;margin-top:13pt;width:44.5pt;height:16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" strokecolor="#70ad47" strokeweight="5pt">
                <v:stroke linestyle="thickThin"/>
                <v:shadow color="#868686"/>
                <v:textbox>
                  <w:txbxContent>
                    <w:p w:rsidR="006E424C" w:rsidRPr="000C6247" w:rsidRDefault="006E424C" w:rsidP="00095821">
                      <w:pPr>
                        <w:pStyle w:val="NormalWeb"/>
                        <w:spacing w:before="0" w:beforeAutospacing="0" w:after="0" w:afterAutospacing="0"/>
                        <w:jc w:val="center"/>
                        <w:textAlignment w:val="baseline"/>
                        <w:rPr>
                          <w:b/>
                          <w:bCs/>
                          <w:color w:val="000000"/>
                          <w:kern w:val="24"/>
                          <w:sz w:val="28"/>
                          <w:szCs w:val="28"/>
                        </w:rPr>
                      </w:pPr>
                      <w:r w:rsidRPr="000C6247">
                        <w:rPr>
                          <w:b/>
                          <w:bCs/>
                          <w:color w:val="000000"/>
                          <w:kern w:val="24"/>
                          <w:sz w:val="28"/>
                          <w:szCs w:val="28"/>
                        </w:rPr>
                        <w:t>F</w:t>
                      </w:r>
                    </w:p>
                    <w:p w:rsidR="006E424C" w:rsidRPr="000C6247" w:rsidRDefault="006E424C" w:rsidP="00095821">
                      <w:pPr>
                        <w:pStyle w:val="NormalWeb"/>
                        <w:spacing w:before="0" w:beforeAutospacing="0" w:after="0" w:afterAutospacing="0"/>
                        <w:jc w:val="center"/>
                        <w:textAlignment w:val="baseline"/>
                        <w:rPr>
                          <w:b/>
                          <w:bCs/>
                          <w:color w:val="000000"/>
                          <w:kern w:val="24"/>
                          <w:sz w:val="28"/>
                          <w:szCs w:val="28"/>
                        </w:rPr>
                      </w:pPr>
                      <w:r w:rsidRPr="000C6247">
                        <w:rPr>
                          <w:b/>
                          <w:bCs/>
                          <w:color w:val="000000"/>
                          <w:kern w:val="24"/>
                          <w:sz w:val="28"/>
                          <w:szCs w:val="28"/>
                        </w:rPr>
                        <w:t>O</w:t>
                      </w:r>
                    </w:p>
                    <w:p w:rsidR="006E424C" w:rsidRPr="000C6247" w:rsidRDefault="006E424C" w:rsidP="00095821">
                      <w:pPr>
                        <w:pStyle w:val="NormalWeb"/>
                        <w:spacing w:before="0" w:beforeAutospacing="0" w:after="0" w:afterAutospacing="0"/>
                        <w:jc w:val="center"/>
                        <w:textAlignment w:val="baseline"/>
                        <w:rPr>
                          <w:b/>
                          <w:bCs/>
                          <w:color w:val="000000"/>
                          <w:kern w:val="24"/>
                          <w:sz w:val="28"/>
                          <w:szCs w:val="28"/>
                        </w:rPr>
                      </w:pPr>
                      <w:r w:rsidRPr="000C6247">
                        <w:rPr>
                          <w:b/>
                          <w:bCs/>
                          <w:color w:val="000000"/>
                          <w:kern w:val="24"/>
                          <w:sz w:val="28"/>
                          <w:szCs w:val="28"/>
                        </w:rPr>
                        <w:t>L</w:t>
                      </w:r>
                    </w:p>
                    <w:p w:rsidR="006E424C" w:rsidRPr="000C6247" w:rsidRDefault="006E424C" w:rsidP="00095821">
                      <w:pPr>
                        <w:pStyle w:val="NormalWeb"/>
                        <w:spacing w:before="0" w:beforeAutospacing="0" w:after="0" w:afterAutospacing="0"/>
                        <w:jc w:val="center"/>
                        <w:textAlignment w:val="baseline"/>
                        <w:rPr>
                          <w:b/>
                          <w:bCs/>
                          <w:color w:val="000000"/>
                          <w:kern w:val="24"/>
                          <w:sz w:val="28"/>
                          <w:szCs w:val="28"/>
                        </w:rPr>
                      </w:pPr>
                      <w:r w:rsidRPr="000C6247">
                        <w:rPr>
                          <w:b/>
                          <w:bCs/>
                          <w:color w:val="000000"/>
                          <w:kern w:val="24"/>
                          <w:sz w:val="28"/>
                          <w:szCs w:val="28"/>
                        </w:rPr>
                        <w:t>L</w:t>
                      </w:r>
                    </w:p>
                    <w:p w:rsidR="006E424C" w:rsidRPr="000C6247" w:rsidRDefault="006E424C" w:rsidP="00095821">
                      <w:pPr>
                        <w:pStyle w:val="NormalWeb"/>
                        <w:spacing w:before="0" w:beforeAutospacing="0" w:after="0" w:afterAutospacing="0"/>
                        <w:jc w:val="center"/>
                        <w:textAlignment w:val="baseline"/>
                        <w:rPr>
                          <w:b/>
                          <w:bCs/>
                          <w:color w:val="000000"/>
                          <w:kern w:val="24"/>
                          <w:sz w:val="28"/>
                          <w:szCs w:val="28"/>
                        </w:rPr>
                      </w:pPr>
                      <w:r w:rsidRPr="000C6247">
                        <w:rPr>
                          <w:b/>
                          <w:bCs/>
                          <w:color w:val="000000"/>
                          <w:kern w:val="24"/>
                          <w:sz w:val="28"/>
                          <w:szCs w:val="28"/>
                        </w:rPr>
                        <w:t>O</w:t>
                      </w:r>
                    </w:p>
                    <w:p w:rsidR="006E424C" w:rsidRPr="000C6247" w:rsidRDefault="006E424C" w:rsidP="00095821">
                      <w:pPr>
                        <w:pStyle w:val="NormalWeb"/>
                        <w:spacing w:before="0" w:beforeAutospacing="0" w:after="0" w:afterAutospacing="0"/>
                        <w:jc w:val="center"/>
                        <w:textAlignment w:val="baseline"/>
                        <w:rPr>
                          <w:b/>
                          <w:bCs/>
                          <w:color w:val="000000"/>
                          <w:kern w:val="24"/>
                          <w:sz w:val="28"/>
                          <w:szCs w:val="28"/>
                        </w:rPr>
                      </w:pPr>
                      <w:r w:rsidRPr="000C6247">
                        <w:rPr>
                          <w:b/>
                          <w:bCs/>
                          <w:color w:val="000000"/>
                          <w:kern w:val="24"/>
                          <w:sz w:val="28"/>
                          <w:szCs w:val="28"/>
                        </w:rPr>
                        <w:t xml:space="preserve">W </w:t>
                      </w:r>
                    </w:p>
                    <w:p w:rsidR="006E424C" w:rsidRPr="000C6247" w:rsidRDefault="006E424C" w:rsidP="00095821">
                      <w:pPr>
                        <w:pStyle w:val="NormalWeb"/>
                        <w:spacing w:before="0" w:beforeAutospacing="0" w:after="0" w:afterAutospacing="0"/>
                        <w:jc w:val="center"/>
                        <w:textAlignment w:val="baseline"/>
                        <w:rPr>
                          <w:b/>
                          <w:bCs/>
                          <w:color w:val="000000"/>
                          <w:sz w:val="28"/>
                          <w:szCs w:val="28"/>
                        </w:rPr>
                      </w:pPr>
                    </w:p>
                    <w:p w:rsidR="006E424C" w:rsidRPr="000C6247" w:rsidRDefault="006E424C" w:rsidP="00095821">
                      <w:pPr>
                        <w:pStyle w:val="NormalWeb"/>
                        <w:spacing w:before="0" w:beforeAutospacing="0" w:after="0" w:afterAutospacing="0"/>
                        <w:jc w:val="center"/>
                        <w:textAlignment w:val="baseline"/>
                        <w:rPr>
                          <w:b/>
                          <w:bCs/>
                          <w:color w:val="000000"/>
                          <w:kern w:val="24"/>
                          <w:sz w:val="28"/>
                          <w:szCs w:val="28"/>
                        </w:rPr>
                      </w:pPr>
                      <w:r w:rsidRPr="000C6247">
                        <w:rPr>
                          <w:b/>
                          <w:bCs/>
                          <w:color w:val="000000"/>
                          <w:kern w:val="24"/>
                          <w:sz w:val="28"/>
                          <w:szCs w:val="28"/>
                        </w:rPr>
                        <w:t>U</w:t>
                      </w:r>
                    </w:p>
                    <w:p w:rsidR="006E424C" w:rsidRPr="000C6247" w:rsidRDefault="006E424C" w:rsidP="00095821">
                      <w:pPr>
                        <w:pStyle w:val="NormalWeb"/>
                        <w:spacing w:before="0" w:beforeAutospacing="0" w:after="0" w:afterAutospacing="0"/>
                        <w:jc w:val="center"/>
                        <w:textAlignment w:val="baseline"/>
                        <w:rPr>
                          <w:b/>
                          <w:bCs/>
                          <w:color w:val="000000"/>
                          <w:sz w:val="40"/>
                          <w:szCs w:val="40"/>
                        </w:rPr>
                      </w:pPr>
                      <w:r w:rsidRPr="000C6247">
                        <w:rPr>
                          <w:b/>
                          <w:bCs/>
                          <w:color w:val="000000"/>
                          <w:kern w:val="24"/>
                          <w:sz w:val="28"/>
                          <w:szCs w:val="28"/>
                        </w:rPr>
                        <w:t>P</w:t>
                      </w:r>
                    </w:p>
                  </w:txbxContent>
                </v:textbox>
              </v:shape>
            </w:pict>
          </mc:Fallback>
        </mc:AlternateContent>
      </w:r>
      <w:r w:rsidR="00CC0C9B" w:rsidRPr="00C60C79">
        <w:rPr>
          <w:szCs w:val="24"/>
          <w:lang w:val="en-US" w:eastAsia="en-US"/>
        </w:rPr>
        <w:tab/>
      </w:r>
    </w:p>
    <w:p w:rsidR="00CC0C9B" w:rsidRPr="00C60C79" w:rsidRDefault="00590184" w:rsidP="00F57986">
      <w:pPr>
        <w:rPr>
          <w:szCs w:val="24"/>
          <w:lang w:val="en-US" w:eastAsia="en-US"/>
        </w:rPr>
      </w:pPr>
      <w:r w:rsidRPr="00C60C79">
        <w:rPr>
          <w:noProof/>
          <w:szCs w:val="24"/>
          <w:lang w:val="en-GB" w:eastAsia="en-GB"/>
        </w:rPr>
        <mc:AlternateContent>
          <mc:Choice Requires="wps">
            <w:drawing>
              <wp:anchor distT="0" distB="0" distL="114300" distR="114300" simplePos="0" relativeHeight="251664896" behindDoc="0" locked="0" layoutInCell="1" allowOverlap="1">
                <wp:simplePos x="0" y="0"/>
                <wp:positionH relativeFrom="column">
                  <wp:posOffset>749300</wp:posOffset>
                </wp:positionH>
                <wp:positionV relativeFrom="paragraph">
                  <wp:posOffset>35560</wp:posOffset>
                </wp:positionV>
                <wp:extent cx="5426075" cy="692150"/>
                <wp:effectExtent l="17145" t="24130" r="24130" b="17145"/>
                <wp:wrapNone/>
                <wp:docPr id="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075" cy="692150"/>
                        </a:xfrm>
                        <a:prstGeom prst="flowChartProcess">
                          <a:avLst/>
                        </a:prstGeom>
                        <a:solidFill>
                          <a:srgbClr val="FFFFFF"/>
                        </a:solidFill>
                        <a:ln w="31750">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424C" w:rsidRPr="001D70D2" w:rsidRDefault="006E424C" w:rsidP="001D70D2">
                            <w:pPr>
                              <w:pStyle w:val="NormalWeb"/>
                              <w:spacing w:before="0" w:beforeAutospacing="0" w:after="0" w:afterAutospacing="0"/>
                              <w:jc w:val="both"/>
                              <w:textAlignment w:val="baseline"/>
                              <w:rPr>
                                <w:color w:val="000000"/>
                              </w:rPr>
                            </w:pPr>
                            <w:r>
                              <w:rPr>
                                <w:color w:val="000000"/>
                                <w:kern w:val="24"/>
                              </w:rPr>
                              <w:t xml:space="preserve">GCP </w:t>
                            </w:r>
                            <w:r w:rsidRPr="001D70D2">
                              <w:rPr>
                                <w:color w:val="000000"/>
                                <w:kern w:val="24"/>
                              </w:rPr>
                              <w:t xml:space="preserve">Inspection Report is issued to the Inspectees (Sponsor/PI) outlines the nature &amp; scope of the inspection, </w:t>
                            </w:r>
                            <w:r>
                              <w:rPr>
                                <w:color w:val="000000"/>
                                <w:kern w:val="24"/>
                              </w:rPr>
                              <w:t xml:space="preserve">observed findings </w:t>
                            </w:r>
                            <w:r w:rsidRPr="001D70D2">
                              <w:rPr>
                                <w:color w:val="000000"/>
                                <w:kern w:val="24"/>
                              </w:rPr>
                              <w:t xml:space="preserve">within </w:t>
                            </w:r>
                            <w:r>
                              <w:rPr>
                                <w:color w:val="000000"/>
                                <w:kern w:val="24"/>
                              </w:rPr>
                              <w:t>20</w:t>
                            </w:r>
                            <w:r w:rsidRPr="001D70D2">
                              <w:rPr>
                                <w:color w:val="000000"/>
                                <w:kern w:val="24"/>
                              </w:rPr>
                              <w:t xml:space="preserve"> working days. Required response to all highlighted deficiencies with CAPAs within 15 working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37" type="#_x0000_t109" style="position:absolute;left:0;text-align:left;margin-left:59pt;margin-top:2.8pt;width:427.25pt;height:5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" strokecolor="#70ad47" strokeweight="2.5pt">
                <v:shadow color="#868686"/>
                <v:textbox>
                  <w:txbxContent>
                    <w:p w:rsidR="006E424C" w:rsidRPr="001D70D2" w:rsidRDefault="006E424C" w:rsidP="001D70D2">
                      <w:pPr>
                        <w:pStyle w:val="NormalWeb"/>
                        <w:spacing w:before="0" w:beforeAutospacing="0" w:after="0" w:afterAutospacing="0"/>
                        <w:jc w:val="both"/>
                        <w:textAlignment w:val="baseline"/>
                        <w:rPr>
                          <w:color w:val="000000"/>
                        </w:rPr>
                      </w:pPr>
                      <w:r>
                        <w:rPr>
                          <w:color w:val="000000"/>
                          <w:kern w:val="24"/>
                        </w:rPr>
                        <w:t xml:space="preserve">GCP </w:t>
                      </w:r>
                      <w:r w:rsidRPr="001D70D2">
                        <w:rPr>
                          <w:color w:val="000000"/>
                          <w:kern w:val="24"/>
                        </w:rPr>
                        <w:t xml:space="preserve">Inspection Report is issued to the Inspectees (Sponsor/PI) outlines the nature &amp; scope of the inspection, </w:t>
                      </w:r>
                      <w:r>
                        <w:rPr>
                          <w:color w:val="000000"/>
                          <w:kern w:val="24"/>
                        </w:rPr>
                        <w:t xml:space="preserve">observed findings </w:t>
                      </w:r>
                      <w:r w:rsidRPr="001D70D2">
                        <w:rPr>
                          <w:color w:val="000000"/>
                          <w:kern w:val="24"/>
                        </w:rPr>
                        <w:t xml:space="preserve">within </w:t>
                      </w:r>
                      <w:r>
                        <w:rPr>
                          <w:color w:val="000000"/>
                          <w:kern w:val="24"/>
                        </w:rPr>
                        <w:t>20</w:t>
                      </w:r>
                      <w:r w:rsidRPr="001D70D2">
                        <w:rPr>
                          <w:color w:val="000000"/>
                          <w:kern w:val="24"/>
                        </w:rPr>
                        <w:t xml:space="preserve"> working days. Required response to all highlighted deficiencies with CAPAs within 15 working days</w:t>
                      </w:r>
                    </w:p>
                  </w:txbxContent>
                </v:textbox>
              </v:shape>
            </w:pict>
          </mc:Fallback>
        </mc:AlternateContent>
      </w:r>
    </w:p>
    <w:p w:rsidR="00CC0C9B" w:rsidRPr="00C60C79" w:rsidRDefault="00CC0C9B" w:rsidP="00441DD7">
      <w:pPr>
        <w:jc w:val="center"/>
        <w:rPr>
          <w:szCs w:val="24"/>
          <w:lang w:val="en-US" w:eastAsia="en-US"/>
        </w:rPr>
      </w:pPr>
    </w:p>
    <w:p w:rsidR="00CC0C9B" w:rsidRPr="00C60C79" w:rsidRDefault="00590184" w:rsidP="00D82B1D">
      <w:pPr>
        <w:rPr>
          <w:szCs w:val="24"/>
          <w:lang w:val="en-US" w:eastAsia="en-US"/>
        </w:rPr>
      </w:pPr>
      <w:r w:rsidRPr="00C60C79">
        <w:rPr>
          <w:noProof/>
          <w:szCs w:val="24"/>
          <w:lang w:val="en-GB" w:eastAsia="en-GB"/>
        </w:rPr>
        <mc:AlternateContent>
          <mc:Choice Requires="wps">
            <w:drawing>
              <wp:anchor distT="0" distB="0" distL="114300" distR="114300" simplePos="0" relativeHeight="251668992" behindDoc="0" locked="0" layoutInCell="1" allowOverlap="1">
                <wp:simplePos x="0" y="0"/>
                <wp:positionH relativeFrom="column">
                  <wp:posOffset>1163320</wp:posOffset>
                </wp:positionH>
                <wp:positionV relativeFrom="paragraph">
                  <wp:posOffset>217805</wp:posOffset>
                </wp:positionV>
                <wp:extent cx="484505" cy="352425"/>
                <wp:effectExtent l="19050" t="0" r="0" b="28575"/>
                <wp:wrapNone/>
                <wp:docPr id="5" name="Down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52425"/>
                        </a:xfrm>
                        <a:prstGeom prst="downArrow">
                          <a:avLst/>
                        </a:prstGeom>
                        <a:solidFill>
                          <a:srgbClr val="FF0000"/>
                        </a:solidFill>
                        <a:ln w="12700" cap="flat" cmpd="sng" algn="ctr">
                          <a:solidFill>
                            <a:srgbClr val="5B9BD5">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1BE79993" id="Down Arrow 18" o:spid="_x0000_s1026" type="#_x0000_t67" style="position:absolute;margin-left:91.6pt;margin-top:17.15pt;width:38.15pt;height:27.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" adj="10800" fillcolor="red" strokecolor="#41719c" strokeweight="1pt">
                <v:path arrowok="t"/>
              </v:shape>
            </w:pict>
          </mc:Fallback>
        </mc:AlternateContent>
      </w:r>
      <w:r w:rsidRPr="00C60C79">
        <w:rPr>
          <w:noProof/>
          <w:szCs w:val="24"/>
          <w:lang w:val="en-GB" w:eastAsia="en-GB"/>
        </w:rPr>
        <mc:AlternateContent>
          <mc:Choice Requires="wps">
            <w:drawing>
              <wp:anchor distT="0" distB="0" distL="114300" distR="114300" simplePos="0" relativeHeight="251667968" behindDoc="0" locked="0" layoutInCell="1" allowOverlap="1">
                <wp:simplePos x="0" y="0"/>
                <wp:positionH relativeFrom="column">
                  <wp:posOffset>5481320</wp:posOffset>
                </wp:positionH>
                <wp:positionV relativeFrom="paragraph">
                  <wp:posOffset>208280</wp:posOffset>
                </wp:positionV>
                <wp:extent cx="484505" cy="488950"/>
                <wp:effectExtent l="19050" t="0" r="10795" b="25400"/>
                <wp:wrapNone/>
                <wp:docPr id="19" name="Down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488950"/>
                        </a:xfrm>
                        <a:prstGeom prst="downArrow">
                          <a:avLst/>
                        </a:prstGeom>
                        <a:solidFill>
                          <a:srgbClr val="FF0000"/>
                        </a:solidFill>
                        <a:ln w="12700" cap="flat" cmpd="sng" algn="ctr">
                          <a:solidFill>
                            <a:srgbClr val="5B9BD5">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7B6432EB" id="Down Arrow 18" o:spid="_x0000_s1026" type="#_x0000_t67" style="position:absolute;margin-left:431.6pt;margin-top:16.4pt;width:38.15pt;height:3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" adj="10898" fillcolor="red" strokecolor="#41719c" strokeweight="1pt">
                <v:path arrowok="t"/>
              </v:shape>
            </w:pict>
          </mc:Fallback>
        </mc:AlternateContent>
      </w:r>
    </w:p>
    <w:p w:rsidR="00CC0C9B" w:rsidRPr="00C60C79" w:rsidRDefault="00CC0C9B" w:rsidP="00D82B1D">
      <w:pPr>
        <w:rPr>
          <w:szCs w:val="24"/>
          <w:lang w:val="en-US" w:eastAsia="en-US"/>
        </w:rPr>
      </w:pPr>
    </w:p>
    <w:p w:rsidR="00CC0C9B" w:rsidRPr="00C60C79" w:rsidRDefault="00590184" w:rsidP="00F57986">
      <w:pPr>
        <w:rPr>
          <w:szCs w:val="24"/>
          <w:lang w:val="en-US" w:eastAsia="en-US"/>
        </w:rPr>
      </w:pPr>
      <w:r w:rsidRPr="00C60C79">
        <w:rPr>
          <w:noProof/>
          <w:szCs w:val="24"/>
          <w:lang w:val="en-GB" w:eastAsia="en-GB"/>
        </w:rPr>
        <mc:AlternateContent>
          <mc:Choice Requires="wps">
            <w:drawing>
              <wp:anchor distT="0" distB="0" distL="114300" distR="114300" simplePos="0" relativeHeight="251666944" behindDoc="0" locked="0" layoutInCell="1" allowOverlap="1">
                <wp:simplePos x="0" y="0"/>
                <wp:positionH relativeFrom="column">
                  <wp:posOffset>742950</wp:posOffset>
                </wp:positionH>
                <wp:positionV relativeFrom="paragraph">
                  <wp:posOffset>44450</wp:posOffset>
                </wp:positionV>
                <wp:extent cx="2453005" cy="933450"/>
                <wp:effectExtent l="20320" t="17780" r="22225" b="20320"/>
                <wp:wrapNone/>
                <wp:docPr id="2"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3005" cy="933450"/>
                        </a:xfrm>
                        <a:prstGeom prst="flowChartProcess">
                          <a:avLst/>
                        </a:prstGeom>
                        <a:solidFill>
                          <a:srgbClr val="FFFFFF"/>
                        </a:solidFill>
                        <a:ln w="31750">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424C" w:rsidRPr="00762C12" w:rsidRDefault="006E424C" w:rsidP="00102F07">
                            <w:pPr>
                              <w:pStyle w:val="NormalWeb"/>
                              <w:spacing w:before="0" w:beforeAutospacing="0" w:after="0" w:afterAutospacing="0"/>
                              <w:textAlignment w:val="baseline"/>
                              <w:rPr>
                                <w:color w:val="000000"/>
                                <w:sz w:val="28"/>
                                <w:szCs w:val="28"/>
                              </w:rPr>
                            </w:pPr>
                            <w:r w:rsidRPr="00762C12">
                              <w:rPr>
                                <w:color w:val="000000"/>
                                <w:kern w:val="24"/>
                                <w:sz w:val="28"/>
                                <w:szCs w:val="28"/>
                              </w:rPr>
                              <w:t xml:space="preserve">CAPAs submitted and </w:t>
                            </w:r>
                          </w:p>
                          <w:p w:rsidR="006E424C" w:rsidRPr="00762C12" w:rsidRDefault="006E424C" w:rsidP="00102F07">
                            <w:pPr>
                              <w:pStyle w:val="NormalWeb"/>
                              <w:spacing w:before="0" w:beforeAutospacing="0" w:after="0" w:afterAutospacing="0"/>
                              <w:textAlignment w:val="baseline"/>
                              <w:rPr>
                                <w:color w:val="000000"/>
                                <w:sz w:val="28"/>
                                <w:szCs w:val="28"/>
                              </w:rPr>
                            </w:pPr>
                            <w:r w:rsidRPr="00762C12">
                              <w:rPr>
                                <w:color w:val="000000"/>
                                <w:kern w:val="24"/>
                                <w:sz w:val="28"/>
                                <w:szCs w:val="28"/>
                              </w:rPr>
                              <w:t>Not satisfactory, additional regulatory actions such follow up inspection will be taken.</w:t>
                            </w:r>
                          </w:p>
                          <w:p w:rsidR="006E424C" w:rsidRPr="001D70D2" w:rsidRDefault="006E424C" w:rsidP="00762C12">
                            <w:pPr>
                              <w:pStyle w:val="NormalWeb"/>
                              <w:spacing w:before="0" w:beforeAutospacing="0" w:after="0" w:afterAutospacing="0"/>
                              <w:jc w:val="both"/>
                              <w:textAlignment w:val="baseline"/>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38" type="#_x0000_t109" style="position:absolute;left:0;text-align:left;margin-left:58.5pt;margin-top:3.5pt;width:193.15pt;height:7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" strokecolor="#70ad47" strokeweight="2.5pt">
                <v:shadow color="#868686"/>
                <v:textbox>
                  <w:txbxContent>
                    <w:p w:rsidR="006E424C" w:rsidRPr="00762C12" w:rsidRDefault="006E424C" w:rsidP="00102F07">
                      <w:pPr>
                        <w:pStyle w:val="NormalWeb"/>
                        <w:spacing w:before="0" w:beforeAutospacing="0" w:after="0" w:afterAutospacing="0"/>
                        <w:textAlignment w:val="baseline"/>
                        <w:rPr>
                          <w:color w:val="000000"/>
                          <w:sz w:val="28"/>
                          <w:szCs w:val="28"/>
                        </w:rPr>
                      </w:pPr>
                      <w:r w:rsidRPr="00762C12">
                        <w:rPr>
                          <w:color w:val="000000"/>
                          <w:kern w:val="24"/>
                          <w:sz w:val="28"/>
                          <w:szCs w:val="28"/>
                        </w:rPr>
                        <w:t xml:space="preserve">CAPAs submitted and </w:t>
                      </w:r>
                    </w:p>
                    <w:p w:rsidR="006E424C" w:rsidRPr="00762C12" w:rsidRDefault="006E424C" w:rsidP="00102F07">
                      <w:pPr>
                        <w:pStyle w:val="NormalWeb"/>
                        <w:spacing w:before="0" w:beforeAutospacing="0" w:after="0" w:afterAutospacing="0"/>
                        <w:textAlignment w:val="baseline"/>
                        <w:rPr>
                          <w:color w:val="000000"/>
                          <w:sz w:val="28"/>
                          <w:szCs w:val="28"/>
                        </w:rPr>
                      </w:pPr>
                      <w:r w:rsidRPr="00762C12">
                        <w:rPr>
                          <w:color w:val="000000"/>
                          <w:kern w:val="24"/>
                          <w:sz w:val="28"/>
                          <w:szCs w:val="28"/>
                        </w:rPr>
                        <w:t>Not satisfactory, additional regulatory actions such follow up inspection will be taken.</w:t>
                      </w:r>
                    </w:p>
                    <w:p w:rsidR="006E424C" w:rsidRPr="001D70D2" w:rsidRDefault="006E424C" w:rsidP="00762C12">
                      <w:pPr>
                        <w:pStyle w:val="NormalWeb"/>
                        <w:spacing w:before="0" w:beforeAutospacing="0" w:after="0" w:afterAutospacing="0"/>
                        <w:jc w:val="both"/>
                        <w:textAlignment w:val="baseline"/>
                        <w:rPr>
                          <w:color w:val="000000"/>
                        </w:rPr>
                      </w:pPr>
                    </w:p>
                  </w:txbxContent>
                </v:textbox>
              </v:shape>
            </w:pict>
          </mc:Fallback>
        </mc:AlternateContent>
      </w:r>
      <w:r w:rsidRPr="00C60C79">
        <w:rPr>
          <w:noProof/>
          <w:szCs w:val="24"/>
          <w:lang w:val="en-GB" w:eastAsia="en-GB"/>
        </w:rPr>
        <mc:AlternateContent>
          <mc:Choice Requires="wps">
            <w:drawing>
              <wp:anchor distT="0" distB="0" distL="114300" distR="114300" simplePos="0" relativeHeight="251665920" behindDoc="0" locked="0" layoutInCell="1" allowOverlap="1">
                <wp:simplePos x="0" y="0"/>
                <wp:positionH relativeFrom="column">
                  <wp:posOffset>3498850</wp:posOffset>
                </wp:positionH>
                <wp:positionV relativeFrom="paragraph">
                  <wp:posOffset>184150</wp:posOffset>
                </wp:positionV>
                <wp:extent cx="2695575" cy="774700"/>
                <wp:effectExtent l="23495" t="24130" r="24130" b="20320"/>
                <wp:wrapNone/>
                <wp:docPr id="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774700"/>
                        </a:xfrm>
                        <a:prstGeom prst="flowChartProcess">
                          <a:avLst/>
                        </a:prstGeom>
                        <a:solidFill>
                          <a:srgbClr val="FFFFFF"/>
                        </a:solidFill>
                        <a:ln w="31750">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424C" w:rsidRPr="000C6247" w:rsidRDefault="006E424C" w:rsidP="00102F07">
                            <w:pPr>
                              <w:pStyle w:val="NormalWeb"/>
                              <w:spacing w:before="0" w:beforeAutospacing="0" w:after="0" w:afterAutospacing="0"/>
                              <w:textAlignment w:val="baseline"/>
                              <w:rPr>
                                <w:color w:val="000000"/>
                                <w:sz w:val="28"/>
                                <w:szCs w:val="28"/>
                              </w:rPr>
                            </w:pPr>
                            <w:r w:rsidRPr="000C6247">
                              <w:rPr>
                                <w:color w:val="000000"/>
                                <w:kern w:val="24"/>
                                <w:sz w:val="28"/>
                                <w:szCs w:val="28"/>
                              </w:rPr>
                              <w:t>CAPAs submitted and satisfactory, the Authority issues a CLOSING LETTER</w:t>
                            </w:r>
                          </w:p>
                          <w:p w:rsidR="006E424C" w:rsidRPr="000C6247" w:rsidRDefault="006E424C" w:rsidP="00762C12">
                            <w:pPr>
                              <w:pStyle w:val="NormalWeb"/>
                              <w:spacing w:before="0" w:beforeAutospacing="0" w:after="0" w:afterAutospacing="0"/>
                              <w:jc w:val="center"/>
                              <w:textAlignment w:val="baseline"/>
                              <w:rPr>
                                <w:color w:val="000000"/>
                                <w:sz w:val="28"/>
                                <w:szCs w:val="28"/>
                              </w:rPr>
                            </w:pPr>
                            <w:r w:rsidRPr="000C6247">
                              <w:rPr>
                                <w:color w:val="000000"/>
                                <w:kern w:val="24"/>
                                <w:sz w:val="28"/>
                                <w:szCs w:val="28"/>
                              </w:rPr>
                              <w:t>Not satisfactory, additional regulatory actions such follow up inspection will be taken.</w:t>
                            </w:r>
                          </w:p>
                          <w:p w:rsidR="006E424C" w:rsidRPr="001D70D2" w:rsidRDefault="006E424C" w:rsidP="00762C12">
                            <w:pPr>
                              <w:pStyle w:val="NormalWeb"/>
                              <w:spacing w:before="0" w:beforeAutospacing="0" w:after="0" w:afterAutospacing="0"/>
                              <w:jc w:val="both"/>
                              <w:textAlignment w:val="baseline"/>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39" type="#_x0000_t109" style="position:absolute;left:0;text-align:left;margin-left:275.5pt;margin-top:14.5pt;width:212.25pt;height:6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" strokecolor="#70ad47" strokeweight="2.5pt">
                <v:shadow color="#868686"/>
                <v:textbox>
                  <w:txbxContent>
                    <w:p w:rsidR="006E424C" w:rsidRPr="000C6247" w:rsidRDefault="006E424C" w:rsidP="00102F07">
                      <w:pPr>
                        <w:pStyle w:val="NormalWeb"/>
                        <w:spacing w:before="0" w:beforeAutospacing="0" w:after="0" w:afterAutospacing="0"/>
                        <w:textAlignment w:val="baseline"/>
                        <w:rPr>
                          <w:color w:val="000000"/>
                          <w:sz w:val="28"/>
                          <w:szCs w:val="28"/>
                        </w:rPr>
                      </w:pPr>
                      <w:r w:rsidRPr="000C6247">
                        <w:rPr>
                          <w:color w:val="000000"/>
                          <w:kern w:val="24"/>
                          <w:sz w:val="28"/>
                          <w:szCs w:val="28"/>
                        </w:rPr>
                        <w:t>CAPAs submitted and satisfactory, the Authority issues a CLOSING LETTER</w:t>
                      </w:r>
                    </w:p>
                    <w:p w:rsidR="006E424C" w:rsidRPr="000C6247" w:rsidRDefault="006E424C" w:rsidP="00762C12">
                      <w:pPr>
                        <w:pStyle w:val="NormalWeb"/>
                        <w:spacing w:before="0" w:beforeAutospacing="0" w:after="0" w:afterAutospacing="0"/>
                        <w:jc w:val="center"/>
                        <w:textAlignment w:val="baseline"/>
                        <w:rPr>
                          <w:color w:val="000000"/>
                          <w:sz w:val="28"/>
                          <w:szCs w:val="28"/>
                        </w:rPr>
                      </w:pPr>
                      <w:r w:rsidRPr="000C6247">
                        <w:rPr>
                          <w:color w:val="000000"/>
                          <w:kern w:val="24"/>
                          <w:sz w:val="28"/>
                          <w:szCs w:val="28"/>
                        </w:rPr>
                        <w:t>Not satisfactory, additional regulatory actions such follow up inspection will be taken.</w:t>
                      </w:r>
                    </w:p>
                    <w:p w:rsidR="006E424C" w:rsidRPr="001D70D2" w:rsidRDefault="006E424C" w:rsidP="00762C12">
                      <w:pPr>
                        <w:pStyle w:val="NormalWeb"/>
                        <w:spacing w:before="0" w:beforeAutospacing="0" w:after="0" w:afterAutospacing="0"/>
                        <w:jc w:val="both"/>
                        <w:textAlignment w:val="baseline"/>
                        <w:rPr>
                          <w:color w:val="000000"/>
                        </w:rPr>
                      </w:pPr>
                    </w:p>
                  </w:txbxContent>
                </v:textbox>
              </v:shape>
            </w:pict>
          </mc:Fallback>
        </mc:AlternateContent>
      </w:r>
    </w:p>
    <w:p w:rsidR="00CC0C9B" w:rsidRPr="00C60C79" w:rsidRDefault="00CC0C9B" w:rsidP="00441DD7">
      <w:pPr>
        <w:tabs>
          <w:tab w:val="left" w:pos="3000"/>
        </w:tabs>
        <w:rPr>
          <w:szCs w:val="24"/>
          <w:lang w:val="en-US" w:eastAsia="en-US"/>
        </w:rPr>
      </w:pPr>
      <w:r w:rsidRPr="00C60C79">
        <w:rPr>
          <w:szCs w:val="24"/>
          <w:lang w:val="en-US" w:eastAsia="en-US"/>
        </w:rPr>
        <w:tab/>
      </w:r>
    </w:p>
    <w:p w:rsidR="00222580" w:rsidRPr="00C60C79" w:rsidRDefault="00222580" w:rsidP="00441DD7">
      <w:pPr>
        <w:tabs>
          <w:tab w:val="left" w:pos="3000"/>
        </w:tabs>
        <w:rPr>
          <w:szCs w:val="24"/>
          <w:lang w:val="en-US" w:eastAsia="en-US"/>
        </w:rPr>
      </w:pPr>
    </w:p>
    <w:p w:rsidR="00222580" w:rsidRPr="00C60C79" w:rsidRDefault="00222580" w:rsidP="00441DD7">
      <w:pPr>
        <w:tabs>
          <w:tab w:val="left" w:pos="3000"/>
        </w:tabs>
        <w:rPr>
          <w:szCs w:val="24"/>
          <w:lang w:val="en-US" w:eastAsia="en-US"/>
        </w:rPr>
      </w:pPr>
    </w:p>
    <w:p w:rsidR="00B00163" w:rsidRPr="00C60C79" w:rsidRDefault="0029387B" w:rsidP="00F57986">
      <w:pPr>
        <w:rPr>
          <w:rFonts w:eastAsia="Times New Roman"/>
          <w:b/>
          <w:szCs w:val="24"/>
          <w:lang w:val="en-US" w:eastAsia="en-US"/>
        </w:rPr>
      </w:pPr>
      <w:r w:rsidRPr="00C60C79">
        <w:rPr>
          <w:szCs w:val="24"/>
          <w:lang w:val="en-US" w:eastAsia="en-US"/>
        </w:rPr>
        <w:br w:type="page"/>
      </w:r>
      <w:bookmarkStart w:id="77" w:name="_Toc492365128"/>
      <w:bookmarkStart w:id="78" w:name="_Toc59518892"/>
    </w:p>
    <w:p w:rsidR="00B00163" w:rsidRPr="00C60C79" w:rsidRDefault="00B00163" w:rsidP="00B00163">
      <w:pPr>
        <w:pStyle w:val="Heading1"/>
        <w:rPr>
          <w:lang w:val="en-US" w:eastAsia="en-US"/>
        </w:rPr>
      </w:pPr>
      <w:bookmarkStart w:id="79" w:name="_Toc38136940"/>
      <w:bookmarkStart w:id="80" w:name="_Toc125092785"/>
      <w:r w:rsidRPr="00C60C79">
        <w:rPr>
          <w:lang w:val="en-US" w:eastAsia="en-US"/>
        </w:rPr>
        <w:t>ENDORSEMENT OF THE GUIDELINES</w:t>
      </w:r>
      <w:bookmarkEnd w:id="79"/>
      <w:bookmarkEnd w:id="80"/>
      <w:r w:rsidRPr="00C60C79">
        <w:rPr>
          <w:lang w:val="en-US" w:eastAsia="en-US"/>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2911"/>
        <w:gridCol w:w="3068"/>
        <w:gridCol w:w="2693"/>
      </w:tblGrid>
      <w:tr w:rsidR="00B00163" w:rsidRPr="00C60C79" w:rsidTr="009C1C30">
        <w:tc>
          <w:tcPr>
            <w:tcW w:w="1217" w:type="dxa"/>
            <w:shd w:val="clear" w:color="auto" w:fill="auto"/>
          </w:tcPr>
          <w:p w:rsidR="00B00163" w:rsidRPr="00C60C79" w:rsidRDefault="00B00163" w:rsidP="00194BE2">
            <w:pPr>
              <w:rPr>
                <w:b/>
                <w:szCs w:val="24"/>
              </w:rPr>
            </w:pPr>
          </w:p>
        </w:tc>
        <w:tc>
          <w:tcPr>
            <w:tcW w:w="2911" w:type="dxa"/>
            <w:shd w:val="clear" w:color="auto" w:fill="auto"/>
          </w:tcPr>
          <w:p w:rsidR="00B00163" w:rsidRPr="00C60C79" w:rsidRDefault="00B00163" w:rsidP="00194BE2">
            <w:pPr>
              <w:rPr>
                <w:b/>
                <w:szCs w:val="24"/>
              </w:rPr>
            </w:pPr>
            <w:r w:rsidRPr="00C60C79">
              <w:rPr>
                <w:b/>
                <w:szCs w:val="24"/>
              </w:rPr>
              <w:t xml:space="preserve">Author </w:t>
            </w:r>
          </w:p>
        </w:tc>
        <w:tc>
          <w:tcPr>
            <w:tcW w:w="3068" w:type="dxa"/>
            <w:shd w:val="clear" w:color="auto" w:fill="auto"/>
          </w:tcPr>
          <w:p w:rsidR="00B00163" w:rsidRPr="00C60C79" w:rsidRDefault="00B00163" w:rsidP="00194BE2">
            <w:pPr>
              <w:rPr>
                <w:b/>
                <w:szCs w:val="24"/>
              </w:rPr>
            </w:pPr>
            <w:r w:rsidRPr="00C60C79">
              <w:rPr>
                <w:b/>
                <w:szCs w:val="24"/>
              </w:rPr>
              <w:t xml:space="preserve">Authorized by </w:t>
            </w:r>
          </w:p>
        </w:tc>
        <w:tc>
          <w:tcPr>
            <w:tcW w:w="2693" w:type="dxa"/>
            <w:shd w:val="clear" w:color="auto" w:fill="auto"/>
          </w:tcPr>
          <w:p w:rsidR="00B00163" w:rsidRPr="00C60C79" w:rsidRDefault="00B00163" w:rsidP="00194BE2">
            <w:pPr>
              <w:rPr>
                <w:b/>
                <w:szCs w:val="24"/>
              </w:rPr>
            </w:pPr>
            <w:r w:rsidRPr="00C60C79">
              <w:rPr>
                <w:b/>
                <w:szCs w:val="24"/>
              </w:rPr>
              <w:t xml:space="preserve">Approved by </w:t>
            </w:r>
          </w:p>
        </w:tc>
      </w:tr>
      <w:tr w:rsidR="00B00163" w:rsidRPr="00C60C79" w:rsidTr="009C1C30">
        <w:tc>
          <w:tcPr>
            <w:tcW w:w="1217" w:type="dxa"/>
            <w:shd w:val="clear" w:color="auto" w:fill="auto"/>
          </w:tcPr>
          <w:p w:rsidR="00B00163" w:rsidRPr="00C60C79" w:rsidRDefault="00B00163" w:rsidP="00194BE2">
            <w:pPr>
              <w:rPr>
                <w:b/>
                <w:szCs w:val="24"/>
              </w:rPr>
            </w:pPr>
          </w:p>
          <w:p w:rsidR="00B00163" w:rsidRPr="00C60C79" w:rsidRDefault="00B00163" w:rsidP="00194BE2">
            <w:pPr>
              <w:rPr>
                <w:b/>
                <w:szCs w:val="24"/>
              </w:rPr>
            </w:pPr>
            <w:r w:rsidRPr="00C60C79">
              <w:rPr>
                <w:b/>
                <w:szCs w:val="24"/>
              </w:rPr>
              <w:t xml:space="preserve">Title </w:t>
            </w:r>
          </w:p>
          <w:p w:rsidR="00B00163" w:rsidRPr="00C60C79" w:rsidRDefault="00B00163" w:rsidP="00194BE2">
            <w:pPr>
              <w:rPr>
                <w:b/>
                <w:szCs w:val="24"/>
              </w:rPr>
            </w:pPr>
          </w:p>
        </w:tc>
        <w:tc>
          <w:tcPr>
            <w:tcW w:w="2911" w:type="dxa"/>
            <w:shd w:val="clear" w:color="auto" w:fill="auto"/>
          </w:tcPr>
          <w:p w:rsidR="00B00163" w:rsidRPr="00C60C79" w:rsidRDefault="00B00163" w:rsidP="00194BE2">
            <w:pPr>
              <w:spacing w:line="240" w:lineRule="auto"/>
              <w:rPr>
                <w:b/>
                <w:szCs w:val="24"/>
              </w:rPr>
            </w:pPr>
            <w:r w:rsidRPr="00C60C79">
              <w:rPr>
                <w:szCs w:val="24"/>
              </w:rPr>
              <w:t>Division Manager of Pharmacovigilance &amp; Food Safety Monitoring</w:t>
            </w:r>
          </w:p>
        </w:tc>
        <w:tc>
          <w:tcPr>
            <w:tcW w:w="3068" w:type="dxa"/>
            <w:shd w:val="clear" w:color="auto" w:fill="auto"/>
          </w:tcPr>
          <w:p w:rsidR="00B00163" w:rsidRPr="00C60C79" w:rsidRDefault="00B00163" w:rsidP="00194BE2">
            <w:pPr>
              <w:spacing w:line="240" w:lineRule="auto"/>
              <w:rPr>
                <w:szCs w:val="24"/>
              </w:rPr>
            </w:pPr>
            <w:r w:rsidRPr="00C60C79">
              <w:rPr>
                <w:szCs w:val="24"/>
              </w:rPr>
              <w:t>Head of Food &amp; Drugs Inspections &amp; Safety Monitoring</w:t>
            </w:r>
          </w:p>
          <w:p w:rsidR="00B00163" w:rsidRPr="00C60C79" w:rsidRDefault="00B00163" w:rsidP="00194BE2">
            <w:pPr>
              <w:spacing w:line="240" w:lineRule="auto"/>
              <w:rPr>
                <w:b/>
                <w:szCs w:val="24"/>
              </w:rPr>
            </w:pPr>
            <w:r w:rsidRPr="00C60C79">
              <w:rPr>
                <w:szCs w:val="24"/>
              </w:rPr>
              <w:t>Department</w:t>
            </w:r>
          </w:p>
        </w:tc>
        <w:tc>
          <w:tcPr>
            <w:tcW w:w="2693" w:type="dxa"/>
            <w:shd w:val="clear" w:color="auto" w:fill="auto"/>
          </w:tcPr>
          <w:p w:rsidR="00B00163" w:rsidRPr="00C60C79" w:rsidRDefault="00B00163" w:rsidP="00194BE2">
            <w:pPr>
              <w:spacing w:line="240" w:lineRule="auto"/>
              <w:rPr>
                <w:szCs w:val="24"/>
              </w:rPr>
            </w:pPr>
          </w:p>
          <w:p w:rsidR="00B00163" w:rsidRPr="00C60C79" w:rsidRDefault="00B00163" w:rsidP="00194BE2">
            <w:pPr>
              <w:spacing w:line="240" w:lineRule="auto"/>
              <w:rPr>
                <w:b/>
                <w:szCs w:val="24"/>
              </w:rPr>
            </w:pPr>
            <w:r w:rsidRPr="00C60C79">
              <w:rPr>
                <w:szCs w:val="24"/>
              </w:rPr>
              <w:t>Director General</w:t>
            </w:r>
          </w:p>
        </w:tc>
      </w:tr>
      <w:tr w:rsidR="00B00163" w:rsidRPr="00C60C79" w:rsidTr="009C1C30">
        <w:tc>
          <w:tcPr>
            <w:tcW w:w="1217" w:type="dxa"/>
            <w:shd w:val="clear" w:color="auto" w:fill="auto"/>
          </w:tcPr>
          <w:p w:rsidR="00B00163" w:rsidRPr="00C60C79" w:rsidRDefault="00651F79" w:rsidP="00194BE2">
            <w:pPr>
              <w:rPr>
                <w:b/>
                <w:szCs w:val="24"/>
              </w:rPr>
            </w:pPr>
            <w:r w:rsidRPr="00C60C79">
              <w:rPr>
                <w:b/>
                <w:szCs w:val="24"/>
              </w:rPr>
              <w:t xml:space="preserve">Names </w:t>
            </w:r>
          </w:p>
          <w:p w:rsidR="00651F79" w:rsidRPr="00C60C79" w:rsidRDefault="00651F79" w:rsidP="00194BE2">
            <w:pPr>
              <w:rPr>
                <w:b/>
                <w:szCs w:val="24"/>
              </w:rPr>
            </w:pPr>
          </w:p>
        </w:tc>
        <w:tc>
          <w:tcPr>
            <w:tcW w:w="2911" w:type="dxa"/>
            <w:shd w:val="clear" w:color="auto" w:fill="auto"/>
          </w:tcPr>
          <w:p w:rsidR="00B00163" w:rsidRPr="00C60C79" w:rsidRDefault="00B00163" w:rsidP="00194BE2">
            <w:pPr>
              <w:rPr>
                <w:b/>
                <w:szCs w:val="24"/>
              </w:rPr>
            </w:pPr>
            <w:r w:rsidRPr="00C60C79">
              <w:rPr>
                <w:b/>
                <w:szCs w:val="24"/>
              </w:rPr>
              <w:t xml:space="preserve">NTIRENGANYA Lazare </w:t>
            </w:r>
          </w:p>
        </w:tc>
        <w:tc>
          <w:tcPr>
            <w:tcW w:w="3068" w:type="dxa"/>
            <w:shd w:val="clear" w:color="auto" w:fill="auto"/>
          </w:tcPr>
          <w:p w:rsidR="00B00163" w:rsidRPr="00C60C79" w:rsidRDefault="00855184" w:rsidP="00194BE2">
            <w:pPr>
              <w:rPr>
                <w:b/>
                <w:szCs w:val="24"/>
              </w:rPr>
            </w:pPr>
            <w:r w:rsidRPr="00C60C79">
              <w:rPr>
                <w:b/>
                <w:szCs w:val="24"/>
              </w:rPr>
              <w:t>Dr. ERIC NYIRIMIGABO</w:t>
            </w:r>
          </w:p>
        </w:tc>
        <w:tc>
          <w:tcPr>
            <w:tcW w:w="2693" w:type="dxa"/>
            <w:shd w:val="clear" w:color="auto" w:fill="auto"/>
          </w:tcPr>
          <w:p w:rsidR="00B00163" w:rsidRPr="00C60C79" w:rsidRDefault="00B00163" w:rsidP="000312BD">
            <w:pPr>
              <w:jc w:val="left"/>
              <w:rPr>
                <w:b/>
                <w:szCs w:val="24"/>
              </w:rPr>
            </w:pPr>
            <w:r w:rsidRPr="00C60C79">
              <w:rPr>
                <w:b/>
                <w:szCs w:val="24"/>
              </w:rPr>
              <w:t xml:space="preserve">Dr </w:t>
            </w:r>
            <w:r w:rsidR="00855184" w:rsidRPr="00C60C79">
              <w:rPr>
                <w:b/>
                <w:szCs w:val="24"/>
              </w:rPr>
              <w:t>Emile BIENVENU</w:t>
            </w:r>
            <w:r w:rsidRPr="00C60C79">
              <w:rPr>
                <w:b/>
                <w:szCs w:val="24"/>
              </w:rPr>
              <w:t xml:space="preserve"> </w:t>
            </w:r>
          </w:p>
        </w:tc>
      </w:tr>
      <w:tr w:rsidR="00B00163" w:rsidRPr="00C60C79" w:rsidTr="009C1C30">
        <w:tc>
          <w:tcPr>
            <w:tcW w:w="1217" w:type="dxa"/>
            <w:shd w:val="clear" w:color="auto" w:fill="auto"/>
          </w:tcPr>
          <w:p w:rsidR="00B00163" w:rsidRPr="00C60C79" w:rsidRDefault="00B00163" w:rsidP="00194BE2">
            <w:pPr>
              <w:rPr>
                <w:b/>
                <w:szCs w:val="24"/>
              </w:rPr>
            </w:pPr>
            <w:r w:rsidRPr="00C60C79">
              <w:rPr>
                <w:b/>
                <w:szCs w:val="24"/>
              </w:rPr>
              <w:t>Signature</w:t>
            </w:r>
          </w:p>
          <w:p w:rsidR="00B00163" w:rsidRPr="00C60C79" w:rsidRDefault="00B00163" w:rsidP="00194BE2">
            <w:pPr>
              <w:rPr>
                <w:b/>
                <w:szCs w:val="24"/>
              </w:rPr>
            </w:pPr>
          </w:p>
        </w:tc>
        <w:tc>
          <w:tcPr>
            <w:tcW w:w="2911" w:type="dxa"/>
            <w:shd w:val="clear" w:color="auto" w:fill="auto"/>
          </w:tcPr>
          <w:p w:rsidR="00B00163" w:rsidRPr="00C60C79" w:rsidRDefault="00B00163" w:rsidP="00194BE2">
            <w:pPr>
              <w:rPr>
                <w:b/>
                <w:szCs w:val="24"/>
              </w:rPr>
            </w:pPr>
          </w:p>
        </w:tc>
        <w:tc>
          <w:tcPr>
            <w:tcW w:w="3068" w:type="dxa"/>
            <w:shd w:val="clear" w:color="auto" w:fill="auto"/>
          </w:tcPr>
          <w:p w:rsidR="00B00163" w:rsidRPr="00C60C79" w:rsidRDefault="00B00163" w:rsidP="00194BE2">
            <w:pPr>
              <w:rPr>
                <w:b/>
                <w:szCs w:val="24"/>
              </w:rPr>
            </w:pPr>
          </w:p>
        </w:tc>
        <w:tc>
          <w:tcPr>
            <w:tcW w:w="2693" w:type="dxa"/>
            <w:shd w:val="clear" w:color="auto" w:fill="auto"/>
          </w:tcPr>
          <w:p w:rsidR="00B00163" w:rsidRPr="00C60C79" w:rsidRDefault="00B00163" w:rsidP="00194BE2">
            <w:pPr>
              <w:rPr>
                <w:b/>
                <w:szCs w:val="24"/>
              </w:rPr>
            </w:pPr>
          </w:p>
        </w:tc>
      </w:tr>
      <w:tr w:rsidR="00B00163" w:rsidRPr="00C60C79" w:rsidTr="009C1C30">
        <w:tc>
          <w:tcPr>
            <w:tcW w:w="1217" w:type="dxa"/>
            <w:shd w:val="clear" w:color="auto" w:fill="auto"/>
          </w:tcPr>
          <w:p w:rsidR="00B00163" w:rsidRPr="00C60C79" w:rsidRDefault="00B00163" w:rsidP="00194BE2">
            <w:pPr>
              <w:rPr>
                <w:b/>
                <w:szCs w:val="24"/>
              </w:rPr>
            </w:pPr>
            <w:r w:rsidRPr="00C60C79">
              <w:rPr>
                <w:b/>
                <w:szCs w:val="24"/>
              </w:rPr>
              <w:t>Date</w:t>
            </w:r>
          </w:p>
          <w:p w:rsidR="00B00163" w:rsidRPr="00C60C79" w:rsidRDefault="00B00163" w:rsidP="00194BE2">
            <w:pPr>
              <w:rPr>
                <w:b/>
                <w:szCs w:val="24"/>
              </w:rPr>
            </w:pPr>
          </w:p>
        </w:tc>
        <w:tc>
          <w:tcPr>
            <w:tcW w:w="2911" w:type="dxa"/>
            <w:shd w:val="clear" w:color="auto" w:fill="auto"/>
          </w:tcPr>
          <w:p w:rsidR="00B00163" w:rsidRPr="00C60C79" w:rsidRDefault="00B00163" w:rsidP="00194BE2">
            <w:pPr>
              <w:rPr>
                <w:b/>
                <w:szCs w:val="24"/>
              </w:rPr>
            </w:pPr>
          </w:p>
        </w:tc>
        <w:tc>
          <w:tcPr>
            <w:tcW w:w="3068" w:type="dxa"/>
            <w:shd w:val="clear" w:color="auto" w:fill="auto"/>
          </w:tcPr>
          <w:p w:rsidR="00B00163" w:rsidRPr="00C60C79" w:rsidRDefault="00B00163" w:rsidP="00194BE2">
            <w:pPr>
              <w:rPr>
                <w:b/>
                <w:szCs w:val="24"/>
              </w:rPr>
            </w:pPr>
          </w:p>
        </w:tc>
        <w:tc>
          <w:tcPr>
            <w:tcW w:w="2693" w:type="dxa"/>
            <w:shd w:val="clear" w:color="auto" w:fill="auto"/>
          </w:tcPr>
          <w:p w:rsidR="00B00163" w:rsidRPr="00C60C79" w:rsidRDefault="00B00163" w:rsidP="00194BE2">
            <w:pPr>
              <w:rPr>
                <w:b/>
                <w:szCs w:val="24"/>
              </w:rPr>
            </w:pPr>
          </w:p>
        </w:tc>
      </w:tr>
    </w:tbl>
    <w:p w:rsidR="00B00163" w:rsidRPr="00C60C79" w:rsidRDefault="00B00163" w:rsidP="00C73FFE">
      <w:pPr>
        <w:rPr>
          <w:szCs w:val="24"/>
          <w:lang w:val="en-US" w:eastAsia="en-US"/>
        </w:rPr>
      </w:pPr>
    </w:p>
    <w:p w:rsidR="00B00163" w:rsidRPr="00C60C79" w:rsidRDefault="00B00163" w:rsidP="00C73FFE">
      <w:pPr>
        <w:rPr>
          <w:szCs w:val="24"/>
          <w:lang w:val="en-US" w:eastAsia="en-US"/>
        </w:rPr>
      </w:pPr>
    </w:p>
    <w:p w:rsidR="00B00163" w:rsidRPr="00C60C79" w:rsidRDefault="00B00163" w:rsidP="00C73FFE">
      <w:pPr>
        <w:rPr>
          <w:szCs w:val="24"/>
          <w:lang w:val="en-US" w:eastAsia="en-US"/>
        </w:rPr>
      </w:pPr>
    </w:p>
    <w:p w:rsidR="00E0187B" w:rsidRPr="00C60C79" w:rsidRDefault="00B00163" w:rsidP="00FB109C">
      <w:pPr>
        <w:pStyle w:val="Heading1"/>
        <w:rPr>
          <w:lang w:val="en-US" w:eastAsia="en-US"/>
        </w:rPr>
      </w:pPr>
      <w:r w:rsidRPr="00C60C79">
        <w:rPr>
          <w:lang w:val="en-US" w:eastAsia="en-US"/>
        </w:rPr>
        <w:br w:type="page"/>
      </w:r>
      <w:bookmarkStart w:id="81" w:name="_Toc125092786"/>
      <w:r w:rsidR="00083597" w:rsidRPr="00C60C79">
        <w:rPr>
          <w:lang w:val="en-US" w:eastAsia="en-US"/>
        </w:rPr>
        <w:lastRenderedPageBreak/>
        <w:t>ANNEXURE</w:t>
      </w:r>
      <w:r w:rsidR="00FB109C" w:rsidRPr="00C60C79">
        <w:rPr>
          <w:lang w:val="en-US" w:eastAsia="en-US"/>
        </w:rPr>
        <w:t>-I</w:t>
      </w:r>
      <w:r w:rsidR="00AB4E8C" w:rsidRPr="00C60C79">
        <w:rPr>
          <w:lang w:val="en-US" w:eastAsia="en-US"/>
        </w:rPr>
        <w:t xml:space="preserve">: </w:t>
      </w:r>
      <w:r w:rsidR="00F45671" w:rsidRPr="00C60C79">
        <w:rPr>
          <w:lang w:val="en-US" w:eastAsia="en-US"/>
        </w:rPr>
        <w:t>CLINICAL TRIAL GCP INSPECTION CHECKLIST</w:t>
      </w:r>
      <w:bookmarkEnd w:id="81"/>
      <w:r w:rsidR="00F45671" w:rsidRPr="00C60C79" w:rsidDel="00F45671">
        <w:rPr>
          <w:lang w:val="en-US" w:eastAsia="en-US"/>
        </w:rPr>
        <w:t xml:space="preserve"> </w:t>
      </w:r>
      <w:bookmarkEnd w:id="77"/>
      <w:bookmarkEnd w:id="78"/>
    </w:p>
    <w:p w:rsidR="007372DA" w:rsidRPr="00C60C79" w:rsidRDefault="007372DA" w:rsidP="00267297">
      <w:pPr>
        <w:rPr>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4"/>
        <w:gridCol w:w="5714"/>
      </w:tblGrid>
      <w:tr w:rsidR="00584065" w:rsidRPr="00C60C79" w:rsidTr="00CC434E">
        <w:tc>
          <w:tcPr>
            <w:tcW w:w="962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b/>
                <w:szCs w:val="24"/>
                <w:lang w:val="en-US" w:eastAsia="en-US"/>
              </w:rPr>
            </w:pPr>
            <w:r w:rsidRPr="00C60C79">
              <w:rPr>
                <w:rFonts w:eastAsia="Times New Roman"/>
                <w:b/>
                <w:szCs w:val="24"/>
                <w:lang w:val="en-US" w:eastAsia="en-US"/>
              </w:rPr>
              <w:t>ADMINISTRATIVE INFORMATION</w:t>
            </w:r>
          </w:p>
        </w:tc>
      </w:tr>
      <w:tr w:rsidR="00584065" w:rsidRPr="00C60C79" w:rsidTr="00584065">
        <w:tc>
          <w:tcPr>
            <w:tcW w:w="3914" w:type="dxa"/>
            <w:tcBorders>
              <w:top w:val="single" w:sz="4" w:space="0" w:color="000000"/>
              <w:left w:val="single" w:sz="4" w:space="0" w:color="000000"/>
              <w:bottom w:val="single" w:sz="4" w:space="0" w:color="000000"/>
              <w:right w:val="single" w:sz="4" w:space="0" w:color="000000"/>
            </w:tcBorders>
            <w:shd w:val="clear" w:color="auto" w:fill="auto"/>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r w:rsidRPr="00C60C79">
              <w:rPr>
                <w:rFonts w:eastAsia="Times New Roman"/>
                <w:szCs w:val="24"/>
              </w:rPr>
              <w:t xml:space="preserve">Date of Inspection </w:t>
            </w:r>
          </w:p>
        </w:tc>
        <w:tc>
          <w:tcPr>
            <w:tcW w:w="5714" w:type="dxa"/>
            <w:tcBorders>
              <w:top w:val="single" w:sz="4" w:space="0" w:color="000000"/>
              <w:left w:val="single" w:sz="4" w:space="0" w:color="000000"/>
              <w:bottom w:val="single" w:sz="4" w:space="0" w:color="000000"/>
              <w:right w:val="single" w:sz="4" w:space="0" w:color="000000"/>
            </w:tcBorders>
            <w:shd w:val="clear" w:color="auto" w:fill="auto"/>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r w:rsidRPr="00C60C79">
              <w:rPr>
                <w:rFonts w:eastAsia="Times New Roman"/>
                <w:szCs w:val="24"/>
              </w:rPr>
              <w:t>DD/MM/YYYY</w:t>
            </w:r>
          </w:p>
        </w:tc>
      </w:tr>
      <w:tr w:rsidR="00584065" w:rsidRPr="00C60C79" w:rsidTr="00584065">
        <w:tc>
          <w:tcPr>
            <w:tcW w:w="3914" w:type="dxa"/>
            <w:tcBorders>
              <w:top w:val="single" w:sz="4" w:space="0" w:color="000000"/>
              <w:left w:val="single" w:sz="4" w:space="0" w:color="000000"/>
              <w:bottom w:val="single" w:sz="4" w:space="0" w:color="000000"/>
              <w:right w:val="single" w:sz="4" w:space="0" w:color="000000"/>
            </w:tcBorders>
            <w:shd w:val="clear" w:color="auto" w:fill="auto"/>
            <w:hideMark/>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r w:rsidRPr="00C60C79">
              <w:rPr>
                <w:rFonts w:eastAsia="Times New Roman"/>
                <w:szCs w:val="24"/>
              </w:rPr>
              <w:t>Name of the site</w:t>
            </w:r>
          </w:p>
        </w:tc>
        <w:tc>
          <w:tcPr>
            <w:tcW w:w="5714" w:type="dxa"/>
            <w:tcBorders>
              <w:top w:val="single" w:sz="4" w:space="0" w:color="000000"/>
              <w:left w:val="single" w:sz="4" w:space="0" w:color="000000"/>
              <w:bottom w:val="single" w:sz="4" w:space="0" w:color="000000"/>
              <w:right w:val="single" w:sz="4" w:space="0" w:color="000000"/>
            </w:tcBorders>
            <w:shd w:val="clear" w:color="auto" w:fill="auto"/>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p>
        </w:tc>
      </w:tr>
      <w:tr w:rsidR="00584065" w:rsidRPr="00C60C79" w:rsidTr="00584065">
        <w:tc>
          <w:tcPr>
            <w:tcW w:w="3914" w:type="dxa"/>
            <w:tcBorders>
              <w:top w:val="single" w:sz="4" w:space="0" w:color="000000"/>
              <w:left w:val="single" w:sz="4" w:space="0" w:color="000000"/>
              <w:bottom w:val="single" w:sz="4" w:space="0" w:color="000000"/>
              <w:right w:val="single" w:sz="4" w:space="0" w:color="000000"/>
            </w:tcBorders>
            <w:shd w:val="clear" w:color="auto" w:fill="auto"/>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rPr>
            </w:pPr>
            <w:r w:rsidRPr="00C60C79">
              <w:rPr>
                <w:rFonts w:eastAsia="Times New Roman"/>
                <w:szCs w:val="24"/>
              </w:rPr>
              <w:t>Physical Address of the site</w:t>
            </w:r>
          </w:p>
        </w:tc>
        <w:tc>
          <w:tcPr>
            <w:tcW w:w="5714" w:type="dxa"/>
            <w:tcBorders>
              <w:top w:val="single" w:sz="4" w:space="0" w:color="000000"/>
              <w:left w:val="single" w:sz="4" w:space="0" w:color="000000"/>
              <w:bottom w:val="single" w:sz="4" w:space="0" w:color="000000"/>
              <w:right w:val="single" w:sz="4" w:space="0" w:color="000000"/>
            </w:tcBorders>
            <w:shd w:val="clear" w:color="auto" w:fill="auto"/>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p>
        </w:tc>
      </w:tr>
      <w:tr w:rsidR="00584065" w:rsidRPr="00C60C79" w:rsidTr="00584065">
        <w:tc>
          <w:tcPr>
            <w:tcW w:w="3914" w:type="dxa"/>
            <w:tcBorders>
              <w:top w:val="single" w:sz="4" w:space="0" w:color="000000"/>
              <w:left w:val="single" w:sz="4" w:space="0" w:color="000000"/>
              <w:bottom w:val="single" w:sz="4" w:space="0" w:color="000000"/>
              <w:right w:val="single" w:sz="4" w:space="0" w:color="000000"/>
            </w:tcBorders>
            <w:shd w:val="clear" w:color="auto" w:fill="auto"/>
            <w:hideMark/>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r w:rsidRPr="00C60C79">
              <w:rPr>
                <w:rFonts w:eastAsia="Times New Roman"/>
                <w:szCs w:val="24"/>
              </w:rPr>
              <w:t>Protocol Number</w:t>
            </w:r>
          </w:p>
        </w:tc>
        <w:tc>
          <w:tcPr>
            <w:tcW w:w="5714" w:type="dxa"/>
            <w:tcBorders>
              <w:top w:val="single" w:sz="4" w:space="0" w:color="000000"/>
              <w:left w:val="single" w:sz="4" w:space="0" w:color="000000"/>
              <w:bottom w:val="single" w:sz="4" w:space="0" w:color="000000"/>
              <w:right w:val="single" w:sz="4" w:space="0" w:color="000000"/>
            </w:tcBorders>
            <w:shd w:val="clear" w:color="auto" w:fill="auto"/>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p>
        </w:tc>
      </w:tr>
      <w:tr w:rsidR="00584065" w:rsidRPr="00C60C79" w:rsidTr="00584065">
        <w:tc>
          <w:tcPr>
            <w:tcW w:w="3914" w:type="dxa"/>
            <w:tcBorders>
              <w:top w:val="single" w:sz="4" w:space="0" w:color="000000"/>
              <w:left w:val="single" w:sz="4" w:space="0" w:color="000000"/>
              <w:bottom w:val="single" w:sz="4" w:space="0" w:color="000000"/>
              <w:right w:val="single" w:sz="4" w:space="0" w:color="000000"/>
            </w:tcBorders>
            <w:shd w:val="clear" w:color="auto" w:fill="auto"/>
            <w:hideMark/>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r w:rsidRPr="00C60C79">
              <w:rPr>
                <w:rFonts w:eastAsia="Times New Roman"/>
                <w:szCs w:val="24"/>
              </w:rPr>
              <w:t>Stage of study</w:t>
            </w:r>
          </w:p>
        </w:tc>
        <w:tc>
          <w:tcPr>
            <w:tcW w:w="5714" w:type="dxa"/>
            <w:tcBorders>
              <w:top w:val="single" w:sz="4" w:space="0" w:color="000000"/>
              <w:left w:val="single" w:sz="4" w:space="0" w:color="000000"/>
              <w:bottom w:val="single" w:sz="4" w:space="0" w:color="000000"/>
              <w:right w:val="single" w:sz="4" w:space="0" w:color="000000"/>
            </w:tcBorders>
            <w:shd w:val="clear" w:color="auto" w:fill="auto"/>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p>
        </w:tc>
      </w:tr>
      <w:tr w:rsidR="00584065" w:rsidRPr="00C60C79" w:rsidTr="00584065">
        <w:tc>
          <w:tcPr>
            <w:tcW w:w="3914" w:type="dxa"/>
            <w:tcBorders>
              <w:top w:val="single" w:sz="4" w:space="0" w:color="000000"/>
              <w:left w:val="single" w:sz="4" w:space="0" w:color="000000"/>
              <w:bottom w:val="single" w:sz="4" w:space="0" w:color="000000"/>
              <w:right w:val="single" w:sz="4" w:space="0" w:color="000000"/>
            </w:tcBorders>
            <w:shd w:val="clear" w:color="auto" w:fill="auto"/>
            <w:hideMark/>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r w:rsidRPr="00C60C79">
              <w:rPr>
                <w:rFonts w:eastAsia="Times New Roman"/>
                <w:szCs w:val="24"/>
              </w:rPr>
              <w:t xml:space="preserve">        Before trial commencement</w:t>
            </w:r>
          </w:p>
        </w:tc>
        <w:tc>
          <w:tcPr>
            <w:tcW w:w="5714" w:type="dxa"/>
            <w:tcBorders>
              <w:top w:val="single" w:sz="4" w:space="0" w:color="000000"/>
              <w:left w:val="single" w:sz="4" w:space="0" w:color="000000"/>
              <w:bottom w:val="single" w:sz="4" w:space="0" w:color="000000"/>
              <w:right w:val="single" w:sz="4" w:space="0" w:color="000000"/>
            </w:tcBorders>
            <w:shd w:val="clear" w:color="auto" w:fill="auto"/>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p>
        </w:tc>
      </w:tr>
      <w:tr w:rsidR="00584065" w:rsidRPr="00C60C79" w:rsidTr="00584065">
        <w:tc>
          <w:tcPr>
            <w:tcW w:w="3914" w:type="dxa"/>
            <w:tcBorders>
              <w:top w:val="single" w:sz="4" w:space="0" w:color="000000"/>
              <w:left w:val="single" w:sz="4" w:space="0" w:color="000000"/>
              <w:bottom w:val="single" w:sz="4" w:space="0" w:color="000000"/>
              <w:right w:val="single" w:sz="4" w:space="0" w:color="000000"/>
            </w:tcBorders>
            <w:shd w:val="clear" w:color="auto" w:fill="auto"/>
            <w:hideMark/>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r w:rsidRPr="00C60C79">
              <w:rPr>
                <w:rFonts w:eastAsia="Times New Roman"/>
                <w:szCs w:val="24"/>
              </w:rPr>
              <w:t xml:space="preserve">        During clinical conduct</w:t>
            </w:r>
          </w:p>
        </w:tc>
        <w:tc>
          <w:tcPr>
            <w:tcW w:w="5714" w:type="dxa"/>
            <w:tcBorders>
              <w:top w:val="single" w:sz="4" w:space="0" w:color="000000"/>
              <w:left w:val="single" w:sz="4" w:space="0" w:color="000000"/>
              <w:bottom w:val="single" w:sz="4" w:space="0" w:color="000000"/>
              <w:right w:val="single" w:sz="4" w:space="0" w:color="000000"/>
            </w:tcBorders>
            <w:shd w:val="clear" w:color="auto" w:fill="auto"/>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p>
        </w:tc>
      </w:tr>
      <w:tr w:rsidR="00584065" w:rsidRPr="00C60C79" w:rsidTr="00584065">
        <w:tc>
          <w:tcPr>
            <w:tcW w:w="3914" w:type="dxa"/>
            <w:tcBorders>
              <w:top w:val="single" w:sz="4" w:space="0" w:color="000000"/>
              <w:left w:val="single" w:sz="4" w:space="0" w:color="000000"/>
              <w:bottom w:val="single" w:sz="4" w:space="0" w:color="000000"/>
              <w:right w:val="single" w:sz="4" w:space="0" w:color="000000"/>
            </w:tcBorders>
            <w:shd w:val="clear" w:color="auto" w:fill="auto"/>
            <w:hideMark/>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r w:rsidRPr="00C60C79">
              <w:rPr>
                <w:rFonts w:eastAsia="Times New Roman"/>
                <w:szCs w:val="24"/>
              </w:rPr>
              <w:t xml:space="preserve">         After completion</w:t>
            </w:r>
          </w:p>
        </w:tc>
        <w:tc>
          <w:tcPr>
            <w:tcW w:w="5714" w:type="dxa"/>
            <w:tcBorders>
              <w:top w:val="single" w:sz="4" w:space="0" w:color="000000"/>
              <w:left w:val="single" w:sz="4" w:space="0" w:color="000000"/>
              <w:bottom w:val="single" w:sz="4" w:space="0" w:color="000000"/>
              <w:right w:val="single" w:sz="4" w:space="0" w:color="000000"/>
            </w:tcBorders>
            <w:shd w:val="clear" w:color="auto" w:fill="auto"/>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p>
        </w:tc>
      </w:tr>
      <w:tr w:rsidR="00584065" w:rsidRPr="00C60C79" w:rsidTr="00584065">
        <w:tc>
          <w:tcPr>
            <w:tcW w:w="3914" w:type="dxa"/>
            <w:tcBorders>
              <w:top w:val="single" w:sz="4" w:space="0" w:color="000000"/>
              <w:left w:val="single" w:sz="4" w:space="0" w:color="000000"/>
              <w:bottom w:val="single" w:sz="4" w:space="0" w:color="000000"/>
              <w:right w:val="single" w:sz="4" w:space="0" w:color="000000"/>
            </w:tcBorders>
            <w:shd w:val="clear" w:color="auto" w:fill="auto"/>
            <w:hideMark/>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r w:rsidRPr="00C60C79">
              <w:rPr>
                <w:rFonts w:eastAsia="Times New Roman"/>
                <w:szCs w:val="24"/>
              </w:rPr>
              <w:t>Principal Investigator</w:t>
            </w:r>
          </w:p>
        </w:tc>
        <w:tc>
          <w:tcPr>
            <w:tcW w:w="5714" w:type="dxa"/>
            <w:tcBorders>
              <w:top w:val="single" w:sz="4" w:space="0" w:color="000000"/>
              <w:left w:val="single" w:sz="4" w:space="0" w:color="000000"/>
              <w:bottom w:val="single" w:sz="4" w:space="0" w:color="000000"/>
              <w:right w:val="single" w:sz="4" w:space="0" w:color="000000"/>
            </w:tcBorders>
            <w:shd w:val="clear" w:color="auto" w:fill="auto"/>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p>
        </w:tc>
      </w:tr>
      <w:tr w:rsidR="00584065" w:rsidRPr="00C60C79" w:rsidTr="00584065">
        <w:tc>
          <w:tcPr>
            <w:tcW w:w="3914" w:type="dxa"/>
            <w:tcBorders>
              <w:top w:val="single" w:sz="4" w:space="0" w:color="000000"/>
              <w:left w:val="single" w:sz="4" w:space="0" w:color="000000"/>
              <w:bottom w:val="single" w:sz="4" w:space="0" w:color="000000"/>
              <w:right w:val="single" w:sz="4" w:space="0" w:color="000000"/>
            </w:tcBorders>
            <w:shd w:val="clear" w:color="auto" w:fill="auto"/>
            <w:hideMark/>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r w:rsidRPr="00C60C79">
              <w:rPr>
                <w:rFonts w:eastAsia="Times New Roman"/>
                <w:szCs w:val="24"/>
              </w:rPr>
              <w:t>Sub/Co-Investigator</w:t>
            </w:r>
          </w:p>
        </w:tc>
        <w:tc>
          <w:tcPr>
            <w:tcW w:w="5714" w:type="dxa"/>
            <w:tcBorders>
              <w:top w:val="single" w:sz="4" w:space="0" w:color="000000"/>
              <w:left w:val="single" w:sz="4" w:space="0" w:color="000000"/>
              <w:bottom w:val="single" w:sz="4" w:space="0" w:color="000000"/>
              <w:right w:val="single" w:sz="4" w:space="0" w:color="000000"/>
            </w:tcBorders>
            <w:shd w:val="clear" w:color="auto" w:fill="auto"/>
            <w:hideMark/>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rPr>
            </w:pPr>
            <w:r w:rsidRPr="00C60C79">
              <w:rPr>
                <w:rFonts w:eastAsia="Times New Roman"/>
                <w:szCs w:val="24"/>
              </w:rPr>
              <w:t>1…………………………………………………………</w:t>
            </w:r>
          </w:p>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rPr>
            </w:pPr>
            <w:r w:rsidRPr="00C60C79">
              <w:rPr>
                <w:rFonts w:eastAsia="Times New Roman"/>
                <w:szCs w:val="24"/>
              </w:rPr>
              <w:t>2…………………………………………………………</w:t>
            </w:r>
          </w:p>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rPr>
            </w:pPr>
            <w:r w:rsidRPr="00C60C79">
              <w:rPr>
                <w:rFonts w:eastAsia="Times New Roman"/>
                <w:szCs w:val="24"/>
              </w:rPr>
              <w:t>3…………………………………………………………</w:t>
            </w:r>
          </w:p>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r w:rsidRPr="00C60C79">
              <w:rPr>
                <w:rFonts w:eastAsia="Times New Roman"/>
                <w:szCs w:val="24"/>
              </w:rPr>
              <w:t>4…………………………………………………………</w:t>
            </w:r>
          </w:p>
        </w:tc>
      </w:tr>
      <w:tr w:rsidR="00584065" w:rsidRPr="00C60C79" w:rsidTr="00584065">
        <w:tc>
          <w:tcPr>
            <w:tcW w:w="3914" w:type="dxa"/>
            <w:tcBorders>
              <w:top w:val="single" w:sz="4" w:space="0" w:color="000000"/>
              <w:left w:val="single" w:sz="4" w:space="0" w:color="000000"/>
              <w:bottom w:val="single" w:sz="4" w:space="0" w:color="000000"/>
              <w:right w:val="single" w:sz="4" w:space="0" w:color="000000"/>
            </w:tcBorders>
            <w:shd w:val="clear" w:color="auto" w:fill="auto"/>
            <w:hideMark/>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r w:rsidRPr="00C60C79">
              <w:rPr>
                <w:rFonts w:eastAsia="Times New Roman"/>
                <w:szCs w:val="24"/>
              </w:rPr>
              <w:t>Study Title</w:t>
            </w:r>
          </w:p>
        </w:tc>
        <w:tc>
          <w:tcPr>
            <w:tcW w:w="5714" w:type="dxa"/>
            <w:tcBorders>
              <w:top w:val="single" w:sz="4" w:space="0" w:color="000000"/>
              <w:left w:val="single" w:sz="4" w:space="0" w:color="000000"/>
              <w:bottom w:val="single" w:sz="4" w:space="0" w:color="000000"/>
              <w:right w:val="single" w:sz="4" w:space="0" w:color="000000"/>
            </w:tcBorders>
            <w:shd w:val="clear" w:color="auto" w:fill="auto"/>
            <w:hideMark/>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r w:rsidRPr="00C60C79">
              <w:rPr>
                <w:rFonts w:eastAsia="Times New Roman"/>
                <w:szCs w:val="24"/>
              </w:rPr>
              <w:t>………………………………………………………………………………………………………………..</w:t>
            </w:r>
          </w:p>
        </w:tc>
      </w:tr>
      <w:tr w:rsidR="00584065" w:rsidRPr="00C60C79" w:rsidTr="00584065">
        <w:tc>
          <w:tcPr>
            <w:tcW w:w="3914" w:type="dxa"/>
            <w:tcBorders>
              <w:top w:val="single" w:sz="4" w:space="0" w:color="000000"/>
              <w:left w:val="single" w:sz="4" w:space="0" w:color="000000"/>
              <w:bottom w:val="single" w:sz="4" w:space="0" w:color="000000"/>
              <w:right w:val="single" w:sz="4" w:space="0" w:color="000000"/>
            </w:tcBorders>
            <w:shd w:val="clear" w:color="auto" w:fill="auto"/>
            <w:hideMark/>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rPr>
            </w:pPr>
            <w:r w:rsidRPr="00C60C79">
              <w:rPr>
                <w:rFonts w:eastAsia="Times New Roman"/>
                <w:szCs w:val="24"/>
              </w:rPr>
              <w:t>Regulatory Authority approval date</w:t>
            </w:r>
          </w:p>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r w:rsidRPr="00C60C79">
              <w:rPr>
                <w:rFonts w:eastAsia="Times New Roman"/>
                <w:szCs w:val="24"/>
              </w:rPr>
              <w:t>Version &amp;Date</w:t>
            </w:r>
          </w:p>
        </w:tc>
        <w:tc>
          <w:tcPr>
            <w:tcW w:w="5714" w:type="dxa"/>
            <w:tcBorders>
              <w:top w:val="single" w:sz="4" w:space="0" w:color="000000"/>
              <w:left w:val="single" w:sz="4" w:space="0" w:color="000000"/>
              <w:bottom w:val="single" w:sz="4" w:space="0" w:color="000000"/>
              <w:right w:val="single" w:sz="4" w:space="0" w:color="000000"/>
            </w:tcBorders>
            <w:shd w:val="clear" w:color="auto" w:fill="auto"/>
            <w:hideMark/>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rPr>
            </w:pPr>
            <w:r w:rsidRPr="00C60C79">
              <w:rPr>
                <w:rFonts w:eastAsia="Times New Roman"/>
                <w:szCs w:val="24"/>
              </w:rPr>
              <w:t>………………………………………………………..</w:t>
            </w:r>
          </w:p>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rPr>
            </w:pPr>
            <w:r w:rsidRPr="00C60C79">
              <w:rPr>
                <w:rFonts w:eastAsia="Times New Roman"/>
                <w:szCs w:val="24"/>
              </w:rPr>
              <w:t>…………………………………………………………</w:t>
            </w:r>
          </w:p>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rPr>
            </w:pPr>
            <w:r w:rsidRPr="00C60C79">
              <w:rPr>
                <w:rFonts w:eastAsia="Times New Roman"/>
                <w:szCs w:val="24"/>
              </w:rPr>
              <w:t>…………………………………………………………</w:t>
            </w:r>
          </w:p>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r w:rsidRPr="00C60C79">
              <w:rPr>
                <w:rFonts w:eastAsia="Times New Roman"/>
                <w:szCs w:val="24"/>
              </w:rPr>
              <w:t>…………………………………………………………………..</w:t>
            </w:r>
          </w:p>
        </w:tc>
      </w:tr>
      <w:tr w:rsidR="00584065" w:rsidRPr="00C60C79" w:rsidTr="00584065">
        <w:trPr>
          <w:trHeight w:val="323"/>
        </w:trPr>
        <w:tc>
          <w:tcPr>
            <w:tcW w:w="3914"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584065" w:rsidRPr="00C60C79" w:rsidRDefault="00584065" w:rsidP="00584065">
            <w:pPr>
              <w:widowControl w:val="0"/>
              <w:overflowPunct w:val="0"/>
              <w:autoSpaceDE w:val="0"/>
              <w:autoSpaceDN w:val="0"/>
              <w:adjustRightInd w:val="0"/>
              <w:spacing w:line="276" w:lineRule="auto"/>
              <w:ind w:left="120"/>
              <w:textAlignment w:val="baseline"/>
              <w:rPr>
                <w:rFonts w:eastAsia="Times New Roman"/>
                <w:szCs w:val="24"/>
              </w:rPr>
            </w:pPr>
            <w:r w:rsidRPr="00C60C79">
              <w:rPr>
                <w:rFonts w:eastAsia="Times New Roman"/>
                <w:szCs w:val="24"/>
              </w:rPr>
              <w:t>Ethical Approval date for informed consent form</w:t>
            </w:r>
          </w:p>
          <w:p w:rsidR="00584065" w:rsidRPr="00C60C79" w:rsidRDefault="00584065" w:rsidP="00584065">
            <w:pPr>
              <w:widowControl w:val="0"/>
              <w:overflowPunct w:val="0"/>
              <w:autoSpaceDE w:val="0"/>
              <w:autoSpaceDN w:val="0"/>
              <w:adjustRightInd w:val="0"/>
              <w:spacing w:line="276" w:lineRule="auto"/>
              <w:ind w:left="120"/>
              <w:textAlignment w:val="baseline"/>
              <w:rPr>
                <w:rFonts w:eastAsia="Times New Roman"/>
                <w:szCs w:val="24"/>
              </w:rPr>
            </w:pPr>
            <w:r w:rsidRPr="00C60C79">
              <w:rPr>
                <w:rFonts w:eastAsia="Times New Roman"/>
                <w:szCs w:val="24"/>
              </w:rPr>
              <w:t>1)……………………………………………………………………….</w:t>
            </w:r>
          </w:p>
          <w:p w:rsidR="00584065" w:rsidRPr="00C60C79" w:rsidRDefault="00584065" w:rsidP="00584065">
            <w:pPr>
              <w:widowControl w:val="0"/>
              <w:overflowPunct w:val="0"/>
              <w:autoSpaceDE w:val="0"/>
              <w:autoSpaceDN w:val="0"/>
              <w:adjustRightInd w:val="0"/>
              <w:spacing w:line="276" w:lineRule="auto"/>
              <w:ind w:left="120"/>
              <w:textAlignment w:val="baseline"/>
              <w:rPr>
                <w:rFonts w:eastAsia="Times New Roman"/>
                <w:szCs w:val="24"/>
                <w:lang w:val="en-US" w:eastAsia="en-US"/>
              </w:rPr>
            </w:pPr>
            <w:r w:rsidRPr="00C60C79">
              <w:rPr>
                <w:rFonts w:eastAsia="Times New Roman"/>
                <w:szCs w:val="24"/>
              </w:rPr>
              <w:t>2)………………………………………………………………………</w:t>
            </w:r>
          </w:p>
        </w:tc>
        <w:tc>
          <w:tcPr>
            <w:tcW w:w="5714" w:type="dxa"/>
            <w:tcBorders>
              <w:top w:val="single" w:sz="4" w:space="0" w:color="000000"/>
              <w:left w:val="single" w:sz="4" w:space="0" w:color="000000"/>
              <w:bottom w:val="single" w:sz="4" w:space="0" w:color="000000"/>
              <w:right w:val="single" w:sz="4" w:space="0" w:color="000000"/>
            </w:tcBorders>
            <w:shd w:val="clear" w:color="auto" w:fill="auto"/>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p>
        </w:tc>
      </w:tr>
      <w:tr w:rsidR="00584065" w:rsidRPr="00C60C79" w:rsidTr="00584065">
        <w:trPr>
          <w:trHeight w:val="323"/>
        </w:trPr>
        <w:tc>
          <w:tcPr>
            <w:tcW w:w="3914" w:type="dxa"/>
            <w:tcBorders>
              <w:top w:val="single" w:sz="4" w:space="0" w:color="000000"/>
              <w:left w:val="single" w:sz="4" w:space="0" w:color="000000"/>
              <w:bottom w:val="single" w:sz="4" w:space="0" w:color="000000"/>
              <w:right w:val="single" w:sz="4" w:space="0" w:color="000000"/>
            </w:tcBorders>
            <w:shd w:val="clear" w:color="auto" w:fill="auto"/>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r w:rsidRPr="00C60C79">
              <w:rPr>
                <w:rFonts w:eastAsia="Times New Roman"/>
                <w:szCs w:val="24"/>
              </w:rPr>
              <w:t>Names of Inspectors</w:t>
            </w:r>
          </w:p>
        </w:tc>
        <w:tc>
          <w:tcPr>
            <w:tcW w:w="5714" w:type="dxa"/>
            <w:tcBorders>
              <w:top w:val="single" w:sz="4" w:space="0" w:color="000000"/>
              <w:left w:val="single" w:sz="4" w:space="0" w:color="000000"/>
              <w:bottom w:val="single" w:sz="4" w:space="0" w:color="000000"/>
              <w:right w:val="single" w:sz="4" w:space="0" w:color="000000"/>
            </w:tcBorders>
            <w:shd w:val="clear" w:color="auto" w:fill="auto"/>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rPr>
            </w:pPr>
            <w:r w:rsidRPr="00C60C79">
              <w:rPr>
                <w:rFonts w:eastAsia="Times New Roman"/>
                <w:szCs w:val="24"/>
              </w:rPr>
              <w:t>1…………………………………………………………</w:t>
            </w:r>
          </w:p>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rPr>
            </w:pPr>
            <w:r w:rsidRPr="00C60C79">
              <w:rPr>
                <w:rFonts w:eastAsia="Times New Roman"/>
                <w:szCs w:val="24"/>
              </w:rPr>
              <w:t>2…………………………………………………………</w:t>
            </w:r>
          </w:p>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rPr>
            </w:pPr>
            <w:r w:rsidRPr="00C60C79">
              <w:rPr>
                <w:rFonts w:eastAsia="Times New Roman"/>
                <w:szCs w:val="24"/>
              </w:rPr>
              <w:t>3…………………………………………………………</w:t>
            </w:r>
          </w:p>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r w:rsidRPr="00C60C79">
              <w:rPr>
                <w:rFonts w:eastAsia="Times New Roman"/>
                <w:szCs w:val="24"/>
              </w:rPr>
              <w:t>4…………………………………………………………</w:t>
            </w:r>
          </w:p>
        </w:tc>
      </w:tr>
      <w:tr w:rsidR="00584065" w:rsidRPr="00C60C79" w:rsidTr="00584065">
        <w:tc>
          <w:tcPr>
            <w:tcW w:w="3914"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r w:rsidRPr="00C60C79">
              <w:rPr>
                <w:rFonts w:eastAsia="Times New Roman"/>
                <w:szCs w:val="24"/>
              </w:rPr>
              <w:t>Screening date 1</w:t>
            </w:r>
            <w:r w:rsidRPr="00C60C79">
              <w:rPr>
                <w:rFonts w:eastAsia="Times New Roman"/>
                <w:szCs w:val="24"/>
                <w:vertAlign w:val="superscript"/>
              </w:rPr>
              <w:t>st</w:t>
            </w:r>
            <w:r w:rsidRPr="00C60C79">
              <w:rPr>
                <w:rFonts w:eastAsia="Times New Roman"/>
                <w:szCs w:val="24"/>
              </w:rPr>
              <w:t xml:space="preserve"> Participant </w:t>
            </w:r>
          </w:p>
        </w:tc>
        <w:tc>
          <w:tcPr>
            <w:tcW w:w="5714" w:type="dxa"/>
            <w:tcBorders>
              <w:top w:val="single" w:sz="4" w:space="0" w:color="000000"/>
              <w:left w:val="single" w:sz="4" w:space="0" w:color="000000"/>
              <w:bottom w:val="single" w:sz="4" w:space="0" w:color="000000"/>
              <w:right w:val="single" w:sz="4" w:space="0" w:color="000000"/>
            </w:tcBorders>
            <w:shd w:val="clear" w:color="auto" w:fill="auto"/>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p>
        </w:tc>
      </w:tr>
      <w:tr w:rsidR="00584065" w:rsidRPr="00C60C79" w:rsidTr="00584065">
        <w:tc>
          <w:tcPr>
            <w:tcW w:w="3914" w:type="dxa"/>
            <w:tcBorders>
              <w:top w:val="single" w:sz="4" w:space="0" w:color="000000"/>
              <w:left w:val="single" w:sz="4" w:space="0" w:color="000000"/>
              <w:bottom w:val="single" w:sz="4" w:space="0" w:color="000000"/>
              <w:right w:val="single" w:sz="4" w:space="0" w:color="000000"/>
            </w:tcBorders>
            <w:shd w:val="clear" w:color="auto" w:fill="auto"/>
            <w:hideMark/>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r w:rsidRPr="00C60C79">
              <w:rPr>
                <w:rFonts w:eastAsia="Times New Roman"/>
                <w:szCs w:val="24"/>
              </w:rPr>
              <w:t xml:space="preserve">How many Participants enrolled </w:t>
            </w:r>
          </w:p>
        </w:tc>
        <w:tc>
          <w:tcPr>
            <w:tcW w:w="5714" w:type="dxa"/>
            <w:tcBorders>
              <w:top w:val="single" w:sz="4" w:space="0" w:color="000000"/>
              <w:left w:val="single" w:sz="4" w:space="0" w:color="000000"/>
              <w:bottom w:val="single" w:sz="4" w:space="0" w:color="000000"/>
              <w:right w:val="single" w:sz="4" w:space="0" w:color="000000"/>
            </w:tcBorders>
            <w:shd w:val="clear" w:color="auto" w:fill="auto"/>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p>
        </w:tc>
      </w:tr>
      <w:tr w:rsidR="00584065" w:rsidRPr="00C60C79" w:rsidTr="00584065">
        <w:tc>
          <w:tcPr>
            <w:tcW w:w="3914" w:type="dxa"/>
            <w:tcBorders>
              <w:top w:val="single" w:sz="4" w:space="0" w:color="000000"/>
              <w:left w:val="single" w:sz="4" w:space="0" w:color="000000"/>
              <w:bottom w:val="single" w:sz="4" w:space="0" w:color="000000"/>
              <w:right w:val="single" w:sz="4" w:space="0" w:color="000000"/>
            </w:tcBorders>
            <w:shd w:val="clear" w:color="auto" w:fill="auto"/>
            <w:hideMark/>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r w:rsidRPr="00C60C79">
              <w:rPr>
                <w:rFonts w:eastAsia="Times New Roman"/>
                <w:szCs w:val="24"/>
              </w:rPr>
              <w:t>Randomization date of 1</w:t>
            </w:r>
            <w:r w:rsidRPr="00C60C79">
              <w:rPr>
                <w:rFonts w:eastAsia="Times New Roman"/>
                <w:szCs w:val="24"/>
                <w:vertAlign w:val="superscript"/>
              </w:rPr>
              <w:t>st</w:t>
            </w:r>
            <w:r w:rsidRPr="00C60C79">
              <w:rPr>
                <w:rFonts w:eastAsia="Times New Roman"/>
                <w:szCs w:val="24"/>
              </w:rPr>
              <w:t xml:space="preserve"> Participant</w:t>
            </w:r>
          </w:p>
        </w:tc>
        <w:tc>
          <w:tcPr>
            <w:tcW w:w="5714" w:type="dxa"/>
            <w:tcBorders>
              <w:top w:val="single" w:sz="4" w:space="0" w:color="000000"/>
              <w:left w:val="single" w:sz="4" w:space="0" w:color="000000"/>
              <w:bottom w:val="single" w:sz="4" w:space="0" w:color="000000"/>
              <w:right w:val="single" w:sz="4" w:space="0" w:color="000000"/>
            </w:tcBorders>
            <w:shd w:val="clear" w:color="auto" w:fill="auto"/>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p>
        </w:tc>
      </w:tr>
      <w:tr w:rsidR="00584065" w:rsidRPr="00C60C79" w:rsidTr="00584065">
        <w:tc>
          <w:tcPr>
            <w:tcW w:w="3914" w:type="dxa"/>
            <w:tcBorders>
              <w:top w:val="single" w:sz="4" w:space="0" w:color="000000"/>
              <w:left w:val="single" w:sz="4" w:space="0" w:color="000000"/>
              <w:bottom w:val="single" w:sz="4" w:space="0" w:color="000000"/>
              <w:right w:val="single" w:sz="4" w:space="0" w:color="000000"/>
            </w:tcBorders>
            <w:shd w:val="clear" w:color="auto" w:fill="auto"/>
            <w:hideMark/>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r w:rsidRPr="00C60C79">
              <w:rPr>
                <w:rFonts w:eastAsia="Times New Roman"/>
                <w:szCs w:val="24"/>
              </w:rPr>
              <w:t>How Many participants withdrew from the study?</w:t>
            </w:r>
          </w:p>
        </w:tc>
        <w:tc>
          <w:tcPr>
            <w:tcW w:w="5714" w:type="dxa"/>
            <w:tcBorders>
              <w:top w:val="single" w:sz="4" w:space="0" w:color="000000"/>
              <w:left w:val="single" w:sz="4" w:space="0" w:color="000000"/>
              <w:bottom w:val="single" w:sz="4" w:space="0" w:color="000000"/>
              <w:right w:val="single" w:sz="4" w:space="0" w:color="000000"/>
            </w:tcBorders>
            <w:shd w:val="clear" w:color="auto" w:fill="auto"/>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p>
        </w:tc>
      </w:tr>
      <w:tr w:rsidR="00584065" w:rsidRPr="00C60C79" w:rsidTr="00584065">
        <w:tc>
          <w:tcPr>
            <w:tcW w:w="3914" w:type="dxa"/>
            <w:tcBorders>
              <w:top w:val="single" w:sz="4" w:space="0" w:color="000000"/>
              <w:left w:val="single" w:sz="4" w:space="0" w:color="000000"/>
              <w:bottom w:val="single" w:sz="4" w:space="0" w:color="000000"/>
              <w:right w:val="single" w:sz="4" w:space="0" w:color="000000"/>
            </w:tcBorders>
            <w:shd w:val="clear" w:color="auto" w:fill="auto"/>
            <w:hideMark/>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r w:rsidRPr="00C60C79">
              <w:rPr>
                <w:rFonts w:eastAsia="Times New Roman"/>
                <w:szCs w:val="24"/>
              </w:rPr>
              <w:t xml:space="preserve">How many participants completed the </w:t>
            </w:r>
            <w:r w:rsidRPr="00C60C79">
              <w:rPr>
                <w:rFonts w:eastAsia="Times New Roman"/>
                <w:szCs w:val="24"/>
              </w:rPr>
              <w:lastRenderedPageBreak/>
              <w:t>study</w:t>
            </w:r>
          </w:p>
        </w:tc>
        <w:tc>
          <w:tcPr>
            <w:tcW w:w="5714" w:type="dxa"/>
            <w:tcBorders>
              <w:top w:val="single" w:sz="4" w:space="0" w:color="000000"/>
              <w:left w:val="single" w:sz="4" w:space="0" w:color="000000"/>
              <w:bottom w:val="single" w:sz="4" w:space="0" w:color="000000"/>
              <w:right w:val="single" w:sz="4" w:space="0" w:color="000000"/>
            </w:tcBorders>
            <w:shd w:val="clear" w:color="auto" w:fill="auto"/>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p>
        </w:tc>
      </w:tr>
      <w:tr w:rsidR="00584065" w:rsidRPr="00C60C79" w:rsidTr="00584065">
        <w:tc>
          <w:tcPr>
            <w:tcW w:w="3914" w:type="dxa"/>
            <w:tcBorders>
              <w:top w:val="single" w:sz="4" w:space="0" w:color="000000"/>
              <w:left w:val="single" w:sz="4" w:space="0" w:color="000000"/>
              <w:bottom w:val="single" w:sz="4" w:space="0" w:color="000000"/>
              <w:right w:val="single" w:sz="4" w:space="0" w:color="000000"/>
            </w:tcBorders>
            <w:shd w:val="clear" w:color="auto" w:fill="auto"/>
            <w:hideMark/>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r w:rsidRPr="00C60C79">
              <w:rPr>
                <w:rFonts w:eastAsia="Times New Roman"/>
                <w:szCs w:val="24"/>
              </w:rPr>
              <w:lastRenderedPageBreak/>
              <w:t xml:space="preserve">How many SAEs were reported </w:t>
            </w:r>
          </w:p>
        </w:tc>
        <w:tc>
          <w:tcPr>
            <w:tcW w:w="5714" w:type="dxa"/>
            <w:tcBorders>
              <w:top w:val="single" w:sz="4" w:space="0" w:color="000000"/>
              <w:left w:val="single" w:sz="4" w:space="0" w:color="000000"/>
              <w:bottom w:val="single" w:sz="4" w:space="0" w:color="000000"/>
              <w:right w:val="single" w:sz="4" w:space="0" w:color="000000"/>
            </w:tcBorders>
            <w:shd w:val="clear" w:color="auto" w:fill="auto"/>
          </w:tcPr>
          <w:p w:rsidR="00584065" w:rsidRPr="00C60C79" w:rsidRDefault="00584065" w:rsidP="00584065">
            <w:pPr>
              <w:widowControl w:val="0"/>
              <w:overflowPunct w:val="0"/>
              <w:autoSpaceDE w:val="0"/>
              <w:autoSpaceDN w:val="0"/>
              <w:adjustRightInd w:val="0"/>
              <w:spacing w:line="276" w:lineRule="auto"/>
              <w:textAlignment w:val="baseline"/>
              <w:rPr>
                <w:rFonts w:eastAsia="Times New Roman"/>
                <w:szCs w:val="24"/>
                <w:lang w:val="en-US" w:eastAsia="en-US"/>
              </w:rPr>
            </w:pPr>
          </w:p>
        </w:tc>
      </w:tr>
    </w:tbl>
    <w:p w:rsidR="007372DA" w:rsidRPr="00C60C79" w:rsidRDefault="007372DA" w:rsidP="007372DA">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9"/>
        <w:gridCol w:w="745"/>
        <w:gridCol w:w="621"/>
        <w:gridCol w:w="901"/>
      </w:tblGrid>
      <w:tr w:rsidR="00CD64BE" w:rsidRPr="00C60C79" w:rsidTr="00A6231B">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CD64BE" w:rsidRPr="00C60C79" w:rsidRDefault="00CD64BE" w:rsidP="00A6231B">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rPr>
              <w:t>DATA INTEGIRITY</w:t>
            </w:r>
          </w:p>
        </w:tc>
        <w:tc>
          <w:tcPr>
            <w:tcW w:w="745" w:type="dxa"/>
            <w:tcBorders>
              <w:top w:val="single" w:sz="4" w:space="0" w:color="000000"/>
              <w:left w:val="single" w:sz="4" w:space="0" w:color="000000"/>
              <w:bottom w:val="single" w:sz="4" w:space="0" w:color="000000"/>
              <w:right w:val="single" w:sz="4" w:space="0" w:color="000000"/>
            </w:tcBorders>
            <w:shd w:val="clear" w:color="auto" w:fill="auto"/>
            <w:hideMark/>
          </w:tcPr>
          <w:p w:rsidR="00CD64BE" w:rsidRPr="00C60C79" w:rsidRDefault="00CD64BE" w:rsidP="00A6231B">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rPr>
              <w:t>YES</w:t>
            </w:r>
          </w:p>
        </w:tc>
        <w:tc>
          <w:tcPr>
            <w:tcW w:w="621" w:type="dxa"/>
            <w:tcBorders>
              <w:top w:val="single" w:sz="4" w:space="0" w:color="000000"/>
              <w:left w:val="single" w:sz="4" w:space="0" w:color="000000"/>
              <w:bottom w:val="single" w:sz="4" w:space="0" w:color="000000"/>
              <w:right w:val="single" w:sz="4" w:space="0" w:color="000000"/>
            </w:tcBorders>
            <w:shd w:val="clear" w:color="auto" w:fill="auto"/>
            <w:hideMark/>
          </w:tcPr>
          <w:p w:rsidR="00CD64BE" w:rsidRPr="00C60C79" w:rsidRDefault="00CD64BE" w:rsidP="00A6231B">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rPr>
              <w:t>NO</w:t>
            </w:r>
          </w:p>
        </w:tc>
        <w:tc>
          <w:tcPr>
            <w:tcW w:w="901" w:type="dxa"/>
            <w:tcBorders>
              <w:top w:val="single" w:sz="4" w:space="0" w:color="000000"/>
              <w:left w:val="single" w:sz="4" w:space="0" w:color="000000"/>
              <w:bottom w:val="single" w:sz="4" w:space="0" w:color="000000"/>
              <w:right w:val="single" w:sz="4" w:space="0" w:color="000000"/>
            </w:tcBorders>
            <w:shd w:val="clear" w:color="auto" w:fill="auto"/>
            <w:hideMark/>
          </w:tcPr>
          <w:p w:rsidR="00CD64BE" w:rsidRPr="00C60C79" w:rsidRDefault="00CD64BE" w:rsidP="00A6231B">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rPr>
              <w:t>NA</w:t>
            </w:r>
          </w:p>
        </w:tc>
      </w:tr>
      <w:tr w:rsidR="006811BD" w:rsidRPr="00C60C79" w:rsidTr="009C1C30">
        <w:tc>
          <w:tcPr>
            <w:tcW w:w="7309" w:type="dxa"/>
            <w:tcBorders>
              <w:top w:val="single" w:sz="4" w:space="0" w:color="000000"/>
              <w:left w:val="single" w:sz="4" w:space="0" w:color="000000"/>
              <w:bottom w:val="single" w:sz="4" w:space="0" w:color="000000"/>
              <w:right w:val="single" w:sz="4" w:space="0" w:color="000000"/>
            </w:tcBorders>
            <w:shd w:val="clear" w:color="auto" w:fill="auto"/>
          </w:tcPr>
          <w:p w:rsidR="006811BD" w:rsidRPr="00C60C79" w:rsidRDefault="006811BD" w:rsidP="00BC2E58">
            <w:pPr>
              <w:widowControl w:val="0"/>
              <w:overflowPunct w:val="0"/>
              <w:autoSpaceDE w:val="0"/>
              <w:autoSpaceDN w:val="0"/>
              <w:adjustRightInd w:val="0"/>
              <w:spacing w:line="240" w:lineRule="auto"/>
              <w:textAlignment w:val="baseline"/>
              <w:rPr>
                <w:rFonts w:eastAsia="Times New Roman"/>
                <w:szCs w:val="24"/>
                <w:lang w:val="en-US" w:eastAsia="en-US"/>
              </w:rPr>
            </w:pPr>
            <w:r w:rsidRPr="00C60C79">
              <w:t xml:space="preserve">There is a written data integrity policy </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6811BD" w:rsidRPr="00C60C79" w:rsidRDefault="006811BD" w:rsidP="006811BD">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6811BD" w:rsidRPr="00C60C79" w:rsidRDefault="006811BD" w:rsidP="006811BD">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6811BD" w:rsidRPr="00C60C79" w:rsidRDefault="006811BD" w:rsidP="006811BD">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6811BD" w:rsidRPr="00C60C79" w:rsidTr="009C1C30">
        <w:tc>
          <w:tcPr>
            <w:tcW w:w="7309" w:type="dxa"/>
            <w:tcBorders>
              <w:top w:val="single" w:sz="4" w:space="0" w:color="000000"/>
              <w:left w:val="single" w:sz="4" w:space="0" w:color="000000"/>
              <w:bottom w:val="single" w:sz="4" w:space="0" w:color="000000"/>
              <w:right w:val="single" w:sz="4" w:space="0" w:color="000000"/>
            </w:tcBorders>
            <w:shd w:val="clear" w:color="auto" w:fill="auto"/>
          </w:tcPr>
          <w:p w:rsidR="006811BD" w:rsidRPr="00C60C79" w:rsidRDefault="006811BD" w:rsidP="00BC2E58">
            <w:pPr>
              <w:widowControl w:val="0"/>
              <w:overflowPunct w:val="0"/>
              <w:autoSpaceDE w:val="0"/>
              <w:autoSpaceDN w:val="0"/>
              <w:adjustRightInd w:val="0"/>
              <w:spacing w:line="240" w:lineRule="auto"/>
              <w:textAlignment w:val="baseline"/>
              <w:rPr>
                <w:rFonts w:eastAsia="Times New Roman"/>
                <w:szCs w:val="24"/>
                <w:lang w:val="en-US" w:eastAsia="en-US"/>
              </w:rPr>
            </w:pPr>
            <w:r w:rsidRPr="00C60C79">
              <w:t xml:space="preserve">There is an SOP describing principles of data integrity ensuring ALCOA </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6811BD" w:rsidRPr="00C60C79" w:rsidRDefault="006811BD" w:rsidP="006811BD">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6811BD" w:rsidRPr="00C60C79" w:rsidRDefault="006811BD" w:rsidP="006811BD">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6811BD" w:rsidRPr="00C60C79" w:rsidRDefault="006811BD" w:rsidP="006811BD">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6811BD" w:rsidRPr="00C60C79" w:rsidTr="009C1C30">
        <w:tc>
          <w:tcPr>
            <w:tcW w:w="7309" w:type="dxa"/>
            <w:tcBorders>
              <w:top w:val="single" w:sz="4" w:space="0" w:color="000000"/>
              <w:left w:val="single" w:sz="4" w:space="0" w:color="000000"/>
              <w:bottom w:val="single" w:sz="4" w:space="0" w:color="000000"/>
              <w:right w:val="single" w:sz="4" w:space="0" w:color="000000"/>
            </w:tcBorders>
            <w:shd w:val="clear" w:color="auto" w:fill="auto"/>
          </w:tcPr>
          <w:p w:rsidR="006811BD" w:rsidRPr="00C60C79" w:rsidRDefault="006811BD" w:rsidP="006811BD">
            <w:pPr>
              <w:widowControl w:val="0"/>
              <w:overflowPunct w:val="0"/>
              <w:autoSpaceDE w:val="0"/>
              <w:autoSpaceDN w:val="0"/>
              <w:adjustRightInd w:val="0"/>
              <w:spacing w:line="240" w:lineRule="auto"/>
              <w:textAlignment w:val="baseline"/>
              <w:rPr>
                <w:rFonts w:eastAsia="Times New Roman"/>
                <w:szCs w:val="24"/>
                <w:lang w:val="en-US" w:eastAsia="en-US"/>
              </w:rPr>
            </w:pPr>
            <w:r w:rsidRPr="00C60C79">
              <w:t xml:space="preserve">Data and results were reviewed and considered complying to data integrity requirements. (If “no”, complete comments section below) </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6811BD" w:rsidRPr="00C60C79" w:rsidRDefault="006811BD" w:rsidP="006811BD">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6811BD" w:rsidRPr="00C60C79" w:rsidRDefault="006811BD" w:rsidP="006811BD">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6811BD" w:rsidRPr="00C60C79" w:rsidRDefault="006811BD" w:rsidP="006811BD">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6811BD" w:rsidRPr="00C60C79" w:rsidTr="009C1C30">
        <w:tc>
          <w:tcPr>
            <w:tcW w:w="7309" w:type="dxa"/>
            <w:tcBorders>
              <w:top w:val="single" w:sz="4" w:space="0" w:color="000000"/>
              <w:left w:val="single" w:sz="4" w:space="0" w:color="000000"/>
              <w:bottom w:val="single" w:sz="4" w:space="0" w:color="000000"/>
              <w:right w:val="single" w:sz="4" w:space="0" w:color="000000"/>
            </w:tcBorders>
            <w:shd w:val="clear" w:color="auto" w:fill="auto"/>
          </w:tcPr>
          <w:p w:rsidR="006811BD" w:rsidRPr="00C60C79" w:rsidRDefault="006811BD" w:rsidP="006811BD">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lang w:val="en-US" w:eastAsia="en-US"/>
              </w:rPr>
              <w:t>Comments</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6811BD" w:rsidRPr="00C60C79" w:rsidRDefault="006811BD" w:rsidP="006811BD">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6811BD" w:rsidRPr="00C60C79" w:rsidRDefault="006811BD" w:rsidP="006811BD">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6811BD" w:rsidRPr="00C60C79" w:rsidRDefault="006811BD" w:rsidP="006811BD">
            <w:pPr>
              <w:widowControl w:val="0"/>
              <w:overflowPunct w:val="0"/>
              <w:autoSpaceDE w:val="0"/>
              <w:autoSpaceDN w:val="0"/>
              <w:adjustRightInd w:val="0"/>
              <w:spacing w:line="240" w:lineRule="auto"/>
              <w:textAlignment w:val="baseline"/>
              <w:rPr>
                <w:rFonts w:eastAsia="Times New Roman"/>
                <w:szCs w:val="24"/>
                <w:lang w:val="en-US" w:eastAsia="en-US"/>
              </w:rPr>
            </w:pPr>
          </w:p>
        </w:tc>
      </w:tr>
    </w:tbl>
    <w:p w:rsidR="00CD64BE" w:rsidRPr="00C60C79" w:rsidRDefault="00CD64BE" w:rsidP="007372DA">
      <w:pPr>
        <w:rPr>
          <w:szCs w:val="24"/>
        </w:rPr>
      </w:pPr>
    </w:p>
    <w:p w:rsidR="007372DA" w:rsidRPr="00C60C79" w:rsidRDefault="007372DA" w:rsidP="007372DA">
      <w:pPr>
        <w:rPr>
          <w:b/>
          <w:szCs w:val="24"/>
        </w:rPr>
      </w:pPr>
      <w:r w:rsidRPr="00C60C79">
        <w:rPr>
          <w:b/>
          <w:szCs w:val="24"/>
        </w:rPr>
        <w:t xml:space="preserve">A. FACILITY INSPECTION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9"/>
        <w:gridCol w:w="745"/>
        <w:gridCol w:w="621"/>
        <w:gridCol w:w="901"/>
      </w:tblGrid>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rPr>
              <w:t>CONSULTING AREA</w:t>
            </w:r>
          </w:p>
        </w:tc>
        <w:tc>
          <w:tcPr>
            <w:tcW w:w="745"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rPr>
              <w:t>YES</w:t>
            </w:r>
          </w:p>
        </w:tc>
        <w:tc>
          <w:tcPr>
            <w:tcW w:w="621"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rPr>
              <w:t>NO</w:t>
            </w:r>
          </w:p>
        </w:tc>
        <w:tc>
          <w:tcPr>
            <w:tcW w:w="901"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rPr>
              <w:t>NA</w:t>
            </w: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723678">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1. Is the consulting area where the </w:t>
            </w:r>
            <w:r w:rsidR="00723678" w:rsidRPr="00C60C79">
              <w:rPr>
                <w:rFonts w:eastAsia="Times New Roman"/>
                <w:szCs w:val="24"/>
              </w:rPr>
              <w:t xml:space="preserve">Clinical trial team </w:t>
            </w:r>
            <w:r w:rsidRPr="00C60C79">
              <w:rPr>
                <w:rFonts w:eastAsia="Times New Roman"/>
                <w:szCs w:val="24"/>
              </w:rPr>
              <w:t>evaluates the participants during visits adequate in size?</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2. Are there lock-up cupboards for confidential documents?</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3. Is the trial specific equipment available in</w:t>
            </w:r>
            <w:r w:rsidR="00E815CB" w:rsidRPr="00C60C79">
              <w:rPr>
                <w:rFonts w:eastAsia="Times New Roman"/>
                <w:szCs w:val="24"/>
              </w:rPr>
              <w:t xml:space="preserve"> the</w:t>
            </w:r>
            <w:r w:rsidRPr="00C60C79">
              <w:rPr>
                <w:rFonts w:eastAsia="Times New Roman"/>
                <w:szCs w:val="24"/>
              </w:rPr>
              <w:t xml:space="preserve"> consulting room?</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4. If not, is the area where procedures are performed adequate and easily accessible?</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rPr>
              <w:t xml:space="preserve">COMPLIANCE </w:t>
            </w:r>
            <w:r w:rsidR="007C4203" w:rsidRPr="00C60C79">
              <w:rPr>
                <w:rFonts w:eastAsia="Times New Roman"/>
                <w:b/>
                <w:szCs w:val="24"/>
              </w:rPr>
              <w:t>TO THE</w:t>
            </w:r>
            <w:r w:rsidRPr="00C60C79">
              <w:rPr>
                <w:rFonts w:eastAsia="Times New Roman"/>
                <w:b/>
                <w:szCs w:val="24"/>
              </w:rPr>
              <w:t xml:space="preserve"> TRIAL PROTOCOL </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CA0C5A">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1. Is the trial being carried out in accordance </w:t>
            </w:r>
            <w:r w:rsidR="00CA0C5A" w:rsidRPr="00C60C79">
              <w:rPr>
                <w:rFonts w:eastAsia="Times New Roman"/>
                <w:szCs w:val="24"/>
              </w:rPr>
              <w:t xml:space="preserve">with </w:t>
            </w:r>
            <w:r w:rsidRPr="00C60C79">
              <w:rPr>
                <w:rFonts w:eastAsia="Times New Roman"/>
                <w:szCs w:val="24"/>
              </w:rPr>
              <w:t xml:space="preserve">the trial protocol provisions? </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C7D94" w:rsidP="005F2315">
            <w:pPr>
              <w:widowControl w:val="0"/>
              <w:overflowPunct w:val="0"/>
              <w:autoSpaceDE w:val="0"/>
              <w:autoSpaceDN w:val="0"/>
              <w:adjustRightInd w:val="0"/>
              <w:spacing w:line="240" w:lineRule="auto"/>
              <w:textAlignment w:val="baseline"/>
              <w:rPr>
                <w:rFonts w:eastAsia="Times New Roman"/>
                <w:szCs w:val="24"/>
              </w:rPr>
            </w:pPr>
            <w:r w:rsidRPr="00C60C79">
              <w:rPr>
                <w:rFonts w:eastAsia="Times New Roman"/>
                <w:szCs w:val="24"/>
              </w:rPr>
              <w:t>2.</w:t>
            </w:r>
            <w:r w:rsidR="007372DA" w:rsidRPr="00C60C79">
              <w:rPr>
                <w:rFonts w:eastAsia="Times New Roman"/>
                <w:szCs w:val="24"/>
              </w:rPr>
              <w:t xml:space="preserve">Are the SOP mentioned in the protocol being implemented? (Note: You can provide a detail of SOP </w:t>
            </w:r>
            <w:r w:rsidR="0056642B" w:rsidRPr="00C60C79">
              <w:rPr>
                <w:rFonts w:eastAsia="Times New Roman"/>
                <w:szCs w:val="24"/>
              </w:rPr>
              <w:t>mentioned)</w:t>
            </w:r>
          </w:p>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rPr>
            </w:pPr>
            <w:r w:rsidRPr="00C60C79">
              <w:rPr>
                <w:rFonts w:eastAsia="Times New Roman"/>
                <w:szCs w:val="24"/>
              </w:rPr>
              <w:t>1. ……………………………………………………</w:t>
            </w:r>
          </w:p>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rPr>
            </w:pPr>
            <w:r w:rsidRPr="00C60C79">
              <w:rPr>
                <w:rFonts w:eastAsia="Times New Roman"/>
                <w:szCs w:val="24"/>
              </w:rPr>
              <w:t>2…………………………………………………</w:t>
            </w:r>
            <w:r w:rsidR="0056642B" w:rsidRPr="00C60C79">
              <w:rPr>
                <w:rFonts w:eastAsia="Times New Roman"/>
                <w:szCs w:val="24"/>
              </w:rPr>
              <w:t>….</w:t>
            </w:r>
          </w:p>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3……………………………………………………….</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3. Was the dose in the protocol the same as the dose </w:t>
            </w:r>
            <w:r w:rsidR="0056642B" w:rsidRPr="00C60C79">
              <w:rPr>
                <w:rFonts w:eastAsia="Times New Roman"/>
                <w:szCs w:val="24"/>
              </w:rPr>
              <w:t>dispensed?</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C4203"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rPr>
              <w:t>PROCEDURE ROOM</w:t>
            </w:r>
            <w:r w:rsidR="007372DA" w:rsidRPr="00C60C79">
              <w:rPr>
                <w:rFonts w:eastAsia="Times New Roman"/>
                <w:b/>
                <w:szCs w:val="24"/>
              </w:rPr>
              <w:t xml:space="preserve"> </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1. Are all protocol specified </w:t>
            </w:r>
            <w:r w:rsidR="007C7D94" w:rsidRPr="00C60C79">
              <w:rPr>
                <w:rFonts w:eastAsia="Times New Roman"/>
                <w:szCs w:val="24"/>
              </w:rPr>
              <w:t>equipment</w:t>
            </w:r>
            <w:r w:rsidRPr="00C60C79">
              <w:rPr>
                <w:rFonts w:eastAsia="Times New Roman"/>
                <w:szCs w:val="24"/>
              </w:rPr>
              <w:t xml:space="preserve"> calibrated and validated?</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2. Are SOPs on how to use equipment available?</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3. Is the blood sampling area kept according to infection control </w:t>
            </w:r>
            <w:r w:rsidR="0056642B" w:rsidRPr="00C60C79">
              <w:rPr>
                <w:rFonts w:eastAsia="Times New Roman"/>
                <w:szCs w:val="24"/>
              </w:rPr>
              <w:t>procedures?</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4. Is an SOP on handling of biological waste available?</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rPr>
            </w:pPr>
            <w:r w:rsidRPr="00C60C79">
              <w:rPr>
                <w:rFonts w:eastAsia="Times New Roman"/>
                <w:szCs w:val="24"/>
              </w:rPr>
              <w:t>5. Is an emergency trolley available in the procedure area?</w:t>
            </w:r>
          </w:p>
          <w:p w:rsidR="007372DA" w:rsidRPr="00C60C79" w:rsidRDefault="007372DA" w:rsidP="00A8094C">
            <w:pPr>
              <w:pStyle w:val="ListParagraph"/>
              <w:widowControl w:val="0"/>
              <w:numPr>
                <w:ilvl w:val="0"/>
                <w:numId w:val="8"/>
              </w:numPr>
              <w:overflowPunct w:val="0"/>
              <w:autoSpaceDE w:val="0"/>
              <w:autoSpaceDN w:val="0"/>
              <w:adjustRightInd w:val="0"/>
              <w:spacing w:line="240" w:lineRule="auto"/>
              <w:contextualSpacing/>
              <w:jc w:val="left"/>
              <w:textAlignment w:val="baseline"/>
              <w:rPr>
                <w:rFonts w:ascii="Times New Roman" w:hAnsi="Times New Roman"/>
                <w:sz w:val="24"/>
                <w:szCs w:val="24"/>
              </w:rPr>
            </w:pPr>
            <w:r w:rsidRPr="00C60C79">
              <w:rPr>
                <w:rFonts w:ascii="Times New Roman" w:hAnsi="Times New Roman"/>
                <w:sz w:val="24"/>
                <w:szCs w:val="24"/>
              </w:rPr>
              <w:t>Is the trolley locked and are keys available and controlled?</w:t>
            </w:r>
          </w:p>
          <w:p w:rsidR="007372DA" w:rsidRPr="00C60C79" w:rsidRDefault="007372DA" w:rsidP="00A8094C">
            <w:pPr>
              <w:pStyle w:val="ListParagraph"/>
              <w:widowControl w:val="0"/>
              <w:numPr>
                <w:ilvl w:val="0"/>
                <w:numId w:val="8"/>
              </w:numPr>
              <w:overflowPunct w:val="0"/>
              <w:autoSpaceDE w:val="0"/>
              <w:autoSpaceDN w:val="0"/>
              <w:adjustRightInd w:val="0"/>
              <w:spacing w:line="240" w:lineRule="auto"/>
              <w:contextualSpacing/>
              <w:jc w:val="left"/>
              <w:textAlignment w:val="baseline"/>
              <w:rPr>
                <w:rFonts w:ascii="Times New Roman" w:hAnsi="Times New Roman"/>
                <w:sz w:val="24"/>
                <w:szCs w:val="24"/>
              </w:rPr>
            </w:pPr>
            <w:r w:rsidRPr="00C60C79">
              <w:rPr>
                <w:rFonts w:ascii="Times New Roman" w:hAnsi="Times New Roman"/>
                <w:sz w:val="24"/>
                <w:szCs w:val="24"/>
              </w:rPr>
              <w:t>Is the emergency trolley frequently checked?</w:t>
            </w:r>
          </w:p>
          <w:p w:rsidR="007372DA" w:rsidRPr="00C60C79" w:rsidRDefault="007372DA" w:rsidP="00A8094C">
            <w:pPr>
              <w:pStyle w:val="ListParagraph"/>
              <w:widowControl w:val="0"/>
              <w:numPr>
                <w:ilvl w:val="0"/>
                <w:numId w:val="8"/>
              </w:numPr>
              <w:overflowPunct w:val="0"/>
              <w:autoSpaceDE w:val="0"/>
              <w:autoSpaceDN w:val="0"/>
              <w:adjustRightInd w:val="0"/>
              <w:spacing w:line="240" w:lineRule="auto"/>
              <w:contextualSpacing/>
              <w:jc w:val="left"/>
              <w:textAlignment w:val="baseline"/>
              <w:rPr>
                <w:rFonts w:ascii="Times New Roman" w:hAnsi="Times New Roman"/>
                <w:sz w:val="24"/>
                <w:szCs w:val="24"/>
              </w:rPr>
            </w:pPr>
            <w:r w:rsidRPr="00C60C79">
              <w:rPr>
                <w:rFonts w:ascii="Times New Roman" w:hAnsi="Times New Roman"/>
                <w:sz w:val="24"/>
                <w:szCs w:val="24"/>
              </w:rPr>
              <w:t>Are medicines stored within their expiry dates?</w:t>
            </w:r>
          </w:p>
          <w:p w:rsidR="007372DA" w:rsidRPr="00C60C79" w:rsidRDefault="007372DA" w:rsidP="00A8094C">
            <w:pPr>
              <w:pStyle w:val="ListParagraph"/>
              <w:widowControl w:val="0"/>
              <w:numPr>
                <w:ilvl w:val="0"/>
                <w:numId w:val="8"/>
              </w:numPr>
              <w:overflowPunct w:val="0"/>
              <w:autoSpaceDE w:val="0"/>
              <w:autoSpaceDN w:val="0"/>
              <w:adjustRightInd w:val="0"/>
              <w:spacing w:line="240" w:lineRule="auto"/>
              <w:contextualSpacing/>
              <w:jc w:val="left"/>
              <w:textAlignment w:val="baseline"/>
              <w:rPr>
                <w:rFonts w:ascii="Times New Roman" w:hAnsi="Times New Roman"/>
                <w:sz w:val="24"/>
                <w:szCs w:val="24"/>
              </w:rPr>
            </w:pPr>
            <w:r w:rsidRPr="00C60C79">
              <w:rPr>
                <w:rFonts w:ascii="Times New Roman" w:hAnsi="Times New Roman"/>
                <w:sz w:val="24"/>
                <w:szCs w:val="24"/>
              </w:rPr>
              <w:t>Are oxygen and accessories available checked and signed?</w:t>
            </w:r>
          </w:p>
          <w:p w:rsidR="007372DA" w:rsidRPr="00C60C79" w:rsidRDefault="007372DA" w:rsidP="00A8094C">
            <w:pPr>
              <w:pStyle w:val="ListParagraph"/>
              <w:widowControl w:val="0"/>
              <w:numPr>
                <w:ilvl w:val="0"/>
                <w:numId w:val="8"/>
              </w:numPr>
              <w:overflowPunct w:val="0"/>
              <w:autoSpaceDE w:val="0"/>
              <w:autoSpaceDN w:val="0"/>
              <w:adjustRightInd w:val="0"/>
              <w:spacing w:line="240" w:lineRule="auto"/>
              <w:contextualSpacing/>
              <w:jc w:val="left"/>
              <w:textAlignment w:val="baseline"/>
              <w:rPr>
                <w:rFonts w:ascii="Times New Roman" w:hAnsi="Times New Roman"/>
                <w:sz w:val="24"/>
                <w:szCs w:val="24"/>
              </w:rPr>
            </w:pPr>
            <w:r w:rsidRPr="00C60C79">
              <w:rPr>
                <w:rFonts w:ascii="Times New Roman" w:hAnsi="Times New Roman"/>
                <w:sz w:val="24"/>
                <w:szCs w:val="24"/>
              </w:rPr>
              <w:t>Are investigators ALS trained?</w:t>
            </w:r>
          </w:p>
          <w:p w:rsidR="007372DA" w:rsidRPr="00C60C79" w:rsidRDefault="007372DA" w:rsidP="00A8094C">
            <w:pPr>
              <w:pStyle w:val="ListParagraph"/>
              <w:widowControl w:val="0"/>
              <w:numPr>
                <w:ilvl w:val="0"/>
                <w:numId w:val="8"/>
              </w:numPr>
              <w:overflowPunct w:val="0"/>
              <w:autoSpaceDE w:val="0"/>
              <w:autoSpaceDN w:val="0"/>
              <w:adjustRightInd w:val="0"/>
              <w:spacing w:line="240" w:lineRule="auto"/>
              <w:contextualSpacing/>
              <w:jc w:val="left"/>
              <w:textAlignment w:val="baseline"/>
              <w:rPr>
                <w:rFonts w:ascii="Times New Roman" w:eastAsia="Times New Roman" w:hAnsi="Times New Roman"/>
                <w:sz w:val="24"/>
                <w:szCs w:val="24"/>
                <w:lang w:val="en-US" w:eastAsia="en-US"/>
              </w:rPr>
            </w:pPr>
            <w:r w:rsidRPr="00C60C79">
              <w:rPr>
                <w:rFonts w:ascii="Times New Roman" w:hAnsi="Times New Roman"/>
                <w:sz w:val="24"/>
                <w:szCs w:val="24"/>
              </w:rPr>
              <w:t>Is clinical staff CPR trained?</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A346DE"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A346DE" w:rsidRPr="00C60C79" w:rsidRDefault="00A346DE" w:rsidP="00CA0C5A">
            <w:pPr>
              <w:widowControl w:val="0"/>
              <w:overflowPunct w:val="0"/>
              <w:autoSpaceDE w:val="0"/>
              <w:autoSpaceDN w:val="0"/>
              <w:adjustRightInd w:val="0"/>
              <w:spacing w:line="240" w:lineRule="auto"/>
              <w:jc w:val="left"/>
              <w:textAlignment w:val="baseline"/>
              <w:rPr>
                <w:rFonts w:eastAsia="Times New Roman"/>
                <w:b/>
                <w:szCs w:val="24"/>
                <w:lang w:val="en-US" w:eastAsia="en-US"/>
              </w:rPr>
            </w:pPr>
            <w:r w:rsidRPr="00C60C79">
              <w:rPr>
                <w:rFonts w:eastAsia="Times New Roman"/>
                <w:b/>
                <w:szCs w:val="24"/>
              </w:rPr>
              <w:t xml:space="preserve">PHARMACY </w:t>
            </w:r>
            <w:r w:rsidR="007C4203" w:rsidRPr="00C60C79">
              <w:rPr>
                <w:rFonts w:eastAsia="Times New Roman"/>
                <w:b/>
                <w:szCs w:val="24"/>
              </w:rPr>
              <w:t>MANAGEMENT (</w:t>
            </w:r>
            <w:r w:rsidRPr="00C60C79">
              <w:rPr>
                <w:rFonts w:eastAsia="Times New Roman"/>
                <w:b/>
                <w:szCs w:val="24"/>
              </w:rPr>
              <w:t>INVESTIGATIONAL PRODUCTS STORAGE AREA)</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A346DE" w:rsidRPr="00C60C79" w:rsidRDefault="00A346DE"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rPr>
              <w:t>YES</w:t>
            </w: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A346DE" w:rsidRPr="00C60C79" w:rsidRDefault="00A346DE"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rPr>
              <w:t>NO</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A346DE" w:rsidRPr="00C60C79" w:rsidRDefault="00A346DE"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rPr>
              <w:t>NA</w:t>
            </w: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1. Are the Pharmacy access controlled, temperature and humidity?</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lastRenderedPageBreak/>
              <w:t xml:space="preserve">2.  Are Investigational products stored as per temperature or humidity? </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3. In case of vaccines are a spillage SOP available and the study team trained to handle such an incidence?</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4. Are electronic or hand-written logs available?</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5. Is an SOP on how to handle electricity or temperature failure in the pharmacy available? </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pStyle w:val="Subtitle"/>
              <w:widowControl w:val="0"/>
              <w:overflowPunct w:val="0"/>
              <w:autoSpaceDE w:val="0"/>
              <w:autoSpaceDN w:val="0"/>
              <w:adjustRightInd w:val="0"/>
              <w:spacing w:after="0" w:line="240" w:lineRule="auto"/>
              <w:textAlignment w:val="baseline"/>
              <w:rPr>
                <w:rFonts w:ascii="Times New Roman" w:hAnsi="Times New Roman"/>
                <w:i w:val="0"/>
                <w:color w:val="auto"/>
              </w:rPr>
            </w:pPr>
            <w:r w:rsidRPr="00C60C79">
              <w:rPr>
                <w:rFonts w:ascii="Times New Roman" w:hAnsi="Times New Roman"/>
                <w:i w:val="0"/>
                <w:color w:val="auto"/>
              </w:rPr>
              <w:t>6. Are the investigational products for different studies clearly identified and stored in separate lock-up cupboards?</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pStyle w:val="Subtitle"/>
              <w:widowControl w:val="0"/>
              <w:overflowPunct w:val="0"/>
              <w:autoSpaceDE w:val="0"/>
              <w:autoSpaceDN w:val="0"/>
              <w:adjustRightInd w:val="0"/>
              <w:spacing w:after="0" w:line="240" w:lineRule="auto"/>
              <w:textAlignment w:val="baseline"/>
              <w:rPr>
                <w:rFonts w:ascii="Times New Roman" w:hAnsi="Times New Roman"/>
                <w:b/>
                <w:i w:val="0"/>
                <w:color w:val="auto"/>
              </w:rPr>
            </w:pPr>
            <w:r w:rsidRPr="00C60C79">
              <w:rPr>
                <w:rFonts w:ascii="Times New Roman" w:hAnsi="Times New Roman"/>
                <w:b/>
                <w:i w:val="0"/>
                <w:color w:val="auto"/>
              </w:rPr>
              <w:t>ARCHIVE</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pStyle w:val="Subtitle"/>
              <w:widowControl w:val="0"/>
              <w:overflowPunct w:val="0"/>
              <w:autoSpaceDE w:val="0"/>
              <w:autoSpaceDN w:val="0"/>
              <w:adjustRightInd w:val="0"/>
              <w:spacing w:after="0" w:line="240" w:lineRule="auto"/>
              <w:jc w:val="both"/>
              <w:textAlignment w:val="baseline"/>
              <w:rPr>
                <w:rFonts w:ascii="Times New Roman" w:hAnsi="Times New Roman"/>
                <w:i w:val="0"/>
                <w:color w:val="auto"/>
              </w:rPr>
            </w:pPr>
            <w:r w:rsidRPr="00C60C79">
              <w:rPr>
                <w:rFonts w:ascii="Times New Roman" w:hAnsi="Times New Roman"/>
                <w:i w:val="0"/>
                <w:color w:val="auto"/>
              </w:rPr>
              <w:t xml:space="preserve">1.Is </w:t>
            </w:r>
            <w:r w:rsidR="0056642B" w:rsidRPr="00C60C79">
              <w:rPr>
                <w:rFonts w:ascii="Times New Roman" w:hAnsi="Times New Roman"/>
                <w:i w:val="0"/>
                <w:color w:val="auto"/>
              </w:rPr>
              <w:t>there an</w:t>
            </w:r>
            <w:r w:rsidRPr="00C60C79">
              <w:rPr>
                <w:rFonts w:ascii="Times New Roman" w:hAnsi="Times New Roman"/>
                <w:i w:val="0"/>
                <w:color w:val="auto"/>
              </w:rPr>
              <w:t xml:space="preserve"> agreement between the Sponsor and the Clinical trial site/CRO on archiving of documentation </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2. Was access to the archive facility restricted?</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3. Are records of retrieval of documents from the archive available?</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4. Was the archive storage area fireproof and pest controlled </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rPr>
              <w:t xml:space="preserve">CLINICAL LABORATORY </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1. Is the clinical laboratory at the same site? </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2. If not</w:t>
            </w:r>
            <w:r w:rsidR="00CA0C5A" w:rsidRPr="00C60C79">
              <w:rPr>
                <w:rFonts w:eastAsia="Times New Roman"/>
                <w:szCs w:val="24"/>
              </w:rPr>
              <w:t>,</w:t>
            </w:r>
            <w:r w:rsidRPr="00C60C79">
              <w:rPr>
                <w:rFonts w:eastAsia="Times New Roman"/>
                <w:szCs w:val="24"/>
              </w:rPr>
              <w:t xml:space="preserve"> are procedures in handling biological samples clearly documented? </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3. Is the laboratory accredited for the tests to be performed?</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4. Are all testing procedures used in the laboratory validated?</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CA0C5A">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5. Are all instruments </w:t>
            </w:r>
            <w:r w:rsidR="00CA0C5A" w:rsidRPr="00C60C79">
              <w:rPr>
                <w:rFonts w:eastAsia="Times New Roman"/>
                <w:szCs w:val="24"/>
              </w:rPr>
              <w:t>adequate</w:t>
            </w:r>
            <w:r w:rsidRPr="00C60C79">
              <w:rPr>
                <w:rFonts w:eastAsia="Times New Roman"/>
                <w:szCs w:val="24"/>
              </w:rPr>
              <w:t xml:space="preserve">? </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2E7F48">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6. Are all instruments and </w:t>
            </w:r>
            <w:r w:rsidR="0056642B" w:rsidRPr="00C60C79">
              <w:rPr>
                <w:rFonts w:eastAsia="Times New Roman"/>
                <w:szCs w:val="24"/>
              </w:rPr>
              <w:t>equipment</w:t>
            </w:r>
            <w:r w:rsidR="002E7F48" w:rsidRPr="00C60C79">
              <w:rPr>
                <w:rFonts w:eastAsia="Times New Roman"/>
                <w:szCs w:val="24"/>
              </w:rPr>
              <w:t xml:space="preserve"> </w:t>
            </w:r>
            <w:r w:rsidRPr="00C60C79">
              <w:rPr>
                <w:rFonts w:eastAsia="Times New Roman"/>
                <w:szCs w:val="24"/>
              </w:rPr>
              <w:t>calibrated and maintained/</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7. Are updated signed CVs of analysts available?</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8. Are the frequencies of QC checks for each instrument before analysis documented?</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9. Are there SOPs for receipt, storage of chemicals and preparation of solution available? </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10. Is an SOP for waste disposal (</w:t>
            </w:r>
            <w:r w:rsidR="00640675" w:rsidRPr="00C60C79">
              <w:rPr>
                <w:rFonts w:eastAsia="Times New Roman"/>
                <w:szCs w:val="24"/>
              </w:rPr>
              <w:t>e.g.</w:t>
            </w:r>
            <w:r w:rsidRPr="00C60C79">
              <w:rPr>
                <w:rFonts w:eastAsia="Times New Roman"/>
                <w:szCs w:val="24"/>
              </w:rPr>
              <w:t>: organic and biological waste) available?</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11. Are normal values ranges for medical/laboratory/technical procedures and/or tests and wherever applicable their updates during the trail available? </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bl>
    <w:p w:rsidR="007372DA" w:rsidRPr="00C60C79" w:rsidRDefault="007372DA" w:rsidP="007372DA">
      <w:pPr>
        <w:rPr>
          <w:szCs w:val="24"/>
        </w:rPr>
      </w:pPr>
    </w:p>
    <w:p w:rsidR="007372DA" w:rsidRPr="00C60C79" w:rsidRDefault="007372DA" w:rsidP="007372DA">
      <w:pPr>
        <w:rPr>
          <w:b/>
          <w:szCs w:val="24"/>
        </w:rPr>
      </w:pPr>
      <w:r w:rsidRPr="00C60C79">
        <w:rPr>
          <w:b/>
          <w:szCs w:val="24"/>
        </w:rPr>
        <w:t xml:space="preserve">B. STUDY SPECIFIC INSPECTION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6"/>
        <w:gridCol w:w="683"/>
        <w:gridCol w:w="692"/>
        <w:gridCol w:w="665"/>
      </w:tblGrid>
      <w:tr w:rsidR="00A346DE"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A346DE" w:rsidRPr="00C60C79" w:rsidRDefault="00A346DE"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rPr>
              <w:t xml:space="preserve">CONTRACT AND AGREEMENTS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A346DE" w:rsidRPr="00C60C79" w:rsidRDefault="00A346DE"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rPr>
              <w:t>YES</w:t>
            </w: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A346DE" w:rsidRPr="00C60C79" w:rsidRDefault="00A346DE"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rPr>
              <w:t>NO</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A346DE" w:rsidRPr="00C60C79" w:rsidRDefault="00A346DE"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rPr>
              <w:t>NA</w:t>
            </w: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1. Did the contract or the protocol describe any transfer of responsibility between the sponsor and the investigator?</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2. Was a confidentiality agreement signed between the sponsor and the investigator(s)?</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3. Was </w:t>
            </w:r>
            <w:r w:rsidR="003F2C8F" w:rsidRPr="00C60C79">
              <w:rPr>
                <w:rFonts w:eastAsia="Times New Roman"/>
                <w:szCs w:val="24"/>
              </w:rPr>
              <w:t xml:space="preserve">there </w:t>
            </w:r>
            <w:r w:rsidRPr="00C60C79">
              <w:rPr>
                <w:rFonts w:eastAsia="Times New Roman"/>
                <w:szCs w:val="24"/>
              </w:rPr>
              <w:t>a signed and dated financial agreement between the sponsor and the investigator available?</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4. Was an insurance certificate that covers the duration of the study available?</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5. Was there is a signed conflict of interest declaration?</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lastRenderedPageBreak/>
              <w:t>6. Has the final version of the protocol been signed by all appropriate persons?</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rPr>
              <w:t xml:space="preserve">REGULATORY APPROVALS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rPr>
            </w:pPr>
            <w:r w:rsidRPr="00C60C79">
              <w:rPr>
                <w:rFonts w:eastAsia="Times New Roman"/>
                <w:szCs w:val="24"/>
              </w:rPr>
              <w:t>1. Was regulatory approval for the protocol obtained before the start of the study?…………………………………………………………......</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2. Was the version number of </w:t>
            </w:r>
            <w:r w:rsidR="0056642B" w:rsidRPr="00C60C79">
              <w:rPr>
                <w:rFonts w:eastAsia="Times New Roman"/>
                <w:szCs w:val="24"/>
              </w:rPr>
              <w:t>protocols</w:t>
            </w:r>
            <w:r w:rsidRPr="00C60C79">
              <w:rPr>
                <w:rFonts w:eastAsia="Times New Roman"/>
                <w:szCs w:val="24"/>
              </w:rPr>
              <w:t xml:space="preserve"> used in the study versus the version number of the approved protocol identified?</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3. Was regulatory approvals of any new investigators obtained?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rPr>
              <w:t>IN</w:t>
            </w:r>
            <w:r w:rsidR="003F2C8F" w:rsidRPr="00C60C79">
              <w:rPr>
                <w:rFonts w:eastAsia="Times New Roman"/>
                <w:b/>
                <w:szCs w:val="24"/>
              </w:rPr>
              <w:t>V</w:t>
            </w:r>
            <w:r w:rsidRPr="00C60C79">
              <w:rPr>
                <w:rFonts w:eastAsia="Times New Roman"/>
                <w:b/>
                <w:szCs w:val="24"/>
              </w:rPr>
              <w:t>ESTIGATOR BROCHURE</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1. Was an investigator brochure and updates available on file with the date and version corresponding to that submitted Rwanda FDA</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rPr>
              <w:t xml:space="preserve">INFORMED CONSENT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1. Was the informed consent form version </w:t>
            </w:r>
            <w:r w:rsidR="00640675" w:rsidRPr="00C60C79">
              <w:rPr>
                <w:rFonts w:eastAsia="Times New Roman"/>
                <w:szCs w:val="24"/>
              </w:rPr>
              <w:t xml:space="preserve">that was </w:t>
            </w:r>
            <w:r w:rsidRPr="00C60C79">
              <w:rPr>
                <w:rFonts w:eastAsia="Times New Roman"/>
                <w:szCs w:val="24"/>
              </w:rPr>
              <w:t>used approved by Ethics committee</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2. Was a written SOP used to solicit informed consent?</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3. Did all the subjects sign the consent form before any study related procedure?</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4.Did all the subjects receive a copy of the signed informed consent form?</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5. Did participants receive information regarding insurance?</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9764A6">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6. Was an assessment of understanding </w:t>
            </w:r>
            <w:r w:rsidR="00640675" w:rsidRPr="00C60C79">
              <w:rPr>
                <w:rFonts w:eastAsia="Times New Roman"/>
                <w:szCs w:val="24"/>
              </w:rPr>
              <w:t>of the</w:t>
            </w:r>
            <w:r w:rsidRPr="00C60C79">
              <w:rPr>
                <w:rFonts w:eastAsia="Times New Roman"/>
                <w:szCs w:val="24"/>
              </w:rPr>
              <w:t xml:space="preserve"> contents of the informed consent done?</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7. Did the principal investigator or person designed by the principal investigator conduct the informed consent appropriately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8. Was participants given sufficient time to decide whether or not to participate in the study?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rPr>
              <w:t>RESPONS</w:t>
            </w:r>
            <w:r w:rsidR="00C408BC" w:rsidRPr="00C60C79">
              <w:rPr>
                <w:rFonts w:eastAsia="Times New Roman"/>
                <w:b/>
                <w:szCs w:val="24"/>
              </w:rPr>
              <w:t>I</w:t>
            </w:r>
            <w:r w:rsidRPr="00C60C79">
              <w:rPr>
                <w:rFonts w:eastAsia="Times New Roman"/>
                <w:b/>
                <w:szCs w:val="24"/>
              </w:rPr>
              <w:t xml:space="preserve">BILITIES OF THE INVESTIGATOR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1. Were updated CV</w:t>
            </w:r>
            <w:r w:rsidR="006371B4" w:rsidRPr="00C60C79">
              <w:rPr>
                <w:rFonts w:eastAsia="Times New Roman"/>
                <w:szCs w:val="24"/>
              </w:rPr>
              <w:t xml:space="preserve"> and adequate training certificate </w:t>
            </w:r>
            <w:r w:rsidRPr="00C60C79">
              <w:rPr>
                <w:rFonts w:eastAsia="Times New Roman"/>
                <w:szCs w:val="24"/>
              </w:rPr>
              <w:t>available? (check for GCP training)</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2. Did the investigator have sufficient personnel for the conduct of the study?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3. Was a record of the pre-trial training for all staff available?</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4.Were the signatures of the staff involved in the study recorded?</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5. Was a participant identification log available?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6. Was a participant enrolment log available?</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7. Were the facilities at the site adequate for safe and proper conduct of the trial?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9653B6">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8. Did the investigator have a contingency plan </w:t>
            </w:r>
            <w:r w:rsidR="009653B6" w:rsidRPr="00C60C79">
              <w:rPr>
                <w:rFonts w:eastAsia="Times New Roman"/>
                <w:szCs w:val="24"/>
              </w:rPr>
              <w:t xml:space="preserve">for </w:t>
            </w:r>
            <w:r w:rsidRPr="00C60C79">
              <w:rPr>
                <w:rFonts w:eastAsia="Times New Roman"/>
                <w:szCs w:val="24"/>
              </w:rPr>
              <w:t>medical care in case of emergency?</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9. Were significant trial related duties and functions delegated to qualified persons documented?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10. Were all the inclusion criteria and none of the exclusion criteria met by participants?</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11. Was </w:t>
            </w:r>
            <w:r w:rsidR="0029374D" w:rsidRPr="00C60C79">
              <w:rPr>
                <w:rFonts w:eastAsia="Times New Roman"/>
                <w:szCs w:val="24"/>
              </w:rPr>
              <w:t xml:space="preserve">the </w:t>
            </w:r>
            <w:r w:rsidRPr="00C60C79">
              <w:rPr>
                <w:rFonts w:eastAsia="Times New Roman"/>
                <w:szCs w:val="24"/>
              </w:rPr>
              <w:t>sixth monthly progress report sent to the IEC/IRB?</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12. Was </w:t>
            </w:r>
            <w:r w:rsidR="007D4340" w:rsidRPr="00C60C79">
              <w:rPr>
                <w:rFonts w:eastAsia="Times New Roman"/>
                <w:szCs w:val="24"/>
              </w:rPr>
              <w:t xml:space="preserve">the </w:t>
            </w:r>
            <w:r w:rsidRPr="00C60C79">
              <w:rPr>
                <w:rFonts w:eastAsia="Times New Roman"/>
                <w:szCs w:val="24"/>
              </w:rPr>
              <w:t xml:space="preserve">sixth monthly progress report sent to the regulatory Authority?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13. Were treatment compliance documented for all participants?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lastRenderedPageBreak/>
              <w:t>14. Were all SAEs/</w:t>
            </w:r>
            <w:r w:rsidR="008816DC" w:rsidRPr="00C60C79">
              <w:rPr>
                <w:rFonts w:eastAsia="Times New Roman"/>
                <w:szCs w:val="24"/>
              </w:rPr>
              <w:t>AEs reported</w:t>
            </w:r>
            <w:r w:rsidRPr="00C60C79">
              <w:rPr>
                <w:rFonts w:eastAsia="Times New Roman"/>
                <w:szCs w:val="24"/>
              </w:rPr>
              <w:t xml:space="preserve"> within the specified timelines to Rwanda FDA</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15. Were all SAEs/AEs reported within the specified timelines to the Sponsor?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rPr>
              <w:t>INVESTIGATIONAL PRODUCT</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1. Were the records of shipping letters of the investigational product(s) (</w:t>
            </w:r>
            <w:r w:rsidR="00640675" w:rsidRPr="00C60C79">
              <w:rPr>
                <w:rFonts w:eastAsia="Times New Roman"/>
                <w:szCs w:val="24"/>
              </w:rPr>
              <w:t>e.g.</w:t>
            </w:r>
            <w:r w:rsidRPr="00C60C79">
              <w:rPr>
                <w:rFonts w:eastAsia="Times New Roman"/>
                <w:szCs w:val="24"/>
              </w:rPr>
              <w:t>: dates, batch numbers, quantities, letters) from the Sponsor to the investigator available?</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2. Were all study medication</w:t>
            </w:r>
            <w:r w:rsidR="002135AC" w:rsidRPr="00C60C79">
              <w:rPr>
                <w:rFonts w:eastAsia="Times New Roman"/>
                <w:szCs w:val="24"/>
              </w:rPr>
              <w:t>s</w:t>
            </w:r>
            <w:r w:rsidRPr="00C60C79">
              <w:rPr>
                <w:rFonts w:eastAsia="Times New Roman"/>
                <w:szCs w:val="24"/>
              </w:rPr>
              <w:t xml:space="preserve"> kept in </w:t>
            </w:r>
            <w:r w:rsidR="002135AC" w:rsidRPr="00C60C79">
              <w:rPr>
                <w:rFonts w:eastAsia="Times New Roman"/>
                <w:szCs w:val="24"/>
              </w:rPr>
              <w:t xml:space="preserve">a </w:t>
            </w:r>
            <w:r w:rsidRPr="00C60C79">
              <w:rPr>
                <w:rFonts w:eastAsia="Times New Roman"/>
                <w:szCs w:val="24"/>
              </w:rPr>
              <w:t xml:space="preserve">securely locked, </w:t>
            </w:r>
            <w:r w:rsidR="00A12801" w:rsidRPr="00C60C79">
              <w:rPr>
                <w:rFonts w:eastAsia="Times New Roman"/>
                <w:szCs w:val="24"/>
              </w:rPr>
              <w:t>temperature-controlled</w:t>
            </w:r>
            <w:r w:rsidRPr="00C60C79">
              <w:rPr>
                <w:rFonts w:eastAsia="Times New Roman"/>
                <w:szCs w:val="24"/>
              </w:rPr>
              <w:t xml:space="preserve"> area accessible only to authorized persons?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3. Were the records of storage conditions </w:t>
            </w:r>
            <w:r w:rsidR="00640675" w:rsidRPr="00C60C79">
              <w:rPr>
                <w:rFonts w:eastAsia="Times New Roman"/>
                <w:szCs w:val="24"/>
              </w:rPr>
              <w:t>e.g.</w:t>
            </w:r>
            <w:r w:rsidRPr="00C60C79">
              <w:rPr>
                <w:rFonts w:eastAsia="Times New Roman"/>
                <w:szCs w:val="24"/>
              </w:rPr>
              <w:t xml:space="preserve">: temperature control log available?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3. Were records of the products used available as dosage form. Strength, batch number, expiry date, certificate of Analysis, other coding that identifies the specific characteristic of the product tested?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4. Were Valid certificates of analyses (CoA) for the study products available? (Check stability, expiry dates)</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DA0716">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5. Were instructions for handling investigational product and trial related materials available?</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6. Was the dispensing of the investigational product done according to the protocol/SOPs?</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7. Was dispensing done by a registered Pharmacist or b y a person with a dispensing license?</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DA0716">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8. Did the </w:t>
            </w:r>
            <w:r w:rsidR="008816DC" w:rsidRPr="00C60C79">
              <w:rPr>
                <w:rFonts w:eastAsia="Times New Roman"/>
                <w:szCs w:val="24"/>
              </w:rPr>
              <w:t>labelling</w:t>
            </w:r>
            <w:r w:rsidRPr="00C60C79">
              <w:rPr>
                <w:rFonts w:eastAsia="Times New Roman"/>
                <w:szCs w:val="24"/>
              </w:rPr>
              <w:t xml:space="preserve"> of the investigational products reflect clinical research purpose</w:t>
            </w:r>
            <w:r w:rsidR="00DA0716" w:rsidRPr="00C60C79">
              <w:rPr>
                <w:rFonts w:eastAsia="Times New Roman"/>
                <w:szCs w:val="24"/>
              </w:rPr>
              <w:t>s</w:t>
            </w:r>
            <w:r w:rsidRPr="00C60C79">
              <w:rPr>
                <w:rFonts w:eastAsia="Times New Roman"/>
                <w:szCs w:val="24"/>
              </w:rPr>
              <w:t xml:space="preserve"> only?</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9. was there a record of reconciliation at the end of the dispensing?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0C62A9">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10. </w:t>
            </w:r>
            <w:r w:rsidR="000C62A9" w:rsidRPr="00C60C79">
              <w:rPr>
                <w:rFonts w:eastAsia="Times New Roman"/>
                <w:szCs w:val="24"/>
              </w:rPr>
              <w:t xml:space="preserve">Were </w:t>
            </w:r>
            <w:r w:rsidRPr="00C60C79">
              <w:rPr>
                <w:rFonts w:eastAsia="Times New Roman"/>
                <w:szCs w:val="24"/>
              </w:rPr>
              <w:t xml:space="preserve">retention samples available?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11. Were there proof that conditions as stated in the protocol have been maintained during shipment and storage of products?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12. Was drug accountability done?</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13. Were decoding procedures (for blinded trials) available?</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14. Was documentation on disposal of investigational product</w:t>
            </w:r>
            <w:r w:rsidR="00DA0716" w:rsidRPr="00C60C79">
              <w:rPr>
                <w:rFonts w:eastAsia="Times New Roman"/>
                <w:szCs w:val="24"/>
              </w:rPr>
              <w:t>s</w:t>
            </w:r>
            <w:r w:rsidRPr="00C60C79">
              <w:rPr>
                <w:rFonts w:eastAsia="Times New Roman"/>
                <w:szCs w:val="24"/>
              </w:rPr>
              <w:t xml:space="preserve"> available?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A346DE"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A346DE" w:rsidRPr="00C60C79" w:rsidRDefault="00A346DE"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rPr>
              <w:t>RECORD KEEPING AND DATA HANDLING</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A346DE" w:rsidRPr="00C60C79" w:rsidRDefault="00A346DE"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rPr>
              <w:t>YES</w:t>
            </w: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A346DE" w:rsidRPr="00C60C79" w:rsidRDefault="00A346DE"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rPr>
              <w:t>NO</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A346DE" w:rsidRPr="00C60C79" w:rsidRDefault="00A346DE"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rPr>
              <w:t>NA</w:t>
            </w: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1. Were records of key trial related procedures </w:t>
            </w:r>
            <w:r w:rsidR="00640675" w:rsidRPr="00C60C79">
              <w:rPr>
                <w:rFonts w:eastAsia="Times New Roman"/>
                <w:szCs w:val="24"/>
              </w:rPr>
              <w:t>e.g.</w:t>
            </w:r>
            <w:r w:rsidRPr="00C60C79">
              <w:rPr>
                <w:rFonts w:eastAsia="Times New Roman"/>
                <w:szCs w:val="24"/>
              </w:rPr>
              <w:t xml:space="preserve">: CRF, source documents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2. Was a signature sheet reflecting signatures and initials of all persons </w:t>
            </w:r>
            <w:r w:rsidR="00640675" w:rsidRPr="00C60C79">
              <w:rPr>
                <w:rFonts w:eastAsia="Times New Roman"/>
                <w:szCs w:val="24"/>
              </w:rPr>
              <w:t>We’re</w:t>
            </w:r>
            <w:r w:rsidRPr="00C60C79">
              <w:rPr>
                <w:rFonts w:eastAsia="Times New Roman"/>
                <w:szCs w:val="24"/>
              </w:rPr>
              <w:t xml:space="preserve"> authorized to make entries and or corrections on CRFs available?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3. Were corrections to the CRF/eCRF verified during the inspection done in such a way that it leaves an audit trial?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4. Were the CRFs verified during the inspection signed, </w:t>
            </w:r>
            <w:r w:rsidR="006B7E87" w:rsidRPr="00C60C79">
              <w:rPr>
                <w:rFonts w:eastAsia="Times New Roman"/>
                <w:szCs w:val="24"/>
              </w:rPr>
              <w:t>initiated</w:t>
            </w:r>
            <w:r w:rsidRPr="00C60C79">
              <w:rPr>
                <w:rFonts w:eastAsia="Times New Roman"/>
                <w:szCs w:val="24"/>
              </w:rPr>
              <w:t xml:space="preserve"> and dated by the investigator?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5. Did each page of the case </w:t>
            </w:r>
            <w:r w:rsidR="006B7E87" w:rsidRPr="00C60C79">
              <w:rPr>
                <w:rFonts w:eastAsia="Times New Roman"/>
                <w:szCs w:val="24"/>
              </w:rPr>
              <w:t>report form</w:t>
            </w:r>
            <w:r w:rsidRPr="00C60C79">
              <w:rPr>
                <w:rFonts w:eastAsia="Times New Roman"/>
                <w:szCs w:val="24"/>
              </w:rPr>
              <w:t xml:space="preserve"> identify the participant and the study?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6. Was there an SOP for data entry/corrections in the CRF?</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7. Was the security of data protected in the eCRF?</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lastRenderedPageBreak/>
              <w:t xml:space="preserve">8. Were there any discrepancies between Adverse Events recorded in the source documents and those reported in the CRF?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9. Was follow up to all </w:t>
            </w:r>
            <w:r w:rsidR="006B7E87" w:rsidRPr="00C60C79">
              <w:rPr>
                <w:rFonts w:eastAsia="Times New Roman"/>
                <w:szCs w:val="24"/>
              </w:rPr>
              <w:t>the adverse</w:t>
            </w:r>
            <w:r w:rsidRPr="00C60C79">
              <w:rPr>
                <w:rFonts w:eastAsia="Times New Roman"/>
                <w:szCs w:val="24"/>
              </w:rPr>
              <w:t xml:space="preserve"> events reported satisfactory?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10. Were concomitant therapies included in the CRF verified during the inspection?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rPr>
              <w:t>QUALITY ASSURANCE</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1. Did a quality system exist to ensure compliance with GCP</w:t>
            </w:r>
            <w:r w:rsidR="00DA0716" w:rsidRPr="00C60C79">
              <w:rPr>
                <w:rFonts w:eastAsia="Times New Roman"/>
                <w:szCs w:val="24"/>
              </w:rPr>
              <w:t xml:space="preserve">/GLP </w:t>
            </w:r>
            <w:r w:rsidRPr="00C60C79">
              <w:rPr>
                <w:rFonts w:eastAsia="Times New Roman"/>
                <w:szCs w:val="24"/>
              </w:rPr>
              <w:t>training?</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2. Was records available for training of staff, including proof of GCP training?</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3. Was there a procedure available for internal monitoring of the quality system?</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4. Was an audit certificate available?</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C60C79"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rPr>
              <w:t xml:space="preserve">5. Was there documentation on SOP training?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C60C79"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bl>
    <w:p w:rsidR="007372DA" w:rsidRPr="00C60C79" w:rsidRDefault="007372DA" w:rsidP="007372DA">
      <w:pPr>
        <w:rPr>
          <w:szCs w:val="24"/>
          <w:lang w:val="en-US" w:eastAsia="en-US"/>
        </w:rPr>
      </w:pPr>
    </w:p>
    <w:p w:rsidR="007372DA" w:rsidRPr="00C60C79" w:rsidRDefault="00BA3247" w:rsidP="007372DA">
      <w:pPr>
        <w:rPr>
          <w:szCs w:val="24"/>
        </w:rPr>
      </w:pPr>
      <w:r w:rsidRPr="00C60C79">
        <w:rPr>
          <w:szCs w:val="24"/>
        </w:rPr>
        <w:t>Done at ………………………….on ……………../………………/…………</w:t>
      </w:r>
    </w:p>
    <w:p w:rsidR="007372DA" w:rsidRPr="00C60C79" w:rsidRDefault="007372DA" w:rsidP="005F2315">
      <w:pPr>
        <w:jc w:val="center"/>
        <w:rPr>
          <w:szCs w:val="24"/>
          <w:u w:val="single"/>
        </w:rPr>
      </w:pPr>
      <w:r w:rsidRPr="00C60C79">
        <w:rPr>
          <w:szCs w:val="24"/>
          <w:u w:val="single"/>
        </w:rPr>
        <w:t>Inspector’s Signature</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5E0" w:firstRow="1" w:lastRow="1" w:firstColumn="1" w:lastColumn="1" w:noHBand="0" w:noVBand="1"/>
      </w:tblPr>
      <w:tblGrid>
        <w:gridCol w:w="536"/>
        <w:gridCol w:w="4360"/>
        <w:gridCol w:w="2367"/>
        <w:gridCol w:w="2365"/>
      </w:tblGrid>
      <w:tr w:rsidR="00BA3247" w:rsidRPr="00C60C79" w:rsidTr="00BA3247">
        <w:trPr>
          <w:trHeight w:val="409"/>
          <w:tblHeader/>
        </w:trPr>
        <w:tc>
          <w:tcPr>
            <w:tcW w:w="279" w:type="pct"/>
            <w:tcBorders>
              <w:top w:val="single" w:sz="4" w:space="0" w:color="auto"/>
              <w:left w:val="single" w:sz="4" w:space="0" w:color="auto"/>
              <w:bottom w:val="single" w:sz="4" w:space="0" w:color="auto"/>
              <w:right w:val="single" w:sz="6" w:space="0" w:color="auto"/>
              <w:tl2br w:val="nil"/>
              <w:tr2bl w:val="nil"/>
            </w:tcBorders>
            <w:shd w:val="clear" w:color="auto" w:fill="auto"/>
            <w:vAlign w:val="center"/>
          </w:tcPr>
          <w:bookmarkEnd w:id="67"/>
          <w:bookmarkEnd w:id="68"/>
          <w:bookmarkEnd w:id="69"/>
          <w:bookmarkEnd w:id="70"/>
          <w:p w:rsidR="00BA3247" w:rsidRPr="00C60C79" w:rsidRDefault="00BA3247" w:rsidP="00F57986">
            <w:pPr>
              <w:pStyle w:val="TabletextrowsAgency"/>
              <w:rPr>
                <w:rFonts w:ascii="Times New Roman" w:hAnsi="Times New Roman" w:cs="Times New Roman"/>
                <w:b/>
                <w:sz w:val="24"/>
                <w:szCs w:val="24"/>
              </w:rPr>
            </w:pPr>
            <w:r w:rsidRPr="00C60C79">
              <w:rPr>
                <w:rFonts w:ascii="Times New Roman" w:hAnsi="Times New Roman" w:cs="Times New Roman"/>
                <w:b/>
                <w:sz w:val="24"/>
                <w:szCs w:val="24"/>
              </w:rPr>
              <w:t>#</w:t>
            </w:r>
          </w:p>
        </w:tc>
        <w:tc>
          <w:tcPr>
            <w:tcW w:w="2264" w:type="pct"/>
            <w:tcBorders>
              <w:top w:val="single" w:sz="4" w:space="0" w:color="auto"/>
              <w:left w:val="single" w:sz="6" w:space="0" w:color="auto"/>
              <w:bottom w:val="single" w:sz="4" w:space="0" w:color="auto"/>
              <w:right w:val="single" w:sz="6" w:space="0" w:color="auto"/>
              <w:tl2br w:val="nil"/>
              <w:tr2bl w:val="nil"/>
            </w:tcBorders>
          </w:tcPr>
          <w:p w:rsidR="00BA3247" w:rsidRPr="00C60C79" w:rsidRDefault="00BA3247" w:rsidP="00F57986">
            <w:pPr>
              <w:pStyle w:val="TabletextrowsAgency"/>
              <w:rPr>
                <w:rFonts w:ascii="Times New Roman" w:hAnsi="Times New Roman" w:cs="Times New Roman"/>
                <w:sz w:val="24"/>
                <w:szCs w:val="24"/>
              </w:rPr>
            </w:pPr>
            <w:r w:rsidRPr="00C60C79">
              <w:rPr>
                <w:rFonts w:ascii="Times New Roman" w:hAnsi="Times New Roman" w:cs="Times New Roman"/>
                <w:b/>
                <w:sz w:val="24"/>
                <w:szCs w:val="24"/>
              </w:rPr>
              <w:t>Print name</w:t>
            </w:r>
          </w:p>
        </w:tc>
        <w:tc>
          <w:tcPr>
            <w:tcW w:w="1229" w:type="pct"/>
            <w:tcBorders>
              <w:top w:val="single" w:sz="4" w:space="0" w:color="auto"/>
              <w:left w:val="single" w:sz="6" w:space="0" w:color="auto"/>
              <w:bottom w:val="single" w:sz="4" w:space="0" w:color="auto"/>
              <w:right w:val="single" w:sz="6" w:space="0" w:color="auto"/>
              <w:tl2br w:val="nil"/>
              <w:tr2bl w:val="nil"/>
            </w:tcBorders>
          </w:tcPr>
          <w:p w:rsidR="00BA3247" w:rsidRPr="00C60C79" w:rsidRDefault="00BA3247" w:rsidP="00F57986">
            <w:pPr>
              <w:pStyle w:val="TabletextrowsAgency"/>
              <w:rPr>
                <w:rFonts w:ascii="Times New Roman" w:hAnsi="Times New Roman" w:cs="Times New Roman"/>
                <w:sz w:val="24"/>
                <w:szCs w:val="24"/>
              </w:rPr>
            </w:pPr>
            <w:r w:rsidRPr="00C60C79">
              <w:rPr>
                <w:rFonts w:ascii="Times New Roman" w:hAnsi="Times New Roman" w:cs="Times New Roman"/>
                <w:b/>
                <w:sz w:val="24"/>
                <w:szCs w:val="24"/>
              </w:rPr>
              <w:t>Functions</w:t>
            </w:r>
          </w:p>
        </w:tc>
        <w:tc>
          <w:tcPr>
            <w:tcW w:w="1228" w:type="pct"/>
            <w:tcBorders>
              <w:top w:val="single" w:sz="4" w:space="0" w:color="auto"/>
              <w:left w:val="single" w:sz="6" w:space="0" w:color="auto"/>
              <w:bottom w:val="single" w:sz="4" w:space="0" w:color="auto"/>
              <w:right w:val="single" w:sz="4" w:space="0" w:color="auto"/>
              <w:tl2br w:val="nil"/>
              <w:tr2bl w:val="nil"/>
            </w:tcBorders>
            <w:shd w:val="clear" w:color="auto" w:fill="auto"/>
            <w:vAlign w:val="center"/>
          </w:tcPr>
          <w:p w:rsidR="00BA3247" w:rsidRPr="00C60C79" w:rsidRDefault="00BA3247" w:rsidP="00F57986">
            <w:pPr>
              <w:pStyle w:val="TabletextrowsAgency"/>
              <w:rPr>
                <w:rFonts w:ascii="Times New Roman" w:hAnsi="Times New Roman" w:cs="Times New Roman"/>
                <w:sz w:val="24"/>
                <w:szCs w:val="24"/>
              </w:rPr>
            </w:pPr>
            <w:r w:rsidRPr="00C60C79">
              <w:rPr>
                <w:rFonts w:ascii="Times New Roman" w:hAnsi="Times New Roman" w:cs="Times New Roman"/>
                <w:b/>
                <w:sz w:val="24"/>
                <w:szCs w:val="24"/>
              </w:rPr>
              <w:t>Signature</w:t>
            </w:r>
          </w:p>
        </w:tc>
      </w:tr>
      <w:tr w:rsidR="00BA3247" w:rsidRPr="00C60C79" w:rsidTr="00BA3247">
        <w:trPr>
          <w:trHeight w:val="559"/>
        </w:trPr>
        <w:tc>
          <w:tcPr>
            <w:tcW w:w="279" w:type="pct"/>
            <w:shd w:val="clear" w:color="auto" w:fill="auto"/>
            <w:vAlign w:val="center"/>
          </w:tcPr>
          <w:p w:rsidR="00BA3247" w:rsidRPr="00C60C79" w:rsidRDefault="00BA3247" w:rsidP="00F57986">
            <w:pPr>
              <w:pStyle w:val="TabletextrowsAgency"/>
              <w:rPr>
                <w:rFonts w:ascii="Times New Roman" w:hAnsi="Times New Roman" w:cs="Times New Roman"/>
                <w:b/>
                <w:sz w:val="24"/>
                <w:szCs w:val="24"/>
              </w:rPr>
            </w:pPr>
          </w:p>
        </w:tc>
        <w:tc>
          <w:tcPr>
            <w:tcW w:w="2264" w:type="pct"/>
          </w:tcPr>
          <w:p w:rsidR="00BA3247" w:rsidRPr="00C60C79" w:rsidRDefault="00BA3247" w:rsidP="00F57986">
            <w:pPr>
              <w:pStyle w:val="TabletextrowsAgency"/>
              <w:rPr>
                <w:rFonts w:ascii="Times New Roman" w:hAnsi="Times New Roman" w:cs="Times New Roman"/>
                <w:sz w:val="24"/>
                <w:szCs w:val="24"/>
              </w:rPr>
            </w:pPr>
          </w:p>
        </w:tc>
        <w:tc>
          <w:tcPr>
            <w:tcW w:w="1229" w:type="pct"/>
          </w:tcPr>
          <w:p w:rsidR="00BA3247" w:rsidRPr="00C60C79" w:rsidRDefault="00BA3247" w:rsidP="00F57986">
            <w:pPr>
              <w:pStyle w:val="TabletextrowsAgency"/>
              <w:rPr>
                <w:rFonts w:ascii="Times New Roman" w:hAnsi="Times New Roman" w:cs="Times New Roman"/>
                <w:sz w:val="24"/>
                <w:szCs w:val="24"/>
              </w:rPr>
            </w:pPr>
          </w:p>
        </w:tc>
        <w:tc>
          <w:tcPr>
            <w:tcW w:w="1228" w:type="pct"/>
            <w:shd w:val="clear" w:color="auto" w:fill="auto"/>
            <w:vAlign w:val="center"/>
          </w:tcPr>
          <w:p w:rsidR="00BA3247" w:rsidRPr="00C60C79" w:rsidRDefault="00BA3247" w:rsidP="00F57986">
            <w:pPr>
              <w:pStyle w:val="TabletextrowsAgency"/>
              <w:rPr>
                <w:rFonts w:ascii="Times New Roman" w:hAnsi="Times New Roman" w:cs="Times New Roman"/>
                <w:sz w:val="24"/>
                <w:szCs w:val="24"/>
              </w:rPr>
            </w:pPr>
          </w:p>
        </w:tc>
      </w:tr>
      <w:tr w:rsidR="00BA3247" w:rsidRPr="00C60C79" w:rsidTr="00BA3247">
        <w:trPr>
          <w:trHeight w:val="539"/>
        </w:trPr>
        <w:tc>
          <w:tcPr>
            <w:tcW w:w="279" w:type="pct"/>
            <w:shd w:val="clear" w:color="auto" w:fill="auto"/>
            <w:vAlign w:val="center"/>
          </w:tcPr>
          <w:p w:rsidR="00BA3247" w:rsidRPr="00C60C79" w:rsidRDefault="00BA3247" w:rsidP="00F57986">
            <w:pPr>
              <w:pStyle w:val="TabletextrowsAgency"/>
              <w:rPr>
                <w:rFonts w:ascii="Times New Roman" w:hAnsi="Times New Roman" w:cs="Times New Roman"/>
                <w:b/>
                <w:sz w:val="24"/>
                <w:szCs w:val="24"/>
              </w:rPr>
            </w:pPr>
          </w:p>
        </w:tc>
        <w:tc>
          <w:tcPr>
            <w:tcW w:w="2264" w:type="pct"/>
          </w:tcPr>
          <w:p w:rsidR="00BA3247" w:rsidRPr="00C60C79" w:rsidRDefault="00BA3247" w:rsidP="00F57986">
            <w:pPr>
              <w:pStyle w:val="TabletextrowsAgency"/>
              <w:rPr>
                <w:rFonts w:ascii="Times New Roman" w:hAnsi="Times New Roman" w:cs="Times New Roman"/>
                <w:sz w:val="24"/>
                <w:szCs w:val="24"/>
              </w:rPr>
            </w:pPr>
          </w:p>
        </w:tc>
        <w:tc>
          <w:tcPr>
            <w:tcW w:w="1229" w:type="pct"/>
          </w:tcPr>
          <w:p w:rsidR="00BA3247" w:rsidRPr="00C60C79" w:rsidRDefault="00BA3247" w:rsidP="00F57986">
            <w:pPr>
              <w:pStyle w:val="TabletextrowsAgency"/>
              <w:rPr>
                <w:rFonts w:ascii="Times New Roman" w:hAnsi="Times New Roman" w:cs="Times New Roman"/>
                <w:sz w:val="24"/>
                <w:szCs w:val="24"/>
              </w:rPr>
            </w:pPr>
          </w:p>
        </w:tc>
        <w:tc>
          <w:tcPr>
            <w:tcW w:w="1228" w:type="pct"/>
            <w:shd w:val="clear" w:color="auto" w:fill="auto"/>
            <w:vAlign w:val="center"/>
          </w:tcPr>
          <w:p w:rsidR="00BA3247" w:rsidRPr="00C60C79" w:rsidRDefault="00BA3247" w:rsidP="00F57986">
            <w:pPr>
              <w:pStyle w:val="TabletextrowsAgency"/>
              <w:rPr>
                <w:rFonts w:ascii="Times New Roman" w:hAnsi="Times New Roman" w:cs="Times New Roman"/>
                <w:sz w:val="24"/>
                <w:szCs w:val="24"/>
              </w:rPr>
            </w:pPr>
          </w:p>
        </w:tc>
      </w:tr>
      <w:tr w:rsidR="00BA3247" w:rsidRPr="00C60C79" w:rsidTr="00BA3247">
        <w:trPr>
          <w:trHeight w:val="547"/>
        </w:trPr>
        <w:tc>
          <w:tcPr>
            <w:tcW w:w="279" w:type="pct"/>
            <w:shd w:val="clear" w:color="auto" w:fill="auto"/>
            <w:vAlign w:val="center"/>
          </w:tcPr>
          <w:p w:rsidR="00BA3247" w:rsidRPr="00C60C79" w:rsidRDefault="00BA3247" w:rsidP="00F57986">
            <w:pPr>
              <w:pStyle w:val="TabletextrowsAgency"/>
              <w:rPr>
                <w:rFonts w:ascii="Times New Roman" w:hAnsi="Times New Roman" w:cs="Times New Roman"/>
                <w:b/>
                <w:sz w:val="24"/>
                <w:szCs w:val="24"/>
              </w:rPr>
            </w:pPr>
          </w:p>
        </w:tc>
        <w:tc>
          <w:tcPr>
            <w:tcW w:w="2264" w:type="pct"/>
          </w:tcPr>
          <w:p w:rsidR="00BA3247" w:rsidRPr="00C60C79" w:rsidRDefault="00BA3247" w:rsidP="00F57986">
            <w:pPr>
              <w:pStyle w:val="TabletextrowsAgency"/>
              <w:rPr>
                <w:rFonts w:ascii="Times New Roman" w:hAnsi="Times New Roman" w:cs="Times New Roman"/>
                <w:sz w:val="24"/>
                <w:szCs w:val="24"/>
              </w:rPr>
            </w:pPr>
          </w:p>
        </w:tc>
        <w:tc>
          <w:tcPr>
            <w:tcW w:w="1229" w:type="pct"/>
          </w:tcPr>
          <w:p w:rsidR="00BA3247" w:rsidRPr="00C60C79" w:rsidRDefault="00BA3247" w:rsidP="00F57986">
            <w:pPr>
              <w:pStyle w:val="TabletextrowsAgency"/>
              <w:rPr>
                <w:rFonts w:ascii="Times New Roman" w:hAnsi="Times New Roman" w:cs="Times New Roman"/>
                <w:sz w:val="24"/>
                <w:szCs w:val="24"/>
              </w:rPr>
            </w:pPr>
          </w:p>
        </w:tc>
        <w:tc>
          <w:tcPr>
            <w:tcW w:w="1228" w:type="pct"/>
            <w:shd w:val="clear" w:color="auto" w:fill="auto"/>
            <w:vAlign w:val="center"/>
          </w:tcPr>
          <w:p w:rsidR="00BA3247" w:rsidRPr="00C60C79" w:rsidRDefault="00BA3247" w:rsidP="00F57986">
            <w:pPr>
              <w:pStyle w:val="TabletextrowsAgency"/>
              <w:rPr>
                <w:rFonts w:ascii="Times New Roman" w:hAnsi="Times New Roman" w:cs="Times New Roman"/>
                <w:sz w:val="24"/>
                <w:szCs w:val="24"/>
              </w:rPr>
            </w:pPr>
          </w:p>
        </w:tc>
      </w:tr>
    </w:tbl>
    <w:p w:rsidR="007E2DCA" w:rsidRPr="00C60C79" w:rsidRDefault="007E2DCA" w:rsidP="00267297">
      <w:pPr>
        <w:rPr>
          <w:szCs w:val="24"/>
          <w:lang w:val="en-US" w:eastAsia="en-US"/>
        </w:rPr>
      </w:pPr>
    </w:p>
    <w:p w:rsidR="007E2DCA" w:rsidRPr="00C60C79" w:rsidRDefault="007E2DCA" w:rsidP="00267297">
      <w:pPr>
        <w:rPr>
          <w:szCs w:val="24"/>
          <w:lang w:val="en-US" w:eastAsia="en-US"/>
        </w:rPr>
      </w:pPr>
    </w:p>
    <w:p w:rsidR="007E2DCA" w:rsidRPr="00C60C79" w:rsidRDefault="007E2DCA" w:rsidP="00267297">
      <w:pPr>
        <w:rPr>
          <w:szCs w:val="24"/>
          <w:lang w:val="en-US" w:eastAsia="en-US"/>
        </w:rPr>
      </w:pPr>
    </w:p>
    <w:p w:rsidR="007E2DCA" w:rsidRPr="00C60C79" w:rsidRDefault="00EF3CFD" w:rsidP="00267297">
      <w:pPr>
        <w:rPr>
          <w:szCs w:val="24"/>
          <w:lang w:val="en-US" w:eastAsia="en-US"/>
        </w:rPr>
      </w:pPr>
      <w:r w:rsidRPr="00C60C79">
        <w:rPr>
          <w:szCs w:val="24"/>
          <w:lang w:val="en-US" w:eastAsia="en-US"/>
        </w:rPr>
        <w:br w:type="page"/>
      </w:r>
    </w:p>
    <w:p w:rsidR="00267297" w:rsidRPr="00C60C79" w:rsidRDefault="00F31D81" w:rsidP="00FB109C">
      <w:pPr>
        <w:pStyle w:val="Heading1"/>
        <w:rPr>
          <w:b w:val="0"/>
          <w:szCs w:val="24"/>
          <w:lang w:val="en-US" w:eastAsia="en-US"/>
        </w:rPr>
      </w:pPr>
      <w:r w:rsidRPr="00C60C79">
        <w:rPr>
          <w:szCs w:val="24"/>
          <w:lang w:val="en-US" w:eastAsia="en-US"/>
        </w:rPr>
        <w:tab/>
      </w:r>
      <w:bookmarkStart w:id="82" w:name="_Toc125092787"/>
      <w:r w:rsidR="00EF3CFD" w:rsidRPr="00C60C79">
        <w:rPr>
          <w:lang w:val="en-US" w:eastAsia="en-US"/>
        </w:rPr>
        <w:t>ANNEXURE-</w:t>
      </w:r>
      <w:r w:rsidR="00FB109C" w:rsidRPr="00C60C79">
        <w:rPr>
          <w:lang w:val="en-US" w:eastAsia="en-US"/>
        </w:rPr>
        <w:t>II</w:t>
      </w:r>
      <w:r w:rsidR="00267297" w:rsidRPr="00C60C79">
        <w:rPr>
          <w:lang w:val="en-US" w:eastAsia="en-US"/>
        </w:rPr>
        <w:t>:</w:t>
      </w:r>
      <w:r w:rsidR="005C4450" w:rsidRPr="00C60C79">
        <w:rPr>
          <w:lang w:val="en-US" w:eastAsia="en-US"/>
        </w:rPr>
        <w:t xml:space="preserve"> FORM OF MEMORANDUM OF GCP INSPECTION FINDINGS</w:t>
      </w:r>
      <w:bookmarkEnd w:id="82"/>
      <w:r w:rsidR="005C4450" w:rsidRPr="00C60C79">
        <w:rPr>
          <w:lang w:val="en-US" w:eastAsia="en-US"/>
        </w:rPr>
        <w:t xml:space="preserve"> </w:t>
      </w:r>
    </w:p>
    <w:tbl>
      <w:tblPr>
        <w:tblW w:w="522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
        <w:gridCol w:w="1397"/>
        <w:gridCol w:w="161"/>
        <w:gridCol w:w="2820"/>
        <w:gridCol w:w="1433"/>
        <w:gridCol w:w="1123"/>
        <w:gridCol w:w="1002"/>
        <w:gridCol w:w="1685"/>
        <w:tblGridChange w:id="83">
          <w:tblGrid>
            <w:gridCol w:w="444"/>
            <w:gridCol w:w="1397"/>
            <w:gridCol w:w="161"/>
            <w:gridCol w:w="2820"/>
            <w:gridCol w:w="1433"/>
            <w:gridCol w:w="1123"/>
            <w:gridCol w:w="1002"/>
            <w:gridCol w:w="1685"/>
          </w:tblGrid>
        </w:tblGridChange>
      </w:tblGrid>
      <w:tr w:rsidR="005C4450" w:rsidRPr="00C60C79" w:rsidTr="00A6231B">
        <w:trPr>
          <w:trHeight w:val="458"/>
          <w:tblHeader/>
        </w:trPr>
        <w:tc>
          <w:tcPr>
            <w:tcW w:w="5000" w:type="pct"/>
            <w:gridSpan w:val="8"/>
            <w:shd w:val="clear" w:color="auto" w:fill="AEAAAA"/>
          </w:tcPr>
          <w:p w:rsidR="005C4450" w:rsidRPr="00C60C79" w:rsidRDefault="005C4450" w:rsidP="00A8094C">
            <w:pPr>
              <w:numPr>
                <w:ilvl w:val="0"/>
                <w:numId w:val="30"/>
              </w:numPr>
              <w:rPr>
                <w:b/>
                <w:bCs/>
                <w:sz w:val="22"/>
                <w:szCs w:val="22"/>
              </w:rPr>
            </w:pPr>
            <w:bookmarkStart w:id="84" w:name="BodyBlank"/>
            <w:bookmarkEnd w:id="84"/>
            <w:r w:rsidRPr="00C60C79">
              <w:rPr>
                <w:b/>
                <w:bCs/>
                <w:sz w:val="22"/>
                <w:szCs w:val="22"/>
              </w:rPr>
              <w:t>ADMINISTRATIVE INFORMATION</w:t>
            </w:r>
          </w:p>
        </w:tc>
      </w:tr>
      <w:tr w:rsidR="005C4450" w:rsidRPr="00C60C79" w:rsidTr="00A6231B">
        <w:trPr>
          <w:trHeight w:val="197"/>
          <w:tblHeader/>
        </w:trPr>
        <w:tc>
          <w:tcPr>
            <w:tcW w:w="2395" w:type="pct"/>
            <w:gridSpan w:val="4"/>
          </w:tcPr>
          <w:p w:rsidR="005C4450" w:rsidRPr="00C60C79" w:rsidRDefault="005C4450" w:rsidP="00A6231B">
            <w:pPr>
              <w:rPr>
                <w:szCs w:val="24"/>
              </w:rPr>
            </w:pPr>
            <w:r w:rsidRPr="00C60C79">
              <w:rPr>
                <w:szCs w:val="24"/>
              </w:rPr>
              <w:t>Clinical trial(s) names</w:t>
            </w:r>
          </w:p>
        </w:tc>
        <w:tc>
          <w:tcPr>
            <w:tcW w:w="2605" w:type="pct"/>
            <w:gridSpan w:val="4"/>
          </w:tcPr>
          <w:p w:rsidR="005C4450" w:rsidRPr="00C60C79" w:rsidRDefault="005C4450" w:rsidP="00A6231B">
            <w:pPr>
              <w:pStyle w:val="TableheadingrowsAgency"/>
              <w:rPr>
                <w:rFonts w:ascii="Times New Roman" w:hAnsi="Times New Roman" w:cs="Times New Roman"/>
                <w:b w:val="0"/>
                <w:i/>
                <w:vanish/>
                <w:sz w:val="22"/>
                <w:szCs w:val="22"/>
              </w:rPr>
            </w:pPr>
          </w:p>
        </w:tc>
      </w:tr>
      <w:tr w:rsidR="005C4450" w:rsidRPr="00C60C79" w:rsidTr="00A6231B">
        <w:tc>
          <w:tcPr>
            <w:tcW w:w="2395" w:type="pct"/>
            <w:gridSpan w:val="4"/>
          </w:tcPr>
          <w:p w:rsidR="005C4450" w:rsidRPr="00C60C79" w:rsidRDefault="005C4450" w:rsidP="00A6231B">
            <w:pPr>
              <w:pStyle w:val="TabletextrowsAgency"/>
              <w:rPr>
                <w:rFonts w:ascii="Times New Roman" w:hAnsi="Times New Roman" w:cs="Times New Roman"/>
                <w:sz w:val="24"/>
                <w:szCs w:val="24"/>
              </w:rPr>
            </w:pPr>
            <w:r w:rsidRPr="00C60C79">
              <w:rPr>
                <w:rFonts w:ascii="Times New Roman" w:hAnsi="Times New Roman" w:cs="Times New Roman"/>
                <w:sz w:val="24"/>
                <w:szCs w:val="24"/>
              </w:rPr>
              <w:t>Trial protocol title</w:t>
            </w:r>
          </w:p>
        </w:tc>
        <w:tc>
          <w:tcPr>
            <w:tcW w:w="2605" w:type="pct"/>
            <w:gridSpan w:val="4"/>
          </w:tcPr>
          <w:p w:rsidR="005C4450" w:rsidRPr="00C60C79" w:rsidRDefault="005C4450" w:rsidP="00A6231B">
            <w:pPr>
              <w:pStyle w:val="TabletextrowsAgency"/>
              <w:rPr>
                <w:rFonts w:ascii="Times New Roman" w:hAnsi="Times New Roman" w:cs="Times New Roman"/>
                <w:sz w:val="22"/>
                <w:szCs w:val="22"/>
              </w:rPr>
            </w:pPr>
          </w:p>
        </w:tc>
      </w:tr>
      <w:tr w:rsidR="005C4450" w:rsidRPr="00C60C79" w:rsidTr="00A6231B">
        <w:tc>
          <w:tcPr>
            <w:tcW w:w="2395" w:type="pct"/>
            <w:gridSpan w:val="4"/>
          </w:tcPr>
          <w:p w:rsidR="005C4450" w:rsidRPr="00C60C79" w:rsidRDefault="005C4450" w:rsidP="00A6231B">
            <w:pPr>
              <w:pStyle w:val="TabletextrowsAgency"/>
              <w:rPr>
                <w:rFonts w:ascii="Times New Roman" w:hAnsi="Times New Roman" w:cs="Times New Roman"/>
                <w:sz w:val="24"/>
                <w:szCs w:val="24"/>
              </w:rPr>
            </w:pPr>
            <w:r w:rsidRPr="00C60C79">
              <w:rPr>
                <w:rFonts w:ascii="Times New Roman" w:hAnsi="Times New Roman" w:cs="Times New Roman"/>
                <w:sz w:val="24"/>
                <w:szCs w:val="24"/>
              </w:rPr>
              <w:t>Rwanda FDA CTAC number</w:t>
            </w:r>
          </w:p>
        </w:tc>
        <w:tc>
          <w:tcPr>
            <w:tcW w:w="2605" w:type="pct"/>
            <w:gridSpan w:val="4"/>
          </w:tcPr>
          <w:p w:rsidR="005C4450" w:rsidRPr="00C60C79" w:rsidRDefault="005C4450" w:rsidP="00A6231B">
            <w:pPr>
              <w:pStyle w:val="TabletextrowsAgency"/>
              <w:rPr>
                <w:rFonts w:ascii="Times New Roman" w:hAnsi="Times New Roman" w:cs="Times New Roman"/>
                <w:sz w:val="22"/>
                <w:szCs w:val="22"/>
              </w:rPr>
            </w:pPr>
          </w:p>
        </w:tc>
      </w:tr>
      <w:tr w:rsidR="005C4450" w:rsidRPr="00C60C79" w:rsidTr="00A6231B">
        <w:tc>
          <w:tcPr>
            <w:tcW w:w="2395" w:type="pct"/>
            <w:gridSpan w:val="4"/>
          </w:tcPr>
          <w:p w:rsidR="005C4450" w:rsidRPr="00C60C79" w:rsidRDefault="005C4450" w:rsidP="00A6231B">
            <w:pPr>
              <w:pStyle w:val="TabletextrowsAgency"/>
              <w:rPr>
                <w:rFonts w:ascii="Times New Roman" w:hAnsi="Times New Roman" w:cs="Times New Roman"/>
                <w:sz w:val="24"/>
                <w:szCs w:val="24"/>
              </w:rPr>
            </w:pPr>
            <w:r w:rsidRPr="00C60C79">
              <w:rPr>
                <w:rFonts w:ascii="Times New Roman" w:hAnsi="Times New Roman" w:cs="Times New Roman"/>
                <w:sz w:val="24"/>
                <w:szCs w:val="24"/>
              </w:rPr>
              <w:t>Trial site address</w:t>
            </w:r>
          </w:p>
        </w:tc>
        <w:tc>
          <w:tcPr>
            <w:tcW w:w="2605" w:type="pct"/>
            <w:gridSpan w:val="4"/>
          </w:tcPr>
          <w:p w:rsidR="005C4450" w:rsidRPr="00C60C79" w:rsidRDefault="005C4450" w:rsidP="00A6231B">
            <w:pPr>
              <w:pStyle w:val="TabletextrowsAgency"/>
              <w:rPr>
                <w:rFonts w:ascii="Times New Roman" w:hAnsi="Times New Roman" w:cs="Times New Roman"/>
                <w:sz w:val="22"/>
                <w:szCs w:val="22"/>
              </w:rPr>
            </w:pPr>
          </w:p>
        </w:tc>
      </w:tr>
      <w:tr w:rsidR="005C4450" w:rsidRPr="00C60C79" w:rsidTr="00A6231B">
        <w:tc>
          <w:tcPr>
            <w:tcW w:w="2395" w:type="pct"/>
            <w:gridSpan w:val="4"/>
          </w:tcPr>
          <w:p w:rsidR="005C4450" w:rsidRPr="00C60C79" w:rsidRDefault="005C4450" w:rsidP="00A6231B">
            <w:pPr>
              <w:pStyle w:val="TabletextrowsAgency"/>
              <w:rPr>
                <w:rFonts w:ascii="Times New Roman" w:hAnsi="Times New Roman" w:cs="Times New Roman"/>
                <w:sz w:val="24"/>
                <w:szCs w:val="24"/>
              </w:rPr>
            </w:pPr>
            <w:r w:rsidRPr="00C60C79">
              <w:rPr>
                <w:rFonts w:ascii="Times New Roman" w:hAnsi="Times New Roman" w:cs="Times New Roman"/>
                <w:sz w:val="24"/>
                <w:szCs w:val="24"/>
              </w:rPr>
              <w:t>Total number of sites</w:t>
            </w:r>
          </w:p>
        </w:tc>
        <w:tc>
          <w:tcPr>
            <w:tcW w:w="2605" w:type="pct"/>
            <w:gridSpan w:val="4"/>
          </w:tcPr>
          <w:p w:rsidR="005C4450" w:rsidRPr="00C60C79" w:rsidRDefault="005C4450" w:rsidP="00A6231B">
            <w:pPr>
              <w:pStyle w:val="TabletextrowsAgency"/>
              <w:rPr>
                <w:rFonts w:ascii="Times New Roman" w:hAnsi="Times New Roman" w:cs="Times New Roman"/>
                <w:sz w:val="22"/>
                <w:szCs w:val="22"/>
              </w:rPr>
            </w:pPr>
          </w:p>
        </w:tc>
      </w:tr>
      <w:tr w:rsidR="005C4450" w:rsidRPr="00C60C79" w:rsidTr="00A6231B">
        <w:tc>
          <w:tcPr>
            <w:tcW w:w="2395" w:type="pct"/>
            <w:gridSpan w:val="4"/>
          </w:tcPr>
          <w:p w:rsidR="005C4450" w:rsidRPr="00C60C79" w:rsidRDefault="005C4450" w:rsidP="00A6231B">
            <w:pPr>
              <w:pStyle w:val="TabletextrowsAgency"/>
              <w:rPr>
                <w:rFonts w:ascii="Times New Roman" w:hAnsi="Times New Roman" w:cs="Times New Roman"/>
                <w:sz w:val="24"/>
                <w:szCs w:val="24"/>
              </w:rPr>
            </w:pPr>
            <w:r w:rsidRPr="00C60C79">
              <w:rPr>
                <w:rFonts w:ascii="Times New Roman" w:hAnsi="Times New Roman" w:cs="Times New Roman"/>
                <w:sz w:val="24"/>
                <w:szCs w:val="24"/>
              </w:rPr>
              <w:t>Investigational product(s)</w:t>
            </w:r>
          </w:p>
        </w:tc>
        <w:tc>
          <w:tcPr>
            <w:tcW w:w="2605" w:type="pct"/>
            <w:gridSpan w:val="4"/>
          </w:tcPr>
          <w:p w:rsidR="005C4450" w:rsidRPr="00C60C79" w:rsidRDefault="005C4450" w:rsidP="00A6231B">
            <w:pPr>
              <w:pStyle w:val="TabletextrowsAgency"/>
              <w:rPr>
                <w:rFonts w:ascii="Times New Roman" w:hAnsi="Times New Roman" w:cs="Times New Roman"/>
                <w:sz w:val="22"/>
                <w:szCs w:val="22"/>
              </w:rPr>
            </w:pPr>
          </w:p>
        </w:tc>
      </w:tr>
      <w:tr w:rsidR="005C4450" w:rsidRPr="00C60C79" w:rsidTr="00A6231B">
        <w:tc>
          <w:tcPr>
            <w:tcW w:w="2395" w:type="pct"/>
            <w:gridSpan w:val="4"/>
          </w:tcPr>
          <w:p w:rsidR="005C4450" w:rsidRPr="00C60C79" w:rsidRDefault="005C4450" w:rsidP="00A6231B">
            <w:pPr>
              <w:pStyle w:val="TabletextrowsAgency"/>
              <w:rPr>
                <w:rFonts w:ascii="Times New Roman" w:hAnsi="Times New Roman" w:cs="Times New Roman"/>
                <w:sz w:val="24"/>
                <w:szCs w:val="24"/>
              </w:rPr>
            </w:pPr>
            <w:r w:rsidRPr="00C60C79">
              <w:rPr>
                <w:rFonts w:ascii="Times New Roman" w:hAnsi="Times New Roman" w:cs="Times New Roman"/>
                <w:sz w:val="24"/>
                <w:szCs w:val="24"/>
              </w:rPr>
              <w:t>Names and contact of Principal Investigator</w:t>
            </w:r>
          </w:p>
        </w:tc>
        <w:tc>
          <w:tcPr>
            <w:tcW w:w="2605" w:type="pct"/>
            <w:gridSpan w:val="4"/>
          </w:tcPr>
          <w:p w:rsidR="005C4450" w:rsidRPr="00C60C79" w:rsidRDefault="005C4450" w:rsidP="00A6231B">
            <w:pPr>
              <w:pStyle w:val="TabletextrowsAgency"/>
              <w:rPr>
                <w:rFonts w:ascii="Times New Roman" w:hAnsi="Times New Roman" w:cs="Times New Roman"/>
                <w:sz w:val="22"/>
                <w:szCs w:val="22"/>
              </w:rPr>
            </w:pPr>
          </w:p>
        </w:tc>
      </w:tr>
      <w:tr w:rsidR="005C4450" w:rsidRPr="00C60C79" w:rsidTr="00A6231B">
        <w:tc>
          <w:tcPr>
            <w:tcW w:w="2395" w:type="pct"/>
            <w:gridSpan w:val="4"/>
          </w:tcPr>
          <w:p w:rsidR="005C4450" w:rsidRPr="00C60C79" w:rsidRDefault="005C4450" w:rsidP="00A6231B">
            <w:pPr>
              <w:pStyle w:val="TabletextrowsAgency"/>
              <w:rPr>
                <w:rFonts w:ascii="Times New Roman" w:hAnsi="Times New Roman" w:cs="Times New Roman"/>
                <w:sz w:val="24"/>
                <w:szCs w:val="24"/>
              </w:rPr>
            </w:pPr>
            <w:r w:rsidRPr="00C60C79">
              <w:rPr>
                <w:rFonts w:ascii="Times New Roman" w:hAnsi="Times New Roman" w:cs="Times New Roman"/>
                <w:sz w:val="24"/>
                <w:szCs w:val="24"/>
              </w:rPr>
              <w:t>Date of inspection</w:t>
            </w:r>
          </w:p>
        </w:tc>
        <w:tc>
          <w:tcPr>
            <w:tcW w:w="2605" w:type="pct"/>
            <w:gridSpan w:val="4"/>
          </w:tcPr>
          <w:p w:rsidR="005C4450" w:rsidRPr="00C60C79" w:rsidRDefault="005C4450" w:rsidP="00A6231B">
            <w:pPr>
              <w:pStyle w:val="TabletextrowsAgency"/>
              <w:rPr>
                <w:rFonts w:ascii="Times New Roman" w:hAnsi="Times New Roman" w:cs="Times New Roman"/>
                <w:sz w:val="22"/>
                <w:szCs w:val="22"/>
              </w:rPr>
            </w:pPr>
          </w:p>
        </w:tc>
      </w:tr>
      <w:tr w:rsidR="005C4450" w:rsidRPr="00C60C79" w:rsidTr="00A6231B">
        <w:tc>
          <w:tcPr>
            <w:tcW w:w="5000" w:type="pct"/>
            <w:gridSpan w:val="8"/>
            <w:shd w:val="clear" w:color="auto" w:fill="7F7F7F"/>
          </w:tcPr>
          <w:p w:rsidR="005C4450" w:rsidRPr="00C60C79" w:rsidRDefault="005C4450" w:rsidP="00A8094C">
            <w:pPr>
              <w:pStyle w:val="TabletextrowsAgency"/>
              <w:numPr>
                <w:ilvl w:val="0"/>
                <w:numId w:val="30"/>
              </w:numPr>
              <w:rPr>
                <w:rFonts w:ascii="Times New Roman" w:hAnsi="Times New Roman" w:cs="Times New Roman"/>
                <w:b/>
                <w:sz w:val="22"/>
                <w:szCs w:val="22"/>
              </w:rPr>
            </w:pPr>
            <w:r w:rsidRPr="00C60C79">
              <w:rPr>
                <w:rFonts w:ascii="Times New Roman" w:hAnsi="Times New Roman" w:cs="Times New Roman"/>
                <w:b/>
                <w:sz w:val="22"/>
                <w:szCs w:val="22"/>
              </w:rPr>
              <w:t>LIST OF GCP INSPECTION FINDINGS AT THE INSPECTED SITE</w:t>
            </w:r>
          </w:p>
        </w:tc>
      </w:tr>
      <w:tr w:rsidR="005C4450" w:rsidRPr="00C60C79" w:rsidTr="009C1C30">
        <w:tblPrEx>
          <w:tblCellMar>
            <w:left w:w="70" w:type="dxa"/>
            <w:right w:w="70" w:type="dxa"/>
          </w:tblCellMar>
          <w:tblLook w:val="04A0" w:firstRow="1" w:lastRow="0" w:firstColumn="1" w:lastColumn="0" w:noHBand="0" w:noVBand="1"/>
        </w:tblPrEx>
        <w:trPr>
          <w:trHeight w:val="397"/>
          <w:tblHeader/>
        </w:trPr>
        <w:tc>
          <w:tcPr>
            <w:tcW w:w="220" w:type="pct"/>
            <w:shd w:val="clear" w:color="auto" w:fill="D9D9D9"/>
            <w:vAlign w:val="center"/>
          </w:tcPr>
          <w:p w:rsidR="005C4450" w:rsidRPr="00C60C79" w:rsidRDefault="005C4450" w:rsidP="00A6231B">
            <w:pPr>
              <w:spacing w:before="60" w:after="60"/>
              <w:jc w:val="center"/>
              <w:rPr>
                <w:b/>
                <w:bCs/>
                <w:sz w:val="18"/>
                <w:szCs w:val="18"/>
              </w:rPr>
            </w:pPr>
            <w:r w:rsidRPr="00C60C79">
              <w:rPr>
                <w:b/>
                <w:bCs/>
                <w:sz w:val="18"/>
                <w:szCs w:val="18"/>
              </w:rPr>
              <w:t>#</w:t>
            </w:r>
          </w:p>
        </w:tc>
        <w:tc>
          <w:tcPr>
            <w:tcW w:w="694" w:type="pct"/>
            <w:shd w:val="clear" w:color="auto" w:fill="D9D9D9"/>
            <w:vAlign w:val="center"/>
          </w:tcPr>
          <w:p w:rsidR="005C4450" w:rsidRPr="00C60C79" w:rsidRDefault="005C4450" w:rsidP="00A6231B">
            <w:pPr>
              <w:spacing w:before="60" w:after="60"/>
              <w:ind w:left="72"/>
              <w:jc w:val="center"/>
              <w:rPr>
                <w:b/>
                <w:bCs/>
                <w:sz w:val="18"/>
                <w:szCs w:val="18"/>
              </w:rPr>
            </w:pPr>
            <w:r w:rsidRPr="00C60C79">
              <w:rPr>
                <w:b/>
                <w:bCs/>
                <w:sz w:val="18"/>
                <w:szCs w:val="18"/>
              </w:rPr>
              <w:t xml:space="preserve">Reference </w:t>
            </w:r>
          </w:p>
        </w:tc>
        <w:tc>
          <w:tcPr>
            <w:tcW w:w="2751" w:type="pct"/>
            <w:gridSpan w:val="4"/>
            <w:shd w:val="clear" w:color="auto" w:fill="D9D9D9"/>
            <w:vAlign w:val="center"/>
          </w:tcPr>
          <w:p w:rsidR="005C4450" w:rsidRPr="00C60C79" w:rsidRDefault="005C4450" w:rsidP="00A6231B">
            <w:pPr>
              <w:spacing w:before="60" w:after="60"/>
              <w:jc w:val="center"/>
              <w:rPr>
                <w:b/>
                <w:bCs/>
                <w:sz w:val="19"/>
                <w:szCs w:val="19"/>
              </w:rPr>
            </w:pPr>
            <w:r w:rsidRPr="00C60C79">
              <w:rPr>
                <w:b/>
                <w:bCs/>
                <w:sz w:val="19"/>
                <w:szCs w:val="19"/>
              </w:rPr>
              <w:t>Findings details</w:t>
            </w:r>
          </w:p>
        </w:tc>
        <w:tc>
          <w:tcPr>
            <w:tcW w:w="1336" w:type="pct"/>
            <w:gridSpan w:val="2"/>
            <w:shd w:val="clear" w:color="auto" w:fill="D9D9D9"/>
            <w:vAlign w:val="center"/>
          </w:tcPr>
          <w:p w:rsidR="005C4450" w:rsidRPr="00C60C79" w:rsidRDefault="005C4450" w:rsidP="00A6231B">
            <w:pPr>
              <w:spacing w:before="60" w:after="60"/>
              <w:ind w:left="145"/>
              <w:rPr>
                <w:b/>
                <w:bCs/>
                <w:sz w:val="19"/>
                <w:szCs w:val="19"/>
              </w:rPr>
            </w:pPr>
            <w:r w:rsidRPr="00C60C79">
              <w:rPr>
                <w:b/>
                <w:bCs/>
                <w:sz w:val="19"/>
                <w:szCs w:val="19"/>
              </w:rPr>
              <w:t xml:space="preserve">Documented evidences </w:t>
            </w:r>
          </w:p>
        </w:tc>
      </w:tr>
      <w:tr w:rsidR="005C4450" w:rsidRPr="00C60C79" w:rsidTr="009C1C30">
        <w:tblPrEx>
          <w:tblCellMar>
            <w:left w:w="70" w:type="dxa"/>
            <w:right w:w="70" w:type="dxa"/>
          </w:tblCellMar>
          <w:tblLook w:val="04A0" w:firstRow="1" w:lastRow="0" w:firstColumn="1" w:lastColumn="0" w:noHBand="0" w:noVBand="1"/>
        </w:tblPrEx>
        <w:trPr>
          <w:trHeight w:val="1028"/>
        </w:trPr>
        <w:tc>
          <w:tcPr>
            <w:tcW w:w="220" w:type="pct"/>
            <w:shd w:val="clear" w:color="auto" w:fill="FFFFFF"/>
          </w:tcPr>
          <w:p w:rsidR="005C4450" w:rsidRPr="00C60C79" w:rsidRDefault="005C4450" w:rsidP="00A6231B">
            <w:pPr>
              <w:spacing w:before="60" w:after="60"/>
              <w:jc w:val="center"/>
              <w:rPr>
                <w:bCs/>
                <w:sz w:val="18"/>
                <w:szCs w:val="18"/>
              </w:rPr>
            </w:pPr>
            <w:r w:rsidRPr="00C60C79">
              <w:rPr>
                <w:bCs/>
                <w:sz w:val="18"/>
                <w:szCs w:val="18"/>
              </w:rPr>
              <w:t>1</w:t>
            </w:r>
          </w:p>
        </w:tc>
        <w:tc>
          <w:tcPr>
            <w:tcW w:w="694" w:type="pct"/>
            <w:shd w:val="clear" w:color="auto" w:fill="FFFFFF"/>
          </w:tcPr>
          <w:p w:rsidR="005C4450" w:rsidRPr="00C60C79" w:rsidRDefault="005C4450" w:rsidP="00A6231B">
            <w:pPr>
              <w:rPr>
                <w:szCs w:val="24"/>
              </w:rPr>
            </w:pPr>
            <w:r w:rsidRPr="00C60C79">
              <w:rPr>
                <w:szCs w:val="24"/>
              </w:rPr>
              <w:t>ICH GCP E6 (R2) section 4.6</w:t>
            </w:r>
          </w:p>
        </w:tc>
        <w:tc>
          <w:tcPr>
            <w:tcW w:w="2751" w:type="pct"/>
            <w:gridSpan w:val="4"/>
          </w:tcPr>
          <w:p w:rsidR="005C4450" w:rsidRPr="00C60C79" w:rsidRDefault="005C4450" w:rsidP="00A6231B">
            <w:pPr>
              <w:rPr>
                <w:szCs w:val="24"/>
              </w:rPr>
            </w:pPr>
            <w:r w:rsidRPr="00C60C79">
              <w:rPr>
                <w:szCs w:val="24"/>
              </w:rPr>
              <w:t xml:space="preserve">Document the first sentence as a brief summary of the observation. Add details as necessary. </w:t>
            </w:r>
          </w:p>
          <w:p w:rsidR="005C4450" w:rsidRPr="00C60C79" w:rsidRDefault="005C4450" w:rsidP="00A6231B">
            <w:pPr>
              <w:rPr>
                <w:szCs w:val="24"/>
              </w:rPr>
            </w:pPr>
            <w:r w:rsidRPr="00C60C79">
              <w:rPr>
                <w:szCs w:val="24"/>
              </w:rPr>
              <w:t xml:space="preserve">E.g.: Management of IP at the site was inadequate. </w:t>
            </w:r>
          </w:p>
        </w:tc>
        <w:tc>
          <w:tcPr>
            <w:tcW w:w="1336" w:type="pct"/>
            <w:gridSpan w:val="2"/>
            <w:shd w:val="clear" w:color="auto" w:fill="auto"/>
          </w:tcPr>
          <w:p w:rsidR="005C4450" w:rsidRPr="00C60C79" w:rsidRDefault="005C4450" w:rsidP="00A6231B">
            <w:pPr>
              <w:rPr>
                <w:szCs w:val="24"/>
              </w:rPr>
            </w:pPr>
          </w:p>
        </w:tc>
      </w:tr>
      <w:tr w:rsidR="005C4450" w:rsidRPr="00C60C79" w:rsidTr="009C1C30">
        <w:tblPrEx>
          <w:tblCellMar>
            <w:left w:w="70" w:type="dxa"/>
            <w:right w:w="70" w:type="dxa"/>
          </w:tblCellMar>
          <w:tblLook w:val="04A0" w:firstRow="1" w:lastRow="0" w:firstColumn="1" w:lastColumn="0" w:noHBand="0" w:noVBand="1"/>
        </w:tblPrEx>
        <w:trPr>
          <w:trHeight w:val="629"/>
        </w:trPr>
        <w:tc>
          <w:tcPr>
            <w:tcW w:w="220" w:type="pct"/>
            <w:shd w:val="clear" w:color="auto" w:fill="FFFFFF"/>
          </w:tcPr>
          <w:p w:rsidR="005C4450" w:rsidRPr="00C60C79" w:rsidRDefault="005C4450" w:rsidP="00A6231B">
            <w:pPr>
              <w:spacing w:before="60" w:after="60"/>
              <w:jc w:val="center"/>
              <w:rPr>
                <w:bCs/>
                <w:sz w:val="18"/>
                <w:szCs w:val="18"/>
              </w:rPr>
            </w:pPr>
          </w:p>
        </w:tc>
        <w:tc>
          <w:tcPr>
            <w:tcW w:w="694" w:type="pct"/>
            <w:shd w:val="clear" w:color="auto" w:fill="FFFFFF"/>
          </w:tcPr>
          <w:p w:rsidR="005C4450" w:rsidRPr="00C60C79" w:rsidRDefault="005C4450" w:rsidP="00A6231B">
            <w:pPr>
              <w:rPr>
                <w:szCs w:val="24"/>
              </w:rPr>
            </w:pPr>
          </w:p>
        </w:tc>
        <w:tc>
          <w:tcPr>
            <w:tcW w:w="2751" w:type="pct"/>
            <w:gridSpan w:val="4"/>
            <w:shd w:val="clear" w:color="auto" w:fill="FFFFFF"/>
          </w:tcPr>
          <w:p w:rsidR="005C4450" w:rsidRPr="00C60C79" w:rsidRDefault="005C4450" w:rsidP="00A8094C">
            <w:pPr>
              <w:pStyle w:val="ListParagraph"/>
              <w:numPr>
                <w:ilvl w:val="0"/>
                <w:numId w:val="29"/>
              </w:numPr>
              <w:spacing w:line="240" w:lineRule="auto"/>
              <w:rPr>
                <w:rFonts w:ascii="Times New Roman" w:hAnsi="Times New Roman"/>
                <w:sz w:val="24"/>
                <w:szCs w:val="24"/>
              </w:rPr>
            </w:pPr>
            <w:r w:rsidRPr="00C60C79">
              <w:rPr>
                <w:rFonts w:ascii="Times New Roman" w:hAnsi="Times New Roman"/>
                <w:sz w:val="24"/>
                <w:szCs w:val="24"/>
              </w:rPr>
              <w:t>Add an example to substantiate the observation e.g. The pharmacist did not complete the IMP inventory log every day</w:t>
            </w:r>
          </w:p>
        </w:tc>
        <w:tc>
          <w:tcPr>
            <w:tcW w:w="1336" w:type="pct"/>
            <w:gridSpan w:val="2"/>
            <w:shd w:val="clear" w:color="auto" w:fill="FFFFFF"/>
          </w:tcPr>
          <w:p w:rsidR="005C4450" w:rsidRPr="00C60C79" w:rsidRDefault="005C4450" w:rsidP="00A6231B">
            <w:pPr>
              <w:rPr>
                <w:szCs w:val="24"/>
              </w:rPr>
            </w:pPr>
          </w:p>
        </w:tc>
      </w:tr>
      <w:tr w:rsidR="005C4450" w:rsidRPr="00C60C79" w:rsidTr="009C1C30">
        <w:tblPrEx>
          <w:tblCellMar>
            <w:left w:w="70" w:type="dxa"/>
            <w:right w:w="70" w:type="dxa"/>
          </w:tblCellMar>
          <w:tblLook w:val="04A0" w:firstRow="1" w:lastRow="0" w:firstColumn="1" w:lastColumn="0" w:noHBand="0" w:noVBand="1"/>
        </w:tblPrEx>
        <w:trPr>
          <w:trHeight w:val="967"/>
        </w:trPr>
        <w:tc>
          <w:tcPr>
            <w:tcW w:w="220" w:type="pct"/>
            <w:shd w:val="clear" w:color="auto" w:fill="FFFFFF"/>
          </w:tcPr>
          <w:p w:rsidR="005C4450" w:rsidRPr="00C60C79" w:rsidRDefault="005C4450" w:rsidP="00A6231B">
            <w:pPr>
              <w:spacing w:before="60" w:after="60"/>
              <w:jc w:val="center"/>
              <w:rPr>
                <w:bCs/>
                <w:sz w:val="18"/>
                <w:szCs w:val="18"/>
              </w:rPr>
            </w:pPr>
          </w:p>
        </w:tc>
        <w:tc>
          <w:tcPr>
            <w:tcW w:w="694" w:type="pct"/>
            <w:shd w:val="clear" w:color="auto" w:fill="FFFFFF"/>
          </w:tcPr>
          <w:p w:rsidR="005C4450" w:rsidRPr="00C60C79" w:rsidRDefault="005C4450" w:rsidP="00A6231B">
            <w:pPr>
              <w:rPr>
                <w:szCs w:val="24"/>
              </w:rPr>
            </w:pPr>
          </w:p>
        </w:tc>
        <w:tc>
          <w:tcPr>
            <w:tcW w:w="2751" w:type="pct"/>
            <w:gridSpan w:val="4"/>
            <w:shd w:val="clear" w:color="auto" w:fill="FFFFFF"/>
          </w:tcPr>
          <w:p w:rsidR="005C4450" w:rsidRPr="00C60C79" w:rsidRDefault="005C4450" w:rsidP="00A8094C">
            <w:pPr>
              <w:pStyle w:val="ListParagraph"/>
              <w:numPr>
                <w:ilvl w:val="0"/>
                <w:numId w:val="29"/>
              </w:numPr>
              <w:spacing w:line="240" w:lineRule="auto"/>
              <w:rPr>
                <w:rFonts w:ascii="Times New Roman" w:hAnsi="Times New Roman"/>
                <w:sz w:val="24"/>
                <w:szCs w:val="24"/>
              </w:rPr>
            </w:pPr>
            <w:r w:rsidRPr="00C60C79">
              <w:rPr>
                <w:rFonts w:ascii="Times New Roman" w:hAnsi="Times New Roman"/>
                <w:sz w:val="24"/>
                <w:szCs w:val="24"/>
              </w:rPr>
              <w:t>Add an example to substantiate the finding e.g. The shelf on which the IP was stored, was not labelled with the Protocol number and IP name,</w:t>
            </w:r>
          </w:p>
        </w:tc>
        <w:tc>
          <w:tcPr>
            <w:tcW w:w="1336" w:type="pct"/>
            <w:gridSpan w:val="2"/>
            <w:shd w:val="clear" w:color="auto" w:fill="FFFFFF"/>
          </w:tcPr>
          <w:p w:rsidR="005C4450" w:rsidRPr="00C60C79" w:rsidRDefault="005C4450" w:rsidP="00A6231B">
            <w:pPr>
              <w:rPr>
                <w:szCs w:val="24"/>
              </w:rPr>
            </w:pPr>
          </w:p>
        </w:tc>
      </w:tr>
      <w:tr w:rsidR="005C4450" w:rsidRPr="00C60C79" w:rsidTr="009C1C30">
        <w:tblPrEx>
          <w:tblCellMar>
            <w:left w:w="70" w:type="dxa"/>
            <w:right w:w="70" w:type="dxa"/>
          </w:tblCellMar>
          <w:tblLook w:val="04A0" w:firstRow="1" w:lastRow="0" w:firstColumn="1" w:lastColumn="0" w:noHBand="0" w:noVBand="1"/>
        </w:tblPrEx>
        <w:trPr>
          <w:trHeight w:val="967"/>
        </w:trPr>
        <w:tc>
          <w:tcPr>
            <w:tcW w:w="220" w:type="pct"/>
            <w:shd w:val="clear" w:color="auto" w:fill="FFFFFF"/>
          </w:tcPr>
          <w:p w:rsidR="005C4450" w:rsidRPr="00C60C79" w:rsidRDefault="005C4450" w:rsidP="00A6231B">
            <w:pPr>
              <w:spacing w:before="60" w:after="60"/>
              <w:jc w:val="center"/>
              <w:rPr>
                <w:bCs/>
                <w:sz w:val="18"/>
                <w:szCs w:val="18"/>
              </w:rPr>
            </w:pPr>
          </w:p>
        </w:tc>
        <w:tc>
          <w:tcPr>
            <w:tcW w:w="694" w:type="pct"/>
            <w:shd w:val="clear" w:color="auto" w:fill="FFFFFF"/>
          </w:tcPr>
          <w:p w:rsidR="005C4450" w:rsidRPr="00C60C79" w:rsidRDefault="005C4450" w:rsidP="00A6231B">
            <w:pPr>
              <w:rPr>
                <w:szCs w:val="24"/>
              </w:rPr>
            </w:pPr>
          </w:p>
        </w:tc>
        <w:tc>
          <w:tcPr>
            <w:tcW w:w="2751" w:type="pct"/>
            <w:gridSpan w:val="4"/>
            <w:shd w:val="clear" w:color="auto" w:fill="FFFFFF"/>
          </w:tcPr>
          <w:p w:rsidR="005C4450" w:rsidRPr="00C60C79" w:rsidRDefault="005C4450" w:rsidP="00A8094C">
            <w:pPr>
              <w:pStyle w:val="ListParagraph"/>
              <w:numPr>
                <w:ilvl w:val="0"/>
                <w:numId w:val="29"/>
              </w:numPr>
              <w:spacing w:line="240" w:lineRule="auto"/>
              <w:rPr>
                <w:rFonts w:ascii="Times New Roman" w:hAnsi="Times New Roman"/>
                <w:sz w:val="24"/>
                <w:szCs w:val="24"/>
              </w:rPr>
            </w:pPr>
            <w:r w:rsidRPr="00C60C79">
              <w:rPr>
                <w:rFonts w:ascii="Times New Roman" w:hAnsi="Times New Roman"/>
                <w:sz w:val="24"/>
                <w:szCs w:val="24"/>
              </w:rPr>
              <w:t>Add an example to substantiate the observation. You may add more rows if applicable, by clicking outside the end of this row on the right.</w:t>
            </w:r>
          </w:p>
        </w:tc>
        <w:tc>
          <w:tcPr>
            <w:tcW w:w="1336" w:type="pct"/>
            <w:gridSpan w:val="2"/>
            <w:shd w:val="clear" w:color="auto" w:fill="FFFFFF"/>
          </w:tcPr>
          <w:p w:rsidR="005C4450" w:rsidRPr="00C60C79" w:rsidRDefault="005C4450" w:rsidP="00A6231B">
            <w:pPr>
              <w:rPr>
                <w:szCs w:val="24"/>
              </w:rPr>
            </w:pPr>
          </w:p>
        </w:tc>
      </w:tr>
      <w:tr w:rsidR="005C4450" w:rsidRPr="00C60C79" w:rsidTr="00A6231B">
        <w:tblPrEx>
          <w:tblCellMar>
            <w:left w:w="70" w:type="dxa"/>
            <w:right w:w="70" w:type="dxa"/>
          </w:tblCellMar>
          <w:tblLook w:val="04A0" w:firstRow="1" w:lastRow="0" w:firstColumn="1" w:lastColumn="0" w:noHBand="0" w:noVBand="1"/>
        </w:tblPrEx>
        <w:trPr>
          <w:trHeight w:val="496"/>
        </w:trPr>
        <w:tc>
          <w:tcPr>
            <w:tcW w:w="5000" w:type="pct"/>
            <w:gridSpan w:val="8"/>
            <w:shd w:val="clear" w:color="auto" w:fill="D0CECE"/>
          </w:tcPr>
          <w:p w:rsidR="005C4450" w:rsidRPr="00C60C79" w:rsidRDefault="005C4450" w:rsidP="00A8094C">
            <w:pPr>
              <w:numPr>
                <w:ilvl w:val="0"/>
                <w:numId w:val="30"/>
              </w:numPr>
              <w:rPr>
                <w:b/>
                <w:szCs w:val="24"/>
              </w:rPr>
            </w:pPr>
            <w:r w:rsidRPr="00C60C79">
              <w:rPr>
                <w:b/>
                <w:szCs w:val="24"/>
              </w:rPr>
              <w:t>SIGNATURE OF MEMORANDUM OF FINDINGS</w:t>
            </w:r>
          </w:p>
        </w:tc>
      </w:tr>
      <w:tr w:rsidR="005C4450" w:rsidRPr="00C60C79" w:rsidTr="009C1C30">
        <w:tblPrEx>
          <w:tblCellMar>
            <w:left w:w="70" w:type="dxa"/>
            <w:right w:w="70" w:type="dxa"/>
          </w:tblCellMar>
          <w:tblLook w:val="04A0" w:firstRow="1" w:lastRow="0" w:firstColumn="1" w:lastColumn="0" w:noHBand="0" w:noVBand="1"/>
        </w:tblPrEx>
        <w:trPr>
          <w:trHeight w:val="85"/>
        </w:trPr>
        <w:tc>
          <w:tcPr>
            <w:tcW w:w="994" w:type="pct"/>
            <w:gridSpan w:val="3"/>
            <w:shd w:val="clear" w:color="auto" w:fill="FFFFFF"/>
          </w:tcPr>
          <w:p w:rsidR="005C4450" w:rsidRPr="00C60C79" w:rsidRDefault="005C4450" w:rsidP="00A6231B">
            <w:pPr>
              <w:rPr>
                <w:b/>
                <w:szCs w:val="24"/>
              </w:rPr>
            </w:pPr>
            <w:r w:rsidRPr="00C60C79">
              <w:rPr>
                <w:b/>
                <w:szCs w:val="24"/>
              </w:rPr>
              <w:t>Inspection team</w:t>
            </w:r>
          </w:p>
        </w:tc>
        <w:tc>
          <w:tcPr>
            <w:tcW w:w="2113" w:type="pct"/>
            <w:gridSpan w:val="2"/>
            <w:shd w:val="clear" w:color="auto" w:fill="FFFFFF"/>
          </w:tcPr>
          <w:p w:rsidR="005C4450" w:rsidRPr="00C60C79" w:rsidRDefault="005C4450" w:rsidP="00A6231B">
            <w:pPr>
              <w:rPr>
                <w:b/>
                <w:szCs w:val="24"/>
              </w:rPr>
            </w:pPr>
            <w:r w:rsidRPr="00C60C79">
              <w:rPr>
                <w:b/>
                <w:szCs w:val="24"/>
              </w:rPr>
              <w:t>Institution</w:t>
            </w:r>
          </w:p>
        </w:tc>
        <w:tc>
          <w:tcPr>
            <w:tcW w:w="1056" w:type="pct"/>
            <w:gridSpan w:val="2"/>
            <w:shd w:val="clear" w:color="auto" w:fill="FFFFFF"/>
          </w:tcPr>
          <w:p w:rsidR="005C4450" w:rsidRPr="00C60C79" w:rsidRDefault="005C4450" w:rsidP="00A6231B">
            <w:pPr>
              <w:pStyle w:val="ListParagraph"/>
              <w:spacing w:line="240" w:lineRule="auto"/>
              <w:ind w:left="360"/>
              <w:rPr>
                <w:rFonts w:ascii="Times New Roman" w:hAnsi="Times New Roman"/>
                <w:b/>
                <w:sz w:val="24"/>
                <w:szCs w:val="24"/>
              </w:rPr>
            </w:pPr>
            <w:r w:rsidRPr="00C60C79">
              <w:rPr>
                <w:rFonts w:ascii="Times New Roman" w:hAnsi="Times New Roman"/>
                <w:b/>
                <w:sz w:val="24"/>
                <w:szCs w:val="24"/>
              </w:rPr>
              <w:t>Date</w:t>
            </w:r>
          </w:p>
        </w:tc>
        <w:tc>
          <w:tcPr>
            <w:tcW w:w="838" w:type="pct"/>
            <w:shd w:val="clear" w:color="auto" w:fill="FFFFFF"/>
          </w:tcPr>
          <w:p w:rsidR="005C4450" w:rsidRPr="00C60C79" w:rsidRDefault="005C4450" w:rsidP="00A6231B">
            <w:pPr>
              <w:rPr>
                <w:b/>
                <w:szCs w:val="24"/>
              </w:rPr>
            </w:pPr>
            <w:r w:rsidRPr="00C60C79">
              <w:rPr>
                <w:b/>
                <w:szCs w:val="24"/>
              </w:rPr>
              <w:t>Signature</w:t>
            </w:r>
          </w:p>
        </w:tc>
      </w:tr>
      <w:tr w:rsidR="005C4450" w:rsidRPr="00C60C79" w:rsidTr="009C1C30">
        <w:tblPrEx>
          <w:tblCellMar>
            <w:left w:w="70" w:type="dxa"/>
            <w:right w:w="70" w:type="dxa"/>
          </w:tblCellMar>
          <w:tblLook w:val="04A0" w:firstRow="1" w:lastRow="0" w:firstColumn="1" w:lastColumn="0" w:noHBand="0" w:noVBand="1"/>
        </w:tblPrEx>
        <w:trPr>
          <w:trHeight w:val="277"/>
        </w:trPr>
        <w:tc>
          <w:tcPr>
            <w:tcW w:w="994" w:type="pct"/>
            <w:gridSpan w:val="3"/>
            <w:shd w:val="clear" w:color="auto" w:fill="FFFFFF"/>
          </w:tcPr>
          <w:p w:rsidR="005C4450" w:rsidRPr="00C60C79" w:rsidRDefault="005C4450" w:rsidP="00A6231B">
            <w:pPr>
              <w:rPr>
                <w:szCs w:val="24"/>
              </w:rPr>
            </w:pPr>
          </w:p>
        </w:tc>
        <w:tc>
          <w:tcPr>
            <w:tcW w:w="2113" w:type="pct"/>
            <w:gridSpan w:val="2"/>
            <w:shd w:val="clear" w:color="auto" w:fill="FFFFFF"/>
          </w:tcPr>
          <w:p w:rsidR="005C4450" w:rsidRPr="00C60C79" w:rsidRDefault="005C4450" w:rsidP="00A6231B">
            <w:pPr>
              <w:rPr>
                <w:szCs w:val="24"/>
              </w:rPr>
            </w:pPr>
          </w:p>
        </w:tc>
        <w:tc>
          <w:tcPr>
            <w:tcW w:w="1056" w:type="pct"/>
            <w:gridSpan w:val="2"/>
            <w:shd w:val="clear" w:color="auto" w:fill="FFFFFF"/>
          </w:tcPr>
          <w:p w:rsidR="005C4450" w:rsidRPr="00C60C79" w:rsidRDefault="005C4450" w:rsidP="00A6231B">
            <w:pPr>
              <w:pStyle w:val="ListParagraph"/>
              <w:spacing w:line="240" w:lineRule="auto"/>
              <w:ind w:left="360"/>
              <w:rPr>
                <w:rFonts w:ascii="Times New Roman" w:hAnsi="Times New Roman"/>
                <w:sz w:val="24"/>
                <w:szCs w:val="24"/>
              </w:rPr>
            </w:pPr>
          </w:p>
        </w:tc>
        <w:tc>
          <w:tcPr>
            <w:tcW w:w="838" w:type="pct"/>
            <w:shd w:val="clear" w:color="auto" w:fill="FFFFFF"/>
          </w:tcPr>
          <w:p w:rsidR="005C4450" w:rsidRPr="00C60C79" w:rsidRDefault="005C4450" w:rsidP="00A6231B">
            <w:pPr>
              <w:rPr>
                <w:szCs w:val="24"/>
              </w:rPr>
            </w:pPr>
          </w:p>
        </w:tc>
      </w:tr>
      <w:tr w:rsidR="005C4450" w:rsidRPr="00C60C79" w:rsidTr="009C1C30">
        <w:tblPrEx>
          <w:tblCellMar>
            <w:left w:w="70" w:type="dxa"/>
            <w:right w:w="70" w:type="dxa"/>
          </w:tblCellMar>
          <w:tblLook w:val="04A0" w:firstRow="1" w:lastRow="0" w:firstColumn="1" w:lastColumn="0" w:noHBand="0" w:noVBand="1"/>
        </w:tblPrEx>
        <w:trPr>
          <w:trHeight w:val="93"/>
        </w:trPr>
        <w:tc>
          <w:tcPr>
            <w:tcW w:w="994" w:type="pct"/>
            <w:gridSpan w:val="3"/>
            <w:shd w:val="clear" w:color="auto" w:fill="FFFFFF"/>
          </w:tcPr>
          <w:p w:rsidR="005C4450" w:rsidRPr="00C60C79" w:rsidRDefault="005C4450" w:rsidP="00A6231B">
            <w:pPr>
              <w:rPr>
                <w:szCs w:val="24"/>
              </w:rPr>
            </w:pPr>
          </w:p>
        </w:tc>
        <w:tc>
          <w:tcPr>
            <w:tcW w:w="2113" w:type="pct"/>
            <w:gridSpan w:val="2"/>
            <w:shd w:val="clear" w:color="auto" w:fill="FFFFFF"/>
          </w:tcPr>
          <w:p w:rsidR="005C4450" w:rsidRPr="00C60C79" w:rsidRDefault="005C4450" w:rsidP="00A6231B">
            <w:pPr>
              <w:rPr>
                <w:szCs w:val="24"/>
              </w:rPr>
            </w:pPr>
          </w:p>
        </w:tc>
        <w:tc>
          <w:tcPr>
            <w:tcW w:w="1056" w:type="pct"/>
            <w:gridSpan w:val="2"/>
            <w:shd w:val="clear" w:color="auto" w:fill="FFFFFF"/>
          </w:tcPr>
          <w:p w:rsidR="005C4450" w:rsidRPr="00C60C79" w:rsidRDefault="005C4450" w:rsidP="00A6231B">
            <w:pPr>
              <w:pStyle w:val="ListParagraph"/>
              <w:spacing w:line="240" w:lineRule="auto"/>
              <w:ind w:left="360"/>
              <w:rPr>
                <w:rFonts w:ascii="Times New Roman" w:hAnsi="Times New Roman"/>
                <w:sz w:val="24"/>
                <w:szCs w:val="24"/>
              </w:rPr>
            </w:pPr>
          </w:p>
        </w:tc>
        <w:tc>
          <w:tcPr>
            <w:tcW w:w="838" w:type="pct"/>
            <w:shd w:val="clear" w:color="auto" w:fill="FFFFFF"/>
          </w:tcPr>
          <w:p w:rsidR="005C4450" w:rsidRPr="00C60C79" w:rsidRDefault="005C4450" w:rsidP="00A6231B">
            <w:pPr>
              <w:rPr>
                <w:szCs w:val="24"/>
              </w:rPr>
            </w:pPr>
          </w:p>
        </w:tc>
      </w:tr>
      <w:tr w:rsidR="005C4450" w:rsidRPr="00C60C79" w:rsidTr="009C1C30">
        <w:tblPrEx>
          <w:tblCellMar>
            <w:left w:w="70" w:type="dxa"/>
            <w:right w:w="70" w:type="dxa"/>
          </w:tblCellMar>
          <w:tblLook w:val="04A0" w:firstRow="1" w:lastRow="0" w:firstColumn="1" w:lastColumn="0" w:noHBand="0" w:noVBand="1"/>
        </w:tblPrEx>
        <w:trPr>
          <w:trHeight w:val="251"/>
        </w:trPr>
        <w:tc>
          <w:tcPr>
            <w:tcW w:w="994" w:type="pct"/>
            <w:gridSpan w:val="3"/>
            <w:shd w:val="clear" w:color="auto" w:fill="FFFFFF"/>
          </w:tcPr>
          <w:p w:rsidR="005C4450" w:rsidRPr="00C60C79" w:rsidRDefault="005C4450" w:rsidP="00A6231B">
            <w:pPr>
              <w:rPr>
                <w:szCs w:val="24"/>
              </w:rPr>
            </w:pPr>
          </w:p>
        </w:tc>
        <w:tc>
          <w:tcPr>
            <w:tcW w:w="2113" w:type="pct"/>
            <w:gridSpan w:val="2"/>
            <w:shd w:val="clear" w:color="auto" w:fill="FFFFFF"/>
          </w:tcPr>
          <w:p w:rsidR="005C4450" w:rsidRPr="00C60C79" w:rsidRDefault="005C4450" w:rsidP="00A6231B">
            <w:pPr>
              <w:rPr>
                <w:szCs w:val="24"/>
              </w:rPr>
            </w:pPr>
          </w:p>
        </w:tc>
        <w:tc>
          <w:tcPr>
            <w:tcW w:w="1056" w:type="pct"/>
            <w:gridSpan w:val="2"/>
            <w:shd w:val="clear" w:color="auto" w:fill="FFFFFF"/>
          </w:tcPr>
          <w:p w:rsidR="005C4450" w:rsidRPr="00C60C79" w:rsidRDefault="005C4450" w:rsidP="00A6231B">
            <w:pPr>
              <w:pStyle w:val="ListParagraph"/>
              <w:spacing w:line="240" w:lineRule="auto"/>
              <w:ind w:left="360"/>
              <w:rPr>
                <w:rFonts w:ascii="Times New Roman" w:hAnsi="Times New Roman"/>
                <w:sz w:val="24"/>
                <w:szCs w:val="24"/>
              </w:rPr>
            </w:pPr>
          </w:p>
        </w:tc>
        <w:tc>
          <w:tcPr>
            <w:tcW w:w="838" w:type="pct"/>
            <w:shd w:val="clear" w:color="auto" w:fill="FFFFFF"/>
          </w:tcPr>
          <w:p w:rsidR="005C4450" w:rsidRPr="00C60C79" w:rsidRDefault="005C4450" w:rsidP="00A6231B">
            <w:pPr>
              <w:rPr>
                <w:szCs w:val="24"/>
              </w:rPr>
            </w:pPr>
          </w:p>
        </w:tc>
      </w:tr>
      <w:tr w:rsidR="005C4450" w:rsidRPr="00C60C79" w:rsidTr="009C1C30">
        <w:tblPrEx>
          <w:tblCellMar>
            <w:left w:w="70" w:type="dxa"/>
            <w:right w:w="70" w:type="dxa"/>
          </w:tblCellMar>
          <w:tblLook w:val="04A0" w:firstRow="1" w:lastRow="0" w:firstColumn="1" w:lastColumn="0" w:noHBand="0" w:noVBand="1"/>
        </w:tblPrEx>
        <w:trPr>
          <w:trHeight w:val="243"/>
        </w:trPr>
        <w:tc>
          <w:tcPr>
            <w:tcW w:w="994" w:type="pct"/>
            <w:gridSpan w:val="3"/>
            <w:shd w:val="clear" w:color="auto" w:fill="FFFFFF"/>
          </w:tcPr>
          <w:p w:rsidR="005C4450" w:rsidRPr="00C60C79" w:rsidRDefault="005C4450" w:rsidP="00A6231B">
            <w:pPr>
              <w:rPr>
                <w:b/>
                <w:szCs w:val="24"/>
              </w:rPr>
            </w:pPr>
            <w:r w:rsidRPr="00C60C79">
              <w:rPr>
                <w:b/>
                <w:szCs w:val="24"/>
              </w:rPr>
              <w:t>Inspection team</w:t>
            </w:r>
          </w:p>
        </w:tc>
        <w:tc>
          <w:tcPr>
            <w:tcW w:w="2113" w:type="pct"/>
            <w:gridSpan w:val="2"/>
            <w:shd w:val="clear" w:color="auto" w:fill="FFFFFF"/>
          </w:tcPr>
          <w:p w:rsidR="005C4450" w:rsidRPr="00C60C79" w:rsidRDefault="005C4450" w:rsidP="00A6231B">
            <w:pPr>
              <w:rPr>
                <w:b/>
                <w:szCs w:val="24"/>
              </w:rPr>
            </w:pPr>
            <w:r w:rsidRPr="00C60C79">
              <w:rPr>
                <w:b/>
                <w:szCs w:val="24"/>
              </w:rPr>
              <w:t>Institution</w:t>
            </w:r>
          </w:p>
        </w:tc>
        <w:tc>
          <w:tcPr>
            <w:tcW w:w="1056" w:type="pct"/>
            <w:gridSpan w:val="2"/>
            <w:shd w:val="clear" w:color="auto" w:fill="FFFFFF"/>
          </w:tcPr>
          <w:p w:rsidR="005C4450" w:rsidRPr="00C60C79" w:rsidRDefault="005C4450" w:rsidP="00A6231B">
            <w:pPr>
              <w:pStyle w:val="ListParagraph"/>
              <w:spacing w:line="240" w:lineRule="auto"/>
              <w:ind w:left="360"/>
              <w:rPr>
                <w:rFonts w:ascii="Times New Roman" w:hAnsi="Times New Roman"/>
                <w:b/>
                <w:sz w:val="24"/>
                <w:szCs w:val="24"/>
              </w:rPr>
            </w:pPr>
            <w:r w:rsidRPr="00C60C79">
              <w:rPr>
                <w:rFonts w:ascii="Times New Roman" w:hAnsi="Times New Roman"/>
                <w:b/>
                <w:sz w:val="24"/>
                <w:szCs w:val="24"/>
              </w:rPr>
              <w:t>Date</w:t>
            </w:r>
          </w:p>
        </w:tc>
        <w:tc>
          <w:tcPr>
            <w:tcW w:w="838" w:type="pct"/>
            <w:shd w:val="clear" w:color="auto" w:fill="FFFFFF"/>
          </w:tcPr>
          <w:p w:rsidR="005C4450" w:rsidRPr="00C60C79" w:rsidRDefault="005C4450" w:rsidP="00A6231B">
            <w:pPr>
              <w:rPr>
                <w:b/>
                <w:szCs w:val="24"/>
              </w:rPr>
            </w:pPr>
            <w:r w:rsidRPr="00C60C79">
              <w:rPr>
                <w:b/>
                <w:szCs w:val="24"/>
              </w:rPr>
              <w:t>Signature</w:t>
            </w:r>
          </w:p>
        </w:tc>
      </w:tr>
      <w:tr w:rsidR="005C4450" w:rsidRPr="00C60C79" w:rsidTr="009C1C30">
        <w:tblPrEx>
          <w:tblCellMar>
            <w:left w:w="70" w:type="dxa"/>
            <w:right w:w="70" w:type="dxa"/>
          </w:tblCellMar>
          <w:tblLook w:val="04A0" w:firstRow="1" w:lastRow="0" w:firstColumn="1" w:lastColumn="0" w:noHBand="0" w:noVBand="1"/>
        </w:tblPrEx>
        <w:trPr>
          <w:trHeight w:val="365"/>
        </w:trPr>
        <w:tc>
          <w:tcPr>
            <w:tcW w:w="994" w:type="pct"/>
            <w:gridSpan w:val="3"/>
            <w:shd w:val="clear" w:color="auto" w:fill="FFFFFF"/>
          </w:tcPr>
          <w:p w:rsidR="005C4450" w:rsidRPr="00C60C79" w:rsidRDefault="005C4450" w:rsidP="00A6231B">
            <w:pPr>
              <w:rPr>
                <w:szCs w:val="24"/>
              </w:rPr>
            </w:pPr>
          </w:p>
        </w:tc>
        <w:tc>
          <w:tcPr>
            <w:tcW w:w="2113" w:type="pct"/>
            <w:gridSpan w:val="2"/>
            <w:shd w:val="clear" w:color="auto" w:fill="FFFFFF"/>
          </w:tcPr>
          <w:p w:rsidR="005C4450" w:rsidRPr="00C60C79" w:rsidRDefault="005C4450" w:rsidP="00A6231B">
            <w:pPr>
              <w:rPr>
                <w:szCs w:val="24"/>
              </w:rPr>
            </w:pPr>
          </w:p>
        </w:tc>
        <w:tc>
          <w:tcPr>
            <w:tcW w:w="1056" w:type="pct"/>
            <w:gridSpan w:val="2"/>
            <w:shd w:val="clear" w:color="auto" w:fill="FFFFFF"/>
          </w:tcPr>
          <w:p w:rsidR="005C4450" w:rsidRPr="00C60C79" w:rsidRDefault="005C4450" w:rsidP="00A6231B">
            <w:pPr>
              <w:pStyle w:val="ListParagraph"/>
              <w:spacing w:line="240" w:lineRule="auto"/>
              <w:ind w:left="360"/>
              <w:rPr>
                <w:rFonts w:ascii="Times New Roman" w:hAnsi="Times New Roman"/>
                <w:sz w:val="24"/>
                <w:szCs w:val="24"/>
              </w:rPr>
            </w:pPr>
          </w:p>
        </w:tc>
        <w:tc>
          <w:tcPr>
            <w:tcW w:w="838" w:type="pct"/>
            <w:shd w:val="clear" w:color="auto" w:fill="FFFFFF"/>
          </w:tcPr>
          <w:p w:rsidR="005C4450" w:rsidRPr="00C60C79" w:rsidRDefault="005C4450" w:rsidP="00A6231B">
            <w:pPr>
              <w:rPr>
                <w:szCs w:val="24"/>
              </w:rPr>
            </w:pPr>
          </w:p>
        </w:tc>
      </w:tr>
      <w:tr w:rsidR="005C4450" w:rsidRPr="00C60C79" w:rsidTr="009C1C30">
        <w:tblPrEx>
          <w:tblCellMar>
            <w:left w:w="70" w:type="dxa"/>
            <w:right w:w="70" w:type="dxa"/>
          </w:tblCellMar>
          <w:tblLook w:val="04A0" w:firstRow="1" w:lastRow="0" w:firstColumn="1" w:lastColumn="0" w:noHBand="0" w:noVBand="1"/>
        </w:tblPrEx>
        <w:trPr>
          <w:trHeight w:val="216"/>
        </w:trPr>
        <w:tc>
          <w:tcPr>
            <w:tcW w:w="994" w:type="pct"/>
            <w:gridSpan w:val="3"/>
            <w:shd w:val="clear" w:color="auto" w:fill="FFFFFF"/>
          </w:tcPr>
          <w:p w:rsidR="005C4450" w:rsidRPr="00C60C79" w:rsidRDefault="005C4450" w:rsidP="00A6231B">
            <w:pPr>
              <w:rPr>
                <w:szCs w:val="24"/>
              </w:rPr>
            </w:pPr>
          </w:p>
        </w:tc>
        <w:tc>
          <w:tcPr>
            <w:tcW w:w="2113" w:type="pct"/>
            <w:gridSpan w:val="2"/>
            <w:shd w:val="clear" w:color="auto" w:fill="FFFFFF"/>
          </w:tcPr>
          <w:p w:rsidR="005C4450" w:rsidRPr="00C60C79" w:rsidRDefault="005C4450" w:rsidP="00A6231B">
            <w:pPr>
              <w:rPr>
                <w:szCs w:val="24"/>
              </w:rPr>
            </w:pPr>
          </w:p>
        </w:tc>
        <w:tc>
          <w:tcPr>
            <w:tcW w:w="1056" w:type="pct"/>
            <w:gridSpan w:val="2"/>
            <w:shd w:val="clear" w:color="auto" w:fill="FFFFFF"/>
          </w:tcPr>
          <w:p w:rsidR="005C4450" w:rsidRPr="00C60C79" w:rsidRDefault="005C4450" w:rsidP="00A6231B">
            <w:pPr>
              <w:pStyle w:val="ListParagraph"/>
              <w:spacing w:line="240" w:lineRule="auto"/>
              <w:ind w:left="360"/>
              <w:rPr>
                <w:rFonts w:ascii="Times New Roman" w:hAnsi="Times New Roman"/>
                <w:sz w:val="24"/>
                <w:szCs w:val="24"/>
              </w:rPr>
            </w:pPr>
          </w:p>
        </w:tc>
        <w:tc>
          <w:tcPr>
            <w:tcW w:w="838" w:type="pct"/>
            <w:shd w:val="clear" w:color="auto" w:fill="FFFFFF"/>
          </w:tcPr>
          <w:p w:rsidR="005C4450" w:rsidRPr="00C60C79" w:rsidRDefault="005C4450" w:rsidP="00A6231B">
            <w:pPr>
              <w:rPr>
                <w:szCs w:val="24"/>
              </w:rPr>
            </w:pPr>
          </w:p>
        </w:tc>
      </w:tr>
      <w:tr w:rsidR="005C4450" w:rsidRPr="00C60C79" w:rsidTr="009C1C30">
        <w:tblPrEx>
          <w:tblCellMar>
            <w:left w:w="70" w:type="dxa"/>
            <w:right w:w="70" w:type="dxa"/>
          </w:tblCellMar>
          <w:tblLook w:val="04A0" w:firstRow="1" w:lastRow="0" w:firstColumn="1" w:lastColumn="0" w:noHBand="0" w:noVBand="1"/>
        </w:tblPrEx>
        <w:trPr>
          <w:trHeight w:val="119"/>
        </w:trPr>
        <w:tc>
          <w:tcPr>
            <w:tcW w:w="994" w:type="pct"/>
            <w:gridSpan w:val="3"/>
            <w:shd w:val="clear" w:color="auto" w:fill="FFFFFF"/>
          </w:tcPr>
          <w:p w:rsidR="005C4450" w:rsidRPr="00C60C79" w:rsidRDefault="005C4450" w:rsidP="00A6231B">
            <w:pPr>
              <w:spacing w:before="60" w:after="60"/>
              <w:rPr>
                <w:b/>
                <w:bCs/>
                <w:sz w:val="22"/>
                <w:szCs w:val="22"/>
              </w:rPr>
            </w:pPr>
          </w:p>
        </w:tc>
        <w:tc>
          <w:tcPr>
            <w:tcW w:w="2113" w:type="pct"/>
            <w:gridSpan w:val="2"/>
            <w:shd w:val="clear" w:color="auto" w:fill="FFFFFF"/>
          </w:tcPr>
          <w:p w:rsidR="005C4450" w:rsidRPr="00C60C79" w:rsidRDefault="005C4450" w:rsidP="00A6231B">
            <w:pPr>
              <w:spacing w:before="60" w:after="60"/>
              <w:rPr>
                <w:bCs/>
                <w:sz w:val="22"/>
                <w:szCs w:val="22"/>
              </w:rPr>
            </w:pPr>
          </w:p>
        </w:tc>
        <w:tc>
          <w:tcPr>
            <w:tcW w:w="1056" w:type="pct"/>
            <w:gridSpan w:val="2"/>
            <w:shd w:val="clear" w:color="auto" w:fill="FFFFFF"/>
          </w:tcPr>
          <w:p w:rsidR="005C4450" w:rsidRPr="00C60C79" w:rsidRDefault="005C4450" w:rsidP="00A6231B">
            <w:pPr>
              <w:pStyle w:val="ListParagraph"/>
              <w:spacing w:before="60" w:after="60" w:line="240" w:lineRule="auto"/>
              <w:ind w:left="360"/>
              <w:rPr>
                <w:rFonts w:ascii="Times New Roman" w:hAnsi="Times New Roman"/>
                <w:bCs/>
              </w:rPr>
            </w:pPr>
          </w:p>
        </w:tc>
        <w:tc>
          <w:tcPr>
            <w:tcW w:w="838" w:type="pct"/>
            <w:shd w:val="clear" w:color="auto" w:fill="FFFFFF"/>
          </w:tcPr>
          <w:p w:rsidR="005C4450" w:rsidRPr="00C60C79" w:rsidRDefault="005C4450" w:rsidP="00A6231B">
            <w:pPr>
              <w:spacing w:before="60" w:after="60"/>
              <w:rPr>
                <w:bCs/>
                <w:sz w:val="22"/>
                <w:szCs w:val="22"/>
              </w:rPr>
            </w:pPr>
          </w:p>
        </w:tc>
      </w:tr>
    </w:tbl>
    <w:p w:rsidR="00805A77" w:rsidRPr="00C60C79" w:rsidRDefault="00805A77" w:rsidP="00161F07">
      <w:pPr>
        <w:rPr>
          <w:szCs w:val="24"/>
          <w:lang w:val="en-US" w:eastAsia="en-US"/>
        </w:rPr>
      </w:pPr>
    </w:p>
    <w:p w:rsidR="00BA3F3D" w:rsidRPr="00C60C79" w:rsidRDefault="00161F07" w:rsidP="00BC2E58">
      <w:pPr>
        <w:keepNext/>
        <w:keepLines/>
        <w:tabs>
          <w:tab w:val="left" w:pos="1134"/>
          <w:tab w:val="left" w:pos="9356"/>
        </w:tabs>
        <w:spacing w:before="10" w:after="6" w:line="276" w:lineRule="auto"/>
        <w:ind w:left="454" w:right="4" w:hanging="432"/>
        <w:outlineLvl w:val="0"/>
        <w:rPr>
          <w:rFonts w:eastAsia="Times New Roman"/>
          <w:b/>
          <w:bCs/>
          <w:kern w:val="32"/>
          <w:szCs w:val="32"/>
          <w:lang w:val="en-US" w:eastAsia="en-US"/>
        </w:rPr>
      </w:pPr>
      <w:r w:rsidRPr="00C60C79">
        <w:rPr>
          <w:szCs w:val="24"/>
          <w:lang w:val="en-US" w:eastAsia="en-US"/>
        </w:rPr>
        <w:lastRenderedPageBreak/>
        <w:br w:type="page"/>
      </w:r>
      <w:bookmarkStart w:id="85" w:name="_Toc74823240"/>
      <w:bookmarkStart w:id="86" w:name="_Toc125092788"/>
      <w:r w:rsidR="00F45671" w:rsidRPr="00C60C79">
        <w:rPr>
          <w:rFonts w:eastAsia="Times New Roman"/>
          <w:b/>
          <w:bCs/>
          <w:kern w:val="32"/>
          <w:szCs w:val="32"/>
          <w:lang w:val="en-US" w:eastAsia="en-US"/>
        </w:rPr>
        <w:lastRenderedPageBreak/>
        <w:t>ANNEX</w:t>
      </w:r>
      <w:r w:rsidR="001419C9" w:rsidRPr="00C60C79">
        <w:rPr>
          <w:rFonts w:eastAsia="Times New Roman"/>
          <w:b/>
          <w:bCs/>
          <w:kern w:val="32"/>
          <w:szCs w:val="32"/>
          <w:lang w:val="en-US" w:eastAsia="en-US"/>
        </w:rPr>
        <w:t>URE</w:t>
      </w:r>
      <w:r w:rsidR="00FB109C" w:rsidRPr="00C60C79">
        <w:rPr>
          <w:rFonts w:eastAsia="Times New Roman"/>
          <w:b/>
          <w:bCs/>
          <w:kern w:val="32"/>
          <w:szCs w:val="32"/>
          <w:lang w:val="en-US" w:eastAsia="en-US"/>
        </w:rPr>
        <w:t>-I</w:t>
      </w:r>
      <w:r w:rsidR="0032078A" w:rsidRPr="00C60C79">
        <w:rPr>
          <w:rFonts w:eastAsia="Times New Roman"/>
          <w:b/>
          <w:bCs/>
          <w:kern w:val="32"/>
          <w:szCs w:val="32"/>
          <w:lang w:val="en-US" w:eastAsia="en-US"/>
        </w:rPr>
        <w:t>I</w:t>
      </w:r>
      <w:r w:rsidR="00BA3F3D" w:rsidRPr="00C60C79">
        <w:rPr>
          <w:rFonts w:eastAsia="Times New Roman"/>
          <w:b/>
          <w:bCs/>
          <w:kern w:val="32"/>
          <w:szCs w:val="32"/>
          <w:lang w:val="en-US" w:eastAsia="en-US"/>
        </w:rPr>
        <w:t>I</w:t>
      </w:r>
      <w:r w:rsidR="00F45671" w:rsidRPr="00C60C79">
        <w:rPr>
          <w:rFonts w:eastAsia="Times New Roman"/>
          <w:b/>
          <w:bCs/>
          <w:kern w:val="32"/>
          <w:szCs w:val="32"/>
          <w:lang w:val="en-US" w:eastAsia="en-US"/>
        </w:rPr>
        <w:t xml:space="preserve">: </w:t>
      </w:r>
      <w:bookmarkEnd w:id="85"/>
      <w:r w:rsidR="00BA3F3D" w:rsidRPr="00C60C79">
        <w:rPr>
          <w:rFonts w:eastAsia="Times New Roman"/>
          <w:b/>
          <w:bCs/>
          <w:kern w:val="32"/>
          <w:szCs w:val="32"/>
          <w:lang w:val="en-US" w:eastAsia="en-US"/>
        </w:rPr>
        <w:t>GRADING OF CLINICAL TRIAL INSPECTION FINDINGS</w:t>
      </w:r>
      <w:bookmarkEnd w:id="86"/>
    </w:p>
    <w:p w:rsidR="00BA3F3D" w:rsidRPr="00C60C79" w:rsidRDefault="00BA3F3D" w:rsidP="00BA3F3D">
      <w:pPr>
        <w:rPr>
          <w:szCs w:val="24"/>
          <w:lang w:val="en-US" w:eastAsia="en-US"/>
        </w:rPr>
      </w:pPr>
    </w:p>
    <w:tbl>
      <w:tblPr>
        <w:tblpPr w:leftFromText="180" w:rightFromText="180" w:vertAnchor="text" w:tblpY="1"/>
        <w:tblOverlap w:val="never"/>
        <w:tblW w:w="10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4512"/>
        <w:gridCol w:w="3402"/>
        <w:gridCol w:w="850"/>
        <w:gridCol w:w="910"/>
      </w:tblGrid>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D0CECE"/>
            <w:hideMark/>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lang w:val="en-US" w:eastAsia="en-US"/>
              </w:rPr>
              <w:t>#</w:t>
            </w:r>
          </w:p>
        </w:tc>
        <w:tc>
          <w:tcPr>
            <w:tcW w:w="9674" w:type="dxa"/>
            <w:gridSpan w:val="4"/>
            <w:tcBorders>
              <w:top w:val="single" w:sz="4" w:space="0" w:color="000000"/>
              <w:left w:val="single" w:sz="4" w:space="0" w:color="000000"/>
              <w:bottom w:val="single" w:sz="4" w:space="0" w:color="000000"/>
              <w:right w:val="single" w:sz="4" w:space="0" w:color="000000"/>
            </w:tcBorders>
            <w:shd w:val="clear" w:color="auto" w:fill="D0CECE"/>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b/>
                <w:bCs/>
                <w:sz w:val="22"/>
                <w:szCs w:val="22"/>
              </w:rPr>
              <w:t>ADMINISTRATIVE INFORMATION</w:t>
            </w:r>
            <w:r w:rsidRPr="00C60C79" w:rsidDel="00783C23">
              <w:rPr>
                <w:rFonts w:eastAsia="Times New Roman"/>
                <w:b/>
                <w:szCs w:val="24"/>
              </w:rPr>
              <w:t xml:space="preserve"> </w:t>
            </w: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b/>
                <w:szCs w:val="24"/>
                <w:lang w:val="en-US" w:eastAsia="en-US"/>
              </w:rPr>
            </w:pP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b/>
                <w:szCs w:val="24"/>
              </w:rPr>
            </w:pPr>
            <w:r w:rsidRPr="00C60C79">
              <w:rPr>
                <w:sz w:val="22"/>
                <w:szCs w:val="22"/>
              </w:rPr>
              <w:t>Clinical trial(s) names</w:t>
            </w:r>
          </w:p>
        </w:tc>
        <w:tc>
          <w:tcPr>
            <w:tcW w:w="5162" w:type="dxa"/>
            <w:gridSpan w:val="3"/>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b/>
                <w:szCs w:val="24"/>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b/>
                <w:szCs w:val="24"/>
                <w:lang w:val="en-US" w:eastAsia="en-US"/>
              </w:rPr>
            </w:pP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b/>
                <w:szCs w:val="24"/>
              </w:rPr>
            </w:pPr>
            <w:r w:rsidRPr="00C60C79">
              <w:rPr>
                <w:sz w:val="22"/>
                <w:szCs w:val="22"/>
              </w:rPr>
              <w:t>Rwanda FDA CTAC number</w:t>
            </w:r>
          </w:p>
        </w:tc>
        <w:tc>
          <w:tcPr>
            <w:tcW w:w="5162" w:type="dxa"/>
            <w:gridSpan w:val="3"/>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b/>
                <w:szCs w:val="24"/>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b/>
                <w:szCs w:val="24"/>
                <w:lang w:val="en-US" w:eastAsia="en-US"/>
              </w:rPr>
            </w:pP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b/>
                <w:szCs w:val="24"/>
              </w:rPr>
            </w:pPr>
            <w:r w:rsidRPr="00C60C79">
              <w:rPr>
                <w:sz w:val="22"/>
                <w:szCs w:val="22"/>
              </w:rPr>
              <w:t>Trial protocol title</w:t>
            </w:r>
          </w:p>
        </w:tc>
        <w:tc>
          <w:tcPr>
            <w:tcW w:w="5162" w:type="dxa"/>
            <w:gridSpan w:val="3"/>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b/>
                <w:szCs w:val="24"/>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b/>
                <w:szCs w:val="24"/>
                <w:lang w:val="en-US" w:eastAsia="en-US"/>
              </w:rPr>
            </w:pP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b/>
                <w:szCs w:val="24"/>
              </w:rPr>
            </w:pPr>
            <w:r w:rsidRPr="00C60C79">
              <w:rPr>
                <w:sz w:val="22"/>
                <w:szCs w:val="22"/>
              </w:rPr>
              <w:t>Trial site address</w:t>
            </w:r>
          </w:p>
        </w:tc>
        <w:tc>
          <w:tcPr>
            <w:tcW w:w="5162" w:type="dxa"/>
            <w:gridSpan w:val="3"/>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b/>
                <w:szCs w:val="24"/>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b/>
                <w:szCs w:val="24"/>
                <w:lang w:val="en-US" w:eastAsia="en-US"/>
              </w:rPr>
            </w:pP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b/>
                <w:szCs w:val="24"/>
              </w:rPr>
            </w:pPr>
            <w:r w:rsidRPr="00C60C79">
              <w:rPr>
                <w:sz w:val="22"/>
                <w:szCs w:val="22"/>
              </w:rPr>
              <w:t>Total number of sites</w:t>
            </w:r>
          </w:p>
        </w:tc>
        <w:tc>
          <w:tcPr>
            <w:tcW w:w="5162" w:type="dxa"/>
            <w:gridSpan w:val="3"/>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b/>
                <w:szCs w:val="24"/>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b/>
                <w:szCs w:val="24"/>
                <w:lang w:val="en-US" w:eastAsia="en-US"/>
              </w:rPr>
            </w:pP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b/>
                <w:szCs w:val="24"/>
              </w:rPr>
            </w:pPr>
            <w:r w:rsidRPr="00C60C79">
              <w:rPr>
                <w:sz w:val="22"/>
                <w:szCs w:val="22"/>
              </w:rPr>
              <w:t>Investigational product(s)</w:t>
            </w:r>
          </w:p>
        </w:tc>
        <w:tc>
          <w:tcPr>
            <w:tcW w:w="5162" w:type="dxa"/>
            <w:gridSpan w:val="3"/>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b/>
                <w:szCs w:val="24"/>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b/>
                <w:szCs w:val="24"/>
                <w:lang w:val="en-US" w:eastAsia="en-US"/>
              </w:rPr>
            </w:pP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rPr>
            </w:pPr>
            <w:r w:rsidRPr="00C60C79">
              <w:rPr>
                <w:rFonts w:eastAsia="Times New Roman"/>
                <w:szCs w:val="24"/>
              </w:rPr>
              <w:t>Names and contact of Principal Investigator</w:t>
            </w:r>
          </w:p>
        </w:tc>
        <w:tc>
          <w:tcPr>
            <w:tcW w:w="5162" w:type="dxa"/>
            <w:gridSpan w:val="3"/>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b/>
                <w:szCs w:val="24"/>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D0CECE"/>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b/>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D0CECE"/>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b/>
                <w:szCs w:val="24"/>
              </w:rPr>
            </w:pPr>
            <w:r w:rsidRPr="00C60C79">
              <w:rPr>
                <w:rFonts w:eastAsia="Times New Roman"/>
                <w:b/>
                <w:szCs w:val="24"/>
              </w:rPr>
              <w:t>CRITICAL FINDINGS (Not exhaustive)</w:t>
            </w:r>
          </w:p>
        </w:tc>
        <w:tc>
          <w:tcPr>
            <w:tcW w:w="850" w:type="dxa"/>
            <w:tcBorders>
              <w:top w:val="single" w:sz="4" w:space="0" w:color="000000"/>
              <w:left w:val="single" w:sz="4" w:space="0" w:color="000000"/>
              <w:bottom w:val="single" w:sz="4" w:space="0" w:color="000000"/>
              <w:right w:val="single" w:sz="4" w:space="0" w:color="000000"/>
            </w:tcBorders>
            <w:shd w:val="clear" w:color="auto" w:fill="D0CECE"/>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b/>
                <w:szCs w:val="24"/>
              </w:rPr>
            </w:pPr>
            <w:r w:rsidRPr="00C60C79">
              <w:rPr>
                <w:rFonts w:eastAsia="Times New Roman"/>
                <w:b/>
                <w:szCs w:val="24"/>
              </w:rPr>
              <w:t>YES</w:t>
            </w:r>
          </w:p>
        </w:tc>
        <w:tc>
          <w:tcPr>
            <w:tcW w:w="910" w:type="dxa"/>
            <w:tcBorders>
              <w:top w:val="single" w:sz="4" w:space="0" w:color="000000"/>
              <w:left w:val="single" w:sz="4" w:space="0" w:color="000000"/>
              <w:bottom w:val="single" w:sz="4" w:space="0" w:color="000000"/>
              <w:right w:val="single" w:sz="4" w:space="0" w:color="000000"/>
            </w:tcBorders>
            <w:shd w:val="clear" w:color="auto" w:fill="D0CECE"/>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b/>
                <w:szCs w:val="24"/>
              </w:rPr>
            </w:pPr>
            <w:r w:rsidRPr="00C60C79">
              <w:rPr>
                <w:rFonts w:eastAsia="Times New Roman"/>
                <w:b/>
                <w:szCs w:val="24"/>
              </w:rPr>
              <w:t>NO</w:t>
            </w: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5"/>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tabs>
                <w:tab w:val="left" w:pos="1260"/>
              </w:tabs>
              <w:spacing w:line="0" w:lineRule="atLeast"/>
              <w:jc w:val="left"/>
              <w:rPr>
                <w:rFonts w:eastAsia="Bookman Old Style"/>
                <w:szCs w:val="24"/>
              </w:rPr>
            </w:pPr>
            <w:r w:rsidRPr="00C60C79">
              <w:rPr>
                <w:rFonts w:eastAsia="Bookman Old Style"/>
                <w:szCs w:val="24"/>
              </w:rPr>
              <w:t>Conduct of clinical trial that is not authorized by Rwanda FDA</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5"/>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Times New Roman"/>
                <w:szCs w:val="24"/>
                <w:lang w:val="en-US" w:eastAsia="en-US"/>
              </w:rPr>
            </w:pPr>
            <w:r w:rsidRPr="00C60C79">
              <w:rPr>
                <w:rFonts w:eastAsia="Bookman Old Style"/>
                <w:szCs w:val="24"/>
              </w:rPr>
              <w:t>Sponsor imported Investigational product (IP) without import license from Rwanda FDA</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5"/>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Times New Roman"/>
                <w:szCs w:val="24"/>
                <w:lang w:val="en-US" w:eastAsia="en-US"/>
              </w:rPr>
            </w:pPr>
            <w:r w:rsidRPr="00C60C79">
              <w:rPr>
                <w:rFonts w:eastAsia="Times New Roman"/>
                <w:szCs w:val="24"/>
                <w:lang w:val="en-US" w:eastAsia="en-US"/>
              </w:rPr>
              <w:t xml:space="preserve">Use of prohibited substance(s) without having received prior authorization from the Authority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5"/>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Times New Roman"/>
                <w:szCs w:val="24"/>
                <w:lang w:val="en-US" w:eastAsia="en-US"/>
              </w:rPr>
            </w:pPr>
            <w:r w:rsidRPr="00C60C79">
              <w:rPr>
                <w:rFonts w:eastAsia="Times New Roman"/>
                <w:szCs w:val="24"/>
                <w:lang w:val="en-US" w:eastAsia="en-US"/>
              </w:rPr>
              <w:t>Misrepresentation or falsification of information of data submitted to obtain authorization to conduct clinical trials</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5"/>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Times New Roman"/>
                <w:szCs w:val="24"/>
                <w:lang w:val="en-US" w:eastAsia="en-US"/>
              </w:rPr>
            </w:pPr>
            <w:r w:rsidRPr="00C60C79">
              <w:rPr>
                <w:rFonts w:eastAsia="Times New Roman"/>
                <w:szCs w:val="24"/>
                <w:lang w:val="en-US" w:eastAsia="en-US"/>
              </w:rPr>
              <w:t>Clinical trial on-going after the authorization has suspended or cancelled</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5"/>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Times New Roman"/>
                <w:szCs w:val="24"/>
                <w:lang w:val="en-US" w:eastAsia="en-US"/>
              </w:rPr>
            </w:pPr>
            <w:r w:rsidRPr="00C60C79">
              <w:rPr>
                <w:rFonts w:eastAsia="Times New Roman"/>
                <w:szCs w:val="24"/>
                <w:lang w:val="en-US" w:eastAsia="en-US"/>
              </w:rPr>
              <w:t>The application for amendment that contains falsified, misleading or deceptive information</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5"/>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Times New Roman"/>
                <w:szCs w:val="24"/>
                <w:lang w:val="en-US" w:eastAsia="en-US"/>
              </w:rPr>
            </w:pPr>
            <w:r w:rsidRPr="00C60C79">
              <w:rPr>
                <w:rFonts w:eastAsia="Times New Roman"/>
                <w:szCs w:val="24"/>
                <w:lang w:val="en-US" w:eastAsia="en-US"/>
              </w:rPr>
              <w:t>Failure to notify the Authority after amendments were implemented in cases where the clinical trial endangered the health of trial participants or other persons</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5"/>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Times New Roman"/>
                <w:szCs w:val="24"/>
                <w:lang w:val="en-US" w:eastAsia="en-US"/>
              </w:rPr>
            </w:pPr>
            <w:r w:rsidRPr="00C60C79">
              <w:rPr>
                <w:rFonts w:eastAsia="Times New Roman"/>
                <w:szCs w:val="24"/>
                <w:lang w:val="en-US" w:eastAsia="en-US"/>
              </w:rPr>
              <w:t>Evidence of fraud such as "fabricating" trial participants, falsification of study data</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5"/>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Times New Roman"/>
                <w:szCs w:val="24"/>
                <w:lang w:val="en-US" w:eastAsia="en-US"/>
              </w:rPr>
            </w:pPr>
            <w:r w:rsidRPr="00C60C79">
              <w:rPr>
                <w:rFonts w:eastAsia="Times New Roman"/>
                <w:szCs w:val="24"/>
                <w:lang w:val="en-US" w:eastAsia="en-US"/>
              </w:rPr>
              <w:t>Lack of records of SAEs which occurred from trials inside and/or outside Rwanda</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5"/>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Times New Roman"/>
                <w:szCs w:val="24"/>
                <w:lang w:val="en-US" w:eastAsia="en-US"/>
              </w:rPr>
            </w:pPr>
            <w:r w:rsidRPr="00C60C79">
              <w:rPr>
                <w:rFonts w:eastAsia="Times New Roman"/>
                <w:szCs w:val="24"/>
                <w:lang w:val="en-US" w:eastAsia="en-US"/>
              </w:rPr>
              <w:t>Lack of records in respect of use of investigational product in a clinical trial.</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rPr>
          <w:trHeight w:val="315"/>
        </w:trPr>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5"/>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tabs>
                <w:tab w:val="left" w:pos="1260"/>
              </w:tabs>
              <w:spacing w:line="238" w:lineRule="auto"/>
              <w:jc w:val="left"/>
              <w:rPr>
                <w:rFonts w:eastAsia="Bookman Old Style"/>
                <w:szCs w:val="24"/>
              </w:rPr>
            </w:pPr>
            <w:r w:rsidRPr="00C60C79">
              <w:rPr>
                <w:rFonts w:eastAsia="Bookman Old Style"/>
                <w:szCs w:val="24"/>
              </w:rPr>
              <w:t>Lack of records with respect to the enrolment of clinical trial participants</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5"/>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Times New Roman"/>
                <w:szCs w:val="24"/>
                <w:lang w:val="en-US" w:eastAsia="en-US"/>
              </w:rPr>
            </w:pPr>
            <w:r w:rsidRPr="00C60C79">
              <w:rPr>
                <w:rFonts w:eastAsia="Times New Roman"/>
                <w:szCs w:val="24"/>
                <w:lang w:val="en-US" w:eastAsia="en-US"/>
              </w:rPr>
              <w:t>Lack of records of qualifications of the PI to conduct the clinical trial</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5"/>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Times New Roman"/>
                <w:szCs w:val="24"/>
                <w:lang w:val="en-US" w:eastAsia="en-US"/>
              </w:rPr>
            </w:pPr>
            <w:r w:rsidRPr="00C60C79">
              <w:rPr>
                <w:rFonts w:eastAsia="Times New Roman"/>
                <w:szCs w:val="24"/>
                <w:lang w:val="en-US" w:eastAsia="en-US"/>
              </w:rPr>
              <w:t>Failure to report serious and unexpected adverse drug reactions to the Authority</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5"/>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Times New Roman"/>
                <w:szCs w:val="24"/>
                <w:lang w:val="en-US" w:eastAsia="en-US"/>
              </w:rPr>
            </w:pPr>
            <w:r w:rsidRPr="00C60C79">
              <w:rPr>
                <w:rFonts w:eastAsia="Times New Roman"/>
                <w:szCs w:val="24"/>
                <w:lang w:val="en-US" w:eastAsia="en-US"/>
              </w:rPr>
              <w:t>Change of IP in Clinical trial without Authorization from the Authority</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5"/>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Times New Roman"/>
                <w:szCs w:val="24"/>
                <w:lang w:val="en-US" w:eastAsia="en-US"/>
              </w:rPr>
            </w:pPr>
            <w:r w:rsidRPr="00C60C79">
              <w:rPr>
                <w:szCs w:val="24"/>
              </w:rPr>
              <w:t>The sponsor failed to ensure sufficient and robust monitoring of the trials, leading to data integrity issues</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5"/>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szCs w:val="24"/>
              </w:rPr>
            </w:pPr>
            <w:r w:rsidRPr="00C60C79">
              <w:rPr>
                <w:szCs w:val="24"/>
              </w:rPr>
              <w:t>The investigator lost control of data between database lock and pdfs being sent to the site</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5"/>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szCs w:val="24"/>
              </w:rPr>
            </w:pPr>
            <w:r w:rsidRPr="00C60C79">
              <w:rPr>
                <w:szCs w:val="24"/>
              </w:rPr>
              <w:t>Updated documents containing new expected adverse reactions that had not previously been approved as substantial amendments were used for expectedness assessments.</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D0CECE"/>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D0CECE"/>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Times New Roman"/>
                <w:szCs w:val="24"/>
                <w:lang w:val="en-US" w:eastAsia="en-US"/>
              </w:rPr>
            </w:pPr>
            <w:r w:rsidRPr="00C60C79">
              <w:rPr>
                <w:rFonts w:eastAsia="Times New Roman"/>
                <w:b/>
                <w:szCs w:val="24"/>
              </w:rPr>
              <w:t>MAJOR OBSERVATIONS</w:t>
            </w:r>
          </w:p>
        </w:tc>
        <w:tc>
          <w:tcPr>
            <w:tcW w:w="850" w:type="dxa"/>
            <w:tcBorders>
              <w:top w:val="single" w:sz="4" w:space="0" w:color="000000"/>
              <w:left w:val="single" w:sz="4" w:space="0" w:color="000000"/>
              <w:bottom w:val="single" w:sz="4" w:space="0" w:color="000000"/>
              <w:right w:val="single" w:sz="4" w:space="0" w:color="000000"/>
            </w:tcBorders>
            <w:shd w:val="clear" w:color="auto" w:fill="D0CECE"/>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b/>
                <w:bCs/>
                <w:szCs w:val="24"/>
                <w:lang w:val="en-US" w:eastAsia="en-US"/>
              </w:rPr>
            </w:pPr>
            <w:r w:rsidRPr="00C60C79">
              <w:rPr>
                <w:rFonts w:eastAsia="Times New Roman"/>
                <w:b/>
                <w:bCs/>
                <w:szCs w:val="24"/>
                <w:lang w:val="en-US" w:eastAsia="en-US"/>
              </w:rPr>
              <w:t>YES</w:t>
            </w:r>
          </w:p>
        </w:tc>
        <w:tc>
          <w:tcPr>
            <w:tcW w:w="910" w:type="dxa"/>
            <w:tcBorders>
              <w:top w:val="single" w:sz="4" w:space="0" w:color="000000"/>
              <w:left w:val="single" w:sz="4" w:space="0" w:color="000000"/>
              <w:bottom w:val="single" w:sz="4" w:space="0" w:color="000000"/>
              <w:right w:val="single" w:sz="4" w:space="0" w:color="000000"/>
            </w:tcBorders>
            <w:shd w:val="clear" w:color="auto" w:fill="D0CECE"/>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b/>
                <w:bCs/>
                <w:szCs w:val="24"/>
                <w:lang w:val="en-US" w:eastAsia="en-US"/>
              </w:rPr>
            </w:pPr>
            <w:r w:rsidRPr="00C60C79">
              <w:rPr>
                <w:rFonts w:eastAsia="Times New Roman"/>
                <w:b/>
                <w:bCs/>
                <w:szCs w:val="24"/>
                <w:lang w:val="en-US" w:eastAsia="en-US"/>
              </w:rPr>
              <w:t>NO</w:t>
            </w: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Times New Roman"/>
                <w:szCs w:val="24"/>
                <w:lang w:val="en-US" w:eastAsia="en-US"/>
              </w:rPr>
            </w:pPr>
            <w:r w:rsidRPr="00C60C79">
              <w:rPr>
                <w:rFonts w:eastAsia="Bookman Old Style"/>
                <w:szCs w:val="24"/>
              </w:rPr>
              <w:t>Information contained in the trial application was incomplete or incorrect.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Times New Roman"/>
                <w:szCs w:val="24"/>
                <w:lang w:val="en-US" w:eastAsia="en-US"/>
              </w:rPr>
            </w:pPr>
            <w:r w:rsidRPr="00C60C79">
              <w:rPr>
                <w:rFonts w:eastAsia="Bookman Old Style"/>
                <w:szCs w:val="24"/>
              </w:rPr>
              <w:t>Failure to disclose all clinical trial sites to the Authority.</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Times New Roman"/>
                <w:szCs w:val="24"/>
                <w:lang w:val="en-US" w:eastAsia="en-US"/>
              </w:rPr>
            </w:pPr>
            <w:r w:rsidRPr="00C60C79">
              <w:rPr>
                <w:rFonts w:eastAsia="Bookman Old Style"/>
                <w:szCs w:val="24"/>
              </w:rPr>
              <w:t xml:space="preserve">Failure to provide all necessary information, not previously provided in the </w:t>
            </w:r>
            <w:r w:rsidRPr="00C60C79">
              <w:rPr>
                <w:rFonts w:eastAsia="Bookman Old Style"/>
                <w:szCs w:val="24"/>
              </w:rPr>
              <w:lastRenderedPageBreak/>
              <w:t>application, prior to the sale or importation of a drug at a clinical trial site.</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Times New Roman"/>
                <w:szCs w:val="24"/>
                <w:lang w:val="en-US" w:eastAsia="en-US"/>
              </w:rPr>
            </w:pPr>
            <w:r w:rsidRPr="00C60C79">
              <w:rPr>
                <w:rFonts w:eastAsia="Bookman Old Style"/>
                <w:szCs w:val="24"/>
              </w:rPr>
              <w:t>Failure to notify the Authority when changes made to the chemistry and manufacturing information or to the approved protocol.</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Times New Roman"/>
                <w:szCs w:val="24"/>
                <w:lang w:val="en-US" w:eastAsia="en-US"/>
              </w:rPr>
            </w:pPr>
            <w:r w:rsidRPr="00C60C79">
              <w:rPr>
                <w:rFonts w:eastAsia="Times New Roman"/>
                <w:szCs w:val="24"/>
                <w:lang w:val="en-US" w:eastAsia="en-US"/>
              </w:rPr>
              <w:t>Failure to implement an amendment at a clinical trial site.</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Times New Roman"/>
                <w:szCs w:val="24"/>
                <w:lang w:val="en-US" w:eastAsia="en-US"/>
              </w:rPr>
            </w:pPr>
            <w:r w:rsidRPr="00C60C79">
              <w:rPr>
                <w:rFonts w:eastAsia="Times New Roman"/>
                <w:szCs w:val="24"/>
                <w:lang w:val="en-US" w:eastAsia="en-US"/>
              </w:rPr>
              <w:t>Failure to provide to the Authority with information regarding an immediate amendment to the protocol</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Times New Roman"/>
                <w:szCs w:val="24"/>
                <w:lang w:val="en-US" w:eastAsia="en-US"/>
              </w:rPr>
            </w:pPr>
            <w:r w:rsidRPr="00C60C79">
              <w:rPr>
                <w:rFonts w:eastAsia="Times New Roman"/>
                <w:szCs w:val="24"/>
                <w:lang w:val="en-US" w:eastAsia="en-US"/>
              </w:rPr>
              <w:t>Clinical trial was not conducted in accordance with the protocol</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Bookman Old Style"/>
                <w:szCs w:val="24"/>
              </w:rPr>
            </w:pPr>
            <w:r w:rsidRPr="00C60C79">
              <w:rPr>
                <w:rFonts w:eastAsia="Bookman Old Style"/>
                <w:szCs w:val="24"/>
              </w:rPr>
              <w:t>Protocols not amended, informed consents not amended, and/or subjects not advised/re-consented when information becomes available regarding health and safety concerns, or use of the clinical trial drug which endanger the health of the clinical trial subject or other person.</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Bookman Old Style"/>
                <w:szCs w:val="24"/>
              </w:rPr>
            </w:pPr>
            <w:r w:rsidRPr="00C60C79">
              <w:rPr>
                <w:rFonts w:eastAsia="Bookman Old Style"/>
                <w:szCs w:val="24"/>
              </w:rPr>
              <w:t>Failure to obtain EC approval prior to implementation of amendments to protocol or informed consents forms</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Bookman Old Style"/>
                <w:szCs w:val="24"/>
              </w:rPr>
            </w:pPr>
            <w:r w:rsidRPr="00C60C79">
              <w:rPr>
                <w:rFonts w:eastAsia="Bookman Old Style"/>
                <w:szCs w:val="24"/>
              </w:rPr>
              <w:t>Informed consents not administered properly or not signed and dated</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Bookman Old Style"/>
                <w:szCs w:val="24"/>
              </w:rPr>
            </w:pPr>
            <w:r w:rsidRPr="00C60C79">
              <w:rPr>
                <w:rFonts w:eastAsia="Bookman Old Style"/>
                <w:szCs w:val="24"/>
              </w:rPr>
              <w:t>Informed consent not obtained from trial participants before enrollment in the trial or after major amendments to the informed consent form</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Bookman Old Style"/>
                <w:szCs w:val="24"/>
              </w:rPr>
            </w:pPr>
            <w:r w:rsidRPr="00C60C79">
              <w:rPr>
                <w:rFonts w:eastAsia="Bookman Old Style"/>
                <w:szCs w:val="24"/>
              </w:rPr>
              <w:t>No source data to substantiate clinical trial results</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Bookman Old Style"/>
                <w:szCs w:val="24"/>
              </w:rPr>
            </w:pPr>
            <w:r w:rsidRPr="00C60C79">
              <w:rPr>
                <w:rFonts w:eastAsia="Bookman Old Style"/>
                <w:szCs w:val="24"/>
              </w:rPr>
              <w:t>Sponsor did not notify the Principal Investigator of serious unexpected adverse drug reactions that occurred at other sites</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Bookman Old Style"/>
                <w:szCs w:val="24"/>
              </w:rPr>
            </w:pPr>
            <w:r w:rsidRPr="00C60C79">
              <w:rPr>
                <w:rFonts w:eastAsia="Bookman Old Style"/>
                <w:szCs w:val="24"/>
              </w:rPr>
              <w:t>No procedures in place for reporting new safety information to the Principal Investigator</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Bookman Old Style"/>
                <w:szCs w:val="24"/>
              </w:rPr>
            </w:pPr>
            <w:r w:rsidRPr="00C60C79">
              <w:rPr>
                <w:rFonts w:eastAsia="Bookman Old Style"/>
                <w:szCs w:val="24"/>
              </w:rPr>
              <w:t>Significant clinical endpoint data not collected on time, not correctly recorded, or not accurately transcribed/transferred to case report forms.</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Bookman Old Style"/>
                <w:szCs w:val="24"/>
              </w:rPr>
            </w:pPr>
            <w:r w:rsidRPr="00C60C79">
              <w:rPr>
                <w:rFonts w:eastAsia="Bookman Old Style"/>
                <w:szCs w:val="24"/>
              </w:rPr>
              <w:t>No systems in place for drug accountability</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Bookman Old Style"/>
                <w:szCs w:val="24"/>
              </w:rPr>
            </w:pPr>
            <w:r w:rsidRPr="00C60C79">
              <w:rPr>
                <w:rFonts w:eastAsia="Bookman Old Style"/>
                <w:szCs w:val="24"/>
              </w:rPr>
              <w:t>Source data was not verified for quality, completeness and integrity</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Bookman Old Style"/>
                <w:szCs w:val="24"/>
              </w:rPr>
            </w:pPr>
            <w:r w:rsidRPr="00C60C79">
              <w:rPr>
                <w:rFonts w:eastAsia="Bookman Old Style"/>
                <w:szCs w:val="24"/>
              </w:rPr>
              <w:t>Systems and procedures that assure the quality of every aspect of the clinical trial were not implemented</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Bookman Old Style"/>
                <w:szCs w:val="24"/>
              </w:rPr>
            </w:pPr>
            <w:r w:rsidRPr="00C60C79">
              <w:rPr>
                <w:rFonts w:eastAsia="Bookman Old Style"/>
                <w:szCs w:val="24"/>
              </w:rPr>
              <w:t>The informed consent did not contain all of the required information</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Bookman Old Style"/>
                <w:szCs w:val="24"/>
              </w:rPr>
            </w:pPr>
            <w:r w:rsidRPr="00C60C79">
              <w:rPr>
                <w:rFonts w:eastAsia="Bookman Old Style"/>
                <w:szCs w:val="24"/>
              </w:rPr>
              <w:t>Individuals involved in the conduct of the clinical trial are not qualified by education, training or experience to perform their respective tasks</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Bookman Old Style"/>
                <w:szCs w:val="24"/>
              </w:rPr>
            </w:pPr>
            <w:r w:rsidRPr="00C60C79">
              <w:rPr>
                <w:rFonts w:eastAsia="Bookman Old Style"/>
                <w:szCs w:val="24"/>
              </w:rPr>
              <w:t>Incomplete documentation of protocol deviation</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Bookman Old Style"/>
                <w:szCs w:val="24"/>
              </w:rPr>
            </w:pPr>
            <w:r w:rsidRPr="00C60C79">
              <w:rPr>
                <w:rFonts w:eastAsia="Bookman Old Style"/>
                <w:szCs w:val="24"/>
              </w:rPr>
              <w:t>Lack of documentation that Sponsor was informed of protocol deviations</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Bookman Old Style"/>
                <w:szCs w:val="24"/>
              </w:rPr>
            </w:pPr>
            <w:r w:rsidRPr="00C60C79">
              <w:rPr>
                <w:rFonts w:eastAsia="Bookman Old Style"/>
                <w:szCs w:val="24"/>
              </w:rPr>
              <w:t>No security procedures in place for electronic records or electronic signatures</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Bookman Old Style"/>
                <w:szCs w:val="24"/>
              </w:rPr>
            </w:pPr>
            <w:r w:rsidRPr="00C60C79">
              <w:rPr>
                <w:rFonts w:eastAsia="Bookman Old Style"/>
                <w:szCs w:val="24"/>
              </w:rPr>
              <w:t>The electronic data system was not validated</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Bookman Old Style"/>
                <w:szCs w:val="24"/>
              </w:rPr>
            </w:pPr>
            <w:r w:rsidRPr="00C60C79">
              <w:rPr>
                <w:rFonts w:eastAsia="Bookman Old Style"/>
                <w:szCs w:val="24"/>
              </w:rPr>
              <w:t>Sponsor has no or incomplete records of all adverse events which occurred inside or outside Rwanda</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Bookman Old Style"/>
                <w:szCs w:val="24"/>
              </w:rPr>
            </w:pPr>
            <w:r w:rsidRPr="00C60C79">
              <w:rPr>
                <w:rFonts w:eastAsia="Bookman Old Style"/>
                <w:szCs w:val="24"/>
              </w:rPr>
              <w:t>Incomplete records respecting the enrolment of clinical trial participants</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Bookman Old Style"/>
                <w:szCs w:val="24"/>
              </w:rPr>
            </w:pPr>
            <w:r w:rsidRPr="00C60C79">
              <w:rPr>
                <w:rFonts w:eastAsia="Bookman Old Style"/>
                <w:szCs w:val="24"/>
              </w:rPr>
              <w:t>No records concerning shipment, receipt, use, disposition, return or destruction of the investigational products</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Bookman Old Style"/>
                <w:szCs w:val="24"/>
              </w:rPr>
            </w:pPr>
            <w:r w:rsidRPr="00C60C79">
              <w:rPr>
                <w:rFonts w:eastAsia="Bookman Old Style"/>
                <w:szCs w:val="24"/>
              </w:rPr>
              <w:t>Quantities of drug not accounted for through the various stages of shipment, receipt, disposition, return or destruction of the lot of the investigation</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Bookman Old Style"/>
                <w:szCs w:val="24"/>
              </w:rPr>
            </w:pPr>
            <w:r w:rsidRPr="00C60C79">
              <w:rPr>
                <w:rFonts w:eastAsia="Bookman Old Style"/>
                <w:szCs w:val="24"/>
              </w:rPr>
              <w:t>Copies of the protocol/amendments and informed consents approved by the EC not retained for each clinical trial site</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Bookman Old Style"/>
                <w:szCs w:val="24"/>
              </w:rPr>
            </w:pPr>
            <w:r w:rsidRPr="00C60C79">
              <w:rPr>
                <w:rFonts w:eastAsia="Bookman Old Style"/>
                <w:szCs w:val="24"/>
              </w:rPr>
              <w:t xml:space="preserve">Absence of EC attestation for each clinical trial site stating that it has reviewed and approved the protocol, the informed consent and that it functions in </w:t>
            </w:r>
            <w:r w:rsidRPr="00C60C79">
              <w:rPr>
                <w:rFonts w:eastAsia="Bookman Old Style"/>
                <w:szCs w:val="24"/>
              </w:rPr>
              <w:lastRenderedPageBreak/>
              <w:t>compliance with GCP</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Bookman Old Style"/>
                <w:szCs w:val="24"/>
              </w:rPr>
            </w:pPr>
            <w:r w:rsidRPr="00C60C79">
              <w:rPr>
                <w:rFonts w:eastAsia="Bookman Old Style"/>
                <w:szCs w:val="24"/>
              </w:rPr>
              <w:t>Incomplete records in respect of the use of a drug in a clinical trial</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Bookman Old Style"/>
                <w:szCs w:val="24"/>
              </w:rPr>
            </w:pPr>
            <w:r w:rsidRPr="00C60C79">
              <w:rPr>
                <w:rFonts w:eastAsia="Bookman Old Style"/>
                <w:szCs w:val="24"/>
              </w:rPr>
              <w:t>Sponsor did not comply with the prescribed timeline for reports of fatal or life-threatening adverse drug reactions</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Bookman Old Style"/>
                <w:szCs w:val="24"/>
              </w:rPr>
            </w:pPr>
            <w:r w:rsidRPr="00C60C79">
              <w:rPr>
                <w:rFonts w:eastAsia="Bookman Old Style"/>
                <w:szCs w:val="24"/>
              </w:rPr>
              <w:t>Sponsor did not inform the Authority that the clinical trial was discontinued in its entirety or at a clinical trial site within 15 days after the date of the discontinuance</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Bookman Old Style"/>
                <w:szCs w:val="24"/>
              </w:rPr>
            </w:pPr>
            <w:r w:rsidRPr="00C60C79">
              <w:rPr>
                <w:rFonts w:eastAsia="Bookman Old Style"/>
                <w:szCs w:val="24"/>
              </w:rPr>
              <w:t>Sponsor did not provide to the Authority with the reasons for the discontinuance and its impact on the proposed or on-going clinical trials</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Bookman Old Style"/>
                <w:szCs w:val="24"/>
              </w:rPr>
            </w:pPr>
            <w:r w:rsidRPr="00C60C79">
              <w:rPr>
                <w:rFonts w:eastAsia="Bookman Old Style"/>
                <w:szCs w:val="24"/>
              </w:rPr>
              <w:t>Sponsor did not inform all Investigators of the discontinuance of a trial, the reason for the discontinuation or did not advise them in writing</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Bookman Old Style"/>
                <w:szCs w:val="24"/>
              </w:rPr>
            </w:pPr>
            <w:r w:rsidRPr="00C60C79">
              <w:rPr>
                <w:rFonts w:eastAsia="Bookman Old Style"/>
                <w:szCs w:val="24"/>
              </w:rPr>
              <w:t>Sponsor, after having discontinued a clinical trial, resumed selling or importing the drug without having submitted the required information to the Authority</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6"/>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Times New Roman"/>
                <w:szCs w:val="24"/>
                <w:lang w:val="en-US" w:eastAsia="en-US"/>
              </w:rPr>
            </w:pPr>
            <w:r w:rsidRPr="00C60C79">
              <w:rPr>
                <w:rFonts w:eastAsia="Times New Roman"/>
                <w:szCs w:val="24"/>
                <w:lang w:val="en-US" w:eastAsia="en-US"/>
              </w:rPr>
              <w:t>Clinical trial ongoing at one or more sites after Sponsor stated that the trial was discontinued at those sites</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D0CECE"/>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D0CECE"/>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Times New Roman"/>
                <w:b/>
                <w:szCs w:val="24"/>
                <w:lang w:val="en-US" w:eastAsia="en-US"/>
              </w:rPr>
            </w:pPr>
            <w:r w:rsidRPr="00C60C79">
              <w:rPr>
                <w:rFonts w:eastAsia="Times New Roman"/>
                <w:b/>
                <w:szCs w:val="24"/>
              </w:rPr>
              <w:t>MINOR OBSERVATIONS (Not Exhaustive)</w:t>
            </w:r>
          </w:p>
        </w:tc>
        <w:tc>
          <w:tcPr>
            <w:tcW w:w="850" w:type="dxa"/>
            <w:tcBorders>
              <w:top w:val="single" w:sz="4" w:space="0" w:color="000000"/>
              <w:left w:val="single" w:sz="4" w:space="0" w:color="000000"/>
              <w:bottom w:val="single" w:sz="4" w:space="0" w:color="000000"/>
              <w:right w:val="single" w:sz="4" w:space="0" w:color="000000"/>
            </w:tcBorders>
            <w:shd w:val="clear" w:color="auto" w:fill="D0CECE"/>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lang w:val="en-US" w:eastAsia="en-US"/>
              </w:rPr>
              <w:t>YES</w:t>
            </w:r>
          </w:p>
        </w:tc>
        <w:tc>
          <w:tcPr>
            <w:tcW w:w="910" w:type="dxa"/>
            <w:tcBorders>
              <w:top w:val="single" w:sz="4" w:space="0" w:color="000000"/>
              <w:left w:val="single" w:sz="4" w:space="0" w:color="000000"/>
              <w:bottom w:val="single" w:sz="4" w:space="0" w:color="000000"/>
              <w:right w:val="single" w:sz="4" w:space="0" w:color="000000"/>
            </w:tcBorders>
            <w:shd w:val="clear" w:color="auto" w:fill="D0CECE"/>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lang w:val="en-US" w:eastAsia="en-US"/>
              </w:rPr>
              <w:t>NO</w:t>
            </w: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7"/>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Times New Roman"/>
                <w:szCs w:val="24"/>
                <w:lang w:val="en-US" w:eastAsia="en-US"/>
              </w:rPr>
            </w:pPr>
            <w:r w:rsidRPr="00C60C79">
              <w:rPr>
                <w:rFonts w:eastAsia="Bookman Old Style"/>
                <w:szCs w:val="24"/>
              </w:rPr>
              <w:t>Sponsor did not maintain copies of previous investigator's brochures pertaining to the clinical trial drug.</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7"/>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Times New Roman"/>
                <w:szCs w:val="24"/>
                <w:lang w:val="en-US" w:eastAsia="en-US"/>
              </w:rPr>
            </w:pPr>
            <w:r w:rsidRPr="00C60C79">
              <w:rPr>
                <w:rFonts w:eastAsia="Bookman Old Style"/>
                <w:szCs w:val="24"/>
              </w:rPr>
              <w:t>Date for the commencement of a clinical trial at one or more trial sites was earlier than that stated in the application.</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7"/>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Times New Roman"/>
                <w:szCs w:val="24"/>
                <w:lang w:val="en-US" w:eastAsia="en-US"/>
              </w:rPr>
            </w:pPr>
            <w:r w:rsidRPr="00C60C79">
              <w:rPr>
                <w:rFonts w:eastAsia="Bookman Old Style"/>
                <w:szCs w:val="24"/>
              </w:rPr>
              <w:t>Sponsor did not notify the Authority in writing within 15 days after the date of the change that requires notification.</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7"/>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Times New Roman"/>
                <w:szCs w:val="24"/>
                <w:lang w:val="en-US" w:eastAsia="en-US"/>
              </w:rPr>
            </w:pPr>
            <w:r w:rsidRPr="00C60C79">
              <w:rPr>
                <w:rFonts w:eastAsia="Bookman Old Style"/>
                <w:szCs w:val="24"/>
              </w:rPr>
              <w:t>Delegation of tasks incomplete, signature log incomplete.</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7"/>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Times New Roman"/>
                <w:szCs w:val="24"/>
                <w:lang w:val="en-US" w:eastAsia="en-US"/>
              </w:rPr>
            </w:pPr>
            <w:r w:rsidRPr="00C60C79">
              <w:rPr>
                <w:rFonts w:eastAsia="Bookman Old Style"/>
                <w:szCs w:val="24"/>
              </w:rPr>
              <w:t>Correction of data not initiated and/or dated.</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7"/>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Times New Roman"/>
                <w:szCs w:val="24"/>
                <w:lang w:val="en-US" w:eastAsia="en-US"/>
              </w:rPr>
            </w:pPr>
            <w:r w:rsidRPr="00C60C79">
              <w:rPr>
                <w:rFonts w:eastAsia="Bookman Old Style"/>
                <w:szCs w:val="24"/>
              </w:rPr>
              <w:t>Minor errors in transcribing data from source documents to case report forms.</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7"/>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jc w:val="left"/>
              <w:textAlignment w:val="baseline"/>
              <w:rPr>
                <w:rFonts w:eastAsia="Times New Roman"/>
                <w:szCs w:val="24"/>
                <w:lang w:val="en-US" w:eastAsia="en-US"/>
              </w:rPr>
            </w:pPr>
            <w:r w:rsidRPr="00C60C79">
              <w:rPr>
                <w:rFonts w:eastAsia="Bookman Old Style"/>
                <w:szCs w:val="24"/>
              </w:rPr>
              <w:t>Source data stored in unsecured location.</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BA3F3D"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8094C">
            <w:pPr>
              <w:widowControl w:val="0"/>
              <w:numPr>
                <w:ilvl w:val="0"/>
                <w:numId w:val="17"/>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0B7A4C" w:rsidP="00A6231B">
            <w:pPr>
              <w:widowControl w:val="0"/>
              <w:overflowPunct w:val="0"/>
              <w:autoSpaceDE w:val="0"/>
              <w:autoSpaceDN w:val="0"/>
              <w:adjustRightInd w:val="0"/>
              <w:spacing w:line="240" w:lineRule="auto"/>
              <w:jc w:val="left"/>
              <w:textAlignment w:val="baseline"/>
              <w:rPr>
                <w:rFonts w:eastAsia="Times New Roman"/>
                <w:szCs w:val="24"/>
                <w:lang w:val="en-US" w:eastAsia="en-US"/>
              </w:rPr>
            </w:pPr>
            <w:r w:rsidRPr="00C60C79">
              <w:rPr>
                <w:rFonts w:eastAsia="Bookman Old Style"/>
                <w:szCs w:val="24"/>
              </w:rPr>
              <w:t>Labelling</w:t>
            </w:r>
            <w:r w:rsidR="00BA3F3D" w:rsidRPr="00C60C79">
              <w:rPr>
                <w:rFonts w:eastAsia="Bookman Old Style"/>
                <w:szCs w:val="24"/>
              </w:rPr>
              <w:t xml:space="preserve"> of the products not complying with requirements.</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BA3F3D" w:rsidRPr="00C60C79" w:rsidRDefault="00BA3F3D"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8F4D96" w:rsidRPr="00C60C79" w:rsidTr="00CC434E">
        <w:tc>
          <w:tcPr>
            <w:tcW w:w="8472" w:type="dxa"/>
            <w:gridSpan w:val="3"/>
            <w:tcBorders>
              <w:top w:val="single" w:sz="4" w:space="0" w:color="000000"/>
              <w:left w:val="single" w:sz="4" w:space="0" w:color="000000"/>
              <w:bottom w:val="single" w:sz="4" w:space="0" w:color="000000"/>
              <w:right w:val="single" w:sz="4" w:space="0" w:color="000000"/>
            </w:tcBorders>
            <w:shd w:val="clear" w:color="auto" w:fill="808080"/>
          </w:tcPr>
          <w:p w:rsidR="008F4D96" w:rsidRPr="00C60C79" w:rsidRDefault="008F4D96" w:rsidP="00A6231B">
            <w:pPr>
              <w:widowControl w:val="0"/>
              <w:overflowPunct w:val="0"/>
              <w:autoSpaceDE w:val="0"/>
              <w:autoSpaceDN w:val="0"/>
              <w:adjustRightInd w:val="0"/>
              <w:spacing w:line="240" w:lineRule="auto"/>
              <w:jc w:val="left"/>
              <w:textAlignment w:val="baseline"/>
              <w:rPr>
                <w:rFonts w:eastAsia="Bookman Old Style"/>
                <w:b/>
                <w:szCs w:val="24"/>
              </w:rPr>
            </w:pPr>
            <w:r w:rsidRPr="00C60C79">
              <w:rPr>
                <w:b/>
              </w:rPr>
              <w:t>SUMMARY OF EVENTS</w:t>
            </w:r>
          </w:p>
        </w:tc>
        <w:tc>
          <w:tcPr>
            <w:tcW w:w="850" w:type="dxa"/>
            <w:tcBorders>
              <w:top w:val="single" w:sz="4" w:space="0" w:color="000000"/>
              <w:left w:val="single" w:sz="4" w:space="0" w:color="000000"/>
              <w:bottom w:val="single" w:sz="4" w:space="0" w:color="000000"/>
              <w:right w:val="single" w:sz="4" w:space="0" w:color="000000"/>
            </w:tcBorders>
            <w:shd w:val="clear" w:color="auto" w:fill="808080"/>
          </w:tcPr>
          <w:p w:rsidR="008F4D96" w:rsidRPr="00C60C79" w:rsidRDefault="008F4D96" w:rsidP="00A6231B">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lang w:val="en-US" w:eastAsia="en-US"/>
              </w:rPr>
              <w:t>Date</w:t>
            </w:r>
          </w:p>
        </w:tc>
        <w:tc>
          <w:tcPr>
            <w:tcW w:w="910" w:type="dxa"/>
            <w:tcBorders>
              <w:top w:val="single" w:sz="4" w:space="0" w:color="000000"/>
              <w:left w:val="single" w:sz="4" w:space="0" w:color="000000"/>
              <w:bottom w:val="single" w:sz="4" w:space="0" w:color="000000"/>
              <w:right w:val="single" w:sz="4" w:space="0" w:color="000000"/>
            </w:tcBorders>
            <w:shd w:val="clear" w:color="auto" w:fill="808080"/>
          </w:tcPr>
          <w:p w:rsidR="008F4D96" w:rsidRPr="00C60C79" w:rsidRDefault="008F4D96" w:rsidP="00A6231B">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lang w:val="en-US" w:eastAsia="en-US"/>
              </w:rPr>
              <w:t>Ref.</w:t>
            </w:r>
          </w:p>
        </w:tc>
      </w:tr>
      <w:tr w:rsidR="00F940B7"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F940B7" w:rsidP="00A8094C">
            <w:pPr>
              <w:widowControl w:val="0"/>
              <w:numPr>
                <w:ilvl w:val="0"/>
                <w:numId w:val="17"/>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27127E" w:rsidP="00A6231B">
            <w:pPr>
              <w:widowControl w:val="0"/>
              <w:overflowPunct w:val="0"/>
              <w:autoSpaceDE w:val="0"/>
              <w:autoSpaceDN w:val="0"/>
              <w:adjustRightInd w:val="0"/>
              <w:spacing w:line="240" w:lineRule="auto"/>
              <w:jc w:val="left"/>
              <w:textAlignment w:val="baseline"/>
              <w:rPr>
                <w:rFonts w:eastAsia="Bookman Old Style"/>
                <w:szCs w:val="24"/>
              </w:rPr>
            </w:pPr>
            <w:r w:rsidRPr="00C60C79">
              <w:t>Regulatory Authority approval for Protocol and amendments</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F940B7"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F940B7"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F940B7"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F940B7" w:rsidP="00A8094C">
            <w:pPr>
              <w:widowControl w:val="0"/>
              <w:numPr>
                <w:ilvl w:val="0"/>
                <w:numId w:val="17"/>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27127E" w:rsidP="0027127E">
            <w:pPr>
              <w:widowControl w:val="0"/>
              <w:overflowPunct w:val="0"/>
              <w:autoSpaceDE w:val="0"/>
              <w:autoSpaceDN w:val="0"/>
              <w:adjustRightInd w:val="0"/>
              <w:spacing w:line="240" w:lineRule="auto"/>
              <w:jc w:val="left"/>
              <w:textAlignment w:val="baseline"/>
              <w:rPr>
                <w:rFonts w:eastAsia="Bookman Old Style"/>
                <w:szCs w:val="24"/>
              </w:rPr>
            </w:pPr>
            <w:r w:rsidRPr="00C60C79">
              <w:t xml:space="preserve">Ethics approval for Protocol and amendments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F940B7"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F940B7"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F940B7" w:rsidRPr="00C60C79" w:rsidTr="0027127E">
        <w:trPr>
          <w:trHeight w:val="178"/>
        </w:trPr>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F940B7" w:rsidP="00A8094C">
            <w:pPr>
              <w:widowControl w:val="0"/>
              <w:numPr>
                <w:ilvl w:val="0"/>
                <w:numId w:val="17"/>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27127E" w:rsidP="00A6231B">
            <w:pPr>
              <w:widowControl w:val="0"/>
              <w:overflowPunct w:val="0"/>
              <w:autoSpaceDE w:val="0"/>
              <w:autoSpaceDN w:val="0"/>
              <w:adjustRightInd w:val="0"/>
              <w:spacing w:line="240" w:lineRule="auto"/>
              <w:jc w:val="left"/>
              <w:textAlignment w:val="baseline"/>
              <w:rPr>
                <w:rFonts w:eastAsia="Bookman Old Style"/>
                <w:szCs w:val="24"/>
              </w:rPr>
            </w:pPr>
            <w:r w:rsidRPr="00C60C79">
              <w:t>Ethics approval for Informed consent form</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F940B7"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F940B7"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F940B7"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F940B7" w:rsidP="00A8094C">
            <w:pPr>
              <w:widowControl w:val="0"/>
              <w:numPr>
                <w:ilvl w:val="0"/>
                <w:numId w:val="17"/>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C66259" w:rsidP="00C66259">
            <w:pPr>
              <w:widowControl w:val="0"/>
              <w:overflowPunct w:val="0"/>
              <w:autoSpaceDE w:val="0"/>
              <w:autoSpaceDN w:val="0"/>
              <w:adjustRightInd w:val="0"/>
              <w:spacing w:line="240" w:lineRule="auto"/>
              <w:jc w:val="left"/>
              <w:textAlignment w:val="baseline"/>
              <w:rPr>
                <w:rFonts w:eastAsia="Bookman Old Style"/>
                <w:szCs w:val="24"/>
              </w:rPr>
            </w:pPr>
            <w:r w:rsidRPr="00C60C79">
              <w:t>Annual ethics approval Renewal</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F940B7"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F940B7"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F940B7"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F940B7" w:rsidP="00A8094C">
            <w:pPr>
              <w:widowControl w:val="0"/>
              <w:numPr>
                <w:ilvl w:val="0"/>
                <w:numId w:val="17"/>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C66259" w:rsidP="00A6231B">
            <w:pPr>
              <w:widowControl w:val="0"/>
              <w:overflowPunct w:val="0"/>
              <w:autoSpaceDE w:val="0"/>
              <w:autoSpaceDN w:val="0"/>
              <w:adjustRightInd w:val="0"/>
              <w:spacing w:line="240" w:lineRule="auto"/>
              <w:jc w:val="left"/>
              <w:textAlignment w:val="baseline"/>
              <w:rPr>
                <w:rFonts w:eastAsia="Bookman Old Style"/>
                <w:szCs w:val="24"/>
              </w:rPr>
            </w:pPr>
            <w:r w:rsidRPr="00C60C79">
              <w:t>General screening Trial specific screening</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F940B7"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F940B7"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F940B7"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F940B7" w:rsidP="00F940B7">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C66259" w:rsidP="00C66259">
            <w:pPr>
              <w:widowControl w:val="0"/>
              <w:overflowPunct w:val="0"/>
              <w:autoSpaceDE w:val="0"/>
              <w:autoSpaceDN w:val="0"/>
              <w:adjustRightInd w:val="0"/>
              <w:spacing w:line="240" w:lineRule="auto"/>
              <w:jc w:val="left"/>
              <w:textAlignment w:val="baseline"/>
              <w:rPr>
                <w:rFonts w:eastAsia="Bookman Old Style"/>
                <w:szCs w:val="24"/>
              </w:rPr>
            </w:pPr>
            <w:r w:rsidRPr="00C60C79">
              <w:t xml:space="preserve">Randomization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F940B7"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F940B7"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F940B7"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F940B7" w:rsidP="00A8094C">
            <w:pPr>
              <w:widowControl w:val="0"/>
              <w:numPr>
                <w:ilvl w:val="0"/>
                <w:numId w:val="17"/>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C66259" w:rsidP="00A6231B">
            <w:pPr>
              <w:widowControl w:val="0"/>
              <w:overflowPunct w:val="0"/>
              <w:autoSpaceDE w:val="0"/>
              <w:autoSpaceDN w:val="0"/>
              <w:adjustRightInd w:val="0"/>
              <w:spacing w:line="240" w:lineRule="auto"/>
              <w:jc w:val="left"/>
              <w:textAlignment w:val="baseline"/>
              <w:rPr>
                <w:rFonts w:eastAsia="Bookman Old Style"/>
                <w:b/>
                <w:szCs w:val="24"/>
              </w:rPr>
            </w:pPr>
            <w:r w:rsidRPr="00C60C79">
              <w:t>Dosing/administration after approvals</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8F4D96" w:rsidP="00A6231B">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lang w:val="en-US" w:eastAsia="en-US"/>
              </w:rPr>
              <w:t>YES</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8F4D96" w:rsidP="00A6231B">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lang w:val="en-US" w:eastAsia="en-US"/>
              </w:rPr>
              <w:t>NO</w:t>
            </w:r>
          </w:p>
        </w:tc>
      </w:tr>
      <w:tr w:rsidR="00F940B7"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F940B7" w:rsidP="00F940B7">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C66259" w:rsidP="00C66259">
            <w:pPr>
              <w:widowControl w:val="0"/>
              <w:overflowPunct w:val="0"/>
              <w:autoSpaceDE w:val="0"/>
              <w:autoSpaceDN w:val="0"/>
              <w:adjustRightInd w:val="0"/>
              <w:spacing w:line="240" w:lineRule="auto"/>
              <w:jc w:val="left"/>
              <w:textAlignment w:val="baseline"/>
              <w:rPr>
                <w:rFonts w:eastAsia="Bookman Old Style"/>
                <w:szCs w:val="24"/>
              </w:rPr>
            </w:pPr>
            <w:r w:rsidRPr="00C60C79">
              <w:t xml:space="preserve">Number of subjects enrolled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F940B7"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F940B7"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F940B7"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F940B7" w:rsidP="00A8094C">
            <w:pPr>
              <w:widowControl w:val="0"/>
              <w:numPr>
                <w:ilvl w:val="0"/>
                <w:numId w:val="17"/>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C66259" w:rsidP="00C66259">
            <w:pPr>
              <w:widowControl w:val="0"/>
              <w:overflowPunct w:val="0"/>
              <w:autoSpaceDE w:val="0"/>
              <w:autoSpaceDN w:val="0"/>
              <w:adjustRightInd w:val="0"/>
              <w:spacing w:line="240" w:lineRule="auto"/>
              <w:jc w:val="left"/>
              <w:textAlignment w:val="baseline"/>
              <w:rPr>
                <w:rFonts w:eastAsia="Bookman Old Style"/>
                <w:szCs w:val="24"/>
              </w:rPr>
            </w:pPr>
            <w:r w:rsidRPr="00C60C79">
              <w:t xml:space="preserve">Number of subject withdrawals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F940B7"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F940B7"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27127E"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27127E" w:rsidRPr="00C60C79" w:rsidRDefault="0027127E" w:rsidP="00A8094C">
            <w:pPr>
              <w:widowControl w:val="0"/>
              <w:numPr>
                <w:ilvl w:val="0"/>
                <w:numId w:val="17"/>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27127E" w:rsidRPr="00C60C79" w:rsidRDefault="00C66259" w:rsidP="00C66259">
            <w:pPr>
              <w:widowControl w:val="0"/>
              <w:overflowPunct w:val="0"/>
              <w:autoSpaceDE w:val="0"/>
              <w:autoSpaceDN w:val="0"/>
              <w:adjustRightInd w:val="0"/>
              <w:spacing w:line="240" w:lineRule="auto"/>
              <w:jc w:val="left"/>
              <w:textAlignment w:val="baseline"/>
              <w:rPr>
                <w:rFonts w:eastAsia="Bookman Old Style"/>
                <w:szCs w:val="24"/>
              </w:rPr>
            </w:pPr>
            <w:r w:rsidRPr="00C60C79">
              <w:t xml:space="preserve">Number of subjects lost to follow up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27127E" w:rsidRPr="00C60C79" w:rsidRDefault="0027127E"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27127E" w:rsidRPr="00C60C79" w:rsidRDefault="0027127E"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27127E"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27127E" w:rsidRPr="00C60C79" w:rsidRDefault="0027127E" w:rsidP="00A8094C">
            <w:pPr>
              <w:widowControl w:val="0"/>
              <w:numPr>
                <w:ilvl w:val="0"/>
                <w:numId w:val="17"/>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27127E" w:rsidRPr="00C60C79" w:rsidRDefault="00C66259" w:rsidP="00C66259">
            <w:pPr>
              <w:widowControl w:val="0"/>
              <w:overflowPunct w:val="0"/>
              <w:autoSpaceDE w:val="0"/>
              <w:autoSpaceDN w:val="0"/>
              <w:adjustRightInd w:val="0"/>
              <w:spacing w:line="240" w:lineRule="auto"/>
              <w:jc w:val="left"/>
              <w:textAlignment w:val="baseline"/>
              <w:rPr>
                <w:rFonts w:eastAsia="Bookman Old Style"/>
                <w:szCs w:val="24"/>
              </w:rPr>
            </w:pPr>
            <w:r w:rsidRPr="00C60C79">
              <w:t xml:space="preserve">Number of subjects who completed the study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27127E" w:rsidRPr="00C60C79" w:rsidRDefault="0027127E"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27127E" w:rsidRPr="00C60C79" w:rsidRDefault="0027127E"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27127E"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27127E" w:rsidRPr="00C60C79" w:rsidRDefault="0027127E" w:rsidP="00A8094C">
            <w:pPr>
              <w:widowControl w:val="0"/>
              <w:numPr>
                <w:ilvl w:val="0"/>
                <w:numId w:val="17"/>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27127E" w:rsidRPr="00C60C79" w:rsidRDefault="00C66259" w:rsidP="00C66259">
            <w:pPr>
              <w:widowControl w:val="0"/>
              <w:overflowPunct w:val="0"/>
              <w:autoSpaceDE w:val="0"/>
              <w:autoSpaceDN w:val="0"/>
              <w:adjustRightInd w:val="0"/>
              <w:spacing w:line="240" w:lineRule="auto"/>
              <w:jc w:val="left"/>
              <w:textAlignment w:val="baseline"/>
              <w:rPr>
                <w:rFonts w:eastAsia="Bookman Old Style"/>
                <w:szCs w:val="24"/>
              </w:rPr>
            </w:pPr>
            <w:r w:rsidRPr="00C60C79">
              <w:t xml:space="preserve">Number of SAEs reported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27127E" w:rsidRPr="00C60C79" w:rsidRDefault="0027127E"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27127E" w:rsidRPr="00C60C79" w:rsidRDefault="0027127E"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F940B7"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F940B7" w:rsidP="00A8094C">
            <w:pPr>
              <w:widowControl w:val="0"/>
              <w:numPr>
                <w:ilvl w:val="0"/>
                <w:numId w:val="17"/>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C66259" w:rsidP="00A6231B">
            <w:pPr>
              <w:widowControl w:val="0"/>
              <w:overflowPunct w:val="0"/>
              <w:autoSpaceDE w:val="0"/>
              <w:autoSpaceDN w:val="0"/>
              <w:adjustRightInd w:val="0"/>
              <w:spacing w:line="240" w:lineRule="auto"/>
              <w:jc w:val="left"/>
              <w:textAlignment w:val="baseline"/>
              <w:rPr>
                <w:rFonts w:eastAsia="Bookman Old Style"/>
                <w:szCs w:val="24"/>
              </w:rPr>
            </w:pPr>
            <w:r w:rsidRPr="00C60C79">
              <w:t>Number of protocol deviations and violations</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F940B7"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F940B7" w:rsidP="00A6231B">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27127E"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27127E" w:rsidRPr="00C60C79" w:rsidRDefault="0027127E" w:rsidP="00A8094C">
            <w:pPr>
              <w:widowControl w:val="0"/>
              <w:numPr>
                <w:ilvl w:val="0"/>
                <w:numId w:val="17"/>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27127E" w:rsidRPr="00C60C79" w:rsidRDefault="008F4D96" w:rsidP="008F4D96">
            <w:pPr>
              <w:widowControl w:val="0"/>
              <w:overflowPunct w:val="0"/>
              <w:autoSpaceDE w:val="0"/>
              <w:autoSpaceDN w:val="0"/>
              <w:adjustRightInd w:val="0"/>
              <w:spacing w:line="240" w:lineRule="auto"/>
              <w:jc w:val="left"/>
              <w:textAlignment w:val="baseline"/>
              <w:rPr>
                <w:rFonts w:eastAsia="Bookman Old Style"/>
                <w:szCs w:val="24"/>
              </w:rPr>
            </w:pPr>
            <w:r w:rsidRPr="00C60C79">
              <w:t xml:space="preserve">Was CAPA taken?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27127E" w:rsidRPr="00C60C79" w:rsidRDefault="008F4D96" w:rsidP="00A6231B">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lang w:val="en-US" w:eastAsia="en-US"/>
              </w:rPr>
              <w:t>YES</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27127E" w:rsidRPr="00C60C79" w:rsidRDefault="008F4D96" w:rsidP="00A6231B">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lang w:val="en-US" w:eastAsia="en-US"/>
              </w:rPr>
              <w:t>NO</w:t>
            </w:r>
          </w:p>
        </w:tc>
      </w:tr>
      <w:tr w:rsidR="00F940B7" w:rsidRPr="00C60C79" w:rsidTr="00A6231B">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F940B7" w:rsidP="00A8094C">
            <w:pPr>
              <w:widowControl w:val="0"/>
              <w:numPr>
                <w:ilvl w:val="0"/>
                <w:numId w:val="17"/>
              </w:numPr>
              <w:overflowPunct w:val="0"/>
              <w:autoSpaceDE w:val="0"/>
              <w:autoSpaceDN w:val="0"/>
              <w:adjustRightInd w:val="0"/>
              <w:spacing w:line="240" w:lineRule="auto"/>
              <w:textAlignment w:val="baseline"/>
              <w:rPr>
                <w:rFonts w:eastAsia="Times New Roman"/>
                <w:szCs w:val="24"/>
                <w:lang w:val="en-US" w:eastAsia="en-US"/>
              </w:rPr>
            </w:pPr>
          </w:p>
        </w:tc>
        <w:tc>
          <w:tcPr>
            <w:tcW w:w="7914" w:type="dxa"/>
            <w:gridSpan w:val="2"/>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8F4D96" w:rsidP="00A6231B">
            <w:pPr>
              <w:widowControl w:val="0"/>
              <w:overflowPunct w:val="0"/>
              <w:autoSpaceDE w:val="0"/>
              <w:autoSpaceDN w:val="0"/>
              <w:adjustRightInd w:val="0"/>
              <w:spacing w:line="240" w:lineRule="auto"/>
              <w:jc w:val="left"/>
              <w:textAlignment w:val="baseline"/>
              <w:rPr>
                <w:rFonts w:eastAsia="Bookman Old Style"/>
                <w:szCs w:val="24"/>
              </w:rPr>
            </w:pPr>
            <w:r w:rsidRPr="00C60C79">
              <w:t>Is there a Risk Management Plan and it is being adhered to?</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8F4D96" w:rsidP="00A6231B">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lang w:val="en-US" w:eastAsia="en-US"/>
              </w:rPr>
              <w:t>YES</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rsidR="00F940B7" w:rsidRPr="00C60C79" w:rsidRDefault="008F4D96" w:rsidP="00A6231B">
            <w:pPr>
              <w:widowControl w:val="0"/>
              <w:overflowPunct w:val="0"/>
              <w:autoSpaceDE w:val="0"/>
              <w:autoSpaceDN w:val="0"/>
              <w:adjustRightInd w:val="0"/>
              <w:spacing w:line="240" w:lineRule="auto"/>
              <w:textAlignment w:val="baseline"/>
              <w:rPr>
                <w:rFonts w:eastAsia="Times New Roman"/>
                <w:szCs w:val="24"/>
                <w:lang w:val="en-US" w:eastAsia="en-US"/>
              </w:rPr>
            </w:pPr>
            <w:r w:rsidRPr="00C60C79">
              <w:rPr>
                <w:rFonts w:eastAsia="Times New Roman"/>
                <w:szCs w:val="24"/>
                <w:lang w:val="en-US" w:eastAsia="en-US"/>
              </w:rPr>
              <w:t>NO</w:t>
            </w:r>
          </w:p>
        </w:tc>
      </w:tr>
    </w:tbl>
    <w:p w:rsidR="00F940B7" w:rsidRPr="00C60C79" w:rsidRDefault="00F940B7" w:rsidP="00BA3F3D">
      <w:pPr>
        <w:rPr>
          <w:szCs w:val="24"/>
          <w:lang w:val="en-US" w:eastAsia="en-US"/>
        </w:rPr>
      </w:pPr>
    </w:p>
    <w:p w:rsidR="00BA3F3D" w:rsidRPr="00C60C79" w:rsidRDefault="00BA3F3D" w:rsidP="00BA3F3D">
      <w:pPr>
        <w:jc w:val="center"/>
        <w:rPr>
          <w:b/>
          <w:szCs w:val="24"/>
          <w:u w:val="single"/>
        </w:rPr>
      </w:pPr>
      <w:r w:rsidRPr="00C60C79">
        <w:rPr>
          <w:b/>
          <w:szCs w:val="24"/>
          <w:u w:val="single"/>
        </w:rPr>
        <w:lastRenderedPageBreak/>
        <w:t>Inspector’s Signature</w:t>
      </w:r>
    </w:p>
    <w:tbl>
      <w:tblPr>
        <w:tblW w:w="52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534"/>
        <w:gridCol w:w="4961"/>
        <w:gridCol w:w="2409"/>
        <w:gridCol w:w="2269"/>
      </w:tblGrid>
      <w:tr w:rsidR="00BA3F3D" w:rsidRPr="00C60C79" w:rsidTr="003F5B21">
        <w:trPr>
          <w:trHeight w:val="409"/>
          <w:tblHeader/>
        </w:trPr>
        <w:tc>
          <w:tcPr>
            <w:tcW w:w="262" w:type="pct"/>
            <w:shd w:val="clear" w:color="auto" w:fill="auto"/>
            <w:vAlign w:val="center"/>
          </w:tcPr>
          <w:p w:rsidR="00BA3F3D" w:rsidRPr="00C60C79" w:rsidRDefault="00BA3F3D" w:rsidP="00A6231B">
            <w:pPr>
              <w:pStyle w:val="TabletextrowsAgency"/>
              <w:rPr>
                <w:rFonts w:ascii="Times New Roman" w:hAnsi="Times New Roman" w:cs="Times New Roman"/>
                <w:b/>
                <w:sz w:val="24"/>
                <w:szCs w:val="24"/>
              </w:rPr>
            </w:pPr>
            <w:r w:rsidRPr="00C60C79">
              <w:rPr>
                <w:rFonts w:ascii="Times New Roman" w:hAnsi="Times New Roman" w:cs="Times New Roman"/>
                <w:b/>
                <w:sz w:val="24"/>
                <w:szCs w:val="24"/>
              </w:rPr>
              <w:t>#</w:t>
            </w:r>
          </w:p>
        </w:tc>
        <w:tc>
          <w:tcPr>
            <w:tcW w:w="2438" w:type="pct"/>
          </w:tcPr>
          <w:p w:rsidR="00BA3F3D" w:rsidRPr="00C60C79" w:rsidRDefault="00BA3F3D" w:rsidP="00A6231B">
            <w:pPr>
              <w:pStyle w:val="TabletextrowsAgency"/>
              <w:rPr>
                <w:rFonts w:ascii="Times New Roman" w:hAnsi="Times New Roman" w:cs="Times New Roman"/>
                <w:sz w:val="24"/>
                <w:szCs w:val="24"/>
              </w:rPr>
            </w:pPr>
            <w:r w:rsidRPr="00C60C79">
              <w:rPr>
                <w:rFonts w:ascii="Times New Roman" w:hAnsi="Times New Roman" w:cs="Times New Roman"/>
                <w:b/>
                <w:sz w:val="24"/>
                <w:szCs w:val="24"/>
              </w:rPr>
              <w:t>Inspectors’ name</w:t>
            </w:r>
          </w:p>
        </w:tc>
        <w:tc>
          <w:tcPr>
            <w:tcW w:w="1184" w:type="pct"/>
          </w:tcPr>
          <w:p w:rsidR="00BA3F3D" w:rsidRPr="00C60C79" w:rsidRDefault="00BA3F3D" w:rsidP="00A6231B">
            <w:pPr>
              <w:pStyle w:val="TabletextrowsAgency"/>
              <w:rPr>
                <w:rFonts w:ascii="Times New Roman" w:hAnsi="Times New Roman" w:cs="Times New Roman"/>
                <w:sz w:val="24"/>
                <w:szCs w:val="24"/>
              </w:rPr>
            </w:pPr>
            <w:r w:rsidRPr="00C60C79">
              <w:rPr>
                <w:rFonts w:ascii="Times New Roman" w:hAnsi="Times New Roman" w:cs="Times New Roman"/>
                <w:b/>
                <w:sz w:val="24"/>
                <w:szCs w:val="24"/>
              </w:rPr>
              <w:t>Functions</w:t>
            </w:r>
          </w:p>
        </w:tc>
        <w:tc>
          <w:tcPr>
            <w:tcW w:w="1115" w:type="pct"/>
            <w:shd w:val="clear" w:color="auto" w:fill="auto"/>
            <w:vAlign w:val="center"/>
          </w:tcPr>
          <w:p w:rsidR="00BA3F3D" w:rsidRPr="00C60C79" w:rsidRDefault="00BA3F3D" w:rsidP="00A6231B">
            <w:pPr>
              <w:pStyle w:val="TabletextrowsAgency"/>
              <w:rPr>
                <w:rFonts w:ascii="Times New Roman" w:hAnsi="Times New Roman" w:cs="Times New Roman"/>
                <w:sz w:val="24"/>
                <w:szCs w:val="24"/>
              </w:rPr>
            </w:pPr>
            <w:r w:rsidRPr="00C60C79">
              <w:rPr>
                <w:rFonts w:ascii="Times New Roman" w:hAnsi="Times New Roman" w:cs="Times New Roman"/>
                <w:b/>
                <w:sz w:val="24"/>
                <w:szCs w:val="24"/>
              </w:rPr>
              <w:t>Signature</w:t>
            </w:r>
          </w:p>
        </w:tc>
      </w:tr>
      <w:tr w:rsidR="00BA3F3D" w:rsidRPr="00C60C79" w:rsidTr="003F5B21">
        <w:trPr>
          <w:trHeight w:val="559"/>
        </w:trPr>
        <w:tc>
          <w:tcPr>
            <w:tcW w:w="262" w:type="pct"/>
            <w:shd w:val="clear" w:color="auto" w:fill="auto"/>
            <w:vAlign w:val="center"/>
          </w:tcPr>
          <w:p w:rsidR="00BA3F3D" w:rsidRPr="00C60C79" w:rsidRDefault="00BA3F3D" w:rsidP="00A6231B">
            <w:pPr>
              <w:pStyle w:val="TabletextrowsAgency"/>
              <w:rPr>
                <w:rFonts w:ascii="Times New Roman" w:hAnsi="Times New Roman" w:cs="Times New Roman"/>
                <w:b/>
                <w:sz w:val="24"/>
                <w:szCs w:val="24"/>
              </w:rPr>
            </w:pPr>
          </w:p>
        </w:tc>
        <w:tc>
          <w:tcPr>
            <w:tcW w:w="2438" w:type="pct"/>
          </w:tcPr>
          <w:p w:rsidR="00BA3F3D" w:rsidRPr="00C60C79" w:rsidRDefault="00BA3F3D" w:rsidP="00A6231B">
            <w:pPr>
              <w:pStyle w:val="TabletextrowsAgency"/>
              <w:rPr>
                <w:rFonts w:ascii="Times New Roman" w:hAnsi="Times New Roman" w:cs="Times New Roman"/>
                <w:sz w:val="24"/>
                <w:szCs w:val="24"/>
              </w:rPr>
            </w:pPr>
          </w:p>
        </w:tc>
        <w:tc>
          <w:tcPr>
            <w:tcW w:w="1184" w:type="pct"/>
          </w:tcPr>
          <w:p w:rsidR="00BA3F3D" w:rsidRPr="00C60C79" w:rsidRDefault="00BA3F3D" w:rsidP="00A6231B">
            <w:pPr>
              <w:pStyle w:val="TabletextrowsAgency"/>
              <w:rPr>
                <w:rFonts w:ascii="Times New Roman" w:hAnsi="Times New Roman" w:cs="Times New Roman"/>
                <w:sz w:val="24"/>
                <w:szCs w:val="24"/>
              </w:rPr>
            </w:pPr>
          </w:p>
        </w:tc>
        <w:tc>
          <w:tcPr>
            <w:tcW w:w="1115" w:type="pct"/>
            <w:shd w:val="clear" w:color="auto" w:fill="auto"/>
            <w:vAlign w:val="center"/>
          </w:tcPr>
          <w:p w:rsidR="00BA3F3D" w:rsidRPr="00C60C79" w:rsidRDefault="00BA3F3D" w:rsidP="00A6231B">
            <w:pPr>
              <w:pStyle w:val="TabletextrowsAgency"/>
              <w:rPr>
                <w:rFonts w:ascii="Times New Roman" w:hAnsi="Times New Roman" w:cs="Times New Roman"/>
                <w:sz w:val="24"/>
                <w:szCs w:val="24"/>
              </w:rPr>
            </w:pPr>
          </w:p>
        </w:tc>
      </w:tr>
      <w:tr w:rsidR="00BA3F3D" w:rsidRPr="00C60C79" w:rsidTr="003F5B21">
        <w:trPr>
          <w:trHeight w:val="539"/>
        </w:trPr>
        <w:tc>
          <w:tcPr>
            <w:tcW w:w="262" w:type="pct"/>
            <w:shd w:val="clear" w:color="auto" w:fill="auto"/>
            <w:vAlign w:val="center"/>
          </w:tcPr>
          <w:p w:rsidR="00BA3F3D" w:rsidRPr="00C60C79" w:rsidRDefault="00BA3F3D" w:rsidP="00A6231B">
            <w:pPr>
              <w:pStyle w:val="TabletextrowsAgency"/>
              <w:rPr>
                <w:rFonts w:ascii="Times New Roman" w:hAnsi="Times New Roman" w:cs="Times New Roman"/>
                <w:b/>
                <w:sz w:val="24"/>
                <w:szCs w:val="24"/>
              </w:rPr>
            </w:pPr>
          </w:p>
        </w:tc>
        <w:tc>
          <w:tcPr>
            <w:tcW w:w="2438" w:type="pct"/>
          </w:tcPr>
          <w:p w:rsidR="00BA3F3D" w:rsidRPr="00C60C79" w:rsidRDefault="00BA3F3D" w:rsidP="00A6231B">
            <w:pPr>
              <w:pStyle w:val="TabletextrowsAgency"/>
              <w:rPr>
                <w:rFonts w:ascii="Times New Roman" w:hAnsi="Times New Roman" w:cs="Times New Roman"/>
                <w:sz w:val="24"/>
                <w:szCs w:val="24"/>
              </w:rPr>
            </w:pPr>
          </w:p>
        </w:tc>
        <w:tc>
          <w:tcPr>
            <w:tcW w:w="1184" w:type="pct"/>
          </w:tcPr>
          <w:p w:rsidR="00BA3F3D" w:rsidRPr="00C60C79" w:rsidRDefault="00BA3F3D" w:rsidP="00A6231B">
            <w:pPr>
              <w:pStyle w:val="TabletextrowsAgency"/>
              <w:rPr>
                <w:rFonts w:ascii="Times New Roman" w:hAnsi="Times New Roman" w:cs="Times New Roman"/>
                <w:sz w:val="24"/>
                <w:szCs w:val="24"/>
              </w:rPr>
            </w:pPr>
          </w:p>
        </w:tc>
        <w:tc>
          <w:tcPr>
            <w:tcW w:w="1115" w:type="pct"/>
            <w:shd w:val="clear" w:color="auto" w:fill="auto"/>
            <w:vAlign w:val="center"/>
          </w:tcPr>
          <w:p w:rsidR="00BA3F3D" w:rsidRPr="00C60C79" w:rsidRDefault="00BA3F3D" w:rsidP="00A6231B">
            <w:pPr>
              <w:pStyle w:val="TabletextrowsAgency"/>
              <w:rPr>
                <w:rFonts w:ascii="Times New Roman" w:hAnsi="Times New Roman" w:cs="Times New Roman"/>
                <w:sz w:val="24"/>
                <w:szCs w:val="24"/>
              </w:rPr>
            </w:pPr>
          </w:p>
        </w:tc>
      </w:tr>
      <w:tr w:rsidR="00BA3F3D" w:rsidRPr="00C60C79" w:rsidTr="003F5B21">
        <w:trPr>
          <w:trHeight w:val="547"/>
        </w:trPr>
        <w:tc>
          <w:tcPr>
            <w:tcW w:w="262" w:type="pct"/>
            <w:shd w:val="clear" w:color="auto" w:fill="auto"/>
            <w:vAlign w:val="center"/>
          </w:tcPr>
          <w:p w:rsidR="00BA3F3D" w:rsidRPr="00C60C79" w:rsidRDefault="00BA3F3D" w:rsidP="00A6231B">
            <w:pPr>
              <w:pStyle w:val="TabletextrowsAgency"/>
              <w:rPr>
                <w:rFonts w:ascii="Times New Roman" w:hAnsi="Times New Roman" w:cs="Times New Roman"/>
                <w:b/>
                <w:sz w:val="24"/>
                <w:szCs w:val="24"/>
              </w:rPr>
            </w:pPr>
          </w:p>
        </w:tc>
        <w:tc>
          <w:tcPr>
            <w:tcW w:w="2438" w:type="pct"/>
          </w:tcPr>
          <w:p w:rsidR="00BA3F3D" w:rsidRPr="00C60C79" w:rsidRDefault="00BA3F3D" w:rsidP="00A6231B">
            <w:pPr>
              <w:pStyle w:val="TabletextrowsAgency"/>
              <w:rPr>
                <w:rFonts w:ascii="Times New Roman" w:hAnsi="Times New Roman" w:cs="Times New Roman"/>
                <w:sz w:val="24"/>
                <w:szCs w:val="24"/>
              </w:rPr>
            </w:pPr>
          </w:p>
        </w:tc>
        <w:tc>
          <w:tcPr>
            <w:tcW w:w="1184" w:type="pct"/>
          </w:tcPr>
          <w:p w:rsidR="00BA3F3D" w:rsidRPr="00C60C79" w:rsidRDefault="00BA3F3D" w:rsidP="00A6231B">
            <w:pPr>
              <w:pStyle w:val="TabletextrowsAgency"/>
              <w:rPr>
                <w:rFonts w:ascii="Times New Roman" w:hAnsi="Times New Roman" w:cs="Times New Roman"/>
                <w:sz w:val="24"/>
                <w:szCs w:val="24"/>
              </w:rPr>
            </w:pPr>
          </w:p>
        </w:tc>
        <w:tc>
          <w:tcPr>
            <w:tcW w:w="1115" w:type="pct"/>
            <w:shd w:val="clear" w:color="auto" w:fill="auto"/>
            <w:vAlign w:val="center"/>
          </w:tcPr>
          <w:p w:rsidR="00BA3F3D" w:rsidRPr="00C60C79" w:rsidRDefault="00BA3F3D" w:rsidP="00A6231B">
            <w:pPr>
              <w:pStyle w:val="TabletextrowsAgency"/>
              <w:rPr>
                <w:rFonts w:ascii="Times New Roman" w:hAnsi="Times New Roman" w:cs="Times New Roman"/>
                <w:sz w:val="24"/>
                <w:szCs w:val="24"/>
              </w:rPr>
            </w:pPr>
          </w:p>
        </w:tc>
      </w:tr>
    </w:tbl>
    <w:p w:rsidR="00BA3F3D" w:rsidRPr="00C60C79" w:rsidRDefault="00BA3F3D" w:rsidP="00BA3F3D">
      <w:pPr>
        <w:rPr>
          <w:szCs w:val="24"/>
          <w:lang w:val="en-US" w:eastAsia="en-US"/>
        </w:rPr>
      </w:pPr>
    </w:p>
    <w:p w:rsidR="00B04DC3" w:rsidRPr="00C60C79" w:rsidRDefault="00B04DC3" w:rsidP="00B04DC3"/>
    <w:p w:rsidR="0066302A" w:rsidRPr="00C60C79" w:rsidRDefault="00BA3F3D" w:rsidP="00490C90">
      <w:pPr>
        <w:rPr>
          <w:rFonts w:eastAsia="Times New Roman"/>
          <w:szCs w:val="24"/>
          <w:lang w:val="en-US" w:eastAsia="en-US"/>
        </w:rPr>
      </w:pPr>
      <w:r w:rsidRPr="00C60C79">
        <w:rPr>
          <w:rFonts w:eastAsia="Times New Roman"/>
          <w:szCs w:val="24"/>
          <w:lang w:val="en-US" w:eastAsia="en-US"/>
        </w:rPr>
        <w:br w:type="page"/>
      </w:r>
    </w:p>
    <w:p w:rsidR="0066302A" w:rsidRPr="00C60C79" w:rsidRDefault="0066302A" w:rsidP="005A6D21">
      <w:pPr>
        <w:keepNext/>
        <w:keepLines/>
        <w:tabs>
          <w:tab w:val="left" w:pos="1134"/>
          <w:tab w:val="left" w:pos="9356"/>
        </w:tabs>
        <w:spacing w:before="10" w:after="6" w:line="276" w:lineRule="auto"/>
        <w:ind w:left="454" w:right="4" w:hanging="432"/>
        <w:outlineLvl w:val="0"/>
        <w:rPr>
          <w:rFonts w:eastAsia="Times New Roman"/>
          <w:b/>
          <w:bCs/>
          <w:kern w:val="32"/>
          <w:szCs w:val="32"/>
          <w:lang w:val="en-US" w:eastAsia="en-US"/>
        </w:rPr>
      </w:pPr>
      <w:bookmarkStart w:id="87" w:name="_Toc125092789"/>
      <w:r w:rsidRPr="00C60C79">
        <w:rPr>
          <w:rFonts w:eastAsia="Times New Roman"/>
          <w:b/>
          <w:bCs/>
          <w:kern w:val="32"/>
          <w:szCs w:val="32"/>
          <w:lang w:val="en-US" w:eastAsia="en-US"/>
        </w:rPr>
        <w:t>ANNEXURE-I</w:t>
      </w:r>
      <w:r w:rsidR="0034291C" w:rsidRPr="00C60C79">
        <w:rPr>
          <w:rFonts w:eastAsia="Times New Roman"/>
          <w:b/>
          <w:bCs/>
          <w:kern w:val="32"/>
          <w:szCs w:val="32"/>
          <w:lang w:val="en-US" w:eastAsia="en-US"/>
        </w:rPr>
        <w:t>V</w:t>
      </w:r>
      <w:r w:rsidRPr="00C60C79">
        <w:rPr>
          <w:rFonts w:eastAsia="Times New Roman"/>
          <w:b/>
          <w:bCs/>
          <w:kern w:val="32"/>
          <w:szCs w:val="32"/>
          <w:lang w:val="en-US" w:eastAsia="en-US"/>
        </w:rPr>
        <w:t xml:space="preserve">: </w:t>
      </w:r>
      <w:r w:rsidR="00EB38D2" w:rsidRPr="00C60C79">
        <w:rPr>
          <w:rFonts w:eastAsia="Times New Roman"/>
          <w:b/>
          <w:bCs/>
          <w:kern w:val="32"/>
          <w:szCs w:val="32"/>
          <w:lang w:val="en-US" w:eastAsia="en-US"/>
        </w:rPr>
        <w:t>CLINICAL TRIAL GCP INSPECTION REPORT TEMPLATE</w:t>
      </w:r>
      <w:bookmarkEnd w:id="87"/>
    </w:p>
    <w:p w:rsidR="0034291C" w:rsidRPr="00C60C79" w:rsidRDefault="0034291C" w:rsidP="00E8741E">
      <w:pPr>
        <w:rPr>
          <w:rFonts w:eastAsia="Times New Roman"/>
          <w:szCs w:val="24"/>
          <w:lang w:val="en-US" w:eastAsia="en-US"/>
        </w:rPr>
      </w:pPr>
    </w:p>
    <w:tbl>
      <w:tblPr>
        <w:tblW w:w="105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7658"/>
      </w:tblGrid>
      <w:tr w:rsidR="00C81C51" w:rsidRPr="00C60C79" w:rsidTr="00CC434E">
        <w:tc>
          <w:tcPr>
            <w:tcW w:w="10522" w:type="dxa"/>
            <w:gridSpan w:val="2"/>
            <w:shd w:val="clear" w:color="auto" w:fill="D9D9D9"/>
          </w:tcPr>
          <w:p w:rsidR="00C81C51" w:rsidRPr="00C60C79" w:rsidRDefault="00C81C51" w:rsidP="00347E12">
            <w:pPr>
              <w:spacing w:before="240" w:after="120"/>
              <w:jc w:val="center"/>
              <w:rPr>
                <w:b/>
                <w:sz w:val="22"/>
                <w:szCs w:val="22"/>
              </w:rPr>
            </w:pPr>
            <w:r w:rsidRPr="00C60C79">
              <w:rPr>
                <w:b/>
                <w:sz w:val="22"/>
                <w:szCs w:val="22"/>
              </w:rPr>
              <w:t>GCP INSPECTION Report N</w:t>
            </w:r>
            <w:r w:rsidR="00347E12" w:rsidRPr="00C60C79">
              <w:rPr>
                <w:b/>
                <w:sz w:val="22"/>
                <w:szCs w:val="22"/>
              </w:rPr>
              <w:t>°</w:t>
            </w:r>
          </w:p>
        </w:tc>
      </w:tr>
      <w:tr w:rsidR="00C81C51" w:rsidRPr="00C60C79" w:rsidTr="00CC434E">
        <w:tc>
          <w:tcPr>
            <w:tcW w:w="2864" w:type="dxa"/>
            <w:shd w:val="clear" w:color="auto" w:fill="D9D9D9"/>
          </w:tcPr>
          <w:p w:rsidR="00C81C51" w:rsidRPr="00C60C79" w:rsidRDefault="00C81C51" w:rsidP="00CC434E">
            <w:pPr>
              <w:spacing w:before="120" w:after="40"/>
              <w:rPr>
                <w:sz w:val="22"/>
                <w:szCs w:val="22"/>
              </w:rPr>
            </w:pPr>
            <w:r w:rsidRPr="00C60C79">
              <w:rPr>
                <w:sz w:val="22"/>
                <w:szCs w:val="22"/>
              </w:rPr>
              <w:t>Inspected Sites and address</w:t>
            </w:r>
          </w:p>
        </w:tc>
        <w:tc>
          <w:tcPr>
            <w:tcW w:w="7658" w:type="dxa"/>
          </w:tcPr>
          <w:p w:rsidR="00C81C51" w:rsidRPr="00C60C79" w:rsidRDefault="00C81C51" w:rsidP="00CC434E">
            <w:pPr>
              <w:spacing w:before="120" w:after="40"/>
              <w:rPr>
                <w:sz w:val="22"/>
                <w:szCs w:val="22"/>
                <w:lang w:val="fr-FR"/>
              </w:rPr>
            </w:pPr>
          </w:p>
        </w:tc>
      </w:tr>
      <w:tr w:rsidR="00C81C51" w:rsidRPr="00C60C79" w:rsidTr="00CC434E">
        <w:tc>
          <w:tcPr>
            <w:tcW w:w="2864" w:type="dxa"/>
            <w:shd w:val="clear" w:color="auto" w:fill="D9D9D9"/>
          </w:tcPr>
          <w:p w:rsidR="00C81C51" w:rsidRPr="00C60C79" w:rsidRDefault="00C81C51" w:rsidP="00CC434E">
            <w:pPr>
              <w:spacing w:before="120" w:after="40"/>
              <w:rPr>
                <w:sz w:val="22"/>
                <w:szCs w:val="22"/>
              </w:rPr>
            </w:pPr>
            <w:r w:rsidRPr="00C60C79">
              <w:rPr>
                <w:sz w:val="22"/>
                <w:szCs w:val="22"/>
              </w:rPr>
              <w:t>Type of inspection :</w:t>
            </w:r>
          </w:p>
        </w:tc>
        <w:tc>
          <w:tcPr>
            <w:tcW w:w="7658" w:type="dxa"/>
          </w:tcPr>
          <w:p w:rsidR="00C81C51" w:rsidRPr="00C60C79" w:rsidRDefault="00C81C51" w:rsidP="00CC434E">
            <w:pPr>
              <w:spacing w:before="120" w:after="40"/>
              <w:rPr>
                <w:color w:val="FF0000"/>
                <w:sz w:val="22"/>
                <w:szCs w:val="22"/>
                <w:lang w:val="fr-FR"/>
              </w:rPr>
            </w:pPr>
            <w:r w:rsidRPr="00C60C79">
              <w:rPr>
                <w:color w:val="FF0000"/>
                <w:sz w:val="22"/>
                <w:szCs w:val="22"/>
                <w:lang w:val="fr-FR"/>
              </w:rPr>
              <w:t>Complete as applicable e.g Routine Investigator Site Inspection (ISA)</w:t>
            </w:r>
          </w:p>
        </w:tc>
      </w:tr>
      <w:tr w:rsidR="00C81C51" w:rsidRPr="00C60C79" w:rsidTr="00CC434E">
        <w:tc>
          <w:tcPr>
            <w:tcW w:w="2864" w:type="dxa"/>
            <w:shd w:val="clear" w:color="auto" w:fill="D9D9D9"/>
          </w:tcPr>
          <w:p w:rsidR="00C81C51" w:rsidRPr="00C60C79" w:rsidRDefault="00C81C51" w:rsidP="00CC434E">
            <w:pPr>
              <w:spacing w:before="120" w:after="40"/>
              <w:rPr>
                <w:sz w:val="22"/>
                <w:szCs w:val="22"/>
              </w:rPr>
            </w:pPr>
            <w:r w:rsidRPr="00C60C79">
              <w:rPr>
                <w:sz w:val="22"/>
                <w:szCs w:val="22"/>
              </w:rPr>
              <w:t>Protocol number:</w:t>
            </w:r>
          </w:p>
        </w:tc>
        <w:tc>
          <w:tcPr>
            <w:tcW w:w="7658" w:type="dxa"/>
          </w:tcPr>
          <w:p w:rsidR="00C81C51" w:rsidRPr="00C60C79" w:rsidRDefault="00C81C51" w:rsidP="00CC434E">
            <w:pPr>
              <w:spacing w:before="120" w:after="40"/>
              <w:rPr>
                <w:color w:val="FF0000"/>
                <w:sz w:val="22"/>
                <w:szCs w:val="22"/>
              </w:rPr>
            </w:pPr>
            <w:r w:rsidRPr="00C60C79">
              <w:rPr>
                <w:color w:val="FF0000"/>
                <w:sz w:val="22"/>
                <w:szCs w:val="22"/>
              </w:rPr>
              <w:t>If applicable</w:t>
            </w:r>
          </w:p>
        </w:tc>
      </w:tr>
      <w:tr w:rsidR="00C81C51" w:rsidRPr="00C60C79" w:rsidTr="00CC434E">
        <w:tc>
          <w:tcPr>
            <w:tcW w:w="2864" w:type="dxa"/>
            <w:shd w:val="clear" w:color="auto" w:fill="D9D9D9"/>
          </w:tcPr>
          <w:p w:rsidR="00C81C51" w:rsidRPr="00C60C79" w:rsidRDefault="00C81C51" w:rsidP="00CC434E">
            <w:pPr>
              <w:spacing w:before="120" w:after="40"/>
              <w:rPr>
                <w:sz w:val="22"/>
                <w:szCs w:val="22"/>
              </w:rPr>
            </w:pPr>
            <w:r w:rsidRPr="00C60C79">
              <w:rPr>
                <w:sz w:val="22"/>
                <w:szCs w:val="22"/>
              </w:rPr>
              <w:t>Protocol title:</w:t>
            </w:r>
          </w:p>
        </w:tc>
        <w:tc>
          <w:tcPr>
            <w:tcW w:w="7658" w:type="dxa"/>
          </w:tcPr>
          <w:p w:rsidR="00C81C51" w:rsidRPr="00C60C79" w:rsidRDefault="00C81C51" w:rsidP="00CC434E">
            <w:pPr>
              <w:spacing w:before="120" w:after="40"/>
              <w:rPr>
                <w:color w:val="FF0000"/>
                <w:sz w:val="22"/>
                <w:szCs w:val="22"/>
              </w:rPr>
            </w:pPr>
            <w:r w:rsidRPr="00C60C79">
              <w:rPr>
                <w:color w:val="FF0000"/>
                <w:sz w:val="22"/>
                <w:szCs w:val="22"/>
              </w:rPr>
              <w:t>If applicable</w:t>
            </w:r>
          </w:p>
        </w:tc>
      </w:tr>
      <w:tr w:rsidR="00C81C51" w:rsidRPr="00C60C79" w:rsidTr="00CC434E">
        <w:tc>
          <w:tcPr>
            <w:tcW w:w="2864" w:type="dxa"/>
            <w:shd w:val="clear" w:color="auto" w:fill="D9D9D9"/>
          </w:tcPr>
          <w:p w:rsidR="00C81C51" w:rsidRPr="00C60C79" w:rsidRDefault="00C81C51" w:rsidP="00CC434E">
            <w:pPr>
              <w:spacing w:before="120" w:after="40"/>
              <w:rPr>
                <w:sz w:val="22"/>
                <w:szCs w:val="22"/>
              </w:rPr>
            </w:pPr>
            <w:r w:rsidRPr="00C60C79">
              <w:rPr>
                <w:sz w:val="22"/>
                <w:szCs w:val="22"/>
              </w:rPr>
              <w:t>Principal Investigator and site address (</w:t>
            </w:r>
            <w:r w:rsidRPr="00C60C79">
              <w:rPr>
                <w:color w:val="0070C0"/>
                <w:sz w:val="22"/>
                <w:szCs w:val="22"/>
              </w:rPr>
              <w:t>Country</w:t>
            </w:r>
            <w:r w:rsidRPr="00C60C79">
              <w:rPr>
                <w:sz w:val="22"/>
                <w:szCs w:val="22"/>
              </w:rPr>
              <w:t>):</w:t>
            </w:r>
          </w:p>
        </w:tc>
        <w:tc>
          <w:tcPr>
            <w:tcW w:w="7658" w:type="dxa"/>
          </w:tcPr>
          <w:p w:rsidR="00C81C51" w:rsidRPr="00C60C79" w:rsidRDefault="00C81C51" w:rsidP="00CC434E">
            <w:pPr>
              <w:spacing w:before="120" w:after="40"/>
              <w:rPr>
                <w:bCs/>
                <w:snapToGrid w:val="0"/>
                <w:sz w:val="22"/>
                <w:szCs w:val="22"/>
              </w:rPr>
            </w:pPr>
          </w:p>
        </w:tc>
      </w:tr>
      <w:tr w:rsidR="00C81C51" w:rsidRPr="00C60C79" w:rsidTr="00CC434E">
        <w:tc>
          <w:tcPr>
            <w:tcW w:w="2864" w:type="dxa"/>
            <w:shd w:val="clear" w:color="auto" w:fill="D9D9D9"/>
          </w:tcPr>
          <w:p w:rsidR="00C81C51" w:rsidRPr="00C60C79" w:rsidRDefault="00C81C51" w:rsidP="00CC434E">
            <w:pPr>
              <w:spacing w:before="120" w:after="40"/>
              <w:rPr>
                <w:sz w:val="22"/>
                <w:szCs w:val="22"/>
              </w:rPr>
            </w:pPr>
            <w:r w:rsidRPr="00C60C79">
              <w:rPr>
                <w:rFonts w:eastAsia="Times New Roman"/>
                <w:bCs/>
                <w:sz w:val="22"/>
                <w:szCs w:val="22"/>
              </w:rPr>
              <w:t xml:space="preserve">CTAC reference number </w:t>
            </w:r>
          </w:p>
        </w:tc>
        <w:tc>
          <w:tcPr>
            <w:tcW w:w="7658" w:type="dxa"/>
          </w:tcPr>
          <w:p w:rsidR="00C81C51" w:rsidRPr="00C60C79" w:rsidRDefault="00C81C51" w:rsidP="00CC434E">
            <w:pPr>
              <w:spacing w:before="120" w:after="40"/>
              <w:rPr>
                <w:sz w:val="22"/>
                <w:szCs w:val="22"/>
              </w:rPr>
            </w:pPr>
          </w:p>
        </w:tc>
      </w:tr>
      <w:tr w:rsidR="00C81C51" w:rsidRPr="00C60C79" w:rsidTr="00CC434E">
        <w:tc>
          <w:tcPr>
            <w:tcW w:w="2864" w:type="dxa"/>
            <w:shd w:val="clear" w:color="auto" w:fill="D9D9D9"/>
          </w:tcPr>
          <w:p w:rsidR="00C81C51" w:rsidRPr="00C60C79" w:rsidRDefault="00C81C51" w:rsidP="00CC434E">
            <w:pPr>
              <w:spacing w:before="120" w:after="40"/>
              <w:rPr>
                <w:rFonts w:eastAsia="Times New Roman"/>
                <w:bCs/>
                <w:sz w:val="22"/>
                <w:szCs w:val="22"/>
              </w:rPr>
            </w:pPr>
            <w:r w:rsidRPr="00C60C79">
              <w:rPr>
                <w:sz w:val="22"/>
                <w:szCs w:val="22"/>
              </w:rPr>
              <w:t>Names of Inspector(s):</w:t>
            </w:r>
          </w:p>
        </w:tc>
        <w:tc>
          <w:tcPr>
            <w:tcW w:w="7658" w:type="dxa"/>
          </w:tcPr>
          <w:p w:rsidR="00C81C51" w:rsidRPr="00C60C79" w:rsidRDefault="00C81C51" w:rsidP="00CC434E">
            <w:pPr>
              <w:spacing w:before="120" w:after="40"/>
              <w:rPr>
                <w:sz w:val="22"/>
                <w:szCs w:val="22"/>
              </w:rPr>
            </w:pPr>
          </w:p>
        </w:tc>
      </w:tr>
      <w:tr w:rsidR="00C81C51" w:rsidRPr="00C60C79" w:rsidTr="00CC434E">
        <w:tc>
          <w:tcPr>
            <w:tcW w:w="2864" w:type="dxa"/>
            <w:shd w:val="clear" w:color="auto" w:fill="D9D9D9"/>
          </w:tcPr>
          <w:p w:rsidR="00C81C51" w:rsidRPr="00C60C79" w:rsidRDefault="00C81C51" w:rsidP="00CC434E">
            <w:pPr>
              <w:spacing w:before="120" w:after="40"/>
              <w:rPr>
                <w:sz w:val="22"/>
                <w:szCs w:val="22"/>
              </w:rPr>
            </w:pPr>
            <w:r w:rsidRPr="00C60C79">
              <w:rPr>
                <w:sz w:val="22"/>
                <w:szCs w:val="22"/>
              </w:rPr>
              <w:t>Other Inspector (s):</w:t>
            </w:r>
          </w:p>
        </w:tc>
        <w:tc>
          <w:tcPr>
            <w:tcW w:w="7658" w:type="dxa"/>
          </w:tcPr>
          <w:p w:rsidR="00C81C51" w:rsidRPr="00C60C79" w:rsidRDefault="00C81C51" w:rsidP="00CC434E">
            <w:pPr>
              <w:spacing w:before="120" w:after="40"/>
              <w:rPr>
                <w:sz w:val="22"/>
                <w:szCs w:val="22"/>
              </w:rPr>
            </w:pPr>
          </w:p>
        </w:tc>
      </w:tr>
      <w:tr w:rsidR="00C81C51" w:rsidRPr="00C60C79" w:rsidTr="00CC434E">
        <w:tc>
          <w:tcPr>
            <w:tcW w:w="2864" w:type="dxa"/>
            <w:tcBorders>
              <w:top w:val="single" w:sz="4" w:space="0" w:color="auto"/>
              <w:left w:val="single" w:sz="4" w:space="0" w:color="auto"/>
              <w:bottom w:val="single" w:sz="4" w:space="0" w:color="auto"/>
              <w:right w:val="single" w:sz="4" w:space="0" w:color="auto"/>
            </w:tcBorders>
            <w:shd w:val="clear" w:color="auto" w:fill="D9D9D9"/>
          </w:tcPr>
          <w:p w:rsidR="00C81C51" w:rsidRPr="00C60C79" w:rsidRDefault="00C81C51" w:rsidP="00CC434E">
            <w:pPr>
              <w:spacing w:before="120" w:after="40"/>
              <w:rPr>
                <w:sz w:val="22"/>
                <w:szCs w:val="22"/>
              </w:rPr>
            </w:pPr>
            <w:r w:rsidRPr="00C60C79">
              <w:rPr>
                <w:sz w:val="22"/>
                <w:szCs w:val="22"/>
              </w:rPr>
              <w:t>Inspection dates:</w:t>
            </w:r>
          </w:p>
        </w:tc>
        <w:tc>
          <w:tcPr>
            <w:tcW w:w="7658" w:type="dxa"/>
            <w:tcBorders>
              <w:top w:val="single" w:sz="4" w:space="0" w:color="auto"/>
              <w:left w:val="single" w:sz="4" w:space="0" w:color="auto"/>
              <w:bottom w:val="single" w:sz="4" w:space="0" w:color="auto"/>
              <w:right w:val="single" w:sz="4" w:space="0" w:color="auto"/>
            </w:tcBorders>
          </w:tcPr>
          <w:p w:rsidR="00C81C51" w:rsidRPr="00C60C79" w:rsidRDefault="00C81C51" w:rsidP="00CC434E">
            <w:pPr>
              <w:spacing w:before="120" w:after="40"/>
              <w:rPr>
                <w:sz w:val="22"/>
                <w:szCs w:val="22"/>
              </w:rPr>
            </w:pPr>
          </w:p>
        </w:tc>
      </w:tr>
      <w:tr w:rsidR="00C81C51" w:rsidRPr="00C60C79" w:rsidTr="00CC434E">
        <w:tc>
          <w:tcPr>
            <w:tcW w:w="2864" w:type="dxa"/>
            <w:tcBorders>
              <w:top w:val="single" w:sz="4" w:space="0" w:color="auto"/>
              <w:left w:val="single" w:sz="4" w:space="0" w:color="auto"/>
              <w:bottom w:val="single" w:sz="4" w:space="0" w:color="auto"/>
              <w:right w:val="single" w:sz="4" w:space="0" w:color="auto"/>
            </w:tcBorders>
            <w:shd w:val="clear" w:color="auto" w:fill="D9D9D9"/>
          </w:tcPr>
          <w:p w:rsidR="00C81C51" w:rsidRPr="00C60C79" w:rsidRDefault="00C81C51" w:rsidP="00CC434E">
            <w:pPr>
              <w:spacing w:before="120" w:after="40"/>
              <w:rPr>
                <w:sz w:val="22"/>
                <w:szCs w:val="22"/>
              </w:rPr>
            </w:pPr>
          </w:p>
        </w:tc>
        <w:tc>
          <w:tcPr>
            <w:tcW w:w="7658" w:type="dxa"/>
            <w:tcBorders>
              <w:top w:val="single" w:sz="4" w:space="0" w:color="auto"/>
              <w:left w:val="single" w:sz="4" w:space="0" w:color="auto"/>
              <w:bottom w:val="single" w:sz="4" w:space="0" w:color="auto"/>
              <w:right w:val="single" w:sz="4" w:space="0" w:color="auto"/>
            </w:tcBorders>
          </w:tcPr>
          <w:p w:rsidR="00C81C51" w:rsidRPr="00C60C79" w:rsidRDefault="00C81C51" w:rsidP="00CC434E">
            <w:pPr>
              <w:spacing w:before="120" w:after="40"/>
              <w:rPr>
                <w:sz w:val="22"/>
                <w:szCs w:val="22"/>
              </w:rPr>
            </w:pPr>
          </w:p>
        </w:tc>
      </w:tr>
      <w:tr w:rsidR="00C81C51" w:rsidRPr="00C60C79" w:rsidTr="00CC434E">
        <w:tc>
          <w:tcPr>
            <w:tcW w:w="2864" w:type="dxa"/>
            <w:shd w:val="clear" w:color="auto" w:fill="D9D9D9"/>
          </w:tcPr>
          <w:p w:rsidR="00C81C51" w:rsidRPr="00C60C79" w:rsidRDefault="00C81C51" w:rsidP="00CC434E">
            <w:pPr>
              <w:spacing w:before="120" w:after="40"/>
              <w:rPr>
                <w:sz w:val="22"/>
                <w:szCs w:val="22"/>
              </w:rPr>
            </w:pPr>
            <w:r w:rsidRPr="00C60C79">
              <w:rPr>
                <w:sz w:val="22"/>
                <w:szCs w:val="22"/>
              </w:rPr>
              <w:t>Inspection Report date:</w:t>
            </w:r>
          </w:p>
        </w:tc>
        <w:tc>
          <w:tcPr>
            <w:tcW w:w="7658" w:type="dxa"/>
          </w:tcPr>
          <w:p w:rsidR="00C81C51" w:rsidRPr="00C60C79" w:rsidRDefault="00C81C51" w:rsidP="00CC434E">
            <w:pPr>
              <w:spacing w:before="120" w:after="40"/>
              <w:rPr>
                <w:sz w:val="22"/>
                <w:szCs w:val="22"/>
              </w:rPr>
            </w:pPr>
            <w:r w:rsidRPr="00C60C79">
              <w:rPr>
                <w:sz w:val="22"/>
                <w:szCs w:val="22"/>
              </w:rPr>
              <w:t>Report date: Draft VXX, dd-Mmm-yyyy OR Version X, dd-Mmm-yyyy for final report</w:t>
            </w:r>
          </w:p>
        </w:tc>
      </w:tr>
      <w:tr w:rsidR="00C81C51" w:rsidRPr="00C60C79" w:rsidTr="00CC434E">
        <w:tc>
          <w:tcPr>
            <w:tcW w:w="2864" w:type="dxa"/>
            <w:shd w:val="clear" w:color="auto" w:fill="D9D9D9"/>
          </w:tcPr>
          <w:p w:rsidR="00C81C51" w:rsidRPr="00C60C79" w:rsidRDefault="00C81C51" w:rsidP="00CC434E">
            <w:pPr>
              <w:spacing w:before="120" w:after="40"/>
              <w:rPr>
                <w:sz w:val="22"/>
                <w:szCs w:val="22"/>
              </w:rPr>
            </w:pPr>
            <w:r w:rsidRPr="00C60C79">
              <w:rPr>
                <w:sz w:val="22"/>
                <w:szCs w:val="22"/>
              </w:rPr>
              <w:t>Due date for reply from Inspectee:</w:t>
            </w:r>
          </w:p>
        </w:tc>
        <w:tc>
          <w:tcPr>
            <w:tcW w:w="7658" w:type="dxa"/>
          </w:tcPr>
          <w:p w:rsidR="00C81C51" w:rsidRPr="00C60C79" w:rsidRDefault="00C81C51" w:rsidP="00CC434E">
            <w:pPr>
              <w:spacing w:before="120" w:after="40"/>
              <w:rPr>
                <w:sz w:val="22"/>
                <w:szCs w:val="22"/>
              </w:rPr>
            </w:pPr>
            <w:r w:rsidRPr="00C60C79">
              <w:rPr>
                <w:color w:val="FF0000"/>
                <w:sz w:val="22"/>
                <w:szCs w:val="22"/>
              </w:rPr>
              <w:t>dd-Mmm-yyyy</w:t>
            </w:r>
          </w:p>
        </w:tc>
      </w:tr>
    </w:tbl>
    <w:p w:rsidR="00C81C51" w:rsidRPr="00C60C79" w:rsidRDefault="00C81C51" w:rsidP="00C81C51">
      <w:pPr>
        <w:rPr>
          <w:b/>
          <w:bCs/>
        </w:rPr>
      </w:pPr>
      <w:bookmarkStart w:id="88" w:name="_Toc74822639"/>
      <w:r w:rsidRPr="00C60C79">
        <w:rPr>
          <w:b/>
          <w:bCs/>
        </w:rPr>
        <w:t>BACKGROUND</w:t>
      </w:r>
      <w:bookmarkEnd w:id="88"/>
      <w:r w:rsidRPr="00C60C79">
        <w:rPr>
          <w:b/>
          <w:bCs/>
        </w:rPr>
        <w:t xml:space="preserve"> </w:t>
      </w:r>
    </w:p>
    <w:p w:rsidR="00C81C51" w:rsidRPr="00C60C79" w:rsidRDefault="00C81C51" w:rsidP="00C81C51">
      <w:pPr>
        <w:rPr>
          <w:i/>
        </w:rPr>
      </w:pPr>
      <w:bookmarkStart w:id="89" w:name="_Toc74822640"/>
      <w:r w:rsidRPr="00C60C79">
        <w:t>Brief description of the Trial</w:t>
      </w:r>
      <w:bookmarkEnd w:id="89"/>
    </w:p>
    <w:p w:rsidR="00C81C51" w:rsidRPr="00C60C79" w:rsidRDefault="00C81C51" w:rsidP="00C81C51">
      <w:pPr>
        <w:rPr>
          <w:i/>
          <w:iCs/>
        </w:rPr>
      </w:pPr>
      <w:r w:rsidRPr="00C60C79">
        <w:rPr>
          <w:i/>
          <w:iCs/>
        </w:rPr>
        <w:t>&lt;Insert comments as appropriate&gt;</w:t>
      </w:r>
    </w:p>
    <w:p w:rsidR="00C81C51" w:rsidRPr="00C60C79" w:rsidRDefault="00C81C51" w:rsidP="00C81C51">
      <w:pPr>
        <w:rPr>
          <w:i/>
          <w:iCs/>
        </w:rPr>
      </w:pPr>
      <w:bookmarkStart w:id="90" w:name="_Toc191108569"/>
      <w:bookmarkStart w:id="91" w:name="_Toc196817803"/>
      <w:bookmarkStart w:id="92" w:name="_Toc323631229"/>
      <w:bookmarkStart w:id="93" w:name="_Toc74822641"/>
      <w:r w:rsidRPr="00C60C79">
        <w:rPr>
          <w:iCs/>
        </w:rPr>
        <w:t>Reason and scope of the inspection</w:t>
      </w:r>
      <w:bookmarkEnd w:id="90"/>
      <w:bookmarkEnd w:id="91"/>
      <w:bookmarkEnd w:id="92"/>
      <w:bookmarkEnd w:id="93"/>
    </w:p>
    <w:p w:rsidR="00C81C51" w:rsidRPr="00C60C79" w:rsidRDefault="00C81C51" w:rsidP="00C81C51">
      <w:pPr>
        <w:rPr>
          <w:rFonts w:eastAsia="SimSun"/>
          <w:i/>
          <w:vanish/>
        </w:rPr>
      </w:pPr>
      <w:r w:rsidRPr="00C60C79">
        <w:rPr>
          <w:rFonts w:eastAsia="SimSun"/>
          <w:i/>
          <w:vanish/>
        </w:rPr>
        <w:t>[Insert reason(s) for the inspection(s), i.e. by Rwanda FDA as part of a centralised procedure. Please give the date of the request. Please give a short description of the scope of the inspections.  This information should be from the inspection request and pre-inspection discussions with assessors.]</w:t>
      </w:r>
    </w:p>
    <w:p w:rsidR="00C81C51" w:rsidRPr="00C60C79" w:rsidRDefault="00C81C51" w:rsidP="00C81C51">
      <w:pPr>
        <w:rPr>
          <w:i/>
          <w:iCs/>
        </w:rPr>
      </w:pPr>
      <w:bookmarkStart w:id="94" w:name="_Toc74822642"/>
      <w:r w:rsidRPr="00C60C79">
        <w:rPr>
          <w:iCs/>
        </w:rPr>
        <w:t>2.1.1. Opening meeting</w:t>
      </w:r>
      <w:bookmarkEnd w:id="94"/>
      <w:r w:rsidRPr="00C60C79">
        <w:rPr>
          <w:iCs/>
        </w:rPr>
        <w:t xml:space="preserve"> </w:t>
      </w:r>
    </w:p>
    <w:p w:rsidR="00C81C51" w:rsidRPr="00C60C79" w:rsidRDefault="00C81C51" w:rsidP="00C81C51">
      <w:pPr>
        <w:rPr>
          <w:i/>
          <w:iCs/>
        </w:rPr>
      </w:pPr>
      <w:bookmarkStart w:id="95" w:name="_Hlk74728539"/>
      <w:r w:rsidRPr="00C60C79">
        <w:rPr>
          <w:i/>
          <w:iCs/>
        </w:rPr>
        <w:t>&lt;Insert comments as appropriate&gt;</w:t>
      </w:r>
    </w:p>
    <w:p w:rsidR="00C81C51" w:rsidRPr="00C60C79" w:rsidRDefault="00C81C51" w:rsidP="00C81C51">
      <w:pPr>
        <w:rPr>
          <w:i/>
          <w:iCs/>
        </w:rPr>
      </w:pPr>
      <w:bookmarkStart w:id="96" w:name="_Toc74822643"/>
      <w:bookmarkStart w:id="97" w:name="_Hlk74728442"/>
      <w:bookmarkEnd w:id="95"/>
      <w:r w:rsidRPr="00C60C79">
        <w:rPr>
          <w:iCs/>
        </w:rPr>
        <w:t>2.1.2 Closing Meeting</w:t>
      </w:r>
      <w:bookmarkEnd w:id="96"/>
      <w:r w:rsidRPr="00C60C79">
        <w:rPr>
          <w:iCs/>
        </w:rPr>
        <w:t xml:space="preserve"> </w:t>
      </w:r>
    </w:p>
    <w:p w:rsidR="00C81C51" w:rsidRPr="00C60C79" w:rsidRDefault="00C81C51" w:rsidP="00C81C51">
      <w:pPr>
        <w:rPr>
          <w:i/>
          <w:iCs/>
        </w:rPr>
      </w:pPr>
      <w:r w:rsidRPr="00C60C79">
        <w:rPr>
          <w:i/>
          <w:iCs/>
        </w:rPr>
        <w:t>&lt;Insert comments as appropriate&gt;</w:t>
      </w:r>
    </w:p>
    <w:bookmarkEnd w:id="97"/>
    <w:p w:rsidR="00C81C51" w:rsidRPr="00C60C79" w:rsidRDefault="00C81C51" w:rsidP="00C81C51">
      <w:pPr>
        <w:rPr>
          <w:b/>
          <w:bCs/>
          <w:i/>
          <w:iCs/>
        </w:rPr>
      </w:pPr>
    </w:p>
    <w:p w:rsidR="00C81C51" w:rsidRPr="00C60C79" w:rsidRDefault="00C81C51" w:rsidP="00C81C51">
      <w:pPr>
        <w:spacing w:before="240" w:after="120"/>
        <w:rPr>
          <w:b/>
          <w:sz w:val="22"/>
        </w:rPr>
      </w:pPr>
      <w:r w:rsidRPr="00C60C79">
        <w:rPr>
          <w:b/>
          <w:sz w:val="22"/>
        </w:rPr>
        <w:t>Documents reviewed</w:t>
      </w:r>
    </w:p>
    <w:p w:rsidR="00C81C51" w:rsidRPr="00C60C79" w:rsidRDefault="00C81C51" w:rsidP="00C81C51">
      <w:pPr>
        <w:rPr>
          <w:i/>
          <w:sz w:val="22"/>
          <w:lang w:val="en-US"/>
        </w:rPr>
      </w:pPr>
    </w:p>
    <w:p w:rsidR="00C81C51" w:rsidRPr="00C60C79" w:rsidRDefault="00C81C51" w:rsidP="00C81C51">
      <w:pPr>
        <w:widowControl w:val="0"/>
        <w:spacing w:line="300" w:lineRule="exact"/>
        <w:rPr>
          <w:bCs/>
          <w:color w:val="000000"/>
          <w:sz w:val="22"/>
        </w:rPr>
      </w:pPr>
      <w:r w:rsidRPr="00C60C79">
        <w:rPr>
          <w:bCs/>
          <w:color w:val="000000"/>
          <w:sz w:val="22"/>
        </w:rPr>
        <w:t>Study specific documents reviewed in preparation for the GCP inspection:</w:t>
      </w:r>
    </w:p>
    <w:p w:rsidR="00C81C51" w:rsidRPr="00C60C79" w:rsidRDefault="00C81C51" w:rsidP="00C81C51">
      <w:pPr>
        <w:widowControl w:val="0"/>
        <w:spacing w:line="300" w:lineRule="exact"/>
        <w:rPr>
          <w:bCs/>
          <w:color w:val="000000"/>
          <w:sz w:val="22"/>
        </w:rPr>
      </w:pPr>
      <w:r w:rsidRPr="00C60C79">
        <w:rPr>
          <w:bCs/>
          <w:i/>
          <w:color w:val="FF0000"/>
          <w:sz w:val="22"/>
        </w:rPr>
        <w:t>List the documents, version number and date, amending as applicable, for example:</w:t>
      </w:r>
    </w:p>
    <w:p w:rsidR="00C81C51" w:rsidRPr="00C60C79" w:rsidRDefault="00C81C51" w:rsidP="00C81C51">
      <w:pPr>
        <w:widowControl w:val="0"/>
        <w:spacing w:line="300" w:lineRule="exact"/>
        <w:rPr>
          <w:bCs/>
          <w:color w:val="000000"/>
          <w:sz w:val="22"/>
        </w:rPr>
      </w:pPr>
    </w:p>
    <w:p w:rsidR="00C81C51" w:rsidRPr="00C60C79" w:rsidRDefault="00C81C51" w:rsidP="00C81C51">
      <w:pPr>
        <w:pStyle w:val="ListParagraph"/>
        <w:widowControl w:val="0"/>
        <w:numPr>
          <w:ilvl w:val="0"/>
          <w:numId w:val="34"/>
        </w:numPr>
        <w:tabs>
          <w:tab w:val="left" w:pos="892"/>
        </w:tabs>
        <w:spacing w:line="300" w:lineRule="exact"/>
        <w:ind w:left="357" w:hanging="357"/>
        <w:jc w:val="left"/>
        <w:rPr>
          <w:rFonts w:ascii="Times New Roman" w:hAnsi="Times New Roman"/>
          <w:bCs/>
        </w:rPr>
      </w:pPr>
      <w:r w:rsidRPr="00C60C79">
        <w:rPr>
          <w:rFonts w:ascii="Times New Roman" w:hAnsi="Times New Roman"/>
          <w:bCs/>
        </w:rPr>
        <w:t>Protocol and amendments version xxx</w:t>
      </w:r>
    </w:p>
    <w:p w:rsidR="00C81C51" w:rsidRPr="00C60C79" w:rsidRDefault="00C81C51" w:rsidP="00C81C51">
      <w:pPr>
        <w:pStyle w:val="ListParagraph"/>
        <w:widowControl w:val="0"/>
        <w:numPr>
          <w:ilvl w:val="0"/>
          <w:numId w:val="34"/>
        </w:numPr>
        <w:tabs>
          <w:tab w:val="left" w:pos="892"/>
        </w:tabs>
        <w:spacing w:line="300" w:lineRule="exact"/>
        <w:ind w:left="357" w:hanging="357"/>
        <w:jc w:val="left"/>
        <w:rPr>
          <w:rFonts w:ascii="Times New Roman" w:hAnsi="Times New Roman"/>
          <w:bCs/>
        </w:rPr>
      </w:pPr>
      <w:r w:rsidRPr="00C60C79">
        <w:rPr>
          <w:rFonts w:ascii="Times New Roman" w:hAnsi="Times New Roman"/>
          <w:bCs/>
        </w:rPr>
        <w:t>Investigator Brochure version xxx</w:t>
      </w:r>
    </w:p>
    <w:p w:rsidR="00C81C51" w:rsidRPr="00C60C79" w:rsidRDefault="00C81C51" w:rsidP="00C81C51">
      <w:pPr>
        <w:widowControl w:val="0"/>
        <w:numPr>
          <w:ilvl w:val="0"/>
          <w:numId w:val="34"/>
        </w:numPr>
        <w:tabs>
          <w:tab w:val="left" w:pos="892"/>
        </w:tabs>
        <w:spacing w:line="300" w:lineRule="exact"/>
        <w:ind w:left="0" w:hanging="357"/>
        <w:jc w:val="left"/>
        <w:rPr>
          <w:bCs/>
          <w:color w:val="FF0000"/>
          <w:sz w:val="22"/>
        </w:rPr>
      </w:pPr>
      <w:r w:rsidRPr="00C60C79">
        <w:rPr>
          <w:bCs/>
          <w:color w:val="FF0000"/>
          <w:sz w:val="22"/>
        </w:rPr>
        <w:t>Ethics Committee (EC)/Competent Authority</w:t>
      </w:r>
    </w:p>
    <w:p w:rsidR="00C81C51" w:rsidRPr="00C60C79" w:rsidRDefault="00C81C51" w:rsidP="00C81C51">
      <w:r w:rsidRPr="00C60C79">
        <w:t>Site initiation report version xxx</w:t>
      </w:r>
    </w:p>
    <w:p w:rsidR="00C81C51" w:rsidRPr="00C60C79" w:rsidRDefault="00C81C51" w:rsidP="00C81C51">
      <w:pPr>
        <w:rPr>
          <w:i/>
        </w:rPr>
      </w:pPr>
      <w:r w:rsidRPr="00C60C79">
        <w:t>IND safety reports/SUSARs</w:t>
      </w:r>
    </w:p>
    <w:p w:rsidR="00C81C51" w:rsidRPr="00C60C79" w:rsidRDefault="00C81C51" w:rsidP="00C81C51">
      <w:pPr>
        <w:rPr>
          <w:i/>
        </w:rPr>
      </w:pPr>
      <w:r w:rsidRPr="00C60C79">
        <w:t>Monitoring Plan version xxx</w:t>
      </w:r>
    </w:p>
    <w:p w:rsidR="00C81C51" w:rsidRPr="00C60C79" w:rsidRDefault="00C81C51" w:rsidP="00C81C51">
      <w:pPr>
        <w:widowControl w:val="0"/>
        <w:tabs>
          <w:tab w:val="left" w:pos="892"/>
        </w:tabs>
        <w:spacing w:line="300" w:lineRule="exact"/>
        <w:rPr>
          <w:sz w:val="22"/>
        </w:rPr>
      </w:pPr>
      <w:r w:rsidRPr="00C60C79">
        <w:rPr>
          <w:sz w:val="22"/>
        </w:rPr>
        <w:t>Site personnel interviewed:</w:t>
      </w:r>
    </w:p>
    <w:p w:rsidR="00C81C51" w:rsidRPr="00C60C79" w:rsidRDefault="00C81C51" w:rsidP="00C81C51">
      <w:pPr>
        <w:widowControl w:val="0"/>
        <w:tabs>
          <w:tab w:val="left" w:pos="892"/>
        </w:tabs>
        <w:spacing w:line="300" w:lineRule="exact"/>
        <w:rPr>
          <w:sz w:val="22"/>
        </w:rPr>
      </w:pPr>
      <w:r w:rsidRPr="00C60C79">
        <w:rPr>
          <w:sz w:val="22"/>
        </w:rPr>
        <w:t>e.g. Dr XXX, Principal Investigator (PI)</w:t>
      </w:r>
    </w:p>
    <w:p w:rsidR="00C81C51" w:rsidRPr="00C60C79" w:rsidRDefault="00C81C51" w:rsidP="00C81C51">
      <w:pPr>
        <w:widowControl w:val="0"/>
        <w:tabs>
          <w:tab w:val="left" w:pos="892"/>
        </w:tabs>
        <w:spacing w:line="300" w:lineRule="exact"/>
        <w:rPr>
          <w:sz w:val="22"/>
        </w:rPr>
      </w:pPr>
    </w:p>
    <w:p w:rsidR="00C81C51" w:rsidRPr="00C60C79" w:rsidRDefault="00C81C51" w:rsidP="00C81C51">
      <w:pPr>
        <w:widowControl w:val="0"/>
        <w:tabs>
          <w:tab w:val="left" w:pos="892"/>
        </w:tabs>
        <w:spacing w:line="300" w:lineRule="exact"/>
        <w:rPr>
          <w:sz w:val="22"/>
        </w:rPr>
      </w:pPr>
      <w:r w:rsidRPr="00C60C79">
        <w:rPr>
          <w:sz w:val="22"/>
        </w:rPr>
        <w:t>e.g. Ms XXX, Clinical Research Associate (CRA)</w:t>
      </w:r>
    </w:p>
    <w:p w:rsidR="00C81C51" w:rsidRPr="00C60C79" w:rsidRDefault="00C81C51" w:rsidP="00C81C51">
      <w:pPr>
        <w:rPr>
          <w:b/>
          <w:bCs/>
          <w:i/>
          <w:iCs/>
        </w:rPr>
      </w:pPr>
    </w:p>
    <w:p w:rsidR="00C81C51" w:rsidRPr="00C60C79" w:rsidRDefault="00C81C51" w:rsidP="00C81C51">
      <w:pPr>
        <w:rPr>
          <w:b/>
          <w:bCs/>
          <w:i/>
          <w:iCs/>
        </w:rPr>
      </w:pPr>
    </w:p>
    <w:p w:rsidR="00C81C51" w:rsidRPr="00C60C79" w:rsidRDefault="00C81C51" w:rsidP="00C81C51">
      <w:pPr>
        <w:rPr>
          <w:b/>
          <w:bCs/>
          <w:i/>
          <w:iCs/>
        </w:rPr>
      </w:pPr>
      <w:r w:rsidRPr="00C60C79">
        <w:rPr>
          <w:b/>
          <w:bCs/>
          <w:i/>
          <w:iCs/>
        </w:rPr>
        <w:t>Organization and Management</w:t>
      </w:r>
    </w:p>
    <w:p w:rsidR="00C81C51" w:rsidRPr="00C60C79" w:rsidRDefault="00C81C51" w:rsidP="00C81C51">
      <w:r w:rsidRPr="00C60C79">
        <w:t>&lt; Insert summary comments as appropriate&gt;</w:t>
      </w:r>
    </w:p>
    <w:p w:rsidR="00C81C51" w:rsidRPr="00C60C79" w:rsidRDefault="00C81C51" w:rsidP="00C81C51">
      <w:pPr>
        <w:rPr>
          <w:lang w:val="en-US"/>
        </w:rPr>
      </w:pPr>
    </w:p>
    <w:p w:rsidR="00C81C51" w:rsidRPr="00C60C79" w:rsidRDefault="00C81C51" w:rsidP="00C81C51">
      <w:pPr>
        <w:rPr>
          <w:b/>
          <w:bCs/>
          <w:i/>
          <w:iCs/>
        </w:rPr>
      </w:pPr>
      <w:bookmarkStart w:id="98" w:name="_Toc74822647"/>
      <w:r w:rsidRPr="00C60C79">
        <w:rPr>
          <w:b/>
          <w:bCs/>
          <w:i/>
          <w:iCs/>
        </w:rPr>
        <w:t>Facility and Equipment</w:t>
      </w:r>
      <w:bookmarkEnd w:id="98"/>
    </w:p>
    <w:p w:rsidR="00C81C51" w:rsidRPr="00C60C79" w:rsidRDefault="00C81C51" w:rsidP="00C81C51">
      <w:r w:rsidRPr="00C60C79">
        <w:t>&lt; Insert summary comments as appropriate&gt;</w:t>
      </w:r>
    </w:p>
    <w:p w:rsidR="00C81C51" w:rsidRPr="00C60C79" w:rsidRDefault="00C81C51" w:rsidP="00C81C51">
      <w:pPr>
        <w:rPr>
          <w:lang w:val="en-US"/>
        </w:rPr>
      </w:pPr>
    </w:p>
    <w:p w:rsidR="00C81C51" w:rsidRPr="00C60C79" w:rsidRDefault="00C81C51" w:rsidP="00C81C51">
      <w:pPr>
        <w:rPr>
          <w:b/>
          <w:bCs/>
          <w:i/>
          <w:iCs/>
        </w:rPr>
      </w:pPr>
      <w:bookmarkStart w:id="99" w:name="_Toc74822648"/>
      <w:r w:rsidRPr="00C60C79">
        <w:rPr>
          <w:b/>
          <w:bCs/>
          <w:i/>
          <w:iCs/>
        </w:rPr>
        <w:t>Management of Investigational Product (s)</w:t>
      </w:r>
      <w:bookmarkEnd w:id="99"/>
    </w:p>
    <w:p w:rsidR="00C81C51" w:rsidRPr="00C60C79" w:rsidRDefault="00C81C51" w:rsidP="00C81C51">
      <w:r w:rsidRPr="00C60C79">
        <w:t>&lt; Insert comments as appropriate&gt;</w:t>
      </w:r>
    </w:p>
    <w:p w:rsidR="00C81C51" w:rsidRPr="00C60C79" w:rsidRDefault="00C81C51" w:rsidP="00C81C51">
      <w:pPr>
        <w:rPr>
          <w:lang w:val="en-US"/>
        </w:rPr>
      </w:pPr>
    </w:p>
    <w:p w:rsidR="00C81C51" w:rsidRPr="00C60C79" w:rsidRDefault="00C81C51" w:rsidP="00C81C51">
      <w:bookmarkStart w:id="100" w:name="_Toc74822649"/>
      <w:r w:rsidRPr="00C60C79">
        <w:rPr>
          <w:b/>
          <w:bCs/>
          <w:i/>
          <w:iCs/>
        </w:rPr>
        <w:t>Documentation and Trial Master File</w:t>
      </w:r>
      <w:bookmarkEnd w:id="100"/>
      <w:r w:rsidRPr="00C60C79">
        <w:t xml:space="preserve"> </w:t>
      </w:r>
    </w:p>
    <w:p w:rsidR="00C81C51" w:rsidRPr="00C60C79" w:rsidRDefault="00C81C51" w:rsidP="00C81C51">
      <w:pPr>
        <w:rPr>
          <w:lang w:val="en-US"/>
        </w:rPr>
      </w:pPr>
      <w:r w:rsidRPr="00C60C79">
        <w:rPr>
          <w:lang w:val="en-US"/>
        </w:rPr>
        <w:t>&lt; Insert comments as appropriate&gt;</w:t>
      </w:r>
    </w:p>
    <w:p w:rsidR="00C81C51" w:rsidRPr="00C60C79" w:rsidRDefault="00C81C51" w:rsidP="00C81C51">
      <w:pPr>
        <w:rPr>
          <w:i/>
          <w:iCs/>
          <w:lang w:val="en-US"/>
        </w:rPr>
      </w:pPr>
      <w:r w:rsidRPr="00C60C79">
        <w:rPr>
          <w:i/>
          <w:iCs/>
          <w:lang w:val="en-US"/>
        </w:rPr>
        <w:t>(Contract and agreements, regulatory approvals, compliance to the trial protocol, investigator brochure, informed consent, ethical clearance, Patient information leaflet, safety reporting forms, progress and close out reports etc.)</w:t>
      </w:r>
    </w:p>
    <w:p w:rsidR="00C81C51" w:rsidRPr="00C60C79" w:rsidRDefault="00C81C51" w:rsidP="00C81C51">
      <w:pPr>
        <w:rPr>
          <w:lang w:eastAsia="en-GB"/>
        </w:rPr>
      </w:pPr>
      <w:bookmarkStart w:id="101" w:name="_Toc74822650"/>
      <w:r w:rsidRPr="00C60C79">
        <w:rPr>
          <w:b/>
          <w:bCs/>
          <w:i/>
          <w:iCs/>
        </w:rPr>
        <w:t>Record Keeping and data Handling</w:t>
      </w:r>
      <w:bookmarkEnd w:id="101"/>
      <w:r w:rsidRPr="00C60C79">
        <w:t xml:space="preserve"> </w:t>
      </w:r>
    </w:p>
    <w:p w:rsidR="00C81C51" w:rsidRPr="00C60C79" w:rsidRDefault="00C81C51" w:rsidP="00C81C51">
      <w:pPr>
        <w:rPr>
          <w:lang w:eastAsia="en-GB"/>
        </w:rPr>
      </w:pPr>
      <w:r w:rsidRPr="00C60C79">
        <w:rPr>
          <w:lang w:eastAsia="en-GB"/>
        </w:rPr>
        <w:lastRenderedPageBreak/>
        <w:t>&lt; Insert comments as appropriate&gt;</w:t>
      </w:r>
    </w:p>
    <w:p w:rsidR="00C81C51" w:rsidRPr="00C60C79" w:rsidRDefault="00C81C51" w:rsidP="00C81C51">
      <w:pPr>
        <w:rPr>
          <w:i/>
          <w:iCs/>
          <w:lang w:eastAsia="en-GB"/>
        </w:rPr>
      </w:pPr>
      <w:r w:rsidRPr="00C60C79">
        <w:rPr>
          <w:i/>
          <w:iCs/>
          <w:lang w:eastAsia="en-GB"/>
        </w:rPr>
        <w:t>(Use of computerized systems, Data integrity in clinical trial, Efficacy and safety assessment data Safety management and reporting</w:t>
      </w:r>
    </w:p>
    <w:p w:rsidR="00C81C51" w:rsidRPr="00C60C79" w:rsidRDefault="00C81C51" w:rsidP="00C81C51">
      <w:pPr>
        <w:rPr>
          <w:b/>
          <w:bCs/>
          <w:i/>
          <w:iCs/>
        </w:rPr>
      </w:pPr>
      <w:bookmarkStart w:id="102" w:name="_Toc74822651"/>
      <w:r w:rsidRPr="00C60C79">
        <w:rPr>
          <w:b/>
          <w:bCs/>
          <w:i/>
          <w:iCs/>
        </w:rPr>
        <w:t>Monitoring and Auditing</w:t>
      </w:r>
      <w:bookmarkEnd w:id="102"/>
    </w:p>
    <w:p w:rsidR="00C81C51" w:rsidRPr="00C60C79" w:rsidRDefault="00C81C51" w:rsidP="00C81C51">
      <w:pPr>
        <w:rPr>
          <w:lang w:val="en-US"/>
        </w:rPr>
      </w:pPr>
      <w:r w:rsidRPr="00C60C79">
        <w:rPr>
          <w:lang w:val="en-US"/>
        </w:rPr>
        <w:t>&lt; Insert comments as appropriate&gt;</w:t>
      </w:r>
    </w:p>
    <w:p w:rsidR="00C81C51" w:rsidRPr="00C60C79" w:rsidRDefault="00C81C51" w:rsidP="00C81C51">
      <w:pPr>
        <w:rPr>
          <w:bCs/>
          <w:color w:val="000000"/>
        </w:rPr>
      </w:pPr>
      <w:bookmarkStart w:id="103" w:name="_Toc74822652"/>
      <w:r w:rsidRPr="00C60C79">
        <w:rPr>
          <w:b/>
          <w:bCs/>
          <w:i/>
          <w:iCs/>
        </w:rPr>
        <w:t>Clinical Laboratory</w:t>
      </w:r>
      <w:r w:rsidRPr="00C60C79">
        <w:t xml:space="preserve"> (</w:t>
      </w:r>
      <w:r w:rsidRPr="00C60C79">
        <w:rPr>
          <w:bCs/>
        </w:rPr>
        <w:t>Management of biological samples, etc</w:t>
      </w:r>
      <w:r w:rsidRPr="00C60C79">
        <w:rPr>
          <w:bCs/>
          <w:color w:val="000000"/>
        </w:rPr>
        <w:t>)</w:t>
      </w:r>
      <w:bookmarkEnd w:id="103"/>
    </w:p>
    <w:p w:rsidR="00C81C51" w:rsidRPr="00C60C79" w:rsidRDefault="00C81C51" w:rsidP="00C81C51">
      <w:pPr>
        <w:rPr>
          <w:lang w:val="en-US"/>
        </w:rPr>
      </w:pPr>
      <w:r w:rsidRPr="00C60C79">
        <w:rPr>
          <w:lang w:val="en-US"/>
        </w:rPr>
        <w:t>&lt; Insert comments as appropriate&gt;</w:t>
      </w:r>
    </w:p>
    <w:p w:rsidR="00C81C51" w:rsidRPr="00C60C79" w:rsidRDefault="00C81C51" w:rsidP="00C81C51">
      <w:pPr>
        <w:rPr>
          <w:b/>
          <w:bCs/>
          <w:i/>
          <w:iCs/>
        </w:rPr>
      </w:pPr>
      <w:bookmarkStart w:id="104" w:name="_Toc74822653"/>
      <w:r w:rsidRPr="00C60C79">
        <w:rPr>
          <w:b/>
          <w:bCs/>
          <w:i/>
          <w:iCs/>
        </w:rPr>
        <w:t>Quality assurance</w:t>
      </w:r>
      <w:bookmarkEnd w:id="104"/>
    </w:p>
    <w:p w:rsidR="00C81C51" w:rsidRPr="00C60C79" w:rsidRDefault="00C81C51" w:rsidP="00C81C51">
      <w:pPr>
        <w:rPr>
          <w:lang w:val="en-US"/>
        </w:rPr>
      </w:pPr>
      <w:r w:rsidRPr="00C60C79">
        <w:rPr>
          <w:lang w:val="en-US"/>
        </w:rPr>
        <w:t>&lt; Insert comments as appropriate&gt;</w:t>
      </w:r>
    </w:p>
    <w:p w:rsidR="00C81C51" w:rsidRPr="00C60C79" w:rsidRDefault="00C81C51" w:rsidP="00C81C51">
      <w:pPr>
        <w:spacing w:before="240" w:after="120"/>
        <w:rPr>
          <w:b/>
          <w:sz w:val="22"/>
        </w:rPr>
      </w:pPr>
      <w:r w:rsidRPr="00C60C79">
        <w:rPr>
          <w:b/>
          <w:sz w:val="22"/>
        </w:rPr>
        <w:t>GCP Inspection Report Summary</w:t>
      </w:r>
    </w:p>
    <w:p w:rsidR="00C81C51" w:rsidRPr="00C60C79" w:rsidRDefault="00C81C51" w:rsidP="00C81C51">
      <w:pPr>
        <w:pStyle w:val="ListParagraph"/>
        <w:ind w:left="0"/>
        <w:rPr>
          <w:rFonts w:ascii="Times New Roman" w:hAnsi="Times New Roman"/>
          <w:i/>
          <w:color w:val="000000"/>
        </w:rPr>
      </w:pPr>
      <w:r w:rsidRPr="00C60C79">
        <w:rPr>
          <w:rFonts w:ascii="Times New Roman" w:hAnsi="Times New Roman"/>
          <w:i/>
          <w:color w:val="FF0000"/>
        </w:rPr>
        <w:t xml:space="preserve">The summary should be stand-alone i.e. the reader should be able to understand it without needing to refer to the main body of the report. There should be nothing in the summary that is not in the main body of the report. </w:t>
      </w:r>
    </w:p>
    <w:p w:rsidR="00C81C51" w:rsidRPr="00C60C79" w:rsidRDefault="00C81C51" w:rsidP="00C81C51">
      <w:pPr>
        <w:spacing w:after="60"/>
        <w:rPr>
          <w:sz w:val="22"/>
          <w:lang w:val="en-US"/>
        </w:rPr>
      </w:pPr>
    </w:p>
    <w:p w:rsidR="00C81C51" w:rsidRPr="00C60C79" w:rsidRDefault="00C81C51" w:rsidP="00C81C51">
      <w:pPr>
        <w:rPr>
          <w:color w:val="FF0000"/>
          <w:sz w:val="22"/>
          <w:lang w:val="en-US"/>
        </w:rPr>
      </w:pPr>
      <w:r w:rsidRPr="00C60C79">
        <w:rPr>
          <w:rStyle w:val="fontstyle01"/>
          <w:rFonts w:ascii="Times New Roman" w:hAnsi="Times New Roman"/>
        </w:rPr>
        <w:t xml:space="preserve">This was a </w:t>
      </w:r>
      <w:r w:rsidRPr="00C60C79">
        <w:rPr>
          <w:rStyle w:val="fontstyle01"/>
          <w:rFonts w:ascii="Times New Roman" w:hAnsi="Times New Roman"/>
          <w:color w:val="FF0000"/>
        </w:rPr>
        <w:t xml:space="preserve">&lt; insert type of </w:t>
      </w:r>
      <w:r w:rsidRPr="00C60C79">
        <w:rPr>
          <w:bCs/>
          <w:color w:val="000000"/>
          <w:sz w:val="22"/>
        </w:rPr>
        <w:t>GCP inspection</w:t>
      </w:r>
      <w:r w:rsidRPr="00C60C79">
        <w:rPr>
          <w:rStyle w:val="fontstyle01"/>
          <w:rFonts w:ascii="Times New Roman" w:hAnsi="Times New Roman"/>
          <w:color w:val="FF0000"/>
        </w:rPr>
        <w:t xml:space="preserve"> to match the </w:t>
      </w:r>
      <w:r w:rsidRPr="00C60C79">
        <w:rPr>
          <w:bCs/>
          <w:color w:val="000000"/>
          <w:sz w:val="22"/>
        </w:rPr>
        <w:t>GCP inspection</w:t>
      </w:r>
      <w:r w:rsidRPr="00C60C79">
        <w:rPr>
          <w:rStyle w:val="fontstyle01"/>
          <w:rFonts w:ascii="Times New Roman" w:hAnsi="Times New Roman"/>
          <w:color w:val="FF0000"/>
        </w:rPr>
        <w:t xml:space="preserve"> plan, for e.g. Routine, internal/contracted Investigator Site </w:t>
      </w:r>
      <w:r w:rsidRPr="00C60C79">
        <w:rPr>
          <w:bCs/>
          <w:color w:val="000000"/>
          <w:sz w:val="22"/>
        </w:rPr>
        <w:t>GCP inspection</w:t>
      </w:r>
      <w:r w:rsidRPr="00C60C79">
        <w:rPr>
          <w:rStyle w:val="fontstyle01"/>
          <w:rFonts w:ascii="Times New Roman" w:hAnsi="Times New Roman"/>
          <w:color w:val="FF0000"/>
        </w:rPr>
        <w:t xml:space="preserve"> &gt; </w:t>
      </w:r>
      <w:r w:rsidRPr="00C60C79">
        <w:rPr>
          <w:rStyle w:val="fontstyle01"/>
          <w:rFonts w:ascii="Times New Roman" w:hAnsi="Times New Roman"/>
        </w:rPr>
        <w:t xml:space="preserve">conducted on the </w:t>
      </w:r>
      <w:r w:rsidRPr="00C60C79">
        <w:rPr>
          <w:rStyle w:val="fontstyle01"/>
          <w:rFonts w:ascii="Times New Roman" w:hAnsi="Times New Roman"/>
          <w:color w:val="FF0000"/>
        </w:rPr>
        <w:t>&lt; insert as applicable, for e.g. Protocol number and name&gt;</w:t>
      </w:r>
      <w:r w:rsidRPr="00C60C79">
        <w:rPr>
          <w:rStyle w:val="fontstyle01"/>
          <w:rFonts w:ascii="Times New Roman" w:hAnsi="Times New Roman"/>
        </w:rPr>
        <w:t>study by</w:t>
      </w:r>
      <w:r w:rsidRPr="00C60C79">
        <w:rPr>
          <w:color w:val="000000"/>
          <w:sz w:val="22"/>
        </w:rPr>
        <w:t xml:space="preserve"> </w:t>
      </w:r>
      <w:r w:rsidRPr="00C60C79">
        <w:rPr>
          <w:rStyle w:val="fontstyle01"/>
          <w:rFonts w:ascii="Times New Roman" w:hAnsi="Times New Roman"/>
          <w:color w:val="FF0000"/>
        </w:rPr>
        <w:t xml:space="preserve">the QA department or Contract </w:t>
      </w:r>
      <w:r w:rsidRPr="00C60C79">
        <w:rPr>
          <w:sz w:val="22"/>
          <w:lang w:val="en-US"/>
        </w:rPr>
        <w:t>inspector</w:t>
      </w:r>
      <w:r w:rsidRPr="00C60C79">
        <w:rPr>
          <w:rStyle w:val="fontstyle01"/>
          <w:rFonts w:ascii="Times New Roman" w:hAnsi="Times New Roman"/>
          <w:color w:val="FF0000"/>
        </w:rPr>
        <w:t xml:space="preserve"> on behalf of the QA department</w:t>
      </w:r>
      <w:r w:rsidRPr="00C60C79">
        <w:rPr>
          <w:rStyle w:val="fontstyle01"/>
          <w:rFonts w:ascii="Times New Roman" w:hAnsi="Times New Roman"/>
        </w:rPr>
        <w:t>. The</w:t>
      </w:r>
      <w:r w:rsidRPr="00C60C79">
        <w:rPr>
          <w:sz w:val="22"/>
          <w:lang w:val="en-US"/>
        </w:rPr>
        <w:t xml:space="preserve"> inspection</w:t>
      </w:r>
      <w:r w:rsidRPr="00C60C79">
        <w:rPr>
          <w:rStyle w:val="fontstyle01"/>
          <w:rFonts w:ascii="Times New Roman" w:hAnsi="Times New Roman"/>
        </w:rPr>
        <w:t xml:space="preserve"> was conducted at </w:t>
      </w:r>
      <w:r w:rsidRPr="00C60C79">
        <w:rPr>
          <w:rStyle w:val="fontstyle01"/>
          <w:rFonts w:ascii="Times New Roman" w:hAnsi="Times New Roman"/>
          <w:color w:val="FF0000"/>
        </w:rPr>
        <w:t xml:space="preserve">&lt;insert title, name and designation of </w:t>
      </w:r>
      <w:r w:rsidRPr="00C60C79">
        <w:rPr>
          <w:sz w:val="22"/>
          <w:lang w:val="en-US"/>
        </w:rPr>
        <w:t>inspectee</w:t>
      </w:r>
      <w:r w:rsidRPr="00C60C79">
        <w:rPr>
          <w:rStyle w:val="fontstyle01"/>
          <w:rFonts w:ascii="Times New Roman" w:hAnsi="Times New Roman"/>
          <w:color w:val="FF0000"/>
        </w:rPr>
        <w:t xml:space="preserve"> and address where</w:t>
      </w:r>
      <w:r w:rsidRPr="00C60C79">
        <w:rPr>
          <w:sz w:val="22"/>
          <w:lang w:val="en-US"/>
        </w:rPr>
        <w:t xml:space="preserve"> inspection</w:t>
      </w:r>
      <w:r w:rsidRPr="00C60C79">
        <w:rPr>
          <w:rStyle w:val="fontstyle01"/>
          <w:rFonts w:ascii="Times New Roman" w:hAnsi="Times New Roman"/>
          <w:color w:val="FF0000"/>
        </w:rPr>
        <w:t xml:space="preserve"> was conducted, e.g. Dr/Prof Name &amp; Surname</w:t>
      </w:r>
      <w:r w:rsidRPr="00C60C79">
        <w:rPr>
          <w:rStyle w:val="fontstyle01"/>
          <w:rFonts w:ascii="Times New Roman" w:hAnsi="Times New Roman"/>
        </w:rPr>
        <w:t xml:space="preserve">, </w:t>
      </w:r>
      <w:r w:rsidRPr="00C60C79">
        <w:rPr>
          <w:rStyle w:val="fontstyle01"/>
          <w:rFonts w:ascii="Times New Roman" w:hAnsi="Times New Roman"/>
          <w:color w:val="FF0000"/>
        </w:rPr>
        <w:t xml:space="preserve">Principal Investigator (PI) </w:t>
      </w:r>
      <w:r w:rsidRPr="00C60C79">
        <w:rPr>
          <w:rStyle w:val="fontstyle01"/>
          <w:rFonts w:ascii="Times New Roman" w:hAnsi="Times New Roman"/>
        </w:rPr>
        <w:t xml:space="preserve">at </w:t>
      </w:r>
      <w:r w:rsidRPr="00C60C79">
        <w:rPr>
          <w:rStyle w:val="fontstyle01"/>
          <w:rFonts w:ascii="Times New Roman" w:hAnsi="Times New Roman"/>
          <w:color w:val="FF0000"/>
        </w:rPr>
        <w:t xml:space="preserve">Name of Site </w:t>
      </w:r>
      <w:r w:rsidRPr="00C60C79">
        <w:rPr>
          <w:rStyle w:val="fontstyle01"/>
          <w:rFonts w:ascii="Times New Roman" w:hAnsi="Times New Roman"/>
        </w:rPr>
        <w:t xml:space="preserve">in </w:t>
      </w:r>
      <w:r w:rsidRPr="00C60C79">
        <w:rPr>
          <w:rStyle w:val="fontstyle01"/>
          <w:rFonts w:ascii="Times New Roman" w:hAnsi="Times New Roman"/>
          <w:color w:val="FF0000"/>
        </w:rPr>
        <w:t>Location, Suburb, City, Country&gt;</w:t>
      </w:r>
      <w:r w:rsidRPr="00C60C79">
        <w:rPr>
          <w:rStyle w:val="fontstyle01"/>
          <w:rFonts w:ascii="Times New Roman" w:hAnsi="Times New Roman"/>
        </w:rPr>
        <w:t>.</w:t>
      </w:r>
    </w:p>
    <w:p w:rsidR="00C81C51" w:rsidRPr="00C60C79" w:rsidRDefault="00C81C51" w:rsidP="00C81C51">
      <w:pPr>
        <w:spacing w:after="60"/>
        <w:rPr>
          <w:color w:val="FF0000"/>
          <w:sz w:val="22"/>
          <w:lang w:val="en-US"/>
        </w:rPr>
      </w:pPr>
    </w:p>
    <w:p w:rsidR="00C81C51" w:rsidRPr="00C60C79" w:rsidRDefault="00C81C51" w:rsidP="00C81C51">
      <w:pPr>
        <w:spacing w:after="60"/>
        <w:rPr>
          <w:sz w:val="22"/>
          <w:lang w:val="en-US"/>
        </w:rPr>
      </w:pPr>
      <w:r w:rsidRPr="00C60C79">
        <w:rPr>
          <w:sz w:val="22"/>
          <w:lang w:val="en-US"/>
        </w:rPr>
        <w:t xml:space="preserve">The inspection was conducted per the inspection plan dated </w:t>
      </w:r>
      <w:r w:rsidRPr="00C60C79">
        <w:rPr>
          <w:color w:val="FF0000"/>
          <w:sz w:val="22"/>
          <w:lang w:val="en-US"/>
        </w:rPr>
        <w:t>dd-Mmm-yyyy</w:t>
      </w:r>
    </w:p>
    <w:p w:rsidR="00C81C51" w:rsidRPr="00C60C79" w:rsidRDefault="00C81C51" w:rsidP="00C81C51">
      <w:pPr>
        <w:spacing w:after="60"/>
        <w:rPr>
          <w:sz w:val="22"/>
          <w:lang w:val="en-US"/>
        </w:rPr>
      </w:pPr>
    </w:p>
    <w:p w:rsidR="00C81C51" w:rsidRPr="00C60C79" w:rsidRDefault="00C81C51" w:rsidP="00C81C51">
      <w:pPr>
        <w:spacing w:after="60"/>
        <w:rPr>
          <w:sz w:val="22"/>
        </w:rPr>
      </w:pPr>
      <w:r w:rsidRPr="00C60C79">
        <w:rPr>
          <w:sz w:val="22"/>
        </w:rPr>
        <w:t xml:space="preserve">The purpose of the </w:t>
      </w:r>
      <w:r w:rsidRPr="00C60C79">
        <w:rPr>
          <w:sz w:val="22"/>
          <w:lang w:val="en-US"/>
        </w:rPr>
        <w:t>inspection</w:t>
      </w:r>
      <w:r w:rsidRPr="00C60C79">
        <w:rPr>
          <w:sz w:val="22"/>
        </w:rPr>
        <w:t xml:space="preserve"> was to confirm&lt;</w:t>
      </w:r>
      <w:r w:rsidRPr="00C60C79">
        <w:rPr>
          <w:color w:val="FF0000"/>
          <w:sz w:val="22"/>
        </w:rPr>
        <w:t>amend as applicable for e.g. whether the safety and rights of the research participants were protected, and the study was conducted per the approved protocol, all applicable Good Clinical Practices (GCPs), national and international regulatory requirements and the Declaration of Helsinki&gt;</w:t>
      </w:r>
      <w:r w:rsidRPr="00C60C79">
        <w:rPr>
          <w:sz w:val="22"/>
        </w:rPr>
        <w:t>.</w:t>
      </w:r>
    </w:p>
    <w:p w:rsidR="00C81C51" w:rsidRPr="00C60C79" w:rsidRDefault="00C81C51" w:rsidP="00C81C51">
      <w:pPr>
        <w:spacing w:after="60"/>
        <w:rPr>
          <w:sz w:val="22"/>
        </w:rPr>
      </w:pPr>
    </w:p>
    <w:p w:rsidR="00C81C51" w:rsidRPr="00C60C79" w:rsidRDefault="00C81C51" w:rsidP="00C81C51">
      <w:pPr>
        <w:spacing w:after="60"/>
        <w:rPr>
          <w:sz w:val="22"/>
          <w:lang w:val="en-US"/>
        </w:rPr>
      </w:pPr>
      <w:r w:rsidRPr="00C60C79">
        <w:rPr>
          <w:sz w:val="22"/>
          <w:lang w:val="en-US"/>
        </w:rPr>
        <w:t xml:space="preserve">The focus of the inspection was </w:t>
      </w:r>
      <w:r w:rsidRPr="00C60C79">
        <w:rPr>
          <w:color w:val="FF0000"/>
          <w:sz w:val="22"/>
          <w:lang w:val="en-US"/>
        </w:rPr>
        <w:t xml:space="preserve">on &lt;insert as applicable, matching to </w:t>
      </w:r>
      <w:r w:rsidRPr="00C60C79">
        <w:rPr>
          <w:sz w:val="22"/>
          <w:lang w:val="en-US"/>
        </w:rPr>
        <w:t>inspection</w:t>
      </w:r>
      <w:r w:rsidRPr="00C60C79">
        <w:rPr>
          <w:color w:val="FF0000"/>
          <w:sz w:val="22"/>
          <w:lang w:val="en-US"/>
        </w:rPr>
        <w:t xml:space="preserve"> plan e.g. participant data and site procedures&gt;</w:t>
      </w:r>
      <w:r w:rsidRPr="00C60C79">
        <w:rPr>
          <w:sz w:val="22"/>
          <w:lang w:val="en-US"/>
        </w:rPr>
        <w:t>.</w:t>
      </w:r>
    </w:p>
    <w:p w:rsidR="00C81C51" w:rsidRPr="00C60C79" w:rsidRDefault="00C81C51" w:rsidP="00C81C51">
      <w:pPr>
        <w:pStyle w:val="BodyText"/>
        <w:spacing w:after="60"/>
        <w:rPr>
          <w:sz w:val="22"/>
          <w:szCs w:val="22"/>
          <w:lang w:val="en-US"/>
        </w:rPr>
      </w:pPr>
      <w:r w:rsidRPr="00C60C79">
        <w:rPr>
          <w:sz w:val="22"/>
          <w:szCs w:val="22"/>
          <w:lang w:val="en-US"/>
        </w:rPr>
        <w:lastRenderedPageBreak/>
        <w:t xml:space="preserve">The </w:t>
      </w:r>
      <w:r w:rsidRPr="00C60C79">
        <w:rPr>
          <w:color w:val="FF0000"/>
          <w:sz w:val="22"/>
          <w:szCs w:val="22"/>
          <w:lang w:val="en-US"/>
        </w:rPr>
        <w:t>PI, Dr</w:t>
      </w:r>
      <w:r w:rsidRPr="00C60C79">
        <w:rPr>
          <w:i/>
          <w:color w:val="FF0000"/>
          <w:sz w:val="22"/>
          <w:szCs w:val="22"/>
          <w:lang w:val="en-US"/>
        </w:rPr>
        <w:t>/Prof</w:t>
      </w:r>
      <w:r w:rsidRPr="00C60C79">
        <w:rPr>
          <w:color w:val="FF0000"/>
          <w:sz w:val="22"/>
          <w:szCs w:val="22"/>
          <w:lang w:val="en-US"/>
        </w:rPr>
        <w:t xml:space="preserve"> Name &amp; Surname</w:t>
      </w:r>
      <w:r w:rsidRPr="00C60C79">
        <w:rPr>
          <w:sz w:val="22"/>
          <w:szCs w:val="22"/>
          <w:lang w:val="en-US"/>
        </w:rPr>
        <w:t xml:space="preserve">, joined the site in </w:t>
      </w:r>
      <w:r w:rsidRPr="00C60C79">
        <w:rPr>
          <w:color w:val="FF0000"/>
          <w:sz w:val="22"/>
          <w:szCs w:val="22"/>
          <w:lang w:val="en-US"/>
        </w:rPr>
        <w:t>Month and Year. Comment on the PI’s oversight and evidence of involvement in the trial.</w:t>
      </w:r>
      <w:r w:rsidRPr="00C60C79">
        <w:rPr>
          <w:sz w:val="22"/>
          <w:szCs w:val="22"/>
          <w:lang w:val="en-US"/>
        </w:rPr>
        <w:t xml:space="preserve"> </w:t>
      </w:r>
    </w:p>
    <w:p w:rsidR="00C81C51" w:rsidRPr="00C60C79" w:rsidRDefault="00C81C51" w:rsidP="00C81C51">
      <w:pPr>
        <w:pStyle w:val="BodyText"/>
        <w:spacing w:after="60"/>
        <w:rPr>
          <w:i/>
          <w:sz w:val="22"/>
          <w:szCs w:val="22"/>
          <w:lang w:val="en-US"/>
        </w:rPr>
      </w:pPr>
    </w:p>
    <w:p w:rsidR="00C81C51" w:rsidRPr="00C60C79" w:rsidRDefault="00C81C51" w:rsidP="00C81C51">
      <w:pPr>
        <w:pStyle w:val="BodyText"/>
        <w:spacing w:after="60"/>
        <w:rPr>
          <w:i/>
          <w:sz w:val="22"/>
          <w:szCs w:val="22"/>
          <w:lang w:val="en-US"/>
        </w:rPr>
      </w:pPr>
      <w:r w:rsidRPr="00C60C79">
        <w:rPr>
          <w:sz w:val="22"/>
          <w:szCs w:val="22"/>
          <w:lang w:val="en-US"/>
        </w:rPr>
        <w:t xml:space="preserve">Critical observations:  </w:t>
      </w:r>
      <w:r w:rsidRPr="00C60C79">
        <w:rPr>
          <w:color w:val="FF0000"/>
          <w:sz w:val="22"/>
          <w:szCs w:val="22"/>
          <w:lang w:val="en-US"/>
        </w:rPr>
        <w:t>number</w:t>
      </w:r>
    </w:p>
    <w:p w:rsidR="00C81C51" w:rsidRPr="00C60C79" w:rsidRDefault="00C81C51" w:rsidP="00C81C51">
      <w:pPr>
        <w:pStyle w:val="BodyText"/>
        <w:spacing w:after="60"/>
        <w:rPr>
          <w:b w:val="0"/>
          <w:i/>
          <w:sz w:val="22"/>
          <w:szCs w:val="22"/>
          <w:lang w:val="en-US"/>
        </w:rPr>
      </w:pPr>
      <w:r w:rsidRPr="00C60C79">
        <w:rPr>
          <w:sz w:val="22"/>
          <w:szCs w:val="22"/>
          <w:lang w:val="en-US"/>
        </w:rPr>
        <w:t xml:space="preserve">Major observations:  </w:t>
      </w:r>
      <w:r w:rsidRPr="00C60C79">
        <w:rPr>
          <w:color w:val="FF0000"/>
          <w:sz w:val="22"/>
          <w:szCs w:val="22"/>
          <w:lang w:val="en-US"/>
        </w:rPr>
        <w:t>number</w:t>
      </w:r>
    </w:p>
    <w:p w:rsidR="00C81C51" w:rsidRPr="00C60C79" w:rsidRDefault="00C81C51" w:rsidP="00C81C51">
      <w:pPr>
        <w:pStyle w:val="BodyText"/>
        <w:spacing w:after="60"/>
        <w:rPr>
          <w:b w:val="0"/>
          <w:i/>
          <w:sz w:val="22"/>
          <w:szCs w:val="22"/>
          <w:lang w:val="en-US"/>
        </w:rPr>
      </w:pPr>
      <w:r w:rsidRPr="00C60C79">
        <w:rPr>
          <w:sz w:val="22"/>
          <w:szCs w:val="22"/>
          <w:lang w:val="en-US"/>
        </w:rPr>
        <w:t xml:space="preserve">Minor observations:  </w:t>
      </w:r>
      <w:r w:rsidRPr="00C60C79">
        <w:rPr>
          <w:color w:val="FF0000"/>
          <w:sz w:val="22"/>
          <w:szCs w:val="22"/>
          <w:lang w:val="en-US"/>
        </w:rPr>
        <w:t>number</w:t>
      </w:r>
    </w:p>
    <w:p w:rsidR="00C81C51" w:rsidRPr="00C60C79" w:rsidRDefault="00C81C51" w:rsidP="00C81C51">
      <w:pPr>
        <w:pStyle w:val="BodyText"/>
        <w:spacing w:after="60"/>
        <w:rPr>
          <w:i/>
          <w:sz w:val="22"/>
          <w:szCs w:val="22"/>
          <w:lang w:val="en-US"/>
        </w:rPr>
      </w:pPr>
      <w:r w:rsidRPr="00C60C79">
        <w:rPr>
          <w:sz w:val="22"/>
          <w:szCs w:val="22"/>
          <w:lang w:val="en-US"/>
        </w:rPr>
        <w:t>Critical observations were noted relating to</w:t>
      </w:r>
      <w:r w:rsidRPr="00C60C79">
        <w:rPr>
          <w:color w:val="0070C0"/>
          <w:sz w:val="22"/>
          <w:szCs w:val="22"/>
          <w:lang w:val="en-US"/>
        </w:rPr>
        <w:t xml:space="preserve"> </w:t>
      </w:r>
      <w:r w:rsidRPr="00C60C79">
        <w:rPr>
          <w:color w:val="FF0000"/>
          <w:sz w:val="22"/>
          <w:szCs w:val="22"/>
          <w:lang w:val="en-US"/>
        </w:rPr>
        <w:t>elaborate on the critical observations observed</w:t>
      </w:r>
      <w:r w:rsidRPr="00C60C79">
        <w:rPr>
          <w:color w:val="0070C0"/>
          <w:sz w:val="22"/>
          <w:szCs w:val="22"/>
          <w:lang w:val="en-US"/>
        </w:rPr>
        <w:t>.</w:t>
      </w:r>
    </w:p>
    <w:p w:rsidR="00C81C51" w:rsidRPr="00C60C79" w:rsidRDefault="00C81C51" w:rsidP="00C81C51">
      <w:pPr>
        <w:pStyle w:val="BodyText"/>
        <w:spacing w:after="60"/>
        <w:rPr>
          <w:i/>
          <w:sz w:val="22"/>
          <w:szCs w:val="22"/>
          <w:lang w:val="en-US"/>
        </w:rPr>
      </w:pPr>
      <w:r w:rsidRPr="00C60C79">
        <w:rPr>
          <w:sz w:val="22"/>
          <w:szCs w:val="22"/>
          <w:lang w:val="en-US"/>
        </w:rPr>
        <w:t xml:space="preserve">Major observations were noted relating to </w:t>
      </w:r>
      <w:bookmarkStart w:id="105" w:name="_Hlk487641284"/>
      <w:r w:rsidRPr="00C60C79">
        <w:rPr>
          <w:color w:val="FF0000"/>
          <w:sz w:val="22"/>
          <w:szCs w:val="22"/>
          <w:lang w:val="en-US"/>
        </w:rPr>
        <w:t>elaborate on the major observations observed</w:t>
      </w:r>
      <w:r w:rsidRPr="00C60C79">
        <w:rPr>
          <w:color w:val="0070C0"/>
          <w:sz w:val="22"/>
          <w:szCs w:val="22"/>
          <w:lang w:val="en-US"/>
        </w:rPr>
        <w:t>.</w:t>
      </w:r>
      <w:bookmarkEnd w:id="105"/>
    </w:p>
    <w:p w:rsidR="00C81C51" w:rsidRPr="00C60C79" w:rsidRDefault="00C81C51" w:rsidP="00C81C51">
      <w:pPr>
        <w:pStyle w:val="BodyText"/>
        <w:spacing w:after="60"/>
        <w:rPr>
          <w:i/>
          <w:color w:val="0070C0"/>
          <w:sz w:val="22"/>
          <w:szCs w:val="22"/>
          <w:lang w:val="en-US"/>
        </w:rPr>
      </w:pPr>
      <w:r w:rsidRPr="00C60C79">
        <w:rPr>
          <w:sz w:val="22"/>
          <w:szCs w:val="22"/>
          <w:lang w:val="en-US"/>
        </w:rPr>
        <w:t xml:space="preserve">The </w:t>
      </w:r>
      <w:r w:rsidRPr="00C60C79">
        <w:rPr>
          <w:sz w:val="22"/>
          <w:lang w:val="en-US"/>
        </w:rPr>
        <w:t>inspector</w:t>
      </w:r>
      <w:r w:rsidRPr="00C60C79">
        <w:rPr>
          <w:color w:val="0070C0"/>
          <w:sz w:val="22"/>
          <w:szCs w:val="22"/>
          <w:lang w:val="en-US"/>
        </w:rPr>
        <w:t>/s</w:t>
      </w:r>
      <w:r w:rsidRPr="00C60C79">
        <w:rPr>
          <w:sz w:val="22"/>
          <w:szCs w:val="22"/>
          <w:lang w:val="en-US"/>
        </w:rPr>
        <w:t xml:space="preserve"> concluded that </w:t>
      </w:r>
      <w:r w:rsidRPr="00C60C79">
        <w:rPr>
          <w:color w:val="FF0000"/>
          <w:sz w:val="22"/>
          <w:szCs w:val="22"/>
          <w:lang w:val="en-US"/>
        </w:rPr>
        <w:t>&lt;provide a summary of the adequacy of the site, PI oversight, quality of the data, etc.&gt;</w:t>
      </w:r>
      <w:r w:rsidRPr="00C60C79">
        <w:rPr>
          <w:color w:val="0070C0"/>
          <w:sz w:val="22"/>
          <w:szCs w:val="22"/>
          <w:lang w:val="en-US"/>
        </w:rPr>
        <w:t>.</w:t>
      </w:r>
    </w:p>
    <w:p w:rsidR="00C81C51" w:rsidRPr="00C60C79" w:rsidRDefault="00C81C51" w:rsidP="00C81C51">
      <w:pPr>
        <w:pStyle w:val="BodyText"/>
        <w:spacing w:after="60"/>
        <w:rPr>
          <w:sz w:val="22"/>
          <w:szCs w:val="22"/>
          <w:lang w:val="en-US"/>
        </w:rPr>
      </w:pPr>
    </w:p>
    <w:p w:rsidR="00C81C51" w:rsidRPr="00C60C79" w:rsidRDefault="00C81C51" w:rsidP="00C81C51">
      <w:pPr>
        <w:pStyle w:val="BodyText"/>
        <w:spacing w:after="60"/>
        <w:rPr>
          <w:i/>
          <w:sz w:val="22"/>
          <w:szCs w:val="22"/>
          <w:lang w:val="en-US"/>
        </w:rPr>
      </w:pPr>
      <w:r w:rsidRPr="00C60C79">
        <w:rPr>
          <w:sz w:val="22"/>
          <w:szCs w:val="22"/>
          <w:lang w:val="en-US"/>
        </w:rPr>
        <w:t xml:space="preserve">Details of the observations made during the </w:t>
      </w:r>
      <w:r w:rsidRPr="00C60C79">
        <w:rPr>
          <w:sz w:val="22"/>
          <w:lang w:val="en-US"/>
        </w:rPr>
        <w:t>inspection</w:t>
      </w:r>
      <w:r w:rsidRPr="00C60C79">
        <w:rPr>
          <w:sz w:val="22"/>
          <w:szCs w:val="22"/>
          <w:lang w:val="en-US"/>
        </w:rPr>
        <w:t xml:space="preserve"> are documented in the section “</w:t>
      </w:r>
      <w:r w:rsidRPr="00C60C79">
        <w:rPr>
          <w:sz w:val="22"/>
          <w:lang w:val="en-US"/>
        </w:rPr>
        <w:t>inspection</w:t>
      </w:r>
      <w:r w:rsidRPr="00C60C79">
        <w:rPr>
          <w:iCs/>
          <w:sz w:val="22"/>
          <w:szCs w:val="22"/>
          <w:lang w:val="en-US"/>
        </w:rPr>
        <w:t xml:space="preserve"> </w:t>
      </w:r>
      <w:r w:rsidRPr="00C60C79">
        <w:rPr>
          <w:sz w:val="22"/>
          <w:szCs w:val="22"/>
          <w:lang w:val="en-US"/>
        </w:rPr>
        <w:t xml:space="preserve">observations </w:t>
      </w:r>
      <w:r w:rsidRPr="00C60C79">
        <w:rPr>
          <w:iCs/>
          <w:sz w:val="22"/>
          <w:szCs w:val="22"/>
          <w:lang w:val="en-US"/>
        </w:rPr>
        <w:t>and action plan</w:t>
      </w:r>
      <w:r w:rsidRPr="00C60C79">
        <w:rPr>
          <w:sz w:val="22"/>
          <w:szCs w:val="22"/>
          <w:lang w:val="en-US"/>
        </w:rPr>
        <w:t xml:space="preserve">” of this report. An appropriate Corrective and Preventive Action (CAPA) (as applicable) for each observation documented must be provided by the </w:t>
      </w:r>
      <w:r w:rsidRPr="00C60C79">
        <w:rPr>
          <w:sz w:val="22"/>
          <w:lang w:val="en-US"/>
        </w:rPr>
        <w:t xml:space="preserve">inspectee </w:t>
      </w:r>
      <w:r w:rsidRPr="00C60C79">
        <w:rPr>
          <w:sz w:val="22"/>
          <w:szCs w:val="22"/>
          <w:lang w:val="en-US"/>
        </w:rPr>
        <w:t>(s), together with the name of the person responsible to implement the CAPA and the planned date for completion (or date completed).</w:t>
      </w:r>
    </w:p>
    <w:p w:rsidR="00C81C51" w:rsidRPr="00C60C79" w:rsidRDefault="00C81C51" w:rsidP="00C81C51">
      <w:pPr>
        <w:spacing w:before="120" w:after="60"/>
        <w:rPr>
          <w:b/>
          <w:sz w:val="22"/>
        </w:rPr>
      </w:pPr>
    </w:p>
    <w:p w:rsidR="00C81C51" w:rsidRPr="00C60C79" w:rsidRDefault="00C81C51" w:rsidP="00C81C51">
      <w:pPr>
        <w:spacing w:before="120" w:after="60"/>
        <w:rPr>
          <w:b/>
          <w:sz w:val="22"/>
        </w:rPr>
      </w:pPr>
      <w:r w:rsidRPr="00C60C79">
        <w:rPr>
          <w:b/>
          <w:sz w:val="22"/>
        </w:rPr>
        <w:t xml:space="preserve">Grading of GCP Inspection findings </w:t>
      </w:r>
    </w:p>
    <w:p w:rsidR="00C81C51" w:rsidRPr="00C60C79" w:rsidRDefault="00C81C51" w:rsidP="00C81C51">
      <w:pPr>
        <w:pStyle w:val="QAtext"/>
        <w:spacing w:after="60"/>
        <w:ind w:left="0"/>
        <w:jc w:val="both"/>
        <w:rPr>
          <w:rFonts w:ascii="Times New Roman" w:hAnsi="Times New Roman"/>
        </w:rPr>
      </w:pPr>
      <w:r w:rsidRPr="00C60C79">
        <w:rPr>
          <w:rFonts w:ascii="Times New Roman" w:hAnsi="Times New Roman"/>
        </w:rPr>
        <w:t>The inspection observations are graded per the criteria as detailed below. Several minor (or major) observations may collectively be considered as equal to a major (or critical) observation.</w:t>
      </w:r>
    </w:p>
    <w:p w:rsidR="00C81C51" w:rsidRPr="00C60C79" w:rsidRDefault="00C81C51" w:rsidP="00C81C51">
      <w:pPr>
        <w:tabs>
          <w:tab w:val="left" w:pos="2420"/>
        </w:tabs>
        <w:spacing w:before="60"/>
        <w:rPr>
          <w:b/>
          <w:sz w:val="22"/>
          <w:lang w:val="en-US"/>
        </w:rPr>
      </w:pPr>
    </w:p>
    <w:p w:rsidR="00C81C51" w:rsidRPr="00C60C79" w:rsidRDefault="00C81C51" w:rsidP="00C81C51">
      <w:pPr>
        <w:tabs>
          <w:tab w:val="left" w:pos="2420"/>
        </w:tabs>
        <w:spacing w:before="60"/>
        <w:rPr>
          <w:sz w:val="22"/>
          <w:lang w:val="en-US"/>
        </w:rPr>
      </w:pPr>
      <w:r w:rsidRPr="00C60C79">
        <w:rPr>
          <w:b/>
          <w:sz w:val="22"/>
          <w:lang w:val="en-US"/>
        </w:rPr>
        <w:t>Critical findings:</w:t>
      </w:r>
    </w:p>
    <w:p w:rsidR="00C81C51" w:rsidRPr="00C60C79" w:rsidRDefault="00C81C51" w:rsidP="00C81C51">
      <w:pPr>
        <w:spacing w:after="60"/>
        <w:rPr>
          <w:sz w:val="22"/>
          <w:lang w:val="en-US"/>
        </w:rPr>
      </w:pPr>
      <w:r w:rsidRPr="00C60C79">
        <w:rPr>
          <w:sz w:val="22"/>
          <w:lang w:val="en-US"/>
        </w:rPr>
        <w:t>A deficiency with a significant risk of or having a major impact on participant safety, data integrity or study outcome, and / or seriously affects regulatory compliance or could lead to regulatory action.</w:t>
      </w:r>
    </w:p>
    <w:p w:rsidR="00C81C51" w:rsidRPr="00C60C79" w:rsidRDefault="00C81C51" w:rsidP="00C81C51">
      <w:pPr>
        <w:spacing w:before="60"/>
        <w:rPr>
          <w:b/>
          <w:sz w:val="22"/>
          <w:lang w:val="en-US"/>
        </w:rPr>
      </w:pPr>
    </w:p>
    <w:p w:rsidR="00C81C51" w:rsidRPr="00C60C79" w:rsidRDefault="00C81C51" w:rsidP="00C81C51">
      <w:pPr>
        <w:spacing w:before="60"/>
        <w:rPr>
          <w:b/>
          <w:sz w:val="22"/>
          <w:lang w:val="en-US"/>
        </w:rPr>
      </w:pPr>
      <w:r w:rsidRPr="00C60C79">
        <w:rPr>
          <w:b/>
          <w:sz w:val="22"/>
          <w:lang w:val="en-US"/>
        </w:rPr>
        <w:t xml:space="preserve">Major findings: </w:t>
      </w:r>
    </w:p>
    <w:p w:rsidR="00C81C51" w:rsidRPr="00C60C79" w:rsidRDefault="00C81C51" w:rsidP="00C81C51">
      <w:pPr>
        <w:spacing w:after="60"/>
        <w:rPr>
          <w:sz w:val="22"/>
          <w:lang w:val="en-US"/>
        </w:rPr>
      </w:pPr>
      <w:r w:rsidRPr="00C60C79">
        <w:rPr>
          <w:sz w:val="22"/>
          <w:lang w:val="en-US"/>
        </w:rPr>
        <w:t>A deficiency that is a significant deviation from GCP / regulatory requirements, procedural documents, or regulatory / industry expectations, with actual or potential effect on participant safety, data integrity or study outcome.</w:t>
      </w:r>
    </w:p>
    <w:p w:rsidR="00C81C51" w:rsidRPr="00C60C79" w:rsidRDefault="00C81C51" w:rsidP="00C81C51">
      <w:pPr>
        <w:spacing w:before="60"/>
        <w:rPr>
          <w:b/>
          <w:sz w:val="22"/>
          <w:lang w:val="en-US"/>
        </w:rPr>
      </w:pPr>
    </w:p>
    <w:p w:rsidR="00C81C51" w:rsidRPr="00C60C79" w:rsidRDefault="00C81C51" w:rsidP="00C81C51">
      <w:pPr>
        <w:spacing w:before="60"/>
        <w:rPr>
          <w:sz w:val="22"/>
          <w:lang w:val="en-US"/>
        </w:rPr>
      </w:pPr>
      <w:r w:rsidRPr="00C60C79">
        <w:rPr>
          <w:b/>
          <w:sz w:val="22"/>
          <w:lang w:val="en-US"/>
        </w:rPr>
        <w:t>Minor findings:</w:t>
      </w:r>
      <w:r w:rsidRPr="00C60C79">
        <w:rPr>
          <w:sz w:val="22"/>
          <w:lang w:val="en-US"/>
        </w:rPr>
        <w:t xml:space="preserve"> </w:t>
      </w:r>
    </w:p>
    <w:p w:rsidR="00C81C51" w:rsidRPr="00C60C79" w:rsidRDefault="00C81C51" w:rsidP="00C81C51">
      <w:pPr>
        <w:spacing w:after="60"/>
        <w:rPr>
          <w:sz w:val="22"/>
          <w:lang w:val="en-US"/>
        </w:rPr>
      </w:pPr>
      <w:r w:rsidRPr="00C60C79">
        <w:rPr>
          <w:sz w:val="22"/>
          <w:lang w:val="en-US"/>
        </w:rPr>
        <w:t>A deficiency which does not affect the safety of participants or significantly affect the integrity of study results or study outcome, but is not compliant with GCP / regulatory requirements, or regulatory / industry expectations.</w:t>
      </w:r>
    </w:p>
    <w:p w:rsidR="00C81C51" w:rsidRPr="00C60C79" w:rsidRDefault="00C81C51" w:rsidP="00C81C51">
      <w:pPr>
        <w:spacing w:before="60"/>
        <w:rPr>
          <w:b/>
          <w:sz w:val="22"/>
          <w:lang w:val="en-US"/>
        </w:rPr>
      </w:pPr>
    </w:p>
    <w:p w:rsidR="00C81C51" w:rsidRPr="00C60C79" w:rsidRDefault="00C81C51" w:rsidP="00C81C51">
      <w:pPr>
        <w:spacing w:before="60"/>
        <w:rPr>
          <w:sz w:val="22"/>
          <w:lang w:val="en-US"/>
        </w:rPr>
      </w:pPr>
      <w:r w:rsidRPr="00C60C79">
        <w:rPr>
          <w:b/>
          <w:sz w:val="22"/>
          <w:lang w:val="en-US"/>
        </w:rPr>
        <w:t xml:space="preserve">Other </w:t>
      </w:r>
      <w:r w:rsidR="00347E12" w:rsidRPr="00C60C79">
        <w:rPr>
          <w:b/>
          <w:sz w:val="22"/>
          <w:lang w:val="en-US"/>
        </w:rPr>
        <w:t>findings:</w:t>
      </w:r>
      <w:r w:rsidRPr="00C60C79">
        <w:rPr>
          <w:sz w:val="22"/>
          <w:lang w:val="en-US"/>
        </w:rPr>
        <w:t xml:space="preserve"> </w:t>
      </w:r>
    </w:p>
    <w:p w:rsidR="00C81C51" w:rsidRPr="00C60C79" w:rsidRDefault="00C81C51" w:rsidP="00C81C51">
      <w:pPr>
        <w:spacing w:after="60"/>
        <w:rPr>
          <w:sz w:val="22"/>
          <w:lang w:val="en-US"/>
        </w:rPr>
      </w:pPr>
      <w:r w:rsidRPr="00C60C79">
        <w:rPr>
          <w:sz w:val="22"/>
          <w:lang w:val="en-US"/>
        </w:rPr>
        <w:lastRenderedPageBreak/>
        <w:t>A suggestion for improvement to quality, safety or efficiency. There is no GCP non-compliance. Action can be taken.</w:t>
      </w:r>
    </w:p>
    <w:p w:rsidR="00C81C51" w:rsidRPr="00C60C79" w:rsidRDefault="00C81C51" w:rsidP="00C81C51">
      <w:pPr>
        <w:rPr>
          <w:i/>
          <w:sz w:val="22"/>
          <w:lang w:val="en-US"/>
        </w:rPr>
      </w:pPr>
    </w:p>
    <w:p w:rsidR="00C81C51" w:rsidRPr="00C60C79" w:rsidRDefault="00C81C51" w:rsidP="00C81C51">
      <w:pPr>
        <w:rPr>
          <w:i/>
          <w:sz w:val="22"/>
          <w:lang w:val="en-US"/>
        </w:rPr>
      </w:pPr>
      <w:r w:rsidRPr="00C60C79">
        <w:rPr>
          <w:i/>
          <w:sz w:val="22"/>
          <w:lang w:val="en-US"/>
        </w:rPr>
        <w:t>This</w:t>
      </w:r>
      <w:r w:rsidRPr="00C60C79">
        <w:rPr>
          <w:sz w:val="22"/>
          <w:lang w:val="en-US"/>
        </w:rPr>
        <w:t xml:space="preserve"> inspection</w:t>
      </w:r>
      <w:r w:rsidRPr="00C60C79">
        <w:rPr>
          <w:i/>
          <w:sz w:val="22"/>
          <w:lang w:val="en-US"/>
        </w:rPr>
        <w:t xml:space="preserve"> report is not intended to be an all-inclusive list of deficiencies and represents only those detected during the inspection. Corrective and/or preventive actions should be implemented across participants, or sites as applicable.</w:t>
      </w:r>
    </w:p>
    <w:p w:rsidR="00C81C51" w:rsidRPr="00C60C79" w:rsidRDefault="00C81C51" w:rsidP="00C81C51">
      <w:pPr>
        <w:rPr>
          <w:b/>
          <w:bCs/>
        </w:rPr>
      </w:pPr>
      <w:bookmarkStart w:id="106" w:name="_Toc323631240"/>
      <w:bookmarkStart w:id="107" w:name="_Toc74822666"/>
      <w:r w:rsidRPr="00C60C79">
        <w:rPr>
          <w:b/>
          <w:bCs/>
        </w:rPr>
        <w:t>Quality of the data, ethical conduct and GCP compliance</w:t>
      </w:r>
      <w:bookmarkEnd w:id="106"/>
      <w:bookmarkEnd w:id="107"/>
    </w:p>
    <w:p w:rsidR="00C81C51" w:rsidRPr="00C60C79" w:rsidRDefault="00C81C51" w:rsidP="00C81C51">
      <w:pPr>
        <w:rPr>
          <w:i/>
        </w:rPr>
      </w:pPr>
      <w:r w:rsidRPr="00C60C79">
        <w:rPr>
          <w:i/>
        </w:rPr>
        <w:t>&lt;Insert comment as appropriate&gt;</w:t>
      </w:r>
    </w:p>
    <w:p w:rsidR="00C81C51" w:rsidRPr="00C60C79" w:rsidRDefault="00C81C51" w:rsidP="00C81C51">
      <w:pPr>
        <w:rPr>
          <w:i/>
          <w:vanish/>
        </w:rPr>
      </w:pPr>
      <w:r w:rsidRPr="00C60C79">
        <w:rPr>
          <w:i/>
          <w:vanish/>
        </w:rPr>
        <w:t>[Discuss the implication of any major or critical findings on data quality {cross reference to section 3.3 or the IRs} and compliance with the GCP principles and ethical standards. This section may need to be specific on which data were affected and to what extent. The section may need to discuss the results of any responses by the inspectee/sponsor that are re analyses (extrapolations/ sensitivity).]</w:t>
      </w:r>
    </w:p>
    <w:p w:rsidR="00C81C51" w:rsidRPr="00C60C79" w:rsidRDefault="00C81C51" w:rsidP="00C81C51">
      <w:pPr>
        <w:rPr>
          <w:i/>
          <w:vanish/>
        </w:rPr>
      </w:pPr>
      <w:r w:rsidRPr="00C60C79">
        <w:rPr>
          <w:i/>
          <w:vanish/>
        </w:rPr>
        <w:t>[Statement on GCP compliance and whether the trial was conducted in accordance with internationally accepted ethical standards, describe the areas where deviations from full GCP-compliance were detected if applicable, and to what extent GCP compliance is impaired.]</w:t>
      </w:r>
    </w:p>
    <w:p w:rsidR="00C81C51" w:rsidRPr="00C60C79" w:rsidRDefault="00C81C51" w:rsidP="00C81C51">
      <w:pPr>
        <w:rPr>
          <w:b/>
          <w:bCs/>
        </w:rPr>
      </w:pPr>
      <w:bookmarkStart w:id="108" w:name="_Toc74822667"/>
      <w:r w:rsidRPr="00C60C79">
        <w:rPr>
          <w:b/>
          <w:bCs/>
        </w:rPr>
        <w:t>Recommendations for the acceptability of the clinical trial data</w:t>
      </w:r>
      <w:bookmarkEnd w:id="108"/>
      <w:r w:rsidRPr="00C60C79">
        <w:rPr>
          <w:b/>
          <w:bCs/>
        </w:rPr>
        <w:t xml:space="preserve"> </w:t>
      </w:r>
    </w:p>
    <w:p w:rsidR="00C81C51" w:rsidRPr="00C60C79" w:rsidRDefault="00C81C51" w:rsidP="00C81C51">
      <w:pPr>
        <w:rPr>
          <w:i/>
          <w:iCs/>
        </w:rPr>
      </w:pPr>
      <w:r w:rsidRPr="00C60C79">
        <w:rPr>
          <w:i/>
          <w:iCs/>
        </w:rPr>
        <w:t>&lt;Insert comment as appropriate&gt;</w:t>
      </w:r>
    </w:p>
    <w:p w:rsidR="00C81C51" w:rsidRPr="00C60C79" w:rsidRDefault="00C81C51" w:rsidP="00C81C51">
      <w:pPr>
        <w:widowControl w:val="0"/>
        <w:tabs>
          <w:tab w:val="left" w:pos="892"/>
        </w:tabs>
        <w:spacing w:line="300" w:lineRule="exact"/>
        <w:rPr>
          <w:sz w:val="22"/>
        </w:rPr>
      </w:pPr>
    </w:p>
    <w:p w:rsidR="00C81C51" w:rsidRPr="00C60C79" w:rsidRDefault="00C81C51" w:rsidP="00C81C51">
      <w:pPr>
        <w:widowControl w:val="0"/>
        <w:tabs>
          <w:tab w:val="left" w:pos="892"/>
        </w:tabs>
        <w:spacing w:line="300" w:lineRule="exact"/>
        <w:rPr>
          <w:sz w:val="22"/>
        </w:rPr>
      </w:pPr>
    </w:p>
    <w:p w:rsidR="00C81C51" w:rsidRPr="00C60C79" w:rsidRDefault="00C81C51" w:rsidP="00C81C51">
      <w:pPr>
        <w:widowControl w:val="0"/>
        <w:tabs>
          <w:tab w:val="left" w:pos="892"/>
        </w:tabs>
        <w:spacing w:line="300" w:lineRule="exact"/>
        <w:rPr>
          <w:color w:val="FF0000"/>
          <w:sz w:val="22"/>
        </w:rPr>
      </w:pPr>
      <w:r w:rsidRPr="00C60C79">
        <w:rPr>
          <w:b/>
          <w:color w:val="000000"/>
          <w:sz w:val="22"/>
        </w:rPr>
        <w:t>Signatures</w:t>
      </w:r>
      <w:r w:rsidRPr="00C60C79">
        <w:rPr>
          <w:color w:val="FF0000"/>
          <w:sz w:val="22"/>
        </w:rPr>
        <w:t>:</w:t>
      </w:r>
    </w:p>
    <w:p w:rsidR="00C81C51" w:rsidRPr="00C60C79" w:rsidRDefault="00C81C51" w:rsidP="00C81C51">
      <w:pPr>
        <w:widowControl w:val="0"/>
        <w:tabs>
          <w:tab w:val="left" w:pos="892"/>
        </w:tabs>
        <w:spacing w:line="300" w:lineRule="exact"/>
        <w:rPr>
          <w:color w:val="FF0000"/>
          <w:sz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20"/>
      </w:tblGrid>
      <w:tr w:rsidR="00C81C51" w:rsidRPr="00C60C79" w:rsidTr="00CC434E">
        <w:tc>
          <w:tcPr>
            <w:tcW w:w="9684" w:type="dxa"/>
            <w:tcBorders>
              <w:bottom w:val="single" w:sz="4" w:space="0" w:color="000000"/>
            </w:tcBorders>
            <w:shd w:val="clear" w:color="auto" w:fill="auto"/>
          </w:tcPr>
          <w:p w:rsidR="00C81C51" w:rsidRPr="00C60C79" w:rsidRDefault="00C81C51" w:rsidP="00CC434E">
            <w:pPr>
              <w:rPr>
                <w:b/>
                <w:color w:val="000000"/>
                <w:sz w:val="22"/>
                <w:lang w:val="en-US"/>
              </w:rPr>
            </w:pPr>
            <w:bookmarkStart w:id="109" w:name="_Hlk493498820"/>
            <w:r w:rsidRPr="00C60C79">
              <w:rPr>
                <w:b/>
                <w:color w:val="000000"/>
                <w:sz w:val="22"/>
                <w:lang w:val="en-US"/>
              </w:rPr>
              <w:t>Name and surname</w:t>
            </w:r>
          </w:p>
          <w:p w:rsidR="00C81C51" w:rsidRPr="00C60C79" w:rsidRDefault="00C81C51" w:rsidP="00CC434E">
            <w:pPr>
              <w:rPr>
                <w:color w:val="000000"/>
                <w:sz w:val="18"/>
                <w:szCs w:val="18"/>
                <w:lang w:val="en-US"/>
              </w:rPr>
            </w:pPr>
            <w:r w:rsidRPr="00C60C79">
              <w:rPr>
                <w:b/>
                <w:color w:val="000000"/>
                <w:sz w:val="18"/>
                <w:szCs w:val="18"/>
                <w:lang w:val="en-US"/>
              </w:rPr>
              <w:t>Designation</w:t>
            </w:r>
            <w:r w:rsidRPr="00C60C79">
              <w:rPr>
                <w:b/>
                <w:color w:val="000000"/>
                <w:sz w:val="18"/>
                <w:szCs w:val="18"/>
                <w:lang w:val="en-US"/>
              </w:rPr>
              <w:br/>
            </w:r>
          </w:p>
          <w:p w:rsidR="00C81C51" w:rsidRPr="00C60C79" w:rsidRDefault="00C81C51" w:rsidP="00CC434E">
            <w:pPr>
              <w:rPr>
                <w:color w:val="000000"/>
                <w:sz w:val="22"/>
                <w:lang w:val="en-US"/>
              </w:rPr>
            </w:pPr>
          </w:p>
          <w:p w:rsidR="00C81C51" w:rsidRPr="00C60C79" w:rsidRDefault="00C81C51" w:rsidP="00CC434E">
            <w:pPr>
              <w:tabs>
                <w:tab w:val="left" w:pos="4245"/>
              </w:tabs>
              <w:rPr>
                <w:color w:val="000000"/>
                <w:sz w:val="22"/>
                <w:lang w:val="en-US"/>
              </w:rPr>
            </w:pPr>
          </w:p>
          <w:p w:rsidR="00C81C51" w:rsidRPr="00C60C79" w:rsidRDefault="00C81C51" w:rsidP="00CC434E">
            <w:pPr>
              <w:rPr>
                <w:color w:val="000000"/>
                <w:sz w:val="22"/>
                <w:lang w:val="en-US"/>
              </w:rPr>
            </w:pPr>
          </w:p>
          <w:p w:rsidR="00C81C51" w:rsidRPr="00C60C79" w:rsidRDefault="00C81C51" w:rsidP="00CC434E">
            <w:pPr>
              <w:rPr>
                <w:color w:val="000000"/>
                <w:sz w:val="22"/>
                <w:lang w:val="en-US"/>
              </w:rPr>
            </w:pPr>
          </w:p>
        </w:tc>
      </w:tr>
      <w:tr w:rsidR="00C81C51" w:rsidRPr="00C60C79" w:rsidTr="00CC434E">
        <w:tc>
          <w:tcPr>
            <w:tcW w:w="9684" w:type="dxa"/>
            <w:tcBorders>
              <w:bottom w:val="single" w:sz="4" w:space="0" w:color="auto"/>
            </w:tcBorders>
            <w:shd w:val="clear" w:color="auto" w:fill="auto"/>
          </w:tcPr>
          <w:p w:rsidR="00C81C51" w:rsidRPr="00C60C79" w:rsidRDefault="00C81C51" w:rsidP="00CC434E">
            <w:pPr>
              <w:rPr>
                <w:b/>
                <w:color w:val="000000"/>
                <w:sz w:val="22"/>
                <w:lang w:val="en-US"/>
              </w:rPr>
            </w:pPr>
            <w:r w:rsidRPr="00C60C79">
              <w:rPr>
                <w:b/>
                <w:color w:val="000000"/>
                <w:sz w:val="22"/>
                <w:lang w:val="en-US"/>
              </w:rPr>
              <w:t>Name and surname</w:t>
            </w:r>
          </w:p>
          <w:p w:rsidR="00C81C51" w:rsidRPr="00C60C79" w:rsidRDefault="00C81C51" w:rsidP="00CC434E">
            <w:pPr>
              <w:rPr>
                <w:b/>
                <w:color w:val="000000"/>
                <w:sz w:val="22"/>
                <w:lang w:val="en-US"/>
              </w:rPr>
            </w:pPr>
            <w:r w:rsidRPr="00C60C79">
              <w:rPr>
                <w:b/>
                <w:color w:val="000000"/>
                <w:sz w:val="18"/>
                <w:szCs w:val="18"/>
                <w:lang w:val="en-US"/>
              </w:rPr>
              <w:t>Designation</w:t>
            </w:r>
            <w:r w:rsidRPr="00C60C79">
              <w:rPr>
                <w:b/>
                <w:color w:val="000000"/>
                <w:sz w:val="18"/>
                <w:szCs w:val="18"/>
                <w:lang w:val="en-US"/>
              </w:rPr>
              <w:br/>
            </w:r>
          </w:p>
          <w:p w:rsidR="00C81C51" w:rsidRPr="00C60C79" w:rsidRDefault="00C81C51" w:rsidP="00CC434E">
            <w:pPr>
              <w:rPr>
                <w:b/>
                <w:color w:val="000000"/>
                <w:sz w:val="22"/>
                <w:lang w:val="en-US"/>
              </w:rPr>
            </w:pPr>
          </w:p>
          <w:p w:rsidR="00C81C51" w:rsidRPr="00C60C79" w:rsidRDefault="00C81C51" w:rsidP="00CC434E">
            <w:pPr>
              <w:rPr>
                <w:b/>
                <w:color w:val="000000"/>
                <w:sz w:val="22"/>
                <w:lang w:val="en-US"/>
              </w:rPr>
            </w:pPr>
          </w:p>
          <w:p w:rsidR="00C81C51" w:rsidRPr="00C60C79" w:rsidRDefault="00C81C51" w:rsidP="00CC434E">
            <w:pPr>
              <w:rPr>
                <w:b/>
                <w:color w:val="000000"/>
                <w:sz w:val="22"/>
                <w:lang w:val="en-US"/>
              </w:rPr>
            </w:pPr>
          </w:p>
        </w:tc>
      </w:tr>
      <w:bookmarkEnd w:id="109"/>
    </w:tbl>
    <w:p w:rsidR="00C81C51" w:rsidRPr="00C60C79" w:rsidRDefault="00C81C51" w:rsidP="00C81C51">
      <w:pPr>
        <w:widowControl w:val="0"/>
        <w:tabs>
          <w:tab w:val="left" w:pos="892"/>
        </w:tabs>
        <w:spacing w:line="300" w:lineRule="exact"/>
        <w:rPr>
          <w:color w:val="FF0000"/>
          <w:sz w:val="22"/>
        </w:rPr>
      </w:pPr>
    </w:p>
    <w:p w:rsidR="00C81C51" w:rsidRPr="00C60C79" w:rsidRDefault="00C81C51" w:rsidP="00C81C51">
      <w:pPr>
        <w:widowControl w:val="0"/>
        <w:tabs>
          <w:tab w:val="left" w:pos="892"/>
        </w:tabs>
        <w:spacing w:line="300" w:lineRule="exact"/>
        <w:rPr>
          <w:color w:val="FF0000"/>
          <w:sz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1"/>
      </w:tblGrid>
      <w:tr w:rsidR="00C81C51" w:rsidRPr="00C60C79" w:rsidTr="00CC434E">
        <w:tc>
          <w:tcPr>
            <w:tcW w:w="9639" w:type="dxa"/>
            <w:shd w:val="clear" w:color="auto" w:fill="E7E6E6"/>
          </w:tcPr>
          <w:p w:rsidR="00C81C51" w:rsidRPr="00C60C79" w:rsidRDefault="00C81C51" w:rsidP="00CC434E">
            <w:pPr>
              <w:widowControl w:val="0"/>
              <w:tabs>
                <w:tab w:val="left" w:pos="892"/>
              </w:tabs>
              <w:overflowPunct w:val="0"/>
              <w:autoSpaceDE w:val="0"/>
              <w:autoSpaceDN w:val="0"/>
              <w:adjustRightInd w:val="0"/>
              <w:spacing w:line="300" w:lineRule="exact"/>
              <w:textAlignment w:val="baseline"/>
              <w:rPr>
                <w:rFonts w:eastAsia="Times New Roman"/>
                <w:b/>
                <w:sz w:val="22"/>
              </w:rPr>
            </w:pPr>
            <w:r w:rsidRPr="00C60C79">
              <w:rPr>
                <w:rFonts w:eastAsia="Times New Roman"/>
                <w:b/>
                <w:sz w:val="22"/>
              </w:rPr>
              <w:t>Report Distribution and GCP inspection Team</w:t>
            </w:r>
          </w:p>
        </w:tc>
      </w:tr>
      <w:tr w:rsidR="00C81C51" w:rsidRPr="00C60C79" w:rsidTr="00CC434E">
        <w:tc>
          <w:tcPr>
            <w:tcW w:w="9639" w:type="dxa"/>
            <w:shd w:val="clear" w:color="auto" w:fill="auto"/>
          </w:tcPr>
          <w:p w:rsidR="00C81C51" w:rsidRPr="00C60C79" w:rsidRDefault="00C81C51" w:rsidP="00CC434E">
            <w:pPr>
              <w:widowControl w:val="0"/>
              <w:overflowPunct w:val="0"/>
              <w:autoSpaceDE w:val="0"/>
              <w:autoSpaceDN w:val="0"/>
              <w:adjustRightInd w:val="0"/>
              <w:spacing w:line="360" w:lineRule="exact"/>
              <w:textAlignment w:val="baseline"/>
              <w:rPr>
                <w:rFonts w:eastAsia="Times New Roman"/>
                <w:color w:val="FF0000"/>
              </w:rPr>
            </w:pPr>
            <w:r w:rsidRPr="00C60C79">
              <w:rPr>
                <w:rFonts w:eastAsia="Times New Roman"/>
                <w:b/>
                <w:sz w:val="22"/>
              </w:rPr>
              <w:t xml:space="preserve">Issued to:  </w:t>
            </w:r>
            <w:r w:rsidRPr="00C60C79">
              <w:rPr>
                <w:rFonts w:eastAsia="Times New Roman"/>
                <w:color w:val="FF0000"/>
              </w:rPr>
              <w:t xml:space="preserve">This will be completed by the Lead </w:t>
            </w:r>
            <w:r w:rsidRPr="00C60C79">
              <w:rPr>
                <w:rFonts w:eastAsia="Times New Roman"/>
                <w:i/>
                <w:color w:val="FF0000"/>
                <w:sz w:val="22"/>
              </w:rPr>
              <w:t>inspector</w:t>
            </w:r>
          </w:p>
          <w:p w:rsidR="00C81C51" w:rsidRPr="00C60C79" w:rsidRDefault="00C81C51" w:rsidP="00CC434E">
            <w:pPr>
              <w:widowControl w:val="0"/>
              <w:tabs>
                <w:tab w:val="left" w:pos="892"/>
              </w:tabs>
              <w:overflowPunct w:val="0"/>
              <w:autoSpaceDE w:val="0"/>
              <w:autoSpaceDN w:val="0"/>
              <w:adjustRightInd w:val="0"/>
              <w:spacing w:line="300" w:lineRule="exact"/>
              <w:textAlignment w:val="baseline"/>
              <w:rPr>
                <w:rFonts w:eastAsia="Times New Roman"/>
                <w:i/>
                <w:color w:val="44546A"/>
                <w:sz w:val="22"/>
              </w:rPr>
            </w:pPr>
          </w:p>
        </w:tc>
      </w:tr>
      <w:tr w:rsidR="00C81C51" w:rsidRPr="00C60C79" w:rsidTr="00CC434E">
        <w:tc>
          <w:tcPr>
            <w:tcW w:w="9639" w:type="dxa"/>
            <w:shd w:val="clear" w:color="auto" w:fill="auto"/>
          </w:tcPr>
          <w:p w:rsidR="00C81C51" w:rsidRPr="00C60C79" w:rsidRDefault="00C81C51" w:rsidP="00CC434E">
            <w:pPr>
              <w:widowControl w:val="0"/>
              <w:tabs>
                <w:tab w:val="left" w:pos="892"/>
              </w:tabs>
              <w:overflowPunct w:val="0"/>
              <w:autoSpaceDE w:val="0"/>
              <w:autoSpaceDN w:val="0"/>
              <w:adjustRightInd w:val="0"/>
              <w:spacing w:line="300" w:lineRule="exact"/>
              <w:textAlignment w:val="baseline"/>
              <w:rPr>
                <w:rFonts w:eastAsia="Times New Roman"/>
                <w:color w:val="44546A"/>
              </w:rPr>
            </w:pPr>
            <w:r w:rsidRPr="00C60C79">
              <w:rPr>
                <w:rFonts w:eastAsia="Times New Roman"/>
                <w:b/>
                <w:sz w:val="22"/>
              </w:rPr>
              <w:t xml:space="preserve">Distribution: </w:t>
            </w:r>
            <w:r w:rsidRPr="00C60C79">
              <w:rPr>
                <w:rFonts w:eastAsia="Times New Roman"/>
                <w:color w:val="FF0000"/>
              </w:rPr>
              <w:t>This will be completed by the Quality Assurance Manager</w:t>
            </w:r>
          </w:p>
          <w:p w:rsidR="00C81C51" w:rsidRPr="00C60C79" w:rsidRDefault="00C81C51" w:rsidP="00CC434E">
            <w:pPr>
              <w:widowControl w:val="0"/>
              <w:tabs>
                <w:tab w:val="left" w:pos="892"/>
              </w:tabs>
              <w:overflowPunct w:val="0"/>
              <w:autoSpaceDE w:val="0"/>
              <w:autoSpaceDN w:val="0"/>
              <w:adjustRightInd w:val="0"/>
              <w:spacing w:line="300" w:lineRule="exact"/>
              <w:textAlignment w:val="baseline"/>
              <w:rPr>
                <w:rFonts w:eastAsia="Times New Roman"/>
                <w:b/>
                <w:sz w:val="22"/>
              </w:rPr>
            </w:pPr>
          </w:p>
        </w:tc>
      </w:tr>
      <w:tr w:rsidR="00C81C51" w:rsidRPr="00C60C79" w:rsidTr="00CC434E">
        <w:tc>
          <w:tcPr>
            <w:tcW w:w="9639" w:type="dxa"/>
            <w:shd w:val="clear" w:color="auto" w:fill="auto"/>
          </w:tcPr>
          <w:p w:rsidR="00C81C51" w:rsidRPr="00C60C79" w:rsidRDefault="00C81C51" w:rsidP="00CC434E">
            <w:pPr>
              <w:widowControl w:val="0"/>
              <w:tabs>
                <w:tab w:val="left" w:pos="892"/>
              </w:tabs>
              <w:overflowPunct w:val="0"/>
              <w:autoSpaceDE w:val="0"/>
              <w:autoSpaceDN w:val="0"/>
              <w:adjustRightInd w:val="0"/>
              <w:spacing w:line="300" w:lineRule="exact"/>
              <w:textAlignment w:val="baseline"/>
              <w:rPr>
                <w:rFonts w:eastAsia="Times New Roman"/>
                <w:i/>
                <w:color w:val="0070C0"/>
                <w:sz w:val="22"/>
              </w:rPr>
            </w:pPr>
            <w:r w:rsidRPr="00C60C79">
              <w:rPr>
                <w:rFonts w:eastAsia="Times New Roman"/>
                <w:b/>
                <w:sz w:val="22"/>
              </w:rPr>
              <w:t xml:space="preserve">Inspection team: </w:t>
            </w:r>
            <w:r w:rsidRPr="00C60C79">
              <w:rPr>
                <w:rFonts w:eastAsia="Times New Roman"/>
                <w:i/>
                <w:color w:val="FF0000"/>
                <w:sz w:val="22"/>
              </w:rPr>
              <w:t>&lt;insert the inspector name/s here&gt;</w:t>
            </w:r>
          </w:p>
          <w:p w:rsidR="00C81C51" w:rsidRPr="00C60C79" w:rsidRDefault="00C81C51" w:rsidP="00CC434E">
            <w:pPr>
              <w:widowControl w:val="0"/>
              <w:tabs>
                <w:tab w:val="left" w:pos="892"/>
              </w:tabs>
              <w:overflowPunct w:val="0"/>
              <w:autoSpaceDE w:val="0"/>
              <w:autoSpaceDN w:val="0"/>
              <w:adjustRightInd w:val="0"/>
              <w:spacing w:line="300" w:lineRule="exact"/>
              <w:textAlignment w:val="baseline"/>
              <w:rPr>
                <w:rFonts w:eastAsia="Times New Roman"/>
                <w:b/>
                <w:sz w:val="22"/>
              </w:rPr>
            </w:pPr>
          </w:p>
        </w:tc>
      </w:tr>
    </w:tbl>
    <w:p w:rsidR="00C81C51" w:rsidRPr="00C60C79" w:rsidRDefault="00C81C51" w:rsidP="00C81C51">
      <w:pPr>
        <w:widowControl w:val="0"/>
        <w:spacing w:line="300" w:lineRule="exact"/>
        <w:rPr>
          <w:color w:val="FF0000"/>
          <w:sz w:val="22"/>
        </w:rPr>
      </w:pPr>
    </w:p>
    <w:p w:rsidR="00C81C51" w:rsidRPr="00C60C79" w:rsidRDefault="00C81C51" w:rsidP="00C81C51">
      <w:pPr>
        <w:spacing w:before="240" w:after="240"/>
        <w:jc w:val="center"/>
        <w:rPr>
          <w:b/>
          <w:iCs/>
        </w:rPr>
      </w:pPr>
      <w:r w:rsidRPr="00C60C79">
        <w:rPr>
          <w:b/>
          <w:iCs/>
        </w:rPr>
        <w:t>GCP FINDINGS AND RECOMMENDATIONS</w:t>
      </w:r>
    </w:p>
    <w:p w:rsidR="00C81C51" w:rsidRPr="00C60C79" w:rsidRDefault="00C81C51" w:rsidP="00C81C51">
      <w:pPr>
        <w:spacing w:before="240" w:after="240"/>
        <w:jc w:val="center"/>
        <w:rPr>
          <w:b/>
          <w:i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8"/>
        <w:gridCol w:w="909"/>
        <w:gridCol w:w="1605"/>
        <w:gridCol w:w="3746"/>
        <w:gridCol w:w="3064"/>
      </w:tblGrid>
      <w:tr w:rsidR="00C81C51" w:rsidRPr="00C60C79" w:rsidTr="00CC434E">
        <w:trPr>
          <w:trHeight w:val="397"/>
          <w:tblHeader/>
        </w:trPr>
        <w:tc>
          <w:tcPr>
            <w:tcW w:w="119" w:type="pct"/>
            <w:shd w:val="clear" w:color="auto" w:fill="D9D9D9"/>
            <w:vAlign w:val="center"/>
          </w:tcPr>
          <w:p w:rsidR="00C81C51" w:rsidRPr="00C60C79" w:rsidRDefault="00C81C51" w:rsidP="00CC434E">
            <w:pPr>
              <w:spacing w:before="60" w:after="60"/>
              <w:jc w:val="center"/>
              <w:rPr>
                <w:b/>
                <w:bCs/>
                <w:sz w:val="18"/>
                <w:szCs w:val="18"/>
              </w:rPr>
            </w:pPr>
            <w:r w:rsidRPr="00C60C79">
              <w:rPr>
                <w:b/>
                <w:bCs/>
                <w:sz w:val="18"/>
                <w:szCs w:val="18"/>
              </w:rPr>
              <w:t>#</w:t>
            </w:r>
          </w:p>
        </w:tc>
        <w:tc>
          <w:tcPr>
            <w:tcW w:w="476" w:type="pct"/>
            <w:shd w:val="clear" w:color="auto" w:fill="D9D9D9"/>
            <w:vAlign w:val="center"/>
          </w:tcPr>
          <w:p w:rsidR="00C81C51" w:rsidRPr="00C60C79" w:rsidRDefault="00C81C51" w:rsidP="00CC434E">
            <w:pPr>
              <w:spacing w:before="60" w:after="60"/>
              <w:ind w:left="72"/>
              <w:jc w:val="center"/>
              <w:rPr>
                <w:b/>
                <w:bCs/>
                <w:sz w:val="18"/>
                <w:szCs w:val="18"/>
              </w:rPr>
            </w:pPr>
            <w:r w:rsidRPr="00C60C79">
              <w:rPr>
                <w:b/>
                <w:bCs/>
                <w:sz w:val="18"/>
                <w:szCs w:val="18"/>
              </w:rPr>
              <w:t>Grading</w:t>
            </w:r>
          </w:p>
        </w:tc>
        <w:tc>
          <w:tcPr>
            <w:tcW w:w="840" w:type="pct"/>
            <w:shd w:val="clear" w:color="auto" w:fill="D9D9D9"/>
            <w:vAlign w:val="center"/>
          </w:tcPr>
          <w:p w:rsidR="00C81C51" w:rsidRPr="00C60C79" w:rsidRDefault="00C81C51" w:rsidP="00CC434E">
            <w:pPr>
              <w:spacing w:before="60" w:after="60"/>
              <w:ind w:left="72"/>
              <w:jc w:val="center"/>
              <w:rPr>
                <w:b/>
                <w:bCs/>
                <w:sz w:val="18"/>
                <w:szCs w:val="18"/>
              </w:rPr>
            </w:pPr>
            <w:r w:rsidRPr="00C60C79">
              <w:rPr>
                <w:b/>
                <w:bCs/>
                <w:sz w:val="18"/>
                <w:szCs w:val="18"/>
              </w:rPr>
              <w:t xml:space="preserve">Reference </w:t>
            </w:r>
          </w:p>
        </w:tc>
        <w:tc>
          <w:tcPr>
            <w:tcW w:w="1961" w:type="pct"/>
            <w:shd w:val="clear" w:color="auto" w:fill="D9D9D9"/>
            <w:vAlign w:val="center"/>
          </w:tcPr>
          <w:p w:rsidR="00C81C51" w:rsidRPr="00C60C79" w:rsidRDefault="00C81C51" w:rsidP="00CC434E">
            <w:pPr>
              <w:spacing w:before="60" w:after="60"/>
              <w:jc w:val="center"/>
              <w:rPr>
                <w:b/>
                <w:bCs/>
                <w:sz w:val="19"/>
                <w:szCs w:val="19"/>
              </w:rPr>
            </w:pPr>
            <w:r w:rsidRPr="00C60C79">
              <w:rPr>
                <w:b/>
                <w:bCs/>
                <w:sz w:val="19"/>
                <w:szCs w:val="19"/>
              </w:rPr>
              <w:t>Findings details</w:t>
            </w:r>
          </w:p>
        </w:tc>
        <w:tc>
          <w:tcPr>
            <w:tcW w:w="1604" w:type="pct"/>
            <w:shd w:val="clear" w:color="auto" w:fill="D9D9D9"/>
            <w:vAlign w:val="center"/>
          </w:tcPr>
          <w:p w:rsidR="00C81C51" w:rsidRPr="00C60C79" w:rsidRDefault="00C81C51" w:rsidP="00CC434E">
            <w:pPr>
              <w:spacing w:before="60" w:after="60"/>
              <w:ind w:left="145"/>
              <w:rPr>
                <w:b/>
                <w:bCs/>
                <w:sz w:val="19"/>
                <w:szCs w:val="19"/>
              </w:rPr>
            </w:pPr>
            <w:r w:rsidRPr="00C60C79">
              <w:rPr>
                <w:b/>
                <w:bCs/>
                <w:sz w:val="19"/>
                <w:szCs w:val="19"/>
              </w:rPr>
              <w:t>Recommendations and timelines</w:t>
            </w:r>
          </w:p>
        </w:tc>
      </w:tr>
      <w:tr w:rsidR="00C81C51" w:rsidRPr="00C60C79" w:rsidTr="00CC434E">
        <w:trPr>
          <w:trHeight w:val="1028"/>
        </w:trPr>
        <w:tc>
          <w:tcPr>
            <w:tcW w:w="119" w:type="pct"/>
            <w:shd w:val="clear" w:color="auto" w:fill="FFFFFF"/>
          </w:tcPr>
          <w:p w:rsidR="00C81C51" w:rsidRPr="00C60C79" w:rsidRDefault="00C81C51" w:rsidP="00CC434E">
            <w:pPr>
              <w:spacing w:before="60" w:after="60"/>
              <w:jc w:val="center"/>
              <w:rPr>
                <w:bCs/>
                <w:sz w:val="18"/>
                <w:szCs w:val="18"/>
              </w:rPr>
            </w:pPr>
            <w:r w:rsidRPr="00C60C79">
              <w:rPr>
                <w:bCs/>
                <w:sz w:val="18"/>
                <w:szCs w:val="18"/>
              </w:rPr>
              <w:t>1</w:t>
            </w:r>
          </w:p>
        </w:tc>
        <w:tc>
          <w:tcPr>
            <w:tcW w:w="476" w:type="pct"/>
            <w:shd w:val="clear" w:color="auto" w:fill="FFFFFF"/>
          </w:tcPr>
          <w:p w:rsidR="00C81C51" w:rsidRPr="00C60C79" w:rsidRDefault="00C81C51" w:rsidP="00CC434E">
            <w:pPr>
              <w:spacing w:before="60" w:after="60"/>
              <w:jc w:val="center"/>
              <w:rPr>
                <w:bCs/>
                <w:sz w:val="18"/>
                <w:szCs w:val="18"/>
              </w:rPr>
            </w:pPr>
            <w:r w:rsidRPr="00C60C79">
              <w:rPr>
                <w:bCs/>
                <w:color w:val="000000"/>
                <w:sz w:val="18"/>
                <w:szCs w:val="18"/>
              </w:rPr>
              <w:t>Critical, Major, Minor or Others</w:t>
            </w:r>
          </w:p>
        </w:tc>
        <w:tc>
          <w:tcPr>
            <w:tcW w:w="840" w:type="pct"/>
            <w:shd w:val="clear" w:color="auto" w:fill="FFFFFF"/>
          </w:tcPr>
          <w:p w:rsidR="00C81C51" w:rsidRPr="00C60C79" w:rsidRDefault="00C81C51" w:rsidP="00CC434E">
            <w:pPr>
              <w:spacing w:before="60" w:after="60"/>
              <w:rPr>
                <w:bCs/>
                <w:sz w:val="18"/>
                <w:szCs w:val="18"/>
                <w:lang w:val="de-DE"/>
              </w:rPr>
            </w:pPr>
            <w:r w:rsidRPr="00C60C79">
              <w:rPr>
                <w:bCs/>
                <w:sz w:val="18"/>
                <w:szCs w:val="18"/>
                <w:lang w:val="de-DE"/>
              </w:rPr>
              <w:t>ICH GCP E6 (R2) section 4.6</w:t>
            </w:r>
          </w:p>
          <w:p w:rsidR="00C81C51" w:rsidRPr="00C60C79" w:rsidRDefault="00C81C51" w:rsidP="00CC434E">
            <w:pPr>
              <w:spacing w:before="60" w:after="60"/>
              <w:rPr>
                <w:bCs/>
                <w:sz w:val="18"/>
                <w:szCs w:val="18"/>
                <w:lang w:val="de-DE"/>
              </w:rPr>
            </w:pPr>
          </w:p>
        </w:tc>
        <w:tc>
          <w:tcPr>
            <w:tcW w:w="1961" w:type="pct"/>
          </w:tcPr>
          <w:p w:rsidR="00C81C51" w:rsidRPr="00C60C79" w:rsidRDefault="00C81C51" w:rsidP="00CC434E">
            <w:pPr>
              <w:spacing w:before="60" w:after="60"/>
              <w:rPr>
                <w:bCs/>
                <w:sz w:val="18"/>
                <w:szCs w:val="18"/>
              </w:rPr>
            </w:pPr>
            <w:r w:rsidRPr="00C60C79">
              <w:rPr>
                <w:bCs/>
                <w:sz w:val="18"/>
                <w:szCs w:val="18"/>
              </w:rPr>
              <w:t xml:space="preserve">Document the first sentence as a brief summary of the observation. Add details as necessary. </w:t>
            </w:r>
          </w:p>
          <w:p w:rsidR="00C81C51" w:rsidRPr="00C60C79" w:rsidRDefault="00C81C51" w:rsidP="00CC434E">
            <w:pPr>
              <w:spacing w:before="60" w:after="60"/>
              <w:rPr>
                <w:bCs/>
                <w:sz w:val="18"/>
                <w:szCs w:val="18"/>
              </w:rPr>
            </w:pPr>
            <w:r w:rsidRPr="00C60C79">
              <w:rPr>
                <w:bCs/>
                <w:sz w:val="18"/>
                <w:szCs w:val="18"/>
              </w:rPr>
              <w:t xml:space="preserve">E.g.: Management of IP at the site was inadequate. </w:t>
            </w:r>
          </w:p>
        </w:tc>
        <w:tc>
          <w:tcPr>
            <w:tcW w:w="1604" w:type="pct"/>
            <w:shd w:val="clear" w:color="auto" w:fill="auto"/>
          </w:tcPr>
          <w:p w:rsidR="00C81C51" w:rsidRPr="00C60C79" w:rsidRDefault="00C81C51" w:rsidP="00CC434E">
            <w:pPr>
              <w:spacing w:before="60" w:after="60"/>
              <w:rPr>
                <w:bCs/>
                <w:sz w:val="18"/>
                <w:szCs w:val="18"/>
              </w:rPr>
            </w:pPr>
          </w:p>
        </w:tc>
      </w:tr>
      <w:tr w:rsidR="00C81C51" w:rsidRPr="00C60C79" w:rsidTr="00C81C51">
        <w:trPr>
          <w:trHeight w:val="629"/>
        </w:trPr>
        <w:tc>
          <w:tcPr>
            <w:tcW w:w="119" w:type="pct"/>
            <w:shd w:val="clear" w:color="auto" w:fill="D9D9D9"/>
          </w:tcPr>
          <w:p w:rsidR="00C81C51" w:rsidRPr="00C60C79" w:rsidRDefault="00C81C51" w:rsidP="00CC434E">
            <w:pPr>
              <w:spacing w:before="60" w:after="60"/>
              <w:jc w:val="center"/>
              <w:rPr>
                <w:bCs/>
                <w:sz w:val="18"/>
                <w:szCs w:val="18"/>
              </w:rPr>
            </w:pPr>
          </w:p>
        </w:tc>
        <w:tc>
          <w:tcPr>
            <w:tcW w:w="476" w:type="pct"/>
            <w:shd w:val="clear" w:color="auto" w:fill="D9D9D9"/>
          </w:tcPr>
          <w:p w:rsidR="00C81C51" w:rsidRPr="00C60C79" w:rsidRDefault="00C81C51" w:rsidP="00CC434E">
            <w:pPr>
              <w:spacing w:before="60" w:after="60"/>
              <w:jc w:val="center"/>
              <w:rPr>
                <w:bCs/>
                <w:sz w:val="18"/>
                <w:szCs w:val="18"/>
              </w:rPr>
            </w:pPr>
          </w:p>
        </w:tc>
        <w:tc>
          <w:tcPr>
            <w:tcW w:w="840" w:type="pct"/>
            <w:shd w:val="clear" w:color="auto" w:fill="D9D9D9"/>
          </w:tcPr>
          <w:p w:rsidR="00C81C51" w:rsidRPr="00C60C79" w:rsidRDefault="00C81C51" w:rsidP="00CC434E">
            <w:pPr>
              <w:spacing w:before="60" w:after="60"/>
              <w:rPr>
                <w:bCs/>
                <w:sz w:val="18"/>
                <w:szCs w:val="18"/>
              </w:rPr>
            </w:pPr>
          </w:p>
        </w:tc>
        <w:tc>
          <w:tcPr>
            <w:tcW w:w="1961" w:type="pct"/>
          </w:tcPr>
          <w:p w:rsidR="00C81C51" w:rsidRPr="00C60C79" w:rsidRDefault="00C81C51" w:rsidP="00C81C51">
            <w:pPr>
              <w:pStyle w:val="ListParagraph"/>
              <w:numPr>
                <w:ilvl w:val="0"/>
                <w:numId w:val="29"/>
              </w:numPr>
              <w:spacing w:line="240" w:lineRule="auto"/>
              <w:rPr>
                <w:rFonts w:ascii="Times New Roman" w:hAnsi="Times New Roman"/>
                <w:bCs/>
                <w:sz w:val="18"/>
                <w:szCs w:val="18"/>
              </w:rPr>
            </w:pPr>
            <w:r w:rsidRPr="00C60C79">
              <w:rPr>
                <w:rFonts w:ascii="Times New Roman" w:hAnsi="Times New Roman"/>
                <w:bCs/>
                <w:sz w:val="18"/>
                <w:szCs w:val="18"/>
              </w:rPr>
              <w:t>Add an example to substantiate the observation e.g. The pharmacist did not complete the IMP inventory log every day</w:t>
            </w:r>
          </w:p>
        </w:tc>
        <w:tc>
          <w:tcPr>
            <w:tcW w:w="1604" w:type="pct"/>
            <w:shd w:val="clear" w:color="auto" w:fill="D9D9D9"/>
          </w:tcPr>
          <w:p w:rsidR="00C81C51" w:rsidRPr="00C60C79" w:rsidRDefault="00C81C51" w:rsidP="00CC434E">
            <w:pPr>
              <w:spacing w:before="60" w:after="60"/>
              <w:rPr>
                <w:bCs/>
                <w:sz w:val="18"/>
                <w:szCs w:val="18"/>
              </w:rPr>
            </w:pPr>
          </w:p>
        </w:tc>
      </w:tr>
      <w:tr w:rsidR="00C81C51" w:rsidRPr="00C60C79" w:rsidTr="00C81C51">
        <w:trPr>
          <w:trHeight w:val="967"/>
        </w:trPr>
        <w:tc>
          <w:tcPr>
            <w:tcW w:w="119" w:type="pct"/>
            <w:shd w:val="clear" w:color="auto" w:fill="D9D9D9"/>
          </w:tcPr>
          <w:p w:rsidR="00C81C51" w:rsidRPr="00C60C79" w:rsidRDefault="00C81C51" w:rsidP="00CC434E">
            <w:pPr>
              <w:spacing w:before="60" w:after="60"/>
              <w:jc w:val="center"/>
              <w:rPr>
                <w:bCs/>
                <w:sz w:val="18"/>
                <w:szCs w:val="18"/>
              </w:rPr>
            </w:pPr>
          </w:p>
        </w:tc>
        <w:tc>
          <w:tcPr>
            <w:tcW w:w="476" w:type="pct"/>
            <w:shd w:val="clear" w:color="auto" w:fill="D9D9D9"/>
          </w:tcPr>
          <w:p w:rsidR="00C81C51" w:rsidRPr="00C60C79" w:rsidRDefault="00C81C51" w:rsidP="00CC434E">
            <w:pPr>
              <w:spacing w:before="60" w:after="60"/>
              <w:jc w:val="center"/>
              <w:rPr>
                <w:bCs/>
                <w:sz w:val="18"/>
                <w:szCs w:val="18"/>
              </w:rPr>
            </w:pPr>
          </w:p>
        </w:tc>
        <w:tc>
          <w:tcPr>
            <w:tcW w:w="840" w:type="pct"/>
            <w:shd w:val="clear" w:color="auto" w:fill="D9D9D9"/>
          </w:tcPr>
          <w:p w:rsidR="00C81C51" w:rsidRPr="00C60C79" w:rsidRDefault="00C81C51" w:rsidP="00CC434E">
            <w:pPr>
              <w:spacing w:before="60" w:after="60"/>
              <w:rPr>
                <w:bCs/>
                <w:sz w:val="18"/>
                <w:szCs w:val="18"/>
              </w:rPr>
            </w:pPr>
          </w:p>
        </w:tc>
        <w:tc>
          <w:tcPr>
            <w:tcW w:w="1961" w:type="pct"/>
          </w:tcPr>
          <w:p w:rsidR="00C81C51" w:rsidRPr="00C60C79" w:rsidRDefault="00C81C51" w:rsidP="00C81C51">
            <w:pPr>
              <w:pStyle w:val="ListParagraph"/>
              <w:numPr>
                <w:ilvl w:val="0"/>
                <w:numId w:val="29"/>
              </w:numPr>
              <w:spacing w:before="60" w:after="60" w:line="240" w:lineRule="auto"/>
              <w:rPr>
                <w:rFonts w:ascii="Times New Roman" w:hAnsi="Times New Roman"/>
                <w:bCs/>
                <w:sz w:val="18"/>
                <w:szCs w:val="18"/>
              </w:rPr>
            </w:pPr>
            <w:r w:rsidRPr="00C60C79">
              <w:rPr>
                <w:rFonts w:ascii="Times New Roman" w:hAnsi="Times New Roman"/>
                <w:bCs/>
                <w:sz w:val="18"/>
                <w:szCs w:val="18"/>
              </w:rPr>
              <w:t>Add an example to substantiate the finding e.g. The shelf on which the IP was stored, was not labelled with the Protocol number and IP name,</w:t>
            </w:r>
          </w:p>
        </w:tc>
        <w:tc>
          <w:tcPr>
            <w:tcW w:w="1604" w:type="pct"/>
            <w:shd w:val="clear" w:color="auto" w:fill="D9D9D9"/>
          </w:tcPr>
          <w:p w:rsidR="00C81C51" w:rsidRPr="00C60C79" w:rsidRDefault="00C81C51" w:rsidP="00CC434E">
            <w:pPr>
              <w:spacing w:before="60" w:after="60"/>
              <w:rPr>
                <w:bCs/>
                <w:sz w:val="18"/>
                <w:szCs w:val="18"/>
              </w:rPr>
            </w:pPr>
          </w:p>
        </w:tc>
      </w:tr>
      <w:tr w:rsidR="00C81C51" w:rsidRPr="00C60C79" w:rsidTr="00C81C51">
        <w:trPr>
          <w:trHeight w:val="967"/>
        </w:trPr>
        <w:tc>
          <w:tcPr>
            <w:tcW w:w="119" w:type="pct"/>
            <w:shd w:val="clear" w:color="auto" w:fill="D9D9D9"/>
          </w:tcPr>
          <w:p w:rsidR="00C81C51" w:rsidRPr="00C60C79" w:rsidRDefault="00C81C51" w:rsidP="00CC434E">
            <w:pPr>
              <w:spacing w:before="60" w:after="60"/>
              <w:jc w:val="center"/>
              <w:rPr>
                <w:bCs/>
                <w:sz w:val="18"/>
                <w:szCs w:val="18"/>
              </w:rPr>
            </w:pPr>
          </w:p>
        </w:tc>
        <w:tc>
          <w:tcPr>
            <w:tcW w:w="476" w:type="pct"/>
            <w:shd w:val="clear" w:color="auto" w:fill="D9D9D9"/>
          </w:tcPr>
          <w:p w:rsidR="00C81C51" w:rsidRPr="00C60C79" w:rsidRDefault="00C81C51" w:rsidP="00CC434E">
            <w:pPr>
              <w:spacing w:before="60" w:after="60"/>
              <w:jc w:val="center"/>
              <w:rPr>
                <w:bCs/>
                <w:sz w:val="18"/>
                <w:szCs w:val="18"/>
              </w:rPr>
            </w:pPr>
          </w:p>
        </w:tc>
        <w:tc>
          <w:tcPr>
            <w:tcW w:w="840" w:type="pct"/>
            <w:shd w:val="clear" w:color="auto" w:fill="D9D9D9"/>
          </w:tcPr>
          <w:p w:rsidR="00C81C51" w:rsidRPr="00C60C79" w:rsidRDefault="00C81C51" w:rsidP="00CC434E">
            <w:pPr>
              <w:spacing w:before="60" w:after="60"/>
              <w:rPr>
                <w:bCs/>
                <w:sz w:val="18"/>
                <w:szCs w:val="18"/>
              </w:rPr>
            </w:pPr>
          </w:p>
        </w:tc>
        <w:tc>
          <w:tcPr>
            <w:tcW w:w="1961" w:type="pct"/>
          </w:tcPr>
          <w:p w:rsidR="00C81C51" w:rsidRPr="00C60C79" w:rsidRDefault="00C81C51" w:rsidP="00C81C51">
            <w:pPr>
              <w:pStyle w:val="ListParagraph"/>
              <w:numPr>
                <w:ilvl w:val="0"/>
                <w:numId w:val="29"/>
              </w:numPr>
              <w:spacing w:before="60" w:after="60" w:line="240" w:lineRule="auto"/>
              <w:rPr>
                <w:rFonts w:ascii="Times New Roman" w:hAnsi="Times New Roman"/>
                <w:bCs/>
                <w:sz w:val="18"/>
                <w:szCs w:val="18"/>
              </w:rPr>
            </w:pPr>
            <w:r w:rsidRPr="00C60C79">
              <w:rPr>
                <w:rFonts w:ascii="Times New Roman" w:hAnsi="Times New Roman"/>
                <w:bCs/>
                <w:sz w:val="18"/>
                <w:szCs w:val="18"/>
              </w:rPr>
              <w:t>Add an example to substantiate the observation. You may add more rows if applicable, by clicking outside the end of this row on the right.</w:t>
            </w:r>
          </w:p>
        </w:tc>
        <w:tc>
          <w:tcPr>
            <w:tcW w:w="1604" w:type="pct"/>
            <w:shd w:val="clear" w:color="auto" w:fill="D9D9D9"/>
          </w:tcPr>
          <w:p w:rsidR="00C81C51" w:rsidRPr="00C60C79" w:rsidRDefault="00C81C51" w:rsidP="00CC434E">
            <w:pPr>
              <w:spacing w:before="60" w:after="60"/>
              <w:rPr>
                <w:bCs/>
                <w:sz w:val="18"/>
                <w:szCs w:val="18"/>
              </w:rPr>
            </w:pPr>
          </w:p>
        </w:tc>
      </w:tr>
    </w:tbl>
    <w:p w:rsidR="00C81C51" w:rsidRPr="00C60C79" w:rsidRDefault="00C81C51" w:rsidP="00C81C51">
      <w:pPr>
        <w:spacing w:before="120" w:after="120"/>
        <w:rPr>
          <w:b/>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3"/>
        <w:gridCol w:w="863"/>
        <w:gridCol w:w="1599"/>
        <w:gridCol w:w="3575"/>
        <w:gridCol w:w="3252"/>
      </w:tblGrid>
      <w:tr w:rsidR="00C81C51" w:rsidRPr="00C60C79" w:rsidTr="00CC434E">
        <w:trPr>
          <w:trHeight w:val="647"/>
          <w:tblHeader/>
        </w:trPr>
        <w:tc>
          <w:tcPr>
            <w:tcW w:w="141" w:type="pct"/>
            <w:shd w:val="clear" w:color="auto" w:fill="D9D9D9"/>
            <w:vAlign w:val="center"/>
          </w:tcPr>
          <w:p w:rsidR="00C81C51" w:rsidRPr="00C60C79" w:rsidRDefault="00C81C51" w:rsidP="00CC434E">
            <w:pPr>
              <w:spacing w:before="60" w:after="60"/>
              <w:jc w:val="center"/>
              <w:rPr>
                <w:b/>
                <w:bCs/>
                <w:sz w:val="18"/>
                <w:szCs w:val="18"/>
              </w:rPr>
            </w:pPr>
            <w:r w:rsidRPr="00C60C79">
              <w:rPr>
                <w:b/>
                <w:bCs/>
                <w:sz w:val="18"/>
                <w:szCs w:val="18"/>
              </w:rPr>
              <w:t>#</w:t>
            </w:r>
          </w:p>
        </w:tc>
        <w:tc>
          <w:tcPr>
            <w:tcW w:w="439" w:type="pct"/>
            <w:shd w:val="clear" w:color="auto" w:fill="D9D9D9"/>
            <w:vAlign w:val="center"/>
          </w:tcPr>
          <w:p w:rsidR="00C81C51" w:rsidRPr="00C60C79" w:rsidRDefault="00C81C51" w:rsidP="00CC434E">
            <w:pPr>
              <w:spacing w:before="60" w:after="60"/>
              <w:ind w:left="72"/>
              <w:jc w:val="center"/>
              <w:rPr>
                <w:b/>
                <w:bCs/>
                <w:sz w:val="18"/>
                <w:szCs w:val="18"/>
              </w:rPr>
            </w:pPr>
            <w:r w:rsidRPr="00C60C79">
              <w:rPr>
                <w:b/>
                <w:bCs/>
                <w:sz w:val="18"/>
                <w:szCs w:val="18"/>
              </w:rPr>
              <w:t>Grading</w:t>
            </w:r>
          </w:p>
        </w:tc>
        <w:tc>
          <w:tcPr>
            <w:tcW w:w="840" w:type="pct"/>
            <w:shd w:val="clear" w:color="auto" w:fill="D9D9D9"/>
            <w:vAlign w:val="center"/>
          </w:tcPr>
          <w:p w:rsidR="00C81C51" w:rsidRPr="00C60C79" w:rsidRDefault="00C81C51" w:rsidP="00CC434E">
            <w:pPr>
              <w:spacing w:before="60" w:after="60"/>
              <w:ind w:left="72"/>
              <w:jc w:val="center"/>
              <w:rPr>
                <w:b/>
                <w:bCs/>
                <w:sz w:val="18"/>
                <w:szCs w:val="18"/>
              </w:rPr>
            </w:pPr>
            <w:r w:rsidRPr="00C60C79">
              <w:rPr>
                <w:b/>
                <w:bCs/>
                <w:sz w:val="18"/>
                <w:szCs w:val="18"/>
              </w:rPr>
              <w:t>Reference / Classification</w:t>
            </w:r>
          </w:p>
        </w:tc>
        <w:tc>
          <w:tcPr>
            <w:tcW w:w="1874" w:type="pct"/>
            <w:shd w:val="clear" w:color="auto" w:fill="D9D9D9"/>
            <w:vAlign w:val="center"/>
          </w:tcPr>
          <w:p w:rsidR="00C81C51" w:rsidRPr="00C60C79" w:rsidRDefault="00C81C51" w:rsidP="00CC434E">
            <w:pPr>
              <w:spacing w:before="60" w:after="60"/>
              <w:jc w:val="center"/>
              <w:rPr>
                <w:b/>
                <w:bCs/>
                <w:sz w:val="19"/>
                <w:szCs w:val="19"/>
              </w:rPr>
            </w:pPr>
            <w:r w:rsidRPr="00C60C79">
              <w:rPr>
                <w:b/>
                <w:bCs/>
                <w:sz w:val="19"/>
                <w:szCs w:val="19"/>
              </w:rPr>
              <w:t>Findings details</w:t>
            </w:r>
          </w:p>
        </w:tc>
        <w:tc>
          <w:tcPr>
            <w:tcW w:w="1705" w:type="pct"/>
            <w:shd w:val="clear" w:color="auto" w:fill="D9D9D9"/>
            <w:vAlign w:val="center"/>
          </w:tcPr>
          <w:p w:rsidR="00C81C51" w:rsidRPr="00C60C79" w:rsidRDefault="00C81C51" w:rsidP="00CC434E">
            <w:pPr>
              <w:spacing w:before="60" w:after="60"/>
              <w:ind w:left="145"/>
              <w:jc w:val="center"/>
              <w:rPr>
                <w:b/>
                <w:bCs/>
                <w:sz w:val="19"/>
                <w:szCs w:val="19"/>
              </w:rPr>
            </w:pPr>
            <w:r w:rsidRPr="00C60C79">
              <w:rPr>
                <w:b/>
                <w:bCs/>
                <w:sz w:val="19"/>
                <w:szCs w:val="19"/>
              </w:rPr>
              <w:t>Recommendations and timelines</w:t>
            </w:r>
          </w:p>
        </w:tc>
      </w:tr>
      <w:tr w:rsidR="00C81C51" w:rsidRPr="00C60C79" w:rsidTr="00CC434E">
        <w:trPr>
          <w:trHeight w:val="772"/>
        </w:trPr>
        <w:tc>
          <w:tcPr>
            <w:tcW w:w="141" w:type="pct"/>
            <w:shd w:val="clear" w:color="auto" w:fill="FFFFFF"/>
          </w:tcPr>
          <w:p w:rsidR="00C81C51" w:rsidRPr="00C60C79" w:rsidRDefault="00C81C51" w:rsidP="00CC434E">
            <w:pPr>
              <w:spacing w:before="60" w:after="60"/>
              <w:jc w:val="center"/>
              <w:rPr>
                <w:bCs/>
                <w:color w:val="000000"/>
                <w:sz w:val="18"/>
                <w:szCs w:val="18"/>
              </w:rPr>
            </w:pPr>
            <w:r w:rsidRPr="00C60C79">
              <w:rPr>
                <w:bCs/>
                <w:color w:val="000000"/>
                <w:sz w:val="18"/>
                <w:szCs w:val="18"/>
              </w:rPr>
              <w:t>2</w:t>
            </w:r>
          </w:p>
        </w:tc>
        <w:tc>
          <w:tcPr>
            <w:tcW w:w="439" w:type="pct"/>
            <w:shd w:val="clear" w:color="auto" w:fill="FFFFFF"/>
          </w:tcPr>
          <w:p w:rsidR="00C81C51" w:rsidRPr="00C60C79" w:rsidRDefault="00C81C51" w:rsidP="00CC434E">
            <w:pPr>
              <w:spacing w:before="60" w:after="60"/>
              <w:jc w:val="center"/>
              <w:rPr>
                <w:bCs/>
                <w:color w:val="0070C0"/>
                <w:sz w:val="18"/>
                <w:szCs w:val="18"/>
              </w:rPr>
            </w:pPr>
            <w:r w:rsidRPr="00C60C79">
              <w:rPr>
                <w:bCs/>
                <w:color w:val="000000"/>
                <w:sz w:val="18"/>
                <w:szCs w:val="18"/>
              </w:rPr>
              <w:t xml:space="preserve">Major </w:t>
            </w:r>
          </w:p>
        </w:tc>
        <w:tc>
          <w:tcPr>
            <w:tcW w:w="840" w:type="pct"/>
            <w:shd w:val="clear" w:color="auto" w:fill="FFFFFF"/>
          </w:tcPr>
          <w:p w:rsidR="00C81C51" w:rsidRPr="00C60C79" w:rsidRDefault="00C81C51" w:rsidP="00CC434E">
            <w:pPr>
              <w:spacing w:before="60" w:after="60"/>
              <w:rPr>
                <w:bCs/>
                <w:color w:val="FF0000"/>
                <w:sz w:val="18"/>
                <w:szCs w:val="18"/>
              </w:rPr>
            </w:pPr>
          </w:p>
        </w:tc>
        <w:tc>
          <w:tcPr>
            <w:tcW w:w="1874" w:type="pct"/>
          </w:tcPr>
          <w:p w:rsidR="00C81C51" w:rsidRPr="00C60C79" w:rsidRDefault="00C81C51" w:rsidP="00CC434E">
            <w:pPr>
              <w:spacing w:before="60" w:after="60"/>
              <w:rPr>
                <w:color w:val="FF0000"/>
                <w:sz w:val="18"/>
                <w:szCs w:val="18"/>
              </w:rPr>
            </w:pPr>
          </w:p>
        </w:tc>
        <w:tc>
          <w:tcPr>
            <w:tcW w:w="1705" w:type="pct"/>
            <w:shd w:val="clear" w:color="auto" w:fill="auto"/>
          </w:tcPr>
          <w:p w:rsidR="00C81C51" w:rsidRPr="00C60C79" w:rsidRDefault="00C81C51" w:rsidP="00CC434E">
            <w:pPr>
              <w:spacing w:before="60" w:after="60"/>
              <w:rPr>
                <w:bCs/>
                <w:sz w:val="18"/>
                <w:szCs w:val="18"/>
              </w:rPr>
            </w:pPr>
          </w:p>
        </w:tc>
      </w:tr>
      <w:tr w:rsidR="00C81C51" w:rsidRPr="00C60C79" w:rsidTr="00C81C51">
        <w:trPr>
          <w:trHeight w:val="286"/>
        </w:trPr>
        <w:tc>
          <w:tcPr>
            <w:tcW w:w="141" w:type="pct"/>
            <w:shd w:val="clear" w:color="auto" w:fill="D9D9D9"/>
          </w:tcPr>
          <w:p w:rsidR="00C81C51" w:rsidRPr="00C60C79" w:rsidRDefault="00C81C51" w:rsidP="00CC434E">
            <w:pPr>
              <w:spacing w:before="60" w:after="60"/>
              <w:jc w:val="center"/>
              <w:rPr>
                <w:bCs/>
                <w:sz w:val="18"/>
                <w:szCs w:val="18"/>
              </w:rPr>
            </w:pPr>
          </w:p>
        </w:tc>
        <w:tc>
          <w:tcPr>
            <w:tcW w:w="439" w:type="pct"/>
            <w:shd w:val="clear" w:color="auto" w:fill="D9D9D9"/>
          </w:tcPr>
          <w:p w:rsidR="00C81C51" w:rsidRPr="00C60C79" w:rsidRDefault="00C81C51" w:rsidP="00CC434E">
            <w:pPr>
              <w:spacing w:before="60" w:after="60"/>
              <w:jc w:val="center"/>
              <w:rPr>
                <w:bCs/>
                <w:sz w:val="18"/>
                <w:szCs w:val="18"/>
              </w:rPr>
            </w:pPr>
          </w:p>
        </w:tc>
        <w:tc>
          <w:tcPr>
            <w:tcW w:w="840" w:type="pct"/>
            <w:shd w:val="clear" w:color="auto" w:fill="D9D9D9"/>
          </w:tcPr>
          <w:p w:rsidR="00C81C51" w:rsidRPr="00C60C79" w:rsidRDefault="00C81C51" w:rsidP="00CC434E">
            <w:pPr>
              <w:spacing w:before="60" w:after="60"/>
              <w:rPr>
                <w:bCs/>
                <w:color w:val="FF0000"/>
                <w:sz w:val="18"/>
                <w:szCs w:val="18"/>
              </w:rPr>
            </w:pPr>
          </w:p>
        </w:tc>
        <w:tc>
          <w:tcPr>
            <w:tcW w:w="1874" w:type="pct"/>
          </w:tcPr>
          <w:p w:rsidR="00C81C51" w:rsidRPr="00C60C79" w:rsidRDefault="00C81C51" w:rsidP="00CC434E">
            <w:pPr>
              <w:spacing w:before="60" w:after="60"/>
              <w:rPr>
                <w:color w:val="FF0000"/>
                <w:sz w:val="18"/>
                <w:szCs w:val="18"/>
              </w:rPr>
            </w:pPr>
          </w:p>
        </w:tc>
        <w:tc>
          <w:tcPr>
            <w:tcW w:w="1705" w:type="pct"/>
            <w:shd w:val="clear" w:color="auto" w:fill="D9D9D9"/>
          </w:tcPr>
          <w:p w:rsidR="00C81C51" w:rsidRPr="00C60C79" w:rsidRDefault="00C81C51" w:rsidP="00CC434E">
            <w:pPr>
              <w:spacing w:before="60" w:after="60"/>
              <w:rPr>
                <w:bCs/>
                <w:sz w:val="18"/>
                <w:szCs w:val="18"/>
              </w:rPr>
            </w:pPr>
          </w:p>
        </w:tc>
      </w:tr>
      <w:tr w:rsidR="00C81C51" w:rsidRPr="00C60C79" w:rsidTr="00C81C51">
        <w:trPr>
          <w:trHeight w:val="448"/>
        </w:trPr>
        <w:tc>
          <w:tcPr>
            <w:tcW w:w="141" w:type="pct"/>
            <w:shd w:val="clear" w:color="auto" w:fill="D9D9D9"/>
          </w:tcPr>
          <w:p w:rsidR="00C81C51" w:rsidRPr="00C60C79" w:rsidRDefault="00C81C51" w:rsidP="00CC434E">
            <w:pPr>
              <w:spacing w:before="60" w:after="60"/>
              <w:jc w:val="center"/>
              <w:rPr>
                <w:bCs/>
                <w:sz w:val="18"/>
                <w:szCs w:val="18"/>
              </w:rPr>
            </w:pPr>
          </w:p>
          <w:p w:rsidR="00C81C51" w:rsidRPr="00C60C79" w:rsidRDefault="00C81C51" w:rsidP="00CC434E">
            <w:pPr>
              <w:rPr>
                <w:sz w:val="18"/>
                <w:szCs w:val="18"/>
              </w:rPr>
            </w:pPr>
          </w:p>
        </w:tc>
        <w:tc>
          <w:tcPr>
            <w:tcW w:w="439" w:type="pct"/>
            <w:shd w:val="clear" w:color="auto" w:fill="D9D9D9"/>
          </w:tcPr>
          <w:p w:rsidR="00C81C51" w:rsidRPr="00C60C79" w:rsidRDefault="00C81C51" w:rsidP="00CC434E">
            <w:pPr>
              <w:spacing w:before="60" w:after="60"/>
              <w:jc w:val="center"/>
              <w:rPr>
                <w:bCs/>
                <w:sz w:val="18"/>
                <w:szCs w:val="18"/>
              </w:rPr>
            </w:pPr>
          </w:p>
        </w:tc>
        <w:tc>
          <w:tcPr>
            <w:tcW w:w="840" w:type="pct"/>
            <w:shd w:val="clear" w:color="auto" w:fill="D9D9D9"/>
          </w:tcPr>
          <w:p w:rsidR="00C81C51" w:rsidRPr="00C60C79" w:rsidRDefault="00C81C51" w:rsidP="00CC434E">
            <w:pPr>
              <w:spacing w:before="60" w:after="60"/>
              <w:rPr>
                <w:bCs/>
                <w:color w:val="FF0000"/>
                <w:sz w:val="18"/>
                <w:szCs w:val="18"/>
              </w:rPr>
            </w:pPr>
          </w:p>
        </w:tc>
        <w:tc>
          <w:tcPr>
            <w:tcW w:w="1874" w:type="pct"/>
          </w:tcPr>
          <w:p w:rsidR="00C81C51" w:rsidRPr="00C60C79" w:rsidRDefault="00C81C51" w:rsidP="00CC434E">
            <w:pPr>
              <w:spacing w:before="60" w:after="60"/>
              <w:rPr>
                <w:color w:val="FF0000"/>
                <w:sz w:val="18"/>
                <w:szCs w:val="18"/>
              </w:rPr>
            </w:pPr>
          </w:p>
        </w:tc>
        <w:tc>
          <w:tcPr>
            <w:tcW w:w="1705" w:type="pct"/>
            <w:shd w:val="clear" w:color="auto" w:fill="D9D9D9"/>
          </w:tcPr>
          <w:p w:rsidR="00C81C51" w:rsidRPr="00C60C79" w:rsidRDefault="00C81C51" w:rsidP="00CC434E">
            <w:pPr>
              <w:spacing w:before="60" w:after="60"/>
              <w:rPr>
                <w:bCs/>
                <w:sz w:val="18"/>
                <w:szCs w:val="18"/>
              </w:rPr>
            </w:pPr>
          </w:p>
        </w:tc>
      </w:tr>
    </w:tbl>
    <w:p w:rsidR="00C81C51" w:rsidRPr="00C60C79" w:rsidRDefault="00C81C51" w:rsidP="00C81C51">
      <w:pPr>
        <w:rPr>
          <w:b/>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3"/>
        <w:gridCol w:w="863"/>
        <w:gridCol w:w="1471"/>
        <w:gridCol w:w="3703"/>
        <w:gridCol w:w="3252"/>
      </w:tblGrid>
      <w:tr w:rsidR="00C81C51" w:rsidRPr="00C60C79" w:rsidTr="00CC434E">
        <w:trPr>
          <w:trHeight w:val="647"/>
          <w:tblHeader/>
        </w:trPr>
        <w:tc>
          <w:tcPr>
            <w:tcW w:w="141" w:type="pct"/>
            <w:shd w:val="clear" w:color="auto" w:fill="D9D9D9"/>
            <w:vAlign w:val="center"/>
          </w:tcPr>
          <w:p w:rsidR="00C81C51" w:rsidRPr="00C60C79" w:rsidRDefault="00C81C51" w:rsidP="00CC434E">
            <w:pPr>
              <w:spacing w:before="60" w:after="60"/>
              <w:jc w:val="center"/>
              <w:rPr>
                <w:b/>
                <w:bCs/>
                <w:sz w:val="18"/>
                <w:szCs w:val="18"/>
              </w:rPr>
            </w:pPr>
            <w:r w:rsidRPr="00C60C79">
              <w:rPr>
                <w:b/>
                <w:bCs/>
                <w:sz w:val="18"/>
                <w:szCs w:val="18"/>
              </w:rPr>
              <w:t>#</w:t>
            </w:r>
          </w:p>
        </w:tc>
        <w:tc>
          <w:tcPr>
            <w:tcW w:w="439" w:type="pct"/>
            <w:shd w:val="clear" w:color="auto" w:fill="D9D9D9"/>
            <w:vAlign w:val="center"/>
          </w:tcPr>
          <w:p w:rsidR="00C81C51" w:rsidRPr="00C60C79" w:rsidRDefault="00C81C51" w:rsidP="00CC434E">
            <w:pPr>
              <w:spacing w:before="60" w:after="60"/>
              <w:ind w:left="72"/>
              <w:jc w:val="center"/>
              <w:rPr>
                <w:b/>
                <w:bCs/>
                <w:sz w:val="18"/>
                <w:szCs w:val="18"/>
              </w:rPr>
            </w:pPr>
            <w:r w:rsidRPr="00C60C79">
              <w:rPr>
                <w:b/>
                <w:bCs/>
                <w:sz w:val="18"/>
                <w:szCs w:val="18"/>
              </w:rPr>
              <w:t>Grading</w:t>
            </w:r>
          </w:p>
        </w:tc>
        <w:tc>
          <w:tcPr>
            <w:tcW w:w="773" w:type="pct"/>
            <w:shd w:val="clear" w:color="auto" w:fill="D9D9D9"/>
            <w:vAlign w:val="center"/>
          </w:tcPr>
          <w:p w:rsidR="00C81C51" w:rsidRPr="00C60C79" w:rsidRDefault="00C81C51" w:rsidP="00CC434E">
            <w:pPr>
              <w:spacing w:before="60" w:after="60"/>
              <w:ind w:left="72"/>
              <w:jc w:val="center"/>
              <w:rPr>
                <w:b/>
                <w:bCs/>
                <w:sz w:val="18"/>
                <w:szCs w:val="18"/>
              </w:rPr>
            </w:pPr>
            <w:r w:rsidRPr="00C60C79">
              <w:rPr>
                <w:b/>
                <w:bCs/>
                <w:sz w:val="18"/>
                <w:szCs w:val="18"/>
              </w:rPr>
              <w:t>Reference / Classification</w:t>
            </w:r>
          </w:p>
        </w:tc>
        <w:tc>
          <w:tcPr>
            <w:tcW w:w="1941" w:type="pct"/>
            <w:shd w:val="clear" w:color="auto" w:fill="D9D9D9"/>
            <w:vAlign w:val="center"/>
          </w:tcPr>
          <w:p w:rsidR="00C81C51" w:rsidRPr="00C60C79" w:rsidRDefault="00C81C51" w:rsidP="00CC434E">
            <w:pPr>
              <w:spacing w:before="60" w:after="60"/>
              <w:jc w:val="center"/>
              <w:rPr>
                <w:b/>
                <w:bCs/>
                <w:sz w:val="19"/>
                <w:szCs w:val="19"/>
              </w:rPr>
            </w:pPr>
            <w:r w:rsidRPr="00C60C79">
              <w:rPr>
                <w:b/>
                <w:bCs/>
                <w:sz w:val="19"/>
                <w:szCs w:val="19"/>
              </w:rPr>
              <w:t>Findings details</w:t>
            </w:r>
          </w:p>
        </w:tc>
        <w:tc>
          <w:tcPr>
            <w:tcW w:w="1705" w:type="pct"/>
            <w:shd w:val="clear" w:color="auto" w:fill="D9D9D9"/>
            <w:vAlign w:val="center"/>
          </w:tcPr>
          <w:p w:rsidR="00C81C51" w:rsidRPr="00C60C79" w:rsidRDefault="00C81C51" w:rsidP="00CC434E">
            <w:pPr>
              <w:spacing w:before="60" w:after="60"/>
              <w:ind w:left="145"/>
              <w:jc w:val="center"/>
              <w:rPr>
                <w:b/>
                <w:bCs/>
                <w:sz w:val="19"/>
                <w:szCs w:val="19"/>
              </w:rPr>
            </w:pPr>
            <w:r w:rsidRPr="00C60C79">
              <w:rPr>
                <w:b/>
                <w:bCs/>
                <w:sz w:val="19"/>
                <w:szCs w:val="19"/>
              </w:rPr>
              <w:t>Recommendations and timelines</w:t>
            </w:r>
          </w:p>
        </w:tc>
      </w:tr>
      <w:tr w:rsidR="00C81C51" w:rsidRPr="00C60C79" w:rsidTr="00CC434E">
        <w:trPr>
          <w:trHeight w:val="772"/>
        </w:trPr>
        <w:tc>
          <w:tcPr>
            <w:tcW w:w="141" w:type="pct"/>
            <w:shd w:val="clear" w:color="auto" w:fill="FFFFFF"/>
          </w:tcPr>
          <w:p w:rsidR="00C81C51" w:rsidRPr="00C60C79" w:rsidRDefault="00C81C51" w:rsidP="00CC434E">
            <w:pPr>
              <w:spacing w:before="60" w:after="60"/>
              <w:jc w:val="center"/>
              <w:rPr>
                <w:bCs/>
                <w:color w:val="000000"/>
                <w:sz w:val="18"/>
                <w:szCs w:val="18"/>
              </w:rPr>
            </w:pPr>
            <w:r w:rsidRPr="00C60C79">
              <w:rPr>
                <w:bCs/>
                <w:color w:val="000000"/>
                <w:sz w:val="18"/>
                <w:szCs w:val="18"/>
              </w:rPr>
              <w:t>3</w:t>
            </w:r>
          </w:p>
        </w:tc>
        <w:tc>
          <w:tcPr>
            <w:tcW w:w="439" w:type="pct"/>
            <w:shd w:val="clear" w:color="auto" w:fill="FFFFFF"/>
          </w:tcPr>
          <w:p w:rsidR="00C81C51" w:rsidRPr="00C60C79" w:rsidRDefault="00C81C51" w:rsidP="00CC434E">
            <w:pPr>
              <w:spacing w:before="60" w:after="60"/>
              <w:jc w:val="center"/>
              <w:rPr>
                <w:bCs/>
                <w:color w:val="0070C0"/>
                <w:sz w:val="18"/>
                <w:szCs w:val="18"/>
              </w:rPr>
            </w:pPr>
            <w:r w:rsidRPr="00C60C79">
              <w:rPr>
                <w:bCs/>
                <w:color w:val="000000"/>
                <w:sz w:val="18"/>
                <w:szCs w:val="18"/>
              </w:rPr>
              <w:t>Minor Findings</w:t>
            </w:r>
          </w:p>
        </w:tc>
        <w:tc>
          <w:tcPr>
            <w:tcW w:w="773" w:type="pct"/>
            <w:shd w:val="clear" w:color="auto" w:fill="FFFFFF"/>
          </w:tcPr>
          <w:p w:rsidR="00C81C51" w:rsidRPr="00C60C79" w:rsidRDefault="00C81C51" w:rsidP="00CC434E">
            <w:pPr>
              <w:spacing w:before="60" w:after="60"/>
              <w:rPr>
                <w:bCs/>
                <w:color w:val="FF0000"/>
                <w:sz w:val="18"/>
                <w:szCs w:val="18"/>
              </w:rPr>
            </w:pPr>
          </w:p>
        </w:tc>
        <w:tc>
          <w:tcPr>
            <w:tcW w:w="1941" w:type="pct"/>
          </w:tcPr>
          <w:p w:rsidR="00C81C51" w:rsidRPr="00C60C79" w:rsidRDefault="00C81C51" w:rsidP="00CC434E">
            <w:pPr>
              <w:spacing w:before="60" w:after="60"/>
              <w:rPr>
                <w:color w:val="FF0000"/>
                <w:sz w:val="18"/>
                <w:szCs w:val="18"/>
              </w:rPr>
            </w:pPr>
          </w:p>
        </w:tc>
        <w:tc>
          <w:tcPr>
            <w:tcW w:w="1705" w:type="pct"/>
            <w:shd w:val="clear" w:color="auto" w:fill="auto"/>
          </w:tcPr>
          <w:p w:rsidR="00C81C51" w:rsidRPr="00C60C79" w:rsidRDefault="00C81C51" w:rsidP="00CC434E">
            <w:pPr>
              <w:spacing w:before="60" w:after="60"/>
              <w:rPr>
                <w:bCs/>
                <w:sz w:val="18"/>
                <w:szCs w:val="18"/>
              </w:rPr>
            </w:pPr>
          </w:p>
        </w:tc>
      </w:tr>
      <w:tr w:rsidR="00C81C51" w:rsidRPr="00C60C79" w:rsidTr="00C81C51">
        <w:trPr>
          <w:trHeight w:val="286"/>
        </w:trPr>
        <w:tc>
          <w:tcPr>
            <w:tcW w:w="141" w:type="pct"/>
            <w:shd w:val="clear" w:color="auto" w:fill="D9D9D9"/>
          </w:tcPr>
          <w:p w:rsidR="00C81C51" w:rsidRPr="00C60C79" w:rsidRDefault="00C81C51" w:rsidP="00CC434E">
            <w:pPr>
              <w:spacing w:before="60" w:after="60"/>
              <w:jc w:val="center"/>
              <w:rPr>
                <w:bCs/>
                <w:sz w:val="18"/>
                <w:szCs w:val="18"/>
              </w:rPr>
            </w:pPr>
          </w:p>
        </w:tc>
        <w:tc>
          <w:tcPr>
            <w:tcW w:w="439" w:type="pct"/>
            <w:shd w:val="clear" w:color="auto" w:fill="D9D9D9"/>
          </w:tcPr>
          <w:p w:rsidR="00C81C51" w:rsidRPr="00C60C79" w:rsidRDefault="00C81C51" w:rsidP="00CC434E">
            <w:pPr>
              <w:spacing w:before="60" w:after="60"/>
              <w:jc w:val="center"/>
              <w:rPr>
                <w:bCs/>
                <w:sz w:val="18"/>
                <w:szCs w:val="18"/>
              </w:rPr>
            </w:pPr>
          </w:p>
        </w:tc>
        <w:tc>
          <w:tcPr>
            <w:tcW w:w="773" w:type="pct"/>
            <w:shd w:val="clear" w:color="auto" w:fill="D9D9D9"/>
          </w:tcPr>
          <w:p w:rsidR="00C81C51" w:rsidRPr="00C60C79" w:rsidRDefault="00C81C51" w:rsidP="00CC434E">
            <w:pPr>
              <w:spacing w:before="60" w:after="60"/>
              <w:rPr>
                <w:bCs/>
                <w:color w:val="FF0000"/>
                <w:sz w:val="18"/>
                <w:szCs w:val="18"/>
              </w:rPr>
            </w:pPr>
          </w:p>
        </w:tc>
        <w:tc>
          <w:tcPr>
            <w:tcW w:w="1941" w:type="pct"/>
          </w:tcPr>
          <w:p w:rsidR="00C81C51" w:rsidRPr="00C60C79" w:rsidRDefault="00C81C51" w:rsidP="00CC434E">
            <w:pPr>
              <w:spacing w:before="60" w:after="60"/>
              <w:rPr>
                <w:color w:val="FF0000"/>
                <w:sz w:val="18"/>
                <w:szCs w:val="18"/>
              </w:rPr>
            </w:pPr>
          </w:p>
        </w:tc>
        <w:tc>
          <w:tcPr>
            <w:tcW w:w="1705" w:type="pct"/>
            <w:shd w:val="clear" w:color="auto" w:fill="D9D9D9"/>
          </w:tcPr>
          <w:p w:rsidR="00C81C51" w:rsidRPr="00C60C79" w:rsidRDefault="00C81C51" w:rsidP="00CC434E">
            <w:pPr>
              <w:spacing w:before="60" w:after="60"/>
              <w:rPr>
                <w:bCs/>
                <w:sz w:val="18"/>
                <w:szCs w:val="18"/>
              </w:rPr>
            </w:pPr>
          </w:p>
        </w:tc>
      </w:tr>
      <w:tr w:rsidR="00C81C51" w:rsidRPr="00C60C79" w:rsidTr="00C81C51">
        <w:trPr>
          <w:trHeight w:val="448"/>
        </w:trPr>
        <w:tc>
          <w:tcPr>
            <w:tcW w:w="141" w:type="pct"/>
            <w:shd w:val="clear" w:color="auto" w:fill="D9D9D9"/>
          </w:tcPr>
          <w:p w:rsidR="00C81C51" w:rsidRPr="00C60C79" w:rsidRDefault="00C81C51" w:rsidP="00CC434E">
            <w:pPr>
              <w:spacing w:before="60" w:after="60"/>
              <w:jc w:val="center"/>
              <w:rPr>
                <w:bCs/>
                <w:sz w:val="18"/>
                <w:szCs w:val="18"/>
              </w:rPr>
            </w:pPr>
          </w:p>
          <w:p w:rsidR="00C81C51" w:rsidRPr="00C60C79" w:rsidRDefault="00C81C51" w:rsidP="00CC434E">
            <w:pPr>
              <w:rPr>
                <w:sz w:val="18"/>
                <w:szCs w:val="18"/>
              </w:rPr>
            </w:pPr>
          </w:p>
        </w:tc>
        <w:tc>
          <w:tcPr>
            <w:tcW w:w="439" w:type="pct"/>
            <w:shd w:val="clear" w:color="auto" w:fill="D9D9D9"/>
          </w:tcPr>
          <w:p w:rsidR="00C81C51" w:rsidRPr="00C60C79" w:rsidRDefault="00C81C51" w:rsidP="00CC434E">
            <w:pPr>
              <w:spacing w:before="60" w:after="60"/>
              <w:jc w:val="center"/>
              <w:rPr>
                <w:bCs/>
                <w:sz w:val="18"/>
                <w:szCs w:val="18"/>
              </w:rPr>
            </w:pPr>
          </w:p>
        </w:tc>
        <w:tc>
          <w:tcPr>
            <w:tcW w:w="773" w:type="pct"/>
            <w:shd w:val="clear" w:color="auto" w:fill="D9D9D9"/>
          </w:tcPr>
          <w:p w:rsidR="00C81C51" w:rsidRPr="00C60C79" w:rsidRDefault="00C81C51" w:rsidP="00CC434E">
            <w:pPr>
              <w:spacing w:before="60" w:after="60"/>
              <w:rPr>
                <w:bCs/>
                <w:color w:val="FF0000"/>
                <w:sz w:val="18"/>
                <w:szCs w:val="18"/>
              </w:rPr>
            </w:pPr>
          </w:p>
        </w:tc>
        <w:tc>
          <w:tcPr>
            <w:tcW w:w="1941" w:type="pct"/>
          </w:tcPr>
          <w:p w:rsidR="00C81C51" w:rsidRPr="00C60C79" w:rsidRDefault="00C81C51" w:rsidP="00CC434E">
            <w:pPr>
              <w:spacing w:before="60" w:after="60"/>
              <w:rPr>
                <w:color w:val="FF0000"/>
                <w:sz w:val="18"/>
                <w:szCs w:val="18"/>
              </w:rPr>
            </w:pPr>
          </w:p>
        </w:tc>
        <w:tc>
          <w:tcPr>
            <w:tcW w:w="1705" w:type="pct"/>
            <w:shd w:val="clear" w:color="auto" w:fill="D9D9D9"/>
          </w:tcPr>
          <w:p w:rsidR="00C81C51" w:rsidRPr="00C60C79" w:rsidRDefault="00C81C51" w:rsidP="00CC434E">
            <w:pPr>
              <w:spacing w:before="60" w:after="60"/>
              <w:rPr>
                <w:bCs/>
                <w:sz w:val="18"/>
                <w:szCs w:val="18"/>
              </w:rPr>
            </w:pPr>
          </w:p>
        </w:tc>
      </w:tr>
    </w:tbl>
    <w:p w:rsidR="00C81C51" w:rsidRPr="00C60C79" w:rsidRDefault="00C81C51" w:rsidP="00C81C51">
      <w:pPr>
        <w:rPr>
          <w:b/>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3"/>
        <w:gridCol w:w="863"/>
        <w:gridCol w:w="1471"/>
        <w:gridCol w:w="3703"/>
        <w:gridCol w:w="3252"/>
      </w:tblGrid>
      <w:tr w:rsidR="00C81C51" w:rsidRPr="00C60C79" w:rsidTr="00CC434E">
        <w:trPr>
          <w:trHeight w:val="647"/>
          <w:tblHeader/>
        </w:trPr>
        <w:tc>
          <w:tcPr>
            <w:tcW w:w="141" w:type="pct"/>
            <w:shd w:val="clear" w:color="auto" w:fill="D9D9D9"/>
            <w:vAlign w:val="center"/>
          </w:tcPr>
          <w:p w:rsidR="00C81C51" w:rsidRPr="00C60C79" w:rsidRDefault="00C81C51" w:rsidP="00CC434E">
            <w:pPr>
              <w:spacing w:before="60" w:after="60"/>
              <w:jc w:val="center"/>
              <w:rPr>
                <w:b/>
                <w:bCs/>
                <w:sz w:val="18"/>
                <w:szCs w:val="18"/>
              </w:rPr>
            </w:pPr>
            <w:r w:rsidRPr="00C60C79">
              <w:rPr>
                <w:b/>
                <w:bCs/>
                <w:sz w:val="18"/>
                <w:szCs w:val="18"/>
              </w:rPr>
              <w:t>#</w:t>
            </w:r>
          </w:p>
        </w:tc>
        <w:tc>
          <w:tcPr>
            <w:tcW w:w="439" w:type="pct"/>
            <w:shd w:val="clear" w:color="auto" w:fill="D9D9D9"/>
            <w:vAlign w:val="center"/>
          </w:tcPr>
          <w:p w:rsidR="00C81C51" w:rsidRPr="00C60C79" w:rsidRDefault="00C81C51" w:rsidP="00CC434E">
            <w:pPr>
              <w:spacing w:before="60" w:after="60"/>
              <w:ind w:left="72"/>
              <w:jc w:val="center"/>
              <w:rPr>
                <w:b/>
                <w:bCs/>
                <w:sz w:val="18"/>
                <w:szCs w:val="18"/>
              </w:rPr>
            </w:pPr>
            <w:r w:rsidRPr="00C60C79">
              <w:rPr>
                <w:b/>
                <w:bCs/>
                <w:sz w:val="18"/>
                <w:szCs w:val="18"/>
              </w:rPr>
              <w:t>Grading</w:t>
            </w:r>
          </w:p>
        </w:tc>
        <w:tc>
          <w:tcPr>
            <w:tcW w:w="773" w:type="pct"/>
            <w:shd w:val="clear" w:color="auto" w:fill="D9D9D9"/>
            <w:vAlign w:val="center"/>
          </w:tcPr>
          <w:p w:rsidR="00C81C51" w:rsidRPr="00C60C79" w:rsidRDefault="00C81C51" w:rsidP="00CC434E">
            <w:pPr>
              <w:spacing w:before="60" w:after="60"/>
              <w:ind w:left="72"/>
              <w:jc w:val="center"/>
              <w:rPr>
                <w:b/>
                <w:bCs/>
                <w:sz w:val="18"/>
                <w:szCs w:val="18"/>
              </w:rPr>
            </w:pPr>
            <w:r w:rsidRPr="00C60C79">
              <w:rPr>
                <w:b/>
                <w:bCs/>
                <w:sz w:val="18"/>
                <w:szCs w:val="18"/>
              </w:rPr>
              <w:t>Reference / Classification</w:t>
            </w:r>
          </w:p>
        </w:tc>
        <w:tc>
          <w:tcPr>
            <w:tcW w:w="1941" w:type="pct"/>
            <w:shd w:val="clear" w:color="auto" w:fill="D9D9D9"/>
            <w:vAlign w:val="center"/>
          </w:tcPr>
          <w:p w:rsidR="00C81C51" w:rsidRPr="00C60C79" w:rsidRDefault="00C81C51" w:rsidP="00CC434E">
            <w:pPr>
              <w:spacing w:before="60" w:after="60"/>
              <w:jc w:val="center"/>
              <w:rPr>
                <w:b/>
                <w:bCs/>
                <w:sz w:val="19"/>
                <w:szCs w:val="19"/>
              </w:rPr>
            </w:pPr>
            <w:r w:rsidRPr="00C60C79">
              <w:rPr>
                <w:b/>
                <w:bCs/>
                <w:sz w:val="19"/>
                <w:szCs w:val="19"/>
              </w:rPr>
              <w:t>Findings details</w:t>
            </w:r>
          </w:p>
        </w:tc>
        <w:tc>
          <w:tcPr>
            <w:tcW w:w="1705" w:type="pct"/>
            <w:shd w:val="clear" w:color="auto" w:fill="D9D9D9"/>
            <w:vAlign w:val="center"/>
          </w:tcPr>
          <w:p w:rsidR="00C81C51" w:rsidRPr="00C60C79" w:rsidRDefault="00C81C51" w:rsidP="00CC434E">
            <w:pPr>
              <w:spacing w:before="60" w:after="60"/>
              <w:ind w:left="145"/>
              <w:jc w:val="center"/>
              <w:rPr>
                <w:b/>
                <w:bCs/>
                <w:sz w:val="19"/>
                <w:szCs w:val="19"/>
              </w:rPr>
            </w:pPr>
            <w:r w:rsidRPr="00C60C79">
              <w:rPr>
                <w:b/>
                <w:bCs/>
                <w:sz w:val="19"/>
                <w:szCs w:val="19"/>
              </w:rPr>
              <w:t>Recommendations and timelines</w:t>
            </w:r>
          </w:p>
        </w:tc>
      </w:tr>
      <w:tr w:rsidR="00C81C51" w:rsidRPr="00C60C79" w:rsidTr="00CC434E">
        <w:trPr>
          <w:trHeight w:val="772"/>
        </w:trPr>
        <w:tc>
          <w:tcPr>
            <w:tcW w:w="141" w:type="pct"/>
            <w:shd w:val="clear" w:color="auto" w:fill="FFFFFF"/>
          </w:tcPr>
          <w:p w:rsidR="00C81C51" w:rsidRPr="00C60C79" w:rsidRDefault="00C81C51" w:rsidP="00CC434E">
            <w:pPr>
              <w:spacing w:before="60" w:after="60"/>
              <w:jc w:val="center"/>
              <w:rPr>
                <w:bCs/>
                <w:color w:val="000000"/>
                <w:sz w:val="18"/>
                <w:szCs w:val="18"/>
              </w:rPr>
            </w:pPr>
            <w:r w:rsidRPr="00C60C79">
              <w:rPr>
                <w:bCs/>
                <w:color w:val="000000"/>
                <w:sz w:val="18"/>
                <w:szCs w:val="18"/>
              </w:rPr>
              <w:t>4</w:t>
            </w:r>
          </w:p>
        </w:tc>
        <w:tc>
          <w:tcPr>
            <w:tcW w:w="439" w:type="pct"/>
            <w:shd w:val="clear" w:color="auto" w:fill="FFFFFF"/>
          </w:tcPr>
          <w:p w:rsidR="00C81C51" w:rsidRPr="00C60C79" w:rsidRDefault="00C81C51" w:rsidP="00CC434E">
            <w:pPr>
              <w:spacing w:before="60" w:after="60"/>
              <w:jc w:val="center"/>
              <w:rPr>
                <w:bCs/>
                <w:color w:val="0070C0"/>
                <w:sz w:val="18"/>
                <w:szCs w:val="18"/>
              </w:rPr>
            </w:pPr>
            <w:r w:rsidRPr="00C60C79">
              <w:rPr>
                <w:bCs/>
                <w:color w:val="000000"/>
                <w:sz w:val="18"/>
                <w:szCs w:val="18"/>
              </w:rPr>
              <w:t xml:space="preserve">Other findings </w:t>
            </w:r>
          </w:p>
        </w:tc>
        <w:tc>
          <w:tcPr>
            <w:tcW w:w="773" w:type="pct"/>
            <w:shd w:val="clear" w:color="auto" w:fill="FFFFFF"/>
          </w:tcPr>
          <w:p w:rsidR="00C81C51" w:rsidRPr="00C60C79" w:rsidRDefault="00C81C51" w:rsidP="00CC434E">
            <w:pPr>
              <w:spacing w:before="60" w:after="60"/>
              <w:rPr>
                <w:bCs/>
                <w:color w:val="FF0000"/>
                <w:sz w:val="18"/>
                <w:szCs w:val="18"/>
              </w:rPr>
            </w:pPr>
          </w:p>
        </w:tc>
        <w:tc>
          <w:tcPr>
            <w:tcW w:w="1941" w:type="pct"/>
          </w:tcPr>
          <w:p w:rsidR="00C81C51" w:rsidRPr="00C60C79" w:rsidRDefault="00C81C51" w:rsidP="00CC434E">
            <w:pPr>
              <w:spacing w:before="60" w:after="60"/>
              <w:rPr>
                <w:color w:val="FF0000"/>
                <w:sz w:val="18"/>
                <w:szCs w:val="18"/>
              </w:rPr>
            </w:pPr>
          </w:p>
        </w:tc>
        <w:tc>
          <w:tcPr>
            <w:tcW w:w="1705" w:type="pct"/>
            <w:shd w:val="clear" w:color="auto" w:fill="auto"/>
          </w:tcPr>
          <w:p w:rsidR="00C81C51" w:rsidRPr="00C60C79" w:rsidRDefault="00C81C51" w:rsidP="00CC434E">
            <w:pPr>
              <w:spacing w:before="60" w:after="60"/>
              <w:rPr>
                <w:bCs/>
                <w:sz w:val="18"/>
                <w:szCs w:val="18"/>
              </w:rPr>
            </w:pPr>
          </w:p>
        </w:tc>
      </w:tr>
      <w:tr w:rsidR="00C81C51" w:rsidRPr="00C60C79" w:rsidTr="00C81C51">
        <w:trPr>
          <w:trHeight w:val="286"/>
        </w:trPr>
        <w:tc>
          <w:tcPr>
            <w:tcW w:w="141" w:type="pct"/>
            <w:shd w:val="clear" w:color="auto" w:fill="D9D9D9"/>
          </w:tcPr>
          <w:p w:rsidR="00C81C51" w:rsidRPr="00C60C79" w:rsidRDefault="00C81C51" w:rsidP="00CC434E">
            <w:pPr>
              <w:spacing w:before="60" w:after="60"/>
              <w:jc w:val="center"/>
              <w:rPr>
                <w:bCs/>
                <w:sz w:val="18"/>
                <w:szCs w:val="18"/>
              </w:rPr>
            </w:pPr>
          </w:p>
        </w:tc>
        <w:tc>
          <w:tcPr>
            <w:tcW w:w="439" w:type="pct"/>
            <w:shd w:val="clear" w:color="auto" w:fill="D9D9D9"/>
          </w:tcPr>
          <w:p w:rsidR="00C81C51" w:rsidRPr="00C60C79" w:rsidRDefault="00C81C51" w:rsidP="00CC434E">
            <w:pPr>
              <w:spacing w:before="60" w:after="60"/>
              <w:jc w:val="center"/>
              <w:rPr>
                <w:bCs/>
                <w:sz w:val="18"/>
                <w:szCs w:val="18"/>
              </w:rPr>
            </w:pPr>
          </w:p>
        </w:tc>
        <w:tc>
          <w:tcPr>
            <w:tcW w:w="773" w:type="pct"/>
            <w:shd w:val="clear" w:color="auto" w:fill="D9D9D9"/>
          </w:tcPr>
          <w:p w:rsidR="00C81C51" w:rsidRPr="00C60C79" w:rsidRDefault="00C81C51" w:rsidP="00CC434E">
            <w:pPr>
              <w:spacing w:before="60" w:after="60"/>
              <w:rPr>
                <w:bCs/>
                <w:color w:val="FF0000"/>
                <w:sz w:val="18"/>
                <w:szCs w:val="18"/>
              </w:rPr>
            </w:pPr>
          </w:p>
        </w:tc>
        <w:tc>
          <w:tcPr>
            <w:tcW w:w="1941" w:type="pct"/>
          </w:tcPr>
          <w:p w:rsidR="00C81C51" w:rsidRPr="00C60C79" w:rsidRDefault="00C81C51" w:rsidP="00CC434E">
            <w:pPr>
              <w:spacing w:before="60" w:after="60"/>
              <w:rPr>
                <w:color w:val="FF0000"/>
                <w:sz w:val="18"/>
                <w:szCs w:val="18"/>
              </w:rPr>
            </w:pPr>
          </w:p>
        </w:tc>
        <w:tc>
          <w:tcPr>
            <w:tcW w:w="1705" w:type="pct"/>
            <w:shd w:val="clear" w:color="auto" w:fill="D9D9D9"/>
          </w:tcPr>
          <w:p w:rsidR="00C81C51" w:rsidRPr="00C60C79" w:rsidRDefault="00C81C51" w:rsidP="00CC434E">
            <w:pPr>
              <w:spacing w:before="60" w:after="60"/>
              <w:rPr>
                <w:bCs/>
                <w:sz w:val="18"/>
                <w:szCs w:val="18"/>
              </w:rPr>
            </w:pPr>
          </w:p>
        </w:tc>
      </w:tr>
      <w:tr w:rsidR="00C81C51" w:rsidRPr="00C60C79" w:rsidTr="00C81C51">
        <w:trPr>
          <w:trHeight w:val="448"/>
        </w:trPr>
        <w:tc>
          <w:tcPr>
            <w:tcW w:w="141" w:type="pct"/>
            <w:shd w:val="clear" w:color="auto" w:fill="D9D9D9"/>
          </w:tcPr>
          <w:p w:rsidR="00C81C51" w:rsidRPr="00C60C79" w:rsidRDefault="00C81C51" w:rsidP="00CC434E">
            <w:pPr>
              <w:spacing w:before="60" w:after="60"/>
              <w:jc w:val="center"/>
              <w:rPr>
                <w:bCs/>
                <w:sz w:val="18"/>
                <w:szCs w:val="18"/>
              </w:rPr>
            </w:pPr>
          </w:p>
          <w:p w:rsidR="00C81C51" w:rsidRPr="00C60C79" w:rsidRDefault="00C81C51" w:rsidP="00CC434E">
            <w:pPr>
              <w:rPr>
                <w:sz w:val="18"/>
                <w:szCs w:val="18"/>
              </w:rPr>
            </w:pPr>
          </w:p>
        </w:tc>
        <w:tc>
          <w:tcPr>
            <w:tcW w:w="439" w:type="pct"/>
            <w:shd w:val="clear" w:color="auto" w:fill="D9D9D9"/>
          </w:tcPr>
          <w:p w:rsidR="00C81C51" w:rsidRPr="00C60C79" w:rsidRDefault="00C81C51" w:rsidP="00CC434E">
            <w:pPr>
              <w:spacing w:before="60" w:after="60"/>
              <w:jc w:val="center"/>
              <w:rPr>
                <w:bCs/>
                <w:sz w:val="18"/>
                <w:szCs w:val="18"/>
              </w:rPr>
            </w:pPr>
          </w:p>
        </w:tc>
        <w:tc>
          <w:tcPr>
            <w:tcW w:w="773" w:type="pct"/>
            <w:shd w:val="clear" w:color="auto" w:fill="D9D9D9"/>
          </w:tcPr>
          <w:p w:rsidR="00C81C51" w:rsidRPr="00C60C79" w:rsidRDefault="00C81C51" w:rsidP="00CC434E">
            <w:pPr>
              <w:spacing w:before="60" w:after="60"/>
              <w:rPr>
                <w:bCs/>
                <w:color w:val="FF0000"/>
                <w:sz w:val="18"/>
                <w:szCs w:val="18"/>
              </w:rPr>
            </w:pPr>
          </w:p>
        </w:tc>
        <w:tc>
          <w:tcPr>
            <w:tcW w:w="1941" w:type="pct"/>
          </w:tcPr>
          <w:p w:rsidR="00C81C51" w:rsidRPr="00C60C79" w:rsidRDefault="00C81C51" w:rsidP="00CC434E">
            <w:pPr>
              <w:spacing w:before="60" w:after="60"/>
              <w:rPr>
                <w:color w:val="FF0000"/>
                <w:sz w:val="18"/>
                <w:szCs w:val="18"/>
              </w:rPr>
            </w:pPr>
          </w:p>
        </w:tc>
        <w:tc>
          <w:tcPr>
            <w:tcW w:w="1705" w:type="pct"/>
            <w:shd w:val="clear" w:color="auto" w:fill="D9D9D9"/>
          </w:tcPr>
          <w:p w:rsidR="00C81C51" w:rsidRPr="00C60C79" w:rsidRDefault="00C81C51" w:rsidP="00CC434E">
            <w:pPr>
              <w:spacing w:before="60" w:after="60"/>
              <w:rPr>
                <w:bCs/>
                <w:sz w:val="18"/>
                <w:szCs w:val="18"/>
              </w:rPr>
            </w:pPr>
          </w:p>
        </w:tc>
      </w:tr>
    </w:tbl>
    <w:p w:rsidR="00C81C51" w:rsidRPr="00C60C79" w:rsidRDefault="00C81C51" w:rsidP="00C81C51">
      <w:pPr>
        <w:rPr>
          <w:b/>
          <w:sz w:val="22"/>
        </w:rPr>
      </w:pPr>
    </w:p>
    <w:p w:rsidR="00C81C51" w:rsidRPr="00C60C79" w:rsidRDefault="00C81C51" w:rsidP="00C81C51">
      <w:pPr>
        <w:rPr>
          <w:b/>
          <w:sz w:val="22"/>
        </w:rPr>
      </w:pPr>
    </w:p>
    <w:p w:rsidR="00C81C51" w:rsidRPr="00C60C79" w:rsidRDefault="00C81C51" w:rsidP="00C81C51">
      <w:pPr>
        <w:rPr>
          <w:sz w:val="19"/>
          <w:szCs w:val="19"/>
        </w:rPr>
      </w:pPr>
      <w:r w:rsidRPr="00C60C79">
        <w:rPr>
          <w:b/>
          <w:sz w:val="22"/>
        </w:rPr>
        <w:t>Confirmation that CAPA has been agreed:</w:t>
      </w:r>
    </w:p>
    <w:p w:rsidR="00C81C51" w:rsidRPr="00C60C79" w:rsidRDefault="00C81C51" w:rsidP="00C81C51">
      <w:pPr>
        <w:rPr>
          <w:sz w:val="19"/>
          <w:szCs w:val="19"/>
        </w:rPr>
      </w:pPr>
    </w:p>
    <w:p w:rsidR="00C81C51" w:rsidRPr="00C60C79" w:rsidRDefault="00C81C51" w:rsidP="00C81C51">
      <w:pPr>
        <w:rPr>
          <w:sz w:val="19"/>
          <w:szCs w:val="19"/>
        </w:rPr>
      </w:pPr>
    </w:p>
    <w:p w:rsidR="00C81C51" w:rsidRPr="00C60C79" w:rsidRDefault="00C81C51" w:rsidP="00C81C51">
      <w:pPr>
        <w:rPr>
          <w:sz w:val="19"/>
          <w:szCs w:val="19"/>
        </w:rPr>
      </w:pPr>
    </w:p>
    <w:p w:rsidR="00C81C51" w:rsidRPr="00C60C79" w:rsidRDefault="00C81C51" w:rsidP="00C81C51">
      <w:pPr>
        <w:rPr>
          <w:sz w:val="19"/>
          <w:szCs w:val="19"/>
        </w:rPr>
      </w:pPr>
    </w:p>
    <w:p w:rsidR="00C81C51" w:rsidRPr="00C60C79" w:rsidRDefault="00C81C51" w:rsidP="00C81C51">
      <w:pPr>
        <w:rPr>
          <w:sz w:val="19"/>
          <w:szCs w:val="19"/>
        </w:rPr>
      </w:pPr>
      <w:bookmarkStart w:id="110" w:name="_Hlk487655063"/>
      <w:r w:rsidRPr="00C60C79">
        <w:rPr>
          <w:sz w:val="19"/>
          <w:szCs w:val="19"/>
        </w:rPr>
        <w:t>_______________________________________________________</w:t>
      </w:r>
      <w:r w:rsidRPr="00C60C79">
        <w:rPr>
          <w:sz w:val="19"/>
          <w:szCs w:val="19"/>
        </w:rPr>
        <w:tab/>
      </w:r>
      <w:r w:rsidRPr="00C60C79">
        <w:rPr>
          <w:sz w:val="19"/>
          <w:szCs w:val="19"/>
        </w:rPr>
        <w:tab/>
      </w:r>
      <w:r w:rsidRPr="00C60C79">
        <w:rPr>
          <w:sz w:val="19"/>
          <w:szCs w:val="19"/>
        </w:rPr>
        <w:tab/>
      </w:r>
      <w:r w:rsidRPr="00C60C79">
        <w:rPr>
          <w:sz w:val="19"/>
          <w:szCs w:val="19"/>
        </w:rPr>
        <w:tab/>
        <w:t>__________________________________________________</w:t>
      </w:r>
    </w:p>
    <w:p w:rsidR="00C81C51" w:rsidRPr="00C60C79" w:rsidRDefault="00C81C51" w:rsidP="00C81C51">
      <w:pPr>
        <w:rPr>
          <w:color w:val="FF0000"/>
          <w:sz w:val="19"/>
          <w:szCs w:val="19"/>
        </w:rPr>
      </w:pPr>
      <w:r w:rsidRPr="00C60C79">
        <w:rPr>
          <w:color w:val="FF0000"/>
          <w:sz w:val="19"/>
          <w:szCs w:val="19"/>
        </w:rPr>
        <w:t xml:space="preserve">Name and Surname, Designation, </w:t>
      </w:r>
      <w:r w:rsidRPr="00C60C79">
        <w:rPr>
          <w:color w:val="000000"/>
          <w:sz w:val="19"/>
          <w:szCs w:val="19"/>
        </w:rPr>
        <w:t xml:space="preserve">Signature, Date </w:t>
      </w:r>
      <w:r w:rsidRPr="00C60C79">
        <w:rPr>
          <w:color w:val="FF0000"/>
          <w:sz w:val="19"/>
          <w:szCs w:val="19"/>
        </w:rPr>
        <w:tab/>
      </w:r>
      <w:r w:rsidRPr="00C60C79">
        <w:rPr>
          <w:color w:val="FF0000"/>
          <w:sz w:val="19"/>
          <w:szCs w:val="19"/>
        </w:rPr>
        <w:tab/>
      </w:r>
      <w:r w:rsidRPr="00C60C79">
        <w:rPr>
          <w:color w:val="FF0000"/>
          <w:sz w:val="19"/>
          <w:szCs w:val="19"/>
        </w:rPr>
        <w:tab/>
      </w:r>
      <w:r w:rsidRPr="00C60C79">
        <w:rPr>
          <w:color w:val="FF0000"/>
          <w:sz w:val="19"/>
          <w:szCs w:val="19"/>
        </w:rPr>
        <w:tab/>
      </w:r>
      <w:r w:rsidRPr="00C60C79">
        <w:rPr>
          <w:color w:val="FF0000"/>
          <w:sz w:val="19"/>
          <w:szCs w:val="19"/>
        </w:rPr>
        <w:tab/>
      </w:r>
      <w:r w:rsidRPr="00C60C79">
        <w:rPr>
          <w:color w:val="FF0000"/>
          <w:sz w:val="19"/>
          <w:szCs w:val="19"/>
        </w:rPr>
        <w:tab/>
      </w:r>
      <w:r w:rsidRPr="00C60C79">
        <w:rPr>
          <w:color w:val="FF0000"/>
          <w:sz w:val="19"/>
          <w:szCs w:val="19"/>
        </w:rPr>
        <w:tab/>
        <w:t xml:space="preserve">Name and Surname, Designation, </w:t>
      </w:r>
      <w:r w:rsidRPr="00C60C79">
        <w:rPr>
          <w:color w:val="000000"/>
          <w:sz w:val="19"/>
          <w:szCs w:val="19"/>
        </w:rPr>
        <w:t>Signature, Date</w:t>
      </w:r>
    </w:p>
    <w:bookmarkEnd w:id="110"/>
    <w:p w:rsidR="00C81C51" w:rsidRPr="00C60C79" w:rsidRDefault="00C81C51" w:rsidP="00C81C51">
      <w:pPr>
        <w:rPr>
          <w:sz w:val="19"/>
          <w:szCs w:val="19"/>
        </w:rPr>
      </w:pPr>
    </w:p>
    <w:p w:rsidR="00C81C51" w:rsidRPr="00C60C79" w:rsidRDefault="00C81C51" w:rsidP="00C81C51">
      <w:pPr>
        <w:rPr>
          <w:sz w:val="19"/>
          <w:szCs w:val="19"/>
        </w:rPr>
      </w:pPr>
    </w:p>
    <w:p w:rsidR="00C81C51" w:rsidRPr="00C60C79" w:rsidRDefault="00C81C51" w:rsidP="00C81C51">
      <w:pPr>
        <w:rPr>
          <w:sz w:val="19"/>
          <w:szCs w:val="19"/>
        </w:rPr>
      </w:pPr>
    </w:p>
    <w:p w:rsidR="00C81C51" w:rsidRPr="00C60C79" w:rsidRDefault="00C81C51" w:rsidP="00C81C51">
      <w:pPr>
        <w:rPr>
          <w:b/>
          <w:sz w:val="22"/>
        </w:rPr>
      </w:pPr>
      <w:r w:rsidRPr="00C60C79">
        <w:rPr>
          <w:b/>
          <w:sz w:val="22"/>
        </w:rPr>
        <w:t>Confirmation that all CAPAs have been closed:</w:t>
      </w:r>
    </w:p>
    <w:p w:rsidR="00C81C51" w:rsidRPr="00C60C79" w:rsidRDefault="00C81C51" w:rsidP="00C81C51">
      <w:pPr>
        <w:rPr>
          <w:sz w:val="19"/>
          <w:szCs w:val="19"/>
        </w:rPr>
      </w:pPr>
    </w:p>
    <w:p w:rsidR="00C81C51" w:rsidRPr="00C60C79" w:rsidRDefault="00C81C51" w:rsidP="00C81C51">
      <w:pPr>
        <w:rPr>
          <w:sz w:val="19"/>
          <w:szCs w:val="19"/>
        </w:rPr>
      </w:pPr>
      <w:r w:rsidRPr="00C60C79">
        <w:rPr>
          <w:sz w:val="19"/>
          <w:szCs w:val="19"/>
        </w:rPr>
        <w:t>_______________________________________________________</w:t>
      </w:r>
      <w:r w:rsidRPr="00C60C79">
        <w:rPr>
          <w:sz w:val="19"/>
          <w:szCs w:val="19"/>
        </w:rPr>
        <w:tab/>
      </w:r>
      <w:r w:rsidRPr="00C60C79">
        <w:rPr>
          <w:sz w:val="19"/>
          <w:szCs w:val="19"/>
        </w:rPr>
        <w:tab/>
      </w:r>
      <w:r w:rsidRPr="00C60C79">
        <w:rPr>
          <w:sz w:val="19"/>
          <w:szCs w:val="19"/>
        </w:rPr>
        <w:tab/>
      </w:r>
      <w:r w:rsidRPr="00C60C79">
        <w:rPr>
          <w:sz w:val="19"/>
          <w:szCs w:val="19"/>
        </w:rPr>
        <w:tab/>
        <w:t>__________________________________________________</w:t>
      </w:r>
    </w:p>
    <w:p w:rsidR="00C81C51" w:rsidRPr="00C60C79" w:rsidRDefault="00C81C51" w:rsidP="00C81C51">
      <w:pPr>
        <w:rPr>
          <w:sz w:val="19"/>
          <w:szCs w:val="19"/>
        </w:rPr>
      </w:pPr>
      <w:r w:rsidRPr="00C60C79">
        <w:rPr>
          <w:color w:val="FF0000"/>
          <w:sz w:val="19"/>
          <w:szCs w:val="19"/>
        </w:rPr>
        <w:t>Name and Surname, Designation</w:t>
      </w:r>
      <w:r w:rsidRPr="00C60C79">
        <w:rPr>
          <w:sz w:val="19"/>
          <w:szCs w:val="19"/>
        </w:rPr>
        <w:t xml:space="preserve">, Signature, Date </w:t>
      </w:r>
      <w:r w:rsidRPr="00C60C79">
        <w:rPr>
          <w:color w:val="0070C0"/>
          <w:sz w:val="19"/>
          <w:szCs w:val="19"/>
        </w:rPr>
        <w:tab/>
      </w:r>
      <w:r w:rsidRPr="00C60C79">
        <w:rPr>
          <w:color w:val="0070C0"/>
          <w:sz w:val="19"/>
          <w:szCs w:val="19"/>
        </w:rPr>
        <w:tab/>
      </w:r>
      <w:r w:rsidRPr="00C60C79">
        <w:rPr>
          <w:color w:val="0070C0"/>
          <w:sz w:val="19"/>
          <w:szCs w:val="19"/>
        </w:rPr>
        <w:tab/>
      </w:r>
      <w:r w:rsidRPr="00C60C79">
        <w:rPr>
          <w:color w:val="0070C0"/>
          <w:sz w:val="19"/>
          <w:szCs w:val="19"/>
        </w:rPr>
        <w:tab/>
      </w:r>
      <w:r w:rsidRPr="00C60C79">
        <w:rPr>
          <w:color w:val="0070C0"/>
          <w:sz w:val="19"/>
          <w:szCs w:val="19"/>
        </w:rPr>
        <w:tab/>
      </w:r>
      <w:r w:rsidRPr="00C60C79">
        <w:rPr>
          <w:color w:val="0070C0"/>
          <w:sz w:val="19"/>
          <w:szCs w:val="19"/>
        </w:rPr>
        <w:tab/>
      </w:r>
      <w:r w:rsidRPr="00C60C79">
        <w:rPr>
          <w:color w:val="0070C0"/>
          <w:sz w:val="19"/>
          <w:szCs w:val="19"/>
        </w:rPr>
        <w:tab/>
      </w:r>
      <w:r w:rsidRPr="00C60C79">
        <w:rPr>
          <w:color w:val="FF0000"/>
          <w:sz w:val="19"/>
          <w:szCs w:val="19"/>
        </w:rPr>
        <w:t>Name and Surname, Designation</w:t>
      </w:r>
      <w:r w:rsidRPr="00C60C79">
        <w:rPr>
          <w:sz w:val="19"/>
          <w:szCs w:val="19"/>
        </w:rPr>
        <w:t>, Signature, Date</w:t>
      </w:r>
    </w:p>
    <w:p w:rsidR="00C81C51" w:rsidRPr="00C60C79" w:rsidRDefault="00C81C51" w:rsidP="00C81C51">
      <w:pPr>
        <w:rPr>
          <w:i/>
          <w:sz w:val="22"/>
          <w:lang w:val="en-US"/>
        </w:rPr>
      </w:pPr>
    </w:p>
    <w:p w:rsidR="00C81C51" w:rsidRPr="00C60C79" w:rsidRDefault="00C81C51" w:rsidP="00C81C51">
      <w:pPr>
        <w:rPr>
          <w:i/>
          <w:sz w:val="22"/>
          <w:lang w:val="en-US"/>
        </w:rPr>
      </w:pPr>
    </w:p>
    <w:p w:rsidR="00C81C51" w:rsidRPr="00C60C79" w:rsidRDefault="00C81C51" w:rsidP="00C81C51">
      <w:pPr>
        <w:rPr>
          <w:i/>
          <w:sz w:val="22"/>
          <w:lang w:val="en-US"/>
        </w:rPr>
      </w:pPr>
    </w:p>
    <w:p w:rsidR="00C81C51" w:rsidRPr="00C60C79" w:rsidRDefault="00C81C51" w:rsidP="00C81C51">
      <w:pPr>
        <w:pStyle w:val="SOPtext1"/>
        <w:spacing w:before="60" w:after="120"/>
        <w:ind w:left="142"/>
        <w:rPr>
          <w:rFonts w:ascii="Times New Roman" w:hAnsi="Times New Roman" w:cs="Times New Roman"/>
          <w:sz w:val="22"/>
          <w:szCs w:val="22"/>
          <w:lang w:val="en-US"/>
        </w:rPr>
      </w:pPr>
      <w:r w:rsidRPr="00C60C79">
        <w:rPr>
          <w:rFonts w:ascii="Times New Roman" w:hAnsi="Times New Roman" w:cs="Times New Roman"/>
          <w:sz w:val="22"/>
          <w:szCs w:val="22"/>
          <w:lang w:val="en-US"/>
        </w:rPr>
        <w:t>Following review and approval of the responses to each inspection observation with proposed CAPA</w:t>
      </w:r>
    </w:p>
    <w:p w:rsidR="00C81C51" w:rsidRPr="00C60C79" w:rsidRDefault="00C81C51" w:rsidP="00E8741E">
      <w:pPr>
        <w:rPr>
          <w:rFonts w:eastAsia="Times New Roman"/>
          <w:szCs w:val="24"/>
          <w:lang w:val="en-US" w:eastAsia="en-US"/>
        </w:rPr>
      </w:pPr>
    </w:p>
    <w:p w:rsidR="003F5B21" w:rsidRPr="00C60C79" w:rsidRDefault="00EA796C" w:rsidP="00E8741E">
      <w:pPr>
        <w:rPr>
          <w:rFonts w:eastAsia="Times New Roman"/>
          <w:szCs w:val="24"/>
          <w:lang w:val="en-US" w:eastAsia="en-US"/>
        </w:rPr>
      </w:pPr>
      <w:r w:rsidRPr="00C60C79">
        <w:rPr>
          <w:rFonts w:eastAsia="Times New Roman"/>
          <w:szCs w:val="24"/>
          <w:lang w:val="en-US" w:eastAsia="en-US"/>
        </w:rPr>
        <w:br w:type="page"/>
      </w:r>
    </w:p>
    <w:p w:rsidR="0034291C" w:rsidRPr="00C60C79" w:rsidRDefault="006442FA" w:rsidP="005A6D21">
      <w:pPr>
        <w:keepNext/>
        <w:keepLines/>
        <w:tabs>
          <w:tab w:val="left" w:pos="1134"/>
          <w:tab w:val="left" w:pos="9356"/>
        </w:tabs>
        <w:spacing w:before="10" w:after="6" w:line="276" w:lineRule="auto"/>
        <w:ind w:left="454" w:right="4" w:hanging="432"/>
        <w:outlineLvl w:val="0"/>
        <w:rPr>
          <w:rFonts w:eastAsia="Times New Roman"/>
          <w:b/>
          <w:bCs/>
          <w:kern w:val="32"/>
          <w:szCs w:val="32"/>
          <w:lang w:val="en-US" w:eastAsia="en-US"/>
        </w:rPr>
      </w:pPr>
      <w:bookmarkStart w:id="111" w:name="_Toc125092790"/>
      <w:r w:rsidRPr="00C60C79">
        <w:rPr>
          <w:rFonts w:eastAsia="Times New Roman"/>
          <w:b/>
          <w:bCs/>
          <w:kern w:val="32"/>
          <w:szCs w:val="32"/>
          <w:lang w:val="en-US" w:eastAsia="en-US"/>
        </w:rPr>
        <w:t>ANNEXURE-</w:t>
      </w:r>
      <w:r w:rsidR="0034291C" w:rsidRPr="00C60C79">
        <w:rPr>
          <w:rFonts w:eastAsia="Times New Roman"/>
          <w:b/>
          <w:bCs/>
          <w:kern w:val="32"/>
          <w:szCs w:val="32"/>
          <w:lang w:val="en-US" w:eastAsia="en-US"/>
        </w:rPr>
        <w:t xml:space="preserve">V: </w:t>
      </w:r>
      <w:r w:rsidR="00EB38D2" w:rsidRPr="00C60C79">
        <w:rPr>
          <w:rFonts w:eastAsia="Times New Roman"/>
          <w:b/>
          <w:bCs/>
          <w:kern w:val="32"/>
          <w:szCs w:val="32"/>
          <w:lang w:val="en-US" w:eastAsia="en-US"/>
        </w:rPr>
        <w:t>GCP INSPECITION FINDINGS AND CAPA FORM</w:t>
      </w:r>
      <w:bookmarkEnd w:id="111"/>
    </w:p>
    <w:tbl>
      <w:tblPr>
        <w:tblpPr w:leftFromText="180" w:rightFromText="180" w:vertAnchor="text" w:tblpX="-210" w:tblpY="1"/>
        <w:tblOverlap w:val="never"/>
        <w:tblW w:w="10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4512"/>
        <w:gridCol w:w="5244"/>
      </w:tblGrid>
      <w:tr w:rsidR="00594064" w:rsidRPr="00C60C79" w:rsidTr="00C3281D">
        <w:tc>
          <w:tcPr>
            <w:tcW w:w="768" w:type="dxa"/>
            <w:tcBorders>
              <w:top w:val="single" w:sz="4" w:space="0" w:color="000000"/>
              <w:left w:val="single" w:sz="4" w:space="0" w:color="000000"/>
              <w:bottom w:val="single" w:sz="4" w:space="0" w:color="000000"/>
              <w:right w:val="single" w:sz="4" w:space="0" w:color="000000"/>
            </w:tcBorders>
            <w:shd w:val="clear" w:color="auto" w:fill="D0CECE"/>
            <w:hideMark/>
          </w:tcPr>
          <w:p w:rsidR="00594064" w:rsidRPr="00C60C79" w:rsidRDefault="00594064" w:rsidP="00C3281D">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rFonts w:eastAsia="Times New Roman"/>
                <w:b/>
                <w:szCs w:val="24"/>
                <w:lang w:val="en-US" w:eastAsia="en-US"/>
              </w:rPr>
              <w:t>#</w:t>
            </w:r>
          </w:p>
        </w:tc>
        <w:tc>
          <w:tcPr>
            <w:tcW w:w="9756" w:type="dxa"/>
            <w:gridSpan w:val="2"/>
            <w:tcBorders>
              <w:top w:val="single" w:sz="4" w:space="0" w:color="000000"/>
              <w:left w:val="single" w:sz="4" w:space="0" w:color="000000"/>
              <w:bottom w:val="single" w:sz="4" w:space="0" w:color="000000"/>
              <w:right w:val="single" w:sz="4" w:space="0" w:color="000000"/>
            </w:tcBorders>
            <w:shd w:val="clear" w:color="auto" w:fill="D0CECE"/>
          </w:tcPr>
          <w:p w:rsidR="00594064" w:rsidRPr="00C60C79" w:rsidRDefault="00594064" w:rsidP="00C3281D">
            <w:pPr>
              <w:widowControl w:val="0"/>
              <w:overflowPunct w:val="0"/>
              <w:autoSpaceDE w:val="0"/>
              <w:autoSpaceDN w:val="0"/>
              <w:adjustRightInd w:val="0"/>
              <w:spacing w:line="240" w:lineRule="auto"/>
              <w:textAlignment w:val="baseline"/>
              <w:rPr>
                <w:rFonts w:eastAsia="Times New Roman"/>
                <w:b/>
                <w:szCs w:val="24"/>
                <w:lang w:val="en-US" w:eastAsia="en-US"/>
              </w:rPr>
            </w:pPr>
            <w:r w:rsidRPr="00C60C79">
              <w:rPr>
                <w:b/>
                <w:bCs/>
                <w:szCs w:val="24"/>
              </w:rPr>
              <w:t>ADMINISTRATIVE INFORMATION</w:t>
            </w:r>
            <w:r w:rsidRPr="00C60C79" w:rsidDel="00783C23">
              <w:rPr>
                <w:rFonts w:eastAsia="Times New Roman"/>
                <w:b/>
                <w:szCs w:val="24"/>
              </w:rPr>
              <w:t xml:space="preserve"> </w:t>
            </w:r>
          </w:p>
        </w:tc>
      </w:tr>
      <w:tr w:rsidR="00594064" w:rsidRPr="00C60C79" w:rsidTr="00C3281D">
        <w:tc>
          <w:tcPr>
            <w:tcW w:w="768" w:type="dxa"/>
            <w:tcBorders>
              <w:top w:val="single" w:sz="4" w:space="0" w:color="000000"/>
              <w:left w:val="single" w:sz="4" w:space="0" w:color="000000"/>
              <w:bottom w:val="single" w:sz="4" w:space="0" w:color="000000"/>
              <w:right w:val="single" w:sz="4" w:space="0" w:color="000000"/>
            </w:tcBorders>
            <w:shd w:val="clear" w:color="auto" w:fill="auto"/>
          </w:tcPr>
          <w:p w:rsidR="00594064" w:rsidRPr="00C60C79" w:rsidRDefault="00594064" w:rsidP="00C3281D">
            <w:pPr>
              <w:widowControl w:val="0"/>
              <w:overflowPunct w:val="0"/>
              <w:autoSpaceDE w:val="0"/>
              <w:autoSpaceDN w:val="0"/>
              <w:adjustRightInd w:val="0"/>
              <w:spacing w:line="240" w:lineRule="auto"/>
              <w:textAlignment w:val="baseline"/>
              <w:rPr>
                <w:rFonts w:eastAsia="Times New Roman"/>
                <w:b/>
                <w:szCs w:val="24"/>
                <w:lang w:val="en-US" w:eastAsia="en-US"/>
              </w:rPr>
            </w:pP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594064" w:rsidRPr="00C60C79" w:rsidRDefault="00594064" w:rsidP="00C3281D">
            <w:pPr>
              <w:widowControl w:val="0"/>
              <w:overflowPunct w:val="0"/>
              <w:autoSpaceDE w:val="0"/>
              <w:autoSpaceDN w:val="0"/>
              <w:adjustRightInd w:val="0"/>
              <w:spacing w:line="240" w:lineRule="auto"/>
              <w:textAlignment w:val="baseline"/>
              <w:rPr>
                <w:rFonts w:eastAsia="Times New Roman"/>
                <w:b/>
                <w:szCs w:val="24"/>
              </w:rPr>
            </w:pPr>
            <w:r w:rsidRPr="00C60C79">
              <w:rPr>
                <w:szCs w:val="24"/>
              </w:rPr>
              <w:t>Clinical trial(s) names</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594064" w:rsidRPr="00C60C79" w:rsidRDefault="00594064" w:rsidP="00C3281D">
            <w:pPr>
              <w:widowControl w:val="0"/>
              <w:overflowPunct w:val="0"/>
              <w:autoSpaceDE w:val="0"/>
              <w:autoSpaceDN w:val="0"/>
              <w:adjustRightInd w:val="0"/>
              <w:spacing w:line="240" w:lineRule="auto"/>
              <w:textAlignment w:val="baseline"/>
              <w:rPr>
                <w:rFonts w:eastAsia="Times New Roman"/>
                <w:b/>
                <w:szCs w:val="24"/>
              </w:rPr>
            </w:pPr>
          </w:p>
        </w:tc>
      </w:tr>
      <w:tr w:rsidR="00594064" w:rsidRPr="00C60C79" w:rsidTr="00C3281D">
        <w:tc>
          <w:tcPr>
            <w:tcW w:w="768" w:type="dxa"/>
            <w:tcBorders>
              <w:top w:val="single" w:sz="4" w:space="0" w:color="000000"/>
              <w:left w:val="single" w:sz="4" w:space="0" w:color="000000"/>
              <w:bottom w:val="single" w:sz="4" w:space="0" w:color="000000"/>
              <w:right w:val="single" w:sz="4" w:space="0" w:color="000000"/>
            </w:tcBorders>
            <w:shd w:val="clear" w:color="auto" w:fill="auto"/>
          </w:tcPr>
          <w:p w:rsidR="00594064" w:rsidRPr="00C60C79" w:rsidRDefault="00594064" w:rsidP="00C3281D">
            <w:pPr>
              <w:widowControl w:val="0"/>
              <w:overflowPunct w:val="0"/>
              <w:autoSpaceDE w:val="0"/>
              <w:autoSpaceDN w:val="0"/>
              <w:adjustRightInd w:val="0"/>
              <w:spacing w:line="240" w:lineRule="auto"/>
              <w:textAlignment w:val="baseline"/>
              <w:rPr>
                <w:rFonts w:eastAsia="Times New Roman"/>
                <w:b/>
                <w:szCs w:val="24"/>
                <w:lang w:val="en-US" w:eastAsia="en-US"/>
              </w:rPr>
            </w:pP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594064" w:rsidRPr="00C60C79" w:rsidRDefault="00594064" w:rsidP="00C3281D">
            <w:pPr>
              <w:widowControl w:val="0"/>
              <w:overflowPunct w:val="0"/>
              <w:autoSpaceDE w:val="0"/>
              <w:autoSpaceDN w:val="0"/>
              <w:adjustRightInd w:val="0"/>
              <w:spacing w:line="240" w:lineRule="auto"/>
              <w:textAlignment w:val="baseline"/>
              <w:rPr>
                <w:rFonts w:eastAsia="Times New Roman"/>
                <w:b/>
                <w:szCs w:val="24"/>
              </w:rPr>
            </w:pPr>
            <w:r w:rsidRPr="00C60C79">
              <w:rPr>
                <w:szCs w:val="24"/>
              </w:rPr>
              <w:t>Rwanda FDA CTAC number</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594064" w:rsidRPr="00C60C79" w:rsidRDefault="00594064" w:rsidP="00C3281D">
            <w:pPr>
              <w:widowControl w:val="0"/>
              <w:overflowPunct w:val="0"/>
              <w:autoSpaceDE w:val="0"/>
              <w:autoSpaceDN w:val="0"/>
              <w:adjustRightInd w:val="0"/>
              <w:spacing w:line="240" w:lineRule="auto"/>
              <w:textAlignment w:val="baseline"/>
              <w:rPr>
                <w:rFonts w:eastAsia="Times New Roman"/>
                <w:b/>
                <w:szCs w:val="24"/>
              </w:rPr>
            </w:pPr>
          </w:p>
        </w:tc>
      </w:tr>
      <w:tr w:rsidR="00594064" w:rsidRPr="00C60C79" w:rsidTr="00C3281D">
        <w:tc>
          <w:tcPr>
            <w:tcW w:w="768" w:type="dxa"/>
            <w:tcBorders>
              <w:top w:val="single" w:sz="4" w:space="0" w:color="000000"/>
              <w:left w:val="single" w:sz="4" w:space="0" w:color="000000"/>
              <w:bottom w:val="single" w:sz="4" w:space="0" w:color="000000"/>
              <w:right w:val="single" w:sz="4" w:space="0" w:color="000000"/>
            </w:tcBorders>
            <w:shd w:val="clear" w:color="auto" w:fill="auto"/>
          </w:tcPr>
          <w:p w:rsidR="00594064" w:rsidRPr="00C60C79" w:rsidRDefault="00594064" w:rsidP="00C3281D">
            <w:pPr>
              <w:widowControl w:val="0"/>
              <w:overflowPunct w:val="0"/>
              <w:autoSpaceDE w:val="0"/>
              <w:autoSpaceDN w:val="0"/>
              <w:adjustRightInd w:val="0"/>
              <w:spacing w:line="240" w:lineRule="auto"/>
              <w:textAlignment w:val="baseline"/>
              <w:rPr>
                <w:rFonts w:eastAsia="Times New Roman"/>
                <w:b/>
                <w:szCs w:val="24"/>
                <w:lang w:val="en-US" w:eastAsia="en-US"/>
              </w:rPr>
            </w:pP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594064" w:rsidRPr="00C60C79" w:rsidRDefault="00594064" w:rsidP="00C3281D">
            <w:pPr>
              <w:widowControl w:val="0"/>
              <w:overflowPunct w:val="0"/>
              <w:autoSpaceDE w:val="0"/>
              <w:autoSpaceDN w:val="0"/>
              <w:adjustRightInd w:val="0"/>
              <w:spacing w:line="240" w:lineRule="auto"/>
              <w:textAlignment w:val="baseline"/>
              <w:rPr>
                <w:rFonts w:eastAsia="Times New Roman"/>
                <w:b/>
                <w:szCs w:val="24"/>
              </w:rPr>
            </w:pPr>
            <w:r w:rsidRPr="00C60C79">
              <w:rPr>
                <w:szCs w:val="24"/>
              </w:rPr>
              <w:t>Trial protocol title</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594064" w:rsidRPr="00C60C79" w:rsidRDefault="00594064" w:rsidP="00C3281D">
            <w:pPr>
              <w:widowControl w:val="0"/>
              <w:overflowPunct w:val="0"/>
              <w:autoSpaceDE w:val="0"/>
              <w:autoSpaceDN w:val="0"/>
              <w:adjustRightInd w:val="0"/>
              <w:spacing w:line="240" w:lineRule="auto"/>
              <w:textAlignment w:val="baseline"/>
              <w:rPr>
                <w:rFonts w:eastAsia="Times New Roman"/>
                <w:b/>
                <w:szCs w:val="24"/>
              </w:rPr>
            </w:pPr>
          </w:p>
        </w:tc>
      </w:tr>
      <w:tr w:rsidR="00594064" w:rsidRPr="00C60C79" w:rsidTr="00C3281D">
        <w:tc>
          <w:tcPr>
            <w:tcW w:w="768" w:type="dxa"/>
            <w:tcBorders>
              <w:top w:val="single" w:sz="4" w:space="0" w:color="000000"/>
              <w:left w:val="single" w:sz="4" w:space="0" w:color="000000"/>
              <w:bottom w:val="single" w:sz="4" w:space="0" w:color="000000"/>
              <w:right w:val="single" w:sz="4" w:space="0" w:color="000000"/>
            </w:tcBorders>
            <w:shd w:val="clear" w:color="auto" w:fill="auto"/>
          </w:tcPr>
          <w:p w:rsidR="00594064" w:rsidRPr="00C60C79" w:rsidRDefault="00594064" w:rsidP="00C3281D">
            <w:pPr>
              <w:widowControl w:val="0"/>
              <w:overflowPunct w:val="0"/>
              <w:autoSpaceDE w:val="0"/>
              <w:autoSpaceDN w:val="0"/>
              <w:adjustRightInd w:val="0"/>
              <w:spacing w:line="240" w:lineRule="auto"/>
              <w:textAlignment w:val="baseline"/>
              <w:rPr>
                <w:rFonts w:eastAsia="Times New Roman"/>
                <w:b/>
                <w:szCs w:val="24"/>
                <w:lang w:val="en-US" w:eastAsia="en-US"/>
              </w:rPr>
            </w:pP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594064" w:rsidRPr="00C60C79" w:rsidRDefault="00594064" w:rsidP="00C3281D">
            <w:pPr>
              <w:widowControl w:val="0"/>
              <w:overflowPunct w:val="0"/>
              <w:autoSpaceDE w:val="0"/>
              <w:autoSpaceDN w:val="0"/>
              <w:adjustRightInd w:val="0"/>
              <w:spacing w:line="240" w:lineRule="auto"/>
              <w:textAlignment w:val="baseline"/>
              <w:rPr>
                <w:rFonts w:eastAsia="Times New Roman"/>
                <w:b/>
                <w:szCs w:val="24"/>
              </w:rPr>
            </w:pPr>
            <w:r w:rsidRPr="00C60C79">
              <w:rPr>
                <w:szCs w:val="24"/>
              </w:rPr>
              <w:t>Trial site address</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594064" w:rsidRPr="00C60C79" w:rsidRDefault="00594064" w:rsidP="00C3281D">
            <w:pPr>
              <w:widowControl w:val="0"/>
              <w:overflowPunct w:val="0"/>
              <w:autoSpaceDE w:val="0"/>
              <w:autoSpaceDN w:val="0"/>
              <w:adjustRightInd w:val="0"/>
              <w:spacing w:line="240" w:lineRule="auto"/>
              <w:textAlignment w:val="baseline"/>
              <w:rPr>
                <w:rFonts w:eastAsia="Times New Roman"/>
                <w:b/>
                <w:szCs w:val="24"/>
              </w:rPr>
            </w:pPr>
          </w:p>
        </w:tc>
      </w:tr>
      <w:tr w:rsidR="00594064" w:rsidRPr="00C60C79" w:rsidTr="00C3281D">
        <w:tc>
          <w:tcPr>
            <w:tcW w:w="768" w:type="dxa"/>
            <w:tcBorders>
              <w:top w:val="single" w:sz="4" w:space="0" w:color="000000"/>
              <w:left w:val="single" w:sz="4" w:space="0" w:color="000000"/>
              <w:bottom w:val="single" w:sz="4" w:space="0" w:color="000000"/>
              <w:right w:val="single" w:sz="4" w:space="0" w:color="000000"/>
            </w:tcBorders>
            <w:shd w:val="clear" w:color="auto" w:fill="auto"/>
          </w:tcPr>
          <w:p w:rsidR="00594064" w:rsidRPr="00C60C79" w:rsidRDefault="00594064" w:rsidP="00C3281D">
            <w:pPr>
              <w:widowControl w:val="0"/>
              <w:overflowPunct w:val="0"/>
              <w:autoSpaceDE w:val="0"/>
              <w:autoSpaceDN w:val="0"/>
              <w:adjustRightInd w:val="0"/>
              <w:spacing w:line="240" w:lineRule="auto"/>
              <w:textAlignment w:val="baseline"/>
              <w:rPr>
                <w:rFonts w:eastAsia="Times New Roman"/>
                <w:b/>
                <w:szCs w:val="24"/>
                <w:lang w:val="en-US" w:eastAsia="en-US"/>
              </w:rPr>
            </w:pP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594064" w:rsidRPr="00C60C79" w:rsidRDefault="00594064" w:rsidP="00C3281D">
            <w:pPr>
              <w:widowControl w:val="0"/>
              <w:overflowPunct w:val="0"/>
              <w:autoSpaceDE w:val="0"/>
              <w:autoSpaceDN w:val="0"/>
              <w:adjustRightInd w:val="0"/>
              <w:spacing w:line="240" w:lineRule="auto"/>
              <w:textAlignment w:val="baseline"/>
              <w:rPr>
                <w:rFonts w:eastAsia="Times New Roman"/>
                <w:b/>
                <w:szCs w:val="24"/>
              </w:rPr>
            </w:pPr>
            <w:r w:rsidRPr="00C60C79">
              <w:rPr>
                <w:szCs w:val="24"/>
              </w:rPr>
              <w:t>Total number of sites</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594064" w:rsidRPr="00C60C79" w:rsidRDefault="00594064" w:rsidP="00C3281D">
            <w:pPr>
              <w:widowControl w:val="0"/>
              <w:overflowPunct w:val="0"/>
              <w:autoSpaceDE w:val="0"/>
              <w:autoSpaceDN w:val="0"/>
              <w:adjustRightInd w:val="0"/>
              <w:spacing w:line="240" w:lineRule="auto"/>
              <w:textAlignment w:val="baseline"/>
              <w:rPr>
                <w:rFonts w:eastAsia="Times New Roman"/>
                <w:b/>
                <w:szCs w:val="24"/>
              </w:rPr>
            </w:pPr>
          </w:p>
        </w:tc>
      </w:tr>
      <w:tr w:rsidR="00594064" w:rsidRPr="00C60C79" w:rsidTr="00C3281D">
        <w:tc>
          <w:tcPr>
            <w:tcW w:w="768" w:type="dxa"/>
            <w:tcBorders>
              <w:top w:val="single" w:sz="4" w:space="0" w:color="000000"/>
              <w:left w:val="single" w:sz="4" w:space="0" w:color="000000"/>
              <w:bottom w:val="single" w:sz="4" w:space="0" w:color="000000"/>
              <w:right w:val="single" w:sz="4" w:space="0" w:color="000000"/>
            </w:tcBorders>
            <w:shd w:val="clear" w:color="auto" w:fill="auto"/>
          </w:tcPr>
          <w:p w:rsidR="00594064" w:rsidRPr="00C60C79" w:rsidRDefault="00594064" w:rsidP="00C3281D">
            <w:pPr>
              <w:widowControl w:val="0"/>
              <w:overflowPunct w:val="0"/>
              <w:autoSpaceDE w:val="0"/>
              <w:autoSpaceDN w:val="0"/>
              <w:adjustRightInd w:val="0"/>
              <w:spacing w:line="240" w:lineRule="auto"/>
              <w:textAlignment w:val="baseline"/>
              <w:rPr>
                <w:rFonts w:eastAsia="Times New Roman"/>
                <w:b/>
                <w:szCs w:val="24"/>
                <w:lang w:val="en-US" w:eastAsia="en-US"/>
              </w:rPr>
            </w:pP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594064" w:rsidRPr="00C60C79" w:rsidRDefault="00594064" w:rsidP="00C3281D">
            <w:pPr>
              <w:widowControl w:val="0"/>
              <w:overflowPunct w:val="0"/>
              <w:autoSpaceDE w:val="0"/>
              <w:autoSpaceDN w:val="0"/>
              <w:adjustRightInd w:val="0"/>
              <w:spacing w:line="240" w:lineRule="auto"/>
              <w:textAlignment w:val="baseline"/>
              <w:rPr>
                <w:rFonts w:eastAsia="Times New Roman"/>
                <w:b/>
                <w:szCs w:val="24"/>
              </w:rPr>
            </w:pPr>
            <w:r w:rsidRPr="00C60C79">
              <w:rPr>
                <w:szCs w:val="24"/>
              </w:rPr>
              <w:t>Investigational product(s)</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594064" w:rsidRPr="00C60C79" w:rsidRDefault="00594064" w:rsidP="00C3281D">
            <w:pPr>
              <w:widowControl w:val="0"/>
              <w:overflowPunct w:val="0"/>
              <w:autoSpaceDE w:val="0"/>
              <w:autoSpaceDN w:val="0"/>
              <w:adjustRightInd w:val="0"/>
              <w:spacing w:line="240" w:lineRule="auto"/>
              <w:textAlignment w:val="baseline"/>
              <w:rPr>
                <w:rFonts w:eastAsia="Times New Roman"/>
                <w:b/>
                <w:szCs w:val="24"/>
              </w:rPr>
            </w:pPr>
          </w:p>
        </w:tc>
      </w:tr>
      <w:tr w:rsidR="00594064" w:rsidRPr="00C60C79" w:rsidTr="00C3281D">
        <w:tc>
          <w:tcPr>
            <w:tcW w:w="768" w:type="dxa"/>
            <w:tcBorders>
              <w:top w:val="single" w:sz="4" w:space="0" w:color="000000"/>
              <w:left w:val="single" w:sz="4" w:space="0" w:color="000000"/>
              <w:bottom w:val="single" w:sz="4" w:space="0" w:color="000000"/>
              <w:right w:val="single" w:sz="4" w:space="0" w:color="000000"/>
            </w:tcBorders>
            <w:shd w:val="clear" w:color="auto" w:fill="auto"/>
          </w:tcPr>
          <w:p w:rsidR="00594064" w:rsidRPr="00C60C79" w:rsidRDefault="00594064" w:rsidP="00C3281D">
            <w:pPr>
              <w:widowControl w:val="0"/>
              <w:overflowPunct w:val="0"/>
              <w:autoSpaceDE w:val="0"/>
              <w:autoSpaceDN w:val="0"/>
              <w:adjustRightInd w:val="0"/>
              <w:spacing w:line="240" w:lineRule="auto"/>
              <w:textAlignment w:val="baseline"/>
              <w:rPr>
                <w:rFonts w:eastAsia="Times New Roman"/>
                <w:b/>
                <w:szCs w:val="24"/>
                <w:lang w:val="en-US" w:eastAsia="en-US"/>
              </w:rPr>
            </w:pP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594064" w:rsidRPr="00C60C79" w:rsidRDefault="00594064" w:rsidP="00C3281D">
            <w:pPr>
              <w:widowControl w:val="0"/>
              <w:overflowPunct w:val="0"/>
              <w:autoSpaceDE w:val="0"/>
              <w:autoSpaceDN w:val="0"/>
              <w:adjustRightInd w:val="0"/>
              <w:spacing w:line="240" w:lineRule="auto"/>
              <w:textAlignment w:val="baseline"/>
              <w:rPr>
                <w:rFonts w:eastAsia="Times New Roman"/>
                <w:szCs w:val="24"/>
              </w:rPr>
            </w:pPr>
            <w:r w:rsidRPr="00C60C79">
              <w:rPr>
                <w:rFonts w:eastAsia="Times New Roman"/>
                <w:szCs w:val="24"/>
              </w:rPr>
              <w:t>Names and contact of Principal Investigator</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594064" w:rsidRPr="00C60C79" w:rsidRDefault="00594064" w:rsidP="00C3281D">
            <w:pPr>
              <w:widowControl w:val="0"/>
              <w:overflowPunct w:val="0"/>
              <w:autoSpaceDE w:val="0"/>
              <w:autoSpaceDN w:val="0"/>
              <w:adjustRightInd w:val="0"/>
              <w:spacing w:line="240" w:lineRule="auto"/>
              <w:textAlignment w:val="baseline"/>
              <w:rPr>
                <w:rFonts w:eastAsia="Times New Roman"/>
                <w:b/>
                <w:szCs w:val="24"/>
              </w:rPr>
            </w:pPr>
          </w:p>
        </w:tc>
      </w:tr>
      <w:tr w:rsidR="00DE3690" w:rsidRPr="00C60C79" w:rsidTr="00C3281D">
        <w:tc>
          <w:tcPr>
            <w:tcW w:w="768" w:type="dxa"/>
            <w:tcBorders>
              <w:top w:val="single" w:sz="4" w:space="0" w:color="000000"/>
              <w:left w:val="single" w:sz="4" w:space="0" w:color="000000"/>
              <w:bottom w:val="single" w:sz="4" w:space="0" w:color="000000"/>
              <w:right w:val="single" w:sz="4" w:space="0" w:color="000000"/>
            </w:tcBorders>
            <w:shd w:val="clear" w:color="auto" w:fill="auto"/>
          </w:tcPr>
          <w:p w:rsidR="00DE3690" w:rsidRPr="00C60C79" w:rsidRDefault="00DE3690" w:rsidP="00C3281D">
            <w:pPr>
              <w:widowControl w:val="0"/>
              <w:overflowPunct w:val="0"/>
              <w:autoSpaceDE w:val="0"/>
              <w:autoSpaceDN w:val="0"/>
              <w:adjustRightInd w:val="0"/>
              <w:spacing w:line="240" w:lineRule="auto"/>
              <w:textAlignment w:val="baseline"/>
              <w:rPr>
                <w:rFonts w:eastAsia="Times New Roman"/>
                <w:b/>
                <w:szCs w:val="24"/>
                <w:lang w:val="en-US" w:eastAsia="en-US"/>
              </w:rPr>
            </w:pP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DE3690" w:rsidRPr="00C60C79" w:rsidRDefault="00DE3690" w:rsidP="00C3281D">
            <w:pPr>
              <w:widowControl w:val="0"/>
              <w:overflowPunct w:val="0"/>
              <w:autoSpaceDE w:val="0"/>
              <w:autoSpaceDN w:val="0"/>
              <w:adjustRightInd w:val="0"/>
              <w:spacing w:line="240" w:lineRule="auto"/>
              <w:textAlignment w:val="baseline"/>
              <w:rPr>
                <w:rFonts w:eastAsia="Times New Roman"/>
                <w:szCs w:val="24"/>
              </w:rPr>
            </w:pPr>
            <w:r w:rsidRPr="00C60C79">
              <w:rPr>
                <w:rFonts w:eastAsia="Times New Roman"/>
                <w:szCs w:val="24"/>
              </w:rPr>
              <w:t>Date of inspection</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DE3690" w:rsidRPr="00C60C79" w:rsidRDefault="00DE3690" w:rsidP="00C3281D">
            <w:pPr>
              <w:widowControl w:val="0"/>
              <w:overflowPunct w:val="0"/>
              <w:autoSpaceDE w:val="0"/>
              <w:autoSpaceDN w:val="0"/>
              <w:adjustRightInd w:val="0"/>
              <w:spacing w:line="240" w:lineRule="auto"/>
              <w:textAlignment w:val="baseline"/>
              <w:rPr>
                <w:rFonts w:eastAsia="Times New Roman"/>
                <w:b/>
                <w:szCs w:val="24"/>
              </w:rPr>
            </w:pPr>
          </w:p>
        </w:tc>
      </w:tr>
      <w:tr w:rsidR="00DE3690" w:rsidRPr="00C60C79" w:rsidTr="00C3281D">
        <w:tc>
          <w:tcPr>
            <w:tcW w:w="768" w:type="dxa"/>
            <w:tcBorders>
              <w:top w:val="single" w:sz="4" w:space="0" w:color="000000"/>
              <w:left w:val="single" w:sz="4" w:space="0" w:color="000000"/>
              <w:bottom w:val="single" w:sz="4" w:space="0" w:color="000000"/>
              <w:right w:val="single" w:sz="4" w:space="0" w:color="000000"/>
            </w:tcBorders>
            <w:shd w:val="clear" w:color="auto" w:fill="auto"/>
          </w:tcPr>
          <w:p w:rsidR="00DE3690" w:rsidRPr="00C60C79" w:rsidRDefault="00DE3690" w:rsidP="00C3281D">
            <w:pPr>
              <w:widowControl w:val="0"/>
              <w:overflowPunct w:val="0"/>
              <w:autoSpaceDE w:val="0"/>
              <w:autoSpaceDN w:val="0"/>
              <w:adjustRightInd w:val="0"/>
              <w:spacing w:line="240" w:lineRule="auto"/>
              <w:textAlignment w:val="baseline"/>
              <w:rPr>
                <w:rFonts w:eastAsia="Times New Roman"/>
                <w:b/>
                <w:szCs w:val="24"/>
                <w:lang w:val="en-US" w:eastAsia="en-US"/>
              </w:rPr>
            </w:pP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DE3690" w:rsidRPr="00C60C79" w:rsidRDefault="00DE3690" w:rsidP="00C3281D">
            <w:pPr>
              <w:widowControl w:val="0"/>
              <w:overflowPunct w:val="0"/>
              <w:autoSpaceDE w:val="0"/>
              <w:autoSpaceDN w:val="0"/>
              <w:adjustRightInd w:val="0"/>
              <w:spacing w:line="240" w:lineRule="auto"/>
              <w:textAlignment w:val="baseline"/>
              <w:rPr>
                <w:rFonts w:eastAsia="Times New Roman"/>
                <w:szCs w:val="24"/>
              </w:rPr>
            </w:pPr>
            <w:r w:rsidRPr="00C60C79">
              <w:rPr>
                <w:rFonts w:eastAsia="Times New Roman"/>
                <w:szCs w:val="24"/>
              </w:rPr>
              <w:t>Number of Findings</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DE3690" w:rsidRPr="00C60C79" w:rsidRDefault="00DE3690" w:rsidP="00C3281D">
            <w:pPr>
              <w:widowControl w:val="0"/>
              <w:overflowPunct w:val="0"/>
              <w:autoSpaceDE w:val="0"/>
              <w:autoSpaceDN w:val="0"/>
              <w:adjustRightInd w:val="0"/>
              <w:spacing w:line="240" w:lineRule="auto"/>
              <w:textAlignment w:val="baseline"/>
              <w:rPr>
                <w:rFonts w:eastAsia="Times New Roman"/>
                <w:b/>
                <w:szCs w:val="24"/>
              </w:rPr>
            </w:pPr>
          </w:p>
        </w:tc>
      </w:tr>
    </w:tbl>
    <w:p w:rsidR="00EA6EC0" w:rsidRPr="00C60C79" w:rsidRDefault="00EA6EC0" w:rsidP="00EA6EC0">
      <w:pPr>
        <w:rPr>
          <w:rFonts w:ascii="Calibri" w:hAnsi="Calibri"/>
          <w:b/>
          <w:bCs/>
          <w:caps/>
          <w:vanish/>
        </w:rPr>
      </w:pPr>
    </w:p>
    <w:tbl>
      <w:tblPr>
        <w:tblW w:w="5492"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1"/>
        <w:gridCol w:w="48"/>
        <w:gridCol w:w="1330"/>
        <w:gridCol w:w="1595"/>
        <w:gridCol w:w="2126"/>
        <w:gridCol w:w="1983"/>
        <w:gridCol w:w="426"/>
        <w:gridCol w:w="2413"/>
      </w:tblGrid>
      <w:tr w:rsidR="00DE3690" w:rsidRPr="00C60C79" w:rsidTr="00C3281D">
        <w:trPr>
          <w:trHeight w:val="397"/>
          <w:tblHeader/>
        </w:trPr>
        <w:tc>
          <w:tcPr>
            <w:tcW w:w="295" w:type="pct"/>
            <w:gridSpan w:val="2"/>
            <w:shd w:val="clear" w:color="auto" w:fill="D9D9D9"/>
            <w:vAlign w:val="center"/>
          </w:tcPr>
          <w:p w:rsidR="00DE3690" w:rsidRPr="00C60C79" w:rsidRDefault="00DE3690" w:rsidP="00CC434E">
            <w:pPr>
              <w:spacing w:before="60" w:after="60"/>
              <w:jc w:val="center"/>
              <w:rPr>
                <w:b/>
                <w:bCs/>
                <w:szCs w:val="24"/>
              </w:rPr>
            </w:pPr>
            <w:r w:rsidRPr="00C60C79">
              <w:rPr>
                <w:b/>
                <w:bCs/>
                <w:szCs w:val="24"/>
              </w:rPr>
              <w:t>#</w:t>
            </w:r>
          </w:p>
        </w:tc>
        <w:tc>
          <w:tcPr>
            <w:tcW w:w="634" w:type="pct"/>
            <w:shd w:val="clear" w:color="auto" w:fill="D9D9D9"/>
            <w:vAlign w:val="center"/>
          </w:tcPr>
          <w:p w:rsidR="00DE3690" w:rsidRPr="00C60C79" w:rsidRDefault="00DE3690" w:rsidP="00CC434E">
            <w:pPr>
              <w:spacing w:before="60" w:after="60"/>
              <w:ind w:left="72"/>
              <w:jc w:val="center"/>
              <w:rPr>
                <w:b/>
                <w:bCs/>
                <w:szCs w:val="24"/>
              </w:rPr>
            </w:pPr>
            <w:r w:rsidRPr="00C60C79">
              <w:rPr>
                <w:b/>
                <w:bCs/>
                <w:szCs w:val="24"/>
              </w:rPr>
              <w:t>Grading</w:t>
            </w:r>
          </w:p>
        </w:tc>
        <w:tc>
          <w:tcPr>
            <w:tcW w:w="760" w:type="pct"/>
            <w:shd w:val="clear" w:color="auto" w:fill="D9D9D9"/>
            <w:vAlign w:val="center"/>
          </w:tcPr>
          <w:p w:rsidR="00DE3690" w:rsidRPr="00C60C79" w:rsidRDefault="00DE3690" w:rsidP="00CC434E">
            <w:pPr>
              <w:spacing w:before="60" w:after="60"/>
              <w:ind w:left="72"/>
              <w:jc w:val="center"/>
              <w:rPr>
                <w:b/>
                <w:bCs/>
                <w:szCs w:val="24"/>
              </w:rPr>
            </w:pPr>
            <w:r w:rsidRPr="00C60C79">
              <w:rPr>
                <w:b/>
                <w:bCs/>
                <w:szCs w:val="24"/>
              </w:rPr>
              <w:t xml:space="preserve">Reference </w:t>
            </w:r>
          </w:p>
        </w:tc>
        <w:tc>
          <w:tcPr>
            <w:tcW w:w="1958" w:type="pct"/>
            <w:gridSpan w:val="2"/>
            <w:shd w:val="clear" w:color="auto" w:fill="D9D9D9"/>
            <w:vAlign w:val="center"/>
          </w:tcPr>
          <w:p w:rsidR="00DE3690" w:rsidRPr="00C60C79" w:rsidRDefault="00DE3690" w:rsidP="00CC434E">
            <w:pPr>
              <w:spacing w:before="60" w:after="60"/>
              <w:jc w:val="center"/>
              <w:rPr>
                <w:b/>
                <w:bCs/>
                <w:szCs w:val="24"/>
              </w:rPr>
            </w:pPr>
            <w:r w:rsidRPr="00C60C79">
              <w:rPr>
                <w:b/>
                <w:bCs/>
                <w:szCs w:val="24"/>
              </w:rPr>
              <w:t>Findings details</w:t>
            </w:r>
          </w:p>
        </w:tc>
        <w:tc>
          <w:tcPr>
            <w:tcW w:w="1353" w:type="pct"/>
            <w:gridSpan w:val="2"/>
            <w:shd w:val="clear" w:color="auto" w:fill="D9D9D9"/>
            <w:vAlign w:val="center"/>
          </w:tcPr>
          <w:p w:rsidR="00DE3690" w:rsidRPr="00C60C79" w:rsidRDefault="00DE3690" w:rsidP="00CC434E">
            <w:pPr>
              <w:spacing w:before="60" w:after="60"/>
              <w:ind w:left="145"/>
              <w:rPr>
                <w:b/>
                <w:bCs/>
                <w:szCs w:val="24"/>
              </w:rPr>
            </w:pPr>
            <w:r w:rsidRPr="00C60C79">
              <w:rPr>
                <w:b/>
                <w:bCs/>
                <w:szCs w:val="24"/>
              </w:rPr>
              <w:t>Proposed CAPA</w:t>
            </w:r>
          </w:p>
        </w:tc>
      </w:tr>
      <w:tr w:rsidR="00DE3690" w:rsidRPr="00C60C79" w:rsidTr="00A374AD">
        <w:trPr>
          <w:trHeight w:val="1621"/>
        </w:trPr>
        <w:tc>
          <w:tcPr>
            <w:tcW w:w="295" w:type="pct"/>
            <w:gridSpan w:val="2"/>
            <w:shd w:val="clear" w:color="auto" w:fill="FFFFFF"/>
          </w:tcPr>
          <w:p w:rsidR="00DE3690" w:rsidRPr="00C60C79" w:rsidRDefault="00DE3690" w:rsidP="00CC434E">
            <w:pPr>
              <w:spacing w:before="60" w:after="60"/>
              <w:jc w:val="center"/>
              <w:rPr>
                <w:bCs/>
                <w:szCs w:val="24"/>
              </w:rPr>
            </w:pPr>
            <w:r w:rsidRPr="00C60C79">
              <w:rPr>
                <w:bCs/>
                <w:szCs w:val="24"/>
              </w:rPr>
              <w:t>1</w:t>
            </w:r>
          </w:p>
        </w:tc>
        <w:tc>
          <w:tcPr>
            <w:tcW w:w="634" w:type="pct"/>
            <w:shd w:val="clear" w:color="auto" w:fill="FFFFFF"/>
          </w:tcPr>
          <w:p w:rsidR="00DE3690" w:rsidRPr="00C60C79" w:rsidRDefault="00DE3690" w:rsidP="00CC434E">
            <w:pPr>
              <w:spacing w:before="60" w:after="60"/>
              <w:jc w:val="center"/>
              <w:rPr>
                <w:bCs/>
                <w:szCs w:val="24"/>
              </w:rPr>
            </w:pPr>
            <w:r w:rsidRPr="00C60C79">
              <w:rPr>
                <w:bCs/>
                <w:color w:val="000000"/>
                <w:szCs w:val="24"/>
              </w:rPr>
              <w:t>Critical, Major, Minor or Others</w:t>
            </w:r>
          </w:p>
        </w:tc>
        <w:tc>
          <w:tcPr>
            <w:tcW w:w="760" w:type="pct"/>
            <w:shd w:val="clear" w:color="auto" w:fill="FFFFFF"/>
          </w:tcPr>
          <w:p w:rsidR="00DE3690" w:rsidRPr="00C60C79" w:rsidRDefault="00DE3690" w:rsidP="00CC434E">
            <w:pPr>
              <w:spacing w:before="60" w:after="60"/>
              <w:rPr>
                <w:bCs/>
                <w:szCs w:val="24"/>
                <w:lang w:val="de-DE"/>
              </w:rPr>
            </w:pPr>
            <w:bookmarkStart w:id="112" w:name="_Hlk493509720"/>
            <w:r w:rsidRPr="00C60C79">
              <w:rPr>
                <w:bCs/>
                <w:szCs w:val="24"/>
                <w:lang w:val="de-DE"/>
              </w:rPr>
              <w:t xml:space="preserve">ICH GCP E6 (R2) section </w:t>
            </w:r>
            <w:bookmarkEnd w:id="112"/>
            <w:r w:rsidRPr="00C60C79">
              <w:rPr>
                <w:bCs/>
                <w:szCs w:val="24"/>
                <w:lang w:val="de-DE"/>
              </w:rPr>
              <w:t>4.6</w:t>
            </w:r>
          </w:p>
          <w:p w:rsidR="00DE3690" w:rsidRPr="00C60C79" w:rsidRDefault="00DE3690" w:rsidP="00CC434E">
            <w:pPr>
              <w:spacing w:before="60" w:after="60"/>
              <w:rPr>
                <w:bCs/>
                <w:szCs w:val="24"/>
                <w:lang w:val="de-DE"/>
              </w:rPr>
            </w:pPr>
          </w:p>
        </w:tc>
        <w:tc>
          <w:tcPr>
            <w:tcW w:w="1958" w:type="pct"/>
            <w:gridSpan w:val="2"/>
          </w:tcPr>
          <w:p w:rsidR="00DE3690" w:rsidRPr="00C60C79" w:rsidRDefault="00DE3690" w:rsidP="0056029F">
            <w:pPr>
              <w:spacing w:line="276" w:lineRule="auto"/>
              <w:rPr>
                <w:bCs/>
                <w:szCs w:val="24"/>
              </w:rPr>
            </w:pPr>
            <w:r w:rsidRPr="00C60C79">
              <w:rPr>
                <w:bCs/>
                <w:szCs w:val="24"/>
              </w:rPr>
              <w:t xml:space="preserve">Document the first sentence as a brief summary of the observation. Add details as necessary. </w:t>
            </w:r>
          </w:p>
          <w:p w:rsidR="00DE3690" w:rsidRPr="00C60C79" w:rsidRDefault="00DE3690" w:rsidP="0056029F">
            <w:pPr>
              <w:spacing w:line="276" w:lineRule="auto"/>
              <w:rPr>
                <w:bCs/>
                <w:szCs w:val="24"/>
              </w:rPr>
            </w:pPr>
            <w:r w:rsidRPr="00C60C79">
              <w:rPr>
                <w:bCs/>
                <w:szCs w:val="24"/>
              </w:rPr>
              <w:t xml:space="preserve">E.g.: Management of IP at the site was inadequate. </w:t>
            </w:r>
          </w:p>
        </w:tc>
        <w:tc>
          <w:tcPr>
            <w:tcW w:w="1353" w:type="pct"/>
            <w:gridSpan w:val="2"/>
            <w:shd w:val="clear" w:color="auto" w:fill="auto"/>
          </w:tcPr>
          <w:p w:rsidR="00DE3690" w:rsidRPr="00C60C79" w:rsidRDefault="00DE3690" w:rsidP="00CC434E">
            <w:pPr>
              <w:spacing w:before="60" w:after="60"/>
              <w:rPr>
                <w:bCs/>
                <w:szCs w:val="24"/>
              </w:rPr>
            </w:pPr>
          </w:p>
        </w:tc>
      </w:tr>
      <w:tr w:rsidR="00C3281D" w:rsidRPr="00C60C79" w:rsidTr="00C3281D">
        <w:trPr>
          <w:trHeight w:val="629"/>
        </w:trPr>
        <w:tc>
          <w:tcPr>
            <w:tcW w:w="295" w:type="pct"/>
            <w:gridSpan w:val="2"/>
            <w:shd w:val="clear" w:color="auto" w:fill="D9D9D9"/>
          </w:tcPr>
          <w:p w:rsidR="00DE3690" w:rsidRPr="00C60C79" w:rsidRDefault="00DE3690" w:rsidP="00CC434E">
            <w:pPr>
              <w:spacing w:before="60" w:after="60"/>
              <w:jc w:val="center"/>
              <w:rPr>
                <w:bCs/>
                <w:szCs w:val="24"/>
              </w:rPr>
            </w:pPr>
          </w:p>
        </w:tc>
        <w:tc>
          <w:tcPr>
            <w:tcW w:w="634" w:type="pct"/>
            <w:shd w:val="clear" w:color="auto" w:fill="D9D9D9"/>
          </w:tcPr>
          <w:p w:rsidR="00DE3690" w:rsidRPr="00C60C79" w:rsidRDefault="00DE3690" w:rsidP="00CC434E">
            <w:pPr>
              <w:spacing w:before="60" w:after="60"/>
              <w:jc w:val="center"/>
              <w:rPr>
                <w:bCs/>
                <w:szCs w:val="24"/>
              </w:rPr>
            </w:pPr>
          </w:p>
        </w:tc>
        <w:tc>
          <w:tcPr>
            <w:tcW w:w="760" w:type="pct"/>
            <w:shd w:val="clear" w:color="auto" w:fill="D9D9D9"/>
          </w:tcPr>
          <w:p w:rsidR="00DE3690" w:rsidRPr="00C60C79" w:rsidRDefault="00DE3690" w:rsidP="00CC434E">
            <w:pPr>
              <w:spacing w:before="60" w:after="60"/>
              <w:rPr>
                <w:bCs/>
                <w:szCs w:val="24"/>
              </w:rPr>
            </w:pPr>
          </w:p>
        </w:tc>
        <w:tc>
          <w:tcPr>
            <w:tcW w:w="1958" w:type="pct"/>
            <w:gridSpan w:val="2"/>
          </w:tcPr>
          <w:p w:rsidR="00DE3690" w:rsidRPr="00C60C79" w:rsidRDefault="00DE3690" w:rsidP="0056029F">
            <w:pPr>
              <w:pStyle w:val="ListParagraph"/>
              <w:spacing w:line="240" w:lineRule="auto"/>
              <w:ind w:left="214"/>
              <w:rPr>
                <w:rFonts w:ascii="Times New Roman" w:hAnsi="Times New Roman"/>
                <w:bCs/>
                <w:sz w:val="24"/>
                <w:szCs w:val="24"/>
              </w:rPr>
            </w:pPr>
            <w:r w:rsidRPr="00C60C79">
              <w:rPr>
                <w:rFonts w:ascii="Times New Roman" w:hAnsi="Times New Roman"/>
                <w:bCs/>
                <w:sz w:val="24"/>
                <w:szCs w:val="24"/>
              </w:rPr>
              <w:t>Add an example to substantiate the observation e.g. The pharmacist did not complete the IMP inventory log every day</w:t>
            </w:r>
          </w:p>
        </w:tc>
        <w:tc>
          <w:tcPr>
            <w:tcW w:w="1353" w:type="pct"/>
            <w:gridSpan w:val="2"/>
            <w:shd w:val="clear" w:color="auto" w:fill="D9D9D9"/>
          </w:tcPr>
          <w:p w:rsidR="00DE3690" w:rsidRPr="00C60C79" w:rsidRDefault="00DE3690" w:rsidP="00CC434E">
            <w:pPr>
              <w:spacing w:before="60" w:after="60"/>
              <w:rPr>
                <w:bCs/>
                <w:szCs w:val="24"/>
              </w:rPr>
            </w:pPr>
          </w:p>
        </w:tc>
      </w:tr>
      <w:tr w:rsidR="00C3281D" w:rsidRPr="00C60C79" w:rsidTr="00C3281D">
        <w:trPr>
          <w:trHeight w:val="967"/>
        </w:trPr>
        <w:tc>
          <w:tcPr>
            <w:tcW w:w="295" w:type="pct"/>
            <w:gridSpan w:val="2"/>
            <w:shd w:val="clear" w:color="auto" w:fill="D9D9D9"/>
          </w:tcPr>
          <w:p w:rsidR="00DE3690" w:rsidRPr="00C60C79" w:rsidRDefault="00DE3690" w:rsidP="00CC434E">
            <w:pPr>
              <w:spacing w:before="60" w:after="60"/>
              <w:jc w:val="center"/>
              <w:rPr>
                <w:bCs/>
                <w:szCs w:val="24"/>
              </w:rPr>
            </w:pPr>
          </w:p>
        </w:tc>
        <w:tc>
          <w:tcPr>
            <w:tcW w:w="634" w:type="pct"/>
            <w:shd w:val="clear" w:color="auto" w:fill="D9D9D9"/>
          </w:tcPr>
          <w:p w:rsidR="00DE3690" w:rsidRPr="00C60C79" w:rsidRDefault="00DE3690" w:rsidP="00CC434E">
            <w:pPr>
              <w:spacing w:before="60" w:after="60"/>
              <w:jc w:val="center"/>
              <w:rPr>
                <w:bCs/>
                <w:szCs w:val="24"/>
              </w:rPr>
            </w:pPr>
          </w:p>
        </w:tc>
        <w:tc>
          <w:tcPr>
            <w:tcW w:w="760" w:type="pct"/>
            <w:shd w:val="clear" w:color="auto" w:fill="D9D9D9"/>
          </w:tcPr>
          <w:p w:rsidR="00DE3690" w:rsidRPr="00C60C79" w:rsidRDefault="00DE3690" w:rsidP="00CC434E">
            <w:pPr>
              <w:spacing w:before="60" w:after="60"/>
              <w:rPr>
                <w:bCs/>
                <w:szCs w:val="24"/>
              </w:rPr>
            </w:pPr>
          </w:p>
        </w:tc>
        <w:tc>
          <w:tcPr>
            <w:tcW w:w="1958" w:type="pct"/>
            <w:gridSpan w:val="2"/>
          </w:tcPr>
          <w:p w:rsidR="00DE3690" w:rsidRPr="00C60C79" w:rsidRDefault="0056029F" w:rsidP="0056029F">
            <w:pPr>
              <w:pStyle w:val="ListParagraph"/>
              <w:spacing w:before="60" w:after="60" w:line="240" w:lineRule="auto"/>
              <w:ind w:left="0"/>
              <w:rPr>
                <w:rFonts w:ascii="Times New Roman" w:hAnsi="Times New Roman"/>
                <w:bCs/>
                <w:sz w:val="24"/>
                <w:szCs w:val="24"/>
              </w:rPr>
            </w:pPr>
            <w:r w:rsidRPr="00C60C79">
              <w:rPr>
                <w:rFonts w:ascii="Times New Roman" w:hAnsi="Times New Roman"/>
                <w:bCs/>
                <w:sz w:val="24"/>
                <w:szCs w:val="24"/>
              </w:rPr>
              <w:t>Add an example to substantiate the observation. You may add more rows if applicable, by clicking outside the end of this row on the right.</w:t>
            </w:r>
          </w:p>
        </w:tc>
        <w:tc>
          <w:tcPr>
            <w:tcW w:w="1353" w:type="pct"/>
            <w:gridSpan w:val="2"/>
            <w:shd w:val="clear" w:color="auto" w:fill="D9D9D9"/>
          </w:tcPr>
          <w:p w:rsidR="00DE3690" w:rsidRPr="00C60C79" w:rsidRDefault="00DE3690" w:rsidP="00CC434E">
            <w:pPr>
              <w:spacing w:before="60" w:after="60"/>
              <w:rPr>
                <w:bCs/>
                <w:szCs w:val="24"/>
              </w:rPr>
            </w:pPr>
          </w:p>
        </w:tc>
      </w:tr>
      <w:tr w:rsidR="00DE3690" w:rsidRPr="00C81C51" w:rsidTr="00C3281D">
        <w:tblPrEx>
          <w:tblCellMar>
            <w:left w:w="108" w:type="dxa"/>
            <w:right w:w="108" w:type="dxa"/>
          </w:tblCellMar>
          <w:tblLook w:val="05E0" w:firstRow="1" w:lastRow="1" w:firstColumn="1" w:lastColumn="1" w:noHBand="0" w:noVBand="1"/>
        </w:tblPrEx>
        <w:trPr>
          <w:trHeight w:val="409"/>
          <w:tblHeader/>
        </w:trPr>
        <w:tc>
          <w:tcPr>
            <w:tcW w:w="272" w:type="pct"/>
            <w:shd w:val="clear" w:color="auto" w:fill="auto"/>
            <w:vAlign w:val="center"/>
          </w:tcPr>
          <w:p w:rsidR="00DE3690" w:rsidRPr="00C60C79" w:rsidRDefault="00DE3690" w:rsidP="00CC434E">
            <w:pPr>
              <w:pStyle w:val="TabletextrowsAgency"/>
              <w:rPr>
                <w:rFonts w:ascii="Times New Roman" w:hAnsi="Times New Roman" w:cs="Times New Roman"/>
                <w:b/>
                <w:sz w:val="24"/>
                <w:szCs w:val="24"/>
              </w:rPr>
            </w:pPr>
            <w:r w:rsidRPr="00C60C79">
              <w:rPr>
                <w:rFonts w:ascii="Times New Roman" w:hAnsi="Times New Roman" w:cs="Times New Roman"/>
                <w:b/>
                <w:sz w:val="24"/>
                <w:szCs w:val="24"/>
              </w:rPr>
              <w:t>#</w:t>
            </w:r>
          </w:p>
        </w:tc>
        <w:tc>
          <w:tcPr>
            <w:tcW w:w="2430" w:type="pct"/>
            <w:gridSpan w:val="4"/>
          </w:tcPr>
          <w:p w:rsidR="00DE3690" w:rsidRPr="00C60C79" w:rsidRDefault="0000208F" w:rsidP="00CC434E">
            <w:pPr>
              <w:pStyle w:val="TabletextrowsAgency"/>
              <w:rPr>
                <w:rFonts w:ascii="Times New Roman" w:hAnsi="Times New Roman" w:cs="Times New Roman"/>
                <w:sz w:val="24"/>
                <w:szCs w:val="24"/>
              </w:rPr>
            </w:pPr>
            <w:r w:rsidRPr="00C60C79">
              <w:rPr>
                <w:rFonts w:ascii="Times New Roman" w:hAnsi="Times New Roman" w:cs="Times New Roman"/>
                <w:b/>
                <w:sz w:val="24"/>
                <w:szCs w:val="24"/>
              </w:rPr>
              <w:t>Inspectee</w:t>
            </w:r>
            <w:r w:rsidR="00DE3690" w:rsidRPr="00C60C79">
              <w:rPr>
                <w:rFonts w:ascii="Times New Roman" w:hAnsi="Times New Roman" w:cs="Times New Roman"/>
                <w:b/>
                <w:sz w:val="24"/>
                <w:szCs w:val="24"/>
              </w:rPr>
              <w:t>’ name</w:t>
            </w:r>
          </w:p>
        </w:tc>
        <w:tc>
          <w:tcPr>
            <w:tcW w:w="1148" w:type="pct"/>
            <w:gridSpan w:val="2"/>
          </w:tcPr>
          <w:p w:rsidR="00DE3690" w:rsidRPr="00C60C79" w:rsidRDefault="00DE3690" w:rsidP="00CC434E">
            <w:pPr>
              <w:pStyle w:val="TabletextrowsAgency"/>
              <w:rPr>
                <w:rFonts w:ascii="Times New Roman" w:hAnsi="Times New Roman" w:cs="Times New Roman"/>
                <w:sz w:val="24"/>
                <w:szCs w:val="24"/>
              </w:rPr>
            </w:pPr>
            <w:r w:rsidRPr="00C60C79">
              <w:rPr>
                <w:rFonts w:ascii="Times New Roman" w:hAnsi="Times New Roman" w:cs="Times New Roman"/>
                <w:b/>
                <w:sz w:val="24"/>
                <w:szCs w:val="24"/>
              </w:rPr>
              <w:t>Functions</w:t>
            </w:r>
          </w:p>
        </w:tc>
        <w:tc>
          <w:tcPr>
            <w:tcW w:w="1150" w:type="pct"/>
            <w:shd w:val="clear" w:color="auto" w:fill="auto"/>
            <w:vAlign w:val="center"/>
          </w:tcPr>
          <w:p w:rsidR="00DE3690" w:rsidRPr="00C81C51" w:rsidRDefault="00DE3690" w:rsidP="00CC434E">
            <w:pPr>
              <w:pStyle w:val="TabletextrowsAgency"/>
              <w:rPr>
                <w:rFonts w:ascii="Times New Roman" w:hAnsi="Times New Roman" w:cs="Times New Roman"/>
                <w:sz w:val="24"/>
                <w:szCs w:val="24"/>
              </w:rPr>
            </w:pPr>
            <w:r w:rsidRPr="00C60C79">
              <w:rPr>
                <w:rFonts w:ascii="Times New Roman" w:hAnsi="Times New Roman" w:cs="Times New Roman"/>
                <w:b/>
                <w:sz w:val="24"/>
                <w:szCs w:val="24"/>
              </w:rPr>
              <w:t>Signature</w:t>
            </w:r>
          </w:p>
        </w:tc>
      </w:tr>
      <w:tr w:rsidR="00DE3690" w:rsidRPr="00C81C51" w:rsidTr="00C3281D">
        <w:tblPrEx>
          <w:tblCellMar>
            <w:left w:w="108" w:type="dxa"/>
            <w:right w:w="108" w:type="dxa"/>
          </w:tblCellMar>
          <w:tblLook w:val="05E0" w:firstRow="1" w:lastRow="1" w:firstColumn="1" w:lastColumn="1" w:noHBand="0" w:noVBand="1"/>
        </w:tblPrEx>
        <w:trPr>
          <w:trHeight w:val="559"/>
        </w:trPr>
        <w:tc>
          <w:tcPr>
            <w:tcW w:w="272" w:type="pct"/>
            <w:shd w:val="clear" w:color="auto" w:fill="auto"/>
            <w:vAlign w:val="center"/>
          </w:tcPr>
          <w:p w:rsidR="00DE3690" w:rsidRPr="00C81C51" w:rsidRDefault="00DE3690" w:rsidP="00CC434E">
            <w:pPr>
              <w:pStyle w:val="TabletextrowsAgency"/>
              <w:rPr>
                <w:rFonts w:ascii="Times New Roman" w:hAnsi="Times New Roman" w:cs="Times New Roman"/>
                <w:b/>
                <w:sz w:val="24"/>
                <w:szCs w:val="24"/>
              </w:rPr>
            </w:pPr>
          </w:p>
        </w:tc>
        <w:tc>
          <w:tcPr>
            <w:tcW w:w="2430" w:type="pct"/>
            <w:gridSpan w:val="4"/>
          </w:tcPr>
          <w:p w:rsidR="00DE3690" w:rsidRPr="00C81C51" w:rsidRDefault="00DE3690" w:rsidP="00CC434E">
            <w:pPr>
              <w:pStyle w:val="TabletextrowsAgency"/>
              <w:rPr>
                <w:rFonts w:ascii="Times New Roman" w:hAnsi="Times New Roman" w:cs="Times New Roman"/>
                <w:sz w:val="24"/>
                <w:szCs w:val="24"/>
              </w:rPr>
            </w:pPr>
          </w:p>
        </w:tc>
        <w:tc>
          <w:tcPr>
            <w:tcW w:w="1148" w:type="pct"/>
            <w:gridSpan w:val="2"/>
          </w:tcPr>
          <w:p w:rsidR="00DE3690" w:rsidRPr="00C81C51" w:rsidRDefault="00DE3690" w:rsidP="00CC434E">
            <w:pPr>
              <w:pStyle w:val="TabletextrowsAgency"/>
              <w:rPr>
                <w:rFonts w:ascii="Times New Roman" w:hAnsi="Times New Roman" w:cs="Times New Roman"/>
                <w:sz w:val="24"/>
                <w:szCs w:val="24"/>
              </w:rPr>
            </w:pPr>
          </w:p>
        </w:tc>
        <w:tc>
          <w:tcPr>
            <w:tcW w:w="1150" w:type="pct"/>
            <w:shd w:val="clear" w:color="auto" w:fill="auto"/>
            <w:vAlign w:val="center"/>
          </w:tcPr>
          <w:p w:rsidR="00DE3690" w:rsidRPr="00C81C51" w:rsidRDefault="00DE3690" w:rsidP="00CC434E">
            <w:pPr>
              <w:pStyle w:val="TabletextrowsAgency"/>
              <w:rPr>
                <w:rFonts w:ascii="Times New Roman" w:hAnsi="Times New Roman" w:cs="Times New Roman"/>
                <w:sz w:val="24"/>
                <w:szCs w:val="24"/>
              </w:rPr>
            </w:pPr>
          </w:p>
        </w:tc>
      </w:tr>
      <w:tr w:rsidR="00DE3690" w:rsidRPr="00C81C51" w:rsidTr="00C3281D">
        <w:tblPrEx>
          <w:tblCellMar>
            <w:left w:w="108" w:type="dxa"/>
            <w:right w:w="108" w:type="dxa"/>
          </w:tblCellMar>
          <w:tblLook w:val="05E0" w:firstRow="1" w:lastRow="1" w:firstColumn="1" w:lastColumn="1" w:noHBand="0" w:noVBand="1"/>
        </w:tblPrEx>
        <w:trPr>
          <w:trHeight w:val="539"/>
        </w:trPr>
        <w:tc>
          <w:tcPr>
            <w:tcW w:w="272" w:type="pct"/>
            <w:shd w:val="clear" w:color="auto" w:fill="auto"/>
            <w:vAlign w:val="center"/>
          </w:tcPr>
          <w:p w:rsidR="00DE3690" w:rsidRPr="00C81C51" w:rsidRDefault="00DE3690" w:rsidP="00CC434E">
            <w:pPr>
              <w:pStyle w:val="TabletextrowsAgency"/>
              <w:rPr>
                <w:rFonts w:ascii="Times New Roman" w:hAnsi="Times New Roman" w:cs="Times New Roman"/>
                <w:b/>
                <w:sz w:val="24"/>
                <w:szCs w:val="24"/>
              </w:rPr>
            </w:pPr>
          </w:p>
        </w:tc>
        <w:tc>
          <w:tcPr>
            <w:tcW w:w="2430" w:type="pct"/>
            <w:gridSpan w:val="4"/>
          </w:tcPr>
          <w:p w:rsidR="00DE3690" w:rsidRPr="00C81C51" w:rsidRDefault="00DE3690" w:rsidP="00CC434E">
            <w:pPr>
              <w:pStyle w:val="TabletextrowsAgency"/>
              <w:rPr>
                <w:rFonts w:ascii="Times New Roman" w:hAnsi="Times New Roman" w:cs="Times New Roman"/>
                <w:sz w:val="24"/>
                <w:szCs w:val="24"/>
              </w:rPr>
            </w:pPr>
          </w:p>
        </w:tc>
        <w:tc>
          <w:tcPr>
            <w:tcW w:w="1148" w:type="pct"/>
            <w:gridSpan w:val="2"/>
          </w:tcPr>
          <w:p w:rsidR="00DE3690" w:rsidRPr="00C81C51" w:rsidRDefault="00DE3690" w:rsidP="00CC434E">
            <w:pPr>
              <w:pStyle w:val="TabletextrowsAgency"/>
              <w:rPr>
                <w:rFonts w:ascii="Times New Roman" w:hAnsi="Times New Roman" w:cs="Times New Roman"/>
                <w:sz w:val="24"/>
                <w:szCs w:val="24"/>
              </w:rPr>
            </w:pPr>
          </w:p>
        </w:tc>
        <w:tc>
          <w:tcPr>
            <w:tcW w:w="1150" w:type="pct"/>
            <w:shd w:val="clear" w:color="auto" w:fill="auto"/>
            <w:vAlign w:val="center"/>
          </w:tcPr>
          <w:p w:rsidR="00DE3690" w:rsidRPr="00C81C51" w:rsidRDefault="00DE3690" w:rsidP="00CC434E">
            <w:pPr>
              <w:pStyle w:val="TabletextrowsAgency"/>
              <w:rPr>
                <w:rFonts w:ascii="Times New Roman" w:hAnsi="Times New Roman" w:cs="Times New Roman"/>
                <w:sz w:val="24"/>
                <w:szCs w:val="24"/>
              </w:rPr>
            </w:pPr>
          </w:p>
        </w:tc>
      </w:tr>
      <w:tr w:rsidR="00DE3690" w:rsidRPr="00C81C51" w:rsidTr="00C3281D">
        <w:tblPrEx>
          <w:tblCellMar>
            <w:left w:w="108" w:type="dxa"/>
            <w:right w:w="108" w:type="dxa"/>
          </w:tblCellMar>
          <w:tblLook w:val="05E0" w:firstRow="1" w:lastRow="1" w:firstColumn="1" w:lastColumn="1" w:noHBand="0" w:noVBand="1"/>
        </w:tblPrEx>
        <w:trPr>
          <w:trHeight w:val="547"/>
        </w:trPr>
        <w:tc>
          <w:tcPr>
            <w:tcW w:w="272" w:type="pct"/>
            <w:shd w:val="clear" w:color="auto" w:fill="auto"/>
            <w:vAlign w:val="center"/>
          </w:tcPr>
          <w:p w:rsidR="00DE3690" w:rsidRPr="00C81C51" w:rsidRDefault="00DE3690" w:rsidP="00CC434E">
            <w:pPr>
              <w:pStyle w:val="TabletextrowsAgency"/>
              <w:rPr>
                <w:rFonts w:ascii="Times New Roman" w:hAnsi="Times New Roman" w:cs="Times New Roman"/>
                <w:b/>
                <w:sz w:val="24"/>
                <w:szCs w:val="24"/>
              </w:rPr>
            </w:pPr>
          </w:p>
        </w:tc>
        <w:tc>
          <w:tcPr>
            <w:tcW w:w="2430" w:type="pct"/>
            <w:gridSpan w:val="4"/>
          </w:tcPr>
          <w:p w:rsidR="00DE3690" w:rsidRPr="00C81C51" w:rsidRDefault="00DE3690" w:rsidP="00CC434E">
            <w:pPr>
              <w:pStyle w:val="TabletextrowsAgency"/>
              <w:rPr>
                <w:rFonts w:ascii="Times New Roman" w:hAnsi="Times New Roman" w:cs="Times New Roman"/>
                <w:sz w:val="24"/>
                <w:szCs w:val="24"/>
              </w:rPr>
            </w:pPr>
          </w:p>
        </w:tc>
        <w:tc>
          <w:tcPr>
            <w:tcW w:w="1148" w:type="pct"/>
            <w:gridSpan w:val="2"/>
          </w:tcPr>
          <w:p w:rsidR="00DE3690" w:rsidRPr="00C81C51" w:rsidRDefault="00DE3690" w:rsidP="00CC434E">
            <w:pPr>
              <w:pStyle w:val="TabletextrowsAgency"/>
              <w:rPr>
                <w:rFonts w:ascii="Times New Roman" w:hAnsi="Times New Roman" w:cs="Times New Roman"/>
                <w:sz w:val="24"/>
                <w:szCs w:val="24"/>
              </w:rPr>
            </w:pPr>
          </w:p>
        </w:tc>
        <w:tc>
          <w:tcPr>
            <w:tcW w:w="1150" w:type="pct"/>
            <w:shd w:val="clear" w:color="auto" w:fill="auto"/>
            <w:vAlign w:val="center"/>
          </w:tcPr>
          <w:p w:rsidR="00DE3690" w:rsidRPr="00C81C51" w:rsidRDefault="00DE3690" w:rsidP="00CC434E">
            <w:pPr>
              <w:pStyle w:val="TabletextrowsAgency"/>
              <w:rPr>
                <w:rFonts w:ascii="Times New Roman" w:hAnsi="Times New Roman" w:cs="Times New Roman"/>
                <w:sz w:val="24"/>
                <w:szCs w:val="24"/>
              </w:rPr>
            </w:pPr>
          </w:p>
        </w:tc>
      </w:tr>
    </w:tbl>
    <w:p w:rsidR="00DE3690" w:rsidRPr="00C81C51" w:rsidRDefault="00DE3690" w:rsidP="009C1C30">
      <w:pPr>
        <w:tabs>
          <w:tab w:val="left" w:pos="1870"/>
        </w:tabs>
        <w:rPr>
          <w:lang w:val="en-US" w:eastAsia="en-US"/>
        </w:rPr>
      </w:pPr>
    </w:p>
    <w:sectPr w:rsidR="00DE3690" w:rsidRPr="00C81C51" w:rsidSect="00F861FB">
      <w:headerReference w:type="even" r:id="rId15"/>
      <w:headerReference w:type="default" r:id="rId16"/>
      <w:footerReference w:type="even" r:id="rId17"/>
      <w:footerReference w:type="default" r:id="rId18"/>
      <w:headerReference w:type="first" r:id="rId19"/>
      <w:footerReference w:type="first" r:id="rId20"/>
      <w:pgSz w:w="11906" w:h="16838" w:code="9"/>
      <w:pgMar w:top="1418" w:right="1247" w:bottom="1418" w:left="1247" w:header="284" w:footer="0" w:gutter="0"/>
      <w:lnNumType w:countBy="1" w:restart="continuous"/>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248C" w:rsidRDefault="0048248C">
      <w:pPr>
        <w:spacing w:line="240" w:lineRule="auto"/>
      </w:pPr>
      <w:r>
        <w:separator/>
      </w:r>
    </w:p>
  </w:endnote>
  <w:endnote w:type="continuationSeparator" w:id="0">
    <w:p w:rsidR="0048248C" w:rsidRDefault="004824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Roman">
    <w:altName w:val="Times New Roman"/>
    <w:charset w:val="00"/>
    <w:family w:val="auto"/>
    <w:pitch w:val="variable"/>
    <w:sig w:usb0="E00002FF" w:usb1="5000205A" w:usb2="00000000" w:usb3="00000000" w:csb0="0000019F" w:csb1="00000000"/>
  </w:font>
  <w:font w:name="BI Helvetica BoldOblique">
    <w:panose1 w:val="00000000000000000000"/>
    <w:charset w:val="4D"/>
    <w:family w:val="auto"/>
    <w:notTrueType/>
    <w:pitch w:val="variable"/>
    <w:sig w:usb0="00000003" w:usb1="00000000" w:usb2="00000000" w:usb3="00000000" w:csb0="00000001" w:csb1="00000000"/>
  </w:font>
  <w:font w:name="B Helvetica Bold">
    <w:panose1 w:val="00000000000000000000"/>
    <w:charset w:val="4D"/>
    <w:family w:val="auto"/>
    <w:notTrueType/>
    <w:pitch w:val="variable"/>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hicago">
    <w:altName w:val="Arial"/>
    <w:charset w:val="00"/>
    <w:family w:val="swiss"/>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pitch w:val="fixed"/>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bertus (W1)">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DejaVu Serif">
    <w:charset w:val="00"/>
    <w:family w:val="roman"/>
    <w:pitch w:val="variable"/>
    <w:sig w:usb0="E50006FF" w:usb1="5200F9FB" w:usb2="0A04002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3151"/>
      <w:gridCol w:w="3430"/>
    </w:tblGrid>
    <w:tr w:rsidR="006E424C" w:rsidRPr="00AC1822" w:rsidTr="007443E8">
      <w:trPr>
        <w:trHeight w:val="303"/>
        <w:jc w:val="center"/>
      </w:trPr>
      <w:tc>
        <w:tcPr>
          <w:tcW w:w="2789" w:type="dxa"/>
        </w:tcPr>
        <w:p w:rsidR="006E424C" w:rsidRPr="00AC1822" w:rsidRDefault="006E424C" w:rsidP="00D872C6">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Doc. No.: </w:t>
          </w:r>
          <w:r>
            <w:rPr>
              <w:rFonts w:eastAsia="Times New Roman"/>
              <w:szCs w:val="24"/>
              <w:lang w:val="en-US" w:eastAsia="en-US"/>
            </w:rPr>
            <w:t>DIS</w:t>
          </w:r>
          <w:r w:rsidRPr="00AC1822">
            <w:rPr>
              <w:rFonts w:eastAsia="Times New Roman"/>
              <w:szCs w:val="24"/>
              <w:lang w:val="en-US" w:eastAsia="en-US"/>
            </w:rPr>
            <w:t>/GDL/</w:t>
          </w:r>
          <w:r w:rsidRPr="00AB0555">
            <w:rPr>
              <w:rFonts w:eastAsia="Times New Roman"/>
              <w:szCs w:val="24"/>
              <w:lang w:val="en-US" w:eastAsia="en-US"/>
            </w:rPr>
            <w:t>0</w:t>
          </w:r>
          <w:r w:rsidRPr="0000156B">
            <w:rPr>
              <w:rFonts w:eastAsia="Times New Roman"/>
              <w:szCs w:val="24"/>
              <w:lang w:val="en-US" w:eastAsia="en-US"/>
            </w:rPr>
            <w:t>3</w:t>
          </w:r>
          <w:r>
            <w:rPr>
              <w:rFonts w:eastAsia="Times New Roman"/>
              <w:szCs w:val="24"/>
              <w:lang w:val="en-US" w:eastAsia="en-US"/>
            </w:rPr>
            <w:t>3</w:t>
          </w:r>
        </w:p>
      </w:tc>
      <w:tc>
        <w:tcPr>
          <w:tcW w:w="3151" w:type="dxa"/>
        </w:tcPr>
        <w:p w:rsidR="006E424C" w:rsidRPr="00AC1822" w:rsidRDefault="006E424C" w:rsidP="0000156B">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Revision Date: </w:t>
          </w:r>
          <w:r w:rsidRPr="00AB0555">
            <w:rPr>
              <w:rFonts w:eastAsia="Times New Roman"/>
              <w:szCs w:val="24"/>
              <w:lang w:val="en-US" w:eastAsia="en-US"/>
            </w:rPr>
            <w:t>22/12/2020</w:t>
          </w:r>
        </w:p>
      </w:tc>
      <w:tc>
        <w:tcPr>
          <w:tcW w:w="3430" w:type="dxa"/>
        </w:tcPr>
        <w:p w:rsidR="006E424C" w:rsidRPr="00AC1822" w:rsidRDefault="006E424C">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Review Due Date: </w:t>
          </w:r>
          <w:r>
            <w:rPr>
              <w:rFonts w:eastAsia="Times New Roman"/>
              <w:szCs w:val="24"/>
              <w:lang w:val="en-US" w:eastAsia="en-US"/>
            </w:rPr>
            <w:t>22/12</w:t>
          </w:r>
          <w:r w:rsidRPr="00AC1822">
            <w:rPr>
              <w:rFonts w:eastAsia="Times New Roman"/>
              <w:szCs w:val="24"/>
              <w:lang w:val="en-US" w:eastAsia="en-US"/>
            </w:rPr>
            <w:t>/2023</w:t>
          </w:r>
        </w:p>
      </w:tc>
    </w:tr>
    <w:tr w:rsidR="006E424C" w:rsidRPr="00AC1822" w:rsidTr="007443E8">
      <w:trPr>
        <w:trHeight w:val="290"/>
        <w:jc w:val="center"/>
      </w:trPr>
      <w:tc>
        <w:tcPr>
          <w:tcW w:w="2789" w:type="dxa"/>
        </w:tcPr>
        <w:p w:rsidR="006E424C" w:rsidRPr="00AC1822" w:rsidRDefault="006E424C" w:rsidP="007443E8">
          <w:pPr>
            <w:tabs>
              <w:tab w:val="center" w:pos="1857"/>
              <w:tab w:val="right" w:pos="3715"/>
            </w:tabs>
            <w:rPr>
              <w:rFonts w:eastAsia="Times New Roman"/>
              <w:szCs w:val="24"/>
              <w:lang w:val="en-US" w:eastAsia="en-US"/>
            </w:rPr>
          </w:pPr>
          <w:r w:rsidRPr="00AC1822">
            <w:rPr>
              <w:rFonts w:eastAsia="Times New Roman"/>
              <w:szCs w:val="24"/>
              <w:lang w:val="en-US" w:eastAsia="en-US"/>
            </w:rPr>
            <w:t>Revision No.: 0</w:t>
          </w:r>
        </w:p>
      </w:tc>
      <w:tc>
        <w:tcPr>
          <w:tcW w:w="3151" w:type="dxa"/>
        </w:tcPr>
        <w:p w:rsidR="006E424C" w:rsidRPr="00AC1822" w:rsidRDefault="006E424C">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Effective Date: </w:t>
          </w:r>
          <w:r>
            <w:rPr>
              <w:rFonts w:eastAsia="Times New Roman"/>
              <w:szCs w:val="24"/>
              <w:lang w:val="en-US" w:eastAsia="en-US"/>
            </w:rPr>
            <w:t>01/01/2021</w:t>
          </w:r>
        </w:p>
      </w:tc>
      <w:tc>
        <w:tcPr>
          <w:tcW w:w="3430" w:type="dxa"/>
        </w:tcPr>
        <w:p w:rsidR="006E424C" w:rsidRPr="00AC1822" w:rsidRDefault="006E424C" w:rsidP="007443E8">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 </w:t>
          </w:r>
        </w:p>
      </w:tc>
    </w:tr>
  </w:tbl>
  <w:p w:rsidR="006E424C" w:rsidRDefault="006E424C">
    <w:pPr>
      <w:pStyle w:val="Footer"/>
      <w:jc w:val="center"/>
    </w:pPr>
  </w:p>
  <w:p w:rsidR="006E424C" w:rsidRDefault="006E424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2998"/>
      <w:gridCol w:w="3254"/>
    </w:tblGrid>
    <w:tr w:rsidR="006E424C" w:rsidRPr="000C6247" w:rsidTr="00AF79A6">
      <w:trPr>
        <w:trHeight w:val="303"/>
        <w:jc w:val="center"/>
      </w:trPr>
      <w:tc>
        <w:tcPr>
          <w:tcW w:w="3234" w:type="dxa"/>
        </w:tcPr>
        <w:p w:rsidR="006E424C" w:rsidRPr="000C6247" w:rsidRDefault="006E424C" w:rsidP="00417BE4">
          <w:pPr>
            <w:tabs>
              <w:tab w:val="center" w:pos="1857"/>
              <w:tab w:val="right" w:pos="3715"/>
            </w:tabs>
            <w:rPr>
              <w:rFonts w:eastAsia="Times New Roman"/>
              <w:color w:val="000000"/>
              <w:szCs w:val="24"/>
              <w:lang w:val="en-US" w:eastAsia="en-US"/>
            </w:rPr>
          </w:pPr>
          <w:r w:rsidRPr="000C6247">
            <w:rPr>
              <w:rFonts w:eastAsia="Times New Roman"/>
              <w:color w:val="000000"/>
              <w:szCs w:val="24"/>
              <w:lang w:val="en-US" w:eastAsia="en-US"/>
            </w:rPr>
            <w:t>Doc. No.: DIS/GDL/043</w:t>
          </w:r>
        </w:p>
      </w:tc>
      <w:tc>
        <w:tcPr>
          <w:tcW w:w="3151" w:type="dxa"/>
        </w:tcPr>
        <w:p w:rsidR="006E424C" w:rsidRPr="000C6247" w:rsidRDefault="006E424C" w:rsidP="00417BE4">
          <w:pPr>
            <w:tabs>
              <w:tab w:val="center" w:pos="1857"/>
              <w:tab w:val="right" w:pos="3715"/>
            </w:tabs>
            <w:rPr>
              <w:rFonts w:eastAsia="Times New Roman"/>
              <w:color w:val="000000"/>
              <w:szCs w:val="24"/>
              <w:lang w:val="en-US" w:eastAsia="en-US"/>
            </w:rPr>
          </w:pPr>
          <w:r w:rsidRPr="000C6247">
            <w:rPr>
              <w:rFonts w:eastAsia="Times New Roman"/>
              <w:color w:val="000000"/>
              <w:szCs w:val="24"/>
              <w:lang w:val="en-US" w:eastAsia="en-US"/>
            </w:rPr>
            <w:t xml:space="preserve">Revision Date: </w:t>
          </w:r>
          <w:r>
            <w:rPr>
              <w:rFonts w:eastAsia="Times New Roman"/>
              <w:color w:val="000000"/>
              <w:szCs w:val="24"/>
              <w:lang w:val="en-US" w:eastAsia="en-US"/>
            </w:rPr>
            <w:t>06</w:t>
          </w:r>
          <w:r w:rsidRPr="000C6247">
            <w:rPr>
              <w:rFonts w:eastAsia="Times New Roman"/>
              <w:color w:val="000000"/>
              <w:szCs w:val="24"/>
              <w:lang w:val="en-US" w:eastAsia="en-US"/>
            </w:rPr>
            <w:t>/0</w:t>
          </w:r>
          <w:r>
            <w:rPr>
              <w:rFonts w:eastAsia="Times New Roman"/>
              <w:color w:val="000000"/>
              <w:szCs w:val="24"/>
              <w:lang w:val="en-US" w:eastAsia="en-US"/>
            </w:rPr>
            <w:t>1</w:t>
          </w:r>
          <w:r w:rsidRPr="000C6247">
            <w:rPr>
              <w:rFonts w:eastAsia="Times New Roman"/>
              <w:color w:val="000000"/>
              <w:szCs w:val="24"/>
              <w:lang w:val="en-US" w:eastAsia="en-US"/>
            </w:rPr>
            <w:t>/20</w:t>
          </w:r>
          <w:r>
            <w:rPr>
              <w:rFonts w:eastAsia="Times New Roman"/>
              <w:color w:val="000000"/>
              <w:szCs w:val="24"/>
              <w:lang w:val="en-US" w:eastAsia="en-US"/>
            </w:rPr>
            <w:t>23</w:t>
          </w:r>
        </w:p>
      </w:tc>
      <w:tc>
        <w:tcPr>
          <w:tcW w:w="3430" w:type="dxa"/>
        </w:tcPr>
        <w:p w:rsidR="006E424C" w:rsidRPr="000C6247" w:rsidRDefault="006E424C" w:rsidP="00417BE4">
          <w:pPr>
            <w:tabs>
              <w:tab w:val="center" w:pos="1857"/>
              <w:tab w:val="right" w:pos="3715"/>
            </w:tabs>
            <w:rPr>
              <w:rFonts w:eastAsia="Times New Roman"/>
              <w:color w:val="000000"/>
              <w:szCs w:val="24"/>
              <w:lang w:val="en-US" w:eastAsia="en-US"/>
            </w:rPr>
          </w:pPr>
          <w:r w:rsidRPr="000C6247">
            <w:rPr>
              <w:rFonts w:eastAsia="Times New Roman"/>
              <w:color w:val="000000"/>
              <w:szCs w:val="24"/>
              <w:lang w:val="en-US" w:eastAsia="en-US"/>
            </w:rPr>
            <w:t xml:space="preserve">Review Due Date: </w:t>
          </w:r>
          <w:r>
            <w:rPr>
              <w:rFonts w:eastAsia="Times New Roman"/>
              <w:color w:val="000000"/>
              <w:szCs w:val="24"/>
              <w:lang w:val="en-US" w:eastAsia="en-US"/>
            </w:rPr>
            <w:t>06</w:t>
          </w:r>
          <w:r w:rsidRPr="000C6247">
            <w:rPr>
              <w:rFonts w:eastAsia="Times New Roman"/>
              <w:color w:val="000000"/>
              <w:szCs w:val="24"/>
              <w:lang w:val="en-US" w:eastAsia="en-US"/>
            </w:rPr>
            <w:t>/0</w:t>
          </w:r>
          <w:r>
            <w:rPr>
              <w:rFonts w:eastAsia="Times New Roman"/>
              <w:color w:val="000000"/>
              <w:szCs w:val="24"/>
              <w:lang w:val="en-US" w:eastAsia="en-US"/>
            </w:rPr>
            <w:t>3</w:t>
          </w:r>
          <w:r w:rsidRPr="000C6247">
            <w:rPr>
              <w:rFonts w:eastAsia="Times New Roman"/>
              <w:color w:val="000000"/>
              <w:szCs w:val="24"/>
              <w:lang w:val="en-US" w:eastAsia="en-US"/>
            </w:rPr>
            <w:t>/202</w:t>
          </w:r>
          <w:r>
            <w:rPr>
              <w:rFonts w:eastAsia="Times New Roman"/>
              <w:color w:val="000000"/>
              <w:szCs w:val="24"/>
              <w:lang w:val="en-US" w:eastAsia="en-US"/>
            </w:rPr>
            <w:t>6</w:t>
          </w:r>
        </w:p>
      </w:tc>
    </w:tr>
    <w:tr w:rsidR="006E424C" w:rsidRPr="000C6247" w:rsidTr="00AF79A6">
      <w:trPr>
        <w:trHeight w:val="650"/>
        <w:jc w:val="center"/>
      </w:trPr>
      <w:tc>
        <w:tcPr>
          <w:tcW w:w="3234" w:type="dxa"/>
        </w:tcPr>
        <w:p w:rsidR="006E424C" w:rsidRPr="000C6247" w:rsidRDefault="006E424C" w:rsidP="00417BE4">
          <w:pPr>
            <w:tabs>
              <w:tab w:val="center" w:pos="1857"/>
              <w:tab w:val="right" w:pos="3715"/>
            </w:tabs>
            <w:rPr>
              <w:rFonts w:eastAsia="Times New Roman"/>
              <w:color w:val="000000"/>
              <w:szCs w:val="24"/>
              <w:lang w:val="en-US" w:eastAsia="en-US"/>
            </w:rPr>
          </w:pPr>
          <w:r w:rsidRPr="000C6247">
            <w:rPr>
              <w:rFonts w:eastAsia="Times New Roman"/>
              <w:color w:val="000000"/>
              <w:szCs w:val="24"/>
              <w:lang w:val="en-US" w:eastAsia="en-US"/>
            </w:rPr>
            <w:t>Revision No.: 0</w:t>
          </w:r>
          <w:r>
            <w:rPr>
              <w:rFonts w:eastAsia="Times New Roman"/>
              <w:color w:val="000000"/>
              <w:szCs w:val="24"/>
              <w:lang w:val="en-US" w:eastAsia="en-US"/>
            </w:rPr>
            <w:t>1</w:t>
          </w:r>
        </w:p>
      </w:tc>
      <w:tc>
        <w:tcPr>
          <w:tcW w:w="3151" w:type="dxa"/>
        </w:tcPr>
        <w:p w:rsidR="006E424C" w:rsidRPr="000C6247" w:rsidRDefault="006E424C" w:rsidP="00417BE4">
          <w:pPr>
            <w:tabs>
              <w:tab w:val="center" w:pos="1857"/>
              <w:tab w:val="right" w:pos="3715"/>
            </w:tabs>
            <w:rPr>
              <w:rFonts w:eastAsia="Times New Roman"/>
              <w:color w:val="000000"/>
              <w:szCs w:val="24"/>
              <w:lang w:val="en-US" w:eastAsia="en-US"/>
            </w:rPr>
          </w:pPr>
          <w:r>
            <w:rPr>
              <w:rFonts w:eastAsia="Times New Roman"/>
              <w:color w:val="000000"/>
              <w:szCs w:val="24"/>
              <w:lang w:val="en-US" w:eastAsia="en-US"/>
            </w:rPr>
            <w:t>Approval date</w:t>
          </w:r>
          <w:r w:rsidRPr="000C6247">
            <w:rPr>
              <w:rFonts w:eastAsia="Times New Roman"/>
              <w:color w:val="000000"/>
              <w:szCs w:val="24"/>
              <w:lang w:val="en-US" w:eastAsia="en-US"/>
            </w:rPr>
            <w:t xml:space="preserve">: </w:t>
          </w:r>
          <w:r>
            <w:rPr>
              <w:rFonts w:eastAsia="Times New Roman"/>
              <w:color w:val="000000"/>
              <w:szCs w:val="24"/>
              <w:lang w:val="en-US" w:eastAsia="en-US"/>
            </w:rPr>
            <w:t>28</w:t>
          </w:r>
          <w:r w:rsidRPr="000C6247">
            <w:rPr>
              <w:rFonts w:eastAsia="Times New Roman"/>
              <w:color w:val="000000"/>
              <w:szCs w:val="24"/>
              <w:lang w:val="en-US" w:eastAsia="en-US"/>
            </w:rPr>
            <w:t>/0</w:t>
          </w:r>
          <w:r>
            <w:rPr>
              <w:rFonts w:eastAsia="Times New Roman"/>
              <w:color w:val="000000"/>
              <w:szCs w:val="24"/>
              <w:lang w:val="en-US" w:eastAsia="en-US"/>
            </w:rPr>
            <w:t>2</w:t>
          </w:r>
          <w:r w:rsidRPr="000C6247">
            <w:rPr>
              <w:rFonts w:eastAsia="Times New Roman"/>
              <w:color w:val="000000"/>
              <w:szCs w:val="24"/>
              <w:lang w:val="en-US" w:eastAsia="en-US"/>
            </w:rPr>
            <w:t>/202</w:t>
          </w:r>
          <w:r>
            <w:rPr>
              <w:rFonts w:eastAsia="Times New Roman"/>
              <w:color w:val="000000"/>
              <w:szCs w:val="24"/>
              <w:lang w:val="en-US" w:eastAsia="en-US"/>
            </w:rPr>
            <w:t>3</w:t>
          </w:r>
        </w:p>
      </w:tc>
      <w:tc>
        <w:tcPr>
          <w:tcW w:w="3430" w:type="dxa"/>
        </w:tcPr>
        <w:p w:rsidR="006E424C" w:rsidRPr="000C6247" w:rsidRDefault="006E424C" w:rsidP="00417BE4">
          <w:pPr>
            <w:tabs>
              <w:tab w:val="center" w:pos="1857"/>
              <w:tab w:val="right" w:pos="3715"/>
            </w:tabs>
            <w:rPr>
              <w:rFonts w:eastAsia="Times New Roman"/>
              <w:color w:val="000000"/>
              <w:szCs w:val="24"/>
              <w:lang w:val="en-US" w:eastAsia="en-US"/>
            </w:rPr>
          </w:pPr>
          <w:r w:rsidRPr="000C6247">
            <w:rPr>
              <w:rFonts w:eastAsia="Times New Roman"/>
              <w:color w:val="000000"/>
              <w:szCs w:val="24"/>
              <w:lang w:val="en-US" w:eastAsia="en-US"/>
            </w:rPr>
            <w:t xml:space="preserve"> Effective Date: </w:t>
          </w:r>
          <w:r>
            <w:rPr>
              <w:rFonts w:eastAsia="Times New Roman"/>
              <w:color w:val="000000"/>
              <w:szCs w:val="24"/>
              <w:lang w:val="en-US" w:eastAsia="en-US"/>
            </w:rPr>
            <w:t>07/03</w:t>
          </w:r>
          <w:r w:rsidRPr="000C6247">
            <w:rPr>
              <w:rFonts w:eastAsia="Times New Roman"/>
              <w:color w:val="000000"/>
              <w:szCs w:val="24"/>
              <w:lang w:val="en-US" w:eastAsia="en-US"/>
            </w:rPr>
            <w:t>/202</w:t>
          </w:r>
          <w:r>
            <w:rPr>
              <w:rFonts w:eastAsia="Times New Roman"/>
              <w:color w:val="000000"/>
              <w:szCs w:val="24"/>
              <w:lang w:val="en-US" w:eastAsia="en-US"/>
            </w:rPr>
            <w:t>3</w:t>
          </w:r>
        </w:p>
      </w:tc>
    </w:tr>
  </w:tbl>
  <w:p w:rsidR="006E424C" w:rsidRDefault="006E424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24C" w:rsidRDefault="006E424C">
    <w:pPr>
      <w:pStyle w:val="Footer"/>
    </w:pPr>
  </w:p>
  <w:p w:rsidR="006E424C" w:rsidRDefault="006E424C"/>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24C" w:rsidRDefault="006E424C">
    <w:pPr>
      <w:pStyle w:val="Foote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3151"/>
      <w:gridCol w:w="3430"/>
    </w:tblGrid>
    <w:tr w:rsidR="006E424C" w:rsidRPr="000C6247" w:rsidTr="00837747">
      <w:trPr>
        <w:trHeight w:val="303"/>
        <w:jc w:val="center"/>
      </w:trPr>
      <w:tc>
        <w:tcPr>
          <w:tcW w:w="3234" w:type="dxa"/>
        </w:tcPr>
        <w:p w:rsidR="006E424C" w:rsidRPr="000C6247" w:rsidRDefault="006E424C" w:rsidP="00417BE4">
          <w:pPr>
            <w:tabs>
              <w:tab w:val="center" w:pos="1857"/>
              <w:tab w:val="right" w:pos="3715"/>
            </w:tabs>
            <w:rPr>
              <w:rFonts w:eastAsia="Times New Roman"/>
              <w:color w:val="000000"/>
              <w:szCs w:val="24"/>
              <w:lang w:val="en-US" w:eastAsia="en-US"/>
            </w:rPr>
          </w:pPr>
          <w:r w:rsidRPr="000C6247">
            <w:rPr>
              <w:rFonts w:eastAsia="Times New Roman"/>
              <w:color w:val="000000"/>
              <w:szCs w:val="24"/>
              <w:lang w:val="en-US" w:eastAsia="en-US"/>
            </w:rPr>
            <w:t>Doc. No.: DIS/GDL/043</w:t>
          </w:r>
        </w:p>
      </w:tc>
      <w:tc>
        <w:tcPr>
          <w:tcW w:w="3151" w:type="dxa"/>
        </w:tcPr>
        <w:p w:rsidR="006E424C" w:rsidRPr="000C6247" w:rsidRDefault="006E424C" w:rsidP="00417BE4">
          <w:pPr>
            <w:tabs>
              <w:tab w:val="center" w:pos="1857"/>
              <w:tab w:val="right" w:pos="3715"/>
            </w:tabs>
            <w:rPr>
              <w:rFonts w:eastAsia="Times New Roman"/>
              <w:color w:val="000000"/>
              <w:szCs w:val="24"/>
              <w:lang w:val="en-US" w:eastAsia="en-US"/>
            </w:rPr>
          </w:pPr>
          <w:r w:rsidRPr="000C6247">
            <w:rPr>
              <w:rFonts w:eastAsia="Times New Roman"/>
              <w:color w:val="000000"/>
              <w:szCs w:val="24"/>
              <w:lang w:val="en-US" w:eastAsia="en-US"/>
            </w:rPr>
            <w:t xml:space="preserve">Revision Date: </w:t>
          </w:r>
          <w:r>
            <w:rPr>
              <w:rFonts w:eastAsia="Times New Roman"/>
              <w:color w:val="000000"/>
              <w:szCs w:val="24"/>
              <w:lang w:val="en-US" w:eastAsia="en-US"/>
            </w:rPr>
            <w:t>06</w:t>
          </w:r>
          <w:r w:rsidRPr="000C6247">
            <w:rPr>
              <w:rFonts w:eastAsia="Times New Roman"/>
              <w:color w:val="000000"/>
              <w:szCs w:val="24"/>
              <w:lang w:val="en-US" w:eastAsia="en-US"/>
            </w:rPr>
            <w:t>/0</w:t>
          </w:r>
          <w:r>
            <w:rPr>
              <w:rFonts w:eastAsia="Times New Roman"/>
              <w:color w:val="000000"/>
              <w:szCs w:val="24"/>
              <w:lang w:val="en-US" w:eastAsia="en-US"/>
            </w:rPr>
            <w:t>1</w:t>
          </w:r>
          <w:r w:rsidRPr="000C6247">
            <w:rPr>
              <w:rFonts w:eastAsia="Times New Roman"/>
              <w:color w:val="000000"/>
              <w:szCs w:val="24"/>
              <w:lang w:val="en-US" w:eastAsia="en-US"/>
            </w:rPr>
            <w:t>/20</w:t>
          </w:r>
          <w:r>
            <w:rPr>
              <w:rFonts w:eastAsia="Times New Roman"/>
              <w:color w:val="000000"/>
              <w:szCs w:val="24"/>
              <w:lang w:val="en-US" w:eastAsia="en-US"/>
            </w:rPr>
            <w:t>23</w:t>
          </w:r>
        </w:p>
      </w:tc>
      <w:tc>
        <w:tcPr>
          <w:tcW w:w="3430" w:type="dxa"/>
        </w:tcPr>
        <w:p w:rsidR="006E424C" w:rsidRPr="000C6247" w:rsidRDefault="006E424C" w:rsidP="00417BE4">
          <w:pPr>
            <w:tabs>
              <w:tab w:val="center" w:pos="1857"/>
              <w:tab w:val="right" w:pos="3715"/>
            </w:tabs>
            <w:rPr>
              <w:rFonts w:eastAsia="Times New Roman"/>
              <w:color w:val="000000"/>
              <w:szCs w:val="24"/>
              <w:lang w:val="en-US" w:eastAsia="en-US"/>
            </w:rPr>
          </w:pPr>
          <w:r w:rsidRPr="000C6247">
            <w:rPr>
              <w:rFonts w:eastAsia="Times New Roman"/>
              <w:color w:val="000000"/>
              <w:szCs w:val="24"/>
              <w:lang w:val="en-US" w:eastAsia="en-US"/>
            </w:rPr>
            <w:t xml:space="preserve">Review Due Date: </w:t>
          </w:r>
          <w:r>
            <w:rPr>
              <w:rFonts w:eastAsia="Times New Roman"/>
              <w:color w:val="000000"/>
              <w:szCs w:val="24"/>
              <w:lang w:val="en-US" w:eastAsia="en-US"/>
            </w:rPr>
            <w:t>06</w:t>
          </w:r>
          <w:r w:rsidRPr="000C6247">
            <w:rPr>
              <w:rFonts w:eastAsia="Times New Roman"/>
              <w:color w:val="000000"/>
              <w:szCs w:val="24"/>
              <w:lang w:val="en-US" w:eastAsia="en-US"/>
            </w:rPr>
            <w:t>/0</w:t>
          </w:r>
          <w:r>
            <w:rPr>
              <w:rFonts w:eastAsia="Times New Roman"/>
              <w:color w:val="000000"/>
              <w:szCs w:val="24"/>
              <w:lang w:val="en-US" w:eastAsia="en-US"/>
            </w:rPr>
            <w:t>3</w:t>
          </w:r>
          <w:r w:rsidRPr="000C6247">
            <w:rPr>
              <w:rFonts w:eastAsia="Times New Roman"/>
              <w:color w:val="000000"/>
              <w:szCs w:val="24"/>
              <w:lang w:val="en-US" w:eastAsia="en-US"/>
            </w:rPr>
            <w:t>/202</w:t>
          </w:r>
          <w:r>
            <w:rPr>
              <w:rFonts w:eastAsia="Times New Roman"/>
              <w:color w:val="000000"/>
              <w:szCs w:val="24"/>
              <w:lang w:val="en-US" w:eastAsia="en-US"/>
            </w:rPr>
            <w:t>6</w:t>
          </w:r>
        </w:p>
      </w:tc>
    </w:tr>
    <w:tr w:rsidR="006E424C" w:rsidRPr="000C6247" w:rsidTr="00837747">
      <w:trPr>
        <w:trHeight w:val="650"/>
        <w:jc w:val="center"/>
      </w:trPr>
      <w:tc>
        <w:tcPr>
          <w:tcW w:w="3234" w:type="dxa"/>
        </w:tcPr>
        <w:p w:rsidR="006E424C" w:rsidRPr="000C6247" w:rsidRDefault="006E424C" w:rsidP="00417BE4">
          <w:pPr>
            <w:tabs>
              <w:tab w:val="center" w:pos="1857"/>
              <w:tab w:val="right" w:pos="3715"/>
            </w:tabs>
            <w:rPr>
              <w:rFonts w:eastAsia="Times New Roman"/>
              <w:color w:val="000000"/>
              <w:szCs w:val="24"/>
              <w:lang w:val="en-US" w:eastAsia="en-US"/>
            </w:rPr>
          </w:pPr>
          <w:r w:rsidRPr="000C6247">
            <w:rPr>
              <w:rFonts w:eastAsia="Times New Roman"/>
              <w:color w:val="000000"/>
              <w:szCs w:val="24"/>
              <w:lang w:val="en-US" w:eastAsia="en-US"/>
            </w:rPr>
            <w:t>Revision No.: 0</w:t>
          </w:r>
          <w:r>
            <w:rPr>
              <w:rFonts w:eastAsia="Times New Roman"/>
              <w:color w:val="000000"/>
              <w:szCs w:val="24"/>
              <w:lang w:val="en-US" w:eastAsia="en-US"/>
            </w:rPr>
            <w:t>1</w:t>
          </w:r>
        </w:p>
      </w:tc>
      <w:tc>
        <w:tcPr>
          <w:tcW w:w="3151" w:type="dxa"/>
        </w:tcPr>
        <w:p w:rsidR="006E424C" w:rsidRPr="000C6247" w:rsidRDefault="006E424C" w:rsidP="00417BE4">
          <w:pPr>
            <w:tabs>
              <w:tab w:val="center" w:pos="1857"/>
              <w:tab w:val="right" w:pos="3715"/>
            </w:tabs>
            <w:rPr>
              <w:rFonts w:eastAsia="Times New Roman"/>
              <w:color w:val="000000"/>
              <w:szCs w:val="24"/>
              <w:lang w:val="en-US" w:eastAsia="en-US"/>
            </w:rPr>
          </w:pPr>
          <w:r>
            <w:rPr>
              <w:rFonts w:eastAsia="Times New Roman"/>
              <w:color w:val="000000"/>
              <w:szCs w:val="24"/>
              <w:lang w:val="en-US" w:eastAsia="en-US"/>
            </w:rPr>
            <w:t>Approval date</w:t>
          </w:r>
          <w:r w:rsidRPr="000C6247">
            <w:rPr>
              <w:rFonts w:eastAsia="Times New Roman"/>
              <w:color w:val="000000"/>
              <w:szCs w:val="24"/>
              <w:lang w:val="en-US" w:eastAsia="en-US"/>
            </w:rPr>
            <w:t xml:space="preserve">: </w:t>
          </w:r>
          <w:r>
            <w:rPr>
              <w:rFonts w:eastAsia="Times New Roman"/>
              <w:color w:val="000000"/>
              <w:szCs w:val="24"/>
              <w:lang w:val="en-US" w:eastAsia="en-US"/>
            </w:rPr>
            <w:t>28</w:t>
          </w:r>
          <w:r w:rsidRPr="000C6247">
            <w:rPr>
              <w:rFonts w:eastAsia="Times New Roman"/>
              <w:color w:val="000000"/>
              <w:szCs w:val="24"/>
              <w:lang w:val="en-US" w:eastAsia="en-US"/>
            </w:rPr>
            <w:t>/0</w:t>
          </w:r>
          <w:r>
            <w:rPr>
              <w:rFonts w:eastAsia="Times New Roman"/>
              <w:color w:val="000000"/>
              <w:szCs w:val="24"/>
              <w:lang w:val="en-US" w:eastAsia="en-US"/>
            </w:rPr>
            <w:t>2</w:t>
          </w:r>
          <w:r w:rsidRPr="000C6247">
            <w:rPr>
              <w:rFonts w:eastAsia="Times New Roman"/>
              <w:color w:val="000000"/>
              <w:szCs w:val="24"/>
              <w:lang w:val="en-US" w:eastAsia="en-US"/>
            </w:rPr>
            <w:t>/202</w:t>
          </w:r>
          <w:r>
            <w:rPr>
              <w:rFonts w:eastAsia="Times New Roman"/>
              <w:color w:val="000000"/>
              <w:szCs w:val="24"/>
              <w:lang w:val="en-US" w:eastAsia="en-US"/>
            </w:rPr>
            <w:t>3</w:t>
          </w:r>
        </w:p>
      </w:tc>
      <w:tc>
        <w:tcPr>
          <w:tcW w:w="3430" w:type="dxa"/>
        </w:tcPr>
        <w:p w:rsidR="006E424C" w:rsidRPr="000C6247" w:rsidRDefault="006E424C" w:rsidP="00417BE4">
          <w:pPr>
            <w:tabs>
              <w:tab w:val="center" w:pos="1857"/>
              <w:tab w:val="right" w:pos="3715"/>
            </w:tabs>
            <w:rPr>
              <w:rFonts w:eastAsia="Times New Roman"/>
              <w:color w:val="000000"/>
              <w:szCs w:val="24"/>
              <w:lang w:val="en-US" w:eastAsia="en-US"/>
            </w:rPr>
          </w:pPr>
          <w:r w:rsidRPr="000C6247">
            <w:rPr>
              <w:rFonts w:eastAsia="Times New Roman"/>
              <w:color w:val="000000"/>
              <w:szCs w:val="24"/>
              <w:lang w:val="en-US" w:eastAsia="en-US"/>
            </w:rPr>
            <w:t xml:space="preserve"> Effective Date: </w:t>
          </w:r>
          <w:r>
            <w:rPr>
              <w:rFonts w:eastAsia="Times New Roman"/>
              <w:color w:val="000000"/>
              <w:szCs w:val="24"/>
              <w:lang w:val="en-US" w:eastAsia="en-US"/>
            </w:rPr>
            <w:t>07/03</w:t>
          </w:r>
          <w:r w:rsidRPr="000C6247">
            <w:rPr>
              <w:rFonts w:eastAsia="Times New Roman"/>
              <w:color w:val="000000"/>
              <w:szCs w:val="24"/>
              <w:lang w:val="en-US" w:eastAsia="en-US"/>
            </w:rPr>
            <w:t>/202</w:t>
          </w:r>
          <w:r>
            <w:rPr>
              <w:rFonts w:eastAsia="Times New Roman"/>
              <w:color w:val="000000"/>
              <w:szCs w:val="24"/>
              <w:lang w:val="en-US" w:eastAsia="en-US"/>
            </w:rPr>
            <w:t>3</w:t>
          </w:r>
        </w:p>
      </w:tc>
    </w:tr>
  </w:tbl>
  <w:p w:rsidR="006E424C" w:rsidRPr="004B1E6B" w:rsidRDefault="006E424C">
    <w:pPr>
      <w:pStyle w:val="Footer"/>
      <w:jc w:val="center"/>
      <w:rPr>
        <w:rFonts w:ascii="Times New Roman" w:hAnsi="Times New Roman"/>
        <w:sz w:val="24"/>
        <w:szCs w:val="24"/>
      </w:rPr>
    </w:pPr>
    <w:r w:rsidRPr="004B1E6B">
      <w:rPr>
        <w:rFonts w:ascii="Times New Roman" w:hAnsi="Times New Roman"/>
        <w:sz w:val="24"/>
        <w:szCs w:val="24"/>
      </w:rPr>
      <w:t xml:space="preserve">Page </w:t>
    </w:r>
    <w:r w:rsidRPr="004B1E6B">
      <w:rPr>
        <w:rFonts w:ascii="Times New Roman" w:hAnsi="Times New Roman"/>
        <w:b/>
        <w:bCs/>
        <w:sz w:val="24"/>
        <w:szCs w:val="24"/>
      </w:rPr>
      <w:fldChar w:fldCharType="begin"/>
    </w:r>
    <w:r w:rsidRPr="004B1E6B">
      <w:rPr>
        <w:rFonts w:ascii="Times New Roman" w:hAnsi="Times New Roman"/>
        <w:b/>
        <w:bCs/>
        <w:sz w:val="24"/>
        <w:szCs w:val="24"/>
      </w:rPr>
      <w:instrText xml:space="preserve"> PAGE </w:instrText>
    </w:r>
    <w:r w:rsidRPr="004B1E6B">
      <w:rPr>
        <w:rFonts w:ascii="Times New Roman" w:hAnsi="Times New Roman"/>
        <w:b/>
        <w:bCs/>
        <w:sz w:val="24"/>
        <w:szCs w:val="24"/>
      </w:rPr>
      <w:fldChar w:fldCharType="separate"/>
    </w:r>
    <w:r w:rsidR="00590184">
      <w:rPr>
        <w:rFonts w:ascii="Times New Roman" w:hAnsi="Times New Roman"/>
        <w:b/>
        <w:bCs/>
        <w:noProof/>
        <w:sz w:val="24"/>
        <w:szCs w:val="24"/>
      </w:rPr>
      <w:t>21</w:t>
    </w:r>
    <w:r w:rsidRPr="004B1E6B">
      <w:rPr>
        <w:rFonts w:ascii="Times New Roman" w:hAnsi="Times New Roman"/>
        <w:b/>
        <w:bCs/>
        <w:sz w:val="24"/>
        <w:szCs w:val="24"/>
      </w:rPr>
      <w:fldChar w:fldCharType="end"/>
    </w:r>
    <w:r w:rsidRPr="004B1E6B">
      <w:rPr>
        <w:rFonts w:ascii="Times New Roman" w:hAnsi="Times New Roman"/>
        <w:sz w:val="24"/>
        <w:szCs w:val="24"/>
      </w:rPr>
      <w:t xml:space="preserve"> of </w:t>
    </w:r>
    <w:r w:rsidRPr="004B1E6B">
      <w:rPr>
        <w:rFonts w:ascii="Times New Roman" w:hAnsi="Times New Roman"/>
        <w:b/>
        <w:bCs/>
        <w:sz w:val="24"/>
        <w:szCs w:val="24"/>
      </w:rPr>
      <w:fldChar w:fldCharType="begin"/>
    </w:r>
    <w:r w:rsidRPr="004B1E6B">
      <w:rPr>
        <w:rFonts w:ascii="Times New Roman" w:hAnsi="Times New Roman"/>
        <w:b/>
        <w:bCs/>
        <w:sz w:val="24"/>
        <w:szCs w:val="24"/>
      </w:rPr>
      <w:instrText xml:space="preserve"> NUMPAGES  </w:instrText>
    </w:r>
    <w:r w:rsidRPr="004B1E6B">
      <w:rPr>
        <w:rFonts w:ascii="Times New Roman" w:hAnsi="Times New Roman"/>
        <w:b/>
        <w:bCs/>
        <w:sz w:val="24"/>
        <w:szCs w:val="24"/>
      </w:rPr>
      <w:fldChar w:fldCharType="separate"/>
    </w:r>
    <w:r w:rsidR="00590184">
      <w:rPr>
        <w:rFonts w:ascii="Times New Roman" w:hAnsi="Times New Roman"/>
        <w:b/>
        <w:bCs/>
        <w:noProof/>
        <w:sz w:val="24"/>
        <w:szCs w:val="24"/>
      </w:rPr>
      <w:t>46</w:t>
    </w:r>
    <w:r w:rsidRPr="004B1E6B">
      <w:rPr>
        <w:rFonts w:ascii="Times New Roman" w:hAnsi="Times New Roman"/>
        <w:b/>
        <w:bCs/>
        <w:sz w:val="24"/>
        <w:szCs w:val="24"/>
      </w:rPr>
      <w:fldChar w:fldCharType="end"/>
    </w:r>
  </w:p>
  <w:p w:rsidR="006E424C" w:rsidRDefault="006E424C"/>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24C" w:rsidRPr="00EF6326" w:rsidRDefault="006E424C">
    <w:pPr>
      <w:pStyle w:val="Footer"/>
      <w:jc w:val="cente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3015"/>
      <w:gridCol w:w="3274"/>
    </w:tblGrid>
    <w:tr w:rsidR="006E424C" w:rsidRPr="00EF6326" w:rsidTr="00837747">
      <w:trPr>
        <w:trHeight w:val="303"/>
        <w:jc w:val="center"/>
      </w:trPr>
      <w:tc>
        <w:tcPr>
          <w:tcW w:w="3234" w:type="dxa"/>
        </w:tcPr>
        <w:p w:rsidR="006E424C" w:rsidRPr="00EF6326" w:rsidRDefault="006E424C" w:rsidP="00417BE4">
          <w:pPr>
            <w:tabs>
              <w:tab w:val="center" w:pos="1857"/>
              <w:tab w:val="right" w:pos="3715"/>
            </w:tabs>
            <w:rPr>
              <w:rFonts w:eastAsia="Times New Roman"/>
              <w:color w:val="000000"/>
              <w:szCs w:val="24"/>
              <w:lang w:val="en-US" w:eastAsia="en-US"/>
            </w:rPr>
          </w:pPr>
          <w:r w:rsidRPr="00EF6326">
            <w:rPr>
              <w:rFonts w:eastAsia="Times New Roman"/>
              <w:color w:val="000000"/>
              <w:szCs w:val="24"/>
              <w:lang w:val="en-US" w:eastAsia="en-US"/>
            </w:rPr>
            <w:t>Doc. No.: DIS/GDL/043</w:t>
          </w:r>
        </w:p>
      </w:tc>
      <w:tc>
        <w:tcPr>
          <w:tcW w:w="3151" w:type="dxa"/>
        </w:tcPr>
        <w:p w:rsidR="006E424C" w:rsidRPr="00EF6326" w:rsidRDefault="006E424C" w:rsidP="00417BE4">
          <w:pPr>
            <w:tabs>
              <w:tab w:val="center" w:pos="1857"/>
              <w:tab w:val="right" w:pos="3715"/>
            </w:tabs>
            <w:rPr>
              <w:rFonts w:eastAsia="Times New Roman"/>
              <w:color w:val="000000"/>
              <w:szCs w:val="24"/>
              <w:lang w:val="en-US" w:eastAsia="en-US"/>
            </w:rPr>
          </w:pPr>
          <w:r w:rsidRPr="000C6247">
            <w:rPr>
              <w:rFonts w:eastAsia="Times New Roman"/>
              <w:color w:val="000000"/>
              <w:szCs w:val="24"/>
              <w:lang w:val="en-US" w:eastAsia="en-US"/>
            </w:rPr>
            <w:t xml:space="preserve">Revision Date: </w:t>
          </w:r>
          <w:r>
            <w:rPr>
              <w:rFonts w:eastAsia="Times New Roman"/>
              <w:color w:val="000000"/>
              <w:szCs w:val="24"/>
              <w:lang w:val="en-US" w:eastAsia="en-US"/>
            </w:rPr>
            <w:t>06</w:t>
          </w:r>
          <w:r w:rsidRPr="000C6247">
            <w:rPr>
              <w:rFonts w:eastAsia="Times New Roman"/>
              <w:color w:val="000000"/>
              <w:szCs w:val="24"/>
              <w:lang w:val="en-US" w:eastAsia="en-US"/>
            </w:rPr>
            <w:t>/0</w:t>
          </w:r>
          <w:r>
            <w:rPr>
              <w:rFonts w:eastAsia="Times New Roman"/>
              <w:color w:val="000000"/>
              <w:szCs w:val="24"/>
              <w:lang w:val="en-US" w:eastAsia="en-US"/>
            </w:rPr>
            <w:t>1</w:t>
          </w:r>
          <w:r w:rsidRPr="000C6247">
            <w:rPr>
              <w:rFonts w:eastAsia="Times New Roman"/>
              <w:color w:val="000000"/>
              <w:szCs w:val="24"/>
              <w:lang w:val="en-US" w:eastAsia="en-US"/>
            </w:rPr>
            <w:t>/20</w:t>
          </w:r>
          <w:r>
            <w:rPr>
              <w:rFonts w:eastAsia="Times New Roman"/>
              <w:color w:val="000000"/>
              <w:szCs w:val="24"/>
              <w:lang w:val="en-US" w:eastAsia="en-US"/>
            </w:rPr>
            <w:t>23</w:t>
          </w:r>
        </w:p>
      </w:tc>
      <w:tc>
        <w:tcPr>
          <w:tcW w:w="3430" w:type="dxa"/>
        </w:tcPr>
        <w:p w:rsidR="006E424C" w:rsidRPr="00EF6326" w:rsidRDefault="006E424C" w:rsidP="00417BE4">
          <w:pPr>
            <w:tabs>
              <w:tab w:val="center" w:pos="1857"/>
              <w:tab w:val="right" w:pos="3715"/>
            </w:tabs>
            <w:rPr>
              <w:rFonts w:eastAsia="Times New Roman"/>
              <w:color w:val="000000"/>
              <w:szCs w:val="24"/>
              <w:lang w:val="en-US" w:eastAsia="en-US"/>
            </w:rPr>
          </w:pPr>
          <w:r w:rsidRPr="000C6247">
            <w:rPr>
              <w:rFonts w:eastAsia="Times New Roman"/>
              <w:color w:val="000000"/>
              <w:szCs w:val="24"/>
              <w:lang w:val="en-US" w:eastAsia="en-US"/>
            </w:rPr>
            <w:t xml:space="preserve">Review Due Date: </w:t>
          </w:r>
          <w:r>
            <w:rPr>
              <w:rFonts w:eastAsia="Times New Roman"/>
              <w:color w:val="000000"/>
              <w:szCs w:val="24"/>
              <w:lang w:val="en-US" w:eastAsia="en-US"/>
            </w:rPr>
            <w:t>06</w:t>
          </w:r>
          <w:r w:rsidRPr="000C6247">
            <w:rPr>
              <w:rFonts w:eastAsia="Times New Roman"/>
              <w:color w:val="000000"/>
              <w:szCs w:val="24"/>
              <w:lang w:val="en-US" w:eastAsia="en-US"/>
            </w:rPr>
            <w:t>/0</w:t>
          </w:r>
          <w:r>
            <w:rPr>
              <w:rFonts w:eastAsia="Times New Roman"/>
              <w:color w:val="000000"/>
              <w:szCs w:val="24"/>
              <w:lang w:val="en-US" w:eastAsia="en-US"/>
            </w:rPr>
            <w:t>3</w:t>
          </w:r>
          <w:r w:rsidRPr="000C6247">
            <w:rPr>
              <w:rFonts w:eastAsia="Times New Roman"/>
              <w:color w:val="000000"/>
              <w:szCs w:val="24"/>
              <w:lang w:val="en-US" w:eastAsia="en-US"/>
            </w:rPr>
            <w:t>/202</w:t>
          </w:r>
          <w:r>
            <w:rPr>
              <w:rFonts w:eastAsia="Times New Roman"/>
              <w:color w:val="000000"/>
              <w:szCs w:val="24"/>
              <w:lang w:val="en-US" w:eastAsia="en-US"/>
            </w:rPr>
            <w:t>6</w:t>
          </w:r>
        </w:p>
      </w:tc>
    </w:tr>
    <w:tr w:rsidR="006E424C" w:rsidRPr="00EF6326" w:rsidTr="00837747">
      <w:trPr>
        <w:trHeight w:val="650"/>
        <w:jc w:val="center"/>
      </w:trPr>
      <w:tc>
        <w:tcPr>
          <w:tcW w:w="3234" w:type="dxa"/>
        </w:tcPr>
        <w:p w:rsidR="006E424C" w:rsidRPr="00EF6326" w:rsidRDefault="006E424C" w:rsidP="00417BE4">
          <w:pPr>
            <w:tabs>
              <w:tab w:val="center" w:pos="1857"/>
              <w:tab w:val="right" w:pos="3715"/>
            </w:tabs>
            <w:rPr>
              <w:rFonts w:eastAsia="Times New Roman"/>
              <w:color w:val="000000"/>
              <w:szCs w:val="24"/>
              <w:lang w:val="en-US" w:eastAsia="en-US"/>
            </w:rPr>
          </w:pPr>
          <w:r w:rsidRPr="00EF6326">
            <w:rPr>
              <w:rFonts w:eastAsia="Times New Roman"/>
              <w:color w:val="000000"/>
              <w:szCs w:val="24"/>
              <w:lang w:val="en-US" w:eastAsia="en-US"/>
            </w:rPr>
            <w:t>Revision No.: 0</w:t>
          </w:r>
          <w:r>
            <w:rPr>
              <w:rFonts w:eastAsia="Times New Roman"/>
              <w:color w:val="000000"/>
              <w:szCs w:val="24"/>
              <w:lang w:val="en-US" w:eastAsia="en-US"/>
            </w:rPr>
            <w:t>1</w:t>
          </w:r>
        </w:p>
      </w:tc>
      <w:tc>
        <w:tcPr>
          <w:tcW w:w="3151" w:type="dxa"/>
        </w:tcPr>
        <w:p w:rsidR="006E424C" w:rsidRPr="00EF6326" w:rsidRDefault="006E424C" w:rsidP="00417BE4">
          <w:pPr>
            <w:tabs>
              <w:tab w:val="center" w:pos="1857"/>
              <w:tab w:val="right" w:pos="3715"/>
            </w:tabs>
            <w:rPr>
              <w:rFonts w:eastAsia="Times New Roman"/>
              <w:color w:val="000000"/>
              <w:szCs w:val="24"/>
              <w:lang w:val="en-US" w:eastAsia="en-US"/>
            </w:rPr>
          </w:pPr>
          <w:r>
            <w:rPr>
              <w:rFonts w:eastAsia="Times New Roman"/>
              <w:color w:val="000000"/>
              <w:szCs w:val="24"/>
              <w:lang w:val="en-US" w:eastAsia="en-US"/>
            </w:rPr>
            <w:t>Approval date</w:t>
          </w:r>
          <w:r w:rsidRPr="000C6247">
            <w:rPr>
              <w:rFonts w:eastAsia="Times New Roman"/>
              <w:color w:val="000000"/>
              <w:szCs w:val="24"/>
              <w:lang w:val="en-US" w:eastAsia="en-US"/>
            </w:rPr>
            <w:t xml:space="preserve">: </w:t>
          </w:r>
          <w:r>
            <w:rPr>
              <w:rFonts w:eastAsia="Times New Roman"/>
              <w:color w:val="000000"/>
              <w:szCs w:val="24"/>
              <w:lang w:val="en-US" w:eastAsia="en-US"/>
            </w:rPr>
            <w:t>28</w:t>
          </w:r>
          <w:r w:rsidRPr="000C6247">
            <w:rPr>
              <w:rFonts w:eastAsia="Times New Roman"/>
              <w:color w:val="000000"/>
              <w:szCs w:val="24"/>
              <w:lang w:val="en-US" w:eastAsia="en-US"/>
            </w:rPr>
            <w:t>/0</w:t>
          </w:r>
          <w:r>
            <w:rPr>
              <w:rFonts w:eastAsia="Times New Roman"/>
              <w:color w:val="000000"/>
              <w:szCs w:val="24"/>
              <w:lang w:val="en-US" w:eastAsia="en-US"/>
            </w:rPr>
            <w:t>2</w:t>
          </w:r>
          <w:r w:rsidRPr="000C6247">
            <w:rPr>
              <w:rFonts w:eastAsia="Times New Roman"/>
              <w:color w:val="000000"/>
              <w:szCs w:val="24"/>
              <w:lang w:val="en-US" w:eastAsia="en-US"/>
            </w:rPr>
            <w:t>/202</w:t>
          </w:r>
          <w:r>
            <w:rPr>
              <w:rFonts w:eastAsia="Times New Roman"/>
              <w:color w:val="000000"/>
              <w:szCs w:val="24"/>
              <w:lang w:val="en-US" w:eastAsia="en-US"/>
            </w:rPr>
            <w:t>3</w:t>
          </w:r>
        </w:p>
      </w:tc>
      <w:tc>
        <w:tcPr>
          <w:tcW w:w="3430" w:type="dxa"/>
        </w:tcPr>
        <w:p w:rsidR="006E424C" w:rsidRPr="00EF6326" w:rsidRDefault="006E424C" w:rsidP="00417BE4">
          <w:pPr>
            <w:tabs>
              <w:tab w:val="center" w:pos="1857"/>
              <w:tab w:val="right" w:pos="3715"/>
            </w:tabs>
            <w:rPr>
              <w:rFonts w:eastAsia="Times New Roman"/>
              <w:color w:val="000000"/>
              <w:szCs w:val="24"/>
              <w:lang w:val="en-US" w:eastAsia="en-US"/>
            </w:rPr>
          </w:pPr>
          <w:r w:rsidRPr="000C6247">
            <w:rPr>
              <w:rFonts w:eastAsia="Times New Roman"/>
              <w:color w:val="000000"/>
              <w:szCs w:val="24"/>
              <w:lang w:val="en-US" w:eastAsia="en-US"/>
            </w:rPr>
            <w:t xml:space="preserve"> Effective Date: </w:t>
          </w:r>
          <w:r>
            <w:rPr>
              <w:rFonts w:eastAsia="Times New Roman"/>
              <w:color w:val="000000"/>
              <w:szCs w:val="24"/>
              <w:lang w:val="en-US" w:eastAsia="en-US"/>
            </w:rPr>
            <w:t>07/03</w:t>
          </w:r>
          <w:r w:rsidRPr="000C6247">
            <w:rPr>
              <w:rFonts w:eastAsia="Times New Roman"/>
              <w:color w:val="000000"/>
              <w:szCs w:val="24"/>
              <w:lang w:val="en-US" w:eastAsia="en-US"/>
            </w:rPr>
            <w:t>/202</w:t>
          </w:r>
          <w:r>
            <w:rPr>
              <w:rFonts w:eastAsia="Times New Roman"/>
              <w:color w:val="000000"/>
              <w:szCs w:val="24"/>
              <w:lang w:val="en-US" w:eastAsia="en-US"/>
            </w:rPr>
            <w:t>3</w:t>
          </w:r>
        </w:p>
      </w:tc>
    </w:tr>
  </w:tbl>
  <w:p w:rsidR="006E424C" w:rsidRPr="00EF6326" w:rsidRDefault="006E424C">
    <w:pPr>
      <w:pStyle w:val="Footer"/>
      <w:jc w:val="center"/>
      <w:rPr>
        <w:rFonts w:ascii="Times New Roman" w:hAnsi="Times New Roman"/>
      </w:rPr>
    </w:pPr>
    <w:r w:rsidRPr="00EF6326">
      <w:rPr>
        <w:rFonts w:ascii="Times New Roman" w:hAnsi="Times New Roman"/>
      </w:rPr>
      <w:t xml:space="preserve">Page </w:t>
    </w:r>
    <w:r w:rsidRPr="00EF6326">
      <w:rPr>
        <w:rFonts w:ascii="Times New Roman" w:hAnsi="Times New Roman"/>
        <w:b/>
        <w:bCs/>
        <w:sz w:val="24"/>
        <w:szCs w:val="24"/>
      </w:rPr>
      <w:fldChar w:fldCharType="begin"/>
    </w:r>
    <w:r w:rsidRPr="00EF6326">
      <w:rPr>
        <w:rFonts w:ascii="Times New Roman" w:hAnsi="Times New Roman"/>
        <w:b/>
        <w:bCs/>
      </w:rPr>
      <w:instrText xml:space="preserve"> PAGE </w:instrText>
    </w:r>
    <w:r w:rsidRPr="00EF6326">
      <w:rPr>
        <w:rFonts w:ascii="Times New Roman" w:hAnsi="Times New Roman"/>
        <w:b/>
        <w:bCs/>
        <w:sz w:val="24"/>
        <w:szCs w:val="24"/>
      </w:rPr>
      <w:fldChar w:fldCharType="separate"/>
    </w:r>
    <w:r w:rsidR="00590184">
      <w:rPr>
        <w:rFonts w:ascii="Times New Roman" w:hAnsi="Times New Roman"/>
        <w:b/>
        <w:bCs/>
        <w:noProof/>
      </w:rPr>
      <w:t>2</w:t>
    </w:r>
    <w:r w:rsidRPr="00EF6326">
      <w:rPr>
        <w:rFonts w:ascii="Times New Roman" w:hAnsi="Times New Roman"/>
        <w:b/>
        <w:bCs/>
        <w:sz w:val="24"/>
        <w:szCs w:val="24"/>
      </w:rPr>
      <w:fldChar w:fldCharType="end"/>
    </w:r>
    <w:r w:rsidRPr="00EF6326">
      <w:rPr>
        <w:rFonts w:ascii="Times New Roman" w:hAnsi="Times New Roman"/>
      </w:rPr>
      <w:t xml:space="preserve"> of </w:t>
    </w:r>
    <w:r w:rsidRPr="00EF6326">
      <w:rPr>
        <w:rFonts w:ascii="Times New Roman" w:hAnsi="Times New Roman"/>
        <w:b/>
        <w:bCs/>
        <w:sz w:val="24"/>
        <w:szCs w:val="24"/>
      </w:rPr>
      <w:fldChar w:fldCharType="begin"/>
    </w:r>
    <w:r w:rsidRPr="00EF6326">
      <w:rPr>
        <w:rFonts w:ascii="Times New Roman" w:hAnsi="Times New Roman"/>
        <w:b/>
        <w:bCs/>
      </w:rPr>
      <w:instrText xml:space="preserve"> NUMPAGES  </w:instrText>
    </w:r>
    <w:r w:rsidRPr="00EF6326">
      <w:rPr>
        <w:rFonts w:ascii="Times New Roman" w:hAnsi="Times New Roman"/>
        <w:b/>
        <w:bCs/>
        <w:sz w:val="24"/>
        <w:szCs w:val="24"/>
      </w:rPr>
      <w:fldChar w:fldCharType="separate"/>
    </w:r>
    <w:r w:rsidR="00590184">
      <w:rPr>
        <w:rFonts w:ascii="Times New Roman" w:hAnsi="Times New Roman"/>
        <w:b/>
        <w:bCs/>
        <w:noProof/>
      </w:rPr>
      <w:t>46</w:t>
    </w:r>
    <w:r w:rsidRPr="00EF6326">
      <w:rPr>
        <w:rFonts w:ascii="Times New Roman" w:hAnsi="Times New Roman"/>
        <w:b/>
        <w:bCs/>
        <w:sz w:val="24"/>
        <w:szCs w:val="24"/>
      </w:rPr>
      <w:fldChar w:fldCharType="end"/>
    </w:r>
  </w:p>
  <w:p w:rsidR="006E424C" w:rsidRDefault="006E424C">
    <w:pPr>
      <w:pStyle w:val="Footer"/>
    </w:pPr>
  </w:p>
  <w:p w:rsidR="006E424C" w:rsidRDefault="006E424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248C" w:rsidRDefault="0048248C">
      <w:pPr>
        <w:spacing w:line="240" w:lineRule="auto"/>
      </w:pPr>
      <w:r>
        <w:separator/>
      </w:r>
    </w:p>
  </w:footnote>
  <w:footnote w:type="continuationSeparator" w:id="0">
    <w:p w:rsidR="0048248C" w:rsidRDefault="004824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24C" w:rsidRDefault="00590184">
    <w:pPr>
      <w:pStyle w:val="Header"/>
    </w:pPr>
    <w:r>
      <w:rPr>
        <w:noProof/>
        <w:lang w:val="en-GB" w:eastAsia="en-GB"/>
      </w:rPr>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5935345" cy="6408420"/>
          <wp:effectExtent l="0" t="0" r="0" b="0"/>
          <wp:wrapNone/>
          <wp:docPr id="4" name="Picture 4" descr="Rwanda F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wanda FDA 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5345" cy="64084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24C" w:rsidRPr="00467807" w:rsidRDefault="00590184" w:rsidP="00AB0555">
    <w:pPr>
      <w:pStyle w:val="Header"/>
      <w:jc w:val="center"/>
      <w:rPr>
        <w:rFonts w:ascii="Times New Roman" w:hAnsi="Times New Roman"/>
        <w:i/>
        <w:sz w:val="24"/>
        <w:szCs w:val="24"/>
      </w:rPr>
    </w:pPr>
    <w:r w:rsidRPr="00467807">
      <w:rPr>
        <w:rFonts w:ascii="Times New Roman" w:hAnsi="Times New Roman"/>
        <w:i/>
        <w:noProof/>
        <w:sz w:val="24"/>
        <w:szCs w:val="24"/>
        <w:lang w:val="en-GB" w:eastAsia="en-GB"/>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935345" cy="6408420"/>
          <wp:effectExtent l="0" t="0" r="0" b="0"/>
          <wp:wrapNone/>
          <wp:docPr id="3" name="Picture 5" descr="Rwanda F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wanda FDA 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5345" cy="640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E424C" w:rsidRPr="00467807">
      <w:rPr>
        <w:rFonts w:ascii="Times New Roman" w:hAnsi="Times New Roman"/>
        <w:i/>
        <w:sz w:val="24"/>
        <w:szCs w:val="24"/>
      </w:rPr>
      <w:t>Guidelines for clinical trial application</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24C" w:rsidRPr="00E8741E" w:rsidRDefault="006E424C" w:rsidP="00E8741E">
    <w:pPr>
      <w:tabs>
        <w:tab w:val="left" w:pos="9356"/>
      </w:tabs>
      <w:spacing w:line="240" w:lineRule="auto"/>
      <w:ind w:left="454" w:right="4"/>
      <w:jc w:val="center"/>
      <w:rPr>
        <w:i/>
        <w:szCs w:val="24"/>
      </w:rPr>
    </w:pPr>
    <w:r w:rsidRPr="00E8741E">
      <w:rPr>
        <w:i/>
        <w:szCs w:val="24"/>
      </w:rPr>
      <w:t>Guidelines on GCP Inspection of Clinical Trials in Rwanda</w:t>
    </w:r>
  </w:p>
  <w:p w:rsidR="006E424C" w:rsidRDefault="006E424C">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24C" w:rsidRDefault="006E424C">
    <w:pPr>
      <w:pStyle w:val="Header"/>
    </w:pPr>
  </w:p>
  <w:p w:rsidR="006E424C" w:rsidRDefault="006E424C"/>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24C" w:rsidRDefault="006E424C" w:rsidP="00973204">
    <w:pPr>
      <w:tabs>
        <w:tab w:val="left" w:pos="9356"/>
      </w:tabs>
      <w:spacing w:line="240" w:lineRule="auto"/>
      <w:ind w:left="454" w:right="4"/>
      <w:jc w:val="center"/>
      <w:rPr>
        <w:i/>
        <w:szCs w:val="24"/>
      </w:rPr>
    </w:pPr>
  </w:p>
  <w:p w:rsidR="006E424C" w:rsidRPr="00E8741E" w:rsidRDefault="006E424C" w:rsidP="00973204">
    <w:pPr>
      <w:tabs>
        <w:tab w:val="left" w:pos="9356"/>
      </w:tabs>
      <w:spacing w:line="240" w:lineRule="auto"/>
      <w:ind w:left="454" w:right="4"/>
      <w:jc w:val="center"/>
      <w:rPr>
        <w:i/>
        <w:szCs w:val="24"/>
      </w:rPr>
    </w:pPr>
    <w:r w:rsidRPr="00E8741E">
      <w:rPr>
        <w:i/>
        <w:szCs w:val="24"/>
      </w:rPr>
      <w:t>Guidelines on GCP Inspection of Clinical Trials in Rwanda</w:t>
    </w:r>
  </w:p>
  <w:p w:rsidR="006E424C" w:rsidRDefault="006E424C">
    <w:pPr>
      <w:pStyle w:val="Header"/>
    </w:pPr>
  </w:p>
  <w:p w:rsidR="006E424C" w:rsidRDefault="006E424C" w:rsidP="00784FC3">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24C" w:rsidRPr="00E8741E" w:rsidRDefault="006E424C" w:rsidP="00973204">
    <w:pPr>
      <w:tabs>
        <w:tab w:val="left" w:pos="9356"/>
      </w:tabs>
      <w:spacing w:line="240" w:lineRule="auto"/>
      <w:ind w:left="454" w:right="4"/>
      <w:jc w:val="center"/>
      <w:rPr>
        <w:i/>
        <w:szCs w:val="24"/>
      </w:rPr>
    </w:pPr>
    <w:r w:rsidRPr="00E8741E">
      <w:rPr>
        <w:i/>
        <w:szCs w:val="24"/>
      </w:rPr>
      <w:t>Guidelines on GCP Inspection of Clinical Trials in Rwanda</w:t>
    </w:r>
  </w:p>
  <w:p w:rsidR="006E424C" w:rsidRDefault="006E424C">
    <w:pPr>
      <w:pStyle w:val="Header"/>
    </w:pPr>
  </w:p>
  <w:p w:rsidR="006E424C" w:rsidRDefault="006E424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44106"/>
    <w:multiLevelType w:val="hybridMultilevel"/>
    <w:tmpl w:val="89A627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537C95"/>
    <w:multiLevelType w:val="hybridMultilevel"/>
    <w:tmpl w:val="1A56C096"/>
    <w:lvl w:ilvl="0" w:tplc="AC8E31C2">
      <w:start w:val="1"/>
      <w:numFmt w:val="lowerLetter"/>
      <w:lvlText w:val="%1)"/>
      <w:lvlJc w:val="left"/>
      <w:pPr>
        <w:ind w:left="720" w:hanging="360"/>
      </w:pPr>
      <w:rPr>
        <w:rFonts w:ascii="Times New Roman" w:eastAsia="Calibri" w:hAnsi="Times New Roman" w:cs="Times New Roman"/>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lef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left"/>
      <w:pPr>
        <w:tabs>
          <w:tab w:val="num" w:pos="720"/>
        </w:tabs>
        <w:ind w:left="720" w:firstLine="0"/>
      </w:pPr>
      <w:rPr>
        <w:rFonts w:hint="default"/>
      </w:rPr>
    </w:lvl>
  </w:abstractNum>
  <w:abstractNum w:abstractNumId="3" w15:restartNumberingAfterBreak="0">
    <w:nsid w:val="09EF523C"/>
    <w:multiLevelType w:val="hybridMultilevel"/>
    <w:tmpl w:val="20C0AA62"/>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0CED1032"/>
    <w:multiLevelType w:val="hybridMultilevel"/>
    <w:tmpl w:val="4C1C3B00"/>
    <w:lvl w:ilvl="0" w:tplc="DE8A04DE">
      <w:start w:val="1"/>
      <w:numFmt w:val="upp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D7C0A2C"/>
    <w:multiLevelType w:val="multilevel"/>
    <w:tmpl w:val="A724B88A"/>
    <w:styleLink w:val="Style2"/>
    <w:lvl w:ilvl="0">
      <w:start w:val="1"/>
      <w:numFmt w:val="upperRoman"/>
      <w:lvlText w:val="%1."/>
      <w:lvlJc w:val="right"/>
      <w:pPr>
        <w:ind w:left="720" w:hanging="360"/>
      </w:pPr>
      <w:rPr>
        <w:rFonts w:hint="default"/>
      </w:rPr>
    </w:lvl>
    <w:lvl w:ilvl="1">
      <w:start w:val="1"/>
      <w:numFmt w:val="decimal"/>
      <w:isLgl/>
      <w:lvlText w:val="%1.%2"/>
      <w:lvlJc w:val="left"/>
      <w:pPr>
        <w:ind w:left="720" w:hanging="360"/>
      </w:pPr>
      <w:rPr>
        <w:rFonts w:hint="default"/>
        <w:b/>
      </w:rPr>
    </w:lvl>
    <w:lvl w:ilvl="2">
      <w:start w:val="12"/>
      <w:numFmt w:val="decimal"/>
      <w:isLgl/>
      <w:lvlText w:val="%1.%2.%3"/>
      <w:lvlJc w:val="left"/>
      <w:pPr>
        <w:ind w:left="1080" w:hanging="720"/>
      </w:pPr>
      <w:rPr>
        <w:rFonts w:hint="default"/>
        <w:b/>
      </w:rPr>
    </w:lvl>
    <w:lvl w:ilvl="3">
      <w:start w:val="2"/>
      <w:numFmt w:val="decimal"/>
      <w:isLgl/>
      <w:lvlText w:val="%1.%2.%3.%4"/>
      <w:lvlJc w:val="left"/>
      <w:pPr>
        <w:ind w:left="1080" w:hanging="720"/>
      </w:pPr>
      <w:rPr>
        <w:rFonts w:hint="default"/>
        <w:b/>
      </w:rPr>
    </w:lvl>
    <w:lvl w:ilvl="4">
      <w:start w:val="2"/>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0E4F2CEB"/>
    <w:multiLevelType w:val="hybridMultilevel"/>
    <w:tmpl w:val="E9B0B114"/>
    <w:lvl w:ilvl="0" w:tplc="0409001B">
      <w:start w:val="1"/>
      <w:numFmt w:val="lowerRoman"/>
      <w:lvlText w:val="%1."/>
      <w:lvlJc w:val="righ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CD1260"/>
    <w:multiLevelType w:val="hybridMultilevel"/>
    <w:tmpl w:val="633663B4"/>
    <w:lvl w:ilvl="0" w:tplc="04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47D21DB"/>
    <w:multiLevelType w:val="hybridMultilevel"/>
    <w:tmpl w:val="217629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BD587C"/>
    <w:multiLevelType w:val="hybridMultilevel"/>
    <w:tmpl w:val="A2A4F296"/>
    <w:lvl w:ilvl="0" w:tplc="0409001B">
      <w:start w:val="1"/>
      <w:numFmt w:val="low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D72ACB"/>
    <w:multiLevelType w:val="hybridMultilevel"/>
    <w:tmpl w:val="10B418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68F13E9"/>
    <w:multiLevelType w:val="multilevel"/>
    <w:tmpl w:val="B2D8A9D0"/>
    <w:styleLink w:val="ListBullets"/>
    <w:lvl w:ilvl="0">
      <w:start w:val="1"/>
      <w:numFmt w:val="bullet"/>
      <w:pStyle w:val="ListBullet"/>
      <w:lvlText w:val="•"/>
      <w:lvlJc w:val="left"/>
      <w:pPr>
        <w:ind w:left="360" w:hanging="360"/>
      </w:pPr>
      <w:rPr>
        <w:rFonts w:ascii="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15:restartNumberingAfterBreak="0">
    <w:nsid w:val="259F0CF8"/>
    <w:multiLevelType w:val="hybridMultilevel"/>
    <w:tmpl w:val="95B4888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072120"/>
    <w:multiLevelType w:val="hybridMultilevel"/>
    <w:tmpl w:val="FBF0E080"/>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910248"/>
    <w:multiLevelType w:val="multilevel"/>
    <w:tmpl w:val="5A0AADBE"/>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2C932E4C"/>
    <w:multiLevelType w:val="hybridMultilevel"/>
    <w:tmpl w:val="9AA41A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3167BB"/>
    <w:multiLevelType w:val="multilevel"/>
    <w:tmpl w:val="8188BC32"/>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34AC6951"/>
    <w:multiLevelType w:val="multilevel"/>
    <w:tmpl w:val="A0C8860C"/>
    <w:styleLink w:val="Style1"/>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15:restartNumberingAfterBreak="0">
    <w:nsid w:val="3662197B"/>
    <w:multiLevelType w:val="multilevel"/>
    <w:tmpl w:val="6B6EBE90"/>
    <w:lvl w:ilvl="0">
      <w:start w:val="4"/>
      <w:numFmt w:val="decimal"/>
      <w:lvlText w:val="%1"/>
      <w:lvlJc w:val="left"/>
      <w:pPr>
        <w:ind w:left="360" w:hanging="360"/>
      </w:pPr>
      <w:rPr>
        <w:rFonts w:eastAsia="Calibri" w:hint="default"/>
        <w:b w:val="0"/>
      </w:rPr>
    </w:lvl>
    <w:lvl w:ilvl="1">
      <w:start w:val="3"/>
      <w:numFmt w:val="decimal"/>
      <w:lvlText w:val="%1.%2"/>
      <w:lvlJc w:val="left"/>
      <w:pPr>
        <w:ind w:left="360" w:hanging="360"/>
      </w:pPr>
      <w:rPr>
        <w:rFonts w:eastAsia="Calibri" w:hint="default"/>
        <w:b/>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720" w:hanging="72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080" w:hanging="1080"/>
      </w:pPr>
      <w:rPr>
        <w:rFonts w:eastAsia="Calibri" w:hint="default"/>
        <w:b w:val="0"/>
      </w:rPr>
    </w:lvl>
    <w:lvl w:ilvl="6">
      <w:start w:val="1"/>
      <w:numFmt w:val="decimal"/>
      <w:lvlText w:val="%1.%2.%3.%4.%5.%6.%7"/>
      <w:lvlJc w:val="left"/>
      <w:pPr>
        <w:ind w:left="1440" w:hanging="1440"/>
      </w:pPr>
      <w:rPr>
        <w:rFonts w:eastAsia="Calibri" w:hint="default"/>
        <w:b w:val="0"/>
      </w:rPr>
    </w:lvl>
    <w:lvl w:ilvl="7">
      <w:start w:val="1"/>
      <w:numFmt w:val="decimal"/>
      <w:lvlText w:val="%1.%2.%3.%4.%5.%6.%7.%8"/>
      <w:lvlJc w:val="left"/>
      <w:pPr>
        <w:ind w:left="1440" w:hanging="1440"/>
      </w:pPr>
      <w:rPr>
        <w:rFonts w:eastAsia="Calibri" w:hint="default"/>
        <w:b w:val="0"/>
      </w:rPr>
    </w:lvl>
    <w:lvl w:ilvl="8">
      <w:start w:val="1"/>
      <w:numFmt w:val="decimal"/>
      <w:lvlText w:val="%1.%2.%3.%4.%5.%6.%7.%8.%9"/>
      <w:lvlJc w:val="left"/>
      <w:pPr>
        <w:ind w:left="1800" w:hanging="1800"/>
      </w:pPr>
      <w:rPr>
        <w:rFonts w:eastAsia="Calibri" w:hint="default"/>
        <w:b w:val="0"/>
      </w:rPr>
    </w:lvl>
  </w:abstractNum>
  <w:abstractNum w:abstractNumId="19" w15:restartNumberingAfterBreak="0">
    <w:nsid w:val="3F7246DD"/>
    <w:multiLevelType w:val="hybridMultilevel"/>
    <w:tmpl w:val="856CF84A"/>
    <w:lvl w:ilvl="0" w:tplc="04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4090017">
      <w:start w:val="1"/>
      <w:numFmt w:val="lowerLetter"/>
      <w:lvlText w:val="%4)"/>
      <w:lvlJc w:val="left"/>
      <w:pPr>
        <w:ind w:left="2520" w:hanging="360"/>
      </w:pPr>
      <w:rPr>
        <w:rFonts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FF96DAA"/>
    <w:multiLevelType w:val="hybridMultilevel"/>
    <w:tmpl w:val="C7E099CA"/>
    <w:lvl w:ilvl="0" w:tplc="1C090019">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1" w15:restartNumberingAfterBreak="0">
    <w:nsid w:val="44802FFE"/>
    <w:multiLevelType w:val="hybridMultilevel"/>
    <w:tmpl w:val="D2A23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C47A21"/>
    <w:multiLevelType w:val="hybridMultilevel"/>
    <w:tmpl w:val="24204E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0731057"/>
    <w:multiLevelType w:val="hybridMultilevel"/>
    <w:tmpl w:val="366641B6"/>
    <w:lvl w:ilvl="0" w:tplc="04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E21733"/>
    <w:multiLevelType w:val="multilevel"/>
    <w:tmpl w:val="A94C57BE"/>
    <w:lvl w:ilvl="0">
      <w:start w:val="1"/>
      <w:numFmt w:val="decimal"/>
      <w:pStyle w:val="Heading1Agency"/>
      <w:suff w:val="space"/>
      <w:lvlText w:val="%1. "/>
      <w:lvlJc w:val="left"/>
      <w:pPr>
        <w:ind w:left="0" w:firstLine="0"/>
      </w:pPr>
      <w:rPr>
        <w:rFonts w:hint="default"/>
      </w:rPr>
    </w:lvl>
    <w:lvl w:ilvl="1">
      <w:start w:val="1"/>
      <w:numFmt w:val="decimal"/>
      <w:pStyle w:val="Heading2Agency"/>
      <w:suff w:val="space"/>
      <w:lvlText w:val="%1.%2. "/>
      <w:lvlJc w:val="left"/>
      <w:pPr>
        <w:ind w:left="0" w:firstLine="0"/>
      </w:pPr>
      <w:rPr>
        <w:rFonts w:hint="default"/>
      </w:rPr>
    </w:lvl>
    <w:lvl w:ilvl="2">
      <w:start w:val="1"/>
      <w:numFmt w:val="decimal"/>
      <w:pStyle w:val="Heading3Agency"/>
      <w:suff w:val="space"/>
      <w:lvlText w:val="%1.%2.%3. "/>
      <w:lvlJc w:val="left"/>
      <w:pPr>
        <w:ind w:left="0" w:firstLine="0"/>
      </w:pPr>
      <w:rPr>
        <w:rFonts w:hint="default"/>
      </w:rPr>
    </w:lvl>
    <w:lvl w:ilvl="3">
      <w:start w:val="1"/>
      <w:numFmt w:val="decimal"/>
      <w:pStyle w:val="Heading4Agency"/>
      <w:isLgl/>
      <w:suff w:val="space"/>
      <w:lvlText w:val="%1.%2.%3.%4. "/>
      <w:lvlJc w:val="left"/>
      <w:pPr>
        <w:ind w:left="0" w:firstLine="0"/>
      </w:pPr>
      <w:rPr>
        <w:rFonts w:hint="default"/>
      </w:rPr>
    </w:lvl>
    <w:lvl w:ilvl="4">
      <w:start w:val="1"/>
      <w:numFmt w:val="decimal"/>
      <w:pStyle w:val="Heading5Agency"/>
      <w:suff w:val="space"/>
      <w:lvlText w:val="%1.%2.%3.%4.%5. "/>
      <w:lvlJc w:val="left"/>
      <w:pPr>
        <w:ind w:left="0" w:firstLine="0"/>
      </w:pPr>
      <w:rPr>
        <w:rFonts w:hint="default"/>
      </w:rPr>
    </w:lvl>
    <w:lvl w:ilvl="5">
      <w:start w:val="1"/>
      <w:numFmt w:val="decimal"/>
      <w:pStyle w:val="Heading6Agency"/>
      <w:suff w:val="space"/>
      <w:lvlText w:val="%1.%2.%3.%4.%5.%6. "/>
      <w:lvlJc w:val="left"/>
      <w:pPr>
        <w:ind w:left="0" w:firstLine="0"/>
      </w:pPr>
      <w:rPr>
        <w:rFonts w:hint="default"/>
      </w:rPr>
    </w:lvl>
    <w:lvl w:ilvl="6">
      <w:start w:val="1"/>
      <w:numFmt w:val="decimal"/>
      <w:pStyle w:val="Heading7Agency"/>
      <w:suff w:val="space"/>
      <w:lvlText w:val="%1.%2.%3.%4.%5.%6.%7. "/>
      <w:lvlJc w:val="left"/>
      <w:pPr>
        <w:ind w:left="0" w:firstLine="0"/>
      </w:pPr>
      <w:rPr>
        <w:rFonts w:hint="default"/>
      </w:rPr>
    </w:lvl>
    <w:lvl w:ilvl="7">
      <w:start w:val="1"/>
      <w:numFmt w:val="decimal"/>
      <w:pStyle w:val="Heading8Agency"/>
      <w:suff w:val="space"/>
      <w:lvlText w:val="%1.%2.%3.%4.%5.%6.%7.%8. "/>
      <w:lvlJc w:val="left"/>
      <w:pPr>
        <w:ind w:left="0" w:firstLine="0"/>
      </w:pPr>
      <w:rPr>
        <w:rFonts w:hint="default"/>
      </w:rPr>
    </w:lvl>
    <w:lvl w:ilvl="8">
      <w:start w:val="1"/>
      <w:numFmt w:val="decimal"/>
      <w:pStyle w:val="Heading9Agency"/>
      <w:suff w:val="space"/>
      <w:lvlText w:val="%1.%2.%3.%4.%5.%6.%7.%8.%9. "/>
      <w:lvlJc w:val="left"/>
      <w:pPr>
        <w:ind w:left="0" w:firstLine="0"/>
      </w:pPr>
      <w:rPr>
        <w:rFonts w:hint="default"/>
      </w:rPr>
    </w:lvl>
  </w:abstractNum>
  <w:abstractNum w:abstractNumId="25" w15:restartNumberingAfterBreak="0">
    <w:nsid w:val="5472603F"/>
    <w:multiLevelType w:val="hybridMultilevel"/>
    <w:tmpl w:val="89C6E1FA"/>
    <w:lvl w:ilvl="0" w:tplc="08090017">
      <w:start w:val="1"/>
      <w:numFmt w:val="lowerLetter"/>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51828D1"/>
    <w:multiLevelType w:val="hybridMultilevel"/>
    <w:tmpl w:val="3B14C6D8"/>
    <w:lvl w:ilvl="0" w:tplc="0409000B">
      <w:start w:val="1"/>
      <w:numFmt w:val="bullet"/>
      <w:lvlText w:val=""/>
      <w:lvlJc w:val="left"/>
      <w:pPr>
        <w:ind w:left="900" w:hanging="360"/>
      </w:pPr>
      <w:rPr>
        <w:rFonts w:ascii="Wingdings" w:hAnsi="Wingdings"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27" w15:restartNumberingAfterBreak="0">
    <w:nsid w:val="680A0A9E"/>
    <w:multiLevelType w:val="multilevel"/>
    <w:tmpl w:val="40A0BA30"/>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683E5C73"/>
    <w:multiLevelType w:val="hybridMultilevel"/>
    <w:tmpl w:val="4244AE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5261B9"/>
    <w:multiLevelType w:val="hybridMultilevel"/>
    <w:tmpl w:val="81587898"/>
    <w:lvl w:ilvl="0" w:tplc="04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F986302"/>
    <w:multiLevelType w:val="hybridMultilevel"/>
    <w:tmpl w:val="0E8420CA"/>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3B680B"/>
    <w:multiLevelType w:val="hybridMultilevel"/>
    <w:tmpl w:val="84B6AB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8F75ECE"/>
    <w:multiLevelType w:val="hybridMultilevel"/>
    <w:tmpl w:val="8A660B82"/>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33" w15:restartNumberingAfterBreak="0">
    <w:nsid w:val="7D0338FC"/>
    <w:multiLevelType w:val="hybridMultilevel"/>
    <w:tmpl w:val="C78488B0"/>
    <w:lvl w:ilvl="0" w:tplc="0409001B">
      <w:start w:val="1"/>
      <w:numFmt w:val="low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D50A7B"/>
    <w:multiLevelType w:val="hybridMultilevel"/>
    <w:tmpl w:val="9D4867CC"/>
    <w:lvl w:ilvl="0" w:tplc="0409000B">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17"/>
  </w:num>
  <w:num w:numId="2">
    <w:abstractNumId w:val="5"/>
  </w:num>
  <w:num w:numId="3">
    <w:abstractNumId w:val="34"/>
  </w:num>
  <w:num w:numId="4">
    <w:abstractNumId w:val="10"/>
  </w:num>
  <w:num w:numId="5">
    <w:abstractNumId w:val="25"/>
  </w:num>
  <w:num w:numId="6">
    <w:abstractNumId w:val="1"/>
  </w:num>
  <w:num w:numId="7">
    <w:abstractNumId w:val="12"/>
  </w:num>
  <w:num w:numId="8">
    <w:abstractNumId w:val="26"/>
    <w:lvlOverride w:ilvl="0"/>
    <w:lvlOverride w:ilvl="1"/>
    <w:lvlOverride w:ilvl="2"/>
    <w:lvlOverride w:ilvl="3"/>
    <w:lvlOverride w:ilvl="4"/>
    <w:lvlOverride w:ilvl="5"/>
    <w:lvlOverride w:ilvl="6"/>
    <w:lvlOverride w:ilvl="7"/>
    <w:lvlOverride w:ilvl="8"/>
  </w:num>
  <w:num w:numId="9">
    <w:abstractNumId w:val="30"/>
  </w:num>
  <w:num w:numId="10">
    <w:abstractNumId w:val="2"/>
  </w:num>
  <w:num w:numId="11">
    <w:abstractNumId w:val="24"/>
  </w:num>
  <w:num w:numId="12">
    <w:abstractNumId w:val="8"/>
  </w:num>
  <w:num w:numId="13">
    <w:abstractNumId w:val="15"/>
  </w:num>
  <w:num w:numId="14">
    <w:abstractNumId w:val="28"/>
  </w:num>
  <w:num w:numId="15">
    <w:abstractNumId w:val="22"/>
  </w:num>
  <w:num w:numId="16">
    <w:abstractNumId w:val="31"/>
  </w:num>
  <w:num w:numId="17">
    <w:abstractNumId w:val="0"/>
  </w:num>
  <w:num w:numId="18">
    <w:abstractNumId w:val="27"/>
  </w:num>
  <w:num w:numId="19">
    <w:abstractNumId w:val="14"/>
  </w:num>
  <w:num w:numId="20">
    <w:abstractNumId w:val="21"/>
  </w:num>
  <w:num w:numId="21">
    <w:abstractNumId w:val="32"/>
  </w:num>
  <w:num w:numId="22">
    <w:abstractNumId w:val="18"/>
  </w:num>
  <w:num w:numId="23">
    <w:abstractNumId w:val="11"/>
  </w:num>
  <w:num w:numId="24">
    <w:abstractNumId w:val="23"/>
  </w:num>
  <w:num w:numId="25">
    <w:abstractNumId w:val="29"/>
  </w:num>
  <w:num w:numId="26">
    <w:abstractNumId w:val="6"/>
  </w:num>
  <w:num w:numId="27">
    <w:abstractNumId w:val="13"/>
  </w:num>
  <w:num w:numId="28">
    <w:abstractNumId w:val="7"/>
  </w:num>
  <w:num w:numId="29">
    <w:abstractNumId w:val="20"/>
  </w:num>
  <w:num w:numId="30">
    <w:abstractNumId w:val="4"/>
  </w:num>
  <w:num w:numId="31">
    <w:abstractNumId w:val="19"/>
  </w:num>
  <w:num w:numId="32">
    <w:abstractNumId w:val="33"/>
  </w:num>
  <w:num w:numId="33">
    <w:abstractNumId w:val="9"/>
  </w:num>
  <w:num w:numId="34">
    <w:abstractNumId w:val="3"/>
  </w:num>
  <w:num w:numId="35">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168"/>
    <w:rsid w:val="00000550"/>
    <w:rsid w:val="00001237"/>
    <w:rsid w:val="0000156B"/>
    <w:rsid w:val="0000208F"/>
    <w:rsid w:val="000024DA"/>
    <w:rsid w:val="00006481"/>
    <w:rsid w:val="0000777E"/>
    <w:rsid w:val="00007D89"/>
    <w:rsid w:val="00010BC9"/>
    <w:rsid w:val="00011111"/>
    <w:rsid w:val="00011375"/>
    <w:rsid w:val="000113C3"/>
    <w:rsid w:val="0001346D"/>
    <w:rsid w:val="00014B6F"/>
    <w:rsid w:val="00014D76"/>
    <w:rsid w:val="00015332"/>
    <w:rsid w:val="00015C3A"/>
    <w:rsid w:val="00017E88"/>
    <w:rsid w:val="00021292"/>
    <w:rsid w:val="0002250A"/>
    <w:rsid w:val="0002259C"/>
    <w:rsid w:val="00022DD2"/>
    <w:rsid w:val="00023BE0"/>
    <w:rsid w:val="000246FD"/>
    <w:rsid w:val="000261AC"/>
    <w:rsid w:val="00026DC5"/>
    <w:rsid w:val="000312A0"/>
    <w:rsid w:val="000312BD"/>
    <w:rsid w:val="000315D1"/>
    <w:rsid w:val="00031C49"/>
    <w:rsid w:val="000320CC"/>
    <w:rsid w:val="0003224F"/>
    <w:rsid w:val="00032A9D"/>
    <w:rsid w:val="00032E19"/>
    <w:rsid w:val="00034339"/>
    <w:rsid w:val="00034BDD"/>
    <w:rsid w:val="00037E51"/>
    <w:rsid w:val="0004135F"/>
    <w:rsid w:val="0004202B"/>
    <w:rsid w:val="00042BC6"/>
    <w:rsid w:val="00042E6F"/>
    <w:rsid w:val="00044F07"/>
    <w:rsid w:val="000454CC"/>
    <w:rsid w:val="00045B2F"/>
    <w:rsid w:val="00045EF8"/>
    <w:rsid w:val="00045F40"/>
    <w:rsid w:val="00046003"/>
    <w:rsid w:val="0005027B"/>
    <w:rsid w:val="0005036B"/>
    <w:rsid w:val="00050851"/>
    <w:rsid w:val="00050B7A"/>
    <w:rsid w:val="00052230"/>
    <w:rsid w:val="0005226C"/>
    <w:rsid w:val="00053B5B"/>
    <w:rsid w:val="0005491D"/>
    <w:rsid w:val="00054F4A"/>
    <w:rsid w:val="00055FF4"/>
    <w:rsid w:val="00056AB6"/>
    <w:rsid w:val="00056B99"/>
    <w:rsid w:val="00056C60"/>
    <w:rsid w:val="00057A14"/>
    <w:rsid w:val="00060508"/>
    <w:rsid w:val="00061BFE"/>
    <w:rsid w:val="000624DA"/>
    <w:rsid w:val="00063412"/>
    <w:rsid w:val="00065D65"/>
    <w:rsid w:val="0006614E"/>
    <w:rsid w:val="00066638"/>
    <w:rsid w:val="00066CAD"/>
    <w:rsid w:val="00066D22"/>
    <w:rsid w:val="000706B4"/>
    <w:rsid w:val="00071A0D"/>
    <w:rsid w:val="00074CE4"/>
    <w:rsid w:val="0007579A"/>
    <w:rsid w:val="000763DE"/>
    <w:rsid w:val="000771CB"/>
    <w:rsid w:val="00081E35"/>
    <w:rsid w:val="00081F45"/>
    <w:rsid w:val="00082238"/>
    <w:rsid w:val="00083597"/>
    <w:rsid w:val="00083A10"/>
    <w:rsid w:val="00084109"/>
    <w:rsid w:val="00084B04"/>
    <w:rsid w:val="00085BFE"/>
    <w:rsid w:val="00086B8E"/>
    <w:rsid w:val="00090EEC"/>
    <w:rsid w:val="0009131F"/>
    <w:rsid w:val="00091BA3"/>
    <w:rsid w:val="000925F0"/>
    <w:rsid w:val="000952C0"/>
    <w:rsid w:val="00095821"/>
    <w:rsid w:val="000958F3"/>
    <w:rsid w:val="000963C2"/>
    <w:rsid w:val="00097132"/>
    <w:rsid w:val="000A16F7"/>
    <w:rsid w:val="000A1958"/>
    <w:rsid w:val="000A347C"/>
    <w:rsid w:val="000A515E"/>
    <w:rsid w:val="000A57D4"/>
    <w:rsid w:val="000A5BEB"/>
    <w:rsid w:val="000A672D"/>
    <w:rsid w:val="000A67CF"/>
    <w:rsid w:val="000B01DF"/>
    <w:rsid w:val="000B4207"/>
    <w:rsid w:val="000B5588"/>
    <w:rsid w:val="000B56E1"/>
    <w:rsid w:val="000B7948"/>
    <w:rsid w:val="000B7A4C"/>
    <w:rsid w:val="000C009F"/>
    <w:rsid w:val="000C023E"/>
    <w:rsid w:val="000C09AE"/>
    <w:rsid w:val="000C2B7E"/>
    <w:rsid w:val="000C3C66"/>
    <w:rsid w:val="000C4334"/>
    <w:rsid w:val="000C4602"/>
    <w:rsid w:val="000C5611"/>
    <w:rsid w:val="000C580F"/>
    <w:rsid w:val="000C6247"/>
    <w:rsid w:val="000C62A9"/>
    <w:rsid w:val="000C710A"/>
    <w:rsid w:val="000D04E8"/>
    <w:rsid w:val="000D05EC"/>
    <w:rsid w:val="000D0CC1"/>
    <w:rsid w:val="000D168C"/>
    <w:rsid w:val="000D2A20"/>
    <w:rsid w:val="000D3574"/>
    <w:rsid w:val="000D3655"/>
    <w:rsid w:val="000D3B47"/>
    <w:rsid w:val="000D3CBA"/>
    <w:rsid w:val="000D48CD"/>
    <w:rsid w:val="000D5342"/>
    <w:rsid w:val="000D5D9E"/>
    <w:rsid w:val="000D76EA"/>
    <w:rsid w:val="000E0536"/>
    <w:rsid w:val="000E0706"/>
    <w:rsid w:val="000E179F"/>
    <w:rsid w:val="000E1DAD"/>
    <w:rsid w:val="000E296B"/>
    <w:rsid w:val="000E3D58"/>
    <w:rsid w:val="000E4028"/>
    <w:rsid w:val="000E5769"/>
    <w:rsid w:val="000E577D"/>
    <w:rsid w:val="000E6548"/>
    <w:rsid w:val="000E7340"/>
    <w:rsid w:val="000E769D"/>
    <w:rsid w:val="000E7D2A"/>
    <w:rsid w:val="000F0876"/>
    <w:rsid w:val="000F1000"/>
    <w:rsid w:val="000F103F"/>
    <w:rsid w:val="000F1AA4"/>
    <w:rsid w:val="000F2619"/>
    <w:rsid w:val="000F263C"/>
    <w:rsid w:val="000F5838"/>
    <w:rsid w:val="000F66E4"/>
    <w:rsid w:val="000F6846"/>
    <w:rsid w:val="0010018E"/>
    <w:rsid w:val="00100702"/>
    <w:rsid w:val="0010124D"/>
    <w:rsid w:val="0010142E"/>
    <w:rsid w:val="00102BFA"/>
    <w:rsid w:val="00102F07"/>
    <w:rsid w:val="0010602D"/>
    <w:rsid w:val="00106A31"/>
    <w:rsid w:val="00106D10"/>
    <w:rsid w:val="00115B9C"/>
    <w:rsid w:val="001176DF"/>
    <w:rsid w:val="0011771E"/>
    <w:rsid w:val="00120876"/>
    <w:rsid w:val="00122573"/>
    <w:rsid w:val="00123163"/>
    <w:rsid w:val="00123756"/>
    <w:rsid w:val="00123DF3"/>
    <w:rsid w:val="001247CF"/>
    <w:rsid w:val="001272C9"/>
    <w:rsid w:val="0013004D"/>
    <w:rsid w:val="00133CF7"/>
    <w:rsid w:val="001348C3"/>
    <w:rsid w:val="00134B39"/>
    <w:rsid w:val="001354D9"/>
    <w:rsid w:val="00135684"/>
    <w:rsid w:val="00136D08"/>
    <w:rsid w:val="0013705D"/>
    <w:rsid w:val="00137311"/>
    <w:rsid w:val="0013755A"/>
    <w:rsid w:val="0014005E"/>
    <w:rsid w:val="001407EE"/>
    <w:rsid w:val="001419C9"/>
    <w:rsid w:val="00141AC7"/>
    <w:rsid w:val="00141BAB"/>
    <w:rsid w:val="00142DF2"/>
    <w:rsid w:val="00143031"/>
    <w:rsid w:val="0014337E"/>
    <w:rsid w:val="001451A3"/>
    <w:rsid w:val="00145538"/>
    <w:rsid w:val="001461EA"/>
    <w:rsid w:val="001471FD"/>
    <w:rsid w:val="00147FC6"/>
    <w:rsid w:val="00150705"/>
    <w:rsid w:val="00152D88"/>
    <w:rsid w:val="00155E0C"/>
    <w:rsid w:val="0015673D"/>
    <w:rsid w:val="00157F59"/>
    <w:rsid w:val="00161842"/>
    <w:rsid w:val="00161EEF"/>
    <w:rsid w:val="00161F07"/>
    <w:rsid w:val="00166099"/>
    <w:rsid w:val="00166605"/>
    <w:rsid w:val="001701F0"/>
    <w:rsid w:val="001707DE"/>
    <w:rsid w:val="0017188A"/>
    <w:rsid w:val="00172547"/>
    <w:rsid w:val="00175054"/>
    <w:rsid w:val="00175161"/>
    <w:rsid w:val="001751C0"/>
    <w:rsid w:val="00175605"/>
    <w:rsid w:val="00180488"/>
    <w:rsid w:val="00181951"/>
    <w:rsid w:val="00181B03"/>
    <w:rsid w:val="00184A30"/>
    <w:rsid w:val="00185040"/>
    <w:rsid w:val="00185236"/>
    <w:rsid w:val="00191720"/>
    <w:rsid w:val="00191BB8"/>
    <w:rsid w:val="00192A65"/>
    <w:rsid w:val="00193B79"/>
    <w:rsid w:val="00194BE2"/>
    <w:rsid w:val="001958B8"/>
    <w:rsid w:val="00195EE9"/>
    <w:rsid w:val="00196805"/>
    <w:rsid w:val="0019777E"/>
    <w:rsid w:val="00197E90"/>
    <w:rsid w:val="001A0246"/>
    <w:rsid w:val="001A06BE"/>
    <w:rsid w:val="001A0EA4"/>
    <w:rsid w:val="001A19E9"/>
    <w:rsid w:val="001A3936"/>
    <w:rsid w:val="001A3EFB"/>
    <w:rsid w:val="001A414D"/>
    <w:rsid w:val="001A417C"/>
    <w:rsid w:val="001A57A3"/>
    <w:rsid w:val="001A5CA8"/>
    <w:rsid w:val="001A6775"/>
    <w:rsid w:val="001A7056"/>
    <w:rsid w:val="001A78C2"/>
    <w:rsid w:val="001B045E"/>
    <w:rsid w:val="001B0AA2"/>
    <w:rsid w:val="001B1B13"/>
    <w:rsid w:val="001B2004"/>
    <w:rsid w:val="001B2826"/>
    <w:rsid w:val="001B32A6"/>
    <w:rsid w:val="001B400F"/>
    <w:rsid w:val="001B48FE"/>
    <w:rsid w:val="001B4F02"/>
    <w:rsid w:val="001B53B8"/>
    <w:rsid w:val="001B55EA"/>
    <w:rsid w:val="001B731F"/>
    <w:rsid w:val="001B7BD4"/>
    <w:rsid w:val="001C19CB"/>
    <w:rsid w:val="001C1E6D"/>
    <w:rsid w:val="001C2976"/>
    <w:rsid w:val="001C2F6A"/>
    <w:rsid w:val="001C385F"/>
    <w:rsid w:val="001C3AAF"/>
    <w:rsid w:val="001C3E4A"/>
    <w:rsid w:val="001C4264"/>
    <w:rsid w:val="001C4A74"/>
    <w:rsid w:val="001C4DD8"/>
    <w:rsid w:val="001C65C4"/>
    <w:rsid w:val="001C695D"/>
    <w:rsid w:val="001C7019"/>
    <w:rsid w:val="001C7491"/>
    <w:rsid w:val="001D27EA"/>
    <w:rsid w:val="001D3A35"/>
    <w:rsid w:val="001D45F5"/>
    <w:rsid w:val="001D4DB4"/>
    <w:rsid w:val="001D6A09"/>
    <w:rsid w:val="001D70D2"/>
    <w:rsid w:val="001D7BC0"/>
    <w:rsid w:val="001E01D6"/>
    <w:rsid w:val="001E4752"/>
    <w:rsid w:val="001E5933"/>
    <w:rsid w:val="001F0C14"/>
    <w:rsid w:val="001F2017"/>
    <w:rsid w:val="001F25E3"/>
    <w:rsid w:val="001F285B"/>
    <w:rsid w:val="001F29D6"/>
    <w:rsid w:val="001F3907"/>
    <w:rsid w:val="001F640A"/>
    <w:rsid w:val="001F7BD4"/>
    <w:rsid w:val="00201968"/>
    <w:rsid w:val="002019E5"/>
    <w:rsid w:val="00202823"/>
    <w:rsid w:val="00204D9B"/>
    <w:rsid w:val="002059D6"/>
    <w:rsid w:val="00206A58"/>
    <w:rsid w:val="00210AB5"/>
    <w:rsid w:val="002119DE"/>
    <w:rsid w:val="002135AC"/>
    <w:rsid w:val="00213B9C"/>
    <w:rsid w:val="00214238"/>
    <w:rsid w:val="00214872"/>
    <w:rsid w:val="00215E12"/>
    <w:rsid w:val="00216115"/>
    <w:rsid w:val="002217BF"/>
    <w:rsid w:val="00221F86"/>
    <w:rsid w:val="00222580"/>
    <w:rsid w:val="00223FEC"/>
    <w:rsid w:val="002242B0"/>
    <w:rsid w:val="002244D7"/>
    <w:rsid w:val="00225C63"/>
    <w:rsid w:val="00225D28"/>
    <w:rsid w:val="0022675E"/>
    <w:rsid w:val="00231ED4"/>
    <w:rsid w:val="00232ED8"/>
    <w:rsid w:val="00233729"/>
    <w:rsid w:val="002339E8"/>
    <w:rsid w:val="00233F1B"/>
    <w:rsid w:val="00234423"/>
    <w:rsid w:val="00234D0E"/>
    <w:rsid w:val="002359F0"/>
    <w:rsid w:val="00235D29"/>
    <w:rsid w:val="002364A8"/>
    <w:rsid w:val="00237044"/>
    <w:rsid w:val="00237339"/>
    <w:rsid w:val="002373C1"/>
    <w:rsid w:val="00237EA6"/>
    <w:rsid w:val="00237F77"/>
    <w:rsid w:val="00240F8B"/>
    <w:rsid w:val="00241185"/>
    <w:rsid w:val="00245AA6"/>
    <w:rsid w:val="002461F3"/>
    <w:rsid w:val="00247806"/>
    <w:rsid w:val="00247BAE"/>
    <w:rsid w:val="00247C67"/>
    <w:rsid w:val="0025047C"/>
    <w:rsid w:val="00252D6F"/>
    <w:rsid w:val="002537C8"/>
    <w:rsid w:val="00253980"/>
    <w:rsid w:val="00255511"/>
    <w:rsid w:val="002555D6"/>
    <w:rsid w:val="00255CAC"/>
    <w:rsid w:val="002573AB"/>
    <w:rsid w:val="00260827"/>
    <w:rsid w:val="00261B06"/>
    <w:rsid w:val="00263A04"/>
    <w:rsid w:val="00263A05"/>
    <w:rsid w:val="00264843"/>
    <w:rsid w:val="00264982"/>
    <w:rsid w:val="00264D27"/>
    <w:rsid w:val="002651F2"/>
    <w:rsid w:val="002670BD"/>
    <w:rsid w:val="00267297"/>
    <w:rsid w:val="0026762C"/>
    <w:rsid w:val="0027127E"/>
    <w:rsid w:val="00271297"/>
    <w:rsid w:val="0027323D"/>
    <w:rsid w:val="00274785"/>
    <w:rsid w:val="002748E0"/>
    <w:rsid w:val="002748F6"/>
    <w:rsid w:val="00275620"/>
    <w:rsid w:val="00275F42"/>
    <w:rsid w:val="00280783"/>
    <w:rsid w:val="00281E23"/>
    <w:rsid w:val="00281F5E"/>
    <w:rsid w:val="0028295A"/>
    <w:rsid w:val="00283311"/>
    <w:rsid w:val="00284380"/>
    <w:rsid w:val="00284757"/>
    <w:rsid w:val="002848EE"/>
    <w:rsid w:val="00284E64"/>
    <w:rsid w:val="00284FFB"/>
    <w:rsid w:val="0028555E"/>
    <w:rsid w:val="00287C7C"/>
    <w:rsid w:val="00290049"/>
    <w:rsid w:val="002911D0"/>
    <w:rsid w:val="0029374D"/>
    <w:rsid w:val="0029387B"/>
    <w:rsid w:val="00295740"/>
    <w:rsid w:val="00296301"/>
    <w:rsid w:val="0029681F"/>
    <w:rsid w:val="0029749D"/>
    <w:rsid w:val="002A1EEE"/>
    <w:rsid w:val="002A24C7"/>
    <w:rsid w:val="002A4F0E"/>
    <w:rsid w:val="002A589F"/>
    <w:rsid w:val="002A5A7C"/>
    <w:rsid w:val="002A6931"/>
    <w:rsid w:val="002A770A"/>
    <w:rsid w:val="002B09DC"/>
    <w:rsid w:val="002B0C6F"/>
    <w:rsid w:val="002B1F49"/>
    <w:rsid w:val="002B3A69"/>
    <w:rsid w:val="002B438A"/>
    <w:rsid w:val="002B4E1B"/>
    <w:rsid w:val="002B64E1"/>
    <w:rsid w:val="002B6689"/>
    <w:rsid w:val="002B68D7"/>
    <w:rsid w:val="002C0E54"/>
    <w:rsid w:val="002C11C7"/>
    <w:rsid w:val="002C21B3"/>
    <w:rsid w:val="002C2698"/>
    <w:rsid w:val="002C26D6"/>
    <w:rsid w:val="002C2C28"/>
    <w:rsid w:val="002C4127"/>
    <w:rsid w:val="002C42C3"/>
    <w:rsid w:val="002C4708"/>
    <w:rsid w:val="002C55D4"/>
    <w:rsid w:val="002C5ABC"/>
    <w:rsid w:val="002C64D3"/>
    <w:rsid w:val="002C71C9"/>
    <w:rsid w:val="002C7C52"/>
    <w:rsid w:val="002C7CC5"/>
    <w:rsid w:val="002D0525"/>
    <w:rsid w:val="002D095D"/>
    <w:rsid w:val="002D1A42"/>
    <w:rsid w:val="002D2AD4"/>
    <w:rsid w:val="002D3C06"/>
    <w:rsid w:val="002D6875"/>
    <w:rsid w:val="002D6E63"/>
    <w:rsid w:val="002D7708"/>
    <w:rsid w:val="002D7A92"/>
    <w:rsid w:val="002E042F"/>
    <w:rsid w:val="002E06CA"/>
    <w:rsid w:val="002E11DF"/>
    <w:rsid w:val="002E1D59"/>
    <w:rsid w:val="002E1D6E"/>
    <w:rsid w:val="002E267C"/>
    <w:rsid w:val="002E2CCE"/>
    <w:rsid w:val="002E389B"/>
    <w:rsid w:val="002E75FD"/>
    <w:rsid w:val="002E7D6B"/>
    <w:rsid w:val="002E7F48"/>
    <w:rsid w:val="002F04F9"/>
    <w:rsid w:val="002F0CB6"/>
    <w:rsid w:val="002F0D68"/>
    <w:rsid w:val="002F142F"/>
    <w:rsid w:val="002F2912"/>
    <w:rsid w:val="002F349C"/>
    <w:rsid w:val="002F3596"/>
    <w:rsid w:val="002F4E9B"/>
    <w:rsid w:val="002F6B8D"/>
    <w:rsid w:val="002F7BB0"/>
    <w:rsid w:val="00300462"/>
    <w:rsid w:val="00300D86"/>
    <w:rsid w:val="0030144E"/>
    <w:rsid w:val="00303013"/>
    <w:rsid w:val="003040AA"/>
    <w:rsid w:val="003043C0"/>
    <w:rsid w:val="00305191"/>
    <w:rsid w:val="00305406"/>
    <w:rsid w:val="00305D0E"/>
    <w:rsid w:val="00305E13"/>
    <w:rsid w:val="00307395"/>
    <w:rsid w:val="0031122C"/>
    <w:rsid w:val="003134DC"/>
    <w:rsid w:val="00314B67"/>
    <w:rsid w:val="00314F20"/>
    <w:rsid w:val="003150ED"/>
    <w:rsid w:val="00315BE8"/>
    <w:rsid w:val="00316447"/>
    <w:rsid w:val="0031776E"/>
    <w:rsid w:val="0032078A"/>
    <w:rsid w:val="00321611"/>
    <w:rsid w:val="0032381F"/>
    <w:rsid w:val="003244C9"/>
    <w:rsid w:val="00324995"/>
    <w:rsid w:val="003254AC"/>
    <w:rsid w:val="0032620D"/>
    <w:rsid w:val="0032698B"/>
    <w:rsid w:val="00326FA2"/>
    <w:rsid w:val="0032708E"/>
    <w:rsid w:val="003276A5"/>
    <w:rsid w:val="003330E3"/>
    <w:rsid w:val="0033391D"/>
    <w:rsid w:val="003354AF"/>
    <w:rsid w:val="00336AF0"/>
    <w:rsid w:val="003403DD"/>
    <w:rsid w:val="003417A2"/>
    <w:rsid w:val="003424CB"/>
    <w:rsid w:val="0034291C"/>
    <w:rsid w:val="00342B5C"/>
    <w:rsid w:val="00342E63"/>
    <w:rsid w:val="003430CD"/>
    <w:rsid w:val="0034325C"/>
    <w:rsid w:val="003452F0"/>
    <w:rsid w:val="003467CC"/>
    <w:rsid w:val="003468D8"/>
    <w:rsid w:val="00347A4F"/>
    <w:rsid w:val="00347C3B"/>
    <w:rsid w:val="00347E12"/>
    <w:rsid w:val="003500F6"/>
    <w:rsid w:val="0035069B"/>
    <w:rsid w:val="00350B60"/>
    <w:rsid w:val="00352E7F"/>
    <w:rsid w:val="00354484"/>
    <w:rsid w:val="003547A7"/>
    <w:rsid w:val="003551B9"/>
    <w:rsid w:val="00356121"/>
    <w:rsid w:val="003569B8"/>
    <w:rsid w:val="00356B9B"/>
    <w:rsid w:val="0036004A"/>
    <w:rsid w:val="00360452"/>
    <w:rsid w:val="003618D0"/>
    <w:rsid w:val="00362437"/>
    <w:rsid w:val="0036261D"/>
    <w:rsid w:val="003628BB"/>
    <w:rsid w:val="003640B3"/>
    <w:rsid w:val="0036502A"/>
    <w:rsid w:val="00366EB1"/>
    <w:rsid w:val="003675E0"/>
    <w:rsid w:val="00371BE5"/>
    <w:rsid w:val="00371C8F"/>
    <w:rsid w:val="003728A1"/>
    <w:rsid w:val="003729B5"/>
    <w:rsid w:val="00373A4D"/>
    <w:rsid w:val="00374410"/>
    <w:rsid w:val="00374510"/>
    <w:rsid w:val="00375F73"/>
    <w:rsid w:val="00376E36"/>
    <w:rsid w:val="003770EB"/>
    <w:rsid w:val="00377929"/>
    <w:rsid w:val="00380963"/>
    <w:rsid w:val="0038241F"/>
    <w:rsid w:val="00382A5B"/>
    <w:rsid w:val="003834DB"/>
    <w:rsid w:val="00383669"/>
    <w:rsid w:val="0038438D"/>
    <w:rsid w:val="00385AE8"/>
    <w:rsid w:val="00385B8A"/>
    <w:rsid w:val="003872A4"/>
    <w:rsid w:val="003905FD"/>
    <w:rsid w:val="00392214"/>
    <w:rsid w:val="00392EF2"/>
    <w:rsid w:val="00395162"/>
    <w:rsid w:val="00395465"/>
    <w:rsid w:val="00397521"/>
    <w:rsid w:val="003A17AF"/>
    <w:rsid w:val="003A4257"/>
    <w:rsid w:val="003A463A"/>
    <w:rsid w:val="003A48FF"/>
    <w:rsid w:val="003A5D39"/>
    <w:rsid w:val="003A6630"/>
    <w:rsid w:val="003B028F"/>
    <w:rsid w:val="003B43DF"/>
    <w:rsid w:val="003B655C"/>
    <w:rsid w:val="003B65DA"/>
    <w:rsid w:val="003B74E3"/>
    <w:rsid w:val="003C0348"/>
    <w:rsid w:val="003C06F1"/>
    <w:rsid w:val="003C08D6"/>
    <w:rsid w:val="003C0E0B"/>
    <w:rsid w:val="003C17A2"/>
    <w:rsid w:val="003C184E"/>
    <w:rsid w:val="003C1A72"/>
    <w:rsid w:val="003C1C7A"/>
    <w:rsid w:val="003C2DBC"/>
    <w:rsid w:val="003C3465"/>
    <w:rsid w:val="003C4183"/>
    <w:rsid w:val="003C5317"/>
    <w:rsid w:val="003C5B91"/>
    <w:rsid w:val="003C5CF9"/>
    <w:rsid w:val="003C6196"/>
    <w:rsid w:val="003C6826"/>
    <w:rsid w:val="003C7E32"/>
    <w:rsid w:val="003D02C1"/>
    <w:rsid w:val="003D14ED"/>
    <w:rsid w:val="003D18C5"/>
    <w:rsid w:val="003D2032"/>
    <w:rsid w:val="003D2CFD"/>
    <w:rsid w:val="003D5294"/>
    <w:rsid w:val="003D7EBF"/>
    <w:rsid w:val="003E0C40"/>
    <w:rsid w:val="003E417D"/>
    <w:rsid w:val="003E566C"/>
    <w:rsid w:val="003E5A68"/>
    <w:rsid w:val="003E6749"/>
    <w:rsid w:val="003E6F2E"/>
    <w:rsid w:val="003F1FFB"/>
    <w:rsid w:val="003F2309"/>
    <w:rsid w:val="003F2657"/>
    <w:rsid w:val="003F297F"/>
    <w:rsid w:val="003F2C8F"/>
    <w:rsid w:val="003F47D8"/>
    <w:rsid w:val="003F4A06"/>
    <w:rsid w:val="003F5021"/>
    <w:rsid w:val="003F5B21"/>
    <w:rsid w:val="003F6FA4"/>
    <w:rsid w:val="003F7232"/>
    <w:rsid w:val="00401532"/>
    <w:rsid w:val="00401534"/>
    <w:rsid w:val="00402A9D"/>
    <w:rsid w:val="00402B3A"/>
    <w:rsid w:val="004035AE"/>
    <w:rsid w:val="00403770"/>
    <w:rsid w:val="0040390F"/>
    <w:rsid w:val="004053F7"/>
    <w:rsid w:val="0040557A"/>
    <w:rsid w:val="00406D58"/>
    <w:rsid w:val="00410BB4"/>
    <w:rsid w:val="00412229"/>
    <w:rsid w:val="004123AD"/>
    <w:rsid w:val="00412BEA"/>
    <w:rsid w:val="00412C64"/>
    <w:rsid w:val="0041353F"/>
    <w:rsid w:val="004148A9"/>
    <w:rsid w:val="00415B02"/>
    <w:rsid w:val="004161AD"/>
    <w:rsid w:val="0041760B"/>
    <w:rsid w:val="00417BE4"/>
    <w:rsid w:val="004203A7"/>
    <w:rsid w:val="004203E9"/>
    <w:rsid w:val="00420D2C"/>
    <w:rsid w:val="004243C2"/>
    <w:rsid w:val="00424960"/>
    <w:rsid w:val="00425A54"/>
    <w:rsid w:val="00427561"/>
    <w:rsid w:val="004278AB"/>
    <w:rsid w:val="00430D9B"/>
    <w:rsid w:val="0043217B"/>
    <w:rsid w:val="00434007"/>
    <w:rsid w:val="00434755"/>
    <w:rsid w:val="0043499D"/>
    <w:rsid w:val="00436836"/>
    <w:rsid w:val="00436B9F"/>
    <w:rsid w:val="004402FA"/>
    <w:rsid w:val="0044080D"/>
    <w:rsid w:val="00441DD7"/>
    <w:rsid w:val="004432A1"/>
    <w:rsid w:val="00444E1B"/>
    <w:rsid w:val="00444FB0"/>
    <w:rsid w:val="00445C17"/>
    <w:rsid w:val="004468B9"/>
    <w:rsid w:val="00446CC3"/>
    <w:rsid w:val="00447E05"/>
    <w:rsid w:val="00450539"/>
    <w:rsid w:val="00450C94"/>
    <w:rsid w:val="0045240C"/>
    <w:rsid w:val="004524CE"/>
    <w:rsid w:val="0045309F"/>
    <w:rsid w:val="00453E88"/>
    <w:rsid w:val="0045402C"/>
    <w:rsid w:val="004566DD"/>
    <w:rsid w:val="00456DA0"/>
    <w:rsid w:val="00456F65"/>
    <w:rsid w:val="004601C0"/>
    <w:rsid w:val="004604B6"/>
    <w:rsid w:val="00460813"/>
    <w:rsid w:val="004612CF"/>
    <w:rsid w:val="0046182B"/>
    <w:rsid w:val="00461FE1"/>
    <w:rsid w:val="004629CB"/>
    <w:rsid w:val="004639A8"/>
    <w:rsid w:val="0046630A"/>
    <w:rsid w:val="00467807"/>
    <w:rsid w:val="0047091F"/>
    <w:rsid w:val="00470FBB"/>
    <w:rsid w:val="0047151A"/>
    <w:rsid w:val="004718B0"/>
    <w:rsid w:val="00471EE2"/>
    <w:rsid w:val="0047334E"/>
    <w:rsid w:val="0047377F"/>
    <w:rsid w:val="004749BB"/>
    <w:rsid w:val="004767DF"/>
    <w:rsid w:val="0048248C"/>
    <w:rsid w:val="00483126"/>
    <w:rsid w:val="004836C9"/>
    <w:rsid w:val="00483CEC"/>
    <w:rsid w:val="00484466"/>
    <w:rsid w:val="00487782"/>
    <w:rsid w:val="004902BE"/>
    <w:rsid w:val="00490C90"/>
    <w:rsid w:val="00492480"/>
    <w:rsid w:val="004955EB"/>
    <w:rsid w:val="00495AF5"/>
    <w:rsid w:val="00497C40"/>
    <w:rsid w:val="004A11DC"/>
    <w:rsid w:val="004A1759"/>
    <w:rsid w:val="004A1F96"/>
    <w:rsid w:val="004A24F0"/>
    <w:rsid w:val="004A28B0"/>
    <w:rsid w:val="004A31E3"/>
    <w:rsid w:val="004A3388"/>
    <w:rsid w:val="004A39DA"/>
    <w:rsid w:val="004A3B5B"/>
    <w:rsid w:val="004A5021"/>
    <w:rsid w:val="004A53CF"/>
    <w:rsid w:val="004A62FD"/>
    <w:rsid w:val="004A6394"/>
    <w:rsid w:val="004B0F69"/>
    <w:rsid w:val="004B0FDA"/>
    <w:rsid w:val="004B1915"/>
    <w:rsid w:val="004B1E6B"/>
    <w:rsid w:val="004B2E28"/>
    <w:rsid w:val="004B720C"/>
    <w:rsid w:val="004B78A6"/>
    <w:rsid w:val="004C3B63"/>
    <w:rsid w:val="004C3C88"/>
    <w:rsid w:val="004C47D1"/>
    <w:rsid w:val="004C6890"/>
    <w:rsid w:val="004C6F07"/>
    <w:rsid w:val="004C7542"/>
    <w:rsid w:val="004D1BCA"/>
    <w:rsid w:val="004D3DEF"/>
    <w:rsid w:val="004D6372"/>
    <w:rsid w:val="004D72B7"/>
    <w:rsid w:val="004E1791"/>
    <w:rsid w:val="004E1DDA"/>
    <w:rsid w:val="004E28DD"/>
    <w:rsid w:val="004E2BEE"/>
    <w:rsid w:val="004E34E3"/>
    <w:rsid w:val="004E3B58"/>
    <w:rsid w:val="004E4035"/>
    <w:rsid w:val="004E4AC8"/>
    <w:rsid w:val="004E5EC9"/>
    <w:rsid w:val="004E7AFF"/>
    <w:rsid w:val="004F161E"/>
    <w:rsid w:val="004F53A5"/>
    <w:rsid w:val="004F5A06"/>
    <w:rsid w:val="004F7412"/>
    <w:rsid w:val="00500149"/>
    <w:rsid w:val="00503464"/>
    <w:rsid w:val="005040CF"/>
    <w:rsid w:val="005054FE"/>
    <w:rsid w:val="00505EAC"/>
    <w:rsid w:val="00506A57"/>
    <w:rsid w:val="00507101"/>
    <w:rsid w:val="00507ED6"/>
    <w:rsid w:val="005100B0"/>
    <w:rsid w:val="00511634"/>
    <w:rsid w:val="0051589E"/>
    <w:rsid w:val="005168F0"/>
    <w:rsid w:val="00517C64"/>
    <w:rsid w:val="005206EE"/>
    <w:rsid w:val="00521D8A"/>
    <w:rsid w:val="0052390C"/>
    <w:rsid w:val="00523FDE"/>
    <w:rsid w:val="005253EB"/>
    <w:rsid w:val="0052683C"/>
    <w:rsid w:val="00526913"/>
    <w:rsid w:val="0052763D"/>
    <w:rsid w:val="00527683"/>
    <w:rsid w:val="00527CC4"/>
    <w:rsid w:val="0053000D"/>
    <w:rsid w:val="005313BB"/>
    <w:rsid w:val="00532238"/>
    <w:rsid w:val="00532B16"/>
    <w:rsid w:val="005338F8"/>
    <w:rsid w:val="00533FA8"/>
    <w:rsid w:val="005343A6"/>
    <w:rsid w:val="005347A8"/>
    <w:rsid w:val="00534B3C"/>
    <w:rsid w:val="00536921"/>
    <w:rsid w:val="005375C9"/>
    <w:rsid w:val="00537A74"/>
    <w:rsid w:val="00537BE5"/>
    <w:rsid w:val="0054035A"/>
    <w:rsid w:val="00540A78"/>
    <w:rsid w:val="0054125B"/>
    <w:rsid w:val="00542C77"/>
    <w:rsid w:val="005445B1"/>
    <w:rsid w:val="00545336"/>
    <w:rsid w:val="005459FA"/>
    <w:rsid w:val="00547C0E"/>
    <w:rsid w:val="00550DAE"/>
    <w:rsid w:val="005512CF"/>
    <w:rsid w:val="00552496"/>
    <w:rsid w:val="005530D4"/>
    <w:rsid w:val="00553AB5"/>
    <w:rsid w:val="00555AB9"/>
    <w:rsid w:val="00555C93"/>
    <w:rsid w:val="00556565"/>
    <w:rsid w:val="00556880"/>
    <w:rsid w:val="00560101"/>
    <w:rsid w:val="0056029F"/>
    <w:rsid w:val="005613E0"/>
    <w:rsid w:val="00562EBA"/>
    <w:rsid w:val="005644A9"/>
    <w:rsid w:val="005654E2"/>
    <w:rsid w:val="005661BF"/>
    <w:rsid w:val="0056642B"/>
    <w:rsid w:val="00566D55"/>
    <w:rsid w:val="00566E79"/>
    <w:rsid w:val="005704A0"/>
    <w:rsid w:val="00570835"/>
    <w:rsid w:val="00570AAB"/>
    <w:rsid w:val="00570B2A"/>
    <w:rsid w:val="0057149A"/>
    <w:rsid w:val="00571F9A"/>
    <w:rsid w:val="00572DA3"/>
    <w:rsid w:val="0057576A"/>
    <w:rsid w:val="00577A96"/>
    <w:rsid w:val="005816DF"/>
    <w:rsid w:val="00581BE0"/>
    <w:rsid w:val="0058262A"/>
    <w:rsid w:val="0058263A"/>
    <w:rsid w:val="0058279B"/>
    <w:rsid w:val="00583760"/>
    <w:rsid w:val="00583E45"/>
    <w:rsid w:val="00584065"/>
    <w:rsid w:val="00584652"/>
    <w:rsid w:val="00585334"/>
    <w:rsid w:val="0058549D"/>
    <w:rsid w:val="00585FFA"/>
    <w:rsid w:val="00586F26"/>
    <w:rsid w:val="00590184"/>
    <w:rsid w:val="0059038E"/>
    <w:rsid w:val="00590722"/>
    <w:rsid w:val="00590B25"/>
    <w:rsid w:val="00591A69"/>
    <w:rsid w:val="00591E5B"/>
    <w:rsid w:val="005922DA"/>
    <w:rsid w:val="00592336"/>
    <w:rsid w:val="00593706"/>
    <w:rsid w:val="00593AAE"/>
    <w:rsid w:val="00594064"/>
    <w:rsid w:val="00594B95"/>
    <w:rsid w:val="00595D87"/>
    <w:rsid w:val="005964CB"/>
    <w:rsid w:val="0059725C"/>
    <w:rsid w:val="00597906"/>
    <w:rsid w:val="00597A4E"/>
    <w:rsid w:val="005A059B"/>
    <w:rsid w:val="005A2792"/>
    <w:rsid w:val="005A2811"/>
    <w:rsid w:val="005A28AB"/>
    <w:rsid w:val="005A3151"/>
    <w:rsid w:val="005A4673"/>
    <w:rsid w:val="005A4798"/>
    <w:rsid w:val="005A4A5E"/>
    <w:rsid w:val="005A4D76"/>
    <w:rsid w:val="005A6246"/>
    <w:rsid w:val="005A6456"/>
    <w:rsid w:val="005A6493"/>
    <w:rsid w:val="005A6D21"/>
    <w:rsid w:val="005A77C7"/>
    <w:rsid w:val="005B1A2A"/>
    <w:rsid w:val="005B2469"/>
    <w:rsid w:val="005B2D1E"/>
    <w:rsid w:val="005B3D58"/>
    <w:rsid w:val="005B3D59"/>
    <w:rsid w:val="005B3D9E"/>
    <w:rsid w:val="005B4BCB"/>
    <w:rsid w:val="005B5141"/>
    <w:rsid w:val="005B59D9"/>
    <w:rsid w:val="005B5C98"/>
    <w:rsid w:val="005B63EC"/>
    <w:rsid w:val="005C1FBC"/>
    <w:rsid w:val="005C4450"/>
    <w:rsid w:val="005C5190"/>
    <w:rsid w:val="005C5272"/>
    <w:rsid w:val="005C67FD"/>
    <w:rsid w:val="005C7101"/>
    <w:rsid w:val="005C7827"/>
    <w:rsid w:val="005D095C"/>
    <w:rsid w:val="005D2D44"/>
    <w:rsid w:val="005D338A"/>
    <w:rsid w:val="005D3B10"/>
    <w:rsid w:val="005D3EEA"/>
    <w:rsid w:val="005D3F9E"/>
    <w:rsid w:val="005D47D1"/>
    <w:rsid w:val="005D5AB6"/>
    <w:rsid w:val="005D5BFD"/>
    <w:rsid w:val="005D77E7"/>
    <w:rsid w:val="005E0785"/>
    <w:rsid w:val="005E2AA5"/>
    <w:rsid w:val="005E383C"/>
    <w:rsid w:val="005E4019"/>
    <w:rsid w:val="005E4AC1"/>
    <w:rsid w:val="005E640B"/>
    <w:rsid w:val="005E702E"/>
    <w:rsid w:val="005E7EB5"/>
    <w:rsid w:val="005F027E"/>
    <w:rsid w:val="005F0B42"/>
    <w:rsid w:val="005F21EB"/>
    <w:rsid w:val="005F2315"/>
    <w:rsid w:val="005F3F33"/>
    <w:rsid w:val="005F4156"/>
    <w:rsid w:val="005F4157"/>
    <w:rsid w:val="005F4456"/>
    <w:rsid w:val="005F4A92"/>
    <w:rsid w:val="005F57CE"/>
    <w:rsid w:val="005F6015"/>
    <w:rsid w:val="005F62B7"/>
    <w:rsid w:val="00600359"/>
    <w:rsid w:val="00600E1F"/>
    <w:rsid w:val="00601703"/>
    <w:rsid w:val="0060247C"/>
    <w:rsid w:val="00602AD8"/>
    <w:rsid w:val="006041EE"/>
    <w:rsid w:val="006042BA"/>
    <w:rsid w:val="00604933"/>
    <w:rsid w:val="006051B3"/>
    <w:rsid w:val="00605202"/>
    <w:rsid w:val="00605291"/>
    <w:rsid w:val="00605BEE"/>
    <w:rsid w:val="00605ED5"/>
    <w:rsid w:val="006060E2"/>
    <w:rsid w:val="00606508"/>
    <w:rsid w:val="00606DF0"/>
    <w:rsid w:val="006072DE"/>
    <w:rsid w:val="00607349"/>
    <w:rsid w:val="006136F2"/>
    <w:rsid w:val="0061460F"/>
    <w:rsid w:val="0061483D"/>
    <w:rsid w:val="00614EC1"/>
    <w:rsid w:val="006164FC"/>
    <w:rsid w:val="00616936"/>
    <w:rsid w:val="00616D93"/>
    <w:rsid w:val="00617A80"/>
    <w:rsid w:val="00617DD1"/>
    <w:rsid w:val="006212F3"/>
    <w:rsid w:val="006217BC"/>
    <w:rsid w:val="00622EEC"/>
    <w:rsid w:val="0062301D"/>
    <w:rsid w:val="00623DAE"/>
    <w:rsid w:val="00625762"/>
    <w:rsid w:val="00625DDF"/>
    <w:rsid w:val="006260E3"/>
    <w:rsid w:val="00626C2C"/>
    <w:rsid w:val="00630701"/>
    <w:rsid w:val="006308EE"/>
    <w:rsid w:val="00630E8E"/>
    <w:rsid w:val="006312D4"/>
    <w:rsid w:val="006313C3"/>
    <w:rsid w:val="0063169C"/>
    <w:rsid w:val="00632932"/>
    <w:rsid w:val="00633757"/>
    <w:rsid w:val="00633E44"/>
    <w:rsid w:val="006341CF"/>
    <w:rsid w:val="00634CA9"/>
    <w:rsid w:val="0063522A"/>
    <w:rsid w:val="006353A9"/>
    <w:rsid w:val="00635C50"/>
    <w:rsid w:val="00636EB4"/>
    <w:rsid w:val="00636EF1"/>
    <w:rsid w:val="006371B4"/>
    <w:rsid w:val="00637A7E"/>
    <w:rsid w:val="00640675"/>
    <w:rsid w:val="00641FEC"/>
    <w:rsid w:val="00642036"/>
    <w:rsid w:val="00642B35"/>
    <w:rsid w:val="00643DC3"/>
    <w:rsid w:val="00643F03"/>
    <w:rsid w:val="006442FA"/>
    <w:rsid w:val="00644BD2"/>
    <w:rsid w:val="00646C71"/>
    <w:rsid w:val="00650A94"/>
    <w:rsid w:val="00651F79"/>
    <w:rsid w:val="00653080"/>
    <w:rsid w:val="006534FC"/>
    <w:rsid w:val="00654099"/>
    <w:rsid w:val="006542A5"/>
    <w:rsid w:val="006559B7"/>
    <w:rsid w:val="00655F0D"/>
    <w:rsid w:val="00657A0C"/>
    <w:rsid w:val="00661536"/>
    <w:rsid w:val="00662B36"/>
    <w:rsid w:val="00662C3D"/>
    <w:rsid w:val="0066302A"/>
    <w:rsid w:val="00663FAA"/>
    <w:rsid w:val="006650A2"/>
    <w:rsid w:val="00665E55"/>
    <w:rsid w:val="0066665D"/>
    <w:rsid w:val="0067024A"/>
    <w:rsid w:val="006734E3"/>
    <w:rsid w:val="00673B08"/>
    <w:rsid w:val="00673CBD"/>
    <w:rsid w:val="00674AE5"/>
    <w:rsid w:val="0067530D"/>
    <w:rsid w:val="00677AF1"/>
    <w:rsid w:val="006811BD"/>
    <w:rsid w:val="00681239"/>
    <w:rsid w:val="00682009"/>
    <w:rsid w:val="006823F9"/>
    <w:rsid w:val="00682CED"/>
    <w:rsid w:val="00682F7E"/>
    <w:rsid w:val="006836E7"/>
    <w:rsid w:val="0068572A"/>
    <w:rsid w:val="00686505"/>
    <w:rsid w:val="00686ACC"/>
    <w:rsid w:val="00686B73"/>
    <w:rsid w:val="006874A7"/>
    <w:rsid w:val="0069031D"/>
    <w:rsid w:val="00691B82"/>
    <w:rsid w:val="00691E87"/>
    <w:rsid w:val="0069202E"/>
    <w:rsid w:val="0069349D"/>
    <w:rsid w:val="0069498B"/>
    <w:rsid w:val="006949C0"/>
    <w:rsid w:val="006962FC"/>
    <w:rsid w:val="00696A1F"/>
    <w:rsid w:val="0069719A"/>
    <w:rsid w:val="006A085B"/>
    <w:rsid w:val="006A19CD"/>
    <w:rsid w:val="006A235F"/>
    <w:rsid w:val="006A2C25"/>
    <w:rsid w:val="006A55FA"/>
    <w:rsid w:val="006A5B99"/>
    <w:rsid w:val="006A6D2C"/>
    <w:rsid w:val="006A777D"/>
    <w:rsid w:val="006A7BD9"/>
    <w:rsid w:val="006B0BAC"/>
    <w:rsid w:val="006B30FD"/>
    <w:rsid w:val="006B3210"/>
    <w:rsid w:val="006B5F73"/>
    <w:rsid w:val="006B7E87"/>
    <w:rsid w:val="006C1809"/>
    <w:rsid w:val="006C26EB"/>
    <w:rsid w:val="006C2906"/>
    <w:rsid w:val="006C2D4C"/>
    <w:rsid w:val="006C3123"/>
    <w:rsid w:val="006C7040"/>
    <w:rsid w:val="006D5960"/>
    <w:rsid w:val="006D6F36"/>
    <w:rsid w:val="006D72E2"/>
    <w:rsid w:val="006E0401"/>
    <w:rsid w:val="006E1A3C"/>
    <w:rsid w:val="006E3D2C"/>
    <w:rsid w:val="006E424C"/>
    <w:rsid w:val="006E46EF"/>
    <w:rsid w:val="006E4DBA"/>
    <w:rsid w:val="006E5F9E"/>
    <w:rsid w:val="006E633C"/>
    <w:rsid w:val="006E764C"/>
    <w:rsid w:val="006F0373"/>
    <w:rsid w:val="006F0C97"/>
    <w:rsid w:val="006F20D7"/>
    <w:rsid w:val="006F237B"/>
    <w:rsid w:val="006F28F6"/>
    <w:rsid w:val="006F3883"/>
    <w:rsid w:val="006F73EB"/>
    <w:rsid w:val="006F787F"/>
    <w:rsid w:val="007030F8"/>
    <w:rsid w:val="00703587"/>
    <w:rsid w:val="0070372C"/>
    <w:rsid w:val="00704E12"/>
    <w:rsid w:val="007069AA"/>
    <w:rsid w:val="00707131"/>
    <w:rsid w:val="00707222"/>
    <w:rsid w:val="0070760A"/>
    <w:rsid w:val="007076AE"/>
    <w:rsid w:val="00707BEF"/>
    <w:rsid w:val="00707EC6"/>
    <w:rsid w:val="007127A3"/>
    <w:rsid w:val="00713ABE"/>
    <w:rsid w:val="0071619F"/>
    <w:rsid w:val="00720A04"/>
    <w:rsid w:val="00721F8D"/>
    <w:rsid w:val="00722824"/>
    <w:rsid w:val="0072343E"/>
    <w:rsid w:val="00723678"/>
    <w:rsid w:val="007249CE"/>
    <w:rsid w:val="007258D8"/>
    <w:rsid w:val="0072604C"/>
    <w:rsid w:val="00727EF0"/>
    <w:rsid w:val="00730417"/>
    <w:rsid w:val="00730AC6"/>
    <w:rsid w:val="00730F8E"/>
    <w:rsid w:val="0073101B"/>
    <w:rsid w:val="0073228B"/>
    <w:rsid w:val="00734667"/>
    <w:rsid w:val="00734C65"/>
    <w:rsid w:val="00735168"/>
    <w:rsid w:val="00736608"/>
    <w:rsid w:val="00736D7E"/>
    <w:rsid w:val="00737183"/>
    <w:rsid w:val="007372DA"/>
    <w:rsid w:val="0074057C"/>
    <w:rsid w:val="0074166C"/>
    <w:rsid w:val="007427AC"/>
    <w:rsid w:val="00742A78"/>
    <w:rsid w:val="007443E8"/>
    <w:rsid w:val="007468EA"/>
    <w:rsid w:val="0074775F"/>
    <w:rsid w:val="007477C2"/>
    <w:rsid w:val="007479C7"/>
    <w:rsid w:val="00747BB5"/>
    <w:rsid w:val="0075242F"/>
    <w:rsid w:val="00752B03"/>
    <w:rsid w:val="00752F93"/>
    <w:rsid w:val="007532EB"/>
    <w:rsid w:val="0075452A"/>
    <w:rsid w:val="007573B2"/>
    <w:rsid w:val="00762C12"/>
    <w:rsid w:val="00762FD9"/>
    <w:rsid w:val="0076360E"/>
    <w:rsid w:val="0076479C"/>
    <w:rsid w:val="007649BB"/>
    <w:rsid w:val="00764A4E"/>
    <w:rsid w:val="00764DA0"/>
    <w:rsid w:val="00766B39"/>
    <w:rsid w:val="007727DC"/>
    <w:rsid w:val="00772991"/>
    <w:rsid w:val="00774C83"/>
    <w:rsid w:val="00774CD9"/>
    <w:rsid w:val="007760F2"/>
    <w:rsid w:val="0077621D"/>
    <w:rsid w:val="007774C3"/>
    <w:rsid w:val="00780008"/>
    <w:rsid w:val="007800D5"/>
    <w:rsid w:val="00781776"/>
    <w:rsid w:val="00781CD8"/>
    <w:rsid w:val="00782A34"/>
    <w:rsid w:val="00783C23"/>
    <w:rsid w:val="007843CB"/>
    <w:rsid w:val="00784FC3"/>
    <w:rsid w:val="00785FCE"/>
    <w:rsid w:val="007865BD"/>
    <w:rsid w:val="007937E4"/>
    <w:rsid w:val="00795A2C"/>
    <w:rsid w:val="007963A9"/>
    <w:rsid w:val="00797062"/>
    <w:rsid w:val="00797177"/>
    <w:rsid w:val="007975E9"/>
    <w:rsid w:val="007A0C54"/>
    <w:rsid w:val="007A1504"/>
    <w:rsid w:val="007A1A98"/>
    <w:rsid w:val="007A2562"/>
    <w:rsid w:val="007A2B00"/>
    <w:rsid w:val="007A3EDB"/>
    <w:rsid w:val="007A43F5"/>
    <w:rsid w:val="007A57BD"/>
    <w:rsid w:val="007A74C7"/>
    <w:rsid w:val="007A755C"/>
    <w:rsid w:val="007A778B"/>
    <w:rsid w:val="007A7CE2"/>
    <w:rsid w:val="007A7F11"/>
    <w:rsid w:val="007B072B"/>
    <w:rsid w:val="007B08FE"/>
    <w:rsid w:val="007B0C7D"/>
    <w:rsid w:val="007B1DD6"/>
    <w:rsid w:val="007B23D5"/>
    <w:rsid w:val="007B2919"/>
    <w:rsid w:val="007B4B53"/>
    <w:rsid w:val="007B4E63"/>
    <w:rsid w:val="007B50BF"/>
    <w:rsid w:val="007B525E"/>
    <w:rsid w:val="007B65BB"/>
    <w:rsid w:val="007B78AE"/>
    <w:rsid w:val="007B7BA6"/>
    <w:rsid w:val="007B7E5A"/>
    <w:rsid w:val="007B7EC2"/>
    <w:rsid w:val="007C01B7"/>
    <w:rsid w:val="007C2DB5"/>
    <w:rsid w:val="007C4203"/>
    <w:rsid w:val="007C5C72"/>
    <w:rsid w:val="007C622F"/>
    <w:rsid w:val="007C6D44"/>
    <w:rsid w:val="007C731F"/>
    <w:rsid w:val="007C7D94"/>
    <w:rsid w:val="007D0AA3"/>
    <w:rsid w:val="007D16A2"/>
    <w:rsid w:val="007D3017"/>
    <w:rsid w:val="007D4340"/>
    <w:rsid w:val="007D444A"/>
    <w:rsid w:val="007D5D56"/>
    <w:rsid w:val="007D7C3C"/>
    <w:rsid w:val="007E187A"/>
    <w:rsid w:val="007E1EC7"/>
    <w:rsid w:val="007E2576"/>
    <w:rsid w:val="007E2DCA"/>
    <w:rsid w:val="007E3923"/>
    <w:rsid w:val="007E39FF"/>
    <w:rsid w:val="007E3EC6"/>
    <w:rsid w:val="007E535F"/>
    <w:rsid w:val="007E5775"/>
    <w:rsid w:val="007E66F4"/>
    <w:rsid w:val="007E7080"/>
    <w:rsid w:val="007F0B41"/>
    <w:rsid w:val="007F17D0"/>
    <w:rsid w:val="007F182C"/>
    <w:rsid w:val="007F1AC8"/>
    <w:rsid w:val="007F30E6"/>
    <w:rsid w:val="007F3C5F"/>
    <w:rsid w:val="007F3F0D"/>
    <w:rsid w:val="007F46CF"/>
    <w:rsid w:val="007F6789"/>
    <w:rsid w:val="007F77A4"/>
    <w:rsid w:val="00800955"/>
    <w:rsid w:val="00800AD3"/>
    <w:rsid w:val="0080148A"/>
    <w:rsid w:val="00801D4D"/>
    <w:rsid w:val="00803496"/>
    <w:rsid w:val="00805A0F"/>
    <w:rsid w:val="00805A77"/>
    <w:rsid w:val="00806F9E"/>
    <w:rsid w:val="008072CB"/>
    <w:rsid w:val="00807BBA"/>
    <w:rsid w:val="008112BA"/>
    <w:rsid w:val="0081406D"/>
    <w:rsid w:val="00815BDE"/>
    <w:rsid w:val="00817E10"/>
    <w:rsid w:val="00821AAF"/>
    <w:rsid w:val="008234A5"/>
    <w:rsid w:val="00823F75"/>
    <w:rsid w:val="00826EF1"/>
    <w:rsid w:val="00827605"/>
    <w:rsid w:val="0082766B"/>
    <w:rsid w:val="00827B43"/>
    <w:rsid w:val="00827DBA"/>
    <w:rsid w:val="0083000F"/>
    <w:rsid w:val="00830C79"/>
    <w:rsid w:val="008326EA"/>
    <w:rsid w:val="008332C4"/>
    <w:rsid w:val="00833866"/>
    <w:rsid w:val="00833D58"/>
    <w:rsid w:val="0083520C"/>
    <w:rsid w:val="0083524C"/>
    <w:rsid w:val="00835F78"/>
    <w:rsid w:val="008364ED"/>
    <w:rsid w:val="00836E33"/>
    <w:rsid w:val="008371BF"/>
    <w:rsid w:val="00837747"/>
    <w:rsid w:val="008415F1"/>
    <w:rsid w:val="00841A55"/>
    <w:rsid w:val="00842969"/>
    <w:rsid w:val="00843988"/>
    <w:rsid w:val="008448D2"/>
    <w:rsid w:val="00844FF1"/>
    <w:rsid w:val="00846FBD"/>
    <w:rsid w:val="00847C4F"/>
    <w:rsid w:val="00847DAE"/>
    <w:rsid w:val="00847E06"/>
    <w:rsid w:val="00850584"/>
    <w:rsid w:val="00850D63"/>
    <w:rsid w:val="00850FA6"/>
    <w:rsid w:val="008510CA"/>
    <w:rsid w:val="00851C64"/>
    <w:rsid w:val="00853954"/>
    <w:rsid w:val="008543A7"/>
    <w:rsid w:val="00855184"/>
    <w:rsid w:val="008558A3"/>
    <w:rsid w:val="0085622C"/>
    <w:rsid w:val="00856792"/>
    <w:rsid w:val="008577FE"/>
    <w:rsid w:val="00857B35"/>
    <w:rsid w:val="00857B60"/>
    <w:rsid w:val="00860024"/>
    <w:rsid w:val="00860730"/>
    <w:rsid w:val="008615A2"/>
    <w:rsid w:val="008629F8"/>
    <w:rsid w:val="00866050"/>
    <w:rsid w:val="008673A3"/>
    <w:rsid w:val="008733E7"/>
    <w:rsid w:val="008733F3"/>
    <w:rsid w:val="00875394"/>
    <w:rsid w:val="0087575C"/>
    <w:rsid w:val="00877699"/>
    <w:rsid w:val="00877907"/>
    <w:rsid w:val="00880014"/>
    <w:rsid w:val="008816DC"/>
    <w:rsid w:val="00882147"/>
    <w:rsid w:val="00882639"/>
    <w:rsid w:val="00882833"/>
    <w:rsid w:val="008836DC"/>
    <w:rsid w:val="00883C35"/>
    <w:rsid w:val="00884D11"/>
    <w:rsid w:val="00884D7D"/>
    <w:rsid w:val="00885173"/>
    <w:rsid w:val="00885698"/>
    <w:rsid w:val="0088599C"/>
    <w:rsid w:val="00886906"/>
    <w:rsid w:val="00887C3F"/>
    <w:rsid w:val="00892302"/>
    <w:rsid w:val="00892767"/>
    <w:rsid w:val="00892BAC"/>
    <w:rsid w:val="00892DF5"/>
    <w:rsid w:val="00892E82"/>
    <w:rsid w:val="00892EF6"/>
    <w:rsid w:val="00893F30"/>
    <w:rsid w:val="00896857"/>
    <w:rsid w:val="0089698B"/>
    <w:rsid w:val="008A00B5"/>
    <w:rsid w:val="008A0BC4"/>
    <w:rsid w:val="008A1E2A"/>
    <w:rsid w:val="008A4858"/>
    <w:rsid w:val="008A59BE"/>
    <w:rsid w:val="008A794E"/>
    <w:rsid w:val="008A7BEE"/>
    <w:rsid w:val="008B0F26"/>
    <w:rsid w:val="008B1C86"/>
    <w:rsid w:val="008B24B6"/>
    <w:rsid w:val="008B2749"/>
    <w:rsid w:val="008B28D4"/>
    <w:rsid w:val="008B2A81"/>
    <w:rsid w:val="008B392E"/>
    <w:rsid w:val="008B3D01"/>
    <w:rsid w:val="008B4DB8"/>
    <w:rsid w:val="008B619B"/>
    <w:rsid w:val="008B6418"/>
    <w:rsid w:val="008B6882"/>
    <w:rsid w:val="008B795E"/>
    <w:rsid w:val="008C0C99"/>
    <w:rsid w:val="008C157B"/>
    <w:rsid w:val="008C1B72"/>
    <w:rsid w:val="008C2C48"/>
    <w:rsid w:val="008C2EDD"/>
    <w:rsid w:val="008C41B6"/>
    <w:rsid w:val="008C4DE4"/>
    <w:rsid w:val="008C574E"/>
    <w:rsid w:val="008C6937"/>
    <w:rsid w:val="008D1B8E"/>
    <w:rsid w:val="008D1D64"/>
    <w:rsid w:val="008D1EA8"/>
    <w:rsid w:val="008D4B0C"/>
    <w:rsid w:val="008D5561"/>
    <w:rsid w:val="008D60C7"/>
    <w:rsid w:val="008E036E"/>
    <w:rsid w:val="008E0453"/>
    <w:rsid w:val="008E21D6"/>
    <w:rsid w:val="008E2967"/>
    <w:rsid w:val="008E2B70"/>
    <w:rsid w:val="008E4847"/>
    <w:rsid w:val="008E4E8F"/>
    <w:rsid w:val="008E6A20"/>
    <w:rsid w:val="008F037F"/>
    <w:rsid w:val="008F098C"/>
    <w:rsid w:val="008F1604"/>
    <w:rsid w:val="008F1EA5"/>
    <w:rsid w:val="008F3893"/>
    <w:rsid w:val="008F407B"/>
    <w:rsid w:val="008F48BA"/>
    <w:rsid w:val="008F49CF"/>
    <w:rsid w:val="008F4D96"/>
    <w:rsid w:val="008F7634"/>
    <w:rsid w:val="008F7ED7"/>
    <w:rsid w:val="00900461"/>
    <w:rsid w:val="009008AC"/>
    <w:rsid w:val="00901168"/>
    <w:rsid w:val="00901D41"/>
    <w:rsid w:val="009028DA"/>
    <w:rsid w:val="00903A29"/>
    <w:rsid w:val="00904C49"/>
    <w:rsid w:val="00904EC4"/>
    <w:rsid w:val="009063D1"/>
    <w:rsid w:val="00907156"/>
    <w:rsid w:val="00907C2B"/>
    <w:rsid w:val="0091165E"/>
    <w:rsid w:val="0091182B"/>
    <w:rsid w:val="00913BE7"/>
    <w:rsid w:val="009142FB"/>
    <w:rsid w:val="00914F20"/>
    <w:rsid w:val="00915D53"/>
    <w:rsid w:val="00916043"/>
    <w:rsid w:val="009167BC"/>
    <w:rsid w:val="0091724C"/>
    <w:rsid w:val="00917AAD"/>
    <w:rsid w:val="00920483"/>
    <w:rsid w:val="00920B6E"/>
    <w:rsid w:val="009215A4"/>
    <w:rsid w:val="00921ADC"/>
    <w:rsid w:val="009228B7"/>
    <w:rsid w:val="00925C9D"/>
    <w:rsid w:val="009301CE"/>
    <w:rsid w:val="0093159D"/>
    <w:rsid w:val="0093285C"/>
    <w:rsid w:val="00933303"/>
    <w:rsid w:val="00933E23"/>
    <w:rsid w:val="009343BF"/>
    <w:rsid w:val="00934B98"/>
    <w:rsid w:val="00935C02"/>
    <w:rsid w:val="009360AA"/>
    <w:rsid w:val="00937294"/>
    <w:rsid w:val="0094265A"/>
    <w:rsid w:val="009426E6"/>
    <w:rsid w:val="00943784"/>
    <w:rsid w:val="009443B3"/>
    <w:rsid w:val="009443F4"/>
    <w:rsid w:val="009446D7"/>
    <w:rsid w:val="0094624B"/>
    <w:rsid w:val="009506DE"/>
    <w:rsid w:val="00951812"/>
    <w:rsid w:val="009539C4"/>
    <w:rsid w:val="00954A96"/>
    <w:rsid w:val="00954E69"/>
    <w:rsid w:val="00956884"/>
    <w:rsid w:val="00957069"/>
    <w:rsid w:val="00960AB8"/>
    <w:rsid w:val="00960CF4"/>
    <w:rsid w:val="0096128A"/>
    <w:rsid w:val="0096128D"/>
    <w:rsid w:val="0096137D"/>
    <w:rsid w:val="009653B6"/>
    <w:rsid w:val="0096662A"/>
    <w:rsid w:val="00966C4E"/>
    <w:rsid w:val="00967D4A"/>
    <w:rsid w:val="00971075"/>
    <w:rsid w:val="00971FD1"/>
    <w:rsid w:val="009722F1"/>
    <w:rsid w:val="00973204"/>
    <w:rsid w:val="00973480"/>
    <w:rsid w:val="009738FF"/>
    <w:rsid w:val="00973956"/>
    <w:rsid w:val="00973A63"/>
    <w:rsid w:val="00974EDD"/>
    <w:rsid w:val="00975DED"/>
    <w:rsid w:val="009764A6"/>
    <w:rsid w:val="0098062F"/>
    <w:rsid w:val="009816F9"/>
    <w:rsid w:val="00981E21"/>
    <w:rsid w:val="00984AB9"/>
    <w:rsid w:val="00986D99"/>
    <w:rsid w:val="00991B13"/>
    <w:rsid w:val="009922AC"/>
    <w:rsid w:val="00992ACD"/>
    <w:rsid w:val="00992C9E"/>
    <w:rsid w:val="00992D15"/>
    <w:rsid w:val="00992DF7"/>
    <w:rsid w:val="0099475C"/>
    <w:rsid w:val="00994CE7"/>
    <w:rsid w:val="009963CD"/>
    <w:rsid w:val="009973DB"/>
    <w:rsid w:val="009A0285"/>
    <w:rsid w:val="009A14E9"/>
    <w:rsid w:val="009A318A"/>
    <w:rsid w:val="009A4141"/>
    <w:rsid w:val="009A440E"/>
    <w:rsid w:val="009A4B1F"/>
    <w:rsid w:val="009A787A"/>
    <w:rsid w:val="009B08E5"/>
    <w:rsid w:val="009B2172"/>
    <w:rsid w:val="009B3AEA"/>
    <w:rsid w:val="009B4246"/>
    <w:rsid w:val="009B586F"/>
    <w:rsid w:val="009B6100"/>
    <w:rsid w:val="009B6F97"/>
    <w:rsid w:val="009C0636"/>
    <w:rsid w:val="009C16D0"/>
    <w:rsid w:val="009C1C30"/>
    <w:rsid w:val="009C20F3"/>
    <w:rsid w:val="009C276C"/>
    <w:rsid w:val="009C2CC5"/>
    <w:rsid w:val="009C5500"/>
    <w:rsid w:val="009C6041"/>
    <w:rsid w:val="009C6B49"/>
    <w:rsid w:val="009C750B"/>
    <w:rsid w:val="009D06FB"/>
    <w:rsid w:val="009D1234"/>
    <w:rsid w:val="009D1F02"/>
    <w:rsid w:val="009D275C"/>
    <w:rsid w:val="009D3E76"/>
    <w:rsid w:val="009D5009"/>
    <w:rsid w:val="009D672E"/>
    <w:rsid w:val="009D6F77"/>
    <w:rsid w:val="009D6F8F"/>
    <w:rsid w:val="009E070F"/>
    <w:rsid w:val="009E07DE"/>
    <w:rsid w:val="009E0EE5"/>
    <w:rsid w:val="009E125B"/>
    <w:rsid w:val="009E2265"/>
    <w:rsid w:val="009E24EC"/>
    <w:rsid w:val="009E44AB"/>
    <w:rsid w:val="009E4B8D"/>
    <w:rsid w:val="009E514A"/>
    <w:rsid w:val="009E56E6"/>
    <w:rsid w:val="009E5904"/>
    <w:rsid w:val="009E629C"/>
    <w:rsid w:val="009E6422"/>
    <w:rsid w:val="009E6BC5"/>
    <w:rsid w:val="009E7B51"/>
    <w:rsid w:val="009F0708"/>
    <w:rsid w:val="009F1576"/>
    <w:rsid w:val="009F2BDF"/>
    <w:rsid w:val="009F35B7"/>
    <w:rsid w:val="009F4F4A"/>
    <w:rsid w:val="009F5B6A"/>
    <w:rsid w:val="00A00362"/>
    <w:rsid w:val="00A007D7"/>
    <w:rsid w:val="00A00FD8"/>
    <w:rsid w:val="00A01834"/>
    <w:rsid w:val="00A02D77"/>
    <w:rsid w:val="00A0429C"/>
    <w:rsid w:val="00A051CD"/>
    <w:rsid w:val="00A05296"/>
    <w:rsid w:val="00A115FA"/>
    <w:rsid w:val="00A123BD"/>
    <w:rsid w:val="00A12801"/>
    <w:rsid w:val="00A14D85"/>
    <w:rsid w:val="00A15241"/>
    <w:rsid w:val="00A160BF"/>
    <w:rsid w:val="00A16289"/>
    <w:rsid w:val="00A174DA"/>
    <w:rsid w:val="00A177F9"/>
    <w:rsid w:val="00A17F2D"/>
    <w:rsid w:val="00A20AC9"/>
    <w:rsid w:val="00A2200D"/>
    <w:rsid w:val="00A22D6B"/>
    <w:rsid w:val="00A237F7"/>
    <w:rsid w:val="00A244C7"/>
    <w:rsid w:val="00A24BFE"/>
    <w:rsid w:val="00A256C6"/>
    <w:rsid w:val="00A25B9C"/>
    <w:rsid w:val="00A30155"/>
    <w:rsid w:val="00A30514"/>
    <w:rsid w:val="00A31413"/>
    <w:rsid w:val="00A31CCD"/>
    <w:rsid w:val="00A32D04"/>
    <w:rsid w:val="00A32EAE"/>
    <w:rsid w:val="00A33421"/>
    <w:rsid w:val="00A345A1"/>
    <w:rsid w:val="00A346DE"/>
    <w:rsid w:val="00A35410"/>
    <w:rsid w:val="00A374AD"/>
    <w:rsid w:val="00A41A77"/>
    <w:rsid w:val="00A45189"/>
    <w:rsid w:val="00A451BC"/>
    <w:rsid w:val="00A465BB"/>
    <w:rsid w:val="00A46793"/>
    <w:rsid w:val="00A471D5"/>
    <w:rsid w:val="00A50550"/>
    <w:rsid w:val="00A51DFC"/>
    <w:rsid w:val="00A54CE2"/>
    <w:rsid w:val="00A56147"/>
    <w:rsid w:val="00A5623B"/>
    <w:rsid w:val="00A56245"/>
    <w:rsid w:val="00A5660B"/>
    <w:rsid w:val="00A56A4C"/>
    <w:rsid w:val="00A57723"/>
    <w:rsid w:val="00A6095D"/>
    <w:rsid w:val="00A6231B"/>
    <w:rsid w:val="00A62322"/>
    <w:rsid w:val="00A62659"/>
    <w:rsid w:val="00A62CFB"/>
    <w:rsid w:val="00A6382A"/>
    <w:rsid w:val="00A63D2E"/>
    <w:rsid w:val="00A670C5"/>
    <w:rsid w:val="00A67A0B"/>
    <w:rsid w:val="00A703E9"/>
    <w:rsid w:val="00A71686"/>
    <w:rsid w:val="00A74109"/>
    <w:rsid w:val="00A742A8"/>
    <w:rsid w:val="00A74E06"/>
    <w:rsid w:val="00A76D5E"/>
    <w:rsid w:val="00A775B6"/>
    <w:rsid w:val="00A8094C"/>
    <w:rsid w:val="00A81DB4"/>
    <w:rsid w:val="00A83D5A"/>
    <w:rsid w:val="00A8461D"/>
    <w:rsid w:val="00A85840"/>
    <w:rsid w:val="00A8592F"/>
    <w:rsid w:val="00A85FEC"/>
    <w:rsid w:val="00A864FC"/>
    <w:rsid w:val="00A86B9A"/>
    <w:rsid w:val="00A871B1"/>
    <w:rsid w:val="00A8767A"/>
    <w:rsid w:val="00A903D0"/>
    <w:rsid w:val="00A90617"/>
    <w:rsid w:val="00A91AB5"/>
    <w:rsid w:val="00A91B4D"/>
    <w:rsid w:val="00A927F2"/>
    <w:rsid w:val="00A93369"/>
    <w:rsid w:val="00A93ECA"/>
    <w:rsid w:val="00A93FBF"/>
    <w:rsid w:val="00A94FDD"/>
    <w:rsid w:val="00A951B2"/>
    <w:rsid w:val="00A95E69"/>
    <w:rsid w:val="00A96681"/>
    <w:rsid w:val="00A97034"/>
    <w:rsid w:val="00A97E29"/>
    <w:rsid w:val="00AA0510"/>
    <w:rsid w:val="00AA134B"/>
    <w:rsid w:val="00AA1867"/>
    <w:rsid w:val="00AA2256"/>
    <w:rsid w:val="00AA54C7"/>
    <w:rsid w:val="00AA7686"/>
    <w:rsid w:val="00AB0555"/>
    <w:rsid w:val="00AB162E"/>
    <w:rsid w:val="00AB3AC5"/>
    <w:rsid w:val="00AB4481"/>
    <w:rsid w:val="00AB4E8C"/>
    <w:rsid w:val="00AB5E16"/>
    <w:rsid w:val="00AB6068"/>
    <w:rsid w:val="00AB77B8"/>
    <w:rsid w:val="00AB78AE"/>
    <w:rsid w:val="00AB7C1F"/>
    <w:rsid w:val="00AC33FE"/>
    <w:rsid w:val="00AD0C40"/>
    <w:rsid w:val="00AD1250"/>
    <w:rsid w:val="00AD22A6"/>
    <w:rsid w:val="00AD23B5"/>
    <w:rsid w:val="00AD2499"/>
    <w:rsid w:val="00AD2F85"/>
    <w:rsid w:val="00AD3E4A"/>
    <w:rsid w:val="00AD5213"/>
    <w:rsid w:val="00AD5C6F"/>
    <w:rsid w:val="00AD6054"/>
    <w:rsid w:val="00AD7548"/>
    <w:rsid w:val="00AD75B8"/>
    <w:rsid w:val="00AE00C3"/>
    <w:rsid w:val="00AE231E"/>
    <w:rsid w:val="00AE2968"/>
    <w:rsid w:val="00AE2C7C"/>
    <w:rsid w:val="00AE33F4"/>
    <w:rsid w:val="00AE4282"/>
    <w:rsid w:val="00AE42E3"/>
    <w:rsid w:val="00AE50E2"/>
    <w:rsid w:val="00AE5266"/>
    <w:rsid w:val="00AF0D04"/>
    <w:rsid w:val="00AF304D"/>
    <w:rsid w:val="00AF4DE7"/>
    <w:rsid w:val="00AF77E6"/>
    <w:rsid w:val="00AF79A6"/>
    <w:rsid w:val="00B00163"/>
    <w:rsid w:val="00B005C2"/>
    <w:rsid w:val="00B00BFB"/>
    <w:rsid w:val="00B01E52"/>
    <w:rsid w:val="00B01EF6"/>
    <w:rsid w:val="00B01F2D"/>
    <w:rsid w:val="00B02351"/>
    <w:rsid w:val="00B02FC1"/>
    <w:rsid w:val="00B036AB"/>
    <w:rsid w:val="00B04DC3"/>
    <w:rsid w:val="00B10831"/>
    <w:rsid w:val="00B10891"/>
    <w:rsid w:val="00B11098"/>
    <w:rsid w:val="00B110C3"/>
    <w:rsid w:val="00B11557"/>
    <w:rsid w:val="00B12034"/>
    <w:rsid w:val="00B12B41"/>
    <w:rsid w:val="00B12E61"/>
    <w:rsid w:val="00B1376D"/>
    <w:rsid w:val="00B143FC"/>
    <w:rsid w:val="00B152AF"/>
    <w:rsid w:val="00B164D1"/>
    <w:rsid w:val="00B165A7"/>
    <w:rsid w:val="00B16996"/>
    <w:rsid w:val="00B17D2C"/>
    <w:rsid w:val="00B21CA0"/>
    <w:rsid w:val="00B224B2"/>
    <w:rsid w:val="00B25044"/>
    <w:rsid w:val="00B2537D"/>
    <w:rsid w:val="00B26478"/>
    <w:rsid w:val="00B27EF4"/>
    <w:rsid w:val="00B300B7"/>
    <w:rsid w:val="00B303AC"/>
    <w:rsid w:val="00B32A6E"/>
    <w:rsid w:val="00B32E10"/>
    <w:rsid w:val="00B336AE"/>
    <w:rsid w:val="00B33DCA"/>
    <w:rsid w:val="00B349FE"/>
    <w:rsid w:val="00B34B6D"/>
    <w:rsid w:val="00B36807"/>
    <w:rsid w:val="00B36E7E"/>
    <w:rsid w:val="00B373D5"/>
    <w:rsid w:val="00B3774D"/>
    <w:rsid w:val="00B37C89"/>
    <w:rsid w:val="00B37D4B"/>
    <w:rsid w:val="00B41C2D"/>
    <w:rsid w:val="00B421C6"/>
    <w:rsid w:val="00B42740"/>
    <w:rsid w:val="00B43E4D"/>
    <w:rsid w:val="00B44774"/>
    <w:rsid w:val="00B455F9"/>
    <w:rsid w:val="00B459DF"/>
    <w:rsid w:val="00B45B5C"/>
    <w:rsid w:val="00B466F0"/>
    <w:rsid w:val="00B471EE"/>
    <w:rsid w:val="00B50078"/>
    <w:rsid w:val="00B50382"/>
    <w:rsid w:val="00B530E5"/>
    <w:rsid w:val="00B534EC"/>
    <w:rsid w:val="00B53685"/>
    <w:rsid w:val="00B53CF7"/>
    <w:rsid w:val="00B5425E"/>
    <w:rsid w:val="00B565BE"/>
    <w:rsid w:val="00B5732C"/>
    <w:rsid w:val="00B6113C"/>
    <w:rsid w:val="00B613CF"/>
    <w:rsid w:val="00B61E02"/>
    <w:rsid w:val="00B641FB"/>
    <w:rsid w:val="00B64A3E"/>
    <w:rsid w:val="00B64AD4"/>
    <w:rsid w:val="00B65E1D"/>
    <w:rsid w:val="00B660C6"/>
    <w:rsid w:val="00B665CD"/>
    <w:rsid w:val="00B679B4"/>
    <w:rsid w:val="00B70A57"/>
    <w:rsid w:val="00B71DB1"/>
    <w:rsid w:val="00B7260E"/>
    <w:rsid w:val="00B726EB"/>
    <w:rsid w:val="00B73179"/>
    <w:rsid w:val="00B7377E"/>
    <w:rsid w:val="00B740DE"/>
    <w:rsid w:val="00B7641C"/>
    <w:rsid w:val="00B7733B"/>
    <w:rsid w:val="00B7761A"/>
    <w:rsid w:val="00B77728"/>
    <w:rsid w:val="00B77E44"/>
    <w:rsid w:val="00B80237"/>
    <w:rsid w:val="00B8180E"/>
    <w:rsid w:val="00B81BC3"/>
    <w:rsid w:val="00B82A47"/>
    <w:rsid w:val="00B82B45"/>
    <w:rsid w:val="00B8419A"/>
    <w:rsid w:val="00B844C6"/>
    <w:rsid w:val="00B84557"/>
    <w:rsid w:val="00B85708"/>
    <w:rsid w:val="00B85710"/>
    <w:rsid w:val="00B85848"/>
    <w:rsid w:val="00B85C6A"/>
    <w:rsid w:val="00B86E5E"/>
    <w:rsid w:val="00B8748E"/>
    <w:rsid w:val="00B9405F"/>
    <w:rsid w:val="00B94AA2"/>
    <w:rsid w:val="00B95D66"/>
    <w:rsid w:val="00B9650B"/>
    <w:rsid w:val="00B97532"/>
    <w:rsid w:val="00B97B2C"/>
    <w:rsid w:val="00BA0550"/>
    <w:rsid w:val="00BA12D2"/>
    <w:rsid w:val="00BA2D2C"/>
    <w:rsid w:val="00BA3144"/>
    <w:rsid w:val="00BA317E"/>
    <w:rsid w:val="00BA31A7"/>
    <w:rsid w:val="00BA3247"/>
    <w:rsid w:val="00BA374B"/>
    <w:rsid w:val="00BA3F3D"/>
    <w:rsid w:val="00BA7824"/>
    <w:rsid w:val="00BA7D1C"/>
    <w:rsid w:val="00BB02E7"/>
    <w:rsid w:val="00BB0F5B"/>
    <w:rsid w:val="00BB1827"/>
    <w:rsid w:val="00BB201C"/>
    <w:rsid w:val="00BB328B"/>
    <w:rsid w:val="00BB364E"/>
    <w:rsid w:val="00BB3D74"/>
    <w:rsid w:val="00BB41F3"/>
    <w:rsid w:val="00BB522E"/>
    <w:rsid w:val="00BB5B4D"/>
    <w:rsid w:val="00BB668A"/>
    <w:rsid w:val="00BB6A28"/>
    <w:rsid w:val="00BB7218"/>
    <w:rsid w:val="00BC0483"/>
    <w:rsid w:val="00BC0E30"/>
    <w:rsid w:val="00BC2E58"/>
    <w:rsid w:val="00BC2F15"/>
    <w:rsid w:val="00BC30ED"/>
    <w:rsid w:val="00BC30FF"/>
    <w:rsid w:val="00BC7245"/>
    <w:rsid w:val="00BC7ABD"/>
    <w:rsid w:val="00BD2295"/>
    <w:rsid w:val="00BD388E"/>
    <w:rsid w:val="00BD48DC"/>
    <w:rsid w:val="00BD5415"/>
    <w:rsid w:val="00BD59CD"/>
    <w:rsid w:val="00BD6467"/>
    <w:rsid w:val="00BD6BCA"/>
    <w:rsid w:val="00BD766F"/>
    <w:rsid w:val="00BE00E6"/>
    <w:rsid w:val="00BE00F3"/>
    <w:rsid w:val="00BE2FB9"/>
    <w:rsid w:val="00BE4A87"/>
    <w:rsid w:val="00BE4D91"/>
    <w:rsid w:val="00BE4F56"/>
    <w:rsid w:val="00BE5E6B"/>
    <w:rsid w:val="00BE7EE2"/>
    <w:rsid w:val="00BE7F96"/>
    <w:rsid w:val="00BF0590"/>
    <w:rsid w:val="00BF1000"/>
    <w:rsid w:val="00BF306F"/>
    <w:rsid w:val="00BF32EA"/>
    <w:rsid w:val="00BF3844"/>
    <w:rsid w:val="00BF4606"/>
    <w:rsid w:val="00BF4DBB"/>
    <w:rsid w:val="00BF51A3"/>
    <w:rsid w:val="00BF6174"/>
    <w:rsid w:val="00BF6675"/>
    <w:rsid w:val="00BF7BB0"/>
    <w:rsid w:val="00C00FAC"/>
    <w:rsid w:val="00C01579"/>
    <w:rsid w:val="00C02AD8"/>
    <w:rsid w:val="00C02B53"/>
    <w:rsid w:val="00C0324B"/>
    <w:rsid w:val="00C03992"/>
    <w:rsid w:val="00C051CB"/>
    <w:rsid w:val="00C05E24"/>
    <w:rsid w:val="00C0674C"/>
    <w:rsid w:val="00C06FB4"/>
    <w:rsid w:val="00C0750A"/>
    <w:rsid w:val="00C0762C"/>
    <w:rsid w:val="00C07937"/>
    <w:rsid w:val="00C10172"/>
    <w:rsid w:val="00C108B4"/>
    <w:rsid w:val="00C10AA3"/>
    <w:rsid w:val="00C11981"/>
    <w:rsid w:val="00C11D66"/>
    <w:rsid w:val="00C13C22"/>
    <w:rsid w:val="00C142CC"/>
    <w:rsid w:val="00C15242"/>
    <w:rsid w:val="00C15962"/>
    <w:rsid w:val="00C21439"/>
    <w:rsid w:val="00C21E43"/>
    <w:rsid w:val="00C24366"/>
    <w:rsid w:val="00C24BDA"/>
    <w:rsid w:val="00C24D37"/>
    <w:rsid w:val="00C2756A"/>
    <w:rsid w:val="00C276DE"/>
    <w:rsid w:val="00C278A6"/>
    <w:rsid w:val="00C27B9A"/>
    <w:rsid w:val="00C31183"/>
    <w:rsid w:val="00C313D4"/>
    <w:rsid w:val="00C31A33"/>
    <w:rsid w:val="00C327FE"/>
    <w:rsid w:val="00C3281D"/>
    <w:rsid w:val="00C32919"/>
    <w:rsid w:val="00C33FFA"/>
    <w:rsid w:val="00C361F1"/>
    <w:rsid w:val="00C37F1A"/>
    <w:rsid w:val="00C408BC"/>
    <w:rsid w:val="00C40D8B"/>
    <w:rsid w:val="00C41809"/>
    <w:rsid w:val="00C42058"/>
    <w:rsid w:val="00C4275E"/>
    <w:rsid w:val="00C42993"/>
    <w:rsid w:val="00C444BF"/>
    <w:rsid w:val="00C44C13"/>
    <w:rsid w:val="00C44ED0"/>
    <w:rsid w:val="00C4522E"/>
    <w:rsid w:val="00C45C0D"/>
    <w:rsid w:val="00C47205"/>
    <w:rsid w:val="00C5063A"/>
    <w:rsid w:val="00C513D1"/>
    <w:rsid w:val="00C5162A"/>
    <w:rsid w:val="00C528FD"/>
    <w:rsid w:val="00C5396A"/>
    <w:rsid w:val="00C53B81"/>
    <w:rsid w:val="00C53D0F"/>
    <w:rsid w:val="00C54789"/>
    <w:rsid w:val="00C556CA"/>
    <w:rsid w:val="00C56598"/>
    <w:rsid w:val="00C56AC5"/>
    <w:rsid w:val="00C57E17"/>
    <w:rsid w:val="00C602F6"/>
    <w:rsid w:val="00C603AA"/>
    <w:rsid w:val="00C60784"/>
    <w:rsid w:val="00C60C79"/>
    <w:rsid w:val="00C6132D"/>
    <w:rsid w:val="00C6241A"/>
    <w:rsid w:val="00C631B5"/>
    <w:rsid w:val="00C64BF9"/>
    <w:rsid w:val="00C66259"/>
    <w:rsid w:val="00C66CEA"/>
    <w:rsid w:val="00C70604"/>
    <w:rsid w:val="00C70FC7"/>
    <w:rsid w:val="00C7172C"/>
    <w:rsid w:val="00C72362"/>
    <w:rsid w:val="00C727EE"/>
    <w:rsid w:val="00C72BFA"/>
    <w:rsid w:val="00C73FFE"/>
    <w:rsid w:val="00C74CB6"/>
    <w:rsid w:val="00C756DB"/>
    <w:rsid w:val="00C75934"/>
    <w:rsid w:val="00C75FC1"/>
    <w:rsid w:val="00C77F15"/>
    <w:rsid w:val="00C80DC6"/>
    <w:rsid w:val="00C8146E"/>
    <w:rsid w:val="00C81AFF"/>
    <w:rsid w:val="00C81C51"/>
    <w:rsid w:val="00C81DFB"/>
    <w:rsid w:val="00C826CC"/>
    <w:rsid w:val="00C837A4"/>
    <w:rsid w:val="00C84466"/>
    <w:rsid w:val="00C84832"/>
    <w:rsid w:val="00C851D2"/>
    <w:rsid w:val="00C857A0"/>
    <w:rsid w:val="00C8591F"/>
    <w:rsid w:val="00C85C44"/>
    <w:rsid w:val="00C86884"/>
    <w:rsid w:val="00C86E7E"/>
    <w:rsid w:val="00C9363A"/>
    <w:rsid w:val="00C93AEB"/>
    <w:rsid w:val="00C93E94"/>
    <w:rsid w:val="00C94BC0"/>
    <w:rsid w:val="00C952E1"/>
    <w:rsid w:val="00C953A2"/>
    <w:rsid w:val="00C9542F"/>
    <w:rsid w:val="00C96A33"/>
    <w:rsid w:val="00C96FD1"/>
    <w:rsid w:val="00C97363"/>
    <w:rsid w:val="00C9736C"/>
    <w:rsid w:val="00CA047E"/>
    <w:rsid w:val="00CA0C5A"/>
    <w:rsid w:val="00CA0EAE"/>
    <w:rsid w:val="00CA1B9D"/>
    <w:rsid w:val="00CA24AA"/>
    <w:rsid w:val="00CA424A"/>
    <w:rsid w:val="00CA4802"/>
    <w:rsid w:val="00CA5D9C"/>
    <w:rsid w:val="00CA6468"/>
    <w:rsid w:val="00CA702D"/>
    <w:rsid w:val="00CB09D8"/>
    <w:rsid w:val="00CB0EC7"/>
    <w:rsid w:val="00CB27B7"/>
    <w:rsid w:val="00CB3A37"/>
    <w:rsid w:val="00CB4B9F"/>
    <w:rsid w:val="00CB68BC"/>
    <w:rsid w:val="00CB6D00"/>
    <w:rsid w:val="00CB6EDA"/>
    <w:rsid w:val="00CC0C9B"/>
    <w:rsid w:val="00CC2A8F"/>
    <w:rsid w:val="00CC3A37"/>
    <w:rsid w:val="00CC434E"/>
    <w:rsid w:val="00CC4D5F"/>
    <w:rsid w:val="00CC61EC"/>
    <w:rsid w:val="00CC68FF"/>
    <w:rsid w:val="00CD01DA"/>
    <w:rsid w:val="00CD293F"/>
    <w:rsid w:val="00CD2ECA"/>
    <w:rsid w:val="00CD426C"/>
    <w:rsid w:val="00CD4B8B"/>
    <w:rsid w:val="00CD534B"/>
    <w:rsid w:val="00CD60AF"/>
    <w:rsid w:val="00CD61FC"/>
    <w:rsid w:val="00CD64BE"/>
    <w:rsid w:val="00CD6684"/>
    <w:rsid w:val="00CD6D95"/>
    <w:rsid w:val="00CD7218"/>
    <w:rsid w:val="00CE216E"/>
    <w:rsid w:val="00CE2894"/>
    <w:rsid w:val="00CE2BBE"/>
    <w:rsid w:val="00CE3875"/>
    <w:rsid w:val="00CE3F48"/>
    <w:rsid w:val="00CE4980"/>
    <w:rsid w:val="00CE54A6"/>
    <w:rsid w:val="00CE61A5"/>
    <w:rsid w:val="00CE7204"/>
    <w:rsid w:val="00CE762F"/>
    <w:rsid w:val="00CE7B5D"/>
    <w:rsid w:val="00CF0061"/>
    <w:rsid w:val="00CF0854"/>
    <w:rsid w:val="00CF145E"/>
    <w:rsid w:val="00CF1497"/>
    <w:rsid w:val="00CF230A"/>
    <w:rsid w:val="00CF2B07"/>
    <w:rsid w:val="00CF2E44"/>
    <w:rsid w:val="00CF4B4D"/>
    <w:rsid w:val="00CF4D35"/>
    <w:rsid w:val="00D00E08"/>
    <w:rsid w:val="00D017CD"/>
    <w:rsid w:val="00D036BA"/>
    <w:rsid w:val="00D0479E"/>
    <w:rsid w:val="00D07C3E"/>
    <w:rsid w:val="00D112A7"/>
    <w:rsid w:val="00D1260A"/>
    <w:rsid w:val="00D13080"/>
    <w:rsid w:val="00D14278"/>
    <w:rsid w:val="00D14679"/>
    <w:rsid w:val="00D14E03"/>
    <w:rsid w:val="00D15DF2"/>
    <w:rsid w:val="00D16562"/>
    <w:rsid w:val="00D16734"/>
    <w:rsid w:val="00D170C9"/>
    <w:rsid w:val="00D17940"/>
    <w:rsid w:val="00D179D6"/>
    <w:rsid w:val="00D20517"/>
    <w:rsid w:val="00D21116"/>
    <w:rsid w:val="00D2165D"/>
    <w:rsid w:val="00D23115"/>
    <w:rsid w:val="00D24068"/>
    <w:rsid w:val="00D246B8"/>
    <w:rsid w:val="00D2497E"/>
    <w:rsid w:val="00D24B30"/>
    <w:rsid w:val="00D24B38"/>
    <w:rsid w:val="00D2634F"/>
    <w:rsid w:val="00D317DB"/>
    <w:rsid w:val="00D31BC8"/>
    <w:rsid w:val="00D336BD"/>
    <w:rsid w:val="00D33B03"/>
    <w:rsid w:val="00D34425"/>
    <w:rsid w:val="00D348C2"/>
    <w:rsid w:val="00D34935"/>
    <w:rsid w:val="00D35073"/>
    <w:rsid w:val="00D35394"/>
    <w:rsid w:val="00D40CB0"/>
    <w:rsid w:val="00D4248B"/>
    <w:rsid w:val="00D429FE"/>
    <w:rsid w:val="00D42C86"/>
    <w:rsid w:val="00D439F3"/>
    <w:rsid w:val="00D440CA"/>
    <w:rsid w:val="00D45C52"/>
    <w:rsid w:val="00D47BBB"/>
    <w:rsid w:val="00D47FE8"/>
    <w:rsid w:val="00D50E4F"/>
    <w:rsid w:val="00D53BBF"/>
    <w:rsid w:val="00D53E62"/>
    <w:rsid w:val="00D54E7B"/>
    <w:rsid w:val="00D55983"/>
    <w:rsid w:val="00D55A68"/>
    <w:rsid w:val="00D56B47"/>
    <w:rsid w:val="00D56C64"/>
    <w:rsid w:val="00D576DB"/>
    <w:rsid w:val="00D6008D"/>
    <w:rsid w:val="00D61044"/>
    <w:rsid w:val="00D6116C"/>
    <w:rsid w:val="00D6138B"/>
    <w:rsid w:val="00D615A3"/>
    <w:rsid w:val="00D61742"/>
    <w:rsid w:val="00D621DB"/>
    <w:rsid w:val="00D6223B"/>
    <w:rsid w:val="00D633E7"/>
    <w:rsid w:val="00D64817"/>
    <w:rsid w:val="00D64C44"/>
    <w:rsid w:val="00D65184"/>
    <w:rsid w:val="00D66B16"/>
    <w:rsid w:val="00D67F14"/>
    <w:rsid w:val="00D67F85"/>
    <w:rsid w:val="00D7138E"/>
    <w:rsid w:val="00D719EF"/>
    <w:rsid w:val="00D725D3"/>
    <w:rsid w:val="00D727F0"/>
    <w:rsid w:val="00D7294A"/>
    <w:rsid w:val="00D732FA"/>
    <w:rsid w:val="00D74721"/>
    <w:rsid w:val="00D74FAF"/>
    <w:rsid w:val="00D80290"/>
    <w:rsid w:val="00D81860"/>
    <w:rsid w:val="00D82B1D"/>
    <w:rsid w:val="00D8335A"/>
    <w:rsid w:val="00D8400E"/>
    <w:rsid w:val="00D84183"/>
    <w:rsid w:val="00D84B4C"/>
    <w:rsid w:val="00D85475"/>
    <w:rsid w:val="00D8605E"/>
    <w:rsid w:val="00D86FA3"/>
    <w:rsid w:val="00D872C6"/>
    <w:rsid w:val="00D909F5"/>
    <w:rsid w:val="00D90E9F"/>
    <w:rsid w:val="00D9146E"/>
    <w:rsid w:val="00D92BCD"/>
    <w:rsid w:val="00D92EA0"/>
    <w:rsid w:val="00D93238"/>
    <w:rsid w:val="00D9413A"/>
    <w:rsid w:val="00D9494C"/>
    <w:rsid w:val="00D96CE7"/>
    <w:rsid w:val="00D97DEF"/>
    <w:rsid w:val="00DA0716"/>
    <w:rsid w:val="00DA0FDC"/>
    <w:rsid w:val="00DA1492"/>
    <w:rsid w:val="00DA2C13"/>
    <w:rsid w:val="00DA3AC2"/>
    <w:rsid w:val="00DA3E47"/>
    <w:rsid w:val="00DA4CF5"/>
    <w:rsid w:val="00DA4EFF"/>
    <w:rsid w:val="00DA4F39"/>
    <w:rsid w:val="00DA526D"/>
    <w:rsid w:val="00DA56E4"/>
    <w:rsid w:val="00DA5E59"/>
    <w:rsid w:val="00DA5FAE"/>
    <w:rsid w:val="00DA612E"/>
    <w:rsid w:val="00DA6E18"/>
    <w:rsid w:val="00DA7E18"/>
    <w:rsid w:val="00DB0873"/>
    <w:rsid w:val="00DB0CFE"/>
    <w:rsid w:val="00DB1D22"/>
    <w:rsid w:val="00DB2D46"/>
    <w:rsid w:val="00DB3A82"/>
    <w:rsid w:val="00DB43C6"/>
    <w:rsid w:val="00DB47B0"/>
    <w:rsid w:val="00DB5206"/>
    <w:rsid w:val="00DB6389"/>
    <w:rsid w:val="00DB7ACA"/>
    <w:rsid w:val="00DC0DD2"/>
    <w:rsid w:val="00DC2A8E"/>
    <w:rsid w:val="00DC45D1"/>
    <w:rsid w:val="00DC47AE"/>
    <w:rsid w:val="00DC4F52"/>
    <w:rsid w:val="00DC62FD"/>
    <w:rsid w:val="00DC6F49"/>
    <w:rsid w:val="00DC72AD"/>
    <w:rsid w:val="00DD12D2"/>
    <w:rsid w:val="00DD14F6"/>
    <w:rsid w:val="00DD24C7"/>
    <w:rsid w:val="00DD2592"/>
    <w:rsid w:val="00DD2A35"/>
    <w:rsid w:val="00DD3BFE"/>
    <w:rsid w:val="00DD46AF"/>
    <w:rsid w:val="00DD5889"/>
    <w:rsid w:val="00DD6073"/>
    <w:rsid w:val="00DD7961"/>
    <w:rsid w:val="00DD7D4E"/>
    <w:rsid w:val="00DE121A"/>
    <w:rsid w:val="00DE13B4"/>
    <w:rsid w:val="00DE3690"/>
    <w:rsid w:val="00DE3AB5"/>
    <w:rsid w:val="00DE49A5"/>
    <w:rsid w:val="00DE4CD3"/>
    <w:rsid w:val="00DE6958"/>
    <w:rsid w:val="00DE6EBD"/>
    <w:rsid w:val="00DE7A67"/>
    <w:rsid w:val="00DF027E"/>
    <w:rsid w:val="00DF0523"/>
    <w:rsid w:val="00DF0DDA"/>
    <w:rsid w:val="00DF157E"/>
    <w:rsid w:val="00DF2684"/>
    <w:rsid w:val="00DF271C"/>
    <w:rsid w:val="00DF33C9"/>
    <w:rsid w:val="00DF4244"/>
    <w:rsid w:val="00DF4515"/>
    <w:rsid w:val="00DF6E3E"/>
    <w:rsid w:val="00DF7211"/>
    <w:rsid w:val="00DF7842"/>
    <w:rsid w:val="00DF7CAB"/>
    <w:rsid w:val="00E00F26"/>
    <w:rsid w:val="00E0187B"/>
    <w:rsid w:val="00E01DCA"/>
    <w:rsid w:val="00E023E3"/>
    <w:rsid w:val="00E02C8C"/>
    <w:rsid w:val="00E03BA0"/>
    <w:rsid w:val="00E04229"/>
    <w:rsid w:val="00E05684"/>
    <w:rsid w:val="00E065ED"/>
    <w:rsid w:val="00E06CE7"/>
    <w:rsid w:val="00E07F7F"/>
    <w:rsid w:val="00E105E4"/>
    <w:rsid w:val="00E10F6F"/>
    <w:rsid w:val="00E11778"/>
    <w:rsid w:val="00E11D96"/>
    <w:rsid w:val="00E12AA9"/>
    <w:rsid w:val="00E134E2"/>
    <w:rsid w:val="00E13D5E"/>
    <w:rsid w:val="00E16968"/>
    <w:rsid w:val="00E17954"/>
    <w:rsid w:val="00E2002B"/>
    <w:rsid w:val="00E20826"/>
    <w:rsid w:val="00E214F4"/>
    <w:rsid w:val="00E217DF"/>
    <w:rsid w:val="00E2348A"/>
    <w:rsid w:val="00E23D18"/>
    <w:rsid w:val="00E25769"/>
    <w:rsid w:val="00E26999"/>
    <w:rsid w:val="00E27F86"/>
    <w:rsid w:val="00E324D1"/>
    <w:rsid w:val="00E32BFA"/>
    <w:rsid w:val="00E32F20"/>
    <w:rsid w:val="00E3342B"/>
    <w:rsid w:val="00E33A31"/>
    <w:rsid w:val="00E35550"/>
    <w:rsid w:val="00E35DA8"/>
    <w:rsid w:val="00E35E14"/>
    <w:rsid w:val="00E35E88"/>
    <w:rsid w:val="00E37181"/>
    <w:rsid w:val="00E40E1F"/>
    <w:rsid w:val="00E41C2A"/>
    <w:rsid w:val="00E41E40"/>
    <w:rsid w:val="00E4280A"/>
    <w:rsid w:val="00E42E97"/>
    <w:rsid w:val="00E43866"/>
    <w:rsid w:val="00E43C1E"/>
    <w:rsid w:val="00E45918"/>
    <w:rsid w:val="00E4691A"/>
    <w:rsid w:val="00E470A4"/>
    <w:rsid w:val="00E50026"/>
    <w:rsid w:val="00E51037"/>
    <w:rsid w:val="00E52045"/>
    <w:rsid w:val="00E5298B"/>
    <w:rsid w:val="00E5373C"/>
    <w:rsid w:val="00E54A88"/>
    <w:rsid w:val="00E55585"/>
    <w:rsid w:val="00E55EEF"/>
    <w:rsid w:val="00E57AF2"/>
    <w:rsid w:val="00E57FFA"/>
    <w:rsid w:val="00E57FFD"/>
    <w:rsid w:val="00E60596"/>
    <w:rsid w:val="00E623FC"/>
    <w:rsid w:val="00E62E2B"/>
    <w:rsid w:val="00E64D54"/>
    <w:rsid w:val="00E65B70"/>
    <w:rsid w:val="00E65D95"/>
    <w:rsid w:val="00E66C46"/>
    <w:rsid w:val="00E670C2"/>
    <w:rsid w:val="00E675C9"/>
    <w:rsid w:val="00E70AA2"/>
    <w:rsid w:val="00E7163C"/>
    <w:rsid w:val="00E72E17"/>
    <w:rsid w:val="00E72FFB"/>
    <w:rsid w:val="00E730EF"/>
    <w:rsid w:val="00E732C0"/>
    <w:rsid w:val="00E741C5"/>
    <w:rsid w:val="00E74784"/>
    <w:rsid w:val="00E752ED"/>
    <w:rsid w:val="00E75F46"/>
    <w:rsid w:val="00E76D6A"/>
    <w:rsid w:val="00E76F27"/>
    <w:rsid w:val="00E815CB"/>
    <w:rsid w:val="00E84D7D"/>
    <w:rsid w:val="00E855E1"/>
    <w:rsid w:val="00E85C26"/>
    <w:rsid w:val="00E86CB7"/>
    <w:rsid w:val="00E8741E"/>
    <w:rsid w:val="00E8783D"/>
    <w:rsid w:val="00E87B38"/>
    <w:rsid w:val="00E90DDA"/>
    <w:rsid w:val="00E90F84"/>
    <w:rsid w:val="00E90FA9"/>
    <w:rsid w:val="00E91767"/>
    <w:rsid w:val="00E91D15"/>
    <w:rsid w:val="00E91E6A"/>
    <w:rsid w:val="00E92C1B"/>
    <w:rsid w:val="00E9460E"/>
    <w:rsid w:val="00E94B82"/>
    <w:rsid w:val="00E95CF0"/>
    <w:rsid w:val="00E96AB8"/>
    <w:rsid w:val="00E973C7"/>
    <w:rsid w:val="00EA02D5"/>
    <w:rsid w:val="00EA07A7"/>
    <w:rsid w:val="00EA09BA"/>
    <w:rsid w:val="00EA09ED"/>
    <w:rsid w:val="00EA1E4D"/>
    <w:rsid w:val="00EA2F0A"/>
    <w:rsid w:val="00EA38E5"/>
    <w:rsid w:val="00EA4289"/>
    <w:rsid w:val="00EA6EC0"/>
    <w:rsid w:val="00EA7243"/>
    <w:rsid w:val="00EA796C"/>
    <w:rsid w:val="00EA7B75"/>
    <w:rsid w:val="00EB0A82"/>
    <w:rsid w:val="00EB0DD1"/>
    <w:rsid w:val="00EB17BD"/>
    <w:rsid w:val="00EB289B"/>
    <w:rsid w:val="00EB33FD"/>
    <w:rsid w:val="00EB38D2"/>
    <w:rsid w:val="00EB3FB5"/>
    <w:rsid w:val="00EB4263"/>
    <w:rsid w:val="00EB4616"/>
    <w:rsid w:val="00EB5A78"/>
    <w:rsid w:val="00EB5E41"/>
    <w:rsid w:val="00EB6B77"/>
    <w:rsid w:val="00EC15C5"/>
    <w:rsid w:val="00EC1792"/>
    <w:rsid w:val="00EC282E"/>
    <w:rsid w:val="00EC41B8"/>
    <w:rsid w:val="00EC7045"/>
    <w:rsid w:val="00EC71E3"/>
    <w:rsid w:val="00EC7C99"/>
    <w:rsid w:val="00ED0ABC"/>
    <w:rsid w:val="00ED0EC6"/>
    <w:rsid w:val="00ED131C"/>
    <w:rsid w:val="00ED1D6F"/>
    <w:rsid w:val="00ED2447"/>
    <w:rsid w:val="00ED2EAC"/>
    <w:rsid w:val="00ED2F3F"/>
    <w:rsid w:val="00ED3D7C"/>
    <w:rsid w:val="00ED58CE"/>
    <w:rsid w:val="00EE07B9"/>
    <w:rsid w:val="00EE17B9"/>
    <w:rsid w:val="00EE1A07"/>
    <w:rsid w:val="00EE1F11"/>
    <w:rsid w:val="00EE3B1A"/>
    <w:rsid w:val="00EE4017"/>
    <w:rsid w:val="00EE4EDA"/>
    <w:rsid w:val="00EE5A09"/>
    <w:rsid w:val="00EE62CB"/>
    <w:rsid w:val="00EE7A77"/>
    <w:rsid w:val="00EE7EA6"/>
    <w:rsid w:val="00EF1041"/>
    <w:rsid w:val="00EF1B66"/>
    <w:rsid w:val="00EF26A7"/>
    <w:rsid w:val="00EF33F3"/>
    <w:rsid w:val="00EF3CFD"/>
    <w:rsid w:val="00EF45BD"/>
    <w:rsid w:val="00EF4CA0"/>
    <w:rsid w:val="00EF53E7"/>
    <w:rsid w:val="00EF6326"/>
    <w:rsid w:val="00F008FE"/>
    <w:rsid w:val="00F0114C"/>
    <w:rsid w:val="00F018EC"/>
    <w:rsid w:val="00F0314E"/>
    <w:rsid w:val="00F031D4"/>
    <w:rsid w:val="00F03B90"/>
    <w:rsid w:val="00F03EFB"/>
    <w:rsid w:val="00F05853"/>
    <w:rsid w:val="00F05C8A"/>
    <w:rsid w:val="00F05CE7"/>
    <w:rsid w:val="00F0671D"/>
    <w:rsid w:val="00F11A37"/>
    <w:rsid w:val="00F1217B"/>
    <w:rsid w:val="00F134C2"/>
    <w:rsid w:val="00F14AE2"/>
    <w:rsid w:val="00F15082"/>
    <w:rsid w:val="00F1596C"/>
    <w:rsid w:val="00F15F4E"/>
    <w:rsid w:val="00F160B7"/>
    <w:rsid w:val="00F21C26"/>
    <w:rsid w:val="00F21D6B"/>
    <w:rsid w:val="00F23A9B"/>
    <w:rsid w:val="00F2566D"/>
    <w:rsid w:val="00F266D6"/>
    <w:rsid w:val="00F26FD7"/>
    <w:rsid w:val="00F27363"/>
    <w:rsid w:val="00F3009C"/>
    <w:rsid w:val="00F31494"/>
    <w:rsid w:val="00F315EB"/>
    <w:rsid w:val="00F31D81"/>
    <w:rsid w:val="00F34C39"/>
    <w:rsid w:val="00F357C0"/>
    <w:rsid w:val="00F3592E"/>
    <w:rsid w:val="00F35AD5"/>
    <w:rsid w:val="00F37410"/>
    <w:rsid w:val="00F408E0"/>
    <w:rsid w:val="00F409CC"/>
    <w:rsid w:val="00F40EFC"/>
    <w:rsid w:val="00F41BD5"/>
    <w:rsid w:val="00F41EE4"/>
    <w:rsid w:val="00F42306"/>
    <w:rsid w:val="00F428C2"/>
    <w:rsid w:val="00F43717"/>
    <w:rsid w:val="00F43ED5"/>
    <w:rsid w:val="00F43F9F"/>
    <w:rsid w:val="00F4493E"/>
    <w:rsid w:val="00F44A0C"/>
    <w:rsid w:val="00F45671"/>
    <w:rsid w:val="00F45F78"/>
    <w:rsid w:val="00F46082"/>
    <w:rsid w:val="00F507D4"/>
    <w:rsid w:val="00F51FF5"/>
    <w:rsid w:val="00F521B5"/>
    <w:rsid w:val="00F52922"/>
    <w:rsid w:val="00F53FD4"/>
    <w:rsid w:val="00F543CF"/>
    <w:rsid w:val="00F54AD3"/>
    <w:rsid w:val="00F55BA6"/>
    <w:rsid w:val="00F55FDB"/>
    <w:rsid w:val="00F57986"/>
    <w:rsid w:val="00F57D5D"/>
    <w:rsid w:val="00F624E7"/>
    <w:rsid w:val="00F62A5A"/>
    <w:rsid w:val="00F631E5"/>
    <w:rsid w:val="00F63AB9"/>
    <w:rsid w:val="00F63D57"/>
    <w:rsid w:val="00F63EE7"/>
    <w:rsid w:val="00F641FB"/>
    <w:rsid w:val="00F646A4"/>
    <w:rsid w:val="00F658FC"/>
    <w:rsid w:val="00F675A6"/>
    <w:rsid w:val="00F67F98"/>
    <w:rsid w:val="00F70775"/>
    <w:rsid w:val="00F70C04"/>
    <w:rsid w:val="00F70F17"/>
    <w:rsid w:val="00F7153D"/>
    <w:rsid w:val="00F72BC1"/>
    <w:rsid w:val="00F72EDA"/>
    <w:rsid w:val="00F72EF7"/>
    <w:rsid w:val="00F74586"/>
    <w:rsid w:val="00F74682"/>
    <w:rsid w:val="00F74720"/>
    <w:rsid w:val="00F75A49"/>
    <w:rsid w:val="00F75BC2"/>
    <w:rsid w:val="00F769B3"/>
    <w:rsid w:val="00F76CBB"/>
    <w:rsid w:val="00F82F33"/>
    <w:rsid w:val="00F85018"/>
    <w:rsid w:val="00F85A80"/>
    <w:rsid w:val="00F861FB"/>
    <w:rsid w:val="00F92234"/>
    <w:rsid w:val="00F940B7"/>
    <w:rsid w:val="00F94F46"/>
    <w:rsid w:val="00F957C0"/>
    <w:rsid w:val="00F96A30"/>
    <w:rsid w:val="00F97278"/>
    <w:rsid w:val="00F97D25"/>
    <w:rsid w:val="00FA03D9"/>
    <w:rsid w:val="00FA1707"/>
    <w:rsid w:val="00FA2C2F"/>
    <w:rsid w:val="00FA30A5"/>
    <w:rsid w:val="00FA3459"/>
    <w:rsid w:val="00FA3B09"/>
    <w:rsid w:val="00FA7C7D"/>
    <w:rsid w:val="00FB01F4"/>
    <w:rsid w:val="00FB109C"/>
    <w:rsid w:val="00FB11FD"/>
    <w:rsid w:val="00FB1456"/>
    <w:rsid w:val="00FB1D6F"/>
    <w:rsid w:val="00FB3030"/>
    <w:rsid w:val="00FB404B"/>
    <w:rsid w:val="00FB4D0A"/>
    <w:rsid w:val="00FC0A24"/>
    <w:rsid w:val="00FC41D7"/>
    <w:rsid w:val="00FC4E02"/>
    <w:rsid w:val="00FC5D1C"/>
    <w:rsid w:val="00FD1543"/>
    <w:rsid w:val="00FD2A13"/>
    <w:rsid w:val="00FD4F7E"/>
    <w:rsid w:val="00FD5053"/>
    <w:rsid w:val="00FD5EE8"/>
    <w:rsid w:val="00FD6D60"/>
    <w:rsid w:val="00FE009A"/>
    <w:rsid w:val="00FE0CF7"/>
    <w:rsid w:val="00FE149A"/>
    <w:rsid w:val="00FE281D"/>
    <w:rsid w:val="00FE2AB6"/>
    <w:rsid w:val="00FE412B"/>
    <w:rsid w:val="00FE4442"/>
    <w:rsid w:val="00FE55E2"/>
    <w:rsid w:val="00FE5813"/>
    <w:rsid w:val="00FF0726"/>
    <w:rsid w:val="00FF0E72"/>
    <w:rsid w:val="00FF2EC3"/>
    <w:rsid w:val="00FF364B"/>
    <w:rsid w:val="00FF398D"/>
    <w:rsid w:val="00FF5FE3"/>
    <w:rsid w:val="00FF64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DB7FA94-8F3B-40E3-83D4-C8DAB6AFD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5168"/>
    <w:pPr>
      <w:spacing w:line="360" w:lineRule="auto"/>
      <w:jc w:val="both"/>
    </w:pPr>
    <w:rPr>
      <w:rFonts w:ascii="Times New Roman" w:hAnsi="Times New Roman"/>
      <w:sz w:val="24"/>
      <w:lang w:val="en-ZA" w:eastAsia="en-ZA"/>
    </w:rPr>
  </w:style>
  <w:style w:type="paragraph" w:styleId="Heading1">
    <w:name w:val="heading 1"/>
    <w:basedOn w:val="Normal"/>
    <w:next w:val="Normal"/>
    <w:link w:val="Heading1Char"/>
    <w:qFormat/>
    <w:rsid w:val="009A787A"/>
    <w:pPr>
      <w:keepNext/>
      <w:jc w:val="left"/>
      <w:outlineLvl w:val="0"/>
    </w:pPr>
    <w:rPr>
      <w:rFonts w:eastAsia="Times New Roman"/>
      <w:b/>
      <w:bCs/>
      <w:kern w:val="32"/>
      <w:szCs w:val="32"/>
    </w:rPr>
  </w:style>
  <w:style w:type="paragraph" w:styleId="Heading2">
    <w:name w:val="heading 2"/>
    <w:basedOn w:val="Normal"/>
    <w:next w:val="Normal"/>
    <w:link w:val="Heading2Char"/>
    <w:qFormat/>
    <w:rsid w:val="00735168"/>
    <w:pPr>
      <w:keepNext/>
      <w:spacing w:before="240" w:after="60"/>
      <w:outlineLvl w:val="1"/>
    </w:pPr>
    <w:rPr>
      <w:rFonts w:eastAsia="Times New Roman"/>
      <w:b/>
      <w:bCs/>
      <w:iCs/>
      <w:szCs w:val="28"/>
    </w:rPr>
  </w:style>
  <w:style w:type="paragraph" w:styleId="Heading3">
    <w:name w:val="heading 3"/>
    <w:basedOn w:val="Normal"/>
    <w:next w:val="Normal"/>
    <w:link w:val="Heading3Char"/>
    <w:unhideWhenUsed/>
    <w:qFormat/>
    <w:rsid w:val="00115B9C"/>
    <w:pPr>
      <w:keepNext/>
      <w:spacing w:before="240" w:after="240" w:line="240" w:lineRule="auto"/>
      <w:ind w:left="720"/>
      <w:outlineLvl w:val="2"/>
    </w:pPr>
    <w:rPr>
      <w:rFonts w:eastAsia="Bookman Old Style"/>
      <w:b/>
      <w:szCs w:val="24"/>
    </w:rPr>
  </w:style>
  <w:style w:type="paragraph" w:styleId="Heading4">
    <w:name w:val="heading 4"/>
    <w:basedOn w:val="Normal"/>
    <w:next w:val="Normal"/>
    <w:link w:val="Heading4Char"/>
    <w:unhideWhenUsed/>
    <w:qFormat/>
    <w:rsid w:val="001F29D6"/>
    <w:pPr>
      <w:keepNext/>
      <w:framePr w:hSpace="180" w:wrap="around" w:vAnchor="text" w:hAnchor="margin" w:y="372"/>
      <w:spacing w:after="160" w:line="259" w:lineRule="auto"/>
      <w:jc w:val="left"/>
      <w:outlineLvl w:val="3"/>
    </w:pPr>
    <w:rPr>
      <w:szCs w:val="24"/>
      <w:lang w:val="en-IN"/>
    </w:rPr>
  </w:style>
  <w:style w:type="paragraph" w:styleId="Heading5">
    <w:name w:val="heading 5"/>
    <w:basedOn w:val="Normal"/>
    <w:next w:val="Normal"/>
    <w:link w:val="Heading5Char"/>
    <w:uiPriority w:val="9"/>
    <w:semiHidden/>
    <w:unhideWhenUsed/>
    <w:qFormat/>
    <w:rsid w:val="00E0187B"/>
    <w:pPr>
      <w:keepNext/>
      <w:keepLines/>
      <w:spacing w:before="40"/>
      <w:outlineLvl w:val="4"/>
    </w:pPr>
    <w:rPr>
      <w:rFonts w:ascii="Calibri Light" w:eastAsia="Times New Roman" w:hAnsi="Calibri Light"/>
      <w:color w:val="2F5496"/>
      <w:szCs w:val="24"/>
      <w:lang w:val="en-US" w:eastAsia="en-US"/>
    </w:rPr>
  </w:style>
  <w:style w:type="paragraph" w:styleId="Heading6">
    <w:name w:val="heading 6"/>
    <w:basedOn w:val="Normal"/>
    <w:next w:val="Normal"/>
    <w:link w:val="Heading6Char"/>
    <w:uiPriority w:val="9"/>
    <w:semiHidden/>
    <w:unhideWhenUsed/>
    <w:qFormat/>
    <w:rsid w:val="00E0187B"/>
    <w:pPr>
      <w:keepNext/>
      <w:keepLines/>
      <w:spacing w:before="40"/>
      <w:outlineLvl w:val="5"/>
    </w:pPr>
    <w:rPr>
      <w:rFonts w:ascii="Calibri Light" w:eastAsia="Times New Roman" w:hAnsi="Calibri Light"/>
      <w:color w:val="1F3763"/>
      <w:szCs w:val="24"/>
      <w:lang w:val="en-US" w:eastAsia="en-US"/>
    </w:rPr>
  </w:style>
  <w:style w:type="paragraph" w:styleId="Heading7">
    <w:name w:val="heading 7"/>
    <w:basedOn w:val="Normal"/>
    <w:next w:val="Normal"/>
    <w:link w:val="Heading7Char"/>
    <w:uiPriority w:val="9"/>
    <w:semiHidden/>
    <w:unhideWhenUsed/>
    <w:qFormat/>
    <w:rsid w:val="00E0187B"/>
    <w:pPr>
      <w:keepNext/>
      <w:keepLines/>
      <w:spacing w:before="40"/>
      <w:outlineLvl w:val="6"/>
    </w:pPr>
    <w:rPr>
      <w:rFonts w:ascii="Calibri Light" w:eastAsia="Times New Roman" w:hAnsi="Calibri Light"/>
      <w:i/>
      <w:iCs/>
      <w:color w:val="1F3763"/>
      <w:szCs w:val="24"/>
      <w:lang w:val="en-US" w:eastAsia="en-US"/>
    </w:rPr>
  </w:style>
  <w:style w:type="paragraph" w:styleId="Heading8">
    <w:name w:val="heading 8"/>
    <w:basedOn w:val="Normal"/>
    <w:next w:val="Normal"/>
    <w:link w:val="Heading8Char"/>
    <w:semiHidden/>
    <w:unhideWhenUsed/>
    <w:qFormat/>
    <w:rsid w:val="00E0187B"/>
    <w:pPr>
      <w:keepNext/>
      <w:keepLines/>
      <w:spacing w:before="40"/>
      <w:outlineLvl w:val="7"/>
    </w:pPr>
    <w:rPr>
      <w:rFonts w:ascii="Calibri Light" w:eastAsia="Times New Roman" w:hAnsi="Calibri Light"/>
      <w:color w:val="272727"/>
      <w:sz w:val="21"/>
      <w:szCs w:val="21"/>
      <w:lang w:val="en-US" w:eastAsia="en-US"/>
    </w:rPr>
  </w:style>
  <w:style w:type="paragraph" w:styleId="Heading9">
    <w:name w:val="heading 9"/>
    <w:basedOn w:val="Normal"/>
    <w:next w:val="Normal"/>
    <w:link w:val="Heading9Char"/>
    <w:uiPriority w:val="9"/>
    <w:semiHidden/>
    <w:unhideWhenUsed/>
    <w:qFormat/>
    <w:rsid w:val="00E0187B"/>
    <w:pPr>
      <w:keepNext/>
      <w:keepLines/>
      <w:spacing w:before="40"/>
      <w:outlineLvl w:val="8"/>
    </w:pPr>
    <w:rPr>
      <w:rFonts w:ascii="Calibri Light" w:eastAsia="Times New Roman" w:hAnsi="Calibri Light"/>
      <w:i/>
      <w:iCs/>
      <w:color w:val="272727"/>
      <w:sz w:val="21"/>
      <w:szCs w:val="21"/>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A787A"/>
    <w:rPr>
      <w:rFonts w:ascii="Times New Roman" w:eastAsia="Times New Roman" w:hAnsi="Times New Roman" w:cs="Times New Roman"/>
      <w:b/>
      <w:bCs/>
      <w:kern w:val="32"/>
      <w:sz w:val="24"/>
      <w:szCs w:val="32"/>
      <w:lang w:val="en-ZA" w:eastAsia="en-ZA"/>
    </w:rPr>
  </w:style>
  <w:style w:type="character" w:customStyle="1" w:styleId="Heading2Char">
    <w:name w:val="Heading 2 Char"/>
    <w:link w:val="Heading2"/>
    <w:rsid w:val="00735168"/>
    <w:rPr>
      <w:rFonts w:ascii="Times New Roman" w:eastAsia="Times New Roman" w:hAnsi="Times New Roman" w:cs="Times New Roman"/>
      <w:b/>
      <w:bCs/>
      <w:iCs/>
      <w:sz w:val="24"/>
      <w:szCs w:val="28"/>
      <w:lang w:val="en-ZA" w:eastAsia="en-ZA"/>
    </w:rPr>
  </w:style>
  <w:style w:type="character" w:styleId="Hyperlink">
    <w:name w:val="Hyperlink"/>
    <w:uiPriority w:val="99"/>
    <w:unhideWhenUsed/>
    <w:rsid w:val="00735168"/>
    <w:rPr>
      <w:color w:val="0000FF"/>
      <w:u w:val="single"/>
    </w:rPr>
  </w:style>
  <w:style w:type="character" w:customStyle="1" w:styleId="FooterChar">
    <w:name w:val="Footer Char"/>
    <w:link w:val="Footer"/>
    <w:uiPriority w:val="99"/>
    <w:rsid w:val="00735168"/>
    <w:rPr>
      <w:lang w:val="en-ZA" w:eastAsia="en-ZA"/>
    </w:rPr>
  </w:style>
  <w:style w:type="character" w:customStyle="1" w:styleId="HeaderChar">
    <w:name w:val="Header Char"/>
    <w:link w:val="Header"/>
    <w:rsid w:val="00735168"/>
    <w:rPr>
      <w:lang w:val="en-ZA" w:eastAsia="en-ZA"/>
    </w:rPr>
  </w:style>
  <w:style w:type="character" w:customStyle="1" w:styleId="ListParagraphChar">
    <w:name w:val="List Paragraph Char"/>
    <w:aliases w:val="본문(내용) Char,List Bullet Mary Char,Bullets Char,References Char,Numbered List Paragraph Char,List Paragraph (numbered (a)) Char,List Paragraph nowy Char,Liste 1 Char,WB List Paragraph Char,List Paragraph1 Char,Ha Char,Dot pt Char"/>
    <w:link w:val="ListParagraph"/>
    <w:uiPriority w:val="34"/>
    <w:qFormat/>
    <w:rsid w:val="00735168"/>
    <w:rPr>
      <w:lang w:val="en-ZA" w:eastAsia="en-ZA"/>
    </w:rPr>
  </w:style>
  <w:style w:type="paragraph" w:styleId="Footer">
    <w:name w:val="footer"/>
    <w:basedOn w:val="Normal"/>
    <w:link w:val="FooterChar"/>
    <w:uiPriority w:val="99"/>
    <w:unhideWhenUsed/>
    <w:rsid w:val="00735168"/>
    <w:pPr>
      <w:tabs>
        <w:tab w:val="center" w:pos="4513"/>
        <w:tab w:val="right" w:pos="9026"/>
      </w:tabs>
    </w:pPr>
    <w:rPr>
      <w:rFonts w:ascii="Calibri" w:hAnsi="Calibri"/>
      <w:sz w:val="22"/>
      <w:szCs w:val="22"/>
    </w:rPr>
  </w:style>
  <w:style w:type="character" w:customStyle="1" w:styleId="FooterChar1">
    <w:name w:val="Footer Char1"/>
    <w:uiPriority w:val="99"/>
    <w:semiHidden/>
    <w:rsid w:val="00735168"/>
    <w:rPr>
      <w:rFonts w:ascii="Times New Roman" w:eastAsia="Calibri" w:hAnsi="Times New Roman" w:cs="Times New Roman"/>
      <w:sz w:val="24"/>
      <w:szCs w:val="20"/>
      <w:lang w:val="en-ZA" w:eastAsia="en-ZA"/>
    </w:rPr>
  </w:style>
  <w:style w:type="paragraph" w:styleId="TOC1">
    <w:name w:val="toc 1"/>
    <w:basedOn w:val="Normal"/>
    <w:next w:val="Normal"/>
    <w:uiPriority w:val="39"/>
    <w:unhideWhenUsed/>
    <w:qFormat/>
    <w:rsid w:val="00735168"/>
    <w:pPr>
      <w:spacing w:before="120" w:after="120"/>
    </w:pPr>
    <w:rPr>
      <w:rFonts w:ascii="Calibri" w:hAnsi="Calibri"/>
      <w:b/>
      <w:bCs/>
      <w:caps/>
    </w:rPr>
  </w:style>
  <w:style w:type="paragraph" w:styleId="TOC2">
    <w:name w:val="toc 2"/>
    <w:basedOn w:val="Normal"/>
    <w:next w:val="Normal"/>
    <w:uiPriority w:val="39"/>
    <w:unhideWhenUsed/>
    <w:qFormat/>
    <w:rsid w:val="00735168"/>
    <w:pPr>
      <w:ind w:left="200"/>
    </w:pPr>
    <w:rPr>
      <w:rFonts w:ascii="Calibri" w:hAnsi="Calibri"/>
      <w:smallCaps/>
    </w:rPr>
  </w:style>
  <w:style w:type="paragraph" w:styleId="Header">
    <w:name w:val="header"/>
    <w:basedOn w:val="Normal"/>
    <w:link w:val="HeaderChar"/>
    <w:unhideWhenUsed/>
    <w:rsid w:val="00735168"/>
    <w:pPr>
      <w:tabs>
        <w:tab w:val="center" w:pos="4513"/>
        <w:tab w:val="right" w:pos="9026"/>
      </w:tabs>
    </w:pPr>
    <w:rPr>
      <w:rFonts w:ascii="Calibri" w:hAnsi="Calibri"/>
      <w:sz w:val="22"/>
      <w:szCs w:val="22"/>
    </w:rPr>
  </w:style>
  <w:style w:type="character" w:customStyle="1" w:styleId="HeaderChar1">
    <w:name w:val="Header Char1"/>
    <w:uiPriority w:val="99"/>
    <w:semiHidden/>
    <w:rsid w:val="00735168"/>
    <w:rPr>
      <w:rFonts w:ascii="Times New Roman" w:eastAsia="Calibri" w:hAnsi="Times New Roman" w:cs="Times New Roman"/>
      <w:sz w:val="24"/>
      <w:szCs w:val="20"/>
      <w:lang w:val="en-ZA" w:eastAsia="en-ZA"/>
    </w:rPr>
  </w:style>
  <w:style w:type="paragraph" w:styleId="ListParagraph">
    <w:name w:val="List Paragraph"/>
    <w:aliases w:val="본문(내용),List Bullet Mary,Bullets,References,Numbered List Paragraph,List Paragraph (numbered (a)),List Paragraph nowy,Liste 1,WB List Paragraph,List Paragraph1,Ha,Dot pt,F5 List Paragraph,No Spacing1,List Paragraph Char Char Char,L"/>
    <w:basedOn w:val="Normal"/>
    <w:link w:val="ListParagraphChar"/>
    <w:uiPriority w:val="99"/>
    <w:qFormat/>
    <w:rsid w:val="00735168"/>
    <w:pPr>
      <w:ind w:left="720"/>
    </w:pPr>
    <w:rPr>
      <w:rFonts w:ascii="Calibri" w:hAnsi="Calibri"/>
      <w:sz w:val="22"/>
      <w:szCs w:val="22"/>
    </w:rPr>
  </w:style>
  <w:style w:type="character" w:customStyle="1" w:styleId="ft5">
    <w:name w:val="ft5"/>
    <w:rsid w:val="00735168"/>
  </w:style>
  <w:style w:type="character" w:customStyle="1" w:styleId="ft7">
    <w:name w:val="ft7"/>
    <w:rsid w:val="00735168"/>
  </w:style>
  <w:style w:type="paragraph" w:customStyle="1" w:styleId="p2">
    <w:name w:val="p2"/>
    <w:basedOn w:val="Normal"/>
    <w:rsid w:val="00735168"/>
    <w:pPr>
      <w:spacing w:before="100" w:beforeAutospacing="1" w:after="100" w:afterAutospacing="1" w:line="240" w:lineRule="auto"/>
      <w:jc w:val="left"/>
    </w:pPr>
    <w:rPr>
      <w:rFonts w:eastAsia="Times New Roman"/>
      <w:szCs w:val="24"/>
      <w:lang w:val="en-US" w:eastAsia="en-US"/>
    </w:rPr>
  </w:style>
  <w:style w:type="paragraph" w:styleId="BalloonText">
    <w:name w:val="Balloon Text"/>
    <w:basedOn w:val="Normal"/>
    <w:link w:val="BalloonTextChar"/>
    <w:uiPriority w:val="99"/>
    <w:unhideWhenUsed/>
    <w:rsid w:val="00F43ED5"/>
    <w:pPr>
      <w:spacing w:line="240" w:lineRule="auto"/>
    </w:pPr>
    <w:rPr>
      <w:rFonts w:ascii="Segoe UI" w:hAnsi="Segoe UI" w:cs="Segoe UI"/>
      <w:sz w:val="18"/>
      <w:szCs w:val="18"/>
    </w:rPr>
  </w:style>
  <w:style w:type="character" w:customStyle="1" w:styleId="BalloonTextChar">
    <w:name w:val="Balloon Text Char"/>
    <w:link w:val="BalloonText"/>
    <w:uiPriority w:val="99"/>
    <w:rsid w:val="00F43ED5"/>
    <w:rPr>
      <w:rFonts w:ascii="Segoe UI" w:eastAsia="Calibri" w:hAnsi="Segoe UI" w:cs="Segoe UI"/>
      <w:sz w:val="18"/>
      <w:szCs w:val="18"/>
      <w:lang w:val="en-ZA" w:eastAsia="en-ZA"/>
    </w:rPr>
  </w:style>
  <w:style w:type="paragraph" w:styleId="Title">
    <w:name w:val="Title"/>
    <w:basedOn w:val="Normal"/>
    <w:next w:val="Normal"/>
    <w:link w:val="TitleChar"/>
    <w:qFormat/>
    <w:rsid w:val="00E52045"/>
    <w:pPr>
      <w:tabs>
        <w:tab w:val="left" w:pos="567"/>
      </w:tabs>
      <w:jc w:val="center"/>
    </w:pPr>
    <w:rPr>
      <w:rFonts w:eastAsia="Bookman Old Style"/>
      <w:b/>
      <w:sz w:val="40"/>
      <w:szCs w:val="40"/>
    </w:rPr>
  </w:style>
  <w:style w:type="character" w:customStyle="1" w:styleId="TitleChar">
    <w:name w:val="Title Char"/>
    <w:link w:val="Title"/>
    <w:uiPriority w:val="10"/>
    <w:rsid w:val="00E52045"/>
    <w:rPr>
      <w:rFonts w:ascii="Times New Roman" w:eastAsia="Bookman Old Style" w:hAnsi="Times New Roman" w:cs="Times New Roman"/>
      <w:b/>
      <w:sz w:val="40"/>
      <w:szCs w:val="40"/>
      <w:lang w:val="en-ZA" w:eastAsia="en-ZA"/>
    </w:rPr>
  </w:style>
  <w:style w:type="character" w:customStyle="1" w:styleId="fontstyle01">
    <w:name w:val="fontstyle01"/>
    <w:rsid w:val="0061483D"/>
    <w:rPr>
      <w:rFonts w:ascii="Times-Roman" w:hAnsi="Times-Roman" w:hint="default"/>
      <w:b w:val="0"/>
      <w:bCs w:val="0"/>
      <w:i w:val="0"/>
      <w:iCs w:val="0"/>
      <w:color w:val="242021"/>
      <w:sz w:val="22"/>
      <w:szCs w:val="22"/>
    </w:rPr>
  </w:style>
  <w:style w:type="character" w:styleId="CommentReference">
    <w:name w:val="annotation reference"/>
    <w:uiPriority w:val="99"/>
    <w:unhideWhenUsed/>
    <w:rsid w:val="004E34E3"/>
    <w:rPr>
      <w:sz w:val="16"/>
      <w:szCs w:val="16"/>
    </w:rPr>
  </w:style>
  <w:style w:type="paragraph" w:styleId="CommentText">
    <w:name w:val="annotation text"/>
    <w:basedOn w:val="Normal"/>
    <w:link w:val="CommentTextChar"/>
    <w:uiPriority w:val="99"/>
    <w:unhideWhenUsed/>
    <w:rsid w:val="004E34E3"/>
    <w:pPr>
      <w:spacing w:line="240" w:lineRule="auto"/>
    </w:pPr>
    <w:rPr>
      <w:sz w:val="20"/>
    </w:rPr>
  </w:style>
  <w:style w:type="character" w:customStyle="1" w:styleId="CommentTextChar">
    <w:name w:val="Comment Text Char"/>
    <w:link w:val="CommentText"/>
    <w:uiPriority w:val="99"/>
    <w:rsid w:val="004E34E3"/>
    <w:rPr>
      <w:rFonts w:ascii="Times New Roman" w:eastAsia="Calibri" w:hAnsi="Times New Roman" w:cs="Times New Roman"/>
      <w:sz w:val="20"/>
      <w:szCs w:val="20"/>
      <w:lang w:val="en-ZA" w:eastAsia="en-ZA"/>
    </w:rPr>
  </w:style>
  <w:style w:type="paragraph" w:styleId="NoSpacing">
    <w:name w:val="No Spacing"/>
    <w:link w:val="NoSpacingChar"/>
    <w:uiPriority w:val="1"/>
    <w:qFormat/>
    <w:rsid w:val="00091BA3"/>
    <w:pPr>
      <w:jc w:val="both"/>
    </w:pPr>
    <w:rPr>
      <w:rFonts w:ascii="Times New Roman" w:hAnsi="Times New Roman"/>
      <w:sz w:val="24"/>
      <w:lang w:val="en-ZA" w:eastAsia="en-ZA"/>
    </w:rPr>
  </w:style>
  <w:style w:type="paragraph" w:styleId="TOCHeading">
    <w:name w:val="TOC Heading"/>
    <w:basedOn w:val="Heading1"/>
    <w:next w:val="Normal"/>
    <w:uiPriority w:val="39"/>
    <w:unhideWhenUsed/>
    <w:qFormat/>
    <w:rsid w:val="001F29D6"/>
    <w:pPr>
      <w:keepLines/>
      <w:spacing w:before="480"/>
      <w:jc w:val="both"/>
      <w:outlineLvl w:val="9"/>
    </w:pPr>
    <w:rPr>
      <w:rFonts w:ascii="Calibri Light" w:hAnsi="Calibri Light"/>
      <w:color w:val="2E74B5"/>
      <w:kern w:val="0"/>
      <w:sz w:val="28"/>
      <w:szCs w:val="28"/>
    </w:rPr>
  </w:style>
  <w:style w:type="character" w:customStyle="1" w:styleId="Heading3Char">
    <w:name w:val="Heading 3 Char"/>
    <w:link w:val="Heading3"/>
    <w:rsid w:val="00115B9C"/>
    <w:rPr>
      <w:rFonts w:ascii="Times New Roman" w:eastAsia="Bookman Old Style" w:hAnsi="Times New Roman" w:cs="Times New Roman"/>
      <w:b/>
      <w:sz w:val="24"/>
      <w:szCs w:val="24"/>
      <w:lang w:val="en-ZA" w:eastAsia="en-ZA"/>
    </w:rPr>
  </w:style>
  <w:style w:type="character" w:customStyle="1" w:styleId="Heading4Char">
    <w:name w:val="Heading 4 Char"/>
    <w:link w:val="Heading4"/>
    <w:uiPriority w:val="9"/>
    <w:rsid w:val="001F29D6"/>
    <w:rPr>
      <w:rFonts w:ascii="Times New Roman" w:eastAsia="Calibri" w:hAnsi="Times New Roman" w:cs="Times New Roman"/>
      <w:sz w:val="24"/>
      <w:szCs w:val="24"/>
      <w:lang w:val="en-IN"/>
    </w:rPr>
  </w:style>
  <w:style w:type="paragraph" w:styleId="BodyTextIndent2">
    <w:name w:val="Body Text Indent 2"/>
    <w:basedOn w:val="Normal"/>
    <w:link w:val="BodyTextIndent2Char"/>
    <w:rsid w:val="001F29D6"/>
    <w:pPr>
      <w:spacing w:after="120" w:line="480" w:lineRule="auto"/>
      <w:ind w:left="360"/>
      <w:jc w:val="left"/>
    </w:pPr>
    <w:rPr>
      <w:rFonts w:eastAsia="Times New Roman"/>
      <w:sz w:val="20"/>
      <w:lang w:val="en-AU" w:eastAsia="en-US"/>
    </w:rPr>
  </w:style>
  <w:style w:type="character" w:customStyle="1" w:styleId="BodyTextIndent2Char">
    <w:name w:val="Body Text Indent 2 Char"/>
    <w:link w:val="BodyTextIndent2"/>
    <w:rsid w:val="001F29D6"/>
    <w:rPr>
      <w:rFonts w:ascii="Times New Roman" w:eastAsia="Times New Roman" w:hAnsi="Times New Roman" w:cs="Times New Roman"/>
      <w:sz w:val="20"/>
      <w:szCs w:val="20"/>
      <w:lang w:val="en-AU"/>
    </w:rPr>
  </w:style>
  <w:style w:type="paragraph" w:styleId="BodyText">
    <w:name w:val="Body Text"/>
    <w:basedOn w:val="Normal"/>
    <w:link w:val="BodyTextChar"/>
    <w:unhideWhenUsed/>
    <w:qFormat/>
    <w:rsid w:val="001F29D6"/>
    <w:pPr>
      <w:spacing w:line="0" w:lineRule="atLeast"/>
      <w:jc w:val="center"/>
    </w:pPr>
    <w:rPr>
      <w:rFonts w:eastAsia="Times New Roman"/>
      <w:b/>
      <w:sz w:val="40"/>
      <w:szCs w:val="40"/>
    </w:rPr>
  </w:style>
  <w:style w:type="character" w:customStyle="1" w:styleId="BodyTextChar">
    <w:name w:val="Body Text Char"/>
    <w:link w:val="BodyText"/>
    <w:uiPriority w:val="99"/>
    <w:rsid w:val="001F29D6"/>
    <w:rPr>
      <w:rFonts w:ascii="Times New Roman" w:eastAsia="Times New Roman" w:hAnsi="Times New Roman" w:cs="Times New Roman"/>
      <w:b/>
      <w:sz w:val="40"/>
      <w:szCs w:val="40"/>
      <w:lang w:val="en-ZA" w:eastAsia="en-ZA"/>
    </w:rPr>
  </w:style>
  <w:style w:type="paragraph" w:styleId="BodyText2">
    <w:name w:val="Body Text 2"/>
    <w:basedOn w:val="Normal"/>
    <w:link w:val="BodyText2Char"/>
    <w:unhideWhenUsed/>
    <w:rsid w:val="001F29D6"/>
    <w:pPr>
      <w:spacing w:line="239" w:lineRule="auto"/>
    </w:pPr>
    <w:rPr>
      <w:rFonts w:eastAsia="Bookman Old Style"/>
      <w:szCs w:val="24"/>
    </w:rPr>
  </w:style>
  <w:style w:type="character" w:customStyle="1" w:styleId="BodyText2Char">
    <w:name w:val="Body Text 2 Char"/>
    <w:link w:val="BodyText2"/>
    <w:rsid w:val="001F29D6"/>
    <w:rPr>
      <w:rFonts w:ascii="Times New Roman" w:eastAsia="Bookman Old Style" w:hAnsi="Times New Roman" w:cs="Times New Roman"/>
      <w:sz w:val="24"/>
      <w:szCs w:val="24"/>
      <w:lang w:val="en-ZA" w:eastAsia="en-ZA"/>
    </w:rPr>
  </w:style>
  <w:style w:type="paragraph" w:styleId="TOC3">
    <w:name w:val="toc 3"/>
    <w:basedOn w:val="Normal"/>
    <w:next w:val="Normal"/>
    <w:autoRedefine/>
    <w:uiPriority w:val="39"/>
    <w:unhideWhenUsed/>
    <w:qFormat/>
    <w:rsid w:val="00C15242"/>
    <w:pPr>
      <w:tabs>
        <w:tab w:val="left" w:pos="880"/>
        <w:tab w:val="right" w:leader="dot" w:pos="9350"/>
      </w:tabs>
      <w:spacing w:line="276" w:lineRule="auto"/>
      <w:ind w:left="142"/>
      <w:jc w:val="left"/>
    </w:pPr>
    <w:rPr>
      <w:rFonts w:ascii="Calibri" w:hAnsi="Calibri" w:cs="Arial"/>
      <w:sz w:val="20"/>
    </w:rPr>
  </w:style>
  <w:style w:type="paragraph" w:customStyle="1" w:styleId="TableParagraph">
    <w:name w:val="Table Paragraph"/>
    <w:basedOn w:val="Normal"/>
    <w:qFormat/>
    <w:locked/>
    <w:rsid w:val="001F29D6"/>
    <w:pPr>
      <w:spacing w:before="212" w:after="120" w:line="250" w:lineRule="auto"/>
      <w:ind w:left="80"/>
    </w:pPr>
    <w:rPr>
      <w:rFonts w:eastAsia="Times New Roman"/>
      <w:sz w:val="22"/>
      <w:szCs w:val="22"/>
      <w:lang w:val="en-US" w:eastAsia="en-US" w:bidi="en-US"/>
    </w:rPr>
  </w:style>
  <w:style w:type="paragraph" w:customStyle="1" w:styleId="NewHeader">
    <w:name w:val="New Header"/>
    <w:basedOn w:val="Heading1"/>
    <w:link w:val="NewHeaderChar"/>
    <w:uiPriority w:val="1"/>
    <w:qFormat/>
    <w:locked/>
    <w:rsid w:val="001F29D6"/>
    <w:pPr>
      <w:keepNext w:val="0"/>
      <w:tabs>
        <w:tab w:val="left" w:pos="720"/>
        <w:tab w:val="left" w:pos="1843"/>
      </w:tabs>
      <w:spacing w:before="120" w:after="240" w:line="250" w:lineRule="auto"/>
      <w:jc w:val="both"/>
    </w:pPr>
    <w:rPr>
      <w:b w:val="0"/>
      <w:bCs w:val="0"/>
      <w:color w:val="231F20"/>
      <w:kern w:val="0"/>
      <w:sz w:val="28"/>
      <w:szCs w:val="24"/>
      <w:lang w:bidi="en-US"/>
    </w:rPr>
  </w:style>
  <w:style w:type="character" w:customStyle="1" w:styleId="NewHeaderChar">
    <w:name w:val="New Header Char"/>
    <w:link w:val="NewHeader"/>
    <w:uiPriority w:val="1"/>
    <w:rsid w:val="001F29D6"/>
    <w:rPr>
      <w:rFonts w:ascii="Times New Roman" w:eastAsia="Times New Roman" w:hAnsi="Times New Roman" w:cs="Times New Roman"/>
      <w:color w:val="231F20"/>
      <w:sz w:val="28"/>
      <w:szCs w:val="24"/>
      <w:lang w:bidi="en-US"/>
    </w:rPr>
  </w:style>
  <w:style w:type="paragraph" w:customStyle="1" w:styleId="ListLevel3">
    <w:name w:val="List Level 3"/>
    <w:basedOn w:val="BodyText"/>
    <w:link w:val="ListLevel3Char"/>
    <w:autoRedefine/>
    <w:uiPriority w:val="1"/>
    <w:qFormat/>
    <w:locked/>
    <w:rsid w:val="001F29D6"/>
    <w:pPr>
      <w:tabs>
        <w:tab w:val="left" w:pos="1080"/>
        <w:tab w:val="left" w:pos="3326"/>
        <w:tab w:val="left" w:pos="5432"/>
        <w:tab w:val="left" w:pos="6226"/>
      </w:tabs>
      <w:spacing w:before="180" w:after="180" w:line="250" w:lineRule="auto"/>
      <w:ind w:left="1440" w:hanging="1440"/>
      <w:jc w:val="left"/>
    </w:pPr>
    <w:rPr>
      <w:color w:val="231F20"/>
      <w:sz w:val="24"/>
      <w:szCs w:val="24"/>
      <w:lang w:bidi="en-US"/>
    </w:rPr>
  </w:style>
  <w:style w:type="character" w:customStyle="1" w:styleId="ListLevel3Char">
    <w:name w:val="List Level 3 Char"/>
    <w:link w:val="ListLevel3"/>
    <w:uiPriority w:val="1"/>
    <w:rsid w:val="001F29D6"/>
    <w:rPr>
      <w:rFonts w:ascii="Times New Roman" w:eastAsia="Times New Roman" w:hAnsi="Times New Roman" w:cs="Times New Roman"/>
      <w:b/>
      <w:color w:val="231F20"/>
      <w:sz w:val="24"/>
      <w:szCs w:val="24"/>
      <w:lang w:bidi="en-US"/>
    </w:rPr>
  </w:style>
  <w:style w:type="paragraph" w:styleId="NormalWeb">
    <w:name w:val="Normal (Web)"/>
    <w:basedOn w:val="Normal"/>
    <w:link w:val="NormalWebChar"/>
    <w:uiPriority w:val="99"/>
    <w:unhideWhenUsed/>
    <w:rsid w:val="001F29D6"/>
    <w:pPr>
      <w:spacing w:before="100" w:beforeAutospacing="1" w:after="100" w:afterAutospacing="1" w:line="240" w:lineRule="auto"/>
      <w:jc w:val="left"/>
    </w:pPr>
    <w:rPr>
      <w:rFonts w:eastAsia="Times New Roman"/>
      <w:szCs w:val="24"/>
      <w:lang w:val="en-US" w:eastAsia="en-US"/>
    </w:rPr>
  </w:style>
  <w:style w:type="paragraph" w:styleId="BodyText3">
    <w:name w:val="Body Text 3"/>
    <w:basedOn w:val="Normal"/>
    <w:link w:val="BodyText3Char"/>
    <w:rsid w:val="001F29D6"/>
    <w:pPr>
      <w:spacing w:after="120" w:line="276" w:lineRule="auto"/>
      <w:jc w:val="left"/>
    </w:pPr>
    <w:rPr>
      <w:rFonts w:ascii="Calibri" w:hAnsi="Calibri"/>
      <w:sz w:val="16"/>
      <w:szCs w:val="16"/>
      <w:lang w:eastAsia="en-US"/>
    </w:rPr>
  </w:style>
  <w:style w:type="character" w:customStyle="1" w:styleId="BodyText3Char">
    <w:name w:val="Body Text 3 Char"/>
    <w:link w:val="BodyText3"/>
    <w:rsid w:val="001F29D6"/>
    <w:rPr>
      <w:rFonts w:ascii="Calibri" w:eastAsia="Calibri" w:hAnsi="Calibri" w:cs="Times New Roman"/>
      <w:sz w:val="16"/>
      <w:szCs w:val="16"/>
    </w:rPr>
  </w:style>
  <w:style w:type="paragraph" w:customStyle="1" w:styleId="TT">
    <w:name w:val="TT"/>
    <w:basedOn w:val="Normal"/>
    <w:rsid w:val="001F29D6"/>
    <w:pPr>
      <w:widowControl w:val="0"/>
      <w:overflowPunct w:val="0"/>
      <w:autoSpaceDE w:val="0"/>
      <w:autoSpaceDN w:val="0"/>
      <w:adjustRightInd w:val="0"/>
      <w:spacing w:after="104" w:line="200" w:lineRule="atLeast"/>
      <w:jc w:val="left"/>
      <w:textAlignment w:val="baseline"/>
    </w:pPr>
    <w:rPr>
      <w:rFonts w:ascii="BI Helvetica BoldOblique" w:eastAsia="Times New Roman" w:hAnsi="BI Helvetica BoldOblique"/>
      <w:sz w:val="20"/>
      <w:lang w:val="en-US" w:eastAsia="en-US"/>
    </w:rPr>
  </w:style>
  <w:style w:type="paragraph" w:customStyle="1" w:styleId="TC">
    <w:name w:val="TC"/>
    <w:basedOn w:val="Normal"/>
    <w:rsid w:val="001F29D6"/>
    <w:pPr>
      <w:widowControl w:val="0"/>
      <w:overflowPunct w:val="0"/>
      <w:autoSpaceDE w:val="0"/>
      <w:autoSpaceDN w:val="0"/>
      <w:adjustRightInd w:val="0"/>
      <w:spacing w:after="106" w:line="200" w:lineRule="atLeast"/>
      <w:jc w:val="left"/>
      <w:textAlignment w:val="baseline"/>
    </w:pPr>
    <w:rPr>
      <w:rFonts w:ascii="B Helvetica Bold" w:eastAsia="Times New Roman" w:hAnsi="B Helvetica Bold"/>
      <w:sz w:val="18"/>
      <w:lang w:val="en-US" w:eastAsia="en-US"/>
    </w:rPr>
  </w:style>
  <w:style w:type="paragraph" w:customStyle="1" w:styleId="TB">
    <w:name w:val="TB"/>
    <w:basedOn w:val="Normal"/>
    <w:rsid w:val="001F29D6"/>
    <w:pPr>
      <w:widowControl w:val="0"/>
      <w:overflowPunct w:val="0"/>
      <w:autoSpaceDE w:val="0"/>
      <w:autoSpaceDN w:val="0"/>
      <w:adjustRightInd w:val="0"/>
      <w:spacing w:line="200" w:lineRule="atLeast"/>
      <w:jc w:val="left"/>
      <w:textAlignment w:val="baseline"/>
    </w:pPr>
    <w:rPr>
      <w:rFonts w:ascii="New York" w:eastAsia="Times New Roman" w:hAnsi="New York"/>
      <w:sz w:val="18"/>
      <w:lang w:val="en-US" w:eastAsia="en-US"/>
    </w:rPr>
  </w:style>
  <w:style w:type="paragraph" w:customStyle="1" w:styleId="AA">
    <w:name w:val="AA"/>
    <w:basedOn w:val="Normal"/>
    <w:rsid w:val="001F29D6"/>
    <w:pPr>
      <w:widowControl w:val="0"/>
      <w:overflowPunct w:val="0"/>
      <w:autoSpaceDE w:val="0"/>
      <w:autoSpaceDN w:val="0"/>
      <w:adjustRightInd w:val="0"/>
      <w:spacing w:line="640" w:lineRule="atLeast"/>
      <w:jc w:val="left"/>
      <w:textAlignment w:val="baseline"/>
    </w:pPr>
    <w:rPr>
      <w:rFonts w:ascii="B Helvetica Bold" w:eastAsia="Times New Roman" w:hAnsi="B Helvetica Bold"/>
      <w:sz w:val="60"/>
      <w:lang w:val="en-US" w:eastAsia="en-US"/>
    </w:rPr>
  </w:style>
  <w:style w:type="paragraph" w:customStyle="1" w:styleId="A">
    <w:name w:val="A"/>
    <w:basedOn w:val="Normal"/>
    <w:rsid w:val="001F29D6"/>
    <w:pPr>
      <w:widowControl w:val="0"/>
      <w:overflowPunct w:val="0"/>
      <w:autoSpaceDE w:val="0"/>
      <w:autoSpaceDN w:val="0"/>
      <w:adjustRightInd w:val="0"/>
      <w:spacing w:line="400" w:lineRule="atLeast"/>
      <w:jc w:val="left"/>
      <w:textAlignment w:val="baseline"/>
    </w:pPr>
    <w:rPr>
      <w:rFonts w:ascii="B Helvetica Bold" w:eastAsia="Times New Roman" w:hAnsi="B Helvetica Bold"/>
      <w:sz w:val="36"/>
      <w:lang w:val="en-US" w:eastAsia="en-US"/>
    </w:rPr>
  </w:style>
  <w:style w:type="paragraph" w:customStyle="1" w:styleId="BB">
    <w:name w:val="BB"/>
    <w:basedOn w:val="Normal"/>
    <w:rsid w:val="001F29D6"/>
    <w:pPr>
      <w:widowControl w:val="0"/>
      <w:overflowPunct w:val="0"/>
      <w:autoSpaceDE w:val="0"/>
      <w:autoSpaceDN w:val="0"/>
      <w:adjustRightInd w:val="0"/>
      <w:spacing w:before="456" w:after="108" w:line="280" w:lineRule="atLeast"/>
      <w:jc w:val="left"/>
      <w:textAlignment w:val="baseline"/>
    </w:pPr>
    <w:rPr>
      <w:rFonts w:ascii="New York" w:eastAsia="Times New Roman" w:hAnsi="New York"/>
      <w:sz w:val="28"/>
      <w:lang w:val="en-US" w:eastAsia="en-US"/>
    </w:rPr>
  </w:style>
  <w:style w:type="paragraph" w:customStyle="1" w:styleId="CO">
    <w:name w:val="CO"/>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B">
    <w:name w:val="B"/>
    <w:basedOn w:val="Normal"/>
    <w:rsid w:val="001F29D6"/>
    <w:pPr>
      <w:widowControl w:val="0"/>
      <w:overflowPunct w:val="0"/>
      <w:autoSpaceDE w:val="0"/>
      <w:autoSpaceDN w:val="0"/>
      <w:adjustRightInd w:val="0"/>
      <w:spacing w:before="360" w:after="120" w:line="240" w:lineRule="atLeast"/>
      <w:jc w:val="left"/>
      <w:textAlignment w:val="baseline"/>
    </w:pPr>
    <w:rPr>
      <w:rFonts w:ascii="B Helvetica Bold" w:eastAsia="Times New Roman" w:hAnsi="B Helvetica Bold"/>
      <w:lang w:val="en-US" w:eastAsia="en-US"/>
    </w:rPr>
  </w:style>
  <w:style w:type="paragraph" w:customStyle="1" w:styleId="C">
    <w:name w:val="C"/>
    <w:basedOn w:val="Normal"/>
    <w:rsid w:val="001F29D6"/>
    <w:pPr>
      <w:widowControl w:val="0"/>
      <w:overflowPunct w:val="0"/>
      <w:autoSpaceDE w:val="0"/>
      <w:autoSpaceDN w:val="0"/>
      <w:adjustRightInd w:val="0"/>
      <w:spacing w:before="360" w:after="120" w:line="240" w:lineRule="atLeast"/>
      <w:jc w:val="left"/>
      <w:textAlignment w:val="baseline"/>
    </w:pPr>
    <w:rPr>
      <w:rFonts w:ascii="New York" w:eastAsia="Times New Roman" w:hAnsi="New York"/>
      <w:sz w:val="22"/>
      <w:lang w:val="en-US" w:eastAsia="en-US"/>
    </w:rPr>
  </w:style>
  <w:style w:type="paragraph" w:customStyle="1" w:styleId="D">
    <w:name w:val="D"/>
    <w:basedOn w:val="Normal"/>
    <w:rsid w:val="001F29D6"/>
    <w:pPr>
      <w:widowControl w:val="0"/>
      <w:overflowPunct w:val="0"/>
      <w:autoSpaceDE w:val="0"/>
      <w:autoSpaceDN w:val="0"/>
      <w:adjustRightInd w:val="0"/>
      <w:spacing w:before="360" w:after="120" w:line="200" w:lineRule="atLeast"/>
      <w:jc w:val="left"/>
      <w:textAlignment w:val="baseline"/>
    </w:pPr>
    <w:rPr>
      <w:rFonts w:ascii="BI Helvetica BoldOblique" w:eastAsia="Times New Roman" w:hAnsi="BI Helvetica BoldOblique"/>
      <w:sz w:val="20"/>
      <w:lang w:val="en-US" w:eastAsia="en-US"/>
    </w:rPr>
  </w:style>
  <w:style w:type="paragraph" w:customStyle="1" w:styleId="F">
    <w:name w:val="F"/>
    <w:basedOn w:val="Normal"/>
    <w:rsid w:val="001F29D6"/>
    <w:pPr>
      <w:widowControl w:val="0"/>
      <w:overflowPunct w:val="0"/>
      <w:autoSpaceDE w:val="0"/>
      <w:autoSpaceDN w:val="0"/>
      <w:adjustRightInd w:val="0"/>
      <w:spacing w:before="240" w:line="240" w:lineRule="atLeast"/>
      <w:jc w:val="left"/>
      <w:textAlignment w:val="baseline"/>
    </w:pPr>
    <w:rPr>
      <w:rFonts w:ascii="Chicago" w:eastAsia="Times New Roman" w:hAnsi="Chicago"/>
      <w:sz w:val="18"/>
      <w:lang w:val="en-US" w:eastAsia="en-US"/>
    </w:rPr>
  </w:style>
  <w:style w:type="paragraph" w:customStyle="1" w:styleId="E">
    <w:name w:val="E"/>
    <w:basedOn w:val="Normal"/>
    <w:rsid w:val="001F29D6"/>
    <w:pPr>
      <w:widowControl w:val="0"/>
      <w:overflowPunct w:val="0"/>
      <w:autoSpaceDE w:val="0"/>
      <w:autoSpaceDN w:val="0"/>
      <w:adjustRightInd w:val="0"/>
      <w:spacing w:before="240" w:line="200" w:lineRule="atLeast"/>
      <w:jc w:val="left"/>
      <w:textAlignment w:val="baseline"/>
    </w:pPr>
    <w:rPr>
      <w:rFonts w:ascii="New York" w:eastAsia="Times New Roman" w:hAnsi="New York"/>
      <w:sz w:val="20"/>
      <w:lang w:val="en-US" w:eastAsia="en-US"/>
    </w:rPr>
  </w:style>
  <w:style w:type="paragraph" w:customStyle="1" w:styleId="NL">
    <w:name w:val="NL"/>
    <w:basedOn w:val="Normal"/>
    <w:rsid w:val="001F29D6"/>
    <w:pPr>
      <w:widowControl w:val="0"/>
      <w:tabs>
        <w:tab w:val="right" w:pos="249"/>
        <w:tab w:val="left" w:pos="446"/>
      </w:tabs>
      <w:overflowPunct w:val="0"/>
      <w:autoSpaceDE w:val="0"/>
      <w:autoSpaceDN w:val="0"/>
      <w:adjustRightInd w:val="0"/>
      <w:spacing w:line="240" w:lineRule="atLeast"/>
      <w:ind w:left="446" w:hanging="446"/>
      <w:textAlignment w:val="baseline"/>
    </w:pPr>
    <w:rPr>
      <w:rFonts w:ascii="New York" w:eastAsia="Times New Roman" w:hAnsi="New York"/>
      <w:sz w:val="20"/>
      <w:lang w:val="en-US" w:eastAsia="en-US"/>
    </w:rPr>
  </w:style>
  <w:style w:type="paragraph" w:customStyle="1" w:styleId="SL">
    <w:name w:val="SL"/>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BL">
    <w:name w:val="BL"/>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FN">
    <w:name w:val="FN"/>
    <w:basedOn w:val="Normal"/>
    <w:rsid w:val="001F29D6"/>
    <w:pPr>
      <w:widowControl w:val="0"/>
      <w:tabs>
        <w:tab w:val="left" w:pos="80"/>
      </w:tabs>
      <w:overflowPunct w:val="0"/>
      <w:autoSpaceDE w:val="0"/>
      <w:autoSpaceDN w:val="0"/>
      <w:adjustRightInd w:val="0"/>
      <w:spacing w:line="160" w:lineRule="atLeast"/>
      <w:ind w:left="80" w:hanging="80"/>
      <w:textAlignment w:val="baseline"/>
    </w:pPr>
    <w:rPr>
      <w:rFonts w:ascii="New York" w:eastAsia="Times New Roman" w:hAnsi="New York"/>
      <w:sz w:val="14"/>
      <w:lang w:val="en-US" w:eastAsia="en-US"/>
    </w:rPr>
  </w:style>
  <w:style w:type="paragraph" w:customStyle="1" w:styleId="REF">
    <w:name w:val="REF"/>
    <w:basedOn w:val="Normal"/>
    <w:rsid w:val="001F29D6"/>
    <w:pPr>
      <w:widowControl w:val="0"/>
      <w:tabs>
        <w:tab w:val="left" w:pos="226"/>
      </w:tabs>
      <w:overflowPunct w:val="0"/>
      <w:autoSpaceDE w:val="0"/>
      <w:autoSpaceDN w:val="0"/>
      <w:adjustRightInd w:val="0"/>
      <w:spacing w:line="220" w:lineRule="atLeast"/>
      <w:ind w:left="226" w:hanging="226"/>
      <w:textAlignment w:val="baseline"/>
    </w:pPr>
    <w:rPr>
      <w:rFonts w:ascii="New York" w:eastAsia="Times New Roman" w:hAnsi="New York"/>
      <w:sz w:val="18"/>
      <w:lang w:val="en-US" w:eastAsia="en-US"/>
    </w:rPr>
  </w:style>
  <w:style w:type="paragraph" w:customStyle="1" w:styleId="para1">
    <w:name w:val="para1"/>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para2">
    <w:name w:val="para2"/>
    <w:basedOn w:val="Normal"/>
    <w:rsid w:val="001F29D6"/>
    <w:pPr>
      <w:widowControl w:val="0"/>
      <w:overflowPunct w:val="0"/>
      <w:autoSpaceDE w:val="0"/>
      <w:autoSpaceDN w:val="0"/>
      <w:adjustRightInd w:val="0"/>
      <w:spacing w:line="240" w:lineRule="atLeast"/>
      <w:ind w:firstLine="340"/>
      <w:textAlignment w:val="baseline"/>
    </w:pPr>
    <w:rPr>
      <w:rFonts w:ascii="New York" w:eastAsia="Times New Roman" w:hAnsi="New York"/>
      <w:sz w:val="20"/>
      <w:lang w:val="en-US" w:eastAsia="en-US"/>
    </w:rPr>
  </w:style>
  <w:style w:type="paragraph" w:customStyle="1" w:styleId="BIB">
    <w:name w:val="BIB"/>
    <w:basedOn w:val="REF"/>
    <w:rsid w:val="001F29D6"/>
    <w:pPr>
      <w:ind w:left="0" w:firstLine="0"/>
    </w:pPr>
  </w:style>
  <w:style w:type="character" w:customStyle="1" w:styleId="h1style1">
    <w:name w:val="h1style1"/>
    <w:rsid w:val="001F29D6"/>
    <w:rPr>
      <w:b/>
      <w:bCs/>
      <w:sz w:val="29"/>
      <w:szCs w:val="29"/>
    </w:rPr>
  </w:style>
  <w:style w:type="character" w:styleId="PageNumber">
    <w:name w:val="page number"/>
    <w:rsid w:val="001F29D6"/>
  </w:style>
  <w:style w:type="paragraph" w:customStyle="1" w:styleId="Default">
    <w:name w:val="Default"/>
    <w:rsid w:val="001F29D6"/>
    <w:pPr>
      <w:autoSpaceDE w:val="0"/>
      <w:autoSpaceDN w:val="0"/>
      <w:adjustRightInd w:val="0"/>
    </w:pPr>
    <w:rPr>
      <w:rFonts w:ascii="Arial" w:eastAsia="Times New Roman" w:hAnsi="Arial" w:cs="Arial"/>
      <w:color w:val="000000"/>
      <w:sz w:val="24"/>
      <w:szCs w:val="24"/>
      <w:lang w:val="en-US" w:eastAsia="en-US"/>
    </w:rPr>
  </w:style>
  <w:style w:type="paragraph" w:customStyle="1" w:styleId="2EC62DD09C97450791A53DDCC0815CDA">
    <w:name w:val="2EC62DD09C97450791A53DDCC0815CDA"/>
    <w:rsid w:val="001F29D6"/>
    <w:pPr>
      <w:spacing w:after="200" w:line="276" w:lineRule="auto"/>
    </w:pPr>
    <w:rPr>
      <w:rFonts w:eastAsia="Times New Roman"/>
      <w:sz w:val="22"/>
      <w:szCs w:val="22"/>
      <w:lang w:val="en-US" w:eastAsia="en-US"/>
    </w:rPr>
  </w:style>
  <w:style w:type="numbering" w:customStyle="1" w:styleId="Style1">
    <w:name w:val="Style1"/>
    <w:rsid w:val="001F29D6"/>
    <w:pPr>
      <w:numPr>
        <w:numId w:val="1"/>
      </w:numPr>
    </w:pPr>
  </w:style>
  <w:style w:type="table" w:styleId="TableGrid">
    <w:name w:val="Table Grid"/>
    <w:basedOn w:val="TableNormal"/>
    <w:uiPriority w:val="59"/>
    <w:rsid w:val="001F29D6"/>
    <w:pPr>
      <w:widowControl w:val="0"/>
      <w:overflowPunct w:val="0"/>
      <w:autoSpaceDE w:val="0"/>
      <w:autoSpaceDN w:val="0"/>
      <w:adjustRightInd w:val="0"/>
      <w:textAlignment w:val="baseline"/>
    </w:pPr>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1F29D6"/>
    <w:pPr>
      <w:spacing w:after="200" w:line="276" w:lineRule="auto"/>
      <w:jc w:val="left"/>
    </w:pPr>
    <w:rPr>
      <w:rFonts w:ascii="Calibri" w:hAnsi="Calibri"/>
      <w:sz w:val="20"/>
    </w:rPr>
  </w:style>
  <w:style w:type="character" w:customStyle="1" w:styleId="FootnoteTextChar">
    <w:name w:val="Footnote Text Char"/>
    <w:link w:val="FootnoteText"/>
    <w:rsid w:val="001F29D6"/>
    <w:rPr>
      <w:rFonts w:ascii="Calibri" w:eastAsia="Calibri" w:hAnsi="Calibri" w:cs="Times New Roman"/>
      <w:sz w:val="20"/>
      <w:szCs w:val="20"/>
    </w:rPr>
  </w:style>
  <w:style w:type="character" w:styleId="FootnoteReference">
    <w:name w:val="footnote reference"/>
    <w:unhideWhenUsed/>
    <w:rsid w:val="001F29D6"/>
    <w:rPr>
      <w:vertAlign w:val="superscript"/>
    </w:rPr>
  </w:style>
  <w:style w:type="character" w:customStyle="1" w:styleId="NoSpacingChar">
    <w:name w:val="No Spacing Char"/>
    <w:link w:val="NoSpacing"/>
    <w:uiPriority w:val="1"/>
    <w:rsid w:val="001F29D6"/>
    <w:rPr>
      <w:rFonts w:ascii="Times New Roman" w:eastAsia="Calibri" w:hAnsi="Times New Roman" w:cs="Times New Roman"/>
      <w:sz w:val="24"/>
      <w:szCs w:val="20"/>
      <w:lang w:val="en-ZA" w:eastAsia="en-ZA"/>
    </w:rPr>
  </w:style>
  <w:style w:type="paragraph" w:styleId="TOC4">
    <w:name w:val="toc 4"/>
    <w:basedOn w:val="Normal"/>
    <w:next w:val="Normal"/>
    <w:autoRedefine/>
    <w:uiPriority w:val="39"/>
    <w:unhideWhenUsed/>
    <w:rsid w:val="001F29D6"/>
    <w:pPr>
      <w:spacing w:after="100" w:line="276" w:lineRule="auto"/>
      <w:ind w:left="660"/>
      <w:jc w:val="left"/>
    </w:pPr>
    <w:rPr>
      <w:rFonts w:ascii="Calibri" w:eastAsia="Times New Roman" w:hAnsi="Calibri"/>
      <w:sz w:val="22"/>
      <w:szCs w:val="22"/>
      <w:lang w:val="en-US" w:eastAsia="en-US"/>
    </w:rPr>
  </w:style>
  <w:style w:type="paragraph" w:styleId="TOC5">
    <w:name w:val="toc 5"/>
    <w:basedOn w:val="Normal"/>
    <w:next w:val="Normal"/>
    <w:autoRedefine/>
    <w:uiPriority w:val="39"/>
    <w:unhideWhenUsed/>
    <w:rsid w:val="001F29D6"/>
    <w:pPr>
      <w:spacing w:after="100" w:line="276" w:lineRule="auto"/>
      <w:ind w:left="880"/>
      <w:jc w:val="left"/>
    </w:pPr>
    <w:rPr>
      <w:rFonts w:ascii="Calibri" w:eastAsia="Times New Roman" w:hAnsi="Calibri"/>
      <w:sz w:val="22"/>
      <w:szCs w:val="22"/>
      <w:lang w:val="en-US" w:eastAsia="en-US"/>
    </w:rPr>
  </w:style>
  <w:style w:type="paragraph" w:styleId="TOC6">
    <w:name w:val="toc 6"/>
    <w:basedOn w:val="Normal"/>
    <w:next w:val="Normal"/>
    <w:autoRedefine/>
    <w:uiPriority w:val="39"/>
    <w:unhideWhenUsed/>
    <w:rsid w:val="001F29D6"/>
    <w:pPr>
      <w:spacing w:after="100" w:line="276" w:lineRule="auto"/>
      <w:ind w:left="1100"/>
      <w:jc w:val="left"/>
    </w:pPr>
    <w:rPr>
      <w:rFonts w:ascii="Calibri" w:eastAsia="Times New Roman" w:hAnsi="Calibri"/>
      <w:sz w:val="22"/>
      <w:szCs w:val="22"/>
      <w:lang w:val="en-US" w:eastAsia="en-US"/>
    </w:rPr>
  </w:style>
  <w:style w:type="paragraph" w:styleId="TOC7">
    <w:name w:val="toc 7"/>
    <w:basedOn w:val="Normal"/>
    <w:next w:val="Normal"/>
    <w:autoRedefine/>
    <w:uiPriority w:val="39"/>
    <w:unhideWhenUsed/>
    <w:rsid w:val="001F29D6"/>
    <w:pPr>
      <w:spacing w:after="100" w:line="276" w:lineRule="auto"/>
      <w:ind w:left="1320"/>
      <w:jc w:val="left"/>
    </w:pPr>
    <w:rPr>
      <w:rFonts w:ascii="Calibri" w:eastAsia="Times New Roman" w:hAnsi="Calibri"/>
      <w:sz w:val="22"/>
      <w:szCs w:val="22"/>
      <w:lang w:val="en-US" w:eastAsia="en-US"/>
    </w:rPr>
  </w:style>
  <w:style w:type="paragraph" w:styleId="TOC8">
    <w:name w:val="toc 8"/>
    <w:basedOn w:val="Normal"/>
    <w:next w:val="Normal"/>
    <w:autoRedefine/>
    <w:uiPriority w:val="39"/>
    <w:unhideWhenUsed/>
    <w:rsid w:val="001F29D6"/>
    <w:pPr>
      <w:spacing w:after="100" w:line="276" w:lineRule="auto"/>
      <w:ind w:left="1540"/>
      <w:jc w:val="left"/>
    </w:pPr>
    <w:rPr>
      <w:rFonts w:ascii="Calibri" w:eastAsia="Times New Roman" w:hAnsi="Calibri"/>
      <w:sz w:val="22"/>
      <w:szCs w:val="22"/>
      <w:lang w:val="en-US" w:eastAsia="en-US"/>
    </w:rPr>
  </w:style>
  <w:style w:type="paragraph" w:styleId="TOC9">
    <w:name w:val="toc 9"/>
    <w:basedOn w:val="Normal"/>
    <w:next w:val="Normal"/>
    <w:autoRedefine/>
    <w:uiPriority w:val="39"/>
    <w:unhideWhenUsed/>
    <w:rsid w:val="001F29D6"/>
    <w:pPr>
      <w:spacing w:after="100" w:line="276" w:lineRule="auto"/>
      <w:ind w:left="1760"/>
      <w:jc w:val="left"/>
    </w:pPr>
    <w:rPr>
      <w:rFonts w:ascii="Calibri" w:eastAsia="Times New Roman" w:hAnsi="Calibri"/>
      <w:sz w:val="22"/>
      <w:szCs w:val="22"/>
      <w:lang w:val="en-US" w:eastAsia="en-US"/>
    </w:rPr>
  </w:style>
  <w:style w:type="character" w:customStyle="1" w:styleId="printonly">
    <w:name w:val="printonly"/>
    <w:rsid w:val="001F29D6"/>
  </w:style>
  <w:style w:type="paragraph" w:styleId="BodyTextIndent">
    <w:name w:val="Body Text Indent"/>
    <w:basedOn w:val="Normal"/>
    <w:link w:val="BodyTextIndentChar"/>
    <w:rsid w:val="001F29D6"/>
    <w:pPr>
      <w:widowControl w:val="0"/>
      <w:overflowPunct w:val="0"/>
      <w:autoSpaceDE w:val="0"/>
      <w:autoSpaceDN w:val="0"/>
      <w:adjustRightInd w:val="0"/>
      <w:spacing w:after="120" w:line="240" w:lineRule="auto"/>
      <w:ind w:left="360"/>
      <w:jc w:val="left"/>
      <w:textAlignment w:val="baseline"/>
    </w:pPr>
    <w:rPr>
      <w:rFonts w:ascii="New York" w:eastAsia="Times New Roman" w:hAnsi="New York"/>
    </w:rPr>
  </w:style>
  <w:style w:type="character" w:customStyle="1" w:styleId="BodyTextIndentChar">
    <w:name w:val="Body Text Indent Char"/>
    <w:link w:val="BodyTextIndent"/>
    <w:rsid w:val="001F29D6"/>
    <w:rPr>
      <w:rFonts w:ascii="New York" w:eastAsia="Times New Roman" w:hAnsi="New York" w:cs="Times New Roman"/>
      <w:sz w:val="24"/>
      <w:szCs w:val="20"/>
    </w:rPr>
  </w:style>
  <w:style w:type="paragraph" w:customStyle="1" w:styleId="style14">
    <w:name w:val="style14"/>
    <w:basedOn w:val="Normal"/>
    <w:rsid w:val="001F29D6"/>
    <w:pPr>
      <w:spacing w:before="100" w:beforeAutospacing="1" w:after="100" w:afterAutospacing="1" w:line="240" w:lineRule="auto"/>
    </w:pPr>
    <w:rPr>
      <w:rFonts w:ascii="Verdana" w:eastAsia="SimSun" w:hAnsi="Verdana"/>
      <w:color w:val="141414"/>
      <w:sz w:val="17"/>
      <w:szCs w:val="17"/>
      <w:lang w:val="en-GB" w:eastAsia="zh-CN"/>
    </w:rPr>
  </w:style>
  <w:style w:type="paragraph" w:customStyle="1" w:styleId="style20">
    <w:name w:val="style20"/>
    <w:basedOn w:val="Normal"/>
    <w:rsid w:val="001F29D6"/>
    <w:pPr>
      <w:spacing w:before="100" w:beforeAutospacing="1" w:after="100" w:afterAutospacing="1" w:line="240" w:lineRule="auto"/>
      <w:ind w:left="600"/>
    </w:pPr>
    <w:rPr>
      <w:rFonts w:ascii="Verdana" w:eastAsia="SimSun" w:hAnsi="Verdana"/>
      <w:color w:val="141414"/>
      <w:sz w:val="17"/>
      <w:szCs w:val="17"/>
      <w:lang w:val="en-GB" w:eastAsia="zh-CN"/>
    </w:rPr>
  </w:style>
  <w:style w:type="character" w:customStyle="1" w:styleId="style191">
    <w:name w:val="style191"/>
    <w:rsid w:val="001F29D6"/>
    <w:rPr>
      <w:rFonts w:ascii="Verdana" w:hAnsi="Verdana" w:hint="default"/>
      <w:sz w:val="17"/>
      <w:szCs w:val="17"/>
    </w:rPr>
  </w:style>
  <w:style w:type="paragraph" w:styleId="CommentSubject">
    <w:name w:val="annotation subject"/>
    <w:basedOn w:val="CommentText"/>
    <w:next w:val="CommentText"/>
    <w:link w:val="CommentSubjectChar"/>
    <w:uiPriority w:val="99"/>
    <w:rsid w:val="001F29D6"/>
    <w:pPr>
      <w:widowControl w:val="0"/>
      <w:overflowPunct w:val="0"/>
      <w:autoSpaceDE w:val="0"/>
      <w:autoSpaceDN w:val="0"/>
      <w:adjustRightInd w:val="0"/>
      <w:jc w:val="left"/>
      <w:textAlignment w:val="baseline"/>
    </w:pPr>
    <w:rPr>
      <w:rFonts w:ascii="New York" w:eastAsia="Times New Roman" w:hAnsi="New York"/>
      <w:b/>
      <w:bCs/>
      <w:lang w:val="en-US"/>
    </w:rPr>
  </w:style>
  <w:style w:type="character" w:customStyle="1" w:styleId="CommentSubjectChar">
    <w:name w:val="Comment Subject Char"/>
    <w:link w:val="CommentSubject"/>
    <w:uiPriority w:val="99"/>
    <w:rsid w:val="001F29D6"/>
    <w:rPr>
      <w:rFonts w:ascii="New York" w:eastAsia="Times New Roman" w:hAnsi="New York" w:cs="Times New Roman"/>
      <w:b/>
      <w:bCs/>
      <w:sz w:val="20"/>
      <w:szCs w:val="20"/>
      <w:lang w:val="en-ZA" w:eastAsia="en-ZA"/>
    </w:rPr>
  </w:style>
  <w:style w:type="paragraph" w:styleId="Revision">
    <w:name w:val="Revision"/>
    <w:hidden/>
    <w:uiPriority w:val="99"/>
    <w:semiHidden/>
    <w:rsid w:val="001F29D6"/>
    <w:rPr>
      <w:rFonts w:ascii="New York" w:eastAsia="Times New Roman" w:hAnsi="New York"/>
      <w:sz w:val="24"/>
      <w:lang w:val="en-US" w:eastAsia="en-US"/>
    </w:rPr>
  </w:style>
  <w:style w:type="paragraph" w:customStyle="1" w:styleId="WHO">
    <w:name w:val="WHO"/>
    <w:basedOn w:val="Normal"/>
    <w:next w:val="Normal"/>
    <w:rsid w:val="001F29D6"/>
    <w:pPr>
      <w:autoSpaceDE w:val="0"/>
      <w:autoSpaceDN w:val="0"/>
      <w:adjustRightInd w:val="0"/>
      <w:spacing w:line="240" w:lineRule="auto"/>
      <w:jc w:val="left"/>
    </w:pPr>
    <w:rPr>
      <w:rFonts w:eastAsia="Times New Roman"/>
      <w:szCs w:val="24"/>
      <w:lang w:val="en-US" w:eastAsia="en-US"/>
    </w:rPr>
  </w:style>
  <w:style w:type="paragraph" w:customStyle="1" w:styleId="MediumGrid21">
    <w:name w:val="Medium Grid 21"/>
    <w:uiPriority w:val="1"/>
    <w:qFormat/>
    <w:rsid w:val="001F29D6"/>
    <w:rPr>
      <w:rFonts w:ascii="Times New Roman" w:eastAsia="MS Mincho" w:hAnsi="Times New Roman"/>
      <w:lang w:val="en-US" w:eastAsia="ja-JP"/>
    </w:rPr>
  </w:style>
  <w:style w:type="character" w:styleId="LineNumber">
    <w:name w:val="line number"/>
    <w:uiPriority w:val="99"/>
    <w:semiHidden/>
    <w:unhideWhenUsed/>
    <w:rsid w:val="001F29D6"/>
  </w:style>
  <w:style w:type="character" w:customStyle="1" w:styleId="latin">
    <w:name w:val="latin"/>
    <w:basedOn w:val="DefaultParagraphFont"/>
    <w:rsid w:val="00255511"/>
  </w:style>
  <w:style w:type="paragraph" w:customStyle="1" w:styleId="Heading51">
    <w:name w:val="Heading 51"/>
    <w:basedOn w:val="Normal"/>
    <w:next w:val="Normal"/>
    <w:unhideWhenUsed/>
    <w:qFormat/>
    <w:rsid w:val="00E0187B"/>
    <w:pPr>
      <w:keepNext/>
      <w:keepLines/>
      <w:spacing w:before="40" w:line="240" w:lineRule="auto"/>
      <w:ind w:left="3960" w:hanging="360"/>
      <w:jc w:val="left"/>
      <w:outlineLvl w:val="4"/>
    </w:pPr>
    <w:rPr>
      <w:rFonts w:ascii="Calibri Light" w:eastAsia="Times New Roman" w:hAnsi="Calibri Light"/>
      <w:color w:val="2F5496"/>
      <w:szCs w:val="24"/>
      <w:lang w:val="en-US" w:eastAsia="en-US"/>
    </w:rPr>
  </w:style>
  <w:style w:type="paragraph" w:customStyle="1" w:styleId="Heading61">
    <w:name w:val="Heading 61"/>
    <w:basedOn w:val="Normal"/>
    <w:next w:val="Normal"/>
    <w:unhideWhenUsed/>
    <w:qFormat/>
    <w:rsid w:val="00E0187B"/>
    <w:pPr>
      <w:keepNext/>
      <w:keepLines/>
      <w:spacing w:before="40" w:line="240" w:lineRule="auto"/>
      <w:ind w:left="4680" w:hanging="180"/>
      <w:jc w:val="left"/>
      <w:outlineLvl w:val="5"/>
    </w:pPr>
    <w:rPr>
      <w:rFonts w:ascii="Calibri Light" w:eastAsia="Times New Roman" w:hAnsi="Calibri Light"/>
      <w:color w:val="1F3763"/>
      <w:szCs w:val="24"/>
      <w:lang w:val="en-US" w:eastAsia="en-US"/>
    </w:rPr>
  </w:style>
  <w:style w:type="paragraph" w:customStyle="1" w:styleId="Heading71">
    <w:name w:val="Heading 71"/>
    <w:basedOn w:val="Normal"/>
    <w:next w:val="Normal"/>
    <w:unhideWhenUsed/>
    <w:qFormat/>
    <w:rsid w:val="00E0187B"/>
    <w:pPr>
      <w:keepNext/>
      <w:keepLines/>
      <w:spacing w:before="40" w:line="240" w:lineRule="auto"/>
      <w:ind w:left="5400" w:hanging="360"/>
      <w:jc w:val="left"/>
      <w:outlineLvl w:val="6"/>
    </w:pPr>
    <w:rPr>
      <w:rFonts w:ascii="Calibri Light" w:eastAsia="Times New Roman" w:hAnsi="Calibri Light"/>
      <w:i/>
      <w:iCs/>
      <w:color w:val="1F3763"/>
      <w:szCs w:val="24"/>
      <w:lang w:val="en-US" w:eastAsia="en-US"/>
    </w:rPr>
  </w:style>
  <w:style w:type="paragraph" w:customStyle="1" w:styleId="Heading81">
    <w:name w:val="Heading 81"/>
    <w:basedOn w:val="Normal"/>
    <w:next w:val="Normal"/>
    <w:unhideWhenUsed/>
    <w:qFormat/>
    <w:rsid w:val="00E0187B"/>
    <w:pPr>
      <w:keepNext/>
      <w:keepLines/>
      <w:spacing w:before="40" w:line="240" w:lineRule="auto"/>
      <w:ind w:left="6120" w:hanging="360"/>
      <w:jc w:val="left"/>
      <w:outlineLvl w:val="7"/>
    </w:pPr>
    <w:rPr>
      <w:rFonts w:ascii="Calibri Light" w:eastAsia="Times New Roman" w:hAnsi="Calibri Light"/>
      <w:color w:val="272727"/>
      <w:sz w:val="21"/>
      <w:szCs w:val="21"/>
      <w:lang w:val="en-US" w:eastAsia="en-US"/>
    </w:rPr>
  </w:style>
  <w:style w:type="paragraph" w:customStyle="1" w:styleId="Heading91">
    <w:name w:val="Heading 91"/>
    <w:basedOn w:val="Normal"/>
    <w:next w:val="Normal"/>
    <w:unhideWhenUsed/>
    <w:qFormat/>
    <w:rsid w:val="00E0187B"/>
    <w:pPr>
      <w:keepNext/>
      <w:keepLines/>
      <w:spacing w:before="40" w:line="240" w:lineRule="auto"/>
      <w:ind w:left="6840" w:hanging="180"/>
      <w:jc w:val="left"/>
      <w:outlineLvl w:val="8"/>
    </w:pPr>
    <w:rPr>
      <w:rFonts w:ascii="Calibri Light" w:eastAsia="Times New Roman" w:hAnsi="Calibri Light"/>
      <w:i/>
      <w:iCs/>
      <w:color w:val="272727"/>
      <w:sz w:val="21"/>
      <w:szCs w:val="21"/>
      <w:lang w:val="en-US" w:eastAsia="en-US"/>
    </w:rPr>
  </w:style>
  <w:style w:type="numbering" w:customStyle="1" w:styleId="NoList1">
    <w:name w:val="No List1"/>
    <w:next w:val="NoList"/>
    <w:uiPriority w:val="99"/>
    <w:semiHidden/>
    <w:unhideWhenUsed/>
    <w:rsid w:val="00E0187B"/>
  </w:style>
  <w:style w:type="character" w:customStyle="1" w:styleId="Heading5Char">
    <w:name w:val="Heading 5 Char"/>
    <w:link w:val="Heading5"/>
    <w:uiPriority w:val="9"/>
    <w:semiHidden/>
    <w:rsid w:val="00E0187B"/>
    <w:rPr>
      <w:rFonts w:ascii="Calibri Light" w:eastAsia="Times New Roman" w:hAnsi="Calibri Light" w:cs="Times New Roman"/>
      <w:color w:val="2F5496"/>
      <w:sz w:val="24"/>
      <w:szCs w:val="24"/>
    </w:rPr>
  </w:style>
  <w:style w:type="character" w:customStyle="1" w:styleId="Heading6Char">
    <w:name w:val="Heading 6 Char"/>
    <w:link w:val="Heading6"/>
    <w:uiPriority w:val="9"/>
    <w:semiHidden/>
    <w:rsid w:val="00E0187B"/>
    <w:rPr>
      <w:rFonts w:ascii="Calibri Light" w:eastAsia="Times New Roman" w:hAnsi="Calibri Light" w:cs="Times New Roman"/>
      <w:color w:val="1F3763"/>
      <w:sz w:val="24"/>
      <w:szCs w:val="24"/>
    </w:rPr>
  </w:style>
  <w:style w:type="character" w:customStyle="1" w:styleId="Heading7Char">
    <w:name w:val="Heading 7 Char"/>
    <w:link w:val="Heading7"/>
    <w:uiPriority w:val="9"/>
    <w:semiHidden/>
    <w:rsid w:val="00E0187B"/>
    <w:rPr>
      <w:rFonts w:ascii="Calibri Light" w:eastAsia="Times New Roman" w:hAnsi="Calibri Light" w:cs="Times New Roman"/>
      <w:i/>
      <w:iCs/>
      <w:color w:val="1F3763"/>
      <w:sz w:val="24"/>
      <w:szCs w:val="24"/>
    </w:rPr>
  </w:style>
  <w:style w:type="character" w:customStyle="1" w:styleId="Heading8Char">
    <w:name w:val="Heading 8 Char"/>
    <w:link w:val="Heading8"/>
    <w:rsid w:val="00E0187B"/>
    <w:rPr>
      <w:rFonts w:ascii="Calibri Light" w:eastAsia="Times New Roman" w:hAnsi="Calibri Light" w:cs="Times New Roman"/>
      <w:color w:val="272727"/>
      <w:sz w:val="21"/>
      <w:szCs w:val="21"/>
    </w:rPr>
  </w:style>
  <w:style w:type="character" w:customStyle="1" w:styleId="Heading9Char">
    <w:name w:val="Heading 9 Char"/>
    <w:link w:val="Heading9"/>
    <w:uiPriority w:val="9"/>
    <w:semiHidden/>
    <w:rsid w:val="00E0187B"/>
    <w:rPr>
      <w:rFonts w:ascii="Calibri Light" w:eastAsia="Times New Roman" w:hAnsi="Calibri Light" w:cs="Times New Roman"/>
      <w:i/>
      <w:iCs/>
      <w:color w:val="272727"/>
      <w:sz w:val="21"/>
      <w:szCs w:val="21"/>
    </w:rPr>
  </w:style>
  <w:style w:type="character" w:customStyle="1" w:styleId="NormalWebChar">
    <w:name w:val="Normal (Web) Char"/>
    <w:link w:val="NormalWeb"/>
    <w:uiPriority w:val="99"/>
    <w:rsid w:val="00E0187B"/>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E018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uiPriority w:val="99"/>
    <w:semiHidden/>
    <w:unhideWhenUsed/>
    <w:rsid w:val="00E0187B"/>
    <w:rPr>
      <w:color w:val="605E5C"/>
      <w:shd w:val="clear" w:color="auto" w:fill="E1DFDD"/>
    </w:rPr>
  </w:style>
  <w:style w:type="paragraph" w:customStyle="1" w:styleId="indent10">
    <w:name w:val="indent10"/>
    <w:basedOn w:val="Normal"/>
    <w:rsid w:val="00E0187B"/>
    <w:pPr>
      <w:shd w:val="clear" w:color="auto" w:fill="FFFFFF"/>
      <w:spacing w:line="288" w:lineRule="atLeast"/>
      <w:jc w:val="left"/>
    </w:pPr>
    <w:rPr>
      <w:rFonts w:ascii="Arial" w:eastAsia="Arial Unicode MS" w:hAnsi="Arial"/>
      <w:color w:val="000000"/>
      <w:szCs w:val="24"/>
      <w:lang w:val="en-US" w:eastAsia="en-US"/>
    </w:rPr>
  </w:style>
  <w:style w:type="paragraph" w:customStyle="1" w:styleId="1BulletList">
    <w:name w:val="1Bullet List"/>
    <w:rsid w:val="00E0187B"/>
    <w:pPr>
      <w:tabs>
        <w:tab w:val="left" w:pos="720"/>
      </w:tabs>
      <w:autoSpaceDE w:val="0"/>
      <w:autoSpaceDN w:val="0"/>
      <w:adjustRightInd w:val="0"/>
      <w:ind w:left="720" w:hanging="720"/>
    </w:pPr>
    <w:rPr>
      <w:rFonts w:ascii="Times New Roman" w:eastAsia="SimSun" w:hAnsi="Times New Roman"/>
      <w:sz w:val="24"/>
      <w:szCs w:val="24"/>
      <w:lang w:val="en-US" w:eastAsia="en-US"/>
    </w:rPr>
  </w:style>
  <w:style w:type="paragraph" w:styleId="DocumentMap">
    <w:name w:val="Document Map"/>
    <w:basedOn w:val="Normal"/>
    <w:link w:val="DocumentMapChar"/>
    <w:semiHidden/>
    <w:rsid w:val="00E0187B"/>
    <w:pPr>
      <w:widowControl w:val="0"/>
      <w:shd w:val="clear" w:color="auto" w:fill="000080"/>
      <w:autoSpaceDE w:val="0"/>
      <w:autoSpaceDN w:val="0"/>
      <w:adjustRightInd w:val="0"/>
      <w:spacing w:line="240" w:lineRule="auto"/>
      <w:jc w:val="left"/>
    </w:pPr>
    <w:rPr>
      <w:rFonts w:ascii="Tahoma" w:eastAsia="SimSun" w:hAnsi="Tahoma" w:cs="Tahoma"/>
      <w:sz w:val="20"/>
      <w:lang w:val="en-US" w:eastAsia="en-US"/>
    </w:rPr>
  </w:style>
  <w:style w:type="character" w:customStyle="1" w:styleId="DocumentMapChar">
    <w:name w:val="Document Map Char"/>
    <w:link w:val="DocumentMap"/>
    <w:semiHidden/>
    <w:rsid w:val="00E0187B"/>
    <w:rPr>
      <w:rFonts w:ascii="Tahoma" w:eastAsia="SimSun" w:hAnsi="Tahoma" w:cs="Tahoma"/>
      <w:sz w:val="20"/>
      <w:szCs w:val="20"/>
      <w:shd w:val="clear" w:color="auto" w:fill="000080"/>
    </w:rPr>
  </w:style>
  <w:style w:type="paragraph" w:customStyle="1" w:styleId="boldmargin2">
    <w:name w:val="bold margin2"/>
    <w:basedOn w:val="Normal"/>
    <w:rsid w:val="00E0187B"/>
    <w:pPr>
      <w:spacing w:before="100" w:beforeAutospacing="1" w:after="100" w:afterAutospacing="1" w:line="240" w:lineRule="auto"/>
      <w:jc w:val="left"/>
    </w:pPr>
    <w:rPr>
      <w:rFonts w:eastAsia="Times New Roman"/>
      <w:sz w:val="19"/>
      <w:szCs w:val="19"/>
      <w:lang w:val="en-US" w:eastAsia="en-US"/>
    </w:rPr>
  </w:style>
  <w:style w:type="character" w:styleId="Strong">
    <w:name w:val="Strong"/>
    <w:uiPriority w:val="22"/>
    <w:qFormat/>
    <w:rsid w:val="00E0187B"/>
    <w:rPr>
      <w:b/>
      <w:bCs/>
    </w:rPr>
  </w:style>
  <w:style w:type="paragraph" w:customStyle="1" w:styleId="margin2">
    <w:name w:val="margin2"/>
    <w:basedOn w:val="Normal"/>
    <w:rsid w:val="00E0187B"/>
    <w:pPr>
      <w:spacing w:before="30" w:after="30" w:line="240" w:lineRule="auto"/>
      <w:jc w:val="left"/>
    </w:pPr>
    <w:rPr>
      <w:rFonts w:eastAsia="SimSun"/>
      <w:sz w:val="19"/>
      <w:szCs w:val="19"/>
      <w:lang w:val="en-US" w:eastAsia="zh-CN"/>
    </w:rPr>
  </w:style>
  <w:style w:type="character" w:styleId="Emphasis">
    <w:name w:val="Emphasis"/>
    <w:uiPriority w:val="20"/>
    <w:qFormat/>
    <w:rsid w:val="00E0187B"/>
    <w:rPr>
      <w:i/>
      <w:iCs/>
    </w:rPr>
  </w:style>
  <w:style w:type="paragraph" w:styleId="BodyTextIndent3">
    <w:name w:val="Body Text Indent 3"/>
    <w:basedOn w:val="Normal"/>
    <w:link w:val="BodyTextIndent3Char"/>
    <w:rsid w:val="00E0187B"/>
    <w:pPr>
      <w:widowControl w:val="0"/>
      <w:autoSpaceDE w:val="0"/>
      <w:autoSpaceDN w:val="0"/>
      <w:adjustRightInd w:val="0"/>
      <w:spacing w:after="120" w:line="240" w:lineRule="auto"/>
      <w:ind w:left="283"/>
      <w:jc w:val="left"/>
    </w:pPr>
    <w:rPr>
      <w:rFonts w:eastAsia="SimSun"/>
      <w:sz w:val="16"/>
      <w:szCs w:val="16"/>
      <w:lang w:val="en-US" w:eastAsia="en-US"/>
    </w:rPr>
  </w:style>
  <w:style w:type="character" w:customStyle="1" w:styleId="BodyTextIndent3Char">
    <w:name w:val="Body Text Indent 3 Char"/>
    <w:link w:val="BodyTextIndent3"/>
    <w:rsid w:val="00E0187B"/>
    <w:rPr>
      <w:rFonts w:ascii="Times New Roman" w:eastAsia="SimSun" w:hAnsi="Times New Roman" w:cs="Times New Roman"/>
      <w:sz w:val="16"/>
      <w:szCs w:val="16"/>
    </w:rPr>
  </w:style>
  <w:style w:type="paragraph" w:customStyle="1" w:styleId="titel">
    <w:name w:val="titel"/>
    <w:basedOn w:val="Normal"/>
    <w:rsid w:val="00E0187B"/>
    <w:pPr>
      <w:spacing w:before="120" w:after="60" w:line="280" w:lineRule="exact"/>
      <w:jc w:val="right"/>
    </w:pPr>
    <w:rPr>
      <w:rFonts w:ascii="Albertus (W1)" w:eastAsia="Times New Roman" w:hAnsi="Albertus (W1)"/>
      <w:b/>
      <w:smallCaps/>
      <w:sz w:val="44"/>
      <w:lang w:val="en-GB" w:eastAsia="en-US"/>
    </w:rPr>
  </w:style>
  <w:style w:type="character" w:styleId="FollowedHyperlink">
    <w:name w:val="FollowedHyperlink"/>
    <w:rsid w:val="00E0187B"/>
    <w:rPr>
      <w:color w:val="800080"/>
      <w:u w:val="single"/>
    </w:rPr>
  </w:style>
  <w:style w:type="numbering" w:customStyle="1" w:styleId="NoList11">
    <w:name w:val="No List11"/>
    <w:next w:val="NoList"/>
    <w:uiPriority w:val="99"/>
    <w:semiHidden/>
    <w:unhideWhenUsed/>
    <w:rsid w:val="00E0187B"/>
  </w:style>
  <w:style w:type="paragraph" w:customStyle="1" w:styleId="ColorfulList-Accent11">
    <w:name w:val="Colorful List - Accent 11"/>
    <w:basedOn w:val="Normal"/>
    <w:link w:val="ColorfulList-Accent1Char1"/>
    <w:uiPriority w:val="34"/>
    <w:qFormat/>
    <w:rsid w:val="00E0187B"/>
    <w:pPr>
      <w:spacing w:after="200" w:line="276" w:lineRule="auto"/>
      <w:ind w:left="720"/>
      <w:jc w:val="left"/>
    </w:pPr>
    <w:rPr>
      <w:rFonts w:ascii="Calibri" w:eastAsia="Times New Roman" w:hAnsi="Calibri"/>
      <w:sz w:val="20"/>
      <w:lang w:val="x-none" w:eastAsia="x-none"/>
    </w:rPr>
  </w:style>
  <w:style w:type="character" w:customStyle="1" w:styleId="ColorfulList-Accent1Char1">
    <w:name w:val="Colorful List - Accent 1 Char1"/>
    <w:link w:val="ColorfulList-Accent11"/>
    <w:uiPriority w:val="34"/>
    <w:rsid w:val="00E0187B"/>
    <w:rPr>
      <w:rFonts w:ascii="Calibri" w:eastAsia="Times New Roman" w:hAnsi="Calibri" w:cs="Times New Roman"/>
      <w:sz w:val="20"/>
      <w:szCs w:val="20"/>
      <w:lang w:val="x-none" w:eastAsia="x-none"/>
    </w:rPr>
  </w:style>
  <w:style w:type="paragraph" w:customStyle="1" w:styleId="in">
    <w:name w:val="in"/>
    <w:basedOn w:val="Normal"/>
    <w:rsid w:val="00E0187B"/>
    <w:pPr>
      <w:tabs>
        <w:tab w:val="left" w:pos="851"/>
      </w:tabs>
      <w:spacing w:after="180" w:line="240" w:lineRule="auto"/>
      <w:ind w:left="851" w:hanging="425"/>
    </w:pPr>
    <w:rPr>
      <w:rFonts w:ascii="Century Schoolbook" w:eastAsia="Times New Roman" w:hAnsi="Century Schoolbook"/>
      <w:sz w:val="22"/>
      <w:lang w:val="en-GB" w:eastAsia="en-US"/>
    </w:rPr>
  </w:style>
  <w:style w:type="paragraph" w:customStyle="1" w:styleId="4numbers">
    <w:name w:val="4 numbers"/>
    <w:basedOn w:val="Normal"/>
    <w:rsid w:val="00E0187B"/>
    <w:pPr>
      <w:tabs>
        <w:tab w:val="left" w:pos="426"/>
        <w:tab w:val="left" w:pos="1134"/>
        <w:tab w:val="left" w:pos="2127"/>
      </w:tabs>
      <w:spacing w:after="120" w:line="240" w:lineRule="auto"/>
      <w:ind w:left="1134"/>
    </w:pPr>
    <w:rPr>
      <w:rFonts w:ascii="Century Schoolbook" w:eastAsia="Times New Roman" w:hAnsi="Century Schoolbook"/>
      <w:sz w:val="22"/>
      <w:lang w:val="en-GB" w:eastAsia="en-US"/>
    </w:rPr>
  </w:style>
  <w:style w:type="character" w:customStyle="1" w:styleId="Heading5Char1">
    <w:name w:val="Heading 5 Char1"/>
    <w:uiPriority w:val="9"/>
    <w:semiHidden/>
    <w:rsid w:val="00E0187B"/>
    <w:rPr>
      <w:rFonts w:ascii="Calibri Light" w:eastAsia="Times New Roman" w:hAnsi="Calibri Light" w:cs="Times New Roman"/>
      <w:color w:val="2E74B5"/>
      <w:sz w:val="24"/>
      <w:szCs w:val="20"/>
      <w:lang w:val="en-ZA" w:eastAsia="en-ZA"/>
    </w:rPr>
  </w:style>
  <w:style w:type="character" w:customStyle="1" w:styleId="Heading6Char1">
    <w:name w:val="Heading 6 Char1"/>
    <w:uiPriority w:val="9"/>
    <w:semiHidden/>
    <w:rsid w:val="00E0187B"/>
    <w:rPr>
      <w:rFonts w:ascii="Calibri Light" w:eastAsia="Times New Roman" w:hAnsi="Calibri Light" w:cs="Times New Roman"/>
      <w:color w:val="1F4D78"/>
      <w:sz w:val="24"/>
      <w:szCs w:val="20"/>
      <w:lang w:val="en-ZA" w:eastAsia="en-ZA"/>
    </w:rPr>
  </w:style>
  <w:style w:type="character" w:customStyle="1" w:styleId="Heading7Char1">
    <w:name w:val="Heading 7 Char1"/>
    <w:uiPriority w:val="9"/>
    <w:semiHidden/>
    <w:rsid w:val="00E0187B"/>
    <w:rPr>
      <w:rFonts w:ascii="Calibri Light" w:eastAsia="Times New Roman" w:hAnsi="Calibri Light" w:cs="Times New Roman"/>
      <w:i/>
      <w:iCs/>
      <w:color w:val="1F4D78"/>
      <w:sz w:val="24"/>
      <w:szCs w:val="20"/>
      <w:lang w:val="en-ZA" w:eastAsia="en-ZA"/>
    </w:rPr>
  </w:style>
  <w:style w:type="character" w:customStyle="1" w:styleId="Heading8Char1">
    <w:name w:val="Heading 8 Char1"/>
    <w:uiPriority w:val="9"/>
    <w:semiHidden/>
    <w:rsid w:val="00E0187B"/>
    <w:rPr>
      <w:rFonts w:ascii="Calibri Light" w:eastAsia="Times New Roman" w:hAnsi="Calibri Light" w:cs="Times New Roman"/>
      <w:color w:val="272727"/>
      <w:sz w:val="21"/>
      <w:szCs w:val="21"/>
      <w:lang w:val="en-ZA" w:eastAsia="en-ZA"/>
    </w:rPr>
  </w:style>
  <w:style w:type="character" w:customStyle="1" w:styleId="Heading9Char1">
    <w:name w:val="Heading 9 Char1"/>
    <w:uiPriority w:val="9"/>
    <w:semiHidden/>
    <w:rsid w:val="00E0187B"/>
    <w:rPr>
      <w:rFonts w:ascii="Calibri Light" w:eastAsia="Times New Roman" w:hAnsi="Calibri Light" w:cs="Times New Roman"/>
      <w:i/>
      <w:iCs/>
      <w:color w:val="272727"/>
      <w:sz w:val="21"/>
      <w:szCs w:val="21"/>
      <w:lang w:val="en-ZA" w:eastAsia="en-ZA"/>
    </w:rPr>
  </w:style>
  <w:style w:type="table" w:customStyle="1" w:styleId="TableGrid0">
    <w:name w:val="TableGrid"/>
    <w:rsid w:val="00EA1E4D"/>
    <w:rPr>
      <w:rFonts w:eastAsia="Times New Roman"/>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857B35"/>
    <w:pPr>
      <w:spacing w:line="259" w:lineRule="auto"/>
      <w:ind w:left="137" w:hanging="137"/>
    </w:pPr>
    <w:rPr>
      <w:rFonts w:ascii="Times New Roman" w:eastAsia="Times New Roman" w:hAnsi="Times New Roman"/>
      <w:color w:val="231F20"/>
      <w:sz w:val="18"/>
    </w:rPr>
  </w:style>
  <w:style w:type="character" w:customStyle="1" w:styleId="footnotedescriptionChar">
    <w:name w:val="footnote description Char"/>
    <w:link w:val="footnotedescription"/>
    <w:rsid w:val="00857B35"/>
    <w:rPr>
      <w:rFonts w:ascii="Times New Roman" w:eastAsia="Times New Roman" w:hAnsi="Times New Roman"/>
      <w:color w:val="231F20"/>
      <w:sz w:val="18"/>
    </w:rPr>
  </w:style>
  <w:style w:type="character" w:customStyle="1" w:styleId="footnotemark">
    <w:name w:val="footnote mark"/>
    <w:hidden/>
    <w:rsid w:val="00857B35"/>
    <w:rPr>
      <w:rFonts w:ascii="Times New Roman" w:eastAsia="Times New Roman" w:hAnsi="Times New Roman" w:cs="Times New Roman"/>
      <w:color w:val="231F20"/>
      <w:sz w:val="14"/>
      <w:vertAlign w:val="superscript"/>
    </w:rPr>
  </w:style>
  <w:style w:type="numbering" w:customStyle="1" w:styleId="Style2">
    <w:name w:val="Style2"/>
    <w:uiPriority w:val="99"/>
    <w:rsid w:val="00857B35"/>
    <w:pPr>
      <w:numPr>
        <w:numId w:val="2"/>
      </w:numPr>
    </w:pPr>
  </w:style>
  <w:style w:type="character" w:customStyle="1" w:styleId="tr">
    <w:name w:val="tr"/>
    <w:rsid w:val="00655F0D"/>
  </w:style>
  <w:style w:type="paragraph" w:styleId="Subtitle">
    <w:name w:val="Subtitle"/>
    <w:basedOn w:val="Normal"/>
    <w:next w:val="Normal"/>
    <w:link w:val="SubtitleChar"/>
    <w:uiPriority w:val="11"/>
    <w:qFormat/>
    <w:rsid w:val="007372DA"/>
    <w:pPr>
      <w:spacing w:after="200" w:line="276" w:lineRule="auto"/>
      <w:jc w:val="left"/>
    </w:pPr>
    <w:rPr>
      <w:rFonts w:ascii="Cambria" w:eastAsia="Times New Roman" w:hAnsi="Cambria"/>
      <w:i/>
      <w:iCs/>
      <w:color w:val="4F81BD"/>
      <w:spacing w:val="15"/>
      <w:szCs w:val="24"/>
      <w:lang w:val="en-US" w:eastAsia="en-US"/>
    </w:rPr>
  </w:style>
  <w:style w:type="character" w:customStyle="1" w:styleId="SubtitleChar">
    <w:name w:val="Subtitle Char"/>
    <w:link w:val="Subtitle"/>
    <w:uiPriority w:val="11"/>
    <w:rsid w:val="007372DA"/>
    <w:rPr>
      <w:rFonts w:ascii="Cambria" w:eastAsia="Times New Roman" w:hAnsi="Cambria"/>
      <w:i/>
      <w:iCs/>
      <w:color w:val="4F81BD"/>
      <w:spacing w:val="15"/>
      <w:sz w:val="24"/>
      <w:szCs w:val="24"/>
      <w:lang w:val="en-US" w:eastAsia="en-US"/>
    </w:rPr>
  </w:style>
  <w:style w:type="paragraph" w:customStyle="1" w:styleId="BodytextAgency">
    <w:name w:val="Body text (Agency)"/>
    <w:basedOn w:val="Normal"/>
    <w:uiPriority w:val="99"/>
    <w:qFormat/>
    <w:rsid w:val="007E2DCA"/>
    <w:pPr>
      <w:spacing w:after="140" w:line="280" w:lineRule="atLeast"/>
      <w:jc w:val="left"/>
    </w:pPr>
    <w:rPr>
      <w:rFonts w:ascii="Verdana" w:eastAsia="Verdana" w:hAnsi="Verdana" w:cs="Verdana"/>
      <w:sz w:val="18"/>
      <w:szCs w:val="18"/>
      <w:lang w:val="en-GB" w:eastAsia="en-GB"/>
    </w:rPr>
  </w:style>
  <w:style w:type="numbering" w:customStyle="1" w:styleId="BulletsAgency">
    <w:name w:val="Bullets (Agency)"/>
    <w:basedOn w:val="NoList"/>
    <w:rsid w:val="007E2DCA"/>
    <w:pPr>
      <w:numPr>
        <w:numId w:val="10"/>
      </w:numPr>
    </w:pPr>
  </w:style>
  <w:style w:type="paragraph" w:customStyle="1" w:styleId="DocsubtitleAgency">
    <w:name w:val="Doc subtitle (Agency)"/>
    <w:basedOn w:val="Normal"/>
    <w:next w:val="BodytextAgency"/>
    <w:uiPriority w:val="99"/>
    <w:qFormat/>
    <w:rsid w:val="007E2DCA"/>
    <w:pPr>
      <w:spacing w:after="640" w:line="360" w:lineRule="atLeast"/>
      <w:jc w:val="left"/>
    </w:pPr>
    <w:rPr>
      <w:rFonts w:ascii="Verdana" w:eastAsia="Verdana" w:hAnsi="Verdana" w:cs="Verdana"/>
      <w:szCs w:val="24"/>
      <w:lang w:val="en-GB" w:eastAsia="en-GB"/>
    </w:rPr>
  </w:style>
  <w:style w:type="paragraph" w:customStyle="1" w:styleId="DoctitleAgency">
    <w:name w:val="Doc title (Agency)"/>
    <w:basedOn w:val="Normal"/>
    <w:next w:val="DocsubtitleAgency"/>
    <w:uiPriority w:val="99"/>
    <w:qFormat/>
    <w:rsid w:val="007E2DCA"/>
    <w:pPr>
      <w:spacing w:before="720" w:line="360" w:lineRule="atLeast"/>
      <w:jc w:val="left"/>
    </w:pPr>
    <w:rPr>
      <w:rFonts w:ascii="Verdana" w:eastAsia="Verdana" w:hAnsi="Verdana" w:cs="Verdana"/>
      <w:color w:val="003399"/>
      <w:sz w:val="32"/>
      <w:szCs w:val="32"/>
      <w:lang w:val="en-GB" w:eastAsia="en-GB"/>
    </w:rPr>
  </w:style>
  <w:style w:type="paragraph" w:customStyle="1" w:styleId="Heading1Agency">
    <w:name w:val="Heading 1 (Agency)"/>
    <w:basedOn w:val="Normal"/>
    <w:next w:val="BodytextAgency"/>
    <w:uiPriority w:val="99"/>
    <w:qFormat/>
    <w:rsid w:val="007E2DCA"/>
    <w:pPr>
      <w:keepNext/>
      <w:numPr>
        <w:numId w:val="11"/>
      </w:numPr>
      <w:spacing w:before="280" w:after="220" w:line="240" w:lineRule="auto"/>
      <w:jc w:val="left"/>
      <w:outlineLvl w:val="0"/>
    </w:pPr>
    <w:rPr>
      <w:rFonts w:ascii="Verdana" w:eastAsia="Verdana" w:hAnsi="Verdana" w:cs="Arial"/>
      <w:b/>
      <w:bCs/>
      <w:kern w:val="32"/>
      <w:sz w:val="27"/>
      <w:szCs w:val="27"/>
      <w:lang w:val="en-GB" w:eastAsia="en-GB"/>
    </w:rPr>
  </w:style>
  <w:style w:type="paragraph" w:customStyle="1" w:styleId="Heading2Agency">
    <w:name w:val="Heading 2 (Agency)"/>
    <w:basedOn w:val="Normal"/>
    <w:next w:val="BodytextAgency"/>
    <w:uiPriority w:val="99"/>
    <w:qFormat/>
    <w:rsid w:val="007E2DCA"/>
    <w:pPr>
      <w:keepNext/>
      <w:numPr>
        <w:ilvl w:val="1"/>
        <w:numId w:val="11"/>
      </w:numPr>
      <w:spacing w:before="280" w:after="220" w:line="240" w:lineRule="auto"/>
      <w:jc w:val="left"/>
      <w:outlineLvl w:val="1"/>
    </w:pPr>
    <w:rPr>
      <w:rFonts w:ascii="Verdana" w:eastAsia="Verdana" w:hAnsi="Verdana" w:cs="Arial"/>
      <w:b/>
      <w:bCs/>
      <w:i/>
      <w:kern w:val="32"/>
      <w:sz w:val="22"/>
      <w:szCs w:val="22"/>
      <w:lang w:val="en-GB" w:eastAsia="en-GB"/>
    </w:rPr>
  </w:style>
  <w:style w:type="paragraph" w:customStyle="1" w:styleId="Heading3Agency">
    <w:name w:val="Heading 3 (Agency)"/>
    <w:basedOn w:val="Normal"/>
    <w:next w:val="BodytextAgency"/>
    <w:uiPriority w:val="99"/>
    <w:qFormat/>
    <w:rsid w:val="007E2DCA"/>
    <w:pPr>
      <w:keepNext/>
      <w:numPr>
        <w:ilvl w:val="2"/>
        <w:numId w:val="11"/>
      </w:numPr>
      <w:spacing w:before="280" w:after="220" w:line="240" w:lineRule="auto"/>
      <w:jc w:val="left"/>
      <w:outlineLvl w:val="2"/>
    </w:pPr>
    <w:rPr>
      <w:rFonts w:ascii="Verdana" w:eastAsia="Verdana" w:hAnsi="Verdana" w:cs="Arial"/>
      <w:b/>
      <w:bCs/>
      <w:kern w:val="32"/>
      <w:sz w:val="22"/>
      <w:szCs w:val="22"/>
      <w:lang w:val="en-GB" w:eastAsia="en-GB"/>
    </w:rPr>
  </w:style>
  <w:style w:type="paragraph" w:customStyle="1" w:styleId="Heading4Agency">
    <w:name w:val="Heading 4 (Agency)"/>
    <w:basedOn w:val="Heading3Agency"/>
    <w:next w:val="BodytextAgency"/>
    <w:uiPriority w:val="99"/>
    <w:qFormat/>
    <w:rsid w:val="007E2DCA"/>
    <w:pPr>
      <w:numPr>
        <w:ilvl w:val="3"/>
      </w:numPr>
      <w:outlineLvl w:val="3"/>
    </w:pPr>
    <w:rPr>
      <w:i/>
      <w:sz w:val="18"/>
      <w:szCs w:val="18"/>
    </w:rPr>
  </w:style>
  <w:style w:type="paragraph" w:customStyle="1" w:styleId="Heading5Agency">
    <w:name w:val="Heading 5 (Agency)"/>
    <w:basedOn w:val="Heading4Agency"/>
    <w:next w:val="BodytextAgency"/>
    <w:uiPriority w:val="99"/>
    <w:qFormat/>
    <w:rsid w:val="007E2DCA"/>
    <w:pPr>
      <w:numPr>
        <w:ilvl w:val="4"/>
      </w:numPr>
      <w:outlineLvl w:val="4"/>
    </w:pPr>
    <w:rPr>
      <w:i w:val="0"/>
    </w:rPr>
  </w:style>
  <w:style w:type="paragraph" w:customStyle="1" w:styleId="Heading6Agency">
    <w:name w:val="Heading 6 (Agency)"/>
    <w:basedOn w:val="Heading5Agency"/>
    <w:next w:val="BodytextAgency"/>
    <w:uiPriority w:val="99"/>
    <w:semiHidden/>
    <w:rsid w:val="007E2DCA"/>
    <w:pPr>
      <w:numPr>
        <w:ilvl w:val="5"/>
      </w:numPr>
      <w:outlineLvl w:val="5"/>
    </w:pPr>
  </w:style>
  <w:style w:type="paragraph" w:customStyle="1" w:styleId="Heading7Agency">
    <w:name w:val="Heading 7 (Agency)"/>
    <w:basedOn w:val="Heading6Agency"/>
    <w:next w:val="BodytextAgency"/>
    <w:uiPriority w:val="99"/>
    <w:semiHidden/>
    <w:rsid w:val="007E2DCA"/>
    <w:pPr>
      <w:numPr>
        <w:ilvl w:val="6"/>
      </w:numPr>
      <w:outlineLvl w:val="6"/>
    </w:pPr>
  </w:style>
  <w:style w:type="paragraph" w:customStyle="1" w:styleId="Heading8Agency">
    <w:name w:val="Heading 8 (Agency)"/>
    <w:basedOn w:val="Heading7Agency"/>
    <w:next w:val="BodytextAgency"/>
    <w:uiPriority w:val="99"/>
    <w:semiHidden/>
    <w:rsid w:val="007E2DCA"/>
    <w:pPr>
      <w:numPr>
        <w:ilvl w:val="7"/>
      </w:numPr>
      <w:outlineLvl w:val="7"/>
    </w:pPr>
  </w:style>
  <w:style w:type="paragraph" w:customStyle="1" w:styleId="Heading9Agency">
    <w:name w:val="Heading 9 (Agency)"/>
    <w:basedOn w:val="Heading8Agency"/>
    <w:next w:val="BodytextAgency"/>
    <w:uiPriority w:val="99"/>
    <w:semiHidden/>
    <w:rsid w:val="007E2DCA"/>
    <w:pPr>
      <w:numPr>
        <w:ilvl w:val="8"/>
      </w:numPr>
      <w:outlineLvl w:val="8"/>
    </w:pPr>
  </w:style>
  <w:style w:type="paragraph" w:customStyle="1" w:styleId="No-TOCheadingAgency">
    <w:name w:val="No-TOC heading (Agency)"/>
    <w:basedOn w:val="Normal"/>
    <w:next w:val="BodytextAgency"/>
    <w:qFormat/>
    <w:rsid w:val="007E2DCA"/>
    <w:pPr>
      <w:keepNext/>
      <w:spacing w:before="280" w:after="220" w:line="240" w:lineRule="auto"/>
      <w:jc w:val="left"/>
    </w:pPr>
    <w:rPr>
      <w:rFonts w:ascii="Verdana" w:eastAsia="Times New Roman" w:hAnsi="Verdana" w:cs="Arial"/>
      <w:b/>
      <w:kern w:val="32"/>
      <w:sz w:val="27"/>
      <w:szCs w:val="27"/>
      <w:lang w:val="en-GB" w:eastAsia="en-GB"/>
    </w:rPr>
  </w:style>
  <w:style w:type="paragraph" w:customStyle="1" w:styleId="TableheadingrowsAgency">
    <w:name w:val="Table heading rows (Agency)"/>
    <w:basedOn w:val="BodytextAgency"/>
    <w:semiHidden/>
    <w:rsid w:val="007E2DCA"/>
    <w:pPr>
      <w:keepNext/>
    </w:pPr>
    <w:rPr>
      <w:rFonts w:eastAsia="Times New Roman"/>
      <w:b/>
    </w:rPr>
  </w:style>
  <w:style w:type="paragraph" w:customStyle="1" w:styleId="TabletextrowsAgency">
    <w:name w:val="Table text rows (Agency)"/>
    <w:basedOn w:val="Normal"/>
    <w:semiHidden/>
    <w:rsid w:val="007E2DCA"/>
    <w:pPr>
      <w:spacing w:line="280" w:lineRule="exact"/>
      <w:jc w:val="left"/>
    </w:pPr>
    <w:rPr>
      <w:rFonts w:ascii="Verdana" w:eastAsia="Times New Roman" w:hAnsi="Verdana" w:cs="Verdana"/>
      <w:sz w:val="18"/>
      <w:szCs w:val="18"/>
      <w:lang w:val="en-GB" w:eastAsia="zh-CN"/>
    </w:rPr>
  </w:style>
  <w:style w:type="character" w:customStyle="1" w:styleId="acopre">
    <w:name w:val="acopre"/>
    <w:rsid w:val="00032E19"/>
  </w:style>
  <w:style w:type="character" w:customStyle="1" w:styleId="hvr">
    <w:name w:val="hvr"/>
    <w:rsid w:val="007A1504"/>
  </w:style>
  <w:style w:type="paragraph" w:customStyle="1" w:styleId="FooterAgency">
    <w:name w:val="Footer (Agency)"/>
    <w:basedOn w:val="Normal"/>
    <w:link w:val="FooterAgencyCharChar"/>
    <w:uiPriority w:val="99"/>
    <w:rsid w:val="00D82B1D"/>
    <w:pPr>
      <w:spacing w:line="240" w:lineRule="auto"/>
      <w:jc w:val="left"/>
    </w:pPr>
    <w:rPr>
      <w:rFonts w:ascii="Verdana" w:eastAsia="SimSun" w:hAnsi="Verdana"/>
      <w:color w:val="6D6F71"/>
      <w:sz w:val="14"/>
      <w:lang w:val="en-GB" w:eastAsia="zh-CN"/>
    </w:rPr>
  </w:style>
  <w:style w:type="character" w:customStyle="1" w:styleId="FooterAgencyCharChar">
    <w:name w:val="Footer (Agency) Char Char"/>
    <w:link w:val="FooterAgency"/>
    <w:uiPriority w:val="99"/>
    <w:locked/>
    <w:rsid w:val="00D82B1D"/>
    <w:rPr>
      <w:rFonts w:ascii="Verdana" w:eastAsia="SimSun" w:hAnsi="Verdana"/>
      <w:color w:val="6D6F71"/>
      <w:sz w:val="14"/>
      <w:lang w:val="en-GB" w:eastAsia="zh-CN"/>
    </w:rPr>
  </w:style>
  <w:style w:type="paragraph" w:customStyle="1" w:styleId="PagenumberAgency">
    <w:name w:val="Page number (Agency)"/>
    <w:basedOn w:val="Normal"/>
    <w:next w:val="Normal"/>
    <w:link w:val="PagenumberAgencyCharChar"/>
    <w:uiPriority w:val="99"/>
    <w:semiHidden/>
    <w:rsid w:val="00D82B1D"/>
    <w:pPr>
      <w:tabs>
        <w:tab w:val="right" w:pos="9781"/>
      </w:tabs>
      <w:spacing w:line="240" w:lineRule="auto"/>
      <w:jc w:val="right"/>
    </w:pPr>
    <w:rPr>
      <w:rFonts w:ascii="Verdana" w:eastAsia="SimSun" w:hAnsi="Verdana"/>
      <w:color w:val="6D6F71"/>
      <w:sz w:val="14"/>
      <w:lang w:val="en-GB" w:eastAsia="en-GB"/>
    </w:rPr>
  </w:style>
  <w:style w:type="character" w:customStyle="1" w:styleId="PagenumberAgencyCharChar">
    <w:name w:val="Page number (Agency) Char Char"/>
    <w:link w:val="PagenumberAgency"/>
    <w:uiPriority w:val="99"/>
    <w:semiHidden/>
    <w:locked/>
    <w:rsid w:val="00D82B1D"/>
    <w:rPr>
      <w:rFonts w:ascii="Verdana" w:eastAsia="SimSun" w:hAnsi="Verdana"/>
      <w:color w:val="6D6F71"/>
      <w:sz w:val="14"/>
      <w:lang w:val="en-GB" w:eastAsia="en-GB"/>
    </w:rPr>
  </w:style>
  <w:style w:type="paragraph" w:customStyle="1" w:styleId="HeaderAgency">
    <w:name w:val="Header (Agency)"/>
    <w:basedOn w:val="FooterAgency"/>
    <w:uiPriority w:val="99"/>
    <w:semiHidden/>
    <w:rsid w:val="00D82B1D"/>
  </w:style>
  <w:style w:type="paragraph" w:styleId="ListBullet">
    <w:name w:val="List Bullet"/>
    <w:basedOn w:val="Normal"/>
    <w:uiPriority w:val="2"/>
    <w:qFormat/>
    <w:rsid w:val="0074166C"/>
    <w:pPr>
      <w:numPr>
        <w:numId w:val="23"/>
      </w:numPr>
      <w:spacing w:before="120" w:after="180" w:line="240" w:lineRule="atLeast"/>
      <w:jc w:val="left"/>
    </w:pPr>
    <w:rPr>
      <w:rFonts w:ascii="Cambria" w:eastAsia="Cambria" w:hAnsi="Cambria"/>
      <w:sz w:val="22"/>
      <w:lang w:val="en-AU" w:eastAsia="en-US"/>
    </w:rPr>
  </w:style>
  <w:style w:type="paragraph" w:styleId="ListBullet2">
    <w:name w:val="List Bullet 2"/>
    <w:basedOn w:val="Normal"/>
    <w:uiPriority w:val="2"/>
    <w:qFormat/>
    <w:rsid w:val="0074166C"/>
    <w:pPr>
      <w:numPr>
        <w:ilvl w:val="1"/>
        <w:numId w:val="23"/>
      </w:numPr>
      <w:spacing w:before="120" w:after="180" w:line="240" w:lineRule="atLeast"/>
      <w:ind w:left="850" w:hanging="425"/>
      <w:jc w:val="left"/>
    </w:pPr>
    <w:rPr>
      <w:rFonts w:ascii="Cambria" w:eastAsia="Cambria" w:hAnsi="Cambria"/>
      <w:sz w:val="22"/>
      <w:lang w:val="en-AU" w:eastAsia="en-US"/>
    </w:rPr>
  </w:style>
  <w:style w:type="paragraph" w:styleId="ListBullet3">
    <w:name w:val="List Bullet 3"/>
    <w:basedOn w:val="Normal"/>
    <w:uiPriority w:val="2"/>
    <w:qFormat/>
    <w:rsid w:val="0074166C"/>
    <w:pPr>
      <w:numPr>
        <w:ilvl w:val="2"/>
        <w:numId w:val="23"/>
      </w:numPr>
      <w:spacing w:before="120" w:after="180" w:line="240" w:lineRule="atLeast"/>
      <w:ind w:left="1276" w:hanging="425"/>
      <w:jc w:val="left"/>
    </w:pPr>
    <w:rPr>
      <w:rFonts w:ascii="Cambria" w:eastAsia="Cambria" w:hAnsi="Cambria"/>
      <w:sz w:val="22"/>
      <w:lang w:val="en-AU" w:eastAsia="en-US"/>
    </w:rPr>
  </w:style>
  <w:style w:type="numbering" w:customStyle="1" w:styleId="ListBullets">
    <w:name w:val="ListBullets"/>
    <w:uiPriority w:val="99"/>
    <w:locked/>
    <w:rsid w:val="0074166C"/>
    <w:pPr>
      <w:numPr>
        <w:numId w:val="23"/>
      </w:numPr>
    </w:pPr>
  </w:style>
  <w:style w:type="paragraph" w:customStyle="1" w:styleId="QAtext">
    <w:name w:val="QA text"/>
    <w:basedOn w:val="Normal"/>
    <w:uiPriority w:val="99"/>
    <w:rsid w:val="00C81C51"/>
    <w:pPr>
      <w:spacing w:line="240" w:lineRule="auto"/>
      <w:ind w:left="851"/>
      <w:jc w:val="left"/>
    </w:pPr>
    <w:rPr>
      <w:rFonts w:ascii="Arial" w:eastAsia="Times New Roman" w:hAnsi="Arial"/>
      <w:sz w:val="22"/>
      <w:szCs w:val="22"/>
      <w:lang w:val="en-US" w:eastAsia="en-US"/>
    </w:rPr>
  </w:style>
  <w:style w:type="paragraph" w:customStyle="1" w:styleId="SOPtext1">
    <w:name w:val="SOP text 1"/>
    <w:basedOn w:val="Normal"/>
    <w:link w:val="SOPtext1Char"/>
    <w:qFormat/>
    <w:rsid w:val="00C81C51"/>
    <w:pPr>
      <w:spacing w:before="120" w:line="240" w:lineRule="auto"/>
      <w:ind w:left="720"/>
    </w:pPr>
    <w:rPr>
      <w:rFonts w:ascii="Arial" w:eastAsia="Times New Roman" w:hAnsi="Arial" w:cs="Arial"/>
      <w:lang w:val="en-GB" w:eastAsia="en-US"/>
    </w:rPr>
  </w:style>
  <w:style w:type="character" w:customStyle="1" w:styleId="SOPtext1Char">
    <w:name w:val="SOP text 1 Char"/>
    <w:link w:val="SOPtext1"/>
    <w:rsid w:val="00C81C51"/>
    <w:rPr>
      <w:rFonts w:ascii="Arial" w:eastAsia="Times New Roman" w:hAnsi="Arial" w:cs="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78913">
      <w:bodyDiv w:val="1"/>
      <w:marLeft w:val="0"/>
      <w:marRight w:val="0"/>
      <w:marTop w:val="0"/>
      <w:marBottom w:val="0"/>
      <w:divBdr>
        <w:top w:val="none" w:sz="0" w:space="0" w:color="auto"/>
        <w:left w:val="none" w:sz="0" w:space="0" w:color="auto"/>
        <w:bottom w:val="none" w:sz="0" w:space="0" w:color="auto"/>
        <w:right w:val="none" w:sz="0" w:space="0" w:color="auto"/>
      </w:divBdr>
    </w:div>
    <w:div w:id="78522122">
      <w:bodyDiv w:val="1"/>
      <w:marLeft w:val="0"/>
      <w:marRight w:val="0"/>
      <w:marTop w:val="0"/>
      <w:marBottom w:val="0"/>
      <w:divBdr>
        <w:top w:val="none" w:sz="0" w:space="0" w:color="auto"/>
        <w:left w:val="none" w:sz="0" w:space="0" w:color="auto"/>
        <w:bottom w:val="none" w:sz="0" w:space="0" w:color="auto"/>
        <w:right w:val="none" w:sz="0" w:space="0" w:color="auto"/>
      </w:divBdr>
    </w:div>
    <w:div w:id="201989066">
      <w:bodyDiv w:val="1"/>
      <w:marLeft w:val="0"/>
      <w:marRight w:val="0"/>
      <w:marTop w:val="0"/>
      <w:marBottom w:val="0"/>
      <w:divBdr>
        <w:top w:val="none" w:sz="0" w:space="0" w:color="auto"/>
        <w:left w:val="none" w:sz="0" w:space="0" w:color="auto"/>
        <w:bottom w:val="none" w:sz="0" w:space="0" w:color="auto"/>
        <w:right w:val="none" w:sz="0" w:space="0" w:color="auto"/>
      </w:divBdr>
      <w:divsChild>
        <w:div w:id="401677409">
          <w:marLeft w:val="446"/>
          <w:marRight w:val="0"/>
          <w:marTop w:val="0"/>
          <w:marBottom w:val="0"/>
          <w:divBdr>
            <w:top w:val="none" w:sz="0" w:space="0" w:color="auto"/>
            <w:left w:val="none" w:sz="0" w:space="0" w:color="auto"/>
            <w:bottom w:val="none" w:sz="0" w:space="0" w:color="auto"/>
            <w:right w:val="none" w:sz="0" w:space="0" w:color="auto"/>
          </w:divBdr>
        </w:div>
        <w:div w:id="497037480">
          <w:marLeft w:val="446"/>
          <w:marRight w:val="0"/>
          <w:marTop w:val="0"/>
          <w:marBottom w:val="0"/>
          <w:divBdr>
            <w:top w:val="none" w:sz="0" w:space="0" w:color="auto"/>
            <w:left w:val="none" w:sz="0" w:space="0" w:color="auto"/>
            <w:bottom w:val="none" w:sz="0" w:space="0" w:color="auto"/>
            <w:right w:val="none" w:sz="0" w:space="0" w:color="auto"/>
          </w:divBdr>
        </w:div>
        <w:div w:id="556283630">
          <w:marLeft w:val="446"/>
          <w:marRight w:val="0"/>
          <w:marTop w:val="0"/>
          <w:marBottom w:val="0"/>
          <w:divBdr>
            <w:top w:val="none" w:sz="0" w:space="0" w:color="auto"/>
            <w:left w:val="none" w:sz="0" w:space="0" w:color="auto"/>
            <w:bottom w:val="none" w:sz="0" w:space="0" w:color="auto"/>
            <w:right w:val="none" w:sz="0" w:space="0" w:color="auto"/>
          </w:divBdr>
        </w:div>
        <w:div w:id="590547898">
          <w:marLeft w:val="446"/>
          <w:marRight w:val="0"/>
          <w:marTop w:val="0"/>
          <w:marBottom w:val="0"/>
          <w:divBdr>
            <w:top w:val="none" w:sz="0" w:space="0" w:color="auto"/>
            <w:left w:val="none" w:sz="0" w:space="0" w:color="auto"/>
            <w:bottom w:val="none" w:sz="0" w:space="0" w:color="auto"/>
            <w:right w:val="none" w:sz="0" w:space="0" w:color="auto"/>
          </w:divBdr>
        </w:div>
        <w:div w:id="1246380961">
          <w:marLeft w:val="446"/>
          <w:marRight w:val="0"/>
          <w:marTop w:val="0"/>
          <w:marBottom w:val="0"/>
          <w:divBdr>
            <w:top w:val="none" w:sz="0" w:space="0" w:color="auto"/>
            <w:left w:val="none" w:sz="0" w:space="0" w:color="auto"/>
            <w:bottom w:val="none" w:sz="0" w:space="0" w:color="auto"/>
            <w:right w:val="none" w:sz="0" w:space="0" w:color="auto"/>
          </w:divBdr>
        </w:div>
        <w:div w:id="1952086710">
          <w:marLeft w:val="446"/>
          <w:marRight w:val="0"/>
          <w:marTop w:val="0"/>
          <w:marBottom w:val="0"/>
          <w:divBdr>
            <w:top w:val="none" w:sz="0" w:space="0" w:color="auto"/>
            <w:left w:val="none" w:sz="0" w:space="0" w:color="auto"/>
            <w:bottom w:val="none" w:sz="0" w:space="0" w:color="auto"/>
            <w:right w:val="none" w:sz="0" w:space="0" w:color="auto"/>
          </w:divBdr>
        </w:div>
      </w:divsChild>
    </w:div>
    <w:div w:id="238754983">
      <w:bodyDiv w:val="1"/>
      <w:marLeft w:val="0"/>
      <w:marRight w:val="0"/>
      <w:marTop w:val="0"/>
      <w:marBottom w:val="0"/>
      <w:divBdr>
        <w:top w:val="none" w:sz="0" w:space="0" w:color="auto"/>
        <w:left w:val="none" w:sz="0" w:space="0" w:color="auto"/>
        <w:bottom w:val="none" w:sz="0" w:space="0" w:color="auto"/>
        <w:right w:val="none" w:sz="0" w:space="0" w:color="auto"/>
      </w:divBdr>
    </w:div>
    <w:div w:id="264074196">
      <w:bodyDiv w:val="1"/>
      <w:marLeft w:val="0"/>
      <w:marRight w:val="0"/>
      <w:marTop w:val="0"/>
      <w:marBottom w:val="0"/>
      <w:divBdr>
        <w:top w:val="none" w:sz="0" w:space="0" w:color="auto"/>
        <w:left w:val="none" w:sz="0" w:space="0" w:color="auto"/>
        <w:bottom w:val="none" w:sz="0" w:space="0" w:color="auto"/>
        <w:right w:val="none" w:sz="0" w:space="0" w:color="auto"/>
      </w:divBdr>
    </w:div>
    <w:div w:id="547038590">
      <w:bodyDiv w:val="1"/>
      <w:marLeft w:val="0"/>
      <w:marRight w:val="0"/>
      <w:marTop w:val="0"/>
      <w:marBottom w:val="0"/>
      <w:divBdr>
        <w:top w:val="none" w:sz="0" w:space="0" w:color="auto"/>
        <w:left w:val="none" w:sz="0" w:space="0" w:color="auto"/>
        <w:bottom w:val="none" w:sz="0" w:space="0" w:color="auto"/>
        <w:right w:val="none" w:sz="0" w:space="0" w:color="auto"/>
      </w:divBdr>
    </w:div>
    <w:div w:id="812530292">
      <w:bodyDiv w:val="1"/>
      <w:marLeft w:val="0"/>
      <w:marRight w:val="0"/>
      <w:marTop w:val="0"/>
      <w:marBottom w:val="0"/>
      <w:divBdr>
        <w:top w:val="none" w:sz="0" w:space="0" w:color="auto"/>
        <w:left w:val="none" w:sz="0" w:space="0" w:color="auto"/>
        <w:bottom w:val="none" w:sz="0" w:space="0" w:color="auto"/>
        <w:right w:val="none" w:sz="0" w:space="0" w:color="auto"/>
      </w:divBdr>
      <w:divsChild>
        <w:div w:id="346565581">
          <w:marLeft w:val="446"/>
          <w:marRight w:val="0"/>
          <w:marTop w:val="0"/>
          <w:marBottom w:val="0"/>
          <w:divBdr>
            <w:top w:val="none" w:sz="0" w:space="0" w:color="auto"/>
            <w:left w:val="none" w:sz="0" w:space="0" w:color="auto"/>
            <w:bottom w:val="none" w:sz="0" w:space="0" w:color="auto"/>
            <w:right w:val="none" w:sz="0" w:space="0" w:color="auto"/>
          </w:divBdr>
        </w:div>
        <w:div w:id="394279681">
          <w:marLeft w:val="446"/>
          <w:marRight w:val="0"/>
          <w:marTop w:val="0"/>
          <w:marBottom w:val="0"/>
          <w:divBdr>
            <w:top w:val="none" w:sz="0" w:space="0" w:color="auto"/>
            <w:left w:val="none" w:sz="0" w:space="0" w:color="auto"/>
            <w:bottom w:val="none" w:sz="0" w:space="0" w:color="auto"/>
            <w:right w:val="none" w:sz="0" w:space="0" w:color="auto"/>
          </w:divBdr>
        </w:div>
        <w:div w:id="416294300">
          <w:marLeft w:val="446"/>
          <w:marRight w:val="0"/>
          <w:marTop w:val="0"/>
          <w:marBottom w:val="0"/>
          <w:divBdr>
            <w:top w:val="none" w:sz="0" w:space="0" w:color="auto"/>
            <w:left w:val="none" w:sz="0" w:space="0" w:color="auto"/>
            <w:bottom w:val="none" w:sz="0" w:space="0" w:color="auto"/>
            <w:right w:val="none" w:sz="0" w:space="0" w:color="auto"/>
          </w:divBdr>
        </w:div>
        <w:div w:id="556357614">
          <w:marLeft w:val="446"/>
          <w:marRight w:val="0"/>
          <w:marTop w:val="0"/>
          <w:marBottom w:val="0"/>
          <w:divBdr>
            <w:top w:val="none" w:sz="0" w:space="0" w:color="auto"/>
            <w:left w:val="none" w:sz="0" w:space="0" w:color="auto"/>
            <w:bottom w:val="none" w:sz="0" w:space="0" w:color="auto"/>
            <w:right w:val="none" w:sz="0" w:space="0" w:color="auto"/>
          </w:divBdr>
        </w:div>
        <w:div w:id="1227108691">
          <w:marLeft w:val="446"/>
          <w:marRight w:val="0"/>
          <w:marTop w:val="0"/>
          <w:marBottom w:val="0"/>
          <w:divBdr>
            <w:top w:val="none" w:sz="0" w:space="0" w:color="auto"/>
            <w:left w:val="none" w:sz="0" w:space="0" w:color="auto"/>
            <w:bottom w:val="none" w:sz="0" w:space="0" w:color="auto"/>
            <w:right w:val="none" w:sz="0" w:space="0" w:color="auto"/>
          </w:divBdr>
        </w:div>
        <w:div w:id="1748066262">
          <w:marLeft w:val="446"/>
          <w:marRight w:val="0"/>
          <w:marTop w:val="0"/>
          <w:marBottom w:val="0"/>
          <w:divBdr>
            <w:top w:val="none" w:sz="0" w:space="0" w:color="auto"/>
            <w:left w:val="none" w:sz="0" w:space="0" w:color="auto"/>
            <w:bottom w:val="none" w:sz="0" w:space="0" w:color="auto"/>
            <w:right w:val="none" w:sz="0" w:space="0" w:color="auto"/>
          </w:divBdr>
        </w:div>
      </w:divsChild>
    </w:div>
    <w:div w:id="1292783700">
      <w:bodyDiv w:val="1"/>
      <w:marLeft w:val="0"/>
      <w:marRight w:val="0"/>
      <w:marTop w:val="0"/>
      <w:marBottom w:val="0"/>
      <w:divBdr>
        <w:top w:val="none" w:sz="0" w:space="0" w:color="auto"/>
        <w:left w:val="none" w:sz="0" w:space="0" w:color="auto"/>
        <w:bottom w:val="none" w:sz="0" w:space="0" w:color="auto"/>
        <w:right w:val="none" w:sz="0" w:space="0" w:color="auto"/>
      </w:divBdr>
    </w:div>
    <w:div w:id="1423336001">
      <w:bodyDiv w:val="1"/>
      <w:marLeft w:val="0"/>
      <w:marRight w:val="0"/>
      <w:marTop w:val="0"/>
      <w:marBottom w:val="0"/>
      <w:divBdr>
        <w:top w:val="none" w:sz="0" w:space="0" w:color="auto"/>
        <w:left w:val="none" w:sz="0" w:space="0" w:color="auto"/>
        <w:bottom w:val="none" w:sz="0" w:space="0" w:color="auto"/>
        <w:right w:val="none" w:sz="0" w:space="0" w:color="auto"/>
      </w:divBdr>
      <w:divsChild>
        <w:div w:id="84883919">
          <w:marLeft w:val="446"/>
          <w:marRight w:val="0"/>
          <w:marTop w:val="0"/>
          <w:marBottom w:val="0"/>
          <w:divBdr>
            <w:top w:val="none" w:sz="0" w:space="0" w:color="auto"/>
            <w:left w:val="none" w:sz="0" w:space="0" w:color="auto"/>
            <w:bottom w:val="none" w:sz="0" w:space="0" w:color="auto"/>
            <w:right w:val="none" w:sz="0" w:space="0" w:color="auto"/>
          </w:divBdr>
        </w:div>
        <w:div w:id="948122219">
          <w:marLeft w:val="446"/>
          <w:marRight w:val="0"/>
          <w:marTop w:val="0"/>
          <w:marBottom w:val="0"/>
          <w:divBdr>
            <w:top w:val="none" w:sz="0" w:space="0" w:color="auto"/>
            <w:left w:val="none" w:sz="0" w:space="0" w:color="auto"/>
            <w:bottom w:val="none" w:sz="0" w:space="0" w:color="auto"/>
            <w:right w:val="none" w:sz="0" w:space="0" w:color="auto"/>
          </w:divBdr>
        </w:div>
      </w:divsChild>
    </w:div>
    <w:div w:id="1521772381">
      <w:bodyDiv w:val="1"/>
      <w:marLeft w:val="0"/>
      <w:marRight w:val="0"/>
      <w:marTop w:val="0"/>
      <w:marBottom w:val="0"/>
      <w:divBdr>
        <w:top w:val="none" w:sz="0" w:space="0" w:color="auto"/>
        <w:left w:val="none" w:sz="0" w:space="0" w:color="auto"/>
        <w:bottom w:val="none" w:sz="0" w:space="0" w:color="auto"/>
        <w:right w:val="none" w:sz="0" w:space="0" w:color="auto"/>
      </w:divBdr>
      <w:divsChild>
        <w:div w:id="507184183">
          <w:marLeft w:val="446"/>
          <w:marRight w:val="0"/>
          <w:marTop w:val="0"/>
          <w:marBottom w:val="0"/>
          <w:divBdr>
            <w:top w:val="none" w:sz="0" w:space="0" w:color="auto"/>
            <w:left w:val="none" w:sz="0" w:space="0" w:color="auto"/>
            <w:bottom w:val="none" w:sz="0" w:space="0" w:color="auto"/>
            <w:right w:val="none" w:sz="0" w:space="0" w:color="auto"/>
          </w:divBdr>
        </w:div>
        <w:div w:id="659772266">
          <w:marLeft w:val="446"/>
          <w:marRight w:val="0"/>
          <w:marTop w:val="0"/>
          <w:marBottom w:val="0"/>
          <w:divBdr>
            <w:top w:val="none" w:sz="0" w:space="0" w:color="auto"/>
            <w:left w:val="none" w:sz="0" w:space="0" w:color="auto"/>
            <w:bottom w:val="none" w:sz="0" w:space="0" w:color="auto"/>
            <w:right w:val="none" w:sz="0" w:space="0" w:color="auto"/>
          </w:divBdr>
        </w:div>
        <w:div w:id="1073970601">
          <w:marLeft w:val="446"/>
          <w:marRight w:val="0"/>
          <w:marTop w:val="0"/>
          <w:marBottom w:val="0"/>
          <w:divBdr>
            <w:top w:val="none" w:sz="0" w:space="0" w:color="auto"/>
            <w:left w:val="none" w:sz="0" w:space="0" w:color="auto"/>
            <w:bottom w:val="none" w:sz="0" w:space="0" w:color="auto"/>
            <w:right w:val="none" w:sz="0" w:space="0" w:color="auto"/>
          </w:divBdr>
        </w:div>
        <w:div w:id="1615821787">
          <w:marLeft w:val="446"/>
          <w:marRight w:val="0"/>
          <w:marTop w:val="0"/>
          <w:marBottom w:val="0"/>
          <w:divBdr>
            <w:top w:val="none" w:sz="0" w:space="0" w:color="auto"/>
            <w:left w:val="none" w:sz="0" w:space="0" w:color="auto"/>
            <w:bottom w:val="none" w:sz="0" w:space="0" w:color="auto"/>
            <w:right w:val="none" w:sz="0" w:space="0" w:color="auto"/>
          </w:divBdr>
        </w:div>
      </w:divsChild>
    </w:div>
    <w:div w:id="1802846265">
      <w:bodyDiv w:val="1"/>
      <w:marLeft w:val="0"/>
      <w:marRight w:val="0"/>
      <w:marTop w:val="0"/>
      <w:marBottom w:val="0"/>
      <w:divBdr>
        <w:top w:val="none" w:sz="0" w:space="0" w:color="auto"/>
        <w:left w:val="none" w:sz="0" w:space="0" w:color="auto"/>
        <w:bottom w:val="none" w:sz="0" w:space="0" w:color="auto"/>
        <w:right w:val="none" w:sz="0" w:space="0" w:color="auto"/>
      </w:divBdr>
      <w:divsChild>
        <w:div w:id="860045226">
          <w:marLeft w:val="446"/>
          <w:marRight w:val="0"/>
          <w:marTop w:val="0"/>
          <w:marBottom w:val="0"/>
          <w:divBdr>
            <w:top w:val="none" w:sz="0" w:space="0" w:color="auto"/>
            <w:left w:val="none" w:sz="0" w:space="0" w:color="auto"/>
            <w:bottom w:val="none" w:sz="0" w:space="0" w:color="auto"/>
            <w:right w:val="none" w:sz="0" w:space="0" w:color="auto"/>
          </w:divBdr>
        </w:div>
      </w:divsChild>
    </w:div>
    <w:div w:id="2033411196">
      <w:bodyDiv w:val="1"/>
      <w:marLeft w:val="0"/>
      <w:marRight w:val="0"/>
      <w:marTop w:val="0"/>
      <w:marBottom w:val="0"/>
      <w:divBdr>
        <w:top w:val="none" w:sz="0" w:space="0" w:color="auto"/>
        <w:left w:val="none" w:sz="0" w:space="0" w:color="auto"/>
        <w:bottom w:val="none" w:sz="0" w:space="0" w:color="auto"/>
        <w:right w:val="none" w:sz="0" w:space="0" w:color="auto"/>
      </w:divBdr>
      <w:divsChild>
        <w:div w:id="466825519">
          <w:marLeft w:val="0"/>
          <w:marRight w:val="0"/>
          <w:marTop w:val="0"/>
          <w:marBottom w:val="0"/>
          <w:divBdr>
            <w:top w:val="none" w:sz="0" w:space="0" w:color="auto"/>
            <w:left w:val="none" w:sz="0" w:space="0" w:color="auto"/>
            <w:bottom w:val="none" w:sz="0" w:space="0" w:color="auto"/>
            <w:right w:val="none" w:sz="0" w:space="0" w:color="auto"/>
          </w:divBdr>
        </w:div>
        <w:div w:id="717970335">
          <w:marLeft w:val="0"/>
          <w:marRight w:val="0"/>
          <w:marTop w:val="0"/>
          <w:marBottom w:val="0"/>
          <w:divBdr>
            <w:top w:val="none" w:sz="0" w:space="0" w:color="auto"/>
            <w:left w:val="none" w:sz="0" w:space="0" w:color="auto"/>
            <w:bottom w:val="none" w:sz="0" w:space="0" w:color="auto"/>
            <w:right w:val="none" w:sz="0" w:space="0" w:color="auto"/>
          </w:divBdr>
        </w:div>
      </w:divsChild>
    </w:div>
    <w:div w:id="204782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info@rwandafda.gov.rw"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E3CBC-19C6-4D81-8DF9-BC0D018C4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11824</Words>
  <Characters>67403</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79069</CharactersWithSpaces>
  <SharedDoc>false</SharedDoc>
  <HLinks>
    <vt:vector size="312" baseType="variant">
      <vt:variant>
        <vt:i4>2687064</vt:i4>
      </vt:variant>
      <vt:variant>
        <vt:i4>309</vt:i4>
      </vt:variant>
      <vt:variant>
        <vt:i4>0</vt:i4>
      </vt:variant>
      <vt:variant>
        <vt:i4>5</vt:i4>
      </vt:variant>
      <vt:variant>
        <vt:lpwstr>mailto:info@rwandafda.gov.rw</vt:lpwstr>
      </vt:variant>
      <vt:variant>
        <vt:lpwstr/>
      </vt:variant>
      <vt:variant>
        <vt:i4>1966138</vt:i4>
      </vt:variant>
      <vt:variant>
        <vt:i4>302</vt:i4>
      </vt:variant>
      <vt:variant>
        <vt:i4>0</vt:i4>
      </vt:variant>
      <vt:variant>
        <vt:i4>5</vt:i4>
      </vt:variant>
      <vt:variant>
        <vt:lpwstr/>
      </vt:variant>
      <vt:variant>
        <vt:lpwstr>_Toc125092790</vt:lpwstr>
      </vt:variant>
      <vt:variant>
        <vt:i4>2031674</vt:i4>
      </vt:variant>
      <vt:variant>
        <vt:i4>296</vt:i4>
      </vt:variant>
      <vt:variant>
        <vt:i4>0</vt:i4>
      </vt:variant>
      <vt:variant>
        <vt:i4>5</vt:i4>
      </vt:variant>
      <vt:variant>
        <vt:lpwstr/>
      </vt:variant>
      <vt:variant>
        <vt:lpwstr>_Toc125092789</vt:lpwstr>
      </vt:variant>
      <vt:variant>
        <vt:i4>2031674</vt:i4>
      </vt:variant>
      <vt:variant>
        <vt:i4>290</vt:i4>
      </vt:variant>
      <vt:variant>
        <vt:i4>0</vt:i4>
      </vt:variant>
      <vt:variant>
        <vt:i4>5</vt:i4>
      </vt:variant>
      <vt:variant>
        <vt:lpwstr/>
      </vt:variant>
      <vt:variant>
        <vt:lpwstr>_Toc125092788</vt:lpwstr>
      </vt:variant>
      <vt:variant>
        <vt:i4>2031674</vt:i4>
      </vt:variant>
      <vt:variant>
        <vt:i4>284</vt:i4>
      </vt:variant>
      <vt:variant>
        <vt:i4>0</vt:i4>
      </vt:variant>
      <vt:variant>
        <vt:i4>5</vt:i4>
      </vt:variant>
      <vt:variant>
        <vt:lpwstr/>
      </vt:variant>
      <vt:variant>
        <vt:lpwstr>_Toc125092787</vt:lpwstr>
      </vt:variant>
      <vt:variant>
        <vt:i4>2031674</vt:i4>
      </vt:variant>
      <vt:variant>
        <vt:i4>278</vt:i4>
      </vt:variant>
      <vt:variant>
        <vt:i4>0</vt:i4>
      </vt:variant>
      <vt:variant>
        <vt:i4>5</vt:i4>
      </vt:variant>
      <vt:variant>
        <vt:lpwstr/>
      </vt:variant>
      <vt:variant>
        <vt:lpwstr>_Toc125092786</vt:lpwstr>
      </vt:variant>
      <vt:variant>
        <vt:i4>2031674</vt:i4>
      </vt:variant>
      <vt:variant>
        <vt:i4>272</vt:i4>
      </vt:variant>
      <vt:variant>
        <vt:i4>0</vt:i4>
      </vt:variant>
      <vt:variant>
        <vt:i4>5</vt:i4>
      </vt:variant>
      <vt:variant>
        <vt:lpwstr/>
      </vt:variant>
      <vt:variant>
        <vt:lpwstr>_Toc125092785</vt:lpwstr>
      </vt:variant>
      <vt:variant>
        <vt:i4>2031674</vt:i4>
      </vt:variant>
      <vt:variant>
        <vt:i4>266</vt:i4>
      </vt:variant>
      <vt:variant>
        <vt:i4>0</vt:i4>
      </vt:variant>
      <vt:variant>
        <vt:i4>5</vt:i4>
      </vt:variant>
      <vt:variant>
        <vt:lpwstr/>
      </vt:variant>
      <vt:variant>
        <vt:lpwstr>_Toc125092784</vt:lpwstr>
      </vt:variant>
      <vt:variant>
        <vt:i4>2031674</vt:i4>
      </vt:variant>
      <vt:variant>
        <vt:i4>260</vt:i4>
      </vt:variant>
      <vt:variant>
        <vt:i4>0</vt:i4>
      </vt:variant>
      <vt:variant>
        <vt:i4>5</vt:i4>
      </vt:variant>
      <vt:variant>
        <vt:lpwstr/>
      </vt:variant>
      <vt:variant>
        <vt:lpwstr>_Toc125092783</vt:lpwstr>
      </vt:variant>
      <vt:variant>
        <vt:i4>2031674</vt:i4>
      </vt:variant>
      <vt:variant>
        <vt:i4>254</vt:i4>
      </vt:variant>
      <vt:variant>
        <vt:i4>0</vt:i4>
      </vt:variant>
      <vt:variant>
        <vt:i4>5</vt:i4>
      </vt:variant>
      <vt:variant>
        <vt:lpwstr/>
      </vt:variant>
      <vt:variant>
        <vt:lpwstr>_Toc125092782</vt:lpwstr>
      </vt:variant>
      <vt:variant>
        <vt:i4>2031674</vt:i4>
      </vt:variant>
      <vt:variant>
        <vt:i4>248</vt:i4>
      </vt:variant>
      <vt:variant>
        <vt:i4>0</vt:i4>
      </vt:variant>
      <vt:variant>
        <vt:i4>5</vt:i4>
      </vt:variant>
      <vt:variant>
        <vt:lpwstr/>
      </vt:variant>
      <vt:variant>
        <vt:lpwstr>_Toc125092781</vt:lpwstr>
      </vt:variant>
      <vt:variant>
        <vt:i4>2031674</vt:i4>
      </vt:variant>
      <vt:variant>
        <vt:i4>242</vt:i4>
      </vt:variant>
      <vt:variant>
        <vt:i4>0</vt:i4>
      </vt:variant>
      <vt:variant>
        <vt:i4>5</vt:i4>
      </vt:variant>
      <vt:variant>
        <vt:lpwstr/>
      </vt:variant>
      <vt:variant>
        <vt:lpwstr>_Toc125092780</vt:lpwstr>
      </vt:variant>
      <vt:variant>
        <vt:i4>1048634</vt:i4>
      </vt:variant>
      <vt:variant>
        <vt:i4>236</vt:i4>
      </vt:variant>
      <vt:variant>
        <vt:i4>0</vt:i4>
      </vt:variant>
      <vt:variant>
        <vt:i4>5</vt:i4>
      </vt:variant>
      <vt:variant>
        <vt:lpwstr/>
      </vt:variant>
      <vt:variant>
        <vt:lpwstr>_Toc125092779</vt:lpwstr>
      </vt:variant>
      <vt:variant>
        <vt:i4>1048634</vt:i4>
      </vt:variant>
      <vt:variant>
        <vt:i4>230</vt:i4>
      </vt:variant>
      <vt:variant>
        <vt:i4>0</vt:i4>
      </vt:variant>
      <vt:variant>
        <vt:i4>5</vt:i4>
      </vt:variant>
      <vt:variant>
        <vt:lpwstr/>
      </vt:variant>
      <vt:variant>
        <vt:lpwstr>_Toc125092778</vt:lpwstr>
      </vt:variant>
      <vt:variant>
        <vt:i4>1048634</vt:i4>
      </vt:variant>
      <vt:variant>
        <vt:i4>224</vt:i4>
      </vt:variant>
      <vt:variant>
        <vt:i4>0</vt:i4>
      </vt:variant>
      <vt:variant>
        <vt:i4>5</vt:i4>
      </vt:variant>
      <vt:variant>
        <vt:lpwstr/>
      </vt:variant>
      <vt:variant>
        <vt:lpwstr>_Toc125092777</vt:lpwstr>
      </vt:variant>
      <vt:variant>
        <vt:i4>1048634</vt:i4>
      </vt:variant>
      <vt:variant>
        <vt:i4>218</vt:i4>
      </vt:variant>
      <vt:variant>
        <vt:i4>0</vt:i4>
      </vt:variant>
      <vt:variant>
        <vt:i4>5</vt:i4>
      </vt:variant>
      <vt:variant>
        <vt:lpwstr/>
      </vt:variant>
      <vt:variant>
        <vt:lpwstr>_Toc125092776</vt:lpwstr>
      </vt:variant>
      <vt:variant>
        <vt:i4>1048634</vt:i4>
      </vt:variant>
      <vt:variant>
        <vt:i4>212</vt:i4>
      </vt:variant>
      <vt:variant>
        <vt:i4>0</vt:i4>
      </vt:variant>
      <vt:variant>
        <vt:i4>5</vt:i4>
      </vt:variant>
      <vt:variant>
        <vt:lpwstr/>
      </vt:variant>
      <vt:variant>
        <vt:lpwstr>_Toc125092775</vt:lpwstr>
      </vt:variant>
      <vt:variant>
        <vt:i4>1048634</vt:i4>
      </vt:variant>
      <vt:variant>
        <vt:i4>206</vt:i4>
      </vt:variant>
      <vt:variant>
        <vt:i4>0</vt:i4>
      </vt:variant>
      <vt:variant>
        <vt:i4>5</vt:i4>
      </vt:variant>
      <vt:variant>
        <vt:lpwstr/>
      </vt:variant>
      <vt:variant>
        <vt:lpwstr>_Toc125092774</vt:lpwstr>
      </vt:variant>
      <vt:variant>
        <vt:i4>1048634</vt:i4>
      </vt:variant>
      <vt:variant>
        <vt:i4>200</vt:i4>
      </vt:variant>
      <vt:variant>
        <vt:i4>0</vt:i4>
      </vt:variant>
      <vt:variant>
        <vt:i4>5</vt:i4>
      </vt:variant>
      <vt:variant>
        <vt:lpwstr/>
      </vt:variant>
      <vt:variant>
        <vt:lpwstr>_Toc125092773</vt:lpwstr>
      </vt:variant>
      <vt:variant>
        <vt:i4>1048634</vt:i4>
      </vt:variant>
      <vt:variant>
        <vt:i4>194</vt:i4>
      </vt:variant>
      <vt:variant>
        <vt:i4>0</vt:i4>
      </vt:variant>
      <vt:variant>
        <vt:i4>5</vt:i4>
      </vt:variant>
      <vt:variant>
        <vt:lpwstr/>
      </vt:variant>
      <vt:variant>
        <vt:lpwstr>_Toc125092772</vt:lpwstr>
      </vt:variant>
      <vt:variant>
        <vt:i4>1048634</vt:i4>
      </vt:variant>
      <vt:variant>
        <vt:i4>188</vt:i4>
      </vt:variant>
      <vt:variant>
        <vt:i4>0</vt:i4>
      </vt:variant>
      <vt:variant>
        <vt:i4>5</vt:i4>
      </vt:variant>
      <vt:variant>
        <vt:lpwstr/>
      </vt:variant>
      <vt:variant>
        <vt:lpwstr>_Toc125092771</vt:lpwstr>
      </vt:variant>
      <vt:variant>
        <vt:i4>1048634</vt:i4>
      </vt:variant>
      <vt:variant>
        <vt:i4>182</vt:i4>
      </vt:variant>
      <vt:variant>
        <vt:i4>0</vt:i4>
      </vt:variant>
      <vt:variant>
        <vt:i4>5</vt:i4>
      </vt:variant>
      <vt:variant>
        <vt:lpwstr/>
      </vt:variant>
      <vt:variant>
        <vt:lpwstr>_Toc125092770</vt:lpwstr>
      </vt:variant>
      <vt:variant>
        <vt:i4>1114170</vt:i4>
      </vt:variant>
      <vt:variant>
        <vt:i4>176</vt:i4>
      </vt:variant>
      <vt:variant>
        <vt:i4>0</vt:i4>
      </vt:variant>
      <vt:variant>
        <vt:i4>5</vt:i4>
      </vt:variant>
      <vt:variant>
        <vt:lpwstr/>
      </vt:variant>
      <vt:variant>
        <vt:lpwstr>_Toc125092769</vt:lpwstr>
      </vt:variant>
      <vt:variant>
        <vt:i4>1114170</vt:i4>
      </vt:variant>
      <vt:variant>
        <vt:i4>170</vt:i4>
      </vt:variant>
      <vt:variant>
        <vt:i4>0</vt:i4>
      </vt:variant>
      <vt:variant>
        <vt:i4>5</vt:i4>
      </vt:variant>
      <vt:variant>
        <vt:lpwstr/>
      </vt:variant>
      <vt:variant>
        <vt:lpwstr>_Toc125092768</vt:lpwstr>
      </vt:variant>
      <vt:variant>
        <vt:i4>1114170</vt:i4>
      </vt:variant>
      <vt:variant>
        <vt:i4>164</vt:i4>
      </vt:variant>
      <vt:variant>
        <vt:i4>0</vt:i4>
      </vt:variant>
      <vt:variant>
        <vt:i4>5</vt:i4>
      </vt:variant>
      <vt:variant>
        <vt:lpwstr/>
      </vt:variant>
      <vt:variant>
        <vt:lpwstr>_Toc125092767</vt:lpwstr>
      </vt:variant>
      <vt:variant>
        <vt:i4>1114170</vt:i4>
      </vt:variant>
      <vt:variant>
        <vt:i4>158</vt:i4>
      </vt:variant>
      <vt:variant>
        <vt:i4>0</vt:i4>
      </vt:variant>
      <vt:variant>
        <vt:i4>5</vt:i4>
      </vt:variant>
      <vt:variant>
        <vt:lpwstr/>
      </vt:variant>
      <vt:variant>
        <vt:lpwstr>_Toc125092766</vt:lpwstr>
      </vt:variant>
      <vt:variant>
        <vt:i4>1114170</vt:i4>
      </vt:variant>
      <vt:variant>
        <vt:i4>152</vt:i4>
      </vt:variant>
      <vt:variant>
        <vt:i4>0</vt:i4>
      </vt:variant>
      <vt:variant>
        <vt:i4>5</vt:i4>
      </vt:variant>
      <vt:variant>
        <vt:lpwstr/>
      </vt:variant>
      <vt:variant>
        <vt:lpwstr>_Toc125092765</vt:lpwstr>
      </vt:variant>
      <vt:variant>
        <vt:i4>1114170</vt:i4>
      </vt:variant>
      <vt:variant>
        <vt:i4>146</vt:i4>
      </vt:variant>
      <vt:variant>
        <vt:i4>0</vt:i4>
      </vt:variant>
      <vt:variant>
        <vt:i4>5</vt:i4>
      </vt:variant>
      <vt:variant>
        <vt:lpwstr/>
      </vt:variant>
      <vt:variant>
        <vt:lpwstr>_Toc125092764</vt:lpwstr>
      </vt:variant>
      <vt:variant>
        <vt:i4>1114170</vt:i4>
      </vt:variant>
      <vt:variant>
        <vt:i4>140</vt:i4>
      </vt:variant>
      <vt:variant>
        <vt:i4>0</vt:i4>
      </vt:variant>
      <vt:variant>
        <vt:i4>5</vt:i4>
      </vt:variant>
      <vt:variant>
        <vt:lpwstr/>
      </vt:variant>
      <vt:variant>
        <vt:lpwstr>_Toc125092763</vt:lpwstr>
      </vt:variant>
      <vt:variant>
        <vt:i4>1114170</vt:i4>
      </vt:variant>
      <vt:variant>
        <vt:i4>134</vt:i4>
      </vt:variant>
      <vt:variant>
        <vt:i4>0</vt:i4>
      </vt:variant>
      <vt:variant>
        <vt:i4>5</vt:i4>
      </vt:variant>
      <vt:variant>
        <vt:lpwstr/>
      </vt:variant>
      <vt:variant>
        <vt:lpwstr>_Toc125092762</vt:lpwstr>
      </vt:variant>
      <vt:variant>
        <vt:i4>1114170</vt:i4>
      </vt:variant>
      <vt:variant>
        <vt:i4>128</vt:i4>
      </vt:variant>
      <vt:variant>
        <vt:i4>0</vt:i4>
      </vt:variant>
      <vt:variant>
        <vt:i4>5</vt:i4>
      </vt:variant>
      <vt:variant>
        <vt:lpwstr/>
      </vt:variant>
      <vt:variant>
        <vt:lpwstr>_Toc125092761</vt:lpwstr>
      </vt:variant>
      <vt:variant>
        <vt:i4>1114170</vt:i4>
      </vt:variant>
      <vt:variant>
        <vt:i4>122</vt:i4>
      </vt:variant>
      <vt:variant>
        <vt:i4>0</vt:i4>
      </vt:variant>
      <vt:variant>
        <vt:i4>5</vt:i4>
      </vt:variant>
      <vt:variant>
        <vt:lpwstr/>
      </vt:variant>
      <vt:variant>
        <vt:lpwstr>_Toc125092760</vt:lpwstr>
      </vt:variant>
      <vt:variant>
        <vt:i4>1179706</vt:i4>
      </vt:variant>
      <vt:variant>
        <vt:i4>116</vt:i4>
      </vt:variant>
      <vt:variant>
        <vt:i4>0</vt:i4>
      </vt:variant>
      <vt:variant>
        <vt:i4>5</vt:i4>
      </vt:variant>
      <vt:variant>
        <vt:lpwstr/>
      </vt:variant>
      <vt:variant>
        <vt:lpwstr>_Toc125092759</vt:lpwstr>
      </vt:variant>
      <vt:variant>
        <vt:i4>1179706</vt:i4>
      </vt:variant>
      <vt:variant>
        <vt:i4>110</vt:i4>
      </vt:variant>
      <vt:variant>
        <vt:i4>0</vt:i4>
      </vt:variant>
      <vt:variant>
        <vt:i4>5</vt:i4>
      </vt:variant>
      <vt:variant>
        <vt:lpwstr/>
      </vt:variant>
      <vt:variant>
        <vt:lpwstr>_Toc125092758</vt:lpwstr>
      </vt:variant>
      <vt:variant>
        <vt:i4>1179706</vt:i4>
      </vt:variant>
      <vt:variant>
        <vt:i4>104</vt:i4>
      </vt:variant>
      <vt:variant>
        <vt:i4>0</vt:i4>
      </vt:variant>
      <vt:variant>
        <vt:i4>5</vt:i4>
      </vt:variant>
      <vt:variant>
        <vt:lpwstr/>
      </vt:variant>
      <vt:variant>
        <vt:lpwstr>_Toc125092757</vt:lpwstr>
      </vt:variant>
      <vt:variant>
        <vt:i4>1179706</vt:i4>
      </vt:variant>
      <vt:variant>
        <vt:i4>98</vt:i4>
      </vt:variant>
      <vt:variant>
        <vt:i4>0</vt:i4>
      </vt:variant>
      <vt:variant>
        <vt:i4>5</vt:i4>
      </vt:variant>
      <vt:variant>
        <vt:lpwstr/>
      </vt:variant>
      <vt:variant>
        <vt:lpwstr>_Toc125092756</vt:lpwstr>
      </vt:variant>
      <vt:variant>
        <vt:i4>1179706</vt:i4>
      </vt:variant>
      <vt:variant>
        <vt:i4>92</vt:i4>
      </vt:variant>
      <vt:variant>
        <vt:i4>0</vt:i4>
      </vt:variant>
      <vt:variant>
        <vt:i4>5</vt:i4>
      </vt:variant>
      <vt:variant>
        <vt:lpwstr/>
      </vt:variant>
      <vt:variant>
        <vt:lpwstr>_Toc125092755</vt:lpwstr>
      </vt:variant>
      <vt:variant>
        <vt:i4>1179706</vt:i4>
      </vt:variant>
      <vt:variant>
        <vt:i4>86</vt:i4>
      </vt:variant>
      <vt:variant>
        <vt:i4>0</vt:i4>
      </vt:variant>
      <vt:variant>
        <vt:i4>5</vt:i4>
      </vt:variant>
      <vt:variant>
        <vt:lpwstr/>
      </vt:variant>
      <vt:variant>
        <vt:lpwstr>_Toc125092754</vt:lpwstr>
      </vt:variant>
      <vt:variant>
        <vt:i4>1179706</vt:i4>
      </vt:variant>
      <vt:variant>
        <vt:i4>80</vt:i4>
      </vt:variant>
      <vt:variant>
        <vt:i4>0</vt:i4>
      </vt:variant>
      <vt:variant>
        <vt:i4>5</vt:i4>
      </vt:variant>
      <vt:variant>
        <vt:lpwstr/>
      </vt:variant>
      <vt:variant>
        <vt:lpwstr>_Toc125092753</vt:lpwstr>
      </vt:variant>
      <vt:variant>
        <vt:i4>1179706</vt:i4>
      </vt:variant>
      <vt:variant>
        <vt:i4>74</vt:i4>
      </vt:variant>
      <vt:variant>
        <vt:i4>0</vt:i4>
      </vt:variant>
      <vt:variant>
        <vt:i4>5</vt:i4>
      </vt:variant>
      <vt:variant>
        <vt:lpwstr/>
      </vt:variant>
      <vt:variant>
        <vt:lpwstr>_Toc125092752</vt:lpwstr>
      </vt:variant>
      <vt:variant>
        <vt:i4>1179706</vt:i4>
      </vt:variant>
      <vt:variant>
        <vt:i4>68</vt:i4>
      </vt:variant>
      <vt:variant>
        <vt:i4>0</vt:i4>
      </vt:variant>
      <vt:variant>
        <vt:i4>5</vt:i4>
      </vt:variant>
      <vt:variant>
        <vt:lpwstr/>
      </vt:variant>
      <vt:variant>
        <vt:lpwstr>_Toc125092751</vt:lpwstr>
      </vt:variant>
      <vt:variant>
        <vt:i4>1179706</vt:i4>
      </vt:variant>
      <vt:variant>
        <vt:i4>62</vt:i4>
      </vt:variant>
      <vt:variant>
        <vt:i4>0</vt:i4>
      </vt:variant>
      <vt:variant>
        <vt:i4>5</vt:i4>
      </vt:variant>
      <vt:variant>
        <vt:lpwstr/>
      </vt:variant>
      <vt:variant>
        <vt:lpwstr>_Toc125092750</vt:lpwstr>
      </vt:variant>
      <vt:variant>
        <vt:i4>1245242</vt:i4>
      </vt:variant>
      <vt:variant>
        <vt:i4>56</vt:i4>
      </vt:variant>
      <vt:variant>
        <vt:i4>0</vt:i4>
      </vt:variant>
      <vt:variant>
        <vt:i4>5</vt:i4>
      </vt:variant>
      <vt:variant>
        <vt:lpwstr/>
      </vt:variant>
      <vt:variant>
        <vt:lpwstr>_Toc125092749</vt:lpwstr>
      </vt:variant>
      <vt:variant>
        <vt:i4>1245242</vt:i4>
      </vt:variant>
      <vt:variant>
        <vt:i4>50</vt:i4>
      </vt:variant>
      <vt:variant>
        <vt:i4>0</vt:i4>
      </vt:variant>
      <vt:variant>
        <vt:i4>5</vt:i4>
      </vt:variant>
      <vt:variant>
        <vt:lpwstr/>
      </vt:variant>
      <vt:variant>
        <vt:lpwstr>_Toc125092748</vt:lpwstr>
      </vt:variant>
      <vt:variant>
        <vt:i4>1245242</vt:i4>
      </vt:variant>
      <vt:variant>
        <vt:i4>44</vt:i4>
      </vt:variant>
      <vt:variant>
        <vt:i4>0</vt:i4>
      </vt:variant>
      <vt:variant>
        <vt:i4>5</vt:i4>
      </vt:variant>
      <vt:variant>
        <vt:lpwstr/>
      </vt:variant>
      <vt:variant>
        <vt:lpwstr>_Toc125092747</vt:lpwstr>
      </vt:variant>
      <vt:variant>
        <vt:i4>1245242</vt:i4>
      </vt:variant>
      <vt:variant>
        <vt:i4>38</vt:i4>
      </vt:variant>
      <vt:variant>
        <vt:i4>0</vt:i4>
      </vt:variant>
      <vt:variant>
        <vt:i4>5</vt:i4>
      </vt:variant>
      <vt:variant>
        <vt:lpwstr/>
      </vt:variant>
      <vt:variant>
        <vt:lpwstr>_Toc125092746</vt:lpwstr>
      </vt:variant>
      <vt:variant>
        <vt:i4>1245242</vt:i4>
      </vt:variant>
      <vt:variant>
        <vt:i4>32</vt:i4>
      </vt:variant>
      <vt:variant>
        <vt:i4>0</vt:i4>
      </vt:variant>
      <vt:variant>
        <vt:i4>5</vt:i4>
      </vt:variant>
      <vt:variant>
        <vt:lpwstr/>
      </vt:variant>
      <vt:variant>
        <vt:lpwstr>_Toc125092745</vt:lpwstr>
      </vt:variant>
      <vt:variant>
        <vt:i4>1245242</vt:i4>
      </vt:variant>
      <vt:variant>
        <vt:i4>26</vt:i4>
      </vt:variant>
      <vt:variant>
        <vt:i4>0</vt:i4>
      </vt:variant>
      <vt:variant>
        <vt:i4>5</vt:i4>
      </vt:variant>
      <vt:variant>
        <vt:lpwstr/>
      </vt:variant>
      <vt:variant>
        <vt:lpwstr>_Toc125092744</vt:lpwstr>
      </vt:variant>
      <vt:variant>
        <vt:i4>1245242</vt:i4>
      </vt:variant>
      <vt:variant>
        <vt:i4>20</vt:i4>
      </vt:variant>
      <vt:variant>
        <vt:i4>0</vt:i4>
      </vt:variant>
      <vt:variant>
        <vt:i4>5</vt:i4>
      </vt:variant>
      <vt:variant>
        <vt:lpwstr/>
      </vt:variant>
      <vt:variant>
        <vt:lpwstr>_Toc125092743</vt:lpwstr>
      </vt:variant>
      <vt:variant>
        <vt:i4>1245242</vt:i4>
      </vt:variant>
      <vt:variant>
        <vt:i4>14</vt:i4>
      </vt:variant>
      <vt:variant>
        <vt:i4>0</vt:i4>
      </vt:variant>
      <vt:variant>
        <vt:i4>5</vt:i4>
      </vt:variant>
      <vt:variant>
        <vt:lpwstr/>
      </vt:variant>
      <vt:variant>
        <vt:lpwstr>_Toc125092742</vt:lpwstr>
      </vt:variant>
      <vt:variant>
        <vt:i4>1245242</vt:i4>
      </vt:variant>
      <vt:variant>
        <vt:i4>8</vt:i4>
      </vt:variant>
      <vt:variant>
        <vt:i4>0</vt:i4>
      </vt:variant>
      <vt:variant>
        <vt:i4>5</vt:i4>
      </vt:variant>
      <vt:variant>
        <vt:lpwstr/>
      </vt:variant>
      <vt:variant>
        <vt:lpwstr>_Toc125092741</vt:lpwstr>
      </vt:variant>
      <vt:variant>
        <vt:i4>1245242</vt:i4>
      </vt:variant>
      <vt:variant>
        <vt:i4>2</vt:i4>
      </vt:variant>
      <vt:variant>
        <vt:i4>0</vt:i4>
      </vt:variant>
      <vt:variant>
        <vt:i4>5</vt:i4>
      </vt:variant>
      <vt:variant>
        <vt:lpwstr/>
      </vt:variant>
      <vt:variant>
        <vt:lpwstr>_Toc125092740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Rwanda FDA</dc:creator>
  <cp:keywords/>
  <cp:lastModifiedBy>PC</cp:lastModifiedBy>
  <cp:revision>3</cp:revision>
  <cp:lastPrinted>2021-07-19T16:59:00Z</cp:lastPrinted>
  <dcterms:created xsi:type="dcterms:W3CDTF">2023-02-03T14:37:00Z</dcterms:created>
  <dcterms:modified xsi:type="dcterms:W3CDTF">2023-02-03T14:37:00Z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3ccf6e39ace5c4e0001a221cae675d32630dcdba55f8fb4260a49d4ae9be5082</vt:lpwstr>
  </property>
</Properties>
</file>