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D6" w:rsidRPr="00053B5B" w:rsidRDefault="001F29D6" w:rsidP="00AB0555">
      <w:pPr>
        <w:tabs>
          <w:tab w:val="left" w:pos="9356"/>
        </w:tabs>
        <w:autoSpaceDE w:val="0"/>
        <w:autoSpaceDN w:val="0"/>
        <w:adjustRightInd w:val="0"/>
        <w:spacing w:before="10" w:after="6" w:line="276" w:lineRule="auto"/>
        <w:ind w:left="454" w:right="4"/>
        <w:rPr>
          <w:szCs w:val="24"/>
          <w:lang w:val="it-IT"/>
        </w:rPr>
      </w:pPr>
      <w:bookmarkStart w:id="0" w:name="_GoBack"/>
      <w:bookmarkEnd w:id="0"/>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Default="00841A55" w:rsidP="00AB0555">
      <w:pPr>
        <w:tabs>
          <w:tab w:val="left" w:pos="9356"/>
        </w:tabs>
        <w:spacing w:before="10" w:after="6" w:line="276" w:lineRule="auto"/>
        <w:ind w:left="454" w:right="4"/>
        <w:rPr>
          <w:noProof/>
          <w:szCs w:val="24"/>
          <w:lang w:val="en-US" w:eastAsia="en-US"/>
        </w:rPr>
      </w:pPr>
    </w:p>
    <w:p w:rsidR="00053B5B" w:rsidRDefault="00053B5B" w:rsidP="00AB0555">
      <w:pPr>
        <w:tabs>
          <w:tab w:val="left" w:pos="9356"/>
        </w:tabs>
        <w:spacing w:before="10" w:after="6" w:line="276" w:lineRule="auto"/>
        <w:ind w:left="454" w:right="4"/>
        <w:rPr>
          <w:noProof/>
          <w:szCs w:val="24"/>
          <w:lang w:val="en-US" w:eastAsia="en-US"/>
        </w:rPr>
      </w:pPr>
    </w:p>
    <w:p w:rsidR="00053B5B" w:rsidRDefault="00053B5B" w:rsidP="00AB0555">
      <w:pPr>
        <w:tabs>
          <w:tab w:val="left" w:pos="9356"/>
        </w:tabs>
        <w:spacing w:before="10" w:after="6" w:line="276" w:lineRule="auto"/>
        <w:ind w:left="454" w:right="4"/>
        <w:rPr>
          <w:noProof/>
          <w:szCs w:val="24"/>
          <w:lang w:val="en-US" w:eastAsia="en-US"/>
        </w:rPr>
      </w:pPr>
    </w:p>
    <w:p w:rsidR="00053B5B" w:rsidRDefault="00306D1D" w:rsidP="00FF6EEA">
      <w:pPr>
        <w:tabs>
          <w:tab w:val="left" w:pos="1526"/>
        </w:tabs>
        <w:spacing w:before="10" w:after="6" w:line="276" w:lineRule="auto"/>
        <w:ind w:left="454" w:right="4"/>
        <w:rPr>
          <w:noProof/>
          <w:szCs w:val="24"/>
          <w:lang w:val="en-US" w:eastAsia="en-US"/>
        </w:rPr>
      </w:pPr>
      <w:r>
        <w:rPr>
          <w:noProof/>
          <w:szCs w:val="24"/>
          <w:lang w:val="en-US" w:eastAsia="en-US"/>
        </w:rPr>
        <w:tab/>
      </w:r>
    </w:p>
    <w:p w:rsidR="00053B5B" w:rsidRDefault="00053B5B" w:rsidP="00AB0555">
      <w:pPr>
        <w:tabs>
          <w:tab w:val="left" w:pos="9356"/>
        </w:tabs>
        <w:spacing w:before="10" w:after="6" w:line="276" w:lineRule="auto"/>
        <w:ind w:left="454" w:right="4"/>
        <w:rPr>
          <w:noProof/>
          <w:szCs w:val="24"/>
          <w:lang w:val="en-US" w:eastAsia="en-US"/>
        </w:rPr>
      </w:pPr>
    </w:p>
    <w:p w:rsidR="00053B5B" w:rsidRDefault="00B85C3D" w:rsidP="00AB0555">
      <w:pPr>
        <w:tabs>
          <w:tab w:val="left" w:pos="9356"/>
        </w:tabs>
        <w:spacing w:before="10" w:after="6" w:line="276" w:lineRule="auto"/>
        <w:ind w:left="454" w:right="4"/>
        <w:rPr>
          <w:noProof/>
          <w:szCs w:val="24"/>
          <w:lang w:val="en-US" w:eastAsia="en-US"/>
        </w:rPr>
      </w:pPr>
      <w:r>
        <w:rPr>
          <w:noProof/>
          <w:lang w:val="en-GB" w:eastAsia="en-GB"/>
        </w:rPr>
        <w:drawing>
          <wp:anchor distT="0" distB="0" distL="114300" distR="114300" simplePos="0" relativeHeight="251657216" behindDoc="0" locked="0" layoutInCell="1" allowOverlap="1">
            <wp:simplePos x="0" y="0"/>
            <wp:positionH relativeFrom="column">
              <wp:posOffset>1531620</wp:posOffset>
            </wp:positionH>
            <wp:positionV relativeFrom="paragraph">
              <wp:posOffset>156845</wp:posOffset>
            </wp:positionV>
            <wp:extent cx="2886075" cy="2535555"/>
            <wp:effectExtent l="0" t="0" r="0" b="0"/>
            <wp:wrapSquare wrapText="right"/>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B5B" w:rsidRDefault="00053B5B" w:rsidP="00AB0555">
      <w:pPr>
        <w:tabs>
          <w:tab w:val="left" w:pos="9356"/>
        </w:tabs>
        <w:spacing w:before="10" w:after="6" w:line="276" w:lineRule="auto"/>
        <w:ind w:left="454" w:right="4"/>
        <w:rPr>
          <w:noProof/>
          <w:szCs w:val="24"/>
          <w:lang w:val="en-US" w:eastAsia="en-US"/>
        </w:rPr>
      </w:pPr>
    </w:p>
    <w:p w:rsidR="00053B5B" w:rsidRPr="00053B5B" w:rsidRDefault="00053B5B" w:rsidP="00AB0555">
      <w:pPr>
        <w:tabs>
          <w:tab w:val="left" w:pos="9356"/>
        </w:tabs>
        <w:spacing w:before="10" w:after="6" w:line="276" w:lineRule="auto"/>
        <w:ind w:left="454" w:right="4"/>
        <w:rPr>
          <w:noProof/>
          <w:szCs w:val="24"/>
          <w:lang w:val="en-US" w:eastAsia="en-US"/>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D872C6" w:rsidRDefault="00D872C6" w:rsidP="00AB0555">
      <w:pPr>
        <w:tabs>
          <w:tab w:val="left" w:pos="9356"/>
        </w:tabs>
        <w:spacing w:before="10" w:after="6" w:line="276" w:lineRule="auto"/>
        <w:ind w:left="454" w:right="4"/>
        <w:rPr>
          <w:b/>
          <w:szCs w:val="24"/>
        </w:rPr>
      </w:pPr>
    </w:p>
    <w:p w:rsidR="0076479C" w:rsidRDefault="0076479C" w:rsidP="00AB0555">
      <w:pPr>
        <w:tabs>
          <w:tab w:val="left" w:pos="9356"/>
        </w:tabs>
        <w:spacing w:before="10" w:after="6" w:line="276" w:lineRule="auto"/>
        <w:ind w:left="454" w:right="4"/>
        <w:jc w:val="center"/>
        <w:rPr>
          <w:b/>
          <w:szCs w:val="24"/>
        </w:rPr>
      </w:pPr>
    </w:p>
    <w:p w:rsidR="00CE6AA9" w:rsidRDefault="00CE6AA9" w:rsidP="00AB0555">
      <w:pPr>
        <w:tabs>
          <w:tab w:val="left" w:pos="9356"/>
        </w:tabs>
        <w:spacing w:before="10" w:after="6" w:line="276" w:lineRule="auto"/>
        <w:ind w:left="454" w:right="4"/>
        <w:jc w:val="center"/>
        <w:rPr>
          <w:b/>
          <w:szCs w:val="24"/>
        </w:rPr>
      </w:pPr>
    </w:p>
    <w:p w:rsidR="00CE6AA9" w:rsidRDefault="00CE6AA9" w:rsidP="00AB0555">
      <w:pPr>
        <w:tabs>
          <w:tab w:val="left" w:pos="9356"/>
        </w:tabs>
        <w:spacing w:before="10" w:after="6" w:line="276" w:lineRule="auto"/>
        <w:ind w:left="454" w:right="4"/>
        <w:jc w:val="center"/>
        <w:rPr>
          <w:b/>
          <w:szCs w:val="24"/>
        </w:rPr>
      </w:pPr>
    </w:p>
    <w:p w:rsidR="00CE6AA9" w:rsidRDefault="00CE6AA9" w:rsidP="00AB0555">
      <w:pPr>
        <w:tabs>
          <w:tab w:val="left" w:pos="9356"/>
        </w:tabs>
        <w:spacing w:before="10" w:after="6" w:line="276" w:lineRule="auto"/>
        <w:ind w:left="454" w:right="4"/>
        <w:jc w:val="center"/>
        <w:rPr>
          <w:b/>
          <w:szCs w:val="24"/>
        </w:rPr>
      </w:pPr>
    </w:p>
    <w:p w:rsidR="00CE6AA9" w:rsidRDefault="00306D1D" w:rsidP="00FF6EEA">
      <w:pPr>
        <w:tabs>
          <w:tab w:val="left" w:pos="3522"/>
          <w:tab w:val="left" w:pos="9356"/>
        </w:tabs>
        <w:spacing w:before="10" w:after="6" w:line="276" w:lineRule="auto"/>
        <w:ind w:left="454" w:right="4"/>
        <w:rPr>
          <w:b/>
          <w:szCs w:val="24"/>
        </w:rPr>
      </w:pPr>
      <w:r>
        <w:rPr>
          <w:b/>
          <w:szCs w:val="24"/>
        </w:rPr>
        <w:tab/>
      </w:r>
    </w:p>
    <w:p w:rsidR="00340103" w:rsidRDefault="00E43C1E" w:rsidP="00AB0555">
      <w:pPr>
        <w:tabs>
          <w:tab w:val="left" w:pos="9356"/>
        </w:tabs>
        <w:spacing w:before="10" w:after="6" w:line="276" w:lineRule="auto"/>
        <w:ind w:left="454" w:right="4"/>
        <w:jc w:val="center"/>
        <w:rPr>
          <w:b/>
          <w:sz w:val="36"/>
          <w:szCs w:val="28"/>
        </w:rPr>
      </w:pPr>
      <w:r w:rsidRPr="00340103">
        <w:rPr>
          <w:b/>
          <w:sz w:val="36"/>
          <w:szCs w:val="28"/>
        </w:rPr>
        <w:t xml:space="preserve">GUIDELINES FOR </w:t>
      </w:r>
      <w:r w:rsidR="00852A1C" w:rsidRPr="00340103">
        <w:rPr>
          <w:b/>
          <w:sz w:val="36"/>
          <w:szCs w:val="28"/>
        </w:rPr>
        <w:t>REVIEW</w:t>
      </w:r>
      <w:r w:rsidR="003E14BC" w:rsidRPr="00340103">
        <w:rPr>
          <w:b/>
          <w:sz w:val="36"/>
          <w:szCs w:val="28"/>
        </w:rPr>
        <w:t xml:space="preserve"> AND APPROVAL</w:t>
      </w:r>
      <w:r w:rsidR="00852A1C" w:rsidRPr="00340103">
        <w:rPr>
          <w:b/>
          <w:sz w:val="36"/>
          <w:szCs w:val="28"/>
        </w:rPr>
        <w:t xml:space="preserve"> </w:t>
      </w:r>
    </w:p>
    <w:p w:rsidR="00E43C1E" w:rsidRPr="00340103" w:rsidRDefault="00852A1C" w:rsidP="00AB0555">
      <w:pPr>
        <w:tabs>
          <w:tab w:val="left" w:pos="9356"/>
        </w:tabs>
        <w:spacing w:before="10" w:after="6" w:line="276" w:lineRule="auto"/>
        <w:ind w:left="454" w:right="4"/>
        <w:jc w:val="center"/>
        <w:rPr>
          <w:sz w:val="36"/>
          <w:szCs w:val="28"/>
        </w:rPr>
      </w:pPr>
      <w:r w:rsidRPr="00340103">
        <w:rPr>
          <w:b/>
          <w:sz w:val="36"/>
          <w:szCs w:val="28"/>
        </w:rPr>
        <w:t xml:space="preserve">OF </w:t>
      </w:r>
      <w:r w:rsidR="00E43C1E" w:rsidRPr="00340103">
        <w:rPr>
          <w:b/>
          <w:sz w:val="36"/>
          <w:szCs w:val="28"/>
        </w:rPr>
        <w:t>CLINICAL TRIAL</w:t>
      </w:r>
      <w:r w:rsidRPr="00340103">
        <w:rPr>
          <w:b/>
          <w:sz w:val="36"/>
          <w:szCs w:val="28"/>
        </w:rPr>
        <w:t>S</w:t>
      </w:r>
      <w:r w:rsidR="00FF6EEA">
        <w:rPr>
          <w:b/>
          <w:sz w:val="36"/>
          <w:szCs w:val="28"/>
        </w:rPr>
        <w:t xml:space="preserve"> </w:t>
      </w:r>
    </w:p>
    <w:p w:rsidR="00E43C1E" w:rsidRPr="00053B5B" w:rsidRDefault="00E43C1E" w:rsidP="00AB0555">
      <w:pPr>
        <w:tabs>
          <w:tab w:val="left" w:pos="9356"/>
        </w:tabs>
        <w:spacing w:before="10" w:after="6" w:line="276" w:lineRule="auto"/>
        <w:ind w:left="454" w:right="4"/>
        <w:rPr>
          <w:szCs w:val="24"/>
        </w:rPr>
      </w:pPr>
      <w:r w:rsidRPr="00053B5B">
        <w:rPr>
          <w:szCs w:val="24"/>
        </w:rPr>
        <w:t xml:space="preserve"> </w:t>
      </w:r>
    </w:p>
    <w:p w:rsidR="00E43C1E" w:rsidRPr="00053B5B" w:rsidRDefault="00E43C1E" w:rsidP="00AB0555">
      <w:pPr>
        <w:tabs>
          <w:tab w:val="left" w:pos="9356"/>
        </w:tabs>
        <w:spacing w:before="10" w:after="6" w:line="276" w:lineRule="auto"/>
        <w:ind w:left="454" w:right="4"/>
        <w:rPr>
          <w:rFonts w:eastAsia="Berlin Sans FB"/>
          <w:b/>
          <w:bCs/>
          <w:szCs w:val="24"/>
          <w:lang w:val="en-GB" w:eastAsia="en-US"/>
        </w:rPr>
      </w:pPr>
    </w:p>
    <w:p w:rsidR="00E43C1E" w:rsidRPr="00053B5B" w:rsidRDefault="00E43C1E" w:rsidP="00AB0555">
      <w:pPr>
        <w:tabs>
          <w:tab w:val="left" w:pos="2475"/>
          <w:tab w:val="left" w:pos="9356"/>
        </w:tabs>
        <w:spacing w:before="10" w:after="6" w:line="276" w:lineRule="auto"/>
        <w:ind w:left="454" w:right="4"/>
        <w:rPr>
          <w:rFonts w:eastAsia="Berlin Sans FB"/>
          <w:b/>
          <w:bCs/>
          <w:szCs w:val="24"/>
          <w:lang w:val="en-GB" w:eastAsia="en-US"/>
        </w:rPr>
      </w:pPr>
    </w:p>
    <w:p w:rsidR="00E43C1E" w:rsidRPr="00053B5B" w:rsidRDefault="00E43C1E" w:rsidP="00AB0555">
      <w:pPr>
        <w:tabs>
          <w:tab w:val="left" w:pos="9356"/>
        </w:tabs>
        <w:spacing w:before="10" w:after="6" w:line="276" w:lineRule="auto"/>
        <w:ind w:left="454" w:right="4"/>
        <w:rPr>
          <w:rFonts w:eastAsia="Berlin Sans FB"/>
          <w:b/>
          <w:bCs/>
          <w:szCs w:val="24"/>
          <w:lang w:val="en-GB" w:eastAsia="en-US"/>
        </w:rPr>
      </w:pPr>
    </w:p>
    <w:p w:rsidR="00CA5D9C" w:rsidRDefault="00F5421F" w:rsidP="00F5421F">
      <w:pPr>
        <w:tabs>
          <w:tab w:val="left" w:pos="9356"/>
        </w:tabs>
        <w:spacing w:before="10" w:after="6" w:line="276" w:lineRule="auto"/>
        <w:ind w:right="4"/>
        <w:jc w:val="left"/>
        <w:rPr>
          <w:b/>
          <w:szCs w:val="24"/>
        </w:rPr>
      </w:pPr>
      <w:r>
        <w:rPr>
          <w:b/>
          <w:szCs w:val="24"/>
        </w:rPr>
        <w:t xml:space="preserve">                                                                  </w:t>
      </w:r>
      <w:r w:rsidR="00CF6E46">
        <w:rPr>
          <w:b/>
          <w:szCs w:val="24"/>
        </w:rPr>
        <w:t>February</w:t>
      </w:r>
      <w:r w:rsidR="00252D6F">
        <w:rPr>
          <w:b/>
          <w:szCs w:val="24"/>
        </w:rPr>
        <w:t>,</w:t>
      </w:r>
      <w:r w:rsidR="00252D6F" w:rsidRPr="00053B5B">
        <w:rPr>
          <w:b/>
          <w:szCs w:val="24"/>
        </w:rPr>
        <w:t xml:space="preserve"> </w:t>
      </w:r>
      <w:r w:rsidR="006308EE" w:rsidRPr="00053B5B">
        <w:rPr>
          <w:b/>
          <w:szCs w:val="24"/>
        </w:rPr>
        <w:t>202</w:t>
      </w:r>
      <w:r w:rsidR="00CF6E46">
        <w:rPr>
          <w:b/>
          <w:szCs w:val="24"/>
        </w:rPr>
        <w:t>3</w:t>
      </w:r>
    </w:p>
    <w:p w:rsidR="00C03992" w:rsidRDefault="00C03992" w:rsidP="00C03992">
      <w:pPr>
        <w:tabs>
          <w:tab w:val="left" w:pos="9356"/>
        </w:tabs>
        <w:spacing w:before="10" w:after="6" w:line="276" w:lineRule="auto"/>
        <w:ind w:left="3119" w:right="4" w:firstLine="425"/>
        <w:jc w:val="left"/>
        <w:rPr>
          <w:b/>
          <w:szCs w:val="24"/>
        </w:rPr>
      </w:pPr>
    </w:p>
    <w:p w:rsidR="00C03992" w:rsidRDefault="00C03992" w:rsidP="00C03992">
      <w:pPr>
        <w:tabs>
          <w:tab w:val="left" w:pos="9356"/>
        </w:tabs>
        <w:spacing w:before="10" w:after="6" w:line="276" w:lineRule="auto"/>
        <w:ind w:left="3119" w:right="4" w:firstLine="425"/>
        <w:jc w:val="left"/>
        <w:rPr>
          <w:b/>
          <w:szCs w:val="24"/>
        </w:rPr>
      </w:pPr>
    </w:p>
    <w:p w:rsidR="00C03992" w:rsidRDefault="00C03992" w:rsidP="00C03992">
      <w:pPr>
        <w:tabs>
          <w:tab w:val="left" w:pos="9356"/>
        </w:tabs>
        <w:spacing w:before="10" w:after="6" w:line="276" w:lineRule="auto"/>
        <w:ind w:left="3119" w:right="4" w:firstLine="425"/>
        <w:jc w:val="left"/>
        <w:rPr>
          <w:b/>
          <w:szCs w:val="24"/>
        </w:rPr>
        <w:sectPr w:rsidR="00C03992" w:rsidSect="00194BE2">
          <w:headerReference w:type="even" r:id="rId9"/>
          <w:headerReference w:type="default" r:id="rId10"/>
          <w:footerReference w:type="default" r:id="rId11"/>
          <w:headerReference w:type="first" r:id="rId12"/>
          <w:footerReference w:type="first" r:id="rId13"/>
          <w:pgSz w:w="12240" w:h="15840"/>
          <w:pgMar w:top="819" w:right="1440" w:bottom="1440" w:left="1440" w:header="432" w:footer="0" w:gutter="0"/>
          <w:pgNumType w:start="2"/>
          <w:cols w:space="0" w:equalWidth="0">
            <w:col w:w="9360"/>
          </w:cols>
          <w:titlePg/>
          <w:docGrid w:linePitch="360"/>
        </w:sectPr>
      </w:pPr>
    </w:p>
    <w:p w:rsidR="003C2DBC" w:rsidRPr="00053B5B" w:rsidRDefault="003C2DBC" w:rsidP="00AB0555">
      <w:pPr>
        <w:tabs>
          <w:tab w:val="left" w:pos="9356"/>
        </w:tabs>
        <w:spacing w:before="10" w:after="6" w:line="276" w:lineRule="auto"/>
        <w:ind w:left="3119" w:right="4" w:firstLine="425"/>
        <w:jc w:val="left"/>
        <w:rPr>
          <w:rFonts w:eastAsia="Berlin Sans FB"/>
          <w:b/>
          <w:bCs/>
          <w:szCs w:val="24"/>
          <w:lang w:val="en-GB" w:eastAsia="en-US"/>
        </w:rPr>
      </w:pPr>
    </w:p>
    <w:p w:rsidR="00807BBA" w:rsidRDefault="00807BBA" w:rsidP="008112BA">
      <w:pPr>
        <w:pStyle w:val="Heading1"/>
      </w:pPr>
      <w:bookmarkStart w:id="1" w:name="_Toc27572362"/>
      <w:bookmarkStart w:id="2" w:name="_Toc32306647"/>
      <w:bookmarkStart w:id="3" w:name="_Toc34643749"/>
      <w:bookmarkStart w:id="4" w:name="_Toc35885359"/>
      <w:bookmarkStart w:id="5" w:name="_Toc59518815"/>
      <w:bookmarkStart w:id="6" w:name="_Toc38133494"/>
      <w:bookmarkStart w:id="7" w:name="_Toc125642327"/>
      <w:r w:rsidRPr="008112BA">
        <w:t>GUIDELINES DEVELOPMENT HISTORY</w:t>
      </w:r>
      <w:bookmarkEnd w:id="6"/>
      <w:bookmarkEnd w:id="7"/>
      <w:r w:rsidRPr="008112BA">
        <w:t xml:space="preserve"> </w:t>
      </w:r>
    </w:p>
    <w:p w:rsidR="00C03992" w:rsidRDefault="00C03992" w:rsidP="00C03992"/>
    <w:tbl>
      <w:tblPr>
        <w:tblW w:w="8832" w:type="dxa"/>
        <w:tblInd w:w="250" w:type="dxa"/>
        <w:tblBorders>
          <w:top w:val="nil"/>
          <w:left w:val="nil"/>
          <w:bottom w:val="nil"/>
          <w:right w:val="nil"/>
        </w:tblBorders>
        <w:tblLayout w:type="fixed"/>
        <w:tblLook w:val="0000" w:firstRow="0" w:lastRow="0" w:firstColumn="0" w:lastColumn="0" w:noHBand="0" w:noVBand="0"/>
      </w:tblPr>
      <w:tblGrid>
        <w:gridCol w:w="5826"/>
        <w:gridCol w:w="3006"/>
      </w:tblGrid>
      <w:tr w:rsidR="00807BBA" w:rsidRPr="004C20E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C20E9" w:rsidRDefault="00807BBA" w:rsidP="00194BE2">
            <w:pPr>
              <w:pStyle w:val="Default"/>
              <w:spacing w:before="120" w:after="120"/>
              <w:rPr>
                <w:rFonts w:ascii="Times New Roman" w:hAnsi="Times New Roman" w:cs="Times New Roman"/>
                <w:b/>
              </w:rPr>
            </w:pPr>
            <w:r w:rsidRPr="004C20E9">
              <w:rPr>
                <w:rFonts w:ascii="Times New Roman" w:hAnsi="Times New Roman" w:cs="Times New Roman"/>
                <w:b/>
                <w:bCs/>
              </w:rPr>
              <w:t xml:space="preserve">DRAFT ZERO </w:t>
            </w:r>
          </w:p>
        </w:tc>
        <w:tc>
          <w:tcPr>
            <w:tcW w:w="3006" w:type="dxa"/>
            <w:tcBorders>
              <w:top w:val="single" w:sz="8" w:space="0" w:color="000000"/>
              <w:left w:val="single" w:sz="8" w:space="0" w:color="000000"/>
              <w:bottom w:val="single" w:sz="8" w:space="0" w:color="000000"/>
              <w:right w:val="single" w:sz="8" w:space="0" w:color="000000"/>
            </w:tcBorders>
          </w:tcPr>
          <w:p w:rsidR="00807BBA" w:rsidRPr="004C20E9" w:rsidRDefault="007C55D4" w:rsidP="00194BE2">
            <w:pPr>
              <w:pStyle w:val="Default"/>
              <w:spacing w:before="120" w:after="120"/>
              <w:jc w:val="right"/>
              <w:rPr>
                <w:rFonts w:ascii="Times New Roman" w:hAnsi="Times New Roman" w:cs="Times New Roman"/>
              </w:rPr>
            </w:pPr>
            <w:r w:rsidRPr="004C20E9">
              <w:rPr>
                <w:rFonts w:ascii="Times New Roman" w:hAnsi="Times New Roman" w:cs="Times New Roman"/>
              </w:rPr>
              <w:t>16/04/2021</w:t>
            </w:r>
          </w:p>
        </w:tc>
      </w:tr>
      <w:tr w:rsidR="00807BBA" w:rsidRPr="004C20E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C20E9" w:rsidRDefault="00807BBA" w:rsidP="00194BE2">
            <w:pPr>
              <w:pStyle w:val="Default"/>
              <w:spacing w:before="120" w:after="120"/>
              <w:rPr>
                <w:rFonts w:ascii="Times New Roman" w:hAnsi="Times New Roman" w:cs="Times New Roman"/>
                <w:b/>
              </w:rPr>
            </w:pPr>
            <w:r w:rsidRPr="004C20E9">
              <w:rPr>
                <w:rFonts w:ascii="Times New Roman" w:hAnsi="Times New Roman" w:cs="Times New Roman"/>
                <w:b/>
                <w:bCs/>
              </w:rPr>
              <w:t>ADOPTION BY RWANDA FDA</w:t>
            </w:r>
          </w:p>
        </w:tc>
        <w:tc>
          <w:tcPr>
            <w:tcW w:w="3006" w:type="dxa"/>
            <w:tcBorders>
              <w:top w:val="single" w:sz="8" w:space="0" w:color="000000"/>
              <w:left w:val="single" w:sz="8" w:space="0" w:color="000000"/>
              <w:bottom w:val="single" w:sz="8" w:space="0" w:color="000000"/>
              <w:right w:val="single" w:sz="8" w:space="0" w:color="000000"/>
            </w:tcBorders>
          </w:tcPr>
          <w:p w:rsidR="00807BBA" w:rsidRPr="004C20E9" w:rsidRDefault="007C55D4" w:rsidP="00194BE2">
            <w:pPr>
              <w:pStyle w:val="Default"/>
              <w:spacing w:before="120" w:after="120"/>
              <w:jc w:val="right"/>
              <w:rPr>
                <w:rFonts w:ascii="Times New Roman" w:hAnsi="Times New Roman" w:cs="Times New Roman"/>
              </w:rPr>
            </w:pPr>
            <w:r w:rsidRPr="004C20E9">
              <w:rPr>
                <w:rFonts w:ascii="Times New Roman" w:hAnsi="Times New Roman" w:cs="Times New Roman"/>
              </w:rPr>
              <w:t>18/05/2021</w:t>
            </w:r>
          </w:p>
        </w:tc>
      </w:tr>
      <w:tr w:rsidR="00807BBA" w:rsidRPr="004C20E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C20E9" w:rsidRDefault="00807BBA" w:rsidP="00194BE2">
            <w:pPr>
              <w:pStyle w:val="Default"/>
              <w:spacing w:before="120" w:after="120"/>
              <w:rPr>
                <w:rFonts w:ascii="Times New Roman" w:hAnsi="Times New Roman" w:cs="Times New Roman"/>
                <w:b/>
              </w:rPr>
            </w:pPr>
            <w:r w:rsidRPr="004C20E9">
              <w:rPr>
                <w:rFonts w:ascii="Times New Roman" w:hAnsi="Times New Roman" w:cs="Times New Roman"/>
                <w:b/>
                <w:bCs/>
              </w:rPr>
              <w:t xml:space="preserve">STAKEHOLDERS CONSULTATION </w:t>
            </w:r>
          </w:p>
        </w:tc>
        <w:tc>
          <w:tcPr>
            <w:tcW w:w="3006" w:type="dxa"/>
            <w:tcBorders>
              <w:top w:val="single" w:sz="8" w:space="0" w:color="000000"/>
              <w:left w:val="single" w:sz="8" w:space="0" w:color="000000"/>
              <w:bottom w:val="single" w:sz="8" w:space="0" w:color="000000"/>
              <w:right w:val="single" w:sz="8" w:space="0" w:color="000000"/>
            </w:tcBorders>
          </w:tcPr>
          <w:p w:rsidR="00807BBA" w:rsidRPr="004C20E9" w:rsidRDefault="004C20E9" w:rsidP="004C20E9">
            <w:pPr>
              <w:pStyle w:val="Default"/>
              <w:spacing w:before="120" w:after="120"/>
              <w:jc w:val="right"/>
              <w:rPr>
                <w:rFonts w:ascii="Times New Roman" w:hAnsi="Times New Roman" w:cs="Times New Roman"/>
              </w:rPr>
            </w:pPr>
            <w:r w:rsidRPr="004C20E9">
              <w:rPr>
                <w:rFonts w:ascii="Times New Roman" w:hAnsi="Times New Roman" w:cs="Times New Roman"/>
              </w:rPr>
              <w:t>18/06/2021</w:t>
            </w:r>
          </w:p>
        </w:tc>
      </w:tr>
      <w:tr w:rsidR="00807BBA" w:rsidRPr="004C20E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C20E9" w:rsidRDefault="003C5317" w:rsidP="00194BE2">
            <w:pPr>
              <w:pStyle w:val="Default"/>
              <w:spacing w:before="120" w:after="120"/>
              <w:rPr>
                <w:rFonts w:ascii="Times New Roman" w:hAnsi="Times New Roman" w:cs="Times New Roman"/>
                <w:b/>
              </w:rPr>
            </w:pPr>
            <w:r w:rsidRPr="004C20E9">
              <w:rPr>
                <w:rFonts w:ascii="Times New Roman" w:hAnsi="Times New Roman" w:cs="Times New Roman"/>
                <w:b/>
                <w:bCs/>
              </w:rPr>
              <w:t xml:space="preserve">ADOPTION OF STAKEHOLDERS’ </w:t>
            </w:r>
            <w:r w:rsidR="00807BBA" w:rsidRPr="004C20E9">
              <w:rPr>
                <w:rFonts w:ascii="Times New Roman" w:hAnsi="Times New Roman" w:cs="Times New Roman"/>
                <w:b/>
                <w:bCs/>
              </w:rPr>
              <w:t>COMMENTS</w:t>
            </w:r>
          </w:p>
        </w:tc>
        <w:tc>
          <w:tcPr>
            <w:tcW w:w="3006" w:type="dxa"/>
            <w:tcBorders>
              <w:top w:val="single" w:sz="8" w:space="0" w:color="000000"/>
              <w:left w:val="single" w:sz="8" w:space="0" w:color="000000"/>
              <w:bottom w:val="single" w:sz="8" w:space="0" w:color="000000"/>
              <w:right w:val="single" w:sz="8" w:space="0" w:color="000000"/>
            </w:tcBorders>
          </w:tcPr>
          <w:p w:rsidR="00807BBA" w:rsidRPr="004C20E9" w:rsidRDefault="004C20E9" w:rsidP="004C20E9">
            <w:pPr>
              <w:pStyle w:val="Default"/>
              <w:spacing w:before="120" w:after="120"/>
              <w:jc w:val="right"/>
              <w:rPr>
                <w:rFonts w:ascii="Times New Roman" w:hAnsi="Times New Roman" w:cs="Times New Roman"/>
              </w:rPr>
            </w:pPr>
            <w:r w:rsidRPr="004C20E9">
              <w:rPr>
                <w:rFonts w:ascii="Times New Roman" w:hAnsi="Times New Roman" w:cs="Times New Roman"/>
              </w:rPr>
              <w:t>30/06/2021</w:t>
            </w:r>
          </w:p>
        </w:tc>
      </w:tr>
      <w:tr w:rsidR="00807BBA" w:rsidRPr="004C20E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C20E9" w:rsidRDefault="00807BBA" w:rsidP="00194BE2">
            <w:pPr>
              <w:pStyle w:val="Default"/>
              <w:spacing w:before="120" w:after="120"/>
              <w:rPr>
                <w:rFonts w:ascii="Times New Roman" w:hAnsi="Times New Roman" w:cs="Times New Roman"/>
                <w:b/>
              </w:rPr>
            </w:pPr>
            <w:r w:rsidRPr="004C20E9">
              <w:rPr>
                <w:rFonts w:ascii="Times New Roman" w:hAnsi="Times New Roman" w:cs="Times New Roman"/>
                <w:b/>
                <w:bCs/>
              </w:rPr>
              <w:t xml:space="preserve">DATE FOR COMING INTO EFFECT </w:t>
            </w:r>
          </w:p>
        </w:tc>
        <w:tc>
          <w:tcPr>
            <w:tcW w:w="3006" w:type="dxa"/>
            <w:tcBorders>
              <w:top w:val="single" w:sz="8" w:space="0" w:color="000000"/>
              <w:left w:val="single" w:sz="8" w:space="0" w:color="000000"/>
              <w:bottom w:val="single" w:sz="8" w:space="0" w:color="000000"/>
              <w:right w:val="single" w:sz="8" w:space="0" w:color="000000"/>
            </w:tcBorders>
          </w:tcPr>
          <w:p w:rsidR="00807BBA" w:rsidRPr="004C20E9" w:rsidRDefault="006D7C9D" w:rsidP="006D7C9D">
            <w:pPr>
              <w:pStyle w:val="Default"/>
              <w:spacing w:before="120" w:after="120"/>
              <w:jc w:val="right"/>
              <w:rPr>
                <w:rFonts w:ascii="Times New Roman" w:hAnsi="Times New Roman" w:cs="Times New Roman"/>
              </w:rPr>
            </w:pPr>
            <w:r>
              <w:rPr>
                <w:rFonts w:ascii="Times New Roman" w:hAnsi="Times New Roman" w:cs="Times New Roman"/>
              </w:rPr>
              <w:t>16/07/2021</w:t>
            </w:r>
          </w:p>
        </w:tc>
      </w:tr>
    </w:tbl>
    <w:p w:rsidR="00807BBA" w:rsidRDefault="00807BBA" w:rsidP="00C73FFE"/>
    <w:p w:rsidR="00950FA2" w:rsidRDefault="0010700A" w:rsidP="00950FA2">
      <w:pPr>
        <w:pStyle w:val="Heading2"/>
        <w:spacing w:after="0"/>
      </w:pPr>
      <w:bookmarkStart w:id="8" w:name="_Toc77322029"/>
      <w:bookmarkStart w:id="9" w:name="_Toc77835759"/>
      <w:bookmarkStart w:id="10" w:name="_Toc125642328"/>
      <w:r w:rsidRPr="00FA0A58">
        <w:t>DOCUMENT REVISION HISTORY</w:t>
      </w:r>
      <w:bookmarkEnd w:id="8"/>
      <w:bookmarkEnd w:id="9"/>
      <w:bookmarkEnd w:id="10"/>
    </w:p>
    <w:tbl>
      <w:tblPr>
        <w:tblW w:w="1017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1717"/>
        <w:gridCol w:w="7110"/>
      </w:tblGrid>
      <w:tr w:rsidR="00950FA2" w:rsidRPr="00E21043" w:rsidTr="00FF6EEA">
        <w:trPr>
          <w:tblHeader/>
        </w:trPr>
        <w:tc>
          <w:tcPr>
            <w:tcW w:w="1350" w:type="dxa"/>
          </w:tcPr>
          <w:p w:rsidR="00950FA2" w:rsidRPr="00E21043" w:rsidRDefault="00950FA2" w:rsidP="00FF6EEA">
            <w:pPr>
              <w:spacing w:line="240" w:lineRule="auto"/>
              <w:ind w:left="73"/>
              <w:rPr>
                <w:rFonts w:eastAsia="Times New Roman"/>
                <w:b/>
                <w:bCs/>
                <w:szCs w:val="24"/>
              </w:rPr>
            </w:pPr>
            <w:r w:rsidRPr="00E21043">
              <w:rPr>
                <w:rFonts w:eastAsia="Times New Roman"/>
                <w:b/>
                <w:bCs/>
                <w:szCs w:val="24"/>
              </w:rPr>
              <w:t>Date of revision</w:t>
            </w:r>
          </w:p>
        </w:tc>
        <w:tc>
          <w:tcPr>
            <w:tcW w:w="1717" w:type="dxa"/>
          </w:tcPr>
          <w:p w:rsidR="00950FA2" w:rsidRPr="00E21043" w:rsidRDefault="00F03E0D" w:rsidP="00FF6EEA">
            <w:pPr>
              <w:spacing w:line="240" w:lineRule="auto"/>
              <w:ind w:firstLine="34"/>
              <w:rPr>
                <w:rFonts w:eastAsia="Times New Roman"/>
                <w:b/>
                <w:bCs/>
                <w:szCs w:val="24"/>
              </w:rPr>
            </w:pPr>
            <w:r>
              <w:rPr>
                <w:rFonts w:eastAsia="Times New Roman"/>
                <w:b/>
                <w:bCs/>
                <w:szCs w:val="24"/>
              </w:rPr>
              <w:t xml:space="preserve">Revision </w:t>
            </w:r>
            <w:r w:rsidR="00950FA2" w:rsidRPr="00E21043">
              <w:rPr>
                <w:rFonts w:eastAsia="Times New Roman"/>
                <w:b/>
                <w:bCs/>
                <w:szCs w:val="24"/>
              </w:rPr>
              <w:t>number</w:t>
            </w:r>
          </w:p>
        </w:tc>
        <w:tc>
          <w:tcPr>
            <w:tcW w:w="7110" w:type="dxa"/>
          </w:tcPr>
          <w:p w:rsidR="00950FA2" w:rsidRPr="00E21043" w:rsidRDefault="00950FA2" w:rsidP="00FF6EEA">
            <w:pPr>
              <w:tabs>
                <w:tab w:val="left" w:pos="5040"/>
                <w:tab w:val="left" w:pos="5400"/>
                <w:tab w:val="left" w:pos="5760"/>
              </w:tabs>
              <w:spacing w:line="240" w:lineRule="auto"/>
              <w:ind w:left="426" w:hanging="426"/>
              <w:rPr>
                <w:rFonts w:eastAsia="Times New Roman"/>
                <w:b/>
                <w:bCs/>
                <w:szCs w:val="24"/>
              </w:rPr>
            </w:pPr>
            <w:r w:rsidRPr="00E21043">
              <w:rPr>
                <w:rFonts w:eastAsia="Times New Roman"/>
                <w:b/>
                <w:bCs/>
                <w:szCs w:val="24"/>
              </w:rPr>
              <w:t>Changes made and/or reasons for revision</w:t>
            </w:r>
          </w:p>
        </w:tc>
      </w:tr>
      <w:tr w:rsidR="00950FA2" w:rsidRPr="00E21043" w:rsidTr="00FF6EEA">
        <w:trPr>
          <w:tblHeader/>
        </w:trPr>
        <w:tc>
          <w:tcPr>
            <w:tcW w:w="1350" w:type="dxa"/>
          </w:tcPr>
          <w:p w:rsidR="00950FA2" w:rsidRPr="00E21043" w:rsidRDefault="00950FA2" w:rsidP="00945CE5">
            <w:pPr>
              <w:ind w:left="426" w:hanging="392"/>
              <w:rPr>
                <w:rFonts w:eastAsia="Times New Roman"/>
                <w:b/>
                <w:bCs/>
                <w:szCs w:val="24"/>
              </w:rPr>
            </w:pPr>
            <w:r>
              <w:rPr>
                <w:rFonts w:eastAsia="Times New Roman"/>
                <w:b/>
                <w:bCs/>
                <w:szCs w:val="24"/>
              </w:rPr>
              <w:t>06</w:t>
            </w:r>
            <w:r w:rsidRPr="00E21043">
              <w:rPr>
                <w:rFonts w:eastAsia="Times New Roman"/>
                <w:b/>
                <w:bCs/>
                <w:szCs w:val="24"/>
              </w:rPr>
              <w:t>/0</w:t>
            </w:r>
            <w:r>
              <w:rPr>
                <w:rFonts w:eastAsia="Times New Roman"/>
                <w:b/>
                <w:bCs/>
                <w:szCs w:val="24"/>
              </w:rPr>
              <w:t>1/2023</w:t>
            </w:r>
          </w:p>
        </w:tc>
        <w:tc>
          <w:tcPr>
            <w:tcW w:w="1717" w:type="dxa"/>
          </w:tcPr>
          <w:p w:rsidR="00950FA2" w:rsidRPr="00E21043" w:rsidRDefault="00950FA2" w:rsidP="00945CE5">
            <w:pPr>
              <w:ind w:left="426" w:firstLine="426"/>
              <w:rPr>
                <w:rFonts w:eastAsia="Times New Roman"/>
                <w:b/>
                <w:bCs/>
                <w:szCs w:val="24"/>
              </w:rPr>
            </w:pPr>
            <w:r>
              <w:rPr>
                <w:rFonts w:eastAsia="Times New Roman"/>
                <w:b/>
                <w:bCs/>
                <w:szCs w:val="24"/>
              </w:rPr>
              <w:t>01</w:t>
            </w:r>
          </w:p>
        </w:tc>
        <w:tc>
          <w:tcPr>
            <w:tcW w:w="7110" w:type="dxa"/>
          </w:tcPr>
          <w:p w:rsidR="00945CE5" w:rsidRPr="00AC6EA2" w:rsidRDefault="00CE390B" w:rsidP="00CC1370">
            <w:pPr>
              <w:pStyle w:val="ListParagraph"/>
              <w:numPr>
                <w:ilvl w:val="0"/>
                <w:numId w:val="42"/>
              </w:numPr>
              <w:spacing w:line="276" w:lineRule="auto"/>
              <w:ind w:left="459" w:right="61" w:hanging="426"/>
              <w:rPr>
                <w:rFonts w:ascii="Times New Roman" w:eastAsia="Times New Roman" w:hAnsi="Times New Roman"/>
                <w:szCs w:val="24"/>
                <w:lang w:val="en-GB"/>
              </w:rPr>
            </w:pPr>
            <w:r w:rsidRPr="00AC6EA2">
              <w:rPr>
                <w:rFonts w:ascii="Times New Roman" w:eastAsia="Times New Roman" w:hAnsi="Times New Roman"/>
                <w:szCs w:val="24"/>
                <w:lang w:val="en-GB"/>
              </w:rPr>
              <w:t>T</w:t>
            </w:r>
            <w:r w:rsidR="00945CE5" w:rsidRPr="00AC6EA2">
              <w:rPr>
                <w:rFonts w:ascii="Times New Roman" w:eastAsia="Times New Roman" w:hAnsi="Times New Roman"/>
                <w:szCs w:val="24"/>
                <w:lang w:val="en-GB"/>
              </w:rPr>
              <w:t>imelines for review during emergencies</w:t>
            </w:r>
            <w:r w:rsidRPr="00AC6EA2">
              <w:rPr>
                <w:rFonts w:ascii="Times New Roman" w:eastAsia="Times New Roman" w:hAnsi="Times New Roman"/>
                <w:szCs w:val="24"/>
                <w:lang w:val="en-GB"/>
              </w:rPr>
              <w:t xml:space="preserve"> was revised as per AVAREF recommendations</w:t>
            </w:r>
            <w:r w:rsidR="00903853" w:rsidRPr="00AC6EA2">
              <w:rPr>
                <w:rFonts w:ascii="Times New Roman" w:eastAsia="Times New Roman" w:hAnsi="Times New Roman"/>
                <w:szCs w:val="24"/>
                <w:lang w:val="en-GB"/>
              </w:rPr>
              <w:t>;</w:t>
            </w:r>
          </w:p>
          <w:p w:rsidR="00CC1370" w:rsidRPr="00AC6EA2" w:rsidRDefault="00903853" w:rsidP="00FF6EEA">
            <w:pPr>
              <w:pStyle w:val="ListParagraph"/>
              <w:numPr>
                <w:ilvl w:val="0"/>
                <w:numId w:val="42"/>
              </w:numPr>
              <w:spacing w:line="276" w:lineRule="auto"/>
              <w:ind w:left="459" w:right="61" w:hanging="426"/>
              <w:rPr>
                <w:rFonts w:ascii="Times New Roman" w:eastAsia="Times New Roman" w:hAnsi="Times New Roman"/>
                <w:szCs w:val="24"/>
                <w:lang w:val="en-GB"/>
              </w:rPr>
            </w:pPr>
            <w:r w:rsidRPr="00AC6EA2">
              <w:rPr>
                <w:rFonts w:ascii="Times New Roman" w:eastAsia="Times New Roman" w:hAnsi="Times New Roman"/>
                <w:szCs w:val="24"/>
                <w:lang w:val="en-GB"/>
              </w:rPr>
              <w:t>components on r</w:t>
            </w:r>
            <w:r w:rsidR="00945CE5" w:rsidRPr="00AC6EA2">
              <w:rPr>
                <w:rFonts w:ascii="Times New Roman" w:eastAsia="Times New Roman" w:hAnsi="Times New Roman"/>
                <w:szCs w:val="24"/>
                <w:lang w:val="en-GB"/>
              </w:rPr>
              <w:t>eview of Safety handling</w:t>
            </w:r>
            <w:r w:rsidRPr="00AC6EA2">
              <w:rPr>
                <w:rFonts w:ascii="Times New Roman" w:eastAsia="Times New Roman" w:hAnsi="Times New Roman"/>
                <w:szCs w:val="24"/>
                <w:lang w:val="en-GB"/>
              </w:rPr>
              <w:t xml:space="preserve"> were removed;</w:t>
            </w:r>
            <w:r w:rsidR="00945CE5" w:rsidRPr="00AC6EA2">
              <w:rPr>
                <w:rFonts w:ascii="Times New Roman" w:eastAsia="Times New Roman" w:hAnsi="Times New Roman"/>
                <w:szCs w:val="24"/>
                <w:lang w:val="en-GB"/>
              </w:rPr>
              <w:t xml:space="preserve"> </w:t>
            </w:r>
          </w:p>
          <w:p w:rsidR="005050D8" w:rsidRPr="00AC6EA2" w:rsidRDefault="005050D8" w:rsidP="001A5890">
            <w:pPr>
              <w:pStyle w:val="ListParagraph"/>
              <w:numPr>
                <w:ilvl w:val="0"/>
                <w:numId w:val="42"/>
              </w:numPr>
              <w:spacing w:line="276" w:lineRule="auto"/>
              <w:ind w:left="459" w:right="61" w:hanging="426"/>
              <w:rPr>
                <w:rFonts w:ascii="Times New Roman" w:eastAsia="Times New Roman" w:hAnsi="Times New Roman"/>
                <w:szCs w:val="24"/>
                <w:lang w:val="en-GB"/>
              </w:rPr>
            </w:pPr>
            <w:r w:rsidRPr="00AC6EA2">
              <w:rPr>
                <w:rFonts w:ascii="Times New Roman" w:eastAsia="Times New Roman" w:hAnsi="Times New Roman"/>
                <w:szCs w:val="24"/>
                <w:lang w:val="en-GB"/>
              </w:rPr>
              <w:t>Criteria for accepting GMPs for imported IMPs were included;</w:t>
            </w:r>
          </w:p>
          <w:p w:rsidR="00CC1370" w:rsidRPr="00AC6EA2" w:rsidRDefault="00945CE5" w:rsidP="00FF6EEA">
            <w:pPr>
              <w:pStyle w:val="ListParagraph"/>
              <w:numPr>
                <w:ilvl w:val="0"/>
                <w:numId w:val="42"/>
              </w:numPr>
              <w:spacing w:line="276" w:lineRule="auto"/>
              <w:ind w:left="459" w:right="61" w:hanging="426"/>
              <w:rPr>
                <w:rFonts w:ascii="Times New Roman" w:eastAsia="Times New Roman" w:hAnsi="Times New Roman"/>
                <w:szCs w:val="24"/>
                <w:lang w:val="en-GB"/>
              </w:rPr>
            </w:pPr>
            <w:r w:rsidRPr="00AC6EA2">
              <w:rPr>
                <w:rFonts w:ascii="Times New Roman" w:eastAsia="Times New Roman" w:hAnsi="Times New Roman"/>
                <w:szCs w:val="24"/>
                <w:lang w:val="en-US"/>
              </w:rPr>
              <w:t>health of clinical trial participants</w:t>
            </w:r>
            <w:r w:rsidR="001A5890" w:rsidRPr="00AC6EA2">
              <w:rPr>
                <w:rFonts w:ascii="Times New Roman" w:eastAsia="Times New Roman" w:hAnsi="Times New Roman"/>
                <w:szCs w:val="24"/>
                <w:lang w:val="en-US"/>
              </w:rPr>
              <w:t>;</w:t>
            </w:r>
          </w:p>
          <w:p w:rsidR="00D268CD" w:rsidRPr="00AC6EA2" w:rsidRDefault="001A5890" w:rsidP="00D268CD">
            <w:pPr>
              <w:pStyle w:val="ListParagraph"/>
              <w:numPr>
                <w:ilvl w:val="0"/>
                <w:numId w:val="42"/>
              </w:numPr>
              <w:spacing w:line="276" w:lineRule="auto"/>
              <w:ind w:left="459" w:right="61" w:hanging="426"/>
              <w:rPr>
                <w:rFonts w:ascii="Times New Roman" w:eastAsia="Times New Roman" w:hAnsi="Times New Roman"/>
                <w:szCs w:val="24"/>
                <w:lang w:val="en-GB"/>
              </w:rPr>
            </w:pPr>
            <w:r w:rsidRPr="00AC6EA2">
              <w:rPr>
                <w:rFonts w:ascii="Times New Roman" w:eastAsia="Times New Roman" w:hAnsi="Times New Roman"/>
                <w:szCs w:val="24"/>
                <w:lang w:val="en-US"/>
              </w:rPr>
              <w:t>Statement for</w:t>
            </w:r>
            <w:r w:rsidR="00945CE5" w:rsidRPr="00AC6EA2">
              <w:rPr>
                <w:rFonts w:ascii="Times New Roman" w:eastAsia="Times New Roman" w:hAnsi="Times New Roman"/>
                <w:szCs w:val="24"/>
                <w:lang w:val="en-US"/>
              </w:rPr>
              <w:t xml:space="preserve"> review</w:t>
            </w:r>
            <w:r w:rsidRPr="00AC6EA2">
              <w:rPr>
                <w:rFonts w:ascii="Times New Roman" w:eastAsia="Times New Roman" w:hAnsi="Times New Roman"/>
                <w:szCs w:val="24"/>
                <w:lang w:val="en-US"/>
              </w:rPr>
              <w:t xml:space="preserve"> by</w:t>
            </w:r>
            <w:r w:rsidR="00945CE5" w:rsidRPr="00AC6EA2">
              <w:rPr>
                <w:rFonts w:ascii="Times New Roman" w:eastAsia="Times New Roman" w:hAnsi="Times New Roman"/>
                <w:szCs w:val="24"/>
                <w:lang w:val="en-US"/>
              </w:rPr>
              <w:t xml:space="preserve"> the technical committee</w:t>
            </w:r>
            <w:r w:rsidRPr="00AC6EA2">
              <w:rPr>
                <w:rFonts w:ascii="Times New Roman" w:eastAsia="Times New Roman" w:hAnsi="Times New Roman"/>
                <w:szCs w:val="24"/>
                <w:lang w:val="en-US"/>
              </w:rPr>
              <w:t xml:space="preserve"> was included;</w:t>
            </w:r>
          </w:p>
          <w:p w:rsidR="00AC6EA2" w:rsidRPr="00AC6EA2" w:rsidRDefault="00AC6EA2" w:rsidP="00D268CD">
            <w:pPr>
              <w:pStyle w:val="ListParagraph"/>
              <w:numPr>
                <w:ilvl w:val="0"/>
                <w:numId w:val="42"/>
              </w:numPr>
              <w:spacing w:line="276" w:lineRule="auto"/>
              <w:ind w:left="459" w:right="61" w:hanging="426"/>
              <w:rPr>
                <w:rFonts w:ascii="Times New Roman" w:eastAsia="Times New Roman" w:hAnsi="Times New Roman"/>
                <w:szCs w:val="24"/>
                <w:lang w:val="en-GB"/>
              </w:rPr>
            </w:pPr>
            <w:r w:rsidRPr="00AC6EA2">
              <w:rPr>
                <w:rFonts w:ascii="Times New Roman" w:eastAsia="Times New Roman" w:hAnsi="Times New Roman"/>
                <w:szCs w:val="24"/>
                <w:lang w:val="en-US"/>
              </w:rPr>
              <w:t>Templates of the AVAREF were adopted;</w:t>
            </w:r>
          </w:p>
          <w:p w:rsidR="00950FA2" w:rsidRPr="00D268CD" w:rsidRDefault="00AC6EA2" w:rsidP="00D268CD">
            <w:pPr>
              <w:pStyle w:val="ListParagraph"/>
              <w:numPr>
                <w:ilvl w:val="0"/>
                <w:numId w:val="42"/>
              </w:numPr>
              <w:spacing w:line="276" w:lineRule="auto"/>
              <w:ind w:left="459" w:right="61" w:hanging="426"/>
              <w:rPr>
                <w:rFonts w:ascii="Times New Roman" w:eastAsia="Times New Roman" w:hAnsi="Times New Roman"/>
                <w:szCs w:val="24"/>
                <w:highlight w:val="yellow"/>
                <w:lang w:val="en-GB"/>
              </w:rPr>
            </w:pPr>
            <w:r w:rsidRPr="00AC6EA2">
              <w:rPr>
                <w:rFonts w:ascii="Times New Roman" w:eastAsia="Times New Roman" w:hAnsi="Times New Roman"/>
                <w:szCs w:val="24"/>
                <w:lang w:val="en-GB"/>
              </w:rPr>
              <w:t>Necessary</w:t>
            </w:r>
            <w:r w:rsidR="00945CE5" w:rsidRPr="00AC6EA2">
              <w:rPr>
                <w:rFonts w:ascii="Times New Roman" w:eastAsia="Times New Roman" w:hAnsi="Times New Roman"/>
                <w:szCs w:val="24"/>
                <w:lang w:val="en-GB"/>
              </w:rPr>
              <w:t xml:space="preserve"> editorial changes in line with SOP on document control</w:t>
            </w:r>
            <w:r w:rsidR="00D268CD" w:rsidRPr="00AC6EA2">
              <w:rPr>
                <w:rFonts w:ascii="Times New Roman" w:eastAsia="Times New Roman" w:hAnsi="Times New Roman"/>
                <w:szCs w:val="24"/>
                <w:lang w:val="en-GB"/>
              </w:rPr>
              <w:t xml:space="preserve"> were included.</w:t>
            </w:r>
          </w:p>
        </w:tc>
      </w:tr>
    </w:tbl>
    <w:p w:rsidR="00950FA2" w:rsidRDefault="00950FA2" w:rsidP="00950FA2">
      <w:pPr>
        <w:spacing w:line="276" w:lineRule="auto"/>
        <w:rPr>
          <w:szCs w:val="24"/>
        </w:rPr>
      </w:pPr>
    </w:p>
    <w:p w:rsidR="00950FA2" w:rsidRDefault="00950FA2" w:rsidP="00FF6EEA"/>
    <w:p w:rsidR="00807BBA" w:rsidRDefault="00E43866" w:rsidP="00AB0555">
      <w:pPr>
        <w:pStyle w:val="Heading1"/>
        <w:tabs>
          <w:tab w:val="left" w:pos="9356"/>
        </w:tabs>
        <w:spacing w:before="10" w:after="6" w:line="276" w:lineRule="auto"/>
        <w:ind w:right="4" w:firstLine="454"/>
        <w:jc w:val="both"/>
        <w:rPr>
          <w:szCs w:val="24"/>
        </w:rPr>
      </w:pPr>
      <w:r w:rsidRPr="00FF6EEA">
        <w:br w:type="page"/>
      </w:r>
    </w:p>
    <w:p w:rsidR="00E43C1E" w:rsidRPr="00053B5B" w:rsidRDefault="00E43C1E" w:rsidP="00AB0555">
      <w:pPr>
        <w:pStyle w:val="Heading1"/>
        <w:tabs>
          <w:tab w:val="left" w:pos="9356"/>
        </w:tabs>
        <w:spacing w:before="10" w:after="6" w:line="276" w:lineRule="auto"/>
        <w:ind w:right="4" w:firstLine="284"/>
        <w:jc w:val="both"/>
        <w:rPr>
          <w:szCs w:val="24"/>
        </w:rPr>
      </w:pPr>
      <w:bookmarkStart w:id="11" w:name="_Toc125642329"/>
      <w:r w:rsidRPr="00053B5B">
        <w:rPr>
          <w:szCs w:val="24"/>
        </w:rPr>
        <w:lastRenderedPageBreak/>
        <w:t>FOREWORD</w:t>
      </w:r>
      <w:bookmarkEnd w:id="1"/>
      <w:bookmarkEnd w:id="2"/>
      <w:bookmarkEnd w:id="3"/>
      <w:bookmarkEnd w:id="4"/>
      <w:bookmarkEnd w:id="5"/>
      <w:bookmarkEnd w:id="11"/>
    </w:p>
    <w:p w:rsidR="0029681F" w:rsidRDefault="0029681F" w:rsidP="00AB0555">
      <w:pPr>
        <w:widowControl w:val="0"/>
        <w:tabs>
          <w:tab w:val="left" w:pos="567"/>
          <w:tab w:val="left" w:pos="9356"/>
        </w:tabs>
        <w:autoSpaceDE w:val="0"/>
        <w:autoSpaceDN w:val="0"/>
        <w:spacing w:before="10" w:after="6" w:line="276" w:lineRule="auto"/>
        <w:ind w:left="454" w:right="4"/>
        <w:rPr>
          <w:rFonts w:eastAsia="DejaVu Serif"/>
          <w:spacing w:val="2"/>
          <w:szCs w:val="24"/>
          <w:lang w:val="en-US" w:eastAsia="en-US" w:bidi="en-US"/>
        </w:rPr>
      </w:pPr>
    </w:p>
    <w:p w:rsidR="00D523FE" w:rsidRDefault="00E43C1E" w:rsidP="00D523FE">
      <w:pPr>
        <w:widowControl w:val="0"/>
        <w:tabs>
          <w:tab w:val="left" w:pos="0"/>
          <w:tab w:val="left" w:pos="9356"/>
        </w:tabs>
        <w:autoSpaceDE w:val="0"/>
        <w:autoSpaceDN w:val="0"/>
        <w:spacing w:before="10" w:after="6" w:line="276" w:lineRule="auto"/>
        <w:ind w:left="283" w:right="4"/>
        <w:rPr>
          <w:rFonts w:eastAsia="DejaVu Serif"/>
          <w:spacing w:val="2"/>
          <w:szCs w:val="24"/>
          <w:lang w:val="en-US" w:eastAsia="en-US" w:bidi="en-US"/>
        </w:rPr>
      </w:pPr>
      <w:r w:rsidRPr="00D523FE">
        <w:rPr>
          <w:rFonts w:eastAsia="DejaVu Serif"/>
          <w:spacing w:val="2"/>
          <w:szCs w:val="24"/>
          <w:lang w:val="en-US" w:eastAsia="en-US" w:bidi="en-US"/>
        </w:rPr>
        <w:t xml:space="preserve">Rwanda Food and Drugs Authority (Rwanda FDA) is a regulatory body established by the Law N° 003/2018 of 09/02/2018, specifically in article 8, paragraph 7 and </w:t>
      </w:r>
      <w:r w:rsidR="00500096" w:rsidRPr="00D523FE">
        <w:rPr>
          <w:rFonts w:eastAsia="DejaVu Serif"/>
          <w:spacing w:val="2"/>
          <w:szCs w:val="24"/>
          <w:lang w:val="en-US" w:eastAsia="en-US" w:bidi="en-US"/>
        </w:rPr>
        <w:t xml:space="preserve">12 </w:t>
      </w:r>
      <w:r w:rsidR="00500096">
        <w:rPr>
          <w:rFonts w:eastAsia="DejaVu Serif"/>
          <w:spacing w:val="2"/>
          <w:szCs w:val="24"/>
          <w:lang w:val="en-US" w:eastAsia="en-US" w:bidi="en-US"/>
        </w:rPr>
        <w:t xml:space="preserve">with mandate </w:t>
      </w:r>
      <w:r w:rsidRPr="00D523FE">
        <w:rPr>
          <w:rFonts w:eastAsia="DejaVu Serif"/>
          <w:spacing w:val="2"/>
          <w:szCs w:val="24"/>
          <w:lang w:val="en-US" w:eastAsia="en-US" w:bidi="en-US"/>
        </w:rPr>
        <w:t>to regula</w:t>
      </w:r>
      <w:r w:rsidR="00053B5B" w:rsidRPr="00D523FE">
        <w:rPr>
          <w:rFonts w:eastAsia="DejaVu Serif"/>
          <w:spacing w:val="2"/>
          <w:szCs w:val="24"/>
          <w:lang w:val="en-US" w:eastAsia="en-US" w:bidi="en-US"/>
        </w:rPr>
        <w:t>te and inspect clinical trials</w:t>
      </w:r>
      <w:r w:rsidR="00500096">
        <w:rPr>
          <w:rFonts w:eastAsia="DejaVu Serif"/>
          <w:spacing w:val="2"/>
          <w:szCs w:val="24"/>
          <w:lang w:val="en-US" w:eastAsia="en-US" w:bidi="en-US"/>
        </w:rPr>
        <w:t xml:space="preserve"> in Rwanda</w:t>
      </w:r>
      <w:r w:rsidR="00053B5B" w:rsidRPr="00D523FE">
        <w:rPr>
          <w:rFonts w:eastAsia="DejaVu Serif"/>
          <w:spacing w:val="2"/>
          <w:szCs w:val="24"/>
          <w:lang w:val="en-US" w:eastAsia="en-US" w:bidi="en-US"/>
        </w:rPr>
        <w:t>.</w:t>
      </w:r>
      <w:r w:rsidR="00D872C6" w:rsidRPr="00D523FE">
        <w:rPr>
          <w:rFonts w:eastAsia="DejaVu Serif"/>
          <w:spacing w:val="2"/>
          <w:szCs w:val="24"/>
          <w:lang w:val="en-US" w:eastAsia="en-US" w:bidi="en-US"/>
        </w:rPr>
        <w:t xml:space="preserve"> </w:t>
      </w:r>
      <w:r w:rsidRPr="00D523FE">
        <w:rPr>
          <w:rFonts w:eastAsia="DejaVu Serif"/>
          <w:spacing w:val="2"/>
          <w:szCs w:val="24"/>
          <w:lang w:val="en-US" w:eastAsia="en-US" w:bidi="en-US"/>
        </w:rPr>
        <w:t xml:space="preserve">Reference </w:t>
      </w:r>
      <w:r w:rsidR="004A0E29">
        <w:rPr>
          <w:rFonts w:eastAsia="DejaVu Serif"/>
          <w:spacing w:val="2"/>
          <w:szCs w:val="24"/>
          <w:lang w:val="en-US" w:eastAsia="en-US" w:bidi="en-US"/>
        </w:rPr>
        <w:t xml:space="preserve">is </w:t>
      </w:r>
      <w:r w:rsidR="00500096">
        <w:rPr>
          <w:rFonts w:eastAsia="DejaVu Serif"/>
          <w:spacing w:val="2"/>
          <w:szCs w:val="24"/>
          <w:lang w:val="en-US" w:eastAsia="en-US" w:bidi="en-US"/>
        </w:rPr>
        <w:t xml:space="preserve">made </w:t>
      </w:r>
      <w:r w:rsidRPr="00D523FE">
        <w:rPr>
          <w:rFonts w:eastAsia="DejaVu Serif"/>
          <w:spacing w:val="2"/>
          <w:szCs w:val="24"/>
          <w:lang w:val="en-US" w:eastAsia="en-US" w:bidi="en-US"/>
        </w:rPr>
        <w:t xml:space="preserve">to the provisions of the technical regulation </w:t>
      </w:r>
      <w:r w:rsidRPr="00D523FE">
        <w:rPr>
          <w:rFonts w:eastAsia="Times New Roman"/>
          <w:szCs w:val="24"/>
        </w:rPr>
        <w:t>N</w:t>
      </w:r>
      <w:r w:rsidRPr="00D523FE">
        <w:rPr>
          <w:rFonts w:eastAsia="Times New Roman"/>
          <w:szCs w:val="24"/>
          <w:vertAlign w:val="superscript"/>
        </w:rPr>
        <w:t xml:space="preserve">o </w:t>
      </w:r>
      <w:r w:rsidRPr="00D523FE">
        <w:rPr>
          <w:rFonts w:eastAsia="Times New Roman"/>
          <w:szCs w:val="24"/>
        </w:rPr>
        <w:t xml:space="preserve">CBD/TRG/015 </w:t>
      </w:r>
      <w:r w:rsidRPr="00F5421F">
        <w:rPr>
          <w:rFonts w:eastAsia="Times New Roman"/>
          <w:szCs w:val="24"/>
        </w:rPr>
        <w:t>Rev_</w:t>
      </w:r>
      <w:r w:rsidR="007515AA" w:rsidRPr="00F5421F">
        <w:rPr>
          <w:rFonts w:eastAsia="Times New Roman"/>
          <w:szCs w:val="24"/>
        </w:rPr>
        <w:t>1</w:t>
      </w:r>
      <w:r w:rsidRPr="00F5421F">
        <w:rPr>
          <w:rFonts w:eastAsia="Times New Roman"/>
          <w:i/>
          <w:szCs w:val="24"/>
        </w:rPr>
        <w:t xml:space="preserve"> </w:t>
      </w:r>
      <w:r w:rsidRPr="00F5421F">
        <w:rPr>
          <w:szCs w:val="24"/>
        </w:rPr>
        <w:t>governing the conduct of clinical trials</w:t>
      </w:r>
      <w:r w:rsidRPr="00F5421F">
        <w:rPr>
          <w:rFonts w:eastAsia="DejaVu Serif"/>
          <w:spacing w:val="2"/>
          <w:szCs w:val="24"/>
          <w:lang w:val="en-US" w:eastAsia="en-US" w:bidi="en-US"/>
        </w:rPr>
        <w:t xml:space="preserve">, the Authority </w:t>
      </w:r>
      <w:r w:rsidR="004A0E29" w:rsidRPr="00F5421F">
        <w:rPr>
          <w:rFonts w:eastAsia="DejaVu Serif"/>
          <w:spacing w:val="2"/>
          <w:szCs w:val="24"/>
          <w:lang w:val="en-US" w:eastAsia="en-US" w:bidi="en-US"/>
        </w:rPr>
        <w:t>i</w:t>
      </w:r>
      <w:r w:rsidR="00C96FD1" w:rsidRPr="00F5421F">
        <w:rPr>
          <w:rFonts w:eastAsia="DejaVu Serif"/>
          <w:spacing w:val="2"/>
          <w:szCs w:val="24"/>
          <w:lang w:val="en-US" w:eastAsia="en-US" w:bidi="en-US"/>
        </w:rPr>
        <w:t>ssues</w:t>
      </w:r>
      <w:r w:rsidRPr="00F5421F">
        <w:rPr>
          <w:rFonts w:eastAsia="DejaVu Serif"/>
          <w:spacing w:val="2"/>
          <w:szCs w:val="24"/>
          <w:lang w:val="en-US" w:eastAsia="en-US" w:bidi="en-US"/>
        </w:rPr>
        <w:t xml:space="preserve"> </w:t>
      </w:r>
      <w:r w:rsidRPr="00F5421F">
        <w:rPr>
          <w:rFonts w:eastAsia="DejaVu Serif"/>
          <w:i/>
          <w:spacing w:val="2"/>
          <w:szCs w:val="24"/>
          <w:lang w:val="en-US" w:eastAsia="en-US" w:bidi="en-US"/>
        </w:rPr>
        <w:t>Guidelines N</w:t>
      </w:r>
      <w:r w:rsidRPr="00F5421F">
        <w:rPr>
          <w:rFonts w:eastAsia="DejaVu Serif"/>
          <w:i/>
          <w:spacing w:val="2"/>
          <w:szCs w:val="24"/>
          <w:vertAlign w:val="superscript"/>
          <w:lang w:val="en-US" w:eastAsia="en-US" w:bidi="en-US"/>
        </w:rPr>
        <w:t>o</w:t>
      </w:r>
      <w:r w:rsidR="00D872C6" w:rsidRPr="00F5421F">
        <w:rPr>
          <w:rFonts w:eastAsia="DejaVu Serif"/>
          <w:i/>
          <w:spacing w:val="2"/>
          <w:szCs w:val="24"/>
          <w:lang w:val="en-US" w:eastAsia="en-US" w:bidi="en-US"/>
        </w:rPr>
        <w:t xml:space="preserve"> DIS/GDL/0</w:t>
      </w:r>
      <w:r w:rsidR="00B86AA6" w:rsidRPr="00F5421F">
        <w:rPr>
          <w:rFonts w:eastAsia="DejaVu Serif"/>
          <w:i/>
          <w:spacing w:val="2"/>
          <w:szCs w:val="24"/>
          <w:lang w:val="en-US" w:eastAsia="en-US" w:bidi="en-US"/>
        </w:rPr>
        <w:t>42</w:t>
      </w:r>
      <w:r w:rsidR="00D872C6" w:rsidRPr="00D523FE">
        <w:rPr>
          <w:rFonts w:eastAsia="DejaVu Serif"/>
          <w:i/>
          <w:spacing w:val="2"/>
          <w:szCs w:val="24"/>
          <w:lang w:val="en-US" w:eastAsia="en-US" w:bidi="en-US"/>
        </w:rPr>
        <w:t xml:space="preserve"> </w:t>
      </w:r>
      <w:r w:rsidR="004A0E29">
        <w:rPr>
          <w:rFonts w:eastAsia="DejaVu Serif"/>
          <w:spacing w:val="2"/>
          <w:szCs w:val="24"/>
          <w:lang w:val="en-US" w:eastAsia="en-US" w:bidi="en-US"/>
        </w:rPr>
        <w:t>for</w:t>
      </w:r>
      <w:r w:rsidR="004A0E29" w:rsidRPr="00D523FE">
        <w:rPr>
          <w:rFonts w:eastAsia="DejaVu Serif"/>
          <w:spacing w:val="2"/>
          <w:szCs w:val="24"/>
          <w:lang w:val="en-US" w:eastAsia="en-US" w:bidi="en-US"/>
        </w:rPr>
        <w:t xml:space="preserve"> </w:t>
      </w:r>
      <w:r w:rsidR="004A0E29">
        <w:rPr>
          <w:rFonts w:eastAsia="DejaVu Serif"/>
          <w:spacing w:val="2"/>
          <w:szCs w:val="24"/>
          <w:lang w:val="en-US" w:eastAsia="en-US" w:bidi="en-US"/>
        </w:rPr>
        <w:t xml:space="preserve">review and approval of </w:t>
      </w:r>
      <w:r w:rsidRPr="00D523FE">
        <w:rPr>
          <w:rFonts w:eastAsia="DejaVu Serif"/>
          <w:spacing w:val="2"/>
          <w:szCs w:val="24"/>
          <w:lang w:val="en-US" w:eastAsia="en-US" w:bidi="en-US"/>
        </w:rPr>
        <w:t>clinical trial</w:t>
      </w:r>
      <w:r w:rsidR="004A0E29">
        <w:rPr>
          <w:rFonts w:eastAsia="DejaVu Serif"/>
          <w:spacing w:val="2"/>
          <w:szCs w:val="24"/>
          <w:lang w:val="en-US" w:eastAsia="en-US" w:bidi="en-US"/>
        </w:rPr>
        <w:t>s</w:t>
      </w:r>
      <w:r w:rsidRPr="00D523FE">
        <w:rPr>
          <w:rFonts w:eastAsia="DejaVu Serif"/>
          <w:spacing w:val="2"/>
          <w:szCs w:val="24"/>
          <w:lang w:val="en-US" w:eastAsia="en-US" w:bidi="en-US"/>
        </w:rPr>
        <w:t>.</w:t>
      </w:r>
      <w:r w:rsidRPr="00D523FE">
        <w:rPr>
          <w:rFonts w:eastAsia="DejaVu Serif"/>
          <w:b/>
          <w:spacing w:val="2"/>
          <w:szCs w:val="24"/>
          <w:lang w:val="en-US" w:eastAsia="en-US" w:bidi="en-US"/>
        </w:rPr>
        <w:t xml:space="preserve"> </w:t>
      </w:r>
    </w:p>
    <w:p w:rsidR="00D523FE" w:rsidRDefault="00D523FE" w:rsidP="00D523FE">
      <w:pPr>
        <w:widowControl w:val="0"/>
        <w:tabs>
          <w:tab w:val="left" w:pos="0"/>
          <w:tab w:val="left" w:pos="9356"/>
        </w:tabs>
        <w:autoSpaceDE w:val="0"/>
        <w:autoSpaceDN w:val="0"/>
        <w:spacing w:before="10" w:after="6" w:line="276" w:lineRule="auto"/>
        <w:ind w:left="283" w:right="4"/>
        <w:rPr>
          <w:rFonts w:eastAsia="DejaVu Serif"/>
          <w:spacing w:val="2"/>
          <w:szCs w:val="24"/>
          <w:lang w:val="en-US" w:eastAsia="en-US" w:bidi="en-US"/>
        </w:rPr>
      </w:pPr>
    </w:p>
    <w:p w:rsidR="00D523FE" w:rsidRPr="00D523FE" w:rsidRDefault="00E43C1E" w:rsidP="00940E01">
      <w:pPr>
        <w:widowControl w:val="0"/>
        <w:tabs>
          <w:tab w:val="left" w:pos="0"/>
          <w:tab w:val="left" w:pos="9356"/>
        </w:tabs>
        <w:autoSpaceDE w:val="0"/>
        <w:autoSpaceDN w:val="0"/>
        <w:spacing w:before="10" w:after="6" w:line="276" w:lineRule="auto"/>
        <w:ind w:left="283" w:right="4"/>
        <w:rPr>
          <w:rFonts w:eastAsia="DejaVu Serif"/>
          <w:spacing w:val="2"/>
          <w:szCs w:val="24"/>
          <w:lang w:val="en-US" w:eastAsia="en-US" w:bidi="en-US"/>
        </w:rPr>
      </w:pPr>
      <w:r w:rsidRPr="00D523FE">
        <w:rPr>
          <w:rFonts w:eastAsia="DejaVu Serif"/>
          <w:spacing w:val="2"/>
          <w:szCs w:val="24"/>
          <w:lang w:val="en-US" w:eastAsia="en-US" w:bidi="en-US"/>
        </w:rPr>
        <w:t xml:space="preserve">These </w:t>
      </w:r>
      <w:r w:rsidRPr="00D523FE">
        <w:rPr>
          <w:rFonts w:eastAsia="Times New Roman"/>
          <w:szCs w:val="24"/>
        </w:rPr>
        <w:t xml:space="preserve">guidelines have been developed to provide </w:t>
      </w:r>
      <w:r w:rsidR="00D523FE" w:rsidRPr="00D523FE">
        <w:rPr>
          <w:szCs w:val="24"/>
          <w:lang w:val="en-GB" w:eastAsia="en-GB"/>
        </w:rPr>
        <w:t>a model of review of clinical Trials</w:t>
      </w:r>
      <w:r w:rsidR="00630431">
        <w:rPr>
          <w:szCs w:val="24"/>
          <w:lang w:val="en-GB" w:eastAsia="en-GB"/>
        </w:rPr>
        <w:t xml:space="preserve"> </w:t>
      </w:r>
      <w:r w:rsidR="00D523FE">
        <w:rPr>
          <w:rFonts w:eastAsia="DejaVu Serif"/>
          <w:spacing w:val="2"/>
          <w:szCs w:val="24"/>
          <w:lang w:val="en-US" w:eastAsia="en-US" w:bidi="en-US"/>
        </w:rPr>
        <w:t xml:space="preserve">to </w:t>
      </w:r>
      <w:r w:rsidR="002C114B">
        <w:rPr>
          <w:rFonts w:eastAsia="DejaVu Serif"/>
          <w:spacing w:val="2"/>
          <w:szCs w:val="24"/>
          <w:lang w:val="en-US" w:eastAsia="en-US" w:bidi="en-US"/>
        </w:rPr>
        <w:t xml:space="preserve">ensure the </w:t>
      </w:r>
      <w:r w:rsidR="00D523FE" w:rsidRPr="00D523FE">
        <w:rPr>
          <w:rFonts w:eastAsia="DejaVu Serif"/>
          <w:spacing w:val="2"/>
          <w:szCs w:val="24"/>
          <w:lang w:val="en-US" w:eastAsia="en-US" w:bidi="en-US"/>
        </w:rPr>
        <w:t xml:space="preserve">compliance with </w:t>
      </w:r>
      <w:r w:rsidR="002C114B">
        <w:rPr>
          <w:rFonts w:eastAsia="DejaVu Serif"/>
          <w:spacing w:val="2"/>
          <w:szCs w:val="24"/>
          <w:lang w:val="en-US" w:eastAsia="en-US" w:bidi="en-US"/>
        </w:rPr>
        <w:t>sound scientific aspects and</w:t>
      </w:r>
      <w:r w:rsidR="00D523FE">
        <w:rPr>
          <w:rFonts w:eastAsia="DejaVu Serif"/>
          <w:spacing w:val="2"/>
          <w:szCs w:val="24"/>
          <w:lang w:val="en-US" w:eastAsia="en-US" w:bidi="en-US"/>
        </w:rPr>
        <w:t xml:space="preserve"> </w:t>
      </w:r>
      <w:r w:rsidR="00D523FE" w:rsidRPr="00D523FE">
        <w:rPr>
          <w:rFonts w:eastAsia="DejaVu Serif"/>
          <w:spacing w:val="2"/>
          <w:szCs w:val="24"/>
          <w:lang w:val="en-US" w:eastAsia="en-US" w:bidi="en-US"/>
        </w:rPr>
        <w:t>regulatory</w:t>
      </w:r>
      <w:r w:rsidR="00D523FE">
        <w:rPr>
          <w:rFonts w:eastAsia="DejaVu Serif"/>
          <w:spacing w:val="2"/>
          <w:szCs w:val="24"/>
          <w:lang w:val="en-US" w:eastAsia="en-US" w:bidi="en-US"/>
        </w:rPr>
        <w:t xml:space="preserve"> </w:t>
      </w:r>
      <w:r w:rsidR="00D523FE" w:rsidRPr="00D523FE">
        <w:rPr>
          <w:rFonts w:eastAsia="DejaVu Serif"/>
          <w:spacing w:val="2"/>
          <w:szCs w:val="24"/>
          <w:lang w:val="en-US" w:eastAsia="en-US" w:bidi="en-US"/>
        </w:rPr>
        <w:t xml:space="preserve">requirements </w:t>
      </w:r>
      <w:r w:rsidR="00630431">
        <w:rPr>
          <w:rFonts w:eastAsia="DejaVu Serif"/>
          <w:spacing w:val="2"/>
          <w:szCs w:val="24"/>
          <w:lang w:val="en-US" w:eastAsia="en-US" w:bidi="en-US"/>
        </w:rPr>
        <w:t xml:space="preserve">prior to approval and </w:t>
      </w:r>
      <w:r w:rsidR="00630431" w:rsidRPr="00D523FE">
        <w:rPr>
          <w:rFonts w:eastAsia="DejaVu Serif"/>
          <w:spacing w:val="2"/>
          <w:szCs w:val="24"/>
          <w:lang w:val="en-US" w:eastAsia="en-US" w:bidi="en-US"/>
        </w:rPr>
        <w:t>authorization</w:t>
      </w:r>
      <w:r w:rsidR="00630431">
        <w:rPr>
          <w:rFonts w:eastAsia="DejaVu Serif"/>
          <w:spacing w:val="2"/>
          <w:szCs w:val="24"/>
          <w:lang w:val="en-US" w:eastAsia="en-US" w:bidi="en-US"/>
        </w:rPr>
        <w:t xml:space="preserve"> by the Authority.</w:t>
      </w:r>
    </w:p>
    <w:p w:rsidR="00D523FE" w:rsidRDefault="00D523FE" w:rsidP="00D523FE">
      <w:pPr>
        <w:widowControl w:val="0"/>
        <w:tabs>
          <w:tab w:val="left" w:pos="0"/>
          <w:tab w:val="left" w:pos="9356"/>
        </w:tabs>
        <w:autoSpaceDE w:val="0"/>
        <w:autoSpaceDN w:val="0"/>
        <w:spacing w:before="10" w:after="6" w:line="276" w:lineRule="auto"/>
        <w:ind w:left="283" w:right="4"/>
        <w:rPr>
          <w:rFonts w:eastAsia="Times New Roman"/>
          <w:szCs w:val="24"/>
        </w:rPr>
      </w:pPr>
    </w:p>
    <w:p w:rsidR="00E43C1E" w:rsidRPr="00940E01" w:rsidRDefault="00E43C1E" w:rsidP="00D523FE">
      <w:pPr>
        <w:widowControl w:val="0"/>
        <w:tabs>
          <w:tab w:val="left" w:pos="0"/>
          <w:tab w:val="left" w:pos="9356"/>
        </w:tabs>
        <w:autoSpaceDE w:val="0"/>
        <w:autoSpaceDN w:val="0"/>
        <w:spacing w:before="10" w:after="6" w:line="276" w:lineRule="auto"/>
        <w:ind w:left="283" w:right="4"/>
        <w:rPr>
          <w:rFonts w:eastAsia="DejaVu Serif"/>
          <w:spacing w:val="2"/>
          <w:szCs w:val="24"/>
          <w:lang w:val="en-US" w:eastAsia="en-US" w:bidi="en-US"/>
        </w:rPr>
      </w:pPr>
      <w:r w:rsidRPr="00940E01">
        <w:rPr>
          <w:rFonts w:eastAsia="Times New Roman"/>
          <w:szCs w:val="24"/>
        </w:rPr>
        <w:t>These guidelines were developed in reference to the existing guidelines of World Health Organization (WHO) and the International Conference on Harmonization of T</w:t>
      </w:r>
      <w:r w:rsidR="003C2DBC" w:rsidRPr="00940E01">
        <w:rPr>
          <w:rFonts w:eastAsia="Times New Roman"/>
          <w:szCs w:val="24"/>
        </w:rPr>
        <w:t>echnical Requirements for Good Clinical P</w:t>
      </w:r>
      <w:r w:rsidRPr="00940E01">
        <w:rPr>
          <w:rFonts w:eastAsia="Times New Roman"/>
          <w:szCs w:val="24"/>
        </w:rPr>
        <w:t>ractices (ICH E6) and other available literature</w:t>
      </w:r>
      <w:r w:rsidR="00630431">
        <w:rPr>
          <w:rFonts w:eastAsia="Times New Roman"/>
          <w:szCs w:val="24"/>
        </w:rPr>
        <w:t>s</w:t>
      </w:r>
      <w:r w:rsidRPr="00940E01">
        <w:rPr>
          <w:rFonts w:eastAsia="Times New Roman"/>
          <w:szCs w:val="24"/>
        </w:rPr>
        <w:t xml:space="preserve">. </w:t>
      </w:r>
    </w:p>
    <w:p w:rsidR="00053B5B" w:rsidRPr="00D523FE" w:rsidRDefault="00053B5B" w:rsidP="00AB0555">
      <w:pPr>
        <w:widowControl w:val="0"/>
        <w:tabs>
          <w:tab w:val="left" w:pos="0"/>
          <w:tab w:val="left" w:pos="9356"/>
        </w:tabs>
        <w:autoSpaceDE w:val="0"/>
        <w:autoSpaceDN w:val="0"/>
        <w:spacing w:before="10" w:after="6" w:line="276" w:lineRule="auto"/>
        <w:ind w:left="283" w:right="4"/>
        <w:rPr>
          <w:rFonts w:eastAsia="DejaVu Serif"/>
          <w:spacing w:val="2"/>
          <w:szCs w:val="24"/>
          <w:highlight w:val="yellow"/>
          <w:lang w:val="en-US" w:eastAsia="en-US" w:bidi="en-US"/>
        </w:rPr>
      </w:pPr>
    </w:p>
    <w:p w:rsidR="00E43C1E" w:rsidRPr="00053B5B" w:rsidRDefault="00E43C1E" w:rsidP="00AB0555">
      <w:pPr>
        <w:tabs>
          <w:tab w:val="left" w:pos="0"/>
          <w:tab w:val="left" w:pos="9356"/>
        </w:tabs>
        <w:spacing w:line="276" w:lineRule="auto"/>
        <w:ind w:left="283" w:right="4"/>
        <w:rPr>
          <w:rFonts w:eastAsia="Bookman Old Style"/>
          <w:szCs w:val="24"/>
        </w:rPr>
      </w:pPr>
      <w:r w:rsidRPr="00940E01">
        <w:rPr>
          <w:rFonts w:eastAsia="Bookman Old Style"/>
          <w:szCs w:val="24"/>
        </w:rPr>
        <w:t>The Authority acknowledges all the efforts of key stakeholders who participated in the development and validation of these guidelines.</w:t>
      </w:r>
      <w:r w:rsidRPr="00053B5B">
        <w:rPr>
          <w:rFonts w:eastAsia="Bookman Old Style"/>
          <w:szCs w:val="24"/>
        </w:rPr>
        <w:t xml:space="preserve"> </w:t>
      </w:r>
    </w:p>
    <w:p w:rsidR="00E43C1E" w:rsidRPr="00053B5B" w:rsidRDefault="00E43C1E" w:rsidP="00AB0555">
      <w:pPr>
        <w:tabs>
          <w:tab w:val="left" w:pos="0"/>
          <w:tab w:val="left" w:pos="9356"/>
        </w:tabs>
        <w:spacing w:line="276" w:lineRule="auto"/>
        <w:ind w:left="283" w:right="4"/>
        <w:rPr>
          <w:rFonts w:eastAsia="Bookman Old Style"/>
          <w:szCs w:val="24"/>
        </w:rPr>
      </w:pPr>
    </w:p>
    <w:p w:rsidR="003C2DBC" w:rsidRDefault="003C2DBC" w:rsidP="00AB0555">
      <w:pPr>
        <w:tabs>
          <w:tab w:val="left" w:pos="0"/>
          <w:tab w:val="left" w:pos="9356"/>
        </w:tabs>
        <w:spacing w:line="276" w:lineRule="auto"/>
        <w:ind w:left="283" w:right="4"/>
        <w:rPr>
          <w:rFonts w:eastAsia="Bookman Old Style"/>
          <w:szCs w:val="24"/>
        </w:rPr>
      </w:pPr>
    </w:p>
    <w:p w:rsidR="003547A7" w:rsidRPr="00053B5B" w:rsidRDefault="003547A7" w:rsidP="00AB0555">
      <w:pPr>
        <w:tabs>
          <w:tab w:val="left" w:pos="0"/>
          <w:tab w:val="left" w:pos="9356"/>
        </w:tabs>
        <w:spacing w:line="276" w:lineRule="auto"/>
        <w:ind w:left="283" w:right="4"/>
        <w:rPr>
          <w:rFonts w:eastAsia="Bookman Old Style"/>
          <w:szCs w:val="24"/>
        </w:rPr>
      </w:pPr>
    </w:p>
    <w:p w:rsidR="00E43C1E" w:rsidRPr="00053B5B" w:rsidRDefault="00E43C1E" w:rsidP="00AB0555">
      <w:pPr>
        <w:tabs>
          <w:tab w:val="left" w:pos="0"/>
          <w:tab w:val="left" w:pos="9356"/>
        </w:tabs>
        <w:spacing w:line="276" w:lineRule="auto"/>
        <w:ind w:left="283" w:right="4"/>
        <w:rPr>
          <w:rFonts w:eastAsia="Times New Roman"/>
          <w:b/>
          <w:szCs w:val="24"/>
        </w:rPr>
      </w:pPr>
      <w:r w:rsidRPr="00053B5B">
        <w:rPr>
          <w:rFonts w:eastAsia="Times New Roman"/>
          <w:b/>
          <w:szCs w:val="24"/>
        </w:rPr>
        <w:t xml:space="preserve">Dr. </w:t>
      </w:r>
      <w:r w:rsidR="00F03E0D">
        <w:rPr>
          <w:rFonts w:eastAsia="Times New Roman"/>
          <w:b/>
          <w:szCs w:val="24"/>
        </w:rPr>
        <w:t>Emile BIENVENU</w:t>
      </w:r>
    </w:p>
    <w:p w:rsidR="00E43C1E" w:rsidRPr="00053B5B" w:rsidRDefault="00E43C1E" w:rsidP="00AB0555">
      <w:pPr>
        <w:tabs>
          <w:tab w:val="left" w:pos="0"/>
          <w:tab w:val="left" w:pos="9356"/>
        </w:tabs>
        <w:spacing w:before="10" w:after="6" w:line="276" w:lineRule="auto"/>
        <w:ind w:left="283" w:right="4"/>
        <w:rPr>
          <w:b/>
          <w:szCs w:val="24"/>
          <w:lang w:val="en-US"/>
        </w:rPr>
      </w:pPr>
      <w:bookmarkStart w:id="12" w:name="_Toc31794266"/>
      <w:r w:rsidRPr="00053B5B">
        <w:rPr>
          <w:b/>
          <w:szCs w:val="24"/>
          <w:lang w:val="en-US"/>
        </w:rPr>
        <w:t>Director General</w:t>
      </w:r>
      <w:bookmarkEnd w:id="12"/>
      <w:r w:rsidRPr="00053B5B">
        <w:rPr>
          <w:b/>
          <w:szCs w:val="24"/>
          <w:lang w:val="en-US"/>
        </w:rPr>
        <w:t xml:space="preserve"> </w:t>
      </w:r>
    </w:p>
    <w:p w:rsidR="00E43C1E" w:rsidRPr="00053B5B" w:rsidRDefault="00FE46FF" w:rsidP="009963CD">
      <w:pPr>
        <w:tabs>
          <w:tab w:val="left" w:pos="567"/>
          <w:tab w:val="left" w:pos="9356"/>
        </w:tabs>
        <w:spacing w:before="10" w:after="6" w:line="276" w:lineRule="auto"/>
        <w:ind w:left="454" w:right="4"/>
        <w:rPr>
          <w:rFonts w:eastAsia="DejaVu Serif"/>
          <w:spacing w:val="2"/>
          <w:szCs w:val="24"/>
          <w:lang w:val="en-US" w:eastAsia="en-US" w:bidi="en-US"/>
        </w:rPr>
      </w:pPr>
      <w:r>
        <w:rPr>
          <w:rFonts w:eastAsia="DejaVu Serif"/>
          <w:spacing w:val="2"/>
          <w:szCs w:val="24"/>
          <w:lang w:val="en-US" w:eastAsia="en-US" w:bidi="en-US"/>
        </w:rPr>
        <w:br w:type="page"/>
      </w:r>
    </w:p>
    <w:p w:rsidR="00CE3F48" w:rsidRDefault="001354D9" w:rsidP="009963CD">
      <w:pPr>
        <w:pStyle w:val="Heading1"/>
        <w:tabs>
          <w:tab w:val="left" w:pos="9356"/>
        </w:tabs>
        <w:spacing w:before="10" w:after="6" w:line="276" w:lineRule="auto"/>
        <w:ind w:right="4" w:firstLine="284"/>
        <w:jc w:val="both"/>
        <w:rPr>
          <w:szCs w:val="24"/>
        </w:rPr>
      </w:pPr>
      <w:bookmarkStart w:id="13" w:name="_Toc59518816"/>
      <w:bookmarkStart w:id="14" w:name="_Toc125642330"/>
      <w:r w:rsidRPr="009963CD">
        <w:rPr>
          <w:szCs w:val="24"/>
        </w:rPr>
        <w:t>TABLE OF CONTENTS</w:t>
      </w:r>
      <w:bookmarkEnd w:id="13"/>
      <w:bookmarkEnd w:id="14"/>
    </w:p>
    <w:p w:rsidR="00C05110" w:rsidRPr="00C05110" w:rsidRDefault="00C05110" w:rsidP="00C05110"/>
    <w:p w:rsidR="00C51412" w:rsidRPr="003F0154" w:rsidRDefault="007A256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r w:rsidRPr="0021439E">
        <w:rPr>
          <w:rFonts w:ascii="Times New Roman" w:hAnsi="Times New Roman" w:cs="Times New Roman"/>
          <w:b w:val="0"/>
          <w:bCs w:val="0"/>
        </w:rPr>
        <w:fldChar w:fldCharType="begin"/>
      </w:r>
      <w:r w:rsidRPr="00CF456C">
        <w:rPr>
          <w:rFonts w:ascii="Times New Roman" w:hAnsi="Times New Roman" w:cs="Times New Roman"/>
        </w:rPr>
        <w:instrText xml:space="preserve"> TOC \o "1-3" \h \z \u </w:instrText>
      </w:r>
      <w:r w:rsidRPr="0021439E">
        <w:rPr>
          <w:rFonts w:ascii="Times New Roman" w:hAnsi="Times New Roman" w:cs="Times New Roman"/>
          <w:b w:val="0"/>
          <w:bCs w:val="0"/>
        </w:rPr>
        <w:fldChar w:fldCharType="separate"/>
      </w:r>
      <w:hyperlink w:anchor="_Toc125642327" w:history="1">
        <w:r w:rsidR="00C51412" w:rsidRPr="00C51412">
          <w:rPr>
            <w:rStyle w:val="Hyperlink"/>
            <w:rFonts w:ascii="Times New Roman" w:hAnsi="Times New Roman" w:cs="Times New Roman"/>
            <w:noProof/>
          </w:rPr>
          <w:t>GUIDELINES DEVELOPMENT HISTORY</w:t>
        </w:r>
        <w:r w:rsidR="00C51412" w:rsidRPr="00C51412">
          <w:rPr>
            <w:rFonts w:ascii="Times New Roman" w:hAnsi="Times New Roman" w:cs="Times New Roman"/>
            <w:noProof/>
            <w:webHidden/>
          </w:rPr>
          <w:tab/>
        </w:r>
        <w:r w:rsidR="00C51412" w:rsidRPr="00C51412">
          <w:rPr>
            <w:rFonts w:ascii="Times New Roman" w:hAnsi="Times New Roman" w:cs="Times New Roman"/>
            <w:noProof/>
            <w:webHidden/>
          </w:rPr>
          <w:fldChar w:fldCharType="begin"/>
        </w:r>
        <w:r w:rsidR="00C51412" w:rsidRPr="00C51412">
          <w:rPr>
            <w:rFonts w:ascii="Times New Roman" w:hAnsi="Times New Roman" w:cs="Times New Roman"/>
            <w:noProof/>
            <w:webHidden/>
          </w:rPr>
          <w:instrText xml:space="preserve"> PAGEREF _Toc125642327 \h </w:instrText>
        </w:r>
        <w:r w:rsidR="00C51412" w:rsidRPr="00C51412">
          <w:rPr>
            <w:rFonts w:ascii="Times New Roman" w:hAnsi="Times New Roman" w:cs="Times New Roman"/>
            <w:noProof/>
            <w:webHidden/>
          </w:rPr>
        </w:r>
        <w:r w:rsidR="00C51412" w:rsidRPr="00C51412">
          <w:rPr>
            <w:rFonts w:ascii="Times New Roman" w:hAnsi="Times New Roman" w:cs="Times New Roman"/>
            <w:noProof/>
            <w:webHidden/>
          </w:rPr>
          <w:fldChar w:fldCharType="separate"/>
        </w:r>
        <w:r w:rsidR="00C51412" w:rsidRPr="00C51412">
          <w:rPr>
            <w:rFonts w:ascii="Times New Roman" w:hAnsi="Times New Roman" w:cs="Times New Roman"/>
            <w:noProof/>
            <w:webHidden/>
          </w:rPr>
          <w:t>2</w:t>
        </w:r>
        <w:r w:rsidR="00C51412" w:rsidRPr="00C51412">
          <w:rPr>
            <w:rFonts w:ascii="Times New Roman" w:hAnsi="Times New Roman" w:cs="Times New Roman"/>
            <w:noProof/>
            <w:webHidden/>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28" w:history="1">
        <w:r w:rsidRPr="00C51412">
          <w:rPr>
            <w:rStyle w:val="Hyperlink"/>
            <w:rFonts w:ascii="Times New Roman" w:hAnsi="Times New Roman" w:cs="Times New Roman"/>
            <w:noProof/>
            <w:sz w:val="24"/>
            <w:szCs w:val="24"/>
          </w:rPr>
          <w:t>DOCUMENT REVISION HISTORY</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_Toc125642328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2</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29" w:history="1">
        <w:r w:rsidRPr="00C51412">
          <w:rPr>
            <w:rStyle w:val="Hyperlink"/>
            <w:rFonts w:ascii="Times New Roman" w:hAnsi="Times New Roman" w:cs="Times New Roman"/>
            <w:noProof/>
          </w:rPr>
          <w:t>FOREWORD</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_Toc125642329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3</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30" w:history="1">
        <w:r w:rsidRPr="00C51412">
          <w:rPr>
            <w:rStyle w:val="Hyperlink"/>
            <w:rFonts w:ascii="Times New Roman" w:hAnsi="Times New Roman" w:cs="Times New Roman"/>
            <w:noProof/>
          </w:rPr>
          <w:t>TABLE OF CONTENTS</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_Toc125642330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4</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31" w:history="1">
        <w:r w:rsidRPr="00C51412">
          <w:rPr>
            <w:rStyle w:val="Hyperlink"/>
            <w:rFonts w:ascii="Times New Roman" w:hAnsi="Times New Roman" w:cs="Times New Roman"/>
            <w:noProof/>
          </w:rPr>
          <w:t>ACCRONYMES AND ABBREVIATIONS</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_Toc125642331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7</w:t>
        </w:r>
        <w:r w:rsidRPr="00C51412">
          <w:rPr>
            <w:rFonts w:ascii="Times New Roman" w:hAnsi="Times New Roman" w:cs="Times New Roman"/>
            <w:noProof/>
            <w:webHidden/>
          </w:rPr>
          <w:fldChar w:fldCharType="end"/>
        </w:r>
      </w:hyperlink>
    </w:p>
    <w:p w:rsidR="00C51412" w:rsidRPr="003F0154" w:rsidRDefault="00C51412" w:rsidP="00C51412">
      <w:pPr>
        <w:pStyle w:val="TOC1"/>
        <w:tabs>
          <w:tab w:val="left" w:pos="720"/>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32" w:history="1">
        <w:r w:rsidRPr="00C51412">
          <w:rPr>
            <w:rStyle w:val="Hyperlink"/>
            <w:rFonts w:ascii="Times New Roman" w:eastAsia="Times New Roman" w:hAnsi="Times New Roman" w:cs="Times New Roman"/>
            <w:noProof/>
            <w:lang w:val="en-US" w:eastAsia="en-US"/>
          </w:rPr>
          <w:t>1.0.</w:t>
        </w:r>
        <w:r w:rsidRPr="003F0154">
          <w:rPr>
            <w:rFonts w:ascii="Times New Roman" w:eastAsia="Times New Roman" w:hAnsi="Times New Roman" w:cs="Times New Roman"/>
            <w:b w:val="0"/>
            <w:bCs w:val="0"/>
            <w:caps w:val="0"/>
            <w:noProof/>
            <w:lang w:val="en-GB" w:eastAsia="en-GB"/>
          </w:rPr>
          <w:tab/>
        </w:r>
        <w:r w:rsidRPr="00C51412">
          <w:rPr>
            <w:rStyle w:val="Hyperlink"/>
            <w:rFonts w:ascii="Times New Roman" w:eastAsia="Times New Roman" w:hAnsi="Times New Roman" w:cs="Times New Roman"/>
            <w:noProof/>
            <w:lang w:val="en-US" w:eastAsia="en-US"/>
          </w:rPr>
          <w:t>GLOSSARY</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_Toc125642332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8</w:t>
        </w:r>
        <w:r w:rsidRPr="00C51412">
          <w:rPr>
            <w:rFonts w:ascii="Times New Roman" w:hAnsi="Times New Roman" w:cs="Times New Roman"/>
            <w:noProof/>
            <w:webHidden/>
          </w:rPr>
          <w:fldChar w:fldCharType="end"/>
        </w:r>
      </w:hyperlink>
    </w:p>
    <w:p w:rsidR="00C51412" w:rsidRPr="003F0154" w:rsidRDefault="00C51412" w:rsidP="00C51412">
      <w:pPr>
        <w:pStyle w:val="TOC1"/>
        <w:tabs>
          <w:tab w:val="left" w:pos="720"/>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33" w:history="1">
        <w:r w:rsidRPr="00C51412">
          <w:rPr>
            <w:rStyle w:val="Hyperlink"/>
            <w:rFonts w:ascii="Times New Roman" w:eastAsia="Times New Roman" w:hAnsi="Times New Roman" w:cs="Times New Roman"/>
            <w:noProof/>
            <w:lang w:val="en-US" w:eastAsia="en-US"/>
          </w:rPr>
          <w:t>2.0.</w:t>
        </w:r>
        <w:r w:rsidRPr="003F0154">
          <w:rPr>
            <w:rFonts w:ascii="Times New Roman" w:eastAsia="Times New Roman" w:hAnsi="Times New Roman" w:cs="Times New Roman"/>
            <w:b w:val="0"/>
            <w:bCs w:val="0"/>
            <w:caps w:val="0"/>
            <w:noProof/>
            <w:lang w:val="en-GB" w:eastAsia="en-GB"/>
          </w:rPr>
          <w:tab/>
        </w:r>
        <w:r w:rsidRPr="00C51412">
          <w:rPr>
            <w:rStyle w:val="Hyperlink"/>
            <w:rFonts w:ascii="Times New Roman" w:eastAsia="Times New Roman" w:hAnsi="Times New Roman" w:cs="Times New Roman"/>
            <w:noProof/>
            <w:lang w:val="en-US" w:eastAsia="en-US"/>
          </w:rPr>
          <w:t>INTRODUCTION</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_Toc125642333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12</w:t>
        </w:r>
        <w:r w:rsidRPr="00C51412">
          <w:rPr>
            <w:rFonts w:ascii="Times New Roman" w:hAnsi="Times New Roman" w:cs="Times New Roman"/>
            <w:noProof/>
            <w:webHidden/>
          </w:rPr>
          <w:fldChar w:fldCharType="end"/>
        </w:r>
      </w:hyperlink>
    </w:p>
    <w:p w:rsidR="00C51412" w:rsidRPr="003F0154" w:rsidRDefault="00C51412" w:rsidP="00C51412">
      <w:pPr>
        <w:pStyle w:val="TOC1"/>
        <w:tabs>
          <w:tab w:val="left" w:pos="720"/>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34" w:history="1">
        <w:r w:rsidRPr="00C51412">
          <w:rPr>
            <w:rStyle w:val="Hyperlink"/>
            <w:rFonts w:ascii="Times New Roman" w:eastAsia="Times New Roman" w:hAnsi="Times New Roman" w:cs="Times New Roman"/>
            <w:noProof/>
            <w:lang w:val="en-US" w:eastAsia="en-US"/>
          </w:rPr>
          <w:t>3.0.</w:t>
        </w:r>
        <w:r w:rsidRPr="003F0154">
          <w:rPr>
            <w:rFonts w:ascii="Times New Roman" w:eastAsia="Times New Roman" w:hAnsi="Times New Roman" w:cs="Times New Roman"/>
            <w:b w:val="0"/>
            <w:bCs w:val="0"/>
            <w:caps w:val="0"/>
            <w:noProof/>
            <w:lang w:val="en-GB" w:eastAsia="en-GB"/>
          </w:rPr>
          <w:tab/>
        </w:r>
        <w:r w:rsidRPr="00C51412">
          <w:rPr>
            <w:rStyle w:val="Hyperlink"/>
            <w:rFonts w:ascii="Times New Roman" w:eastAsia="Times New Roman" w:hAnsi="Times New Roman" w:cs="Times New Roman"/>
            <w:noProof/>
            <w:lang w:val="en-US" w:eastAsia="en-US"/>
          </w:rPr>
          <w:t>SCOPE</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_Toc125642334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12</w:t>
        </w:r>
        <w:r w:rsidRPr="00C51412">
          <w:rPr>
            <w:rFonts w:ascii="Times New Roman" w:hAnsi="Times New Roman" w:cs="Times New Roman"/>
            <w:noProof/>
            <w:webHidden/>
          </w:rPr>
          <w:fldChar w:fldCharType="end"/>
        </w:r>
      </w:hyperlink>
    </w:p>
    <w:p w:rsidR="00C51412" w:rsidRPr="003F0154" w:rsidRDefault="00C51412" w:rsidP="00C51412">
      <w:pPr>
        <w:pStyle w:val="TOC1"/>
        <w:tabs>
          <w:tab w:val="left" w:pos="720"/>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35" w:history="1">
        <w:r w:rsidRPr="00C51412">
          <w:rPr>
            <w:rStyle w:val="Hyperlink"/>
            <w:rFonts w:ascii="Times New Roman" w:eastAsia="Times New Roman" w:hAnsi="Times New Roman" w:cs="Times New Roman"/>
            <w:noProof/>
            <w:lang w:val="en-US" w:eastAsia="en-US"/>
          </w:rPr>
          <w:t>4.0.</w:t>
        </w:r>
        <w:r w:rsidRPr="003F0154">
          <w:rPr>
            <w:rFonts w:ascii="Times New Roman" w:eastAsia="Times New Roman" w:hAnsi="Times New Roman" w:cs="Times New Roman"/>
            <w:b w:val="0"/>
            <w:bCs w:val="0"/>
            <w:caps w:val="0"/>
            <w:noProof/>
            <w:lang w:val="en-GB" w:eastAsia="en-GB"/>
          </w:rPr>
          <w:tab/>
        </w:r>
        <w:r w:rsidRPr="00C51412">
          <w:rPr>
            <w:rStyle w:val="Hyperlink"/>
            <w:rFonts w:ascii="Times New Roman" w:eastAsia="Times New Roman" w:hAnsi="Times New Roman" w:cs="Times New Roman"/>
            <w:noProof/>
            <w:lang w:val="en-US" w:eastAsia="en-US"/>
          </w:rPr>
          <w:t>REVIEW OF CLINICAL TRIAL APPLICATIONS</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_Toc125642335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12</w:t>
        </w:r>
        <w:r w:rsidRPr="00C51412">
          <w:rPr>
            <w:rFonts w:ascii="Times New Roman" w:hAnsi="Times New Roman" w:cs="Times New Roman"/>
            <w:noProof/>
            <w:webHidden/>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36" w:history="1">
        <w:r w:rsidRPr="00C51412">
          <w:rPr>
            <w:rStyle w:val="Hyperlink"/>
            <w:rFonts w:ascii="Times New Roman" w:hAnsi="Times New Roman" w:cs="Times New Roman"/>
            <w:noProof/>
            <w:sz w:val="24"/>
            <w:szCs w:val="24"/>
            <w:lang w:val="en-US" w:eastAsia="en-US"/>
          </w:rPr>
          <w:t>4.1 Screening of Clinical Trial applications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_Toc125642336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12</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37" w:history="1">
        <w:r w:rsidRPr="00C51412">
          <w:rPr>
            <w:rStyle w:val="Hyperlink"/>
            <w:rFonts w:ascii="Times New Roman" w:hAnsi="Times New Roman" w:cs="Times New Roman"/>
            <w:noProof/>
            <w:sz w:val="24"/>
            <w:szCs w:val="24"/>
            <w:lang w:val="en-US" w:eastAsia="en-US"/>
          </w:rPr>
          <w:t>4.2 Review of Clinical Trial applications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_Toc125642337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13</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38" w:history="1">
        <w:r w:rsidRPr="00C51412">
          <w:rPr>
            <w:rStyle w:val="Hyperlink"/>
            <w:rFonts w:ascii="Times New Roman" w:hAnsi="Times New Roman" w:cs="Times New Roman"/>
            <w:noProof/>
            <w:sz w:val="24"/>
            <w:szCs w:val="24"/>
            <w:lang w:val="en-US" w:eastAsia="en-US"/>
          </w:rPr>
          <w:t>4.3 Timelines for review of clinical trial applications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_Toc125642338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14</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39" w:history="1">
        <w:r w:rsidRPr="00C51412">
          <w:rPr>
            <w:rStyle w:val="Hyperlink"/>
            <w:rFonts w:ascii="Times New Roman" w:hAnsi="Times New Roman" w:cs="Times New Roman"/>
            <w:noProof/>
            <w:sz w:val="24"/>
            <w:szCs w:val="24"/>
            <w:lang w:val="en-US" w:eastAsia="en-US"/>
          </w:rPr>
          <w:t>4.4. Types of Clinical Trial reviews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_Toc125642339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14</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3"/>
        <w:tabs>
          <w:tab w:val="right" w:leader="dot" w:pos="9465"/>
        </w:tabs>
        <w:spacing w:line="276" w:lineRule="auto"/>
        <w:rPr>
          <w:rFonts w:ascii="Times New Roman" w:eastAsia="Times New Roman" w:hAnsi="Times New Roman" w:cs="Times New Roman"/>
          <w:noProof/>
          <w:sz w:val="24"/>
          <w:szCs w:val="24"/>
          <w:lang w:val="en-GB" w:eastAsia="en-GB"/>
        </w:rPr>
      </w:pPr>
      <w:hyperlink w:anchor="_Toc125642340" w:history="1">
        <w:r w:rsidRPr="00C51412">
          <w:rPr>
            <w:rStyle w:val="Hyperlink"/>
            <w:rFonts w:ascii="Times New Roman" w:hAnsi="Times New Roman" w:cs="Times New Roman"/>
            <w:noProof/>
            <w:sz w:val="24"/>
            <w:szCs w:val="24"/>
            <w:lang w:val="en-US" w:eastAsia="en-US"/>
          </w:rPr>
          <w:t>4.4.1  Routine reviews of clinical trial application</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_Toc125642340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14</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3"/>
        <w:tabs>
          <w:tab w:val="right" w:leader="dot" w:pos="9465"/>
        </w:tabs>
        <w:spacing w:line="276" w:lineRule="auto"/>
        <w:rPr>
          <w:rFonts w:ascii="Times New Roman" w:eastAsia="Times New Roman" w:hAnsi="Times New Roman" w:cs="Times New Roman"/>
          <w:noProof/>
          <w:sz w:val="24"/>
          <w:szCs w:val="24"/>
          <w:lang w:val="en-GB" w:eastAsia="en-GB"/>
        </w:rPr>
      </w:pPr>
      <w:hyperlink w:anchor="_Toc125642341" w:history="1">
        <w:r w:rsidRPr="00C51412">
          <w:rPr>
            <w:rStyle w:val="Hyperlink"/>
            <w:rFonts w:ascii="Times New Roman" w:hAnsi="Times New Roman" w:cs="Times New Roman"/>
            <w:noProof/>
            <w:sz w:val="24"/>
            <w:szCs w:val="24"/>
            <w:lang w:val="en-US" w:eastAsia="en-US"/>
          </w:rPr>
          <w:t>4.4.2 Non routine reviews of clinical trial application</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_Toc125642341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14</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42" w:history="1">
        <w:r w:rsidRPr="00C51412">
          <w:rPr>
            <w:rStyle w:val="Hyperlink"/>
            <w:rFonts w:ascii="Times New Roman" w:hAnsi="Times New Roman" w:cs="Times New Roman"/>
            <w:noProof/>
            <w:sz w:val="24"/>
            <w:szCs w:val="24"/>
            <w:lang w:val="en-US" w:eastAsia="en-US"/>
          </w:rPr>
          <w:t>4.5 Review of additional data &amp; updates on clinical Applications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_Toc125642342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15</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43" w:history="1">
        <w:r w:rsidRPr="00C51412">
          <w:rPr>
            <w:rStyle w:val="Hyperlink"/>
            <w:rFonts w:ascii="Times New Roman" w:hAnsi="Times New Roman" w:cs="Times New Roman"/>
            <w:noProof/>
            <w:sz w:val="24"/>
            <w:szCs w:val="24"/>
            <w:lang w:val="en-US" w:eastAsia="en-US"/>
          </w:rPr>
          <w:t>4.6 Review of quality, non-clinical and clinical data</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_Toc125642343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16</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3"/>
        <w:tabs>
          <w:tab w:val="left" w:pos="960"/>
          <w:tab w:val="right" w:leader="dot" w:pos="9465"/>
        </w:tabs>
        <w:spacing w:line="276" w:lineRule="auto"/>
        <w:rPr>
          <w:rFonts w:ascii="Times New Roman" w:eastAsia="Times New Roman" w:hAnsi="Times New Roman" w:cs="Times New Roman"/>
          <w:noProof/>
          <w:sz w:val="24"/>
          <w:szCs w:val="24"/>
          <w:lang w:val="en-GB" w:eastAsia="en-GB"/>
        </w:rPr>
      </w:pPr>
      <w:hyperlink w:anchor="_Toc125642344" w:history="1">
        <w:r w:rsidRPr="00C51412">
          <w:rPr>
            <w:rStyle w:val="Hyperlink"/>
            <w:rFonts w:ascii="Times New Roman" w:hAnsi="Times New Roman" w:cs="Times New Roman"/>
            <w:noProof/>
            <w:sz w:val="24"/>
            <w:szCs w:val="24"/>
            <w:lang w:val="en-US" w:eastAsia="en-US"/>
          </w:rPr>
          <w:t>4.6.1</w:t>
        </w:r>
        <w:r w:rsidRPr="003F0154">
          <w:rPr>
            <w:rFonts w:ascii="Times New Roman" w:eastAsia="Times New Roman" w:hAnsi="Times New Roman" w:cs="Times New Roman"/>
            <w:noProof/>
            <w:sz w:val="24"/>
            <w:szCs w:val="24"/>
            <w:lang w:val="en-GB" w:eastAsia="en-GB"/>
          </w:rPr>
          <w:tab/>
        </w:r>
        <w:r w:rsidRPr="00C51412">
          <w:rPr>
            <w:rStyle w:val="Hyperlink"/>
            <w:rFonts w:ascii="Times New Roman" w:hAnsi="Times New Roman" w:cs="Times New Roman"/>
            <w:noProof/>
            <w:sz w:val="24"/>
            <w:szCs w:val="24"/>
            <w:lang w:val="en-US" w:eastAsia="en-US"/>
          </w:rPr>
          <w:t>Quality Review of investigational product (s)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_Toc125642344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16</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3"/>
        <w:tabs>
          <w:tab w:val="left" w:pos="960"/>
          <w:tab w:val="right" w:leader="dot" w:pos="9465"/>
        </w:tabs>
        <w:spacing w:line="276" w:lineRule="auto"/>
        <w:rPr>
          <w:rFonts w:ascii="Times New Roman" w:eastAsia="Times New Roman" w:hAnsi="Times New Roman" w:cs="Times New Roman"/>
          <w:noProof/>
          <w:sz w:val="24"/>
          <w:szCs w:val="24"/>
          <w:lang w:val="en-GB" w:eastAsia="en-GB"/>
        </w:rPr>
      </w:pPr>
      <w:hyperlink w:anchor="_Toc125642345" w:history="1">
        <w:r w:rsidRPr="00C51412">
          <w:rPr>
            <w:rStyle w:val="Hyperlink"/>
            <w:rFonts w:ascii="Times New Roman" w:hAnsi="Times New Roman" w:cs="Times New Roman"/>
            <w:noProof/>
            <w:sz w:val="24"/>
            <w:szCs w:val="24"/>
            <w:lang w:val="en-US" w:eastAsia="en-US"/>
          </w:rPr>
          <w:t>4.6.2</w:t>
        </w:r>
        <w:r w:rsidRPr="003F0154">
          <w:rPr>
            <w:rFonts w:ascii="Times New Roman" w:eastAsia="Times New Roman" w:hAnsi="Times New Roman" w:cs="Times New Roman"/>
            <w:noProof/>
            <w:sz w:val="24"/>
            <w:szCs w:val="24"/>
            <w:lang w:val="en-GB" w:eastAsia="en-GB"/>
          </w:rPr>
          <w:tab/>
        </w:r>
        <w:r w:rsidRPr="00C51412">
          <w:rPr>
            <w:rStyle w:val="Hyperlink"/>
            <w:rFonts w:ascii="Times New Roman" w:hAnsi="Times New Roman" w:cs="Times New Roman"/>
            <w:noProof/>
            <w:sz w:val="24"/>
            <w:szCs w:val="24"/>
            <w:lang w:val="en-US" w:eastAsia="en-US"/>
          </w:rPr>
          <w:t>Review of non-Clinical data</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_Toc125642345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16</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3"/>
        <w:tabs>
          <w:tab w:val="right" w:leader="dot" w:pos="9465"/>
        </w:tabs>
        <w:spacing w:line="276" w:lineRule="auto"/>
        <w:rPr>
          <w:rFonts w:ascii="Times New Roman" w:eastAsia="Times New Roman" w:hAnsi="Times New Roman" w:cs="Times New Roman"/>
          <w:noProof/>
          <w:sz w:val="24"/>
          <w:szCs w:val="24"/>
          <w:lang w:val="en-GB" w:eastAsia="en-GB"/>
        </w:rPr>
      </w:pPr>
      <w:hyperlink w:anchor="_Toc125642346" w:history="1">
        <w:r w:rsidRPr="00C51412">
          <w:rPr>
            <w:rStyle w:val="Hyperlink"/>
            <w:rFonts w:ascii="Times New Roman" w:hAnsi="Times New Roman" w:cs="Times New Roman"/>
            <w:noProof/>
            <w:sz w:val="24"/>
            <w:szCs w:val="24"/>
            <w:lang w:val="en-US" w:eastAsia="en-US"/>
          </w:rPr>
          <w:t>4.6.3 Review of Clinical Data</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_Toc125642346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17</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47" w:history="1">
        <w:r w:rsidRPr="00C51412">
          <w:rPr>
            <w:rStyle w:val="Hyperlink"/>
            <w:rFonts w:ascii="Times New Roman" w:eastAsia="Bookman Old Style" w:hAnsi="Times New Roman" w:cs="Times New Roman"/>
            <w:noProof/>
            <w:sz w:val="24"/>
            <w:szCs w:val="24"/>
            <w:lang w:val="en-US" w:eastAsia="en-US"/>
          </w:rPr>
          <w:t>4.7 Statistical Review of Clinical trial application</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_Toc125642347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17</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48" w:history="1">
        <w:r w:rsidRPr="00C51412">
          <w:rPr>
            <w:rStyle w:val="Hyperlink"/>
            <w:rFonts w:ascii="Times New Roman" w:eastAsia="Bookman Old Style" w:hAnsi="Times New Roman" w:cs="Times New Roman"/>
            <w:noProof/>
            <w:sz w:val="24"/>
            <w:szCs w:val="24"/>
            <w:lang w:val="en-US" w:eastAsia="en-US"/>
          </w:rPr>
          <w:t>4.8 General review</w:t>
        </w:r>
        <w:r w:rsidRPr="00C51412">
          <w:rPr>
            <w:rStyle w:val="Hyperlink"/>
            <w:rFonts w:ascii="Times New Roman" w:hAnsi="Times New Roman" w:cs="Times New Roman"/>
            <w:noProof/>
            <w:sz w:val="24"/>
            <w:szCs w:val="24"/>
            <w:lang w:val="en-US" w:eastAsia="en-US"/>
          </w:rPr>
          <w:t xml:space="preserve"> </w:t>
        </w:r>
        <w:r w:rsidRPr="00C51412">
          <w:rPr>
            <w:rStyle w:val="Hyperlink"/>
            <w:rFonts w:ascii="Times New Roman" w:eastAsia="Bookman Old Style" w:hAnsi="Times New Roman" w:cs="Times New Roman"/>
            <w:noProof/>
            <w:sz w:val="24"/>
            <w:szCs w:val="24"/>
            <w:lang w:val="en-US" w:eastAsia="en-US"/>
          </w:rPr>
          <w:t>report for clinical trial applications</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_Toc125642348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17</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49" w:history="1">
        <w:r w:rsidRPr="00C51412">
          <w:rPr>
            <w:rStyle w:val="Hyperlink"/>
            <w:rFonts w:ascii="Times New Roman" w:hAnsi="Times New Roman" w:cs="Times New Roman"/>
            <w:noProof/>
            <w:lang w:val="en-US" w:eastAsia="en-US"/>
          </w:rPr>
          <w:t>5. REVIEW OF AMENDMENTS AND RENEWAL OF CLINICAL TRIAL</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_Toc125642349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18</w:t>
        </w:r>
        <w:r w:rsidRPr="00C51412">
          <w:rPr>
            <w:rFonts w:ascii="Times New Roman" w:hAnsi="Times New Roman" w:cs="Times New Roman"/>
            <w:noProof/>
            <w:webHidden/>
          </w:rPr>
          <w:fldChar w:fldCharType="end"/>
        </w:r>
      </w:hyperlink>
    </w:p>
    <w:p w:rsidR="00C51412" w:rsidRPr="003F0154" w:rsidRDefault="00C51412" w:rsidP="00C51412">
      <w:pPr>
        <w:pStyle w:val="TOC1"/>
        <w:tabs>
          <w:tab w:val="left" w:pos="480"/>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0" w:history="1">
        <w:r w:rsidRPr="00C51412">
          <w:rPr>
            <w:rStyle w:val="Hyperlink"/>
            <w:rFonts w:ascii="Times New Roman" w:eastAsia="Times New Roman" w:hAnsi="Times New Roman" w:cs="Times New Roman"/>
            <w:noProof/>
            <w:kern w:val="32"/>
            <w:lang w:val="en-US" w:eastAsia="en-US"/>
          </w:rPr>
          <w:t>6.</w:t>
        </w:r>
        <w:r w:rsidRPr="003F0154">
          <w:rPr>
            <w:rFonts w:ascii="Times New Roman" w:eastAsia="Times New Roman" w:hAnsi="Times New Roman" w:cs="Times New Roman"/>
            <w:b w:val="0"/>
            <w:bCs w:val="0"/>
            <w:caps w:val="0"/>
            <w:noProof/>
            <w:lang w:val="en-GB" w:eastAsia="en-GB"/>
          </w:rPr>
          <w:tab/>
        </w:r>
        <w:r w:rsidRPr="00C51412">
          <w:rPr>
            <w:rStyle w:val="Hyperlink"/>
            <w:rFonts w:ascii="Times New Roman" w:eastAsia="Times New Roman" w:hAnsi="Times New Roman" w:cs="Times New Roman"/>
            <w:noProof/>
            <w:kern w:val="32"/>
            <w:lang w:val="en-US" w:eastAsia="en-US"/>
          </w:rPr>
          <w:t>CLINICAL TRIAL APPROVAL PROCESS</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_Toc125642350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18</w:t>
        </w:r>
        <w:r w:rsidRPr="00C51412">
          <w:rPr>
            <w:rFonts w:ascii="Times New Roman" w:hAnsi="Times New Roman" w:cs="Times New Roman"/>
            <w:noProof/>
            <w:webHidden/>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51" w:history="1">
        <w:r w:rsidRPr="00C51412">
          <w:rPr>
            <w:rStyle w:val="Hyperlink"/>
            <w:rFonts w:ascii="Times New Roman" w:hAnsi="Times New Roman" w:cs="Times New Roman"/>
            <w:noProof/>
            <w:sz w:val="24"/>
            <w:szCs w:val="24"/>
          </w:rPr>
          <w:t>6.1 Clinical trial Registry</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_Toc125642351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18</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2"/>
        <w:tabs>
          <w:tab w:val="right" w:leader="dot" w:pos="9465"/>
        </w:tabs>
        <w:spacing w:before="0" w:line="276" w:lineRule="auto"/>
        <w:rPr>
          <w:rFonts w:ascii="Times New Roman" w:eastAsia="Times New Roman" w:hAnsi="Times New Roman" w:cs="Times New Roman"/>
          <w:b w:val="0"/>
          <w:bCs w:val="0"/>
          <w:noProof/>
          <w:sz w:val="24"/>
          <w:szCs w:val="24"/>
          <w:lang w:val="en-GB" w:eastAsia="en-GB"/>
        </w:rPr>
      </w:pPr>
      <w:hyperlink w:anchor="_Toc125642352" w:history="1">
        <w:r w:rsidRPr="00C51412">
          <w:rPr>
            <w:rStyle w:val="Hyperlink"/>
            <w:rFonts w:ascii="Times New Roman" w:hAnsi="Times New Roman" w:cs="Times New Roman"/>
            <w:noProof/>
            <w:sz w:val="24"/>
            <w:szCs w:val="24"/>
          </w:rPr>
          <w:t>6.2 Publication and maintenance of Clinical trial database</w:t>
        </w:r>
        <w:r w:rsidRPr="00C51412">
          <w:rPr>
            <w:rFonts w:ascii="Times New Roman" w:hAnsi="Times New Roman" w:cs="Times New Roman"/>
            <w:noProof/>
            <w:webHidden/>
            <w:sz w:val="24"/>
            <w:szCs w:val="24"/>
          </w:rPr>
          <w:tab/>
        </w:r>
        <w:r w:rsidRPr="00C51412">
          <w:rPr>
            <w:rFonts w:ascii="Times New Roman" w:hAnsi="Times New Roman" w:cs="Times New Roman"/>
            <w:noProof/>
            <w:webHidden/>
            <w:sz w:val="24"/>
            <w:szCs w:val="24"/>
          </w:rPr>
          <w:fldChar w:fldCharType="begin"/>
        </w:r>
        <w:r w:rsidRPr="00C51412">
          <w:rPr>
            <w:rFonts w:ascii="Times New Roman" w:hAnsi="Times New Roman" w:cs="Times New Roman"/>
            <w:noProof/>
            <w:webHidden/>
            <w:sz w:val="24"/>
            <w:szCs w:val="24"/>
          </w:rPr>
          <w:instrText xml:space="preserve"> PAGEREF _Toc125642352 \h </w:instrText>
        </w:r>
        <w:r w:rsidRPr="00C51412">
          <w:rPr>
            <w:rFonts w:ascii="Times New Roman" w:hAnsi="Times New Roman" w:cs="Times New Roman"/>
            <w:noProof/>
            <w:webHidden/>
            <w:sz w:val="24"/>
            <w:szCs w:val="24"/>
          </w:rPr>
        </w:r>
        <w:r w:rsidRPr="00C51412">
          <w:rPr>
            <w:rFonts w:ascii="Times New Roman" w:hAnsi="Times New Roman" w:cs="Times New Roman"/>
            <w:noProof/>
            <w:webHidden/>
            <w:sz w:val="24"/>
            <w:szCs w:val="24"/>
          </w:rPr>
          <w:fldChar w:fldCharType="separate"/>
        </w:r>
        <w:r w:rsidRPr="00C51412">
          <w:rPr>
            <w:rFonts w:ascii="Times New Roman" w:hAnsi="Times New Roman" w:cs="Times New Roman"/>
            <w:noProof/>
            <w:webHidden/>
            <w:sz w:val="24"/>
            <w:szCs w:val="24"/>
          </w:rPr>
          <w:t>19</w:t>
        </w:r>
        <w:r w:rsidRPr="00C51412">
          <w:rPr>
            <w:rFonts w:ascii="Times New Roman" w:hAnsi="Times New Roman" w:cs="Times New Roman"/>
            <w:noProof/>
            <w:webHidden/>
            <w:sz w:val="24"/>
            <w:szCs w:val="24"/>
          </w:rPr>
          <w:fldChar w:fldCharType="end"/>
        </w:r>
      </w:hyperlink>
    </w:p>
    <w:p w:rsidR="00C51412" w:rsidRPr="003F0154" w:rsidRDefault="00C51412" w:rsidP="00C51412">
      <w:pPr>
        <w:pStyle w:val="TOC1"/>
        <w:tabs>
          <w:tab w:val="left" w:pos="480"/>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3" w:history="1">
        <w:r w:rsidRPr="00C51412">
          <w:rPr>
            <w:rStyle w:val="Hyperlink"/>
            <w:rFonts w:ascii="Times New Roman" w:hAnsi="Times New Roman" w:cs="Times New Roman"/>
            <w:noProof/>
          </w:rPr>
          <w:t>7.</w:t>
        </w:r>
        <w:r w:rsidRPr="003F0154">
          <w:rPr>
            <w:rFonts w:ascii="Times New Roman" w:eastAsia="Times New Roman" w:hAnsi="Times New Roman" w:cs="Times New Roman"/>
            <w:b w:val="0"/>
            <w:bCs w:val="0"/>
            <w:caps w:val="0"/>
            <w:noProof/>
            <w:lang w:val="en-GB" w:eastAsia="en-GB"/>
          </w:rPr>
          <w:tab/>
        </w:r>
        <w:r w:rsidRPr="00C51412">
          <w:rPr>
            <w:rStyle w:val="Hyperlink"/>
            <w:rFonts w:ascii="Times New Roman" w:hAnsi="Times New Roman" w:cs="Times New Roman"/>
            <w:noProof/>
          </w:rPr>
          <w:t>POST TRIAL PROTOCOL REVIEW</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_Toc125642353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19</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4" w:history="1">
        <w:r w:rsidRPr="00C51412">
          <w:rPr>
            <w:rStyle w:val="Hyperlink"/>
            <w:rFonts w:ascii="Times New Roman" w:eastAsia="Times New Roman" w:hAnsi="Times New Roman" w:cs="Times New Roman"/>
            <w:noProof/>
            <w:lang w:val="en-US" w:eastAsia="en-US"/>
          </w:rPr>
          <w:t>APPENDIX I: CTA REVIEW PROCESS FLOW CHART</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_Toc125642354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20</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5" w:history="1">
        <w:r w:rsidRPr="00C51412">
          <w:rPr>
            <w:rStyle w:val="Hyperlink"/>
            <w:rFonts w:ascii="Times New Roman" w:hAnsi="Times New Roman" w:cs="Times New Roman"/>
            <w:noProof/>
          </w:rPr>
          <w:t>ENDORSEMENT OF THE GUIDELINES</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_Toc125642355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21</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6" w:history="1">
        <w:r w:rsidRPr="00C51412">
          <w:rPr>
            <w:rStyle w:val="Hyperlink"/>
            <w:rFonts w:ascii="Times New Roman" w:eastAsia="Times New Roman" w:hAnsi="Times New Roman" w:cs="Times New Roman"/>
            <w:noProof/>
            <w:lang w:val="en-US" w:eastAsia="en-US"/>
          </w:rPr>
          <w:t>ANNEXURE-II: Template for review of clinical trial application</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_Toc125642356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26</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7" w:history="1">
        <w:r w:rsidRPr="00C51412">
          <w:rPr>
            <w:rStyle w:val="Hyperlink"/>
            <w:rFonts w:ascii="Times New Roman" w:eastAsia="Times New Roman" w:hAnsi="Times New Roman" w:cs="Times New Roman"/>
            <w:noProof/>
            <w:lang w:val="en-US" w:eastAsia="en-US"/>
          </w:rPr>
          <w:t>ANNEXURE-3A: Template of clinical trial approval certificate</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_Toc125642357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33</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8" w:history="1">
        <w:r w:rsidRPr="00C51412">
          <w:rPr>
            <w:rStyle w:val="Hyperlink"/>
            <w:rFonts w:ascii="Times New Roman" w:eastAsia="Times New Roman" w:hAnsi="Times New Roman" w:cs="Times New Roman"/>
            <w:noProof/>
            <w:lang w:val="en-US" w:eastAsia="en-US"/>
          </w:rPr>
          <w:t>ANNEXURE-IIIB: Template of clinical trial approval certificate for amendment</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_Toc125642358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35</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59" w:history="1">
        <w:r w:rsidRPr="00C51412">
          <w:rPr>
            <w:rStyle w:val="Hyperlink"/>
            <w:rFonts w:ascii="Times New Roman" w:eastAsia="Times New Roman" w:hAnsi="Times New Roman" w:cs="Times New Roman"/>
            <w:noProof/>
            <w:lang w:val="en-US" w:eastAsia="en-US"/>
          </w:rPr>
          <w:t>ANNEXURE-IIIC: Template of clinical trial approval certificate for renewal</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_Toc125642359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38</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61" w:history="1">
        <w:r w:rsidRPr="00C51412">
          <w:rPr>
            <w:rStyle w:val="Hyperlink"/>
            <w:rFonts w:ascii="Times New Roman" w:eastAsia="Times New Roman" w:hAnsi="Times New Roman" w:cs="Times New Roman"/>
            <w:noProof/>
            <w:lang w:val="en-US" w:eastAsia="en-US"/>
          </w:rPr>
          <w:t>ANNEXURE-IV: Template of additional data or query response</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_Toc125642361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40</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62" w:history="1">
        <w:r w:rsidRPr="00C51412">
          <w:rPr>
            <w:rStyle w:val="Hyperlink"/>
            <w:rFonts w:ascii="Times New Roman" w:eastAsia="Times New Roman" w:hAnsi="Times New Roman" w:cs="Times New Roman"/>
            <w:noProof/>
            <w:lang w:val="en-US" w:eastAsia="en-US"/>
          </w:rPr>
          <w:t>ANNEXURE-V: Template for Investigational Product Quality Review</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_Toc125642362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44</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Times New Roman" w:eastAsia="Times New Roman" w:hAnsi="Times New Roman" w:cs="Times New Roman"/>
          <w:b w:val="0"/>
          <w:bCs w:val="0"/>
          <w:caps w:val="0"/>
          <w:noProof/>
          <w:lang w:val="en-GB" w:eastAsia="en-GB"/>
        </w:rPr>
      </w:pPr>
      <w:hyperlink w:anchor="_Toc125642363" w:history="1">
        <w:r w:rsidRPr="00C51412">
          <w:rPr>
            <w:rStyle w:val="Hyperlink"/>
            <w:rFonts w:ascii="Times New Roman" w:eastAsia="Times New Roman" w:hAnsi="Times New Roman" w:cs="Times New Roman"/>
            <w:noProof/>
            <w:lang w:val="en-US" w:eastAsia="en-US"/>
          </w:rPr>
          <w:t>ANNEXURE-VI: Template for review of non-clinical data</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_Toc125642363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52</w:t>
        </w:r>
        <w:r w:rsidRPr="00C51412">
          <w:rPr>
            <w:rFonts w:ascii="Times New Roman" w:hAnsi="Times New Roman" w:cs="Times New Roman"/>
            <w:noProof/>
            <w:webHidden/>
          </w:rPr>
          <w:fldChar w:fldCharType="end"/>
        </w:r>
      </w:hyperlink>
    </w:p>
    <w:p w:rsidR="00C51412" w:rsidRPr="003F0154" w:rsidRDefault="00C51412" w:rsidP="00C51412">
      <w:pPr>
        <w:pStyle w:val="TOC1"/>
        <w:tabs>
          <w:tab w:val="right" w:leader="dot" w:pos="9465"/>
        </w:tabs>
        <w:spacing w:before="0" w:line="276" w:lineRule="auto"/>
        <w:rPr>
          <w:rFonts w:ascii="Calibri" w:eastAsia="Times New Roman" w:hAnsi="Calibri" w:cs="Times New Roman"/>
          <w:b w:val="0"/>
          <w:bCs w:val="0"/>
          <w:caps w:val="0"/>
          <w:noProof/>
          <w:sz w:val="22"/>
          <w:szCs w:val="22"/>
          <w:lang w:val="en-GB" w:eastAsia="en-GB"/>
        </w:rPr>
      </w:pPr>
      <w:hyperlink w:anchor="_Toc125642364" w:history="1">
        <w:r w:rsidRPr="00C51412">
          <w:rPr>
            <w:rStyle w:val="Hyperlink"/>
            <w:rFonts w:ascii="Times New Roman" w:eastAsia="Times New Roman" w:hAnsi="Times New Roman" w:cs="Times New Roman"/>
            <w:noProof/>
            <w:lang w:val="en-US" w:eastAsia="en-US"/>
          </w:rPr>
          <w:t>ANNEXURE-VII: Template for Review of trial amendment</w:t>
        </w:r>
        <w:r w:rsidRPr="00C51412">
          <w:rPr>
            <w:rFonts w:ascii="Times New Roman" w:hAnsi="Times New Roman" w:cs="Times New Roman"/>
            <w:noProof/>
            <w:webHidden/>
          </w:rPr>
          <w:tab/>
        </w:r>
        <w:r w:rsidRPr="00C51412">
          <w:rPr>
            <w:rFonts w:ascii="Times New Roman" w:hAnsi="Times New Roman" w:cs="Times New Roman"/>
            <w:noProof/>
            <w:webHidden/>
          </w:rPr>
          <w:fldChar w:fldCharType="begin"/>
        </w:r>
        <w:r w:rsidRPr="00C51412">
          <w:rPr>
            <w:rFonts w:ascii="Times New Roman" w:hAnsi="Times New Roman" w:cs="Times New Roman"/>
            <w:noProof/>
            <w:webHidden/>
          </w:rPr>
          <w:instrText xml:space="preserve"> PAGEREF _Toc125642364 \h </w:instrText>
        </w:r>
        <w:r w:rsidRPr="00C51412">
          <w:rPr>
            <w:rFonts w:ascii="Times New Roman" w:hAnsi="Times New Roman" w:cs="Times New Roman"/>
            <w:noProof/>
            <w:webHidden/>
          </w:rPr>
        </w:r>
        <w:r w:rsidRPr="00C51412">
          <w:rPr>
            <w:rFonts w:ascii="Times New Roman" w:hAnsi="Times New Roman" w:cs="Times New Roman"/>
            <w:noProof/>
            <w:webHidden/>
          </w:rPr>
          <w:fldChar w:fldCharType="separate"/>
        </w:r>
        <w:r w:rsidRPr="00C51412">
          <w:rPr>
            <w:rFonts w:ascii="Times New Roman" w:hAnsi="Times New Roman" w:cs="Times New Roman"/>
            <w:noProof/>
            <w:webHidden/>
          </w:rPr>
          <w:t>57</w:t>
        </w:r>
        <w:r w:rsidRPr="00C51412">
          <w:rPr>
            <w:rFonts w:ascii="Times New Roman" w:hAnsi="Times New Roman" w:cs="Times New Roman"/>
            <w:noProof/>
            <w:webHidden/>
          </w:rPr>
          <w:fldChar w:fldCharType="end"/>
        </w:r>
      </w:hyperlink>
    </w:p>
    <w:p w:rsidR="00C10057" w:rsidRPr="003D63C5" w:rsidRDefault="007A2562" w:rsidP="00187AAB">
      <w:pPr>
        <w:spacing w:line="276" w:lineRule="auto"/>
        <w:rPr>
          <w:szCs w:val="24"/>
        </w:rPr>
      </w:pPr>
      <w:r w:rsidRPr="0021439E">
        <w:rPr>
          <w:b/>
          <w:bCs/>
          <w:noProof/>
          <w:szCs w:val="24"/>
        </w:rPr>
        <w:fldChar w:fldCharType="end"/>
      </w:r>
    </w:p>
    <w:p w:rsidR="009963CD" w:rsidRDefault="009963CD" w:rsidP="009963CD">
      <w:r w:rsidRPr="00C10057">
        <w:br w:type="page"/>
      </w:r>
    </w:p>
    <w:p w:rsidR="000320CC" w:rsidRPr="00E23B85" w:rsidRDefault="000320CC" w:rsidP="000643E6">
      <w:pPr>
        <w:pStyle w:val="Heading1"/>
        <w:tabs>
          <w:tab w:val="left" w:pos="9356"/>
        </w:tabs>
        <w:spacing w:before="10" w:after="6" w:line="276" w:lineRule="auto"/>
        <w:ind w:right="4"/>
        <w:jc w:val="both"/>
        <w:rPr>
          <w:szCs w:val="24"/>
        </w:rPr>
      </w:pPr>
      <w:bookmarkStart w:id="15" w:name="_Toc125642331"/>
      <w:r w:rsidRPr="00E23B85">
        <w:rPr>
          <w:szCs w:val="24"/>
        </w:rPr>
        <w:t>ACCRONYMES AND ABBREVIATIONS</w:t>
      </w:r>
      <w:bookmarkEnd w:id="15"/>
      <w:r w:rsidRPr="00E23B85">
        <w:rPr>
          <w:szCs w:val="24"/>
        </w:rPr>
        <w:t xml:space="preserve"> </w:t>
      </w:r>
    </w:p>
    <w:p w:rsidR="000320CC" w:rsidRPr="00E23B85" w:rsidRDefault="000320CC" w:rsidP="00AB0555">
      <w:pPr>
        <w:tabs>
          <w:tab w:val="left" w:pos="9356"/>
        </w:tabs>
        <w:spacing w:line="276" w:lineRule="auto"/>
        <w:ind w:right="4"/>
        <w:rPr>
          <w:szCs w:val="24"/>
        </w:rPr>
      </w:pP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AE</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Adverse Event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API</w:t>
      </w:r>
      <w:r w:rsidRPr="00E23B85">
        <w:rPr>
          <w:rFonts w:ascii="Times New Roman" w:hAnsi="Times New Roman" w:cs="Times New Roman"/>
        </w:rPr>
        <w:t>:</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Active pharmaceutical Product</w:t>
      </w:r>
    </w:p>
    <w:p w:rsidR="0007579A" w:rsidRPr="00E23B85" w:rsidRDefault="0007579A" w:rsidP="005E7EB5">
      <w:pPr>
        <w:spacing w:line="276" w:lineRule="auto"/>
        <w:rPr>
          <w:szCs w:val="24"/>
          <w:lang w:val="en-US" w:eastAsia="en-US"/>
        </w:rPr>
      </w:pPr>
      <w:r w:rsidRPr="00E23B85">
        <w:rPr>
          <w:b/>
          <w:szCs w:val="24"/>
          <w:lang w:val="en-US" w:eastAsia="en-US"/>
        </w:rPr>
        <w:t>AVAREF</w:t>
      </w:r>
      <w:r w:rsidRPr="00E23B85">
        <w:rPr>
          <w:szCs w:val="24"/>
          <w:lang w:val="en-US" w:eastAsia="en-US"/>
        </w:rPr>
        <w:t>:</w:t>
      </w:r>
      <w:r w:rsidRPr="00E23B85">
        <w:rPr>
          <w:szCs w:val="24"/>
          <w:lang w:val="en-US" w:eastAsia="en-US"/>
        </w:rPr>
        <w:tab/>
      </w:r>
      <w:r w:rsidRPr="00E23B85">
        <w:rPr>
          <w:szCs w:val="24"/>
          <w:lang w:val="en-US" w:eastAsia="en-US"/>
        </w:rPr>
        <w:tab/>
        <w:t xml:space="preserve">African Vaccine Regulatory Forum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CIOMS</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t xml:space="preserve">Council of International Organization for Medical Science </w:t>
      </w:r>
    </w:p>
    <w:p w:rsidR="005E7EB5"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CRO:</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Contract Research Organization </w:t>
      </w:r>
    </w:p>
    <w:p w:rsidR="005E7EB5" w:rsidRPr="00E23B85" w:rsidRDefault="005E7EB5" w:rsidP="005E7EB5">
      <w:pPr>
        <w:pStyle w:val="Default"/>
        <w:spacing w:line="276" w:lineRule="auto"/>
        <w:rPr>
          <w:rFonts w:ascii="Times New Roman" w:hAnsi="Times New Roman" w:cs="Times New Roman"/>
        </w:rPr>
      </w:pPr>
      <w:r w:rsidRPr="00E23B85">
        <w:rPr>
          <w:rFonts w:ascii="Times New Roman" w:hAnsi="Times New Roman" w:cs="Times New Roman"/>
          <w:b/>
        </w:rPr>
        <w:t>CRF</w:t>
      </w:r>
      <w:r w:rsidRPr="00E23B85">
        <w:rPr>
          <w:rFonts w:ascii="Times New Roman" w:hAnsi="Times New Roman" w:cs="Times New Roman"/>
        </w:rPr>
        <w:t>:</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Case report form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CTA:</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Clinical Trial Application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CTA-A</w:t>
      </w:r>
      <w:r w:rsidRPr="00E23B85">
        <w:rPr>
          <w:rFonts w:ascii="Times New Roman" w:hAnsi="Times New Roman" w:cs="Times New Roman"/>
        </w:rPr>
        <w:t>:</w:t>
      </w:r>
      <w:r w:rsidRPr="00E23B85">
        <w:rPr>
          <w:rFonts w:ascii="Times New Roman" w:hAnsi="Times New Roman" w:cs="Times New Roman"/>
        </w:rPr>
        <w:tab/>
      </w:r>
      <w:r w:rsidRPr="00E23B85">
        <w:rPr>
          <w:rFonts w:ascii="Times New Roman" w:hAnsi="Times New Roman" w:cs="Times New Roman"/>
        </w:rPr>
        <w:tab/>
        <w:t xml:space="preserve">Clinical Trial Application for Amendment </w:t>
      </w:r>
    </w:p>
    <w:p w:rsidR="0007579A" w:rsidRPr="00E23B85" w:rsidRDefault="0007579A" w:rsidP="005E7EB5">
      <w:pPr>
        <w:spacing w:line="276" w:lineRule="auto"/>
        <w:rPr>
          <w:szCs w:val="24"/>
          <w:lang w:val="en-US" w:eastAsia="en-US"/>
        </w:rPr>
      </w:pPr>
      <w:r w:rsidRPr="00E23B85">
        <w:rPr>
          <w:b/>
          <w:szCs w:val="24"/>
          <w:lang w:val="en-US" w:eastAsia="en-US"/>
        </w:rPr>
        <w:t>EUAL</w:t>
      </w:r>
      <w:r w:rsidRPr="00E23B85">
        <w:rPr>
          <w:szCs w:val="24"/>
          <w:lang w:val="en-US" w:eastAsia="en-US"/>
        </w:rPr>
        <w:t>:</w:t>
      </w:r>
      <w:r w:rsidRPr="00E23B85">
        <w:rPr>
          <w:szCs w:val="24"/>
          <w:lang w:val="en-US" w:eastAsia="en-US"/>
        </w:rPr>
        <w:tab/>
      </w:r>
      <w:r w:rsidRPr="00E23B85">
        <w:rPr>
          <w:szCs w:val="24"/>
          <w:lang w:val="en-US" w:eastAsia="en-US"/>
        </w:rPr>
        <w:tab/>
        <w:t xml:space="preserve">Emergency Use Assessment and Listing Procedure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GMP</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Good Manufacturing Practice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ICH:</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International Conference on Harmonization </w:t>
      </w:r>
    </w:p>
    <w:p w:rsidR="0007579A" w:rsidRPr="00E23B85" w:rsidRDefault="0007579A" w:rsidP="005E7EB5">
      <w:pPr>
        <w:spacing w:line="276" w:lineRule="auto"/>
        <w:rPr>
          <w:szCs w:val="24"/>
        </w:rPr>
      </w:pPr>
      <w:r w:rsidRPr="00E23B85">
        <w:rPr>
          <w:b/>
          <w:szCs w:val="24"/>
        </w:rPr>
        <w:t>ICFs</w:t>
      </w:r>
      <w:r w:rsidRPr="00E23B85">
        <w:rPr>
          <w:szCs w:val="24"/>
        </w:rPr>
        <w:t>:</w:t>
      </w:r>
      <w:r w:rsidRPr="00E23B85">
        <w:rPr>
          <w:szCs w:val="24"/>
        </w:rPr>
        <w:tab/>
      </w:r>
      <w:r w:rsidRPr="00E23B85">
        <w:rPr>
          <w:szCs w:val="24"/>
        </w:rPr>
        <w:tab/>
      </w:r>
      <w:r w:rsidRPr="00E23B85">
        <w:rPr>
          <w:szCs w:val="24"/>
        </w:rPr>
        <w:tab/>
        <w:t>Informed Consent Forms</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IRB</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Institutional Review Board </w:t>
      </w:r>
    </w:p>
    <w:p w:rsidR="0007579A" w:rsidRPr="00E23B85" w:rsidRDefault="0007579A" w:rsidP="005E7EB5">
      <w:pPr>
        <w:autoSpaceDE w:val="0"/>
        <w:autoSpaceDN w:val="0"/>
        <w:adjustRightInd w:val="0"/>
        <w:spacing w:line="276" w:lineRule="auto"/>
        <w:jc w:val="left"/>
        <w:rPr>
          <w:bCs/>
          <w:iCs/>
          <w:szCs w:val="24"/>
          <w:lang w:val="en-US" w:eastAsia="en-US"/>
        </w:rPr>
      </w:pPr>
      <w:r w:rsidRPr="00E23B85">
        <w:rPr>
          <w:b/>
          <w:bCs/>
          <w:iCs/>
          <w:szCs w:val="24"/>
          <w:lang w:val="en-US" w:eastAsia="en-US"/>
        </w:rPr>
        <w:t>MTA</w:t>
      </w:r>
      <w:r w:rsidRPr="00E23B85">
        <w:rPr>
          <w:bCs/>
          <w:iCs/>
          <w:szCs w:val="24"/>
          <w:lang w:val="en-US" w:eastAsia="en-US"/>
        </w:rPr>
        <w:t>:</w:t>
      </w:r>
      <w:r w:rsidRPr="00E23B85">
        <w:rPr>
          <w:bCs/>
          <w:iCs/>
          <w:szCs w:val="24"/>
          <w:lang w:val="en-US" w:eastAsia="en-US"/>
        </w:rPr>
        <w:tab/>
      </w:r>
      <w:r w:rsidRPr="00E23B85">
        <w:rPr>
          <w:bCs/>
          <w:iCs/>
          <w:szCs w:val="24"/>
          <w:lang w:val="en-US" w:eastAsia="en-US"/>
        </w:rPr>
        <w:tab/>
      </w:r>
      <w:r w:rsidRPr="00E23B85">
        <w:rPr>
          <w:bCs/>
          <w:iCs/>
          <w:szCs w:val="24"/>
          <w:lang w:val="en-US" w:eastAsia="en-US"/>
        </w:rPr>
        <w:tab/>
        <w:t>Material Transfer Agreement</w:t>
      </w:r>
    </w:p>
    <w:p w:rsidR="0007579A" w:rsidRPr="00E23B85" w:rsidRDefault="0007579A" w:rsidP="005E7EB5">
      <w:pPr>
        <w:spacing w:line="276" w:lineRule="auto"/>
        <w:rPr>
          <w:rFonts w:eastAsia="Times New Roman"/>
          <w:szCs w:val="24"/>
          <w:lang w:val="en-US" w:eastAsia="en-US"/>
        </w:rPr>
      </w:pPr>
      <w:r w:rsidRPr="00E23B85">
        <w:rPr>
          <w:rFonts w:eastAsia="Times New Roman"/>
          <w:b/>
          <w:szCs w:val="24"/>
          <w:lang w:val="en-US" w:eastAsia="en-US"/>
        </w:rPr>
        <w:t>NDA</w:t>
      </w:r>
      <w:r w:rsidRPr="00E23B85">
        <w:rPr>
          <w:rFonts w:eastAsia="Times New Roman"/>
          <w:szCs w:val="24"/>
          <w:lang w:val="en-US" w:eastAsia="en-US"/>
        </w:rPr>
        <w:t>:</w:t>
      </w:r>
      <w:r w:rsidRPr="00E23B85">
        <w:rPr>
          <w:rFonts w:eastAsia="Times New Roman"/>
          <w:szCs w:val="24"/>
          <w:lang w:val="en-US" w:eastAsia="en-US"/>
        </w:rPr>
        <w:tab/>
      </w:r>
      <w:r w:rsidRPr="00E23B85">
        <w:rPr>
          <w:rFonts w:eastAsia="Times New Roman"/>
          <w:szCs w:val="24"/>
          <w:lang w:val="en-US" w:eastAsia="en-US"/>
        </w:rPr>
        <w:tab/>
      </w:r>
      <w:r w:rsidRPr="00E23B85">
        <w:rPr>
          <w:rFonts w:eastAsia="Times New Roman"/>
          <w:szCs w:val="24"/>
          <w:lang w:val="en-US" w:eastAsia="en-US"/>
        </w:rPr>
        <w:tab/>
        <w:t xml:space="preserve">New Drug Application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PI</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Principal Investigator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RNEC</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t xml:space="preserve">Rwanda National Ethics Committee </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Rwanda FDA</w:t>
      </w:r>
      <w:r w:rsidRPr="00E23B85">
        <w:rPr>
          <w:rFonts w:ascii="Times New Roman" w:hAnsi="Times New Roman" w:cs="Times New Roman"/>
        </w:rPr>
        <w:tab/>
      </w:r>
      <w:r w:rsidRPr="00E23B85">
        <w:rPr>
          <w:rFonts w:ascii="Times New Roman" w:hAnsi="Times New Roman" w:cs="Times New Roman"/>
        </w:rPr>
        <w:tab/>
        <w:t>Rwanda Food and Drugs Authority</w:t>
      </w:r>
    </w:p>
    <w:p w:rsidR="0007579A" w:rsidRPr="00E23B85" w:rsidRDefault="0007579A" w:rsidP="005E7EB5">
      <w:pPr>
        <w:pStyle w:val="Default"/>
        <w:spacing w:line="276" w:lineRule="auto"/>
        <w:rPr>
          <w:rFonts w:ascii="Times New Roman" w:hAnsi="Times New Roman" w:cs="Times New Roman"/>
        </w:rPr>
      </w:pPr>
      <w:r w:rsidRPr="00E23B85">
        <w:rPr>
          <w:rFonts w:ascii="Times New Roman" w:hAnsi="Times New Roman" w:cs="Times New Roman"/>
          <w:b/>
        </w:rPr>
        <w:t>SAE</w:t>
      </w:r>
      <w:r w:rsidRPr="00E23B85">
        <w:rPr>
          <w:rFonts w:ascii="Times New Roman" w:hAnsi="Times New Roman" w:cs="Times New Roman"/>
        </w:rPr>
        <w:t xml:space="preserve">: </w:t>
      </w:r>
      <w:r w:rsidRPr="00E23B85">
        <w:rPr>
          <w:rFonts w:ascii="Times New Roman" w:hAnsi="Times New Roman" w:cs="Times New Roman"/>
        </w:rPr>
        <w:tab/>
      </w:r>
      <w:r w:rsidRPr="00E23B85">
        <w:rPr>
          <w:rFonts w:ascii="Times New Roman" w:hAnsi="Times New Roman" w:cs="Times New Roman"/>
        </w:rPr>
        <w:tab/>
      </w:r>
      <w:r w:rsidRPr="00E23B85">
        <w:rPr>
          <w:rFonts w:ascii="Times New Roman" w:hAnsi="Times New Roman" w:cs="Times New Roman"/>
        </w:rPr>
        <w:tab/>
        <w:t xml:space="preserve">Serious Adverse Event </w:t>
      </w:r>
    </w:p>
    <w:p w:rsidR="0007579A" w:rsidRPr="00E23B85" w:rsidRDefault="0007579A" w:rsidP="005E7EB5">
      <w:pPr>
        <w:spacing w:line="276" w:lineRule="auto"/>
        <w:rPr>
          <w:szCs w:val="24"/>
        </w:rPr>
      </w:pPr>
      <w:r w:rsidRPr="00E23B85">
        <w:rPr>
          <w:b/>
          <w:szCs w:val="24"/>
        </w:rPr>
        <w:t>SmPC</w:t>
      </w:r>
      <w:r w:rsidRPr="00E23B85">
        <w:rPr>
          <w:szCs w:val="24"/>
        </w:rPr>
        <w:t>:</w:t>
      </w:r>
      <w:r w:rsidRPr="00E23B85">
        <w:rPr>
          <w:szCs w:val="24"/>
        </w:rPr>
        <w:tab/>
      </w:r>
      <w:r w:rsidRPr="00E23B85">
        <w:rPr>
          <w:szCs w:val="24"/>
        </w:rPr>
        <w:tab/>
        <w:t>Summary of product characteristics</w:t>
      </w:r>
    </w:p>
    <w:p w:rsidR="0007579A" w:rsidRPr="00E23B85" w:rsidRDefault="0007579A" w:rsidP="005E7EB5">
      <w:pPr>
        <w:spacing w:line="276" w:lineRule="auto"/>
        <w:rPr>
          <w:rFonts w:eastAsia="Times New Roman"/>
          <w:szCs w:val="24"/>
          <w:lang w:val="en-US" w:eastAsia="en-US"/>
        </w:rPr>
      </w:pPr>
      <w:r w:rsidRPr="00E23B85">
        <w:rPr>
          <w:b/>
          <w:szCs w:val="24"/>
        </w:rPr>
        <w:t>SUSARs</w:t>
      </w:r>
      <w:r w:rsidRPr="00E23B85">
        <w:rPr>
          <w:szCs w:val="24"/>
        </w:rPr>
        <w:t>:</w:t>
      </w:r>
      <w:r w:rsidRPr="00E23B85">
        <w:rPr>
          <w:szCs w:val="24"/>
        </w:rPr>
        <w:tab/>
      </w:r>
      <w:r w:rsidRPr="00E23B85">
        <w:rPr>
          <w:szCs w:val="24"/>
        </w:rPr>
        <w:tab/>
        <w:t>Suspected Unexpected Serious Adverse</w:t>
      </w:r>
      <w:r w:rsidRPr="00E23B85">
        <w:rPr>
          <w:rFonts w:eastAsia="Times New Roman"/>
          <w:szCs w:val="24"/>
          <w:lang w:val="en-US" w:eastAsia="en-US"/>
        </w:rPr>
        <w:tab/>
      </w:r>
    </w:p>
    <w:p w:rsidR="0007579A" w:rsidRPr="00E23B85" w:rsidRDefault="0007579A" w:rsidP="005E7EB5">
      <w:pPr>
        <w:spacing w:line="276" w:lineRule="auto"/>
        <w:rPr>
          <w:rFonts w:eastAsia="Times New Roman"/>
          <w:szCs w:val="24"/>
          <w:lang w:val="en-US" w:eastAsia="en-US"/>
        </w:rPr>
      </w:pPr>
      <w:r w:rsidRPr="00E23B85">
        <w:rPr>
          <w:b/>
          <w:szCs w:val="24"/>
        </w:rPr>
        <w:t>WHO</w:t>
      </w:r>
      <w:r w:rsidRPr="00E23B85">
        <w:rPr>
          <w:szCs w:val="24"/>
        </w:rPr>
        <w:t xml:space="preserve">: </w:t>
      </w:r>
      <w:r w:rsidRPr="00E23B85">
        <w:rPr>
          <w:szCs w:val="24"/>
        </w:rPr>
        <w:tab/>
      </w:r>
      <w:r w:rsidRPr="00E23B85">
        <w:rPr>
          <w:szCs w:val="24"/>
        </w:rPr>
        <w:tab/>
        <w:t xml:space="preserve">World Health </w:t>
      </w:r>
      <w:r w:rsidR="00E23B85" w:rsidRPr="00E23B85">
        <w:rPr>
          <w:szCs w:val="24"/>
        </w:rPr>
        <w:t>Organisation</w:t>
      </w:r>
    </w:p>
    <w:p w:rsidR="001F285B" w:rsidRPr="00E23B85" w:rsidRDefault="001F285B" w:rsidP="00AB0555">
      <w:pPr>
        <w:tabs>
          <w:tab w:val="left" w:pos="9356"/>
        </w:tabs>
        <w:spacing w:line="276" w:lineRule="auto"/>
        <w:ind w:right="4"/>
        <w:rPr>
          <w:szCs w:val="24"/>
        </w:rPr>
      </w:pPr>
    </w:p>
    <w:p w:rsidR="00EE62CB" w:rsidRPr="0076699F" w:rsidRDefault="000320CC" w:rsidP="00AB0555">
      <w:pPr>
        <w:tabs>
          <w:tab w:val="left" w:pos="9356"/>
        </w:tabs>
        <w:spacing w:line="276" w:lineRule="auto"/>
        <w:ind w:right="4"/>
        <w:rPr>
          <w:rFonts w:eastAsia="DejaVu Serif"/>
          <w:spacing w:val="2"/>
          <w:szCs w:val="24"/>
          <w:highlight w:val="yellow"/>
          <w:lang w:val="en-US" w:eastAsia="en-US" w:bidi="en-US"/>
        </w:rPr>
      </w:pPr>
      <w:r w:rsidRPr="0076699F">
        <w:rPr>
          <w:rFonts w:eastAsia="DejaVu Serif"/>
          <w:spacing w:val="2"/>
          <w:szCs w:val="24"/>
          <w:highlight w:val="yellow"/>
          <w:lang w:val="en-US" w:eastAsia="en-US" w:bidi="en-US"/>
        </w:rPr>
        <w:br w:type="page"/>
      </w:r>
    </w:p>
    <w:p w:rsidR="00E43C1E" w:rsidRPr="00940E01" w:rsidRDefault="00E43C1E" w:rsidP="00AB0555">
      <w:pPr>
        <w:keepNext/>
        <w:keepLines/>
        <w:numPr>
          <w:ilvl w:val="0"/>
          <w:numId w:val="2"/>
        </w:numPr>
        <w:tabs>
          <w:tab w:val="left" w:pos="426"/>
        </w:tabs>
        <w:spacing w:before="10" w:after="6" w:line="276" w:lineRule="auto"/>
        <w:ind w:left="454" w:right="4"/>
        <w:outlineLvl w:val="0"/>
        <w:rPr>
          <w:rFonts w:eastAsia="Times New Roman"/>
          <w:b/>
          <w:szCs w:val="24"/>
          <w:lang w:val="en-US" w:eastAsia="en-US"/>
        </w:rPr>
      </w:pPr>
      <w:bookmarkStart w:id="16" w:name="_Toc59518817"/>
      <w:bookmarkStart w:id="17" w:name="_Toc125642332"/>
      <w:r w:rsidRPr="00940E01">
        <w:rPr>
          <w:rFonts w:eastAsia="Times New Roman"/>
          <w:b/>
          <w:szCs w:val="24"/>
          <w:lang w:val="en-US" w:eastAsia="en-US"/>
        </w:rPr>
        <w:t>GLOSSARY</w:t>
      </w:r>
      <w:bookmarkEnd w:id="16"/>
      <w:bookmarkEnd w:id="17"/>
    </w:p>
    <w:p w:rsidR="00E43C1E" w:rsidRPr="00940E01" w:rsidRDefault="00E43C1E" w:rsidP="00940E01">
      <w:pPr>
        <w:tabs>
          <w:tab w:val="left" w:pos="5228"/>
        </w:tabs>
        <w:spacing w:before="240" w:after="6" w:line="276" w:lineRule="auto"/>
        <w:ind w:right="4"/>
        <w:rPr>
          <w:rFonts w:eastAsia="Times New Roman"/>
          <w:szCs w:val="24"/>
          <w:lang w:val="en-US" w:eastAsia="en-US"/>
        </w:rPr>
      </w:pPr>
      <w:r w:rsidRPr="00940E01">
        <w:rPr>
          <w:rFonts w:eastAsia="Times New Roman"/>
          <w:szCs w:val="24"/>
          <w:lang w:val="en-US" w:eastAsia="en-US"/>
        </w:rPr>
        <w:t>In these guidelines</w:t>
      </w:r>
      <w:r w:rsidR="003C2DBC" w:rsidRPr="00940E01">
        <w:rPr>
          <w:rFonts w:eastAsia="Times New Roman"/>
          <w:szCs w:val="24"/>
          <w:lang w:val="en-US" w:eastAsia="en-US"/>
        </w:rPr>
        <w:t>:</w:t>
      </w:r>
    </w:p>
    <w:p w:rsidR="005816DF" w:rsidRPr="00940E01" w:rsidRDefault="005816DF" w:rsidP="00AB0555">
      <w:pPr>
        <w:spacing w:line="276" w:lineRule="auto"/>
        <w:rPr>
          <w:rFonts w:eastAsia="Times New Roman"/>
          <w:b/>
          <w:bCs/>
          <w:i/>
          <w:iCs/>
          <w:szCs w:val="24"/>
          <w:lang w:val="en-US" w:eastAsia="en-US"/>
        </w:rPr>
      </w:pPr>
    </w:p>
    <w:p w:rsidR="0032708E" w:rsidRPr="00865D9D" w:rsidRDefault="0032708E" w:rsidP="0032708E">
      <w:pPr>
        <w:spacing w:line="276" w:lineRule="auto"/>
        <w:rPr>
          <w:color w:val="000000"/>
          <w:szCs w:val="24"/>
          <w:lang w:val="en-US" w:eastAsia="en-US"/>
        </w:rPr>
      </w:pPr>
      <w:r w:rsidRPr="00865D9D">
        <w:rPr>
          <w:rFonts w:eastAsia="Times New Roman"/>
          <w:b/>
          <w:bCs/>
          <w:i/>
          <w:iCs/>
          <w:szCs w:val="24"/>
          <w:lang w:val="en-US" w:eastAsia="en-US"/>
        </w:rPr>
        <w:t>‘’An applicant’’</w:t>
      </w:r>
      <w:r w:rsidRPr="00865D9D">
        <w:rPr>
          <w:i/>
          <w:iCs/>
          <w:color w:val="000000"/>
          <w:sz w:val="20"/>
          <w:lang w:val="en-US" w:eastAsia="en-US"/>
        </w:rPr>
        <w:t xml:space="preserve"> </w:t>
      </w:r>
      <w:r w:rsidRPr="00865D9D">
        <w:rPr>
          <w:szCs w:val="24"/>
        </w:rPr>
        <w:t xml:space="preserve">means the Sponsor or Principal Investigator. The applicant shall therefore be responsible for signing the application form.  </w:t>
      </w:r>
    </w:p>
    <w:p w:rsidR="0032708E" w:rsidRPr="00865D9D" w:rsidRDefault="0032708E" w:rsidP="0032708E">
      <w:pPr>
        <w:spacing w:line="276" w:lineRule="auto"/>
        <w:rPr>
          <w:rFonts w:eastAsia="Times New Roman"/>
          <w:b/>
          <w:bCs/>
          <w:i/>
          <w:iCs/>
          <w:szCs w:val="24"/>
          <w:lang w:val="en-US" w:eastAsia="en-US"/>
        </w:rPr>
      </w:pPr>
    </w:p>
    <w:p w:rsidR="007843CB" w:rsidRPr="00865D9D" w:rsidRDefault="00E43C1E" w:rsidP="00AB0555">
      <w:pPr>
        <w:spacing w:line="276" w:lineRule="auto"/>
        <w:rPr>
          <w:rFonts w:eastAsia="Times New Roman"/>
          <w:b/>
          <w:szCs w:val="24"/>
        </w:rPr>
      </w:pPr>
      <w:r w:rsidRPr="00865D9D">
        <w:rPr>
          <w:rFonts w:eastAsia="Times New Roman"/>
          <w:b/>
          <w:bCs/>
          <w:i/>
          <w:iCs/>
          <w:szCs w:val="24"/>
          <w:lang w:val="en-US" w:eastAsia="en-US"/>
        </w:rPr>
        <w:t xml:space="preserve">“Authority” </w:t>
      </w:r>
      <w:r w:rsidR="007843CB" w:rsidRPr="00865D9D">
        <w:rPr>
          <w:szCs w:val="24"/>
        </w:rPr>
        <w:t xml:space="preserve">Means Rwanda Food and Drugs Authority or its acronym “Rwanda FDA”, established </w:t>
      </w:r>
      <w:r w:rsidR="00432EF6" w:rsidRPr="00865D9D">
        <w:rPr>
          <w:szCs w:val="24"/>
        </w:rPr>
        <w:t>by</w:t>
      </w:r>
      <w:r w:rsidR="007843CB" w:rsidRPr="00865D9D">
        <w:rPr>
          <w:szCs w:val="24"/>
        </w:rPr>
        <w:t xml:space="preserve"> the Law N</w:t>
      </w:r>
      <w:r w:rsidR="007843CB" w:rsidRPr="00865D9D">
        <w:rPr>
          <w:szCs w:val="24"/>
          <w:vertAlign w:val="superscript"/>
        </w:rPr>
        <w:t>o</w:t>
      </w:r>
      <w:r w:rsidR="007843CB" w:rsidRPr="00865D9D">
        <w:rPr>
          <w:szCs w:val="24"/>
        </w:rPr>
        <w:t xml:space="preserve"> 003/2018 of 09/02/2018.</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“Amendment”</w:t>
      </w:r>
      <w:r w:rsidR="003C2DBC" w:rsidRPr="00865D9D">
        <w:rPr>
          <w:rFonts w:eastAsia="Times New Roman"/>
          <w:szCs w:val="24"/>
          <w:lang w:val="en-US" w:eastAsia="en-US"/>
        </w:rPr>
        <w:t xml:space="preserve"> </w:t>
      </w:r>
      <w:r w:rsidRPr="00865D9D">
        <w:rPr>
          <w:rFonts w:eastAsia="Times New Roman"/>
          <w:szCs w:val="24"/>
          <w:lang w:val="en-US" w:eastAsia="en-US"/>
        </w:rPr>
        <w:t>A written description of a change(s) to or formal clarification of a protocol.</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“Applicable Regulatory Requirement(s)”</w:t>
      </w:r>
      <w:r w:rsidRPr="00865D9D">
        <w:rPr>
          <w:rFonts w:eastAsia="Times New Roman"/>
          <w:szCs w:val="24"/>
          <w:lang w:val="en-US" w:eastAsia="en-US"/>
        </w:rPr>
        <w:t xml:space="preserve"> Any law(s) and regulation(s) addressing the conduct of clinical trials of investigational products.</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“Blinding/Masking”</w:t>
      </w:r>
      <w:r w:rsidRPr="00865D9D">
        <w:rPr>
          <w:rFonts w:eastAsia="Times New Roman"/>
          <w:szCs w:val="24"/>
          <w:lang w:val="en-US" w:eastAsia="en-US"/>
        </w:rPr>
        <w:t xml:space="preserve"> A procedure in which one or more parties to the trial are kept unaware of the treatment assignment(s). Single-blinding usually refers to the participant(s) being unaware; and double-blinding usually refers to the participant(s), investigator(s), monitor, and, in some cases, data analyst(s) being unaware of the treatment assignment(s).</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szCs w:val="24"/>
          <w:lang w:val="en-US" w:eastAsia="en-US"/>
        </w:rPr>
        <w:t>“Child” A person who is below eighteen (18) years of age or the definition of child as defined in the</w:t>
      </w:r>
      <w:r w:rsidR="003729B5" w:rsidRPr="00865D9D">
        <w:rPr>
          <w:rFonts w:eastAsia="Times New Roman"/>
          <w:szCs w:val="24"/>
          <w:lang w:val="en-US" w:eastAsia="en-US"/>
        </w:rPr>
        <w:t xml:space="preserve"> laws currently enforced in Rwanda.</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“Case Report Form”</w:t>
      </w:r>
      <w:r w:rsidRPr="00865D9D">
        <w:rPr>
          <w:rFonts w:eastAsia="Times New Roman"/>
          <w:szCs w:val="24"/>
          <w:lang w:val="en-US" w:eastAsia="en-US"/>
        </w:rPr>
        <w:t xml:space="preserve"> A printed, optical, or electronic document designed to record all of the protocol required information to be reported to the sponsor on each study participant.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“Clinical Trial”</w:t>
      </w:r>
      <w:r w:rsidRPr="00865D9D">
        <w:rPr>
          <w:rFonts w:eastAsia="Times New Roman"/>
          <w:szCs w:val="24"/>
          <w:lang w:val="en-US" w:eastAsia="en-US"/>
        </w:rPr>
        <w:t xml:space="preserve"> Any investigation in human study participants intended to discover or verify the clinical, pharmacological and/or other pharmacodynamic effects of an investigational product(s) and/or to identify any adverse reactions to an investigational product(s) and/or to study absorption, distribution, metabolism and excretion of an investigational product(s) with the object of ascertaining its safety and/or efficacy.  The terms clinical trial and clinical study are synonymous.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“Clinical Trial</w:t>
      </w:r>
      <w:r w:rsidR="00F80BCA">
        <w:rPr>
          <w:rFonts w:eastAsia="Times New Roman"/>
          <w:b/>
          <w:bCs/>
          <w:i/>
          <w:iCs/>
          <w:szCs w:val="24"/>
          <w:lang w:val="en-US" w:eastAsia="en-US"/>
        </w:rPr>
        <w:t xml:space="preserve"> </w:t>
      </w:r>
      <w:r w:rsidRPr="00865D9D">
        <w:rPr>
          <w:rFonts w:eastAsia="Times New Roman"/>
          <w:b/>
          <w:bCs/>
          <w:i/>
          <w:iCs/>
          <w:szCs w:val="24"/>
          <w:lang w:val="en-US" w:eastAsia="en-US"/>
        </w:rPr>
        <w:t>Report”</w:t>
      </w:r>
      <w:r w:rsidRPr="00865D9D">
        <w:rPr>
          <w:rFonts w:eastAsia="Times New Roman"/>
          <w:szCs w:val="24"/>
          <w:lang w:val="en-US" w:eastAsia="en-US"/>
        </w:rPr>
        <w:t xml:space="preserve"> A written description of a trial/ study of any therapeutic, prophylactic or diagnostic agent conducted in human study participants in which the clinical and statistical description, presentations and analyses are fully integrated into a single report. </w:t>
      </w:r>
    </w:p>
    <w:p w:rsidR="00E43C1E" w:rsidRPr="00FF6EEA" w:rsidRDefault="00E43C1E" w:rsidP="00AB0555">
      <w:pPr>
        <w:tabs>
          <w:tab w:val="left" w:pos="9356"/>
        </w:tabs>
        <w:spacing w:before="240" w:after="6" w:line="276" w:lineRule="auto"/>
        <w:ind w:right="4"/>
        <w:rPr>
          <w:rFonts w:eastAsia="Times New Roman"/>
          <w:strike/>
          <w:szCs w:val="24"/>
          <w:lang w:val="en-US" w:eastAsia="en-US"/>
        </w:rPr>
      </w:pPr>
      <w:r w:rsidRPr="00FF6EEA">
        <w:rPr>
          <w:rFonts w:eastAsia="Times New Roman"/>
          <w:b/>
          <w:bCs/>
          <w:i/>
          <w:iCs/>
          <w:strike/>
          <w:szCs w:val="24"/>
          <w:lang w:val="en-US" w:eastAsia="en-US"/>
        </w:rPr>
        <w:t>“Contract”</w:t>
      </w:r>
      <w:r w:rsidRPr="00FF6EEA">
        <w:rPr>
          <w:rFonts w:eastAsia="Times New Roman"/>
          <w:strike/>
          <w:szCs w:val="24"/>
          <w:lang w:val="en-US" w:eastAsia="en-US"/>
        </w:rPr>
        <w:t xml:space="preserve"> A written, dated and signed agreement between two or more involved parties that sets out any arrangements on delegation and distribution of tasks and obligations and, if appropriate, on financial matters. The protocol may serve as the basis of a contract.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“Data and Safety Monitoring Board”</w:t>
      </w:r>
      <w:r w:rsidRPr="00865D9D">
        <w:rPr>
          <w:rFonts w:eastAsia="Times New Roman"/>
          <w:szCs w:val="24"/>
          <w:lang w:val="en-US" w:eastAsia="en-US"/>
        </w:rPr>
        <w:t xml:space="preserve"> An independent data monitoring committee that may be established by the sponsor to assess at intervals the progress of a clinical trial, the safety data and </w:t>
      </w:r>
      <w:r w:rsidRPr="00865D9D">
        <w:rPr>
          <w:rFonts w:eastAsia="Times New Roman"/>
          <w:szCs w:val="24"/>
          <w:lang w:val="en-US" w:eastAsia="en-US"/>
        </w:rPr>
        <w:lastRenderedPageBreak/>
        <w:t xml:space="preserve">the critical efficacy endpoints and to recommend to the sponsor whether to continue, modify, or stop a trial.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“Documentation”</w:t>
      </w:r>
      <w:r w:rsidRPr="00865D9D">
        <w:rPr>
          <w:rFonts w:eastAsia="Times New Roman"/>
          <w:szCs w:val="24"/>
          <w:lang w:val="en-US" w:eastAsia="en-US"/>
        </w:rPr>
        <w:t xml:space="preserve"> All records, in any form (including, but not limited to, written, electronic, magnetic, and optical records, and scans, x-rays, and electrocardiograms) that describe or record the methods, conduct, and/or results of a trial, the factors affecting a trial, and the actions taken.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“Essential Documents”</w:t>
      </w:r>
      <w:r w:rsidRPr="00865D9D">
        <w:rPr>
          <w:rFonts w:eastAsia="Times New Roman"/>
          <w:szCs w:val="24"/>
          <w:lang w:val="en-US" w:eastAsia="en-US"/>
        </w:rPr>
        <w:t xml:space="preserve"> Documents which individually and collectively permit evaluation of the conduct of a study and the quality of the data produced.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“Ethical Clearance”</w:t>
      </w:r>
      <w:r w:rsidRPr="00865D9D">
        <w:rPr>
          <w:rFonts w:eastAsia="Times New Roman"/>
          <w:szCs w:val="24"/>
          <w:lang w:val="en-US" w:eastAsia="en-US"/>
        </w:rPr>
        <w:t xml:space="preserve"> An authorization to conduct a clinical trial issued by the </w:t>
      </w:r>
      <w:r w:rsidR="00821AAF" w:rsidRPr="00865D9D">
        <w:rPr>
          <w:rFonts w:eastAsia="Times New Roman"/>
          <w:szCs w:val="24"/>
          <w:lang w:val="en-US" w:eastAsia="en-US"/>
        </w:rPr>
        <w:t xml:space="preserve">Rwanda </w:t>
      </w:r>
      <w:r w:rsidRPr="00865D9D">
        <w:rPr>
          <w:rFonts w:eastAsia="Times New Roman"/>
          <w:szCs w:val="24"/>
          <w:lang w:val="en-US" w:eastAsia="en-US"/>
        </w:rPr>
        <w:t xml:space="preserve">National </w:t>
      </w:r>
      <w:r w:rsidR="00821AAF" w:rsidRPr="00865D9D">
        <w:rPr>
          <w:rFonts w:eastAsia="Times New Roman"/>
          <w:szCs w:val="24"/>
          <w:lang w:val="en-US" w:eastAsia="en-US"/>
        </w:rPr>
        <w:t xml:space="preserve">Ethics Committee (RNEC) or Institutional Review Boards (IRB) </w:t>
      </w:r>
      <w:r w:rsidRPr="00865D9D">
        <w:rPr>
          <w:rFonts w:eastAsia="Times New Roman"/>
          <w:szCs w:val="24"/>
          <w:lang w:val="en-US" w:eastAsia="en-US"/>
        </w:rPr>
        <w:t xml:space="preserve">based on ethical issues related to trials involving human participants in Rwanda.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“Good Clinical Practice”</w:t>
      </w:r>
      <w:r w:rsidRPr="00865D9D">
        <w:rPr>
          <w:rFonts w:eastAsia="Times New Roman"/>
          <w:szCs w:val="24"/>
          <w:lang w:val="en-US" w:eastAsia="en-US"/>
        </w:rPr>
        <w:t xml:space="preserve"> A standard for the design, conduct, performance, monitoring, auditing, recording, analyses and reporting of clinical trials that provide assurance that the data and reported results are credible and accurate and that the rights, integrity, and confidentiality of trial/study participants are protected.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“Good Manufacturing Practice (GMP)”</w:t>
      </w:r>
      <w:r w:rsidRPr="00865D9D">
        <w:rPr>
          <w:rFonts w:eastAsia="Times New Roman"/>
          <w:szCs w:val="24"/>
          <w:lang w:val="en-US" w:eastAsia="en-US"/>
        </w:rPr>
        <w:t xml:space="preserve"> The part of pharmaceutical quality assurance which ensures that products are consistently produced and controlled to quality standards appropriate to their intended use and as required by the marketing authorization.</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“Impartial witness”</w:t>
      </w:r>
      <w:r w:rsidRPr="00865D9D">
        <w:rPr>
          <w:rFonts w:eastAsia="Times New Roman"/>
          <w:szCs w:val="24"/>
          <w:lang w:val="en-US" w:eastAsia="en-US"/>
        </w:rPr>
        <w:t xml:space="preserve"> A person, who is independent of the trial, who cannot be unfairly influenced by people involved with the trial, who attends the informed consent process if the participant or the participant’s legally acceptable representative cannot read, and who reads the Informed Consent Form and any other written information supplied to the participant.</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b/>
          <w:bCs/>
          <w:i/>
          <w:iCs/>
          <w:szCs w:val="24"/>
          <w:lang w:val="en-US" w:eastAsia="en-US"/>
        </w:rPr>
        <w:t>“Informed Consent”</w:t>
      </w:r>
      <w:r w:rsidRPr="00865D9D">
        <w:rPr>
          <w:rFonts w:eastAsia="Times New Roman"/>
          <w:szCs w:val="24"/>
          <w:lang w:val="en-US" w:eastAsia="en-US"/>
        </w:rPr>
        <w:t xml:space="preserve"> A process by which a study participant voluntarily confirms his or her willingness to participate in a particular trial, after having been informed of all aspects of the trial that are relevant to the study participant's decision to participate. Informed consent is documented by means of a written, signed and dated informed consent form.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F088E">
        <w:rPr>
          <w:rFonts w:eastAsia="Times New Roman"/>
          <w:b/>
          <w:bCs/>
          <w:i/>
          <w:iCs/>
          <w:szCs w:val="24"/>
          <w:lang w:val="en-US" w:eastAsia="en-US"/>
        </w:rPr>
        <w:t>‘</w:t>
      </w:r>
      <w:r w:rsidR="00D90E9F" w:rsidRPr="008F088E">
        <w:rPr>
          <w:rFonts w:eastAsia="Times New Roman"/>
          <w:b/>
          <w:bCs/>
          <w:i/>
          <w:iCs/>
          <w:szCs w:val="24"/>
          <w:lang w:val="en-US" w:eastAsia="en-US"/>
        </w:rPr>
        <w:t>’</w:t>
      </w:r>
      <w:r w:rsidRPr="008F088E">
        <w:rPr>
          <w:rFonts w:eastAsia="Times New Roman"/>
          <w:b/>
          <w:bCs/>
          <w:i/>
          <w:iCs/>
          <w:szCs w:val="24"/>
          <w:lang w:val="en-US" w:eastAsia="en-US"/>
        </w:rPr>
        <w:t>Investigational Product”</w:t>
      </w:r>
      <w:r w:rsidRPr="008F088E">
        <w:rPr>
          <w:rFonts w:eastAsia="Times New Roman"/>
          <w:szCs w:val="24"/>
          <w:lang w:val="en-US" w:eastAsia="en-US"/>
        </w:rPr>
        <w:t xml:space="preserve"> A pharmaceutical form of an active ingredient or placebo being tested or used as a reference in a clinical trial, including a product with a marketing authorization when used or assembled (formulated or packaged) in a way different from the approved form, or when used for an unapproved indication, or when used to gain further information about an approved use.</w:t>
      </w:r>
      <w:r w:rsidRPr="00865D9D">
        <w:rPr>
          <w:rFonts w:eastAsia="Times New Roman"/>
          <w:szCs w:val="24"/>
          <w:lang w:val="en-US" w:eastAsia="en-US"/>
        </w:rPr>
        <w:t xml:space="preserve">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“Investigator”</w:t>
      </w:r>
      <w:r w:rsidRPr="00865D9D">
        <w:rPr>
          <w:rFonts w:eastAsia="Times New Roman"/>
          <w:szCs w:val="24"/>
          <w:lang w:val="en-US" w:eastAsia="en-US"/>
        </w:rPr>
        <w:t xml:space="preserve"> A physician, dentist or other qualified person who conducts a clinical trial at a trial site. See also Sub-investigator.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“Investigator's Brochure”</w:t>
      </w:r>
      <w:r w:rsidRPr="00865D9D">
        <w:rPr>
          <w:rFonts w:eastAsia="Times New Roman"/>
          <w:szCs w:val="24"/>
          <w:lang w:val="en-US" w:eastAsia="en-US"/>
        </w:rPr>
        <w:t xml:space="preserve"> A compilation of the clinical and non-clinical data on the investigational product(s) which is relevant to the study of the investigational product(</w:t>
      </w:r>
      <w:r w:rsidR="00D90E9F" w:rsidRPr="00865D9D">
        <w:rPr>
          <w:rFonts w:eastAsia="Times New Roman"/>
          <w:szCs w:val="24"/>
          <w:lang w:val="en-US" w:eastAsia="en-US"/>
        </w:rPr>
        <w:t>s) in human study participants.</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b/>
          <w:bCs/>
          <w:i/>
          <w:iCs/>
          <w:szCs w:val="24"/>
          <w:lang w:val="en-US" w:eastAsia="en-US"/>
        </w:rPr>
        <w:lastRenderedPageBreak/>
        <w:t>“Legal representative”</w:t>
      </w:r>
      <w:r w:rsidR="00D90E9F" w:rsidRPr="00865D9D">
        <w:rPr>
          <w:rFonts w:eastAsia="Times New Roman"/>
          <w:szCs w:val="24"/>
          <w:lang w:val="en-US" w:eastAsia="en-US"/>
        </w:rPr>
        <w:t xml:space="preserve"> </w:t>
      </w:r>
      <w:r w:rsidRPr="00865D9D">
        <w:rPr>
          <w:rFonts w:eastAsia="Times New Roman"/>
          <w:szCs w:val="24"/>
          <w:lang w:val="en-US" w:eastAsia="en-US"/>
        </w:rPr>
        <w:t>The name given to describe the executor, administrator or the person who looks after another person’s affairs.</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“Materials Transfer Agreement”</w:t>
      </w:r>
      <w:r w:rsidRPr="00865D9D">
        <w:rPr>
          <w:rFonts w:eastAsia="Times New Roman"/>
          <w:szCs w:val="24"/>
          <w:lang w:val="en-US" w:eastAsia="en-US"/>
        </w:rPr>
        <w:t xml:space="preserve"> An MTA is a written contract that governs the transfer of tangible research materials or biological samples between parties.</w:t>
      </w:r>
    </w:p>
    <w:p w:rsidR="00E43C1E" w:rsidRPr="00865D9D" w:rsidRDefault="006A4DA8"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 xml:space="preserve"> </w:t>
      </w:r>
      <w:r w:rsidR="00E43C1E" w:rsidRPr="00865D9D">
        <w:rPr>
          <w:rFonts w:eastAsia="Times New Roman"/>
          <w:b/>
          <w:bCs/>
          <w:i/>
          <w:iCs/>
          <w:szCs w:val="24"/>
          <w:lang w:val="en-US" w:eastAsia="en-US"/>
        </w:rPr>
        <w:t>“Multi-centre Trial”</w:t>
      </w:r>
      <w:r w:rsidR="00E43C1E" w:rsidRPr="00865D9D">
        <w:rPr>
          <w:rFonts w:eastAsia="Times New Roman"/>
          <w:szCs w:val="24"/>
          <w:lang w:val="en-US" w:eastAsia="en-US"/>
        </w:rPr>
        <w:t xml:space="preserve"> A clinical trial conducted according to a single protocol but at more than one site, and therefore, carried out by more than one investigator. </w:t>
      </w:r>
    </w:p>
    <w:p w:rsidR="00E43C1E" w:rsidRPr="00865D9D" w:rsidRDefault="006A4DA8"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 xml:space="preserve"> </w:t>
      </w:r>
      <w:r w:rsidR="00E43C1E" w:rsidRPr="00865D9D">
        <w:rPr>
          <w:rFonts w:eastAsia="Times New Roman"/>
          <w:b/>
          <w:bCs/>
          <w:i/>
          <w:iCs/>
          <w:szCs w:val="24"/>
          <w:lang w:val="en-US" w:eastAsia="en-US"/>
        </w:rPr>
        <w:t>“Phase I trials”</w:t>
      </w:r>
      <w:r w:rsidR="00E43C1E" w:rsidRPr="00865D9D">
        <w:rPr>
          <w:rFonts w:eastAsia="Times New Roman"/>
          <w:szCs w:val="24"/>
          <w:lang w:val="en-US" w:eastAsia="en-US"/>
        </w:rPr>
        <w:t xml:space="preserve"> These are first trials of a new active ingredient or new formulations in man, often carried out in healthy volunteers. Their purpose is to establish a preliminary evaluation of safety, and a first outline of the pharmacokinetic and, where possible, a pharmacodynamic profile of the active ingredient in human.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“Phase II trials”</w:t>
      </w:r>
      <w:r w:rsidRPr="00865D9D">
        <w:rPr>
          <w:rFonts w:eastAsia="Times New Roman"/>
          <w:szCs w:val="24"/>
          <w:lang w:val="en-US" w:eastAsia="en-US"/>
        </w:rPr>
        <w:t xml:space="preserve"> These trials are performed in a limited number of study participants and are often, at a later stage, of a comparative (e.g. placebo-controlled) design. Their purpose is to demonstrate therapeutic activity and to assess short-term safety of the active ingredient in patients suffering from a disease or condition for which the active ingredient is intended. This phase also aims at the determination of appropriate dose ranges or regimens and (if possible) clarification of dose-response relationships in order to provide an optimal background for the design of extensive therapeutic trials.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“Phase III trials”</w:t>
      </w:r>
      <w:r w:rsidRPr="00865D9D">
        <w:rPr>
          <w:rFonts w:eastAsia="Times New Roman"/>
          <w:szCs w:val="24"/>
          <w:lang w:val="en-US" w:eastAsia="en-US"/>
        </w:rPr>
        <w:t xml:space="preserve"> Trials in larger (and possibly varied) patient groups with the purpose of determining the short and long-term safety/efficacy balance of formulation(s) of the active ingredient, and of assessing its overall and relative therapeutic value. The pattern and profile of any frequent adverse reactions must be investigated and special features of the product must be explored (e.g. clinically-relevant investigation medicinal product interactions, factors leading to differences in effect such as age). These trials should preferably be of a randomized double-blind design, but other designs may be acceptable, e.g. long-term safety studies. Generally, the conditions under which these trials are carried out should be as close as possibl</w:t>
      </w:r>
      <w:r w:rsidR="00166099" w:rsidRPr="00865D9D">
        <w:rPr>
          <w:rFonts w:eastAsia="Times New Roman"/>
          <w:szCs w:val="24"/>
          <w:lang w:val="en-US" w:eastAsia="en-US"/>
        </w:rPr>
        <w:t>e to normal conditions of use.</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“Phase IV studies”</w:t>
      </w:r>
      <w:r w:rsidRPr="00865D9D">
        <w:rPr>
          <w:rFonts w:eastAsia="Times New Roman"/>
          <w:szCs w:val="24"/>
          <w:lang w:val="en-US" w:eastAsia="en-US"/>
        </w:rPr>
        <w:t xml:space="preserve"> Studies performed after marketing of the pharmaceutical product. Trials in phase IV are carried out on the basis of the product characteristics on which the marketing authorization was granted and are normally in the form of post-marketing surveillance, or assessment of therapeutic value or treatment strategies. Although methods may differ, these studies should use the same scientific and ethical standards as applied in pre-marketing studies. After a product has been placed on the market, clinical trials designed to explore new indications, new methods of administration or new combinations, etc. are normally considered as trials for new pharmaceutical products. </w:t>
      </w:r>
    </w:p>
    <w:p w:rsidR="00E43C1E" w:rsidRPr="00865D9D" w:rsidRDefault="006A4DA8"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 xml:space="preserve"> </w:t>
      </w:r>
      <w:r w:rsidR="00E43C1E" w:rsidRPr="00865D9D">
        <w:rPr>
          <w:rFonts w:eastAsia="Times New Roman"/>
          <w:b/>
          <w:bCs/>
          <w:i/>
          <w:iCs/>
          <w:szCs w:val="24"/>
          <w:lang w:val="en-US" w:eastAsia="en-US"/>
        </w:rPr>
        <w:t>“Placebo”</w:t>
      </w:r>
      <w:r w:rsidR="00E43C1E" w:rsidRPr="00865D9D">
        <w:rPr>
          <w:rFonts w:eastAsia="Times New Roman"/>
          <w:szCs w:val="24"/>
          <w:lang w:val="en-US" w:eastAsia="en-US"/>
        </w:rPr>
        <w:t xml:space="preserve"> An inactive substance or sham form of a therapy administered as a control in testing experimentally or clinically the efficacy of a biologically active preparation or procedure.</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lastRenderedPageBreak/>
        <w:t>“Pre-clinical Studies”</w:t>
      </w:r>
      <w:r w:rsidRPr="00865D9D">
        <w:rPr>
          <w:rFonts w:eastAsia="Times New Roman"/>
          <w:szCs w:val="24"/>
          <w:lang w:val="en-US" w:eastAsia="en-US"/>
        </w:rPr>
        <w:t xml:space="preserve"> Biomedical studies not performed on human study participants.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“Principal Investigator”</w:t>
      </w:r>
      <w:r w:rsidRPr="00865D9D">
        <w:rPr>
          <w:rFonts w:eastAsia="Times New Roman"/>
          <w:szCs w:val="24"/>
          <w:lang w:val="en-US" w:eastAsia="en-US"/>
        </w:rPr>
        <w:t xml:space="preserve"> A person responsible for the conduct of the clinical trial at a trial site who is a physician, dentist or other qualified person, resident in Rwanda and a member of good standing of a professional body. If a trial is conducted by a team of individuals at a trial site, the princip</w:t>
      </w:r>
      <w:r w:rsidR="007F4D2D">
        <w:rPr>
          <w:rFonts w:eastAsia="Times New Roman"/>
          <w:szCs w:val="24"/>
          <w:lang w:val="en-US" w:eastAsia="en-US"/>
        </w:rPr>
        <w:t>a</w:t>
      </w:r>
      <w:r w:rsidRPr="00865D9D">
        <w:rPr>
          <w:rFonts w:eastAsia="Times New Roman"/>
          <w:szCs w:val="24"/>
          <w:lang w:val="en-US" w:eastAsia="en-US"/>
        </w:rPr>
        <w:t xml:space="preserve">l investigator is the responsible leader of the team.  See also Sub-investigator. </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szCs w:val="24"/>
          <w:lang w:val="en-US" w:eastAsia="en-US"/>
        </w:rPr>
        <w:t xml:space="preserve"> </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b/>
          <w:bCs/>
          <w:i/>
          <w:iCs/>
          <w:szCs w:val="24"/>
          <w:lang w:val="en-US" w:eastAsia="en-US"/>
        </w:rPr>
        <w:t>“Protocol”</w:t>
      </w:r>
      <w:r w:rsidRPr="00865D9D">
        <w:rPr>
          <w:rFonts w:eastAsia="Times New Roman"/>
          <w:szCs w:val="24"/>
          <w:lang w:val="en-US" w:eastAsia="en-US"/>
        </w:rPr>
        <w:t xml:space="preserve"> A document that describes the objective(s), design, methodology, statistical considerations and organization of a trial. The protocol usually also gives the background and rationale for the trial but these could be provided in other protocol referenced documents.  </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b/>
          <w:bCs/>
          <w:i/>
          <w:iCs/>
          <w:szCs w:val="24"/>
          <w:lang w:val="en-US" w:eastAsia="en-US"/>
        </w:rPr>
        <w:t>“Protocol Amendment”</w:t>
      </w:r>
      <w:r w:rsidRPr="00865D9D">
        <w:rPr>
          <w:rFonts w:eastAsia="Times New Roman"/>
          <w:szCs w:val="24"/>
          <w:lang w:val="en-US" w:eastAsia="en-US"/>
        </w:rPr>
        <w:t xml:space="preserve"> A written description of change(s) to or formal clarification of a protocol.</w:t>
      </w:r>
      <w:r w:rsidR="007F77A4" w:rsidRPr="00865D9D">
        <w:rPr>
          <w:rFonts w:eastAsia="Times New Roman"/>
          <w:szCs w:val="24"/>
          <w:lang w:val="en-US" w:eastAsia="en-US"/>
        </w:rPr>
        <w:t xml:space="preserve"> </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b/>
          <w:bCs/>
          <w:i/>
          <w:iCs/>
          <w:szCs w:val="24"/>
          <w:lang w:val="en-US" w:eastAsia="en-US"/>
        </w:rPr>
        <w:t>“Randomization”</w:t>
      </w:r>
      <w:r w:rsidRPr="00865D9D">
        <w:rPr>
          <w:rFonts w:eastAsia="Times New Roman"/>
          <w:szCs w:val="24"/>
          <w:lang w:val="en-US" w:eastAsia="en-US"/>
        </w:rPr>
        <w:t xml:space="preserve"> The process of assigning trial study participants to treatment or control groups using an element of chance to determine the assignments in order to reduce bias. </w:t>
      </w:r>
    </w:p>
    <w:p w:rsidR="00E43C1E" w:rsidRPr="00865D9D" w:rsidRDefault="00E43C1E" w:rsidP="00AB0555">
      <w:pPr>
        <w:tabs>
          <w:tab w:val="left" w:pos="9356"/>
        </w:tabs>
        <w:spacing w:before="10" w:after="6" w:line="276" w:lineRule="auto"/>
        <w:ind w:right="4"/>
        <w:rPr>
          <w:rFonts w:eastAsia="Times New Roman"/>
          <w:szCs w:val="24"/>
          <w:lang w:val="en-US" w:eastAsia="en-US"/>
        </w:rPr>
      </w:pPr>
      <w:r w:rsidRPr="00865D9D">
        <w:rPr>
          <w:rFonts w:eastAsia="Times New Roman"/>
          <w:b/>
          <w:bCs/>
          <w:i/>
          <w:iCs/>
          <w:szCs w:val="24"/>
          <w:lang w:val="en-US" w:eastAsia="en-US"/>
        </w:rPr>
        <w:t>“Source Data”</w:t>
      </w:r>
      <w:r w:rsidRPr="00865D9D">
        <w:rPr>
          <w:rFonts w:eastAsia="Times New Roman"/>
          <w:szCs w:val="24"/>
          <w:lang w:val="en-US" w:eastAsia="en-US"/>
        </w:rPr>
        <w:t xml:space="preserve"> All information in original records and certified copies of original records of clinical findings, observations or other activities in a clinical trial necessary for the </w:t>
      </w:r>
      <w:r w:rsidR="00166099" w:rsidRPr="00865D9D">
        <w:rPr>
          <w:rFonts w:eastAsia="Times New Roman"/>
          <w:szCs w:val="24"/>
          <w:lang w:val="en-US" w:eastAsia="en-US"/>
        </w:rPr>
        <w:t>reconstruction and</w:t>
      </w:r>
      <w:r w:rsidRPr="00865D9D">
        <w:rPr>
          <w:rFonts w:eastAsia="Times New Roman"/>
          <w:szCs w:val="24"/>
          <w:lang w:val="en-US" w:eastAsia="en-US"/>
        </w:rPr>
        <w:t xml:space="preserve"> evaluation of the trial. Source data are contained in source documents (original records or certified copies). </w:t>
      </w:r>
    </w:p>
    <w:p w:rsidR="00E43C1E" w:rsidRPr="00865D9D" w:rsidRDefault="00E43C1E"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“Sponsor”</w:t>
      </w:r>
      <w:r w:rsidRPr="00865D9D">
        <w:rPr>
          <w:rFonts w:eastAsia="Times New Roman"/>
          <w:szCs w:val="24"/>
          <w:lang w:val="en-US" w:eastAsia="en-US"/>
        </w:rPr>
        <w:t xml:space="preserve"> An individual, company, institution or organization which takes responsibility for the initiation, management and/or financing of a clinical trial.  </w:t>
      </w:r>
    </w:p>
    <w:p w:rsidR="0061460F" w:rsidRPr="00865D9D" w:rsidRDefault="006A4DA8" w:rsidP="00AB0555">
      <w:pPr>
        <w:tabs>
          <w:tab w:val="left" w:pos="9356"/>
        </w:tabs>
        <w:spacing w:before="240" w:after="6" w:line="276" w:lineRule="auto"/>
        <w:ind w:right="4"/>
        <w:rPr>
          <w:rFonts w:eastAsia="Times New Roman"/>
          <w:szCs w:val="24"/>
          <w:lang w:val="en-US" w:eastAsia="en-US"/>
        </w:rPr>
      </w:pPr>
      <w:r w:rsidRPr="00865D9D">
        <w:rPr>
          <w:rFonts w:eastAsia="Times New Roman"/>
          <w:b/>
          <w:bCs/>
          <w:i/>
          <w:iCs/>
          <w:szCs w:val="24"/>
          <w:lang w:val="en-US" w:eastAsia="en-US"/>
        </w:rPr>
        <w:t xml:space="preserve"> </w:t>
      </w:r>
      <w:r w:rsidR="00E43C1E" w:rsidRPr="00865D9D">
        <w:rPr>
          <w:rFonts w:eastAsia="Times New Roman"/>
          <w:b/>
          <w:bCs/>
          <w:i/>
          <w:iCs/>
          <w:szCs w:val="24"/>
          <w:lang w:val="en-US" w:eastAsia="en-US"/>
        </w:rPr>
        <w:t>“Standard Operating Procedures (SOP)”</w:t>
      </w:r>
      <w:r w:rsidR="00E43C1E" w:rsidRPr="00865D9D">
        <w:rPr>
          <w:rFonts w:eastAsia="Times New Roman"/>
          <w:szCs w:val="24"/>
          <w:lang w:val="en-US" w:eastAsia="en-US"/>
        </w:rPr>
        <w:t xml:space="preserve"> Detailed written instructions to achieve uniformity of the perf</w:t>
      </w:r>
      <w:r w:rsidR="0061460F" w:rsidRPr="00865D9D">
        <w:rPr>
          <w:rFonts w:eastAsia="Times New Roman"/>
          <w:szCs w:val="24"/>
          <w:lang w:val="en-US" w:eastAsia="en-US"/>
        </w:rPr>
        <w:t>ormance of a specific function.</w:t>
      </w:r>
    </w:p>
    <w:p w:rsidR="001176DF" w:rsidRPr="00865D9D" w:rsidRDefault="001176DF" w:rsidP="00AB0555">
      <w:pPr>
        <w:tabs>
          <w:tab w:val="left" w:pos="9356"/>
        </w:tabs>
        <w:spacing w:before="240" w:after="6" w:line="276" w:lineRule="auto"/>
        <w:ind w:right="4"/>
        <w:rPr>
          <w:rFonts w:eastAsia="Times New Roman"/>
          <w:szCs w:val="24"/>
          <w:lang w:val="en-US" w:eastAsia="en-US"/>
        </w:rPr>
      </w:pPr>
      <w:r w:rsidRPr="00865D9D">
        <w:t>“</w:t>
      </w:r>
      <w:r w:rsidRPr="00865D9D">
        <w:rPr>
          <w:b/>
          <w:i/>
        </w:rPr>
        <w:t>Substantial amendment</w:t>
      </w:r>
      <w:r w:rsidRPr="00865D9D">
        <w:t xml:space="preserve">”: </w:t>
      </w:r>
      <w:r w:rsidRPr="00865D9D">
        <w:rPr>
          <w:szCs w:val="24"/>
          <w:lang w:eastAsia="en-GB"/>
        </w:rPr>
        <w:t>means change to the terms of the protocol or any other trial supporting documentation that is likely to have significant impact and affect the safety and integrity of trial participants, the scientific value of the research, the conduct or management of the research, and the quality or safety of any investigational medicinal product used in research</w:t>
      </w:r>
      <w:r w:rsidR="0007579A" w:rsidRPr="00865D9D">
        <w:rPr>
          <w:szCs w:val="24"/>
          <w:lang w:eastAsia="en-GB"/>
        </w:rPr>
        <w:t>.</w:t>
      </w:r>
    </w:p>
    <w:p w:rsidR="00E43C1E" w:rsidRPr="00053B5B" w:rsidRDefault="006A4DA8" w:rsidP="00AB0555">
      <w:pPr>
        <w:tabs>
          <w:tab w:val="left" w:pos="9356"/>
        </w:tabs>
        <w:spacing w:before="240" w:after="6" w:line="276" w:lineRule="auto"/>
        <w:ind w:right="4"/>
        <w:rPr>
          <w:rFonts w:eastAsia="DejaVu Serif"/>
          <w:spacing w:val="2"/>
          <w:szCs w:val="24"/>
          <w:lang w:val="en-US" w:eastAsia="en-US" w:bidi="en-US"/>
        </w:rPr>
      </w:pPr>
      <w:r w:rsidRPr="00865D9D">
        <w:rPr>
          <w:rFonts w:eastAsia="Times New Roman"/>
          <w:b/>
          <w:bCs/>
          <w:i/>
          <w:iCs/>
          <w:szCs w:val="24"/>
          <w:lang w:val="en-US" w:eastAsia="en-US"/>
        </w:rPr>
        <w:t xml:space="preserve"> </w:t>
      </w:r>
      <w:r w:rsidR="00E43C1E" w:rsidRPr="00865D9D">
        <w:rPr>
          <w:rFonts w:eastAsia="Times New Roman"/>
          <w:b/>
          <w:bCs/>
          <w:i/>
          <w:iCs/>
          <w:szCs w:val="24"/>
          <w:lang w:val="en-US" w:eastAsia="en-US"/>
        </w:rPr>
        <w:t>“Trial Site”</w:t>
      </w:r>
      <w:r w:rsidR="00E43C1E" w:rsidRPr="00865D9D">
        <w:rPr>
          <w:rFonts w:eastAsia="Times New Roman"/>
          <w:szCs w:val="24"/>
          <w:lang w:val="en-US" w:eastAsia="en-US"/>
        </w:rPr>
        <w:t xml:space="preserve"> The location(s) where trial-related activities are actually conducted</w:t>
      </w:r>
      <w:bookmarkStart w:id="18" w:name="page6"/>
      <w:bookmarkEnd w:id="18"/>
      <w:r w:rsidR="00347C3B" w:rsidRPr="0076699F">
        <w:rPr>
          <w:rFonts w:eastAsia="Times New Roman"/>
          <w:szCs w:val="24"/>
          <w:highlight w:val="yellow"/>
          <w:lang w:val="en-US" w:eastAsia="en-US"/>
        </w:rPr>
        <w:t>.</w:t>
      </w:r>
    </w:p>
    <w:p w:rsidR="00166099" w:rsidRPr="00053B5B" w:rsidRDefault="00166099" w:rsidP="00AB0555">
      <w:pPr>
        <w:tabs>
          <w:tab w:val="left" w:pos="9356"/>
        </w:tabs>
        <w:spacing w:after="160" w:line="276" w:lineRule="auto"/>
        <w:ind w:right="4"/>
        <w:rPr>
          <w:rFonts w:eastAsia="DejaVu Serif"/>
          <w:spacing w:val="2"/>
          <w:szCs w:val="24"/>
          <w:lang w:val="en-US" w:eastAsia="en-US" w:bidi="en-US"/>
        </w:rPr>
      </w:pPr>
      <w:r w:rsidRPr="00053B5B">
        <w:rPr>
          <w:rFonts w:eastAsia="DejaVu Serif"/>
          <w:spacing w:val="2"/>
          <w:szCs w:val="24"/>
          <w:lang w:val="en-US" w:eastAsia="en-US" w:bidi="en-US"/>
        </w:rPr>
        <w:br w:type="page"/>
      </w:r>
    </w:p>
    <w:p w:rsidR="00E43C1E" w:rsidRPr="00712EBD" w:rsidRDefault="00E43C1E" w:rsidP="00AB0555">
      <w:pPr>
        <w:keepNext/>
        <w:keepLines/>
        <w:numPr>
          <w:ilvl w:val="0"/>
          <w:numId w:val="2"/>
        </w:numPr>
        <w:tabs>
          <w:tab w:val="left" w:pos="426"/>
        </w:tabs>
        <w:spacing w:before="10" w:after="6" w:line="276" w:lineRule="auto"/>
        <w:ind w:left="454" w:right="4"/>
        <w:outlineLvl w:val="0"/>
        <w:rPr>
          <w:rFonts w:eastAsia="Times New Roman"/>
          <w:b/>
          <w:szCs w:val="24"/>
          <w:lang w:val="en-US" w:eastAsia="en-US"/>
        </w:rPr>
      </w:pPr>
      <w:bookmarkStart w:id="19" w:name="_Toc523337247"/>
      <w:bookmarkStart w:id="20" w:name="_Toc59518818"/>
      <w:bookmarkStart w:id="21" w:name="_Toc125642333"/>
      <w:r w:rsidRPr="00712EBD">
        <w:rPr>
          <w:rFonts w:eastAsia="Times New Roman"/>
          <w:b/>
          <w:szCs w:val="24"/>
          <w:lang w:val="en-US" w:eastAsia="en-US"/>
        </w:rPr>
        <w:t>INTRODUCTION</w:t>
      </w:r>
      <w:bookmarkEnd w:id="19"/>
      <w:bookmarkEnd w:id="20"/>
      <w:bookmarkEnd w:id="21"/>
    </w:p>
    <w:p w:rsidR="008A1E2A" w:rsidRPr="00712EBD" w:rsidRDefault="008A1E2A" w:rsidP="00AB0555">
      <w:pPr>
        <w:pStyle w:val="NormalWeb"/>
        <w:tabs>
          <w:tab w:val="left" w:pos="9356"/>
        </w:tabs>
        <w:spacing w:before="10" w:beforeAutospacing="0" w:after="6" w:afterAutospacing="0" w:line="276" w:lineRule="auto"/>
        <w:ind w:right="4"/>
        <w:jc w:val="both"/>
        <w:rPr>
          <w:bCs/>
        </w:rPr>
      </w:pPr>
    </w:p>
    <w:p w:rsidR="00E43C1E" w:rsidRPr="00940E01" w:rsidRDefault="00E43C1E" w:rsidP="001C299D">
      <w:pPr>
        <w:pStyle w:val="NormalWeb"/>
        <w:tabs>
          <w:tab w:val="left" w:pos="9356"/>
        </w:tabs>
        <w:spacing w:before="10" w:beforeAutospacing="0" w:after="6" w:afterAutospacing="0" w:line="276" w:lineRule="auto"/>
        <w:ind w:right="4"/>
        <w:jc w:val="both"/>
        <w:rPr>
          <w:bCs/>
          <w:color w:val="FF0000"/>
        </w:rPr>
      </w:pPr>
      <w:r w:rsidRPr="00712EBD">
        <w:rPr>
          <w:bCs/>
        </w:rPr>
        <w:t xml:space="preserve">Clinical trials are planned scientific investigations conducted </w:t>
      </w:r>
      <w:r w:rsidR="00330019">
        <w:rPr>
          <w:bCs/>
        </w:rPr>
        <w:t>on</w:t>
      </w:r>
      <w:r w:rsidR="00330019" w:rsidRPr="00712EBD">
        <w:rPr>
          <w:bCs/>
        </w:rPr>
        <w:t xml:space="preserve"> </w:t>
      </w:r>
      <w:r w:rsidRPr="00712EBD">
        <w:rPr>
          <w:bCs/>
        </w:rPr>
        <w:t xml:space="preserve">humans and animals to gather information on safety and efficacy of medical products and health technologies. Such experiments involve the administration of investigational products in patients, healthy volunteers or animal species to generate data </w:t>
      </w:r>
      <w:r w:rsidR="00B81CC7">
        <w:rPr>
          <w:bCs/>
        </w:rPr>
        <w:t>that</w:t>
      </w:r>
      <w:r w:rsidR="00B81CC7" w:rsidRPr="00712EBD">
        <w:rPr>
          <w:bCs/>
        </w:rPr>
        <w:t xml:space="preserve"> </w:t>
      </w:r>
      <w:r w:rsidRPr="00712EBD">
        <w:rPr>
          <w:bCs/>
        </w:rPr>
        <w:t>can later be used for marketing authorization of a product.</w:t>
      </w:r>
    </w:p>
    <w:p w:rsidR="00AF3D63" w:rsidRDefault="00AF3D63" w:rsidP="001C299D">
      <w:pPr>
        <w:pStyle w:val="NormalWeb"/>
        <w:tabs>
          <w:tab w:val="left" w:pos="9356"/>
        </w:tabs>
        <w:spacing w:before="10" w:beforeAutospacing="0" w:after="6" w:afterAutospacing="0" w:line="276" w:lineRule="auto"/>
        <w:ind w:right="4"/>
        <w:jc w:val="both"/>
        <w:rPr>
          <w:bCs/>
        </w:rPr>
      </w:pPr>
    </w:p>
    <w:p w:rsidR="00E43C1E" w:rsidRPr="00940E01" w:rsidRDefault="00E43C1E" w:rsidP="001C299D">
      <w:pPr>
        <w:tabs>
          <w:tab w:val="left" w:pos="9356"/>
        </w:tabs>
        <w:spacing w:before="10" w:after="6" w:line="276" w:lineRule="auto"/>
        <w:ind w:right="4"/>
        <w:rPr>
          <w:color w:val="FF0000"/>
          <w:szCs w:val="24"/>
        </w:rPr>
      </w:pPr>
      <w:r w:rsidRPr="00712EBD">
        <w:rPr>
          <w:szCs w:val="24"/>
        </w:rPr>
        <w:t>The</w:t>
      </w:r>
      <w:r w:rsidR="008A1E2A" w:rsidRPr="00712EBD">
        <w:rPr>
          <w:szCs w:val="24"/>
        </w:rPr>
        <w:t>se</w:t>
      </w:r>
      <w:r w:rsidRPr="00712EBD">
        <w:rPr>
          <w:szCs w:val="24"/>
        </w:rPr>
        <w:t xml:space="preserve"> </w:t>
      </w:r>
      <w:r w:rsidR="002F7BB0" w:rsidRPr="00712EBD">
        <w:rPr>
          <w:szCs w:val="24"/>
        </w:rPr>
        <w:t>guidelines highlight</w:t>
      </w:r>
      <w:r w:rsidRPr="00712EBD">
        <w:rPr>
          <w:szCs w:val="24"/>
        </w:rPr>
        <w:t xml:space="preserve"> </w:t>
      </w:r>
      <w:r w:rsidR="00FC184B">
        <w:rPr>
          <w:szCs w:val="24"/>
        </w:rPr>
        <w:t>the</w:t>
      </w:r>
      <w:r w:rsidR="00776049">
        <w:rPr>
          <w:szCs w:val="24"/>
        </w:rPr>
        <w:t xml:space="preserve"> clinical trial review process of submitted clinical trial data </w:t>
      </w:r>
      <w:r w:rsidR="00B81CC7">
        <w:rPr>
          <w:szCs w:val="24"/>
        </w:rPr>
        <w:t>to</w:t>
      </w:r>
      <w:r w:rsidR="00FC184B">
        <w:rPr>
          <w:szCs w:val="24"/>
        </w:rPr>
        <w:t xml:space="preserve"> be </w:t>
      </w:r>
      <w:r w:rsidR="005722E1">
        <w:rPr>
          <w:szCs w:val="24"/>
        </w:rPr>
        <w:t xml:space="preserve">submitted to </w:t>
      </w:r>
      <w:r w:rsidR="00712EBD" w:rsidRPr="00712EBD">
        <w:rPr>
          <w:szCs w:val="24"/>
        </w:rPr>
        <w:t xml:space="preserve">the </w:t>
      </w:r>
      <w:r w:rsidR="005722E1">
        <w:rPr>
          <w:szCs w:val="24"/>
        </w:rPr>
        <w:t>A</w:t>
      </w:r>
      <w:r w:rsidR="00712EBD" w:rsidRPr="00712EBD">
        <w:rPr>
          <w:szCs w:val="24"/>
        </w:rPr>
        <w:t xml:space="preserve">uthority </w:t>
      </w:r>
      <w:r w:rsidR="00694F31">
        <w:rPr>
          <w:szCs w:val="24"/>
        </w:rPr>
        <w:t>for further</w:t>
      </w:r>
      <w:r w:rsidR="00712EBD" w:rsidRPr="00712EBD">
        <w:rPr>
          <w:szCs w:val="24"/>
        </w:rPr>
        <w:t xml:space="preserve"> </w:t>
      </w:r>
      <w:r w:rsidR="00FC184B">
        <w:rPr>
          <w:szCs w:val="24"/>
        </w:rPr>
        <w:t>authorization</w:t>
      </w:r>
      <w:r w:rsidR="00FC184B" w:rsidRPr="00712EBD">
        <w:rPr>
          <w:szCs w:val="24"/>
        </w:rPr>
        <w:t xml:space="preserve"> </w:t>
      </w:r>
      <w:r w:rsidRPr="00712EBD">
        <w:rPr>
          <w:szCs w:val="24"/>
        </w:rPr>
        <w:t>to conduct clinical trials</w:t>
      </w:r>
      <w:r w:rsidR="005722E1">
        <w:rPr>
          <w:szCs w:val="24"/>
        </w:rPr>
        <w:t xml:space="preserve"> in Rwanda</w:t>
      </w:r>
      <w:r w:rsidRPr="00712EBD">
        <w:rPr>
          <w:szCs w:val="24"/>
        </w:rPr>
        <w:t xml:space="preserve">. </w:t>
      </w:r>
      <w:r w:rsidRPr="00045EC0">
        <w:rPr>
          <w:szCs w:val="24"/>
        </w:rPr>
        <w:t xml:space="preserve">Good Clinical Practice (GCP) principles and other ethical considerations with the aim of ensuring </w:t>
      </w:r>
      <w:r w:rsidR="00C7547D">
        <w:rPr>
          <w:szCs w:val="24"/>
        </w:rPr>
        <w:t>the safety and protection of</w:t>
      </w:r>
      <w:r w:rsidR="00C7547D" w:rsidRPr="00045EC0">
        <w:rPr>
          <w:szCs w:val="24"/>
        </w:rPr>
        <w:t xml:space="preserve"> </w:t>
      </w:r>
      <w:r w:rsidRPr="00045EC0">
        <w:rPr>
          <w:szCs w:val="24"/>
        </w:rPr>
        <w:t xml:space="preserve">trial participants </w:t>
      </w:r>
      <w:r w:rsidR="00C7547D">
        <w:rPr>
          <w:szCs w:val="24"/>
        </w:rPr>
        <w:t>in Rwanda</w:t>
      </w:r>
      <w:r w:rsidRPr="00045EC0">
        <w:rPr>
          <w:szCs w:val="24"/>
        </w:rPr>
        <w:t xml:space="preserve">. </w:t>
      </w:r>
    </w:p>
    <w:p w:rsidR="003729B5" w:rsidRPr="00053B5B" w:rsidRDefault="003729B5" w:rsidP="00AB0555">
      <w:pPr>
        <w:pStyle w:val="NormalWeb"/>
        <w:tabs>
          <w:tab w:val="left" w:pos="9356"/>
        </w:tabs>
        <w:spacing w:before="240" w:beforeAutospacing="0" w:after="0" w:afterAutospacing="0" w:line="276" w:lineRule="auto"/>
        <w:ind w:right="4"/>
        <w:jc w:val="both"/>
        <w:rPr>
          <w:bCs/>
        </w:rPr>
      </w:pPr>
    </w:p>
    <w:p w:rsidR="00E43C1E" w:rsidRPr="00712EBD" w:rsidRDefault="00E43C1E" w:rsidP="00AB0555">
      <w:pPr>
        <w:keepNext/>
        <w:keepLines/>
        <w:numPr>
          <w:ilvl w:val="0"/>
          <w:numId w:val="2"/>
        </w:numPr>
        <w:tabs>
          <w:tab w:val="left" w:pos="426"/>
        </w:tabs>
        <w:spacing w:before="10" w:after="6" w:line="276" w:lineRule="auto"/>
        <w:ind w:left="454" w:right="4"/>
        <w:outlineLvl w:val="0"/>
        <w:rPr>
          <w:rFonts w:eastAsia="Times New Roman"/>
          <w:b/>
          <w:szCs w:val="24"/>
          <w:lang w:val="en-US" w:eastAsia="en-US"/>
        </w:rPr>
      </w:pPr>
      <w:bookmarkStart w:id="22" w:name="_Toc59518819"/>
      <w:bookmarkStart w:id="23" w:name="_Toc125642334"/>
      <w:r w:rsidRPr="00712EBD">
        <w:rPr>
          <w:rFonts w:eastAsia="Times New Roman"/>
          <w:b/>
          <w:szCs w:val="24"/>
          <w:lang w:val="en-US" w:eastAsia="en-US"/>
        </w:rPr>
        <w:t>SCOPE</w:t>
      </w:r>
      <w:bookmarkEnd w:id="22"/>
      <w:bookmarkEnd w:id="23"/>
    </w:p>
    <w:p w:rsidR="00B21C27" w:rsidRDefault="00B21C27" w:rsidP="00AF3D63">
      <w:pPr>
        <w:spacing w:before="100" w:beforeAutospacing="1" w:after="100" w:afterAutospacing="1" w:line="240" w:lineRule="auto"/>
        <w:rPr>
          <w:color w:val="000000"/>
          <w:szCs w:val="26"/>
          <w:lang w:eastAsia="en-US"/>
        </w:rPr>
      </w:pPr>
      <w:r>
        <w:rPr>
          <w:rFonts w:eastAsia="Times New Roman"/>
          <w:szCs w:val="24"/>
          <w:lang w:val="en-US" w:eastAsia="en-US"/>
        </w:rPr>
        <w:t>These</w:t>
      </w:r>
      <w:r w:rsidR="00AF3D63">
        <w:rPr>
          <w:color w:val="000000"/>
          <w:szCs w:val="26"/>
          <w:lang w:eastAsia="en-US"/>
        </w:rPr>
        <w:t xml:space="preserve"> </w:t>
      </w:r>
      <w:r>
        <w:rPr>
          <w:color w:val="000000"/>
          <w:szCs w:val="26"/>
          <w:lang w:eastAsia="en-US"/>
        </w:rPr>
        <w:t>guidelines apply to the review of all scientific aspects and regulatory requirements</w:t>
      </w:r>
      <w:r w:rsidR="00A811F4">
        <w:rPr>
          <w:color w:val="000000"/>
          <w:szCs w:val="26"/>
          <w:lang w:eastAsia="en-US"/>
        </w:rPr>
        <w:t xml:space="preserve"> for initial clinical trial application, </w:t>
      </w:r>
      <w:r>
        <w:rPr>
          <w:color w:val="000000"/>
          <w:szCs w:val="26"/>
          <w:lang w:eastAsia="en-US"/>
        </w:rPr>
        <w:t>additional data if applicable, amendments, clinical trial reports including progress, close out and safety reports</w:t>
      </w:r>
      <w:r w:rsidR="00A811F4">
        <w:rPr>
          <w:color w:val="000000"/>
          <w:szCs w:val="26"/>
          <w:lang w:eastAsia="en-US"/>
        </w:rPr>
        <w:t>.</w:t>
      </w:r>
    </w:p>
    <w:p w:rsidR="0077062E" w:rsidRPr="00FF6EEA" w:rsidRDefault="00E43C1E" w:rsidP="00045EC0">
      <w:pPr>
        <w:tabs>
          <w:tab w:val="left" w:pos="9356"/>
        </w:tabs>
        <w:spacing w:before="10" w:after="6" w:line="276" w:lineRule="auto"/>
        <w:ind w:right="4"/>
        <w:rPr>
          <w:rFonts w:eastAsia="Times New Roman"/>
          <w:bCs/>
          <w:szCs w:val="24"/>
          <w:lang w:val="en-US" w:eastAsia="en-US"/>
        </w:rPr>
      </w:pPr>
      <w:r w:rsidRPr="00AD18C6">
        <w:rPr>
          <w:rFonts w:eastAsia="Times New Roman"/>
          <w:szCs w:val="24"/>
          <w:lang w:val="en-US" w:eastAsia="en-US"/>
        </w:rPr>
        <w:t xml:space="preserve">These </w:t>
      </w:r>
      <w:r w:rsidR="00694F31">
        <w:rPr>
          <w:rFonts w:eastAsia="Times New Roman"/>
          <w:szCs w:val="24"/>
          <w:lang w:val="en-US" w:eastAsia="en-US"/>
        </w:rPr>
        <w:t>g</w:t>
      </w:r>
      <w:r w:rsidRPr="00AD18C6">
        <w:rPr>
          <w:rFonts w:eastAsia="Times New Roman"/>
          <w:szCs w:val="24"/>
          <w:lang w:val="en-US" w:eastAsia="en-US"/>
        </w:rPr>
        <w:t xml:space="preserve">uidelines </w:t>
      </w:r>
      <w:r w:rsidR="00712EBD" w:rsidRPr="00AD18C6">
        <w:rPr>
          <w:rFonts w:eastAsia="Times New Roman"/>
          <w:szCs w:val="24"/>
          <w:lang w:val="en-US" w:eastAsia="en-US"/>
        </w:rPr>
        <w:t>cover</w:t>
      </w:r>
      <w:r w:rsidR="0077062E" w:rsidRPr="00AD18C6">
        <w:rPr>
          <w:rFonts w:eastAsia="Times New Roman"/>
          <w:szCs w:val="24"/>
          <w:lang w:val="en-US" w:eastAsia="en-US"/>
        </w:rPr>
        <w:t xml:space="preserve"> the review of</w:t>
      </w:r>
      <w:r w:rsidR="00712EBD" w:rsidRPr="00AD18C6">
        <w:rPr>
          <w:rFonts w:eastAsia="Times New Roman"/>
          <w:szCs w:val="24"/>
          <w:lang w:val="en-US" w:eastAsia="en-US"/>
        </w:rPr>
        <w:t xml:space="preserve"> Clinical Trial Application (CTA)</w:t>
      </w:r>
      <w:r w:rsidR="0077062E" w:rsidRPr="00AD18C6">
        <w:rPr>
          <w:rFonts w:eastAsia="Times New Roman"/>
          <w:szCs w:val="24"/>
          <w:lang w:val="en-US" w:eastAsia="en-US"/>
        </w:rPr>
        <w:t xml:space="preserve"> of both </w:t>
      </w:r>
      <w:r w:rsidR="00045EC0">
        <w:rPr>
          <w:rFonts w:eastAsia="Times New Roman"/>
          <w:szCs w:val="24"/>
          <w:lang w:val="en-US" w:eastAsia="en-US"/>
        </w:rPr>
        <w:t>unregistered</w:t>
      </w:r>
      <w:r w:rsidR="0077062E" w:rsidRPr="00AD18C6">
        <w:rPr>
          <w:rFonts w:eastAsia="Times New Roman"/>
          <w:szCs w:val="24"/>
          <w:lang w:val="en-US" w:eastAsia="en-US"/>
        </w:rPr>
        <w:t xml:space="preserve"> </w:t>
      </w:r>
      <w:r w:rsidR="00045EC0">
        <w:rPr>
          <w:rFonts w:eastAsia="Times New Roman"/>
          <w:szCs w:val="24"/>
          <w:lang w:val="en-US" w:eastAsia="en-US"/>
        </w:rPr>
        <w:t>or</w:t>
      </w:r>
      <w:r w:rsidR="0077062E" w:rsidRPr="00AD18C6">
        <w:rPr>
          <w:rFonts w:eastAsia="Times New Roman"/>
          <w:szCs w:val="24"/>
          <w:lang w:val="en-US" w:eastAsia="en-US"/>
        </w:rPr>
        <w:t xml:space="preserve"> </w:t>
      </w:r>
      <w:r w:rsidR="00940E01" w:rsidRPr="00AD18C6">
        <w:rPr>
          <w:rFonts w:eastAsia="Times New Roman"/>
          <w:szCs w:val="24"/>
          <w:lang w:val="en-US" w:eastAsia="en-US"/>
        </w:rPr>
        <w:t xml:space="preserve">registered </w:t>
      </w:r>
      <w:r w:rsidR="00694F31">
        <w:rPr>
          <w:rFonts w:eastAsia="Times New Roman"/>
          <w:szCs w:val="24"/>
          <w:lang w:val="en-US" w:eastAsia="en-US"/>
        </w:rPr>
        <w:t xml:space="preserve">investigational product which include pharmaceutical </w:t>
      </w:r>
      <w:r w:rsidR="00694F31">
        <w:rPr>
          <w:rFonts w:eastAsia="Times New Roman"/>
          <w:bCs/>
          <w:szCs w:val="24"/>
          <w:lang w:val="en-US" w:eastAsia="en-US"/>
        </w:rPr>
        <w:t xml:space="preserve">product </w:t>
      </w:r>
      <w:r w:rsidR="002D1493" w:rsidRPr="00045EC0">
        <w:rPr>
          <w:rFonts w:eastAsia="Times New Roman"/>
          <w:bCs/>
          <w:szCs w:val="24"/>
          <w:lang w:val="en-US" w:eastAsia="en-US"/>
        </w:rPr>
        <w:t xml:space="preserve">, </w:t>
      </w:r>
      <w:r w:rsidR="0077062E" w:rsidRPr="00940E01">
        <w:rPr>
          <w:rFonts w:eastAsia="Times New Roman"/>
          <w:bCs/>
          <w:szCs w:val="24"/>
          <w:lang w:val="en-US" w:eastAsia="en-US"/>
        </w:rPr>
        <w:t>v</w:t>
      </w:r>
      <w:r w:rsidR="002D1493" w:rsidRPr="00045EC0">
        <w:rPr>
          <w:rFonts w:eastAsia="Times New Roman"/>
          <w:bCs/>
          <w:szCs w:val="24"/>
          <w:lang w:val="en-US" w:eastAsia="en-US"/>
        </w:rPr>
        <w:t xml:space="preserve">accines and other biological products, </w:t>
      </w:r>
      <w:r w:rsidR="002D1493" w:rsidRPr="00045EC0">
        <w:rPr>
          <w:rFonts w:eastAsia="Times New Roman"/>
          <w:szCs w:val="24"/>
          <w:lang w:val="en-US" w:eastAsia="en-GB"/>
        </w:rPr>
        <w:t xml:space="preserve">herbal medicines, </w:t>
      </w:r>
      <w:r w:rsidR="002D1493" w:rsidRPr="00045EC0">
        <w:rPr>
          <w:rFonts w:eastAsia="Times New Roman"/>
          <w:bCs/>
          <w:szCs w:val="24"/>
          <w:lang w:val="en-US" w:eastAsia="en-US"/>
        </w:rPr>
        <w:t xml:space="preserve">cosmetics, medical devices and </w:t>
      </w:r>
      <w:r w:rsidR="0077062E" w:rsidRPr="00940E01">
        <w:rPr>
          <w:rFonts w:eastAsia="Times New Roman"/>
          <w:bCs/>
          <w:szCs w:val="24"/>
          <w:lang w:val="en-US" w:eastAsia="en-US"/>
        </w:rPr>
        <w:t xml:space="preserve">in vitro </w:t>
      </w:r>
      <w:r w:rsidR="002D1493" w:rsidRPr="00045EC0">
        <w:rPr>
          <w:rFonts w:eastAsia="Times New Roman"/>
          <w:bCs/>
          <w:szCs w:val="24"/>
          <w:lang w:val="en-US" w:eastAsia="en-US"/>
        </w:rPr>
        <w:t>diagnostics</w:t>
      </w:r>
      <w:r w:rsidR="00045EC0">
        <w:rPr>
          <w:rFonts w:eastAsia="Times New Roman"/>
          <w:bCs/>
          <w:szCs w:val="24"/>
          <w:lang w:val="en-US" w:eastAsia="en-US"/>
        </w:rPr>
        <w:t xml:space="preserve"> with </w:t>
      </w:r>
      <w:r w:rsidR="00045EC0" w:rsidRPr="00045EC0">
        <w:rPr>
          <w:rFonts w:eastAsia="Times New Roman"/>
          <w:bCs/>
          <w:szCs w:val="24"/>
          <w:lang w:val="en-US" w:eastAsia="en-US"/>
        </w:rPr>
        <w:t>new intended uses</w:t>
      </w:r>
      <w:r w:rsidR="002D1493" w:rsidRPr="00045EC0">
        <w:rPr>
          <w:rFonts w:eastAsia="Times New Roman"/>
          <w:bCs/>
          <w:szCs w:val="24"/>
          <w:lang w:val="en-US" w:eastAsia="en-US"/>
        </w:rPr>
        <w:t>.</w:t>
      </w:r>
      <w:r w:rsidR="002D1493" w:rsidRPr="00045EC0">
        <w:rPr>
          <w:rFonts w:eastAsia="Arial Unicode MS"/>
          <w:bCs/>
          <w:szCs w:val="24"/>
          <w:lang w:val="en-US" w:eastAsia="en-US"/>
        </w:rPr>
        <w:t xml:space="preserve"> </w:t>
      </w:r>
    </w:p>
    <w:p w:rsidR="00AF3D63" w:rsidRDefault="00AF3D63" w:rsidP="00940E01">
      <w:pPr>
        <w:autoSpaceDE w:val="0"/>
        <w:autoSpaceDN w:val="0"/>
        <w:adjustRightInd w:val="0"/>
        <w:jc w:val="left"/>
      </w:pPr>
    </w:p>
    <w:p w:rsidR="00E43C1E" w:rsidRPr="00AF3D63" w:rsidRDefault="00E35FB7" w:rsidP="00791ACB">
      <w:pPr>
        <w:keepNext/>
        <w:keepLines/>
        <w:numPr>
          <w:ilvl w:val="0"/>
          <w:numId w:val="2"/>
        </w:numPr>
        <w:tabs>
          <w:tab w:val="left" w:pos="426"/>
        </w:tabs>
        <w:spacing w:before="10" w:after="6" w:line="276" w:lineRule="auto"/>
        <w:ind w:left="454" w:right="4" w:hanging="454"/>
        <w:outlineLvl w:val="0"/>
        <w:rPr>
          <w:rFonts w:eastAsia="Times New Roman"/>
          <w:b/>
          <w:szCs w:val="24"/>
          <w:lang w:val="en-US" w:eastAsia="en-US"/>
        </w:rPr>
      </w:pPr>
      <w:bookmarkStart w:id="24" w:name="_Toc125642335"/>
      <w:r>
        <w:rPr>
          <w:rFonts w:eastAsia="Times New Roman"/>
          <w:b/>
          <w:szCs w:val="24"/>
          <w:lang w:val="en-US" w:eastAsia="en-US"/>
        </w:rPr>
        <w:t>REVIEW</w:t>
      </w:r>
      <w:r w:rsidR="00E15A98">
        <w:rPr>
          <w:rFonts w:eastAsia="Times New Roman"/>
          <w:b/>
          <w:szCs w:val="24"/>
          <w:lang w:val="en-US" w:eastAsia="en-US"/>
        </w:rPr>
        <w:t xml:space="preserve"> </w:t>
      </w:r>
      <w:r w:rsidR="00AF3D63" w:rsidRPr="00AF3D63">
        <w:rPr>
          <w:rFonts w:eastAsia="Times New Roman"/>
          <w:b/>
          <w:szCs w:val="24"/>
          <w:lang w:val="en-US" w:eastAsia="en-US"/>
        </w:rPr>
        <w:t>OF</w:t>
      </w:r>
      <w:r w:rsidR="0076699F" w:rsidRPr="00AF3D63">
        <w:rPr>
          <w:rFonts w:eastAsia="Times New Roman"/>
          <w:b/>
          <w:szCs w:val="24"/>
          <w:lang w:val="en-US" w:eastAsia="en-US"/>
        </w:rPr>
        <w:t xml:space="preserve"> CLINICAL TRIAL APPLICATIONS</w:t>
      </w:r>
      <w:bookmarkEnd w:id="24"/>
    </w:p>
    <w:p w:rsidR="00E43C1E" w:rsidRDefault="00E43C1E" w:rsidP="00AB0555">
      <w:pPr>
        <w:pStyle w:val="NormalWeb"/>
        <w:tabs>
          <w:tab w:val="left" w:pos="9356"/>
        </w:tabs>
        <w:spacing w:before="10" w:beforeAutospacing="0" w:after="6" w:afterAutospacing="0" w:line="276" w:lineRule="auto"/>
        <w:ind w:left="454" w:right="4"/>
        <w:jc w:val="both"/>
        <w:rPr>
          <w:b/>
          <w:bCs/>
        </w:rPr>
      </w:pPr>
    </w:p>
    <w:p w:rsidR="00D71460" w:rsidRPr="00045EC0" w:rsidRDefault="00AF3D63" w:rsidP="00940E01">
      <w:pPr>
        <w:pStyle w:val="NormalWeb"/>
        <w:spacing w:before="0" w:beforeAutospacing="0" w:after="240" w:afterAutospacing="0" w:line="276" w:lineRule="auto"/>
        <w:jc w:val="both"/>
        <w:rPr>
          <w:bCs/>
        </w:rPr>
      </w:pPr>
      <w:r w:rsidRPr="00940E01">
        <w:rPr>
          <w:bCs/>
        </w:rPr>
        <w:t>The Clinical Trial Applications (CTAs) and Clinical Trial Application amendments (CTAAs submitted to the authority are not considered valid until they have been screened for completeness</w:t>
      </w:r>
      <w:r w:rsidR="00152A38">
        <w:rPr>
          <w:bCs/>
        </w:rPr>
        <w:t>.</w:t>
      </w:r>
      <w:r w:rsidR="00F55D19">
        <w:rPr>
          <w:bCs/>
        </w:rPr>
        <w:t xml:space="preserve"> </w:t>
      </w:r>
      <w:r w:rsidR="00F55D19" w:rsidRPr="00A26295">
        <w:rPr>
          <w:bCs/>
        </w:rPr>
        <w:t>All applications for clinical conduct in Rwanda shall undergo screening and full assessment</w:t>
      </w:r>
      <w:r w:rsidR="008E457E" w:rsidRPr="00A26295">
        <w:rPr>
          <w:bCs/>
        </w:rPr>
        <w:t xml:space="preserve"> with exception of applications submitted using reliance </w:t>
      </w:r>
      <w:r w:rsidR="00A26295" w:rsidRPr="00A26295">
        <w:rPr>
          <w:bCs/>
        </w:rPr>
        <w:t>pathways</w:t>
      </w:r>
      <w:r w:rsidR="008E457E" w:rsidRPr="00A26295">
        <w:rPr>
          <w:bCs/>
        </w:rPr>
        <w:t xml:space="preserve"> which may be waived from full </w:t>
      </w:r>
      <w:r w:rsidR="00A26295" w:rsidRPr="00A26295">
        <w:rPr>
          <w:bCs/>
        </w:rPr>
        <w:t>assessment.</w:t>
      </w:r>
      <w:r w:rsidR="008E457E" w:rsidRPr="00A26295">
        <w:rPr>
          <w:bCs/>
        </w:rPr>
        <w:t xml:space="preserve"> In this case</w:t>
      </w:r>
      <w:r w:rsidR="00245441">
        <w:rPr>
          <w:bCs/>
        </w:rPr>
        <w:t>,</w:t>
      </w:r>
      <w:r w:rsidR="008E457E" w:rsidRPr="00A26295">
        <w:rPr>
          <w:bCs/>
        </w:rPr>
        <w:t xml:space="preserve"> the </w:t>
      </w:r>
      <w:r w:rsidR="00D70514" w:rsidRPr="00A26295">
        <w:rPr>
          <w:bCs/>
        </w:rPr>
        <w:t xml:space="preserve">review process </w:t>
      </w:r>
      <w:r w:rsidR="008E457E" w:rsidRPr="00A26295">
        <w:rPr>
          <w:bCs/>
        </w:rPr>
        <w:t>shall focus on regulatory requirements</w:t>
      </w:r>
      <w:r w:rsidR="00A26295" w:rsidRPr="00A26295">
        <w:rPr>
          <w:bCs/>
        </w:rPr>
        <w:t xml:space="preserve">, </w:t>
      </w:r>
      <w:r w:rsidR="00F24683" w:rsidRPr="00A26295">
        <w:rPr>
          <w:bCs/>
        </w:rPr>
        <w:t>Review reports</w:t>
      </w:r>
      <w:r w:rsidR="00A26295" w:rsidRPr="00A26295">
        <w:rPr>
          <w:bCs/>
        </w:rPr>
        <w:t xml:space="preserve"> and decision</w:t>
      </w:r>
      <w:r w:rsidR="00F24683" w:rsidRPr="00A26295">
        <w:rPr>
          <w:bCs/>
        </w:rPr>
        <w:t xml:space="preserve"> from other regulatory Authorities</w:t>
      </w:r>
      <w:r w:rsidR="00A26295" w:rsidRPr="00A26295">
        <w:rPr>
          <w:bCs/>
        </w:rPr>
        <w:t xml:space="preserve"> or joint review</w:t>
      </w:r>
      <w:r w:rsidR="00A26295">
        <w:rPr>
          <w:bCs/>
        </w:rPr>
        <w:t>.</w:t>
      </w:r>
      <w:r w:rsidR="00F24683">
        <w:rPr>
          <w:bCs/>
        </w:rPr>
        <w:t xml:space="preserve"> </w:t>
      </w:r>
    </w:p>
    <w:p w:rsidR="00791ACB" w:rsidRPr="00E15A98" w:rsidRDefault="00F24683" w:rsidP="00F24683">
      <w:pPr>
        <w:pStyle w:val="Heading2"/>
        <w:rPr>
          <w:lang w:val="en-US" w:eastAsia="en-US"/>
        </w:rPr>
      </w:pPr>
      <w:bookmarkStart w:id="25" w:name="_Toc125642336"/>
      <w:r>
        <w:rPr>
          <w:lang w:val="en-US" w:eastAsia="en-US"/>
        </w:rPr>
        <w:t xml:space="preserve">4.1 </w:t>
      </w:r>
      <w:r w:rsidR="00AF3D63" w:rsidRPr="00E15A98">
        <w:rPr>
          <w:lang w:val="en-US" w:eastAsia="en-US"/>
        </w:rPr>
        <w:t>Screening of Clinical Trial applications</w:t>
      </w:r>
      <w:bookmarkEnd w:id="25"/>
      <w:r w:rsidR="00AF3D63" w:rsidRPr="00E15A98">
        <w:rPr>
          <w:lang w:val="en-US" w:eastAsia="en-US"/>
        </w:rPr>
        <w:t xml:space="preserve"> </w:t>
      </w:r>
    </w:p>
    <w:p w:rsidR="00611CD6" w:rsidRDefault="00611CD6" w:rsidP="00791ACB">
      <w:pPr>
        <w:pStyle w:val="NormalWeb"/>
        <w:tabs>
          <w:tab w:val="left" w:pos="9356"/>
        </w:tabs>
        <w:spacing w:before="10" w:beforeAutospacing="0" w:after="6" w:afterAutospacing="0" w:line="276" w:lineRule="auto"/>
        <w:ind w:right="4"/>
        <w:jc w:val="both"/>
        <w:rPr>
          <w:lang w:val="en-GB" w:eastAsia="en-GB"/>
        </w:rPr>
      </w:pPr>
    </w:p>
    <w:p w:rsidR="00791ACB" w:rsidRPr="00053B5B" w:rsidRDefault="00AF3D63" w:rsidP="00791ACB">
      <w:pPr>
        <w:pStyle w:val="NormalWeb"/>
        <w:tabs>
          <w:tab w:val="left" w:pos="9356"/>
        </w:tabs>
        <w:spacing w:before="10" w:beforeAutospacing="0" w:after="6" w:afterAutospacing="0" w:line="276" w:lineRule="auto"/>
        <w:ind w:right="4"/>
        <w:jc w:val="both"/>
        <w:rPr>
          <w:b/>
          <w:bCs/>
        </w:rPr>
      </w:pPr>
      <w:r w:rsidRPr="00AF3D63">
        <w:rPr>
          <w:lang w:val="en-GB" w:eastAsia="en-GB"/>
        </w:rPr>
        <w:t>On receipt</w:t>
      </w:r>
      <w:r>
        <w:rPr>
          <w:lang w:val="en-GB" w:eastAsia="en-GB"/>
        </w:rPr>
        <w:t xml:space="preserve"> of Clinical Trial Application (CTA) or Clinical Trial Applications for amendment (CTA-A)</w:t>
      </w:r>
      <w:r w:rsidRPr="00AF3D63">
        <w:rPr>
          <w:lang w:val="en-GB" w:eastAsia="en-GB"/>
        </w:rPr>
        <w:t xml:space="preserve">, </w:t>
      </w:r>
      <w:r w:rsidR="00F331D8">
        <w:rPr>
          <w:lang w:val="en-GB" w:eastAsia="en-GB"/>
        </w:rPr>
        <w:t>the</w:t>
      </w:r>
      <w:r w:rsidR="001D3C60" w:rsidRPr="009D16B2">
        <w:rPr>
          <w:rFonts w:eastAsia="Calibri"/>
          <w:lang w:val="en-GB" w:eastAsia="en-GB"/>
        </w:rPr>
        <w:t xml:space="preserve"> Autho</w:t>
      </w:r>
      <w:r w:rsidR="001D3C60" w:rsidRPr="009D16B2">
        <w:rPr>
          <w:lang w:val="en-GB" w:eastAsia="en-GB"/>
        </w:rPr>
        <w:t xml:space="preserve">rity shall assign the </w:t>
      </w:r>
      <w:r w:rsidR="001D3C60" w:rsidRPr="009D16B2">
        <w:rPr>
          <w:rFonts w:eastAsia="Calibri"/>
          <w:lang w:val="en-GB" w:eastAsia="en-GB"/>
        </w:rPr>
        <w:t>reference number to the application which will be communicated with appli</w:t>
      </w:r>
      <w:r w:rsidR="001D3C60" w:rsidRPr="009D16B2">
        <w:rPr>
          <w:lang w:val="en-GB" w:eastAsia="en-GB"/>
        </w:rPr>
        <w:t>cant for future correspondences</w:t>
      </w:r>
      <w:r w:rsidR="00F331D8">
        <w:rPr>
          <w:lang w:val="en-GB" w:eastAsia="en-GB"/>
        </w:rPr>
        <w:t xml:space="preserve">. </w:t>
      </w:r>
    </w:p>
    <w:p w:rsidR="009D16B2" w:rsidRPr="00F331D8" w:rsidRDefault="00F331D8" w:rsidP="00F331D8">
      <w:pPr>
        <w:pStyle w:val="Default"/>
        <w:tabs>
          <w:tab w:val="left" w:pos="9356"/>
        </w:tabs>
        <w:spacing w:before="240" w:after="6" w:line="276" w:lineRule="auto"/>
        <w:ind w:right="4"/>
        <w:jc w:val="both"/>
        <w:rPr>
          <w:rFonts w:ascii="Times New Roman" w:hAnsi="Times New Roman" w:cs="Times New Roman"/>
          <w:lang w:val="en-GB" w:eastAsia="en-GB"/>
        </w:rPr>
      </w:pPr>
      <w:r w:rsidRPr="00710F3E">
        <w:rPr>
          <w:rFonts w:ascii="Times New Roman" w:hAnsi="Times New Roman" w:cs="Times New Roman"/>
          <w:lang w:val="en-GB" w:eastAsia="en-GB"/>
        </w:rPr>
        <w:lastRenderedPageBreak/>
        <w:t xml:space="preserve">The application shall then be screened </w:t>
      </w:r>
      <w:r w:rsidR="001D3C60" w:rsidRPr="00710F3E">
        <w:rPr>
          <w:rFonts w:ascii="Times New Roman" w:eastAsia="Calibri" w:hAnsi="Times New Roman" w:cs="Times New Roman"/>
          <w:lang w:val="en-GB" w:eastAsia="en-GB"/>
        </w:rPr>
        <w:t>for completeness and compliance with the regulatory requirements</w:t>
      </w:r>
      <w:r w:rsidRPr="00710F3E">
        <w:rPr>
          <w:rFonts w:ascii="Times New Roman" w:eastAsia="Calibri" w:hAnsi="Times New Roman" w:cs="Times New Roman"/>
          <w:lang w:val="en-GB" w:eastAsia="en-GB"/>
        </w:rPr>
        <w:t xml:space="preserve"> </w:t>
      </w:r>
      <w:r w:rsidRPr="00CD6E3E">
        <w:rPr>
          <w:rFonts w:ascii="Times New Roman" w:eastAsia="Calibri" w:hAnsi="Times New Roman" w:cs="Times New Roman"/>
          <w:b/>
          <w:bCs/>
          <w:lang w:val="en-GB" w:eastAsia="en-GB"/>
        </w:rPr>
        <w:t>within ten</w:t>
      </w:r>
      <w:r w:rsidRPr="00CD6E3E">
        <w:rPr>
          <w:rFonts w:ascii="Times New Roman" w:hAnsi="Times New Roman" w:cs="Times New Roman"/>
          <w:b/>
          <w:bCs/>
          <w:lang w:val="en-GB" w:eastAsia="en-GB"/>
        </w:rPr>
        <w:t xml:space="preserve"> (10) </w:t>
      </w:r>
      <w:r w:rsidR="00E2720C">
        <w:rPr>
          <w:rFonts w:ascii="Times New Roman" w:hAnsi="Times New Roman" w:cs="Times New Roman"/>
          <w:b/>
          <w:bCs/>
          <w:lang w:val="en-GB" w:eastAsia="en-GB"/>
        </w:rPr>
        <w:t>working</w:t>
      </w:r>
      <w:r w:rsidR="00E2720C" w:rsidRPr="00CD6E3E">
        <w:rPr>
          <w:rFonts w:ascii="Times New Roman" w:hAnsi="Times New Roman" w:cs="Times New Roman"/>
          <w:b/>
          <w:bCs/>
          <w:lang w:val="en-GB" w:eastAsia="en-GB"/>
        </w:rPr>
        <w:t xml:space="preserve"> </w:t>
      </w:r>
      <w:r w:rsidRPr="00CD6E3E">
        <w:rPr>
          <w:rFonts w:ascii="Times New Roman" w:hAnsi="Times New Roman" w:cs="Times New Roman"/>
          <w:b/>
          <w:bCs/>
          <w:lang w:val="en-GB" w:eastAsia="en-GB"/>
        </w:rPr>
        <w:t>days</w:t>
      </w:r>
      <w:r w:rsidR="00876958" w:rsidRPr="00710F3E">
        <w:rPr>
          <w:rFonts w:ascii="Times New Roman" w:hAnsi="Times New Roman" w:cs="Times New Roman"/>
          <w:lang w:val="en-GB" w:eastAsia="en-GB"/>
        </w:rPr>
        <w:t xml:space="preserve"> from the submission date</w:t>
      </w:r>
      <w:r w:rsidRPr="00710F3E">
        <w:rPr>
          <w:rFonts w:ascii="Times New Roman" w:hAnsi="Times New Roman" w:cs="Times New Roman"/>
          <w:lang w:val="en-GB" w:eastAsia="en-GB"/>
        </w:rPr>
        <w:t>.</w:t>
      </w:r>
    </w:p>
    <w:p w:rsidR="00791ACB" w:rsidRDefault="00F331D8" w:rsidP="00955D1A">
      <w:pPr>
        <w:pStyle w:val="Default"/>
        <w:tabs>
          <w:tab w:val="left" w:pos="9356"/>
        </w:tabs>
        <w:spacing w:before="240" w:after="6" w:line="276" w:lineRule="auto"/>
        <w:ind w:right="4"/>
        <w:jc w:val="both"/>
        <w:rPr>
          <w:rFonts w:ascii="Times New Roman" w:hAnsi="Times New Roman" w:cs="Times New Roman"/>
          <w:lang w:val="en-GB" w:eastAsia="en-GB"/>
        </w:rPr>
      </w:pPr>
      <w:r w:rsidRPr="00F331D8">
        <w:rPr>
          <w:rFonts w:ascii="Times New Roman" w:hAnsi="Times New Roman" w:cs="Times New Roman"/>
          <w:lang w:val="en-GB" w:eastAsia="en-GB"/>
        </w:rPr>
        <w:t xml:space="preserve">During </w:t>
      </w:r>
      <w:r w:rsidR="00876958">
        <w:rPr>
          <w:rFonts w:ascii="Times New Roman" w:hAnsi="Times New Roman" w:cs="Times New Roman"/>
          <w:lang w:val="en-GB" w:eastAsia="en-GB"/>
        </w:rPr>
        <w:t xml:space="preserve">the </w:t>
      </w:r>
      <w:r w:rsidRPr="00F331D8">
        <w:rPr>
          <w:rFonts w:ascii="Times New Roman" w:hAnsi="Times New Roman" w:cs="Times New Roman"/>
          <w:lang w:val="en-GB" w:eastAsia="en-GB"/>
        </w:rPr>
        <w:t xml:space="preserve">screening of CTA/CTAA, the </w:t>
      </w:r>
      <w:r w:rsidR="00876958">
        <w:rPr>
          <w:rFonts w:ascii="Times New Roman" w:hAnsi="Times New Roman" w:cs="Times New Roman"/>
          <w:lang w:val="en-GB" w:eastAsia="en-GB"/>
        </w:rPr>
        <w:t>Authority</w:t>
      </w:r>
      <w:r w:rsidR="00876958" w:rsidRPr="00F331D8">
        <w:rPr>
          <w:rFonts w:ascii="Times New Roman" w:hAnsi="Times New Roman" w:cs="Times New Roman"/>
          <w:lang w:val="en-GB" w:eastAsia="en-GB"/>
        </w:rPr>
        <w:t xml:space="preserve"> </w:t>
      </w:r>
      <w:r w:rsidRPr="00F331D8">
        <w:rPr>
          <w:rFonts w:ascii="Times New Roman" w:hAnsi="Times New Roman" w:cs="Times New Roman"/>
          <w:lang w:val="en-GB" w:eastAsia="en-GB"/>
        </w:rPr>
        <w:t xml:space="preserve">shall record all administrative information related to the application </w:t>
      </w:r>
      <w:r w:rsidR="00530A09" w:rsidRPr="00F331D8">
        <w:rPr>
          <w:rFonts w:ascii="Times New Roman" w:hAnsi="Times New Roman" w:cs="Times New Roman"/>
          <w:lang w:val="en-GB" w:eastAsia="en-GB"/>
        </w:rPr>
        <w:t xml:space="preserve">using </w:t>
      </w:r>
      <w:r w:rsidR="00530A09">
        <w:rPr>
          <w:rFonts w:ascii="Times New Roman" w:hAnsi="Times New Roman" w:cs="Times New Roman"/>
          <w:lang w:val="en-GB" w:eastAsia="en-GB"/>
        </w:rPr>
        <w:t xml:space="preserve">screening template </w:t>
      </w:r>
      <w:r w:rsidR="00B86AA6" w:rsidRPr="00C55FF1">
        <w:rPr>
          <w:rFonts w:ascii="Times New Roman" w:hAnsi="Times New Roman" w:cs="Times New Roman"/>
          <w:b/>
          <w:bCs/>
          <w:lang w:val="en-GB" w:eastAsia="en-GB"/>
        </w:rPr>
        <w:t>(ANNEX</w:t>
      </w:r>
      <w:r w:rsidR="00B86AA6">
        <w:rPr>
          <w:rFonts w:ascii="Times New Roman" w:hAnsi="Times New Roman" w:cs="Times New Roman"/>
          <w:b/>
          <w:bCs/>
          <w:lang w:val="en-GB" w:eastAsia="en-GB"/>
        </w:rPr>
        <w:t>URE</w:t>
      </w:r>
      <w:r w:rsidR="00B86AA6" w:rsidRPr="00C55FF1">
        <w:rPr>
          <w:rFonts w:ascii="Times New Roman" w:hAnsi="Times New Roman" w:cs="Times New Roman"/>
          <w:b/>
          <w:bCs/>
          <w:lang w:val="en-GB" w:eastAsia="en-GB"/>
        </w:rPr>
        <w:t>-</w:t>
      </w:r>
      <w:r w:rsidR="00B34225">
        <w:rPr>
          <w:rFonts w:ascii="Times New Roman" w:hAnsi="Times New Roman" w:cs="Times New Roman"/>
          <w:b/>
          <w:bCs/>
          <w:lang w:val="en-GB" w:eastAsia="en-GB"/>
        </w:rPr>
        <w:t>I</w:t>
      </w:r>
      <w:r w:rsidR="00B86AA6">
        <w:rPr>
          <w:rFonts w:ascii="Times New Roman" w:hAnsi="Times New Roman" w:cs="Times New Roman"/>
          <w:b/>
          <w:bCs/>
          <w:lang w:val="en-GB" w:eastAsia="en-GB"/>
        </w:rPr>
        <w:t xml:space="preserve">) </w:t>
      </w:r>
      <w:r w:rsidRPr="00F331D8">
        <w:rPr>
          <w:rFonts w:ascii="Times New Roman" w:hAnsi="Times New Roman" w:cs="Times New Roman"/>
          <w:lang w:val="en-GB" w:eastAsia="en-GB"/>
        </w:rPr>
        <w:t xml:space="preserve">and a screening report </w:t>
      </w:r>
      <w:r w:rsidR="00530A09">
        <w:rPr>
          <w:rFonts w:ascii="Times New Roman" w:hAnsi="Times New Roman" w:cs="Times New Roman"/>
          <w:lang w:val="en-GB" w:eastAsia="en-GB"/>
        </w:rPr>
        <w:t xml:space="preserve">is developed. </w:t>
      </w:r>
    </w:p>
    <w:p w:rsidR="00185F38" w:rsidRDefault="00185F38" w:rsidP="000B7230">
      <w:pPr>
        <w:spacing w:line="276" w:lineRule="auto"/>
      </w:pPr>
    </w:p>
    <w:p w:rsidR="000B7230" w:rsidRPr="00FF6EEA" w:rsidRDefault="000B7230" w:rsidP="000B7230">
      <w:pPr>
        <w:spacing w:line="276" w:lineRule="auto"/>
        <w:rPr>
          <w:highlight w:val="yellow"/>
        </w:rPr>
      </w:pPr>
      <w:r w:rsidRPr="00FF6EEA">
        <w:t xml:space="preserve">The Clinical Trial Application shall </w:t>
      </w:r>
      <w:r w:rsidR="00185F38" w:rsidRPr="00FF6EEA">
        <w:t>pass the screening stage</w:t>
      </w:r>
      <w:r w:rsidRPr="00FF6EEA">
        <w:t xml:space="preserve"> and accepted</w:t>
      </w:r>
      <w:r w:rsidR="00185F38" w:rsidRPr="00FF6EEA">
        <w:t xml:space="preserve"> for review</w:t>
      </w:r>
      <w:r w:rsidRPr="00FF6EEA">
        <w:t xml:space="preserve"> if more than 70% of the applicable required documents </w:t>
      </w:r>
      <w:r w:rsidR="00185F38" w:rsidRPr="00FF6EEA">
        <w:t>are provided.</w:t>
      </w:r>
      <w:r w:rsidRPr="00FF6EEA">
        <w:t xml:space="preserve"> This shall include but not be limited to the signed, dated application letter</w:t>
      </w:r>
      <w:r w:rsidR="00185F38" w:rsidRPr="00FF6EEA">
        <w:t xml:space="preserve"> and forms,</w:t>
      </w:r>
      <w:r w:rsidRPr="00FF6EEA">
        <w:t xml:space="preserve"> duly signed protocol, updated IB, proof of payment of</w:t>
      </w:r>
      <w:r w:rsidR="00185F38" w:rsidRPr="00FF6EEA">
        <w:t xml:space="preserve"> applicable fees, declarations </w:t>
      </w:r>
      <w:r w:rsidRPr="00FF6EEA">
        <w:t>and agreement between the sponsor and principal investigator.</w:t>
      </w:r>
    </w:p>
    <w:p w:rsidR="00955D1A" w:rsidRDefault="00955D1A" w:rsidP="00940E01">
      <w:pPr>
        <w:pStyle w:val="Default"/>
        <w:tabs>
          <w:tab w:val="left" w:pos="9356"/>
        </w:tabs>
        <w:spacing w:before="240" w:after="6" w:line="276" w:lineRule="auto"/>
        <w:ind w:right="4"/>
        <w:jc w:val="both"/>
        <w:rPr>
          <w:rFonts w:ascii="Times New Roman" w:eastAsia="Calibri" w:hAnsi="Times New Roman" w:cs="Times New Roman"/>
          <w:lang w:val="en-GB" w:eastAsia="en-GB"/>
        </w:rPr>
      </w:pPr>
      <w:r>
        <w:rPr>
          <w:rFonts w:ascii="Times New Roman" w:eastAsia="Calibri" w:hAnsi="Times New Roman" w:cs="Times New Roman"/>
          <w:lang w:val="en-GB" w:eastAsia="en-GB"/>
        </w:rPr>
        <w:t xml:space="preserve">In case the </w:t>
      </w:r>
      <w:r w:rsidR="00DA2A77">
        <w:rPr>
          <w:rFonts w:ascii="Times New Roman" w:eastAsia="Calibri" w:hAnsi="Times New Roman" w:cs="Times New Roman"/>
          <w:lang w:val="en-GB" w:eastAsia="en-GB"/>
        </w:rPr>
        <w:t xml:space="preserve">applicant has provided </w:t>
      </w:r>
      <w:r w:rsidR="008C733C">
        <w:rPr>
          <w:rFonts w:ascii="Times New Roman" w:eastAsia="Calibri" w:hAnsi="Times New Roman" w:cs="Times New Roman"/>
          <w:lang w:val="en-GB" w:eastAsia="en-GB"/>
        </w:rPr>
        <w:t>incomplete</w:t>
      </w:r>
      <w:r w:rsidR="00DA2A77">
        <w:rPr>
          <w:rFonts w:ascii="Times New Roman" w:eastAsia="Calibri" w:hAnsi="Times New Roman" w:cs="Times New Roman"/>
          <w:lang w:val="en-GB" w:eastAsia="en-GB"/>
        </w:rPr>
        <w:t xml:space="preserve"> </w:t>
      </w:r>
      <w:r>
        <w:rPr>
          <w:rFonts w:ascii="Times New Roman" w:eastAsia="Calibri" w:hAnsi="Times New Roman" w:cs="Times New Roman"/>
          <w:lang w:val="en-GB" w:eastAsia="en-GB"/>
        </w:rPr>
        <w:t>information a</w:t>
      </w:r>
      <w:r w:rsidR="009D16B2" w:rsidRPr="009D16B2">
        <w:rPr>
          <w:rFonts w:ascii="Times New Roman" w:eastAsia="Calibri" w:hAnsi="Times New Roman" w:cs="Times New Roman"/>
          <w:lang w:val="en-GB" w:eastAsia="en-GB"/>
        </w:rPr>
        <w:t>fter screening</w:t>
      </w:r>
      <w:r>
        <w:rPr>
          <w:rFonts w:ascii="Times New Roman" w:eastAsia="Calibri" w:hAnsi="Times New Roman" w:cs="Times New Roman"/>
          <w:lang w:val="en-GB" w:eastAsia="en-GB"/>
        </w:rPr>
        <w:t>, t</w:t>
      </w:r>
      <w:r w:rsidR="001D3C60" w:rsidRPr="009D16B2">
        <w:rPr>
          <w:rFonts w:ascii="Times New Roman" w:eastAsia="Calibri" w:hAnsi="Times New Roman" w:cs="Times New Roman"/>
          <w:lang w:val="en-GB" w:eastAsia="en-GB"/>
        </w:rPr>
        <w:t>he Authority  communicate</w:t>
      </w:r>
      <w:r w:rsidR="00185F38">
        <w:rPr>
          <w:rFonts w:ascii="Times New Roman" w:eastAsia="Calibri" w:hAnsi="Times New Roman" w:cs="Times New Roman"/>
          <w:lang w:val="en-GB" w:eastAsia="en-GB"/>
        </w:rPr>
        <w:t>s</w:t>
      </w:r>
      <w:r w:rsidR="001D3C60" w:rsidRPr="009D16B2">
        <w:rPr>
          <w:rFonts w:ascii="Times New Roman" w:eastAsia="Calibri" w:hAnsi="Times New Roman" w:cs="Times New Roman"/>
          <w:lang w:val="en-GB" w:eastAsia="en-GB"/>
        </w:rPr>
        <w:t xml:space="preserve"> </w:t>
      </w:r>
      <w:r>
        <w:rPr>
          <w:rFonts w:ascii="Times New Roman" w:eastAsia="Calibri" w:hAnsi="Times New Roman" w:cs="Times New Roman"/>
          <w:lang w:val="en-GB" w:eastAsia="en-GB"/>
        </w:rPr>
        <w:t xml:space="preserve">in writing </w:t>
      </w:r>
      <w:r w:rsidR="008C733C">
        <w:rPr>
          <w:rFonts w:ascii="Times New Roman" w:eastAsia="Calibri" w:hAnsi="Times New Roman" w:cs="Times New Roman"/>
          <w:lang w:val="en-GB" w:eastAsia="en-GB"/>
        </w:rPr>
        <w:t>and request</w:t>
      </w:r>
      <w:r w:rsidRPr="00955D1A">
        <w:rPr>
          <w:rFonts w:ascii="Times New Roman" w:eastAsia="Calibri" w:hAnsi="Times New Roman" w:cs="Times New Roman"/>
          <w:lang w:val="en-GB" w:eastAsia="en-GB"/>
        </w:rPr>
        <w:t xml:space="preserve"> </w:t>
      </w:r>
      <w:r w:rsidR="008C733C">
        <w:rPr>
          <w:rFonts w:ascii="Times New Roman" w:eastAsia="Calibri" w:hAnsi="Times New Roman" w:cs="Times New Roman"/>
          <w:lang w:val="en-GB" w:eastAsia="en-GB"/>
        </w:rPr>
        <w:t xml:space="preserve">missing </w:t>
      </w:r>
      <w:r>
        <w:rPr>
          <w:rFonts w:ascii="Times New Roman" w:eastAsia="Calibri" w:hAnsi="Times New Roman" w:cs="Times New Roman"/>
          <w:lang w:val="en-GB" w:eastAsia="en-GB"/>
        </w:rPr>
        <w:t xml:space="preserve">regulatory requirements. </w:t>
      </w:r>
    </w:p>
    <w:p w:rsidR="00BA5810" w:rsidRDefault="00955D1A" w:rsidP="00AE3994">
      <w:pPr>
        <w:pStyle w:val="Default"/>
        <w:tabs>
          <w:tab w:val="left" w:pos="9630"/>
        </w:tabs>
        <w:spacing w:before="240" w:after="6" w:line="276" w:lineRule="auto"/>
        <w:ind w:right="4"/>
        <w:jc w:val="both"/>
        <w:rPr>
          <w:rFonts w:ascii="Times New Roman" w:eastAsia="Calibri" w:hAnsi="Times New Roman" w:cs="Times New Roman"/>
          <w:lang w:val="en-GB" w:eastAsia="en-GB"/>
        </w:rPr>
      </w:pPr>
      <w:r w:rsidRPr="00955D1A">
        <w:rPr>
          <w:rFonts w:ascii="Times New Roman" w:eastAsia="Calibri" w:hAnsi="Times New Roman" w:cs="Times New Roman"/>
          <w:lang w:val="en-GB" w:eastAsia="en-GB"/>
        </w:rPr>
        <w:t>The</w:t>
      </w:r>
      <w:r>
        <w:rPr>
          <w:rFonts w:ascii="Times New Roman" w:eastAsia="Calibri" w:hAnsi="Times New Roman" w:cs="Times New Roman"/>
          <w:lang w:val="en-GB" w:eastAsia="en-GB"/>
        </w:rPr>
        <w:t xml:space="preserve"> </w:t>
      </w:r>
      <w:r w:rsidRPr="00955D1A">
        <w:rPr>
          <w:rFonts w:ascii="Times New Roman" w:eastAsia="Calibri" w:hAnsi="Times New Roman" w:cs="Times New Roman"/>
          <w:lang w:val="en-GB" w:eastAsia="en-GB"/>
        </w:rPr>
        <w:t>applicant submit</w:t>
      </w:r>
      <w:r w:rsidR="00185F38">
        <w:rPr>
          <w:rFonts w:ascii="Times New Roman" w:eastAsia="Calibri" w:hAnsi="Times New Roman" w:cs="Times New Roman"/>
          <w:lang w:val="en-GB" w:eastAsia="en-GB"/>
        </w:rPr>
        <w:t>s</w:t>
      </w:r>
      <w:r w:rsidRPr="00955D1A">
        <w:rPr>
          <w:rFonts w:ascii="Times New Roman" w:eastAsia="Calibri" w:hAnsi="Times New Roman" w:cs="Times New Roman"/>
          <w:lang w:val="en-GB" w:eastAsia="en-GB"/>
        </w:rPr>
        <w:t xml:space="preserve"> </w:t>
      </w:r>
      <w:r w:rsidR="00463F81">
        <w:rPr>
          <w:rFonts w:ascii="Times New Roman" w:eastAsia="Calibri" w:hAnsi="Times New Roman" w:cs="Times New Roman"/>
          <w:lang w:val="en-GB" w:eastAsia="en-GB"/>
        </w:rPr>
        <w:t>missing</w:t>
      </w:r>
      <w:r w:rsidR="00530A09">
        <w:rPr>
          <w:rFonts w:ascii="Times New Roman" w:eastAsia="Calibri" w:hAnsi="Times New Roman" w:cs="Times New Roman"/>
          <w:lang w:val="en-GB" w:eastAsia="en-GB"/>
        </w:rPr>
        <w:t xml:space="preserve"> </w:t>
      </w:r>
      <w:r w:rsidR="00530A09" w:rsidRPr="00045EC0">
        <w:rPr>
          <w:rFonts w:ascii="Times New Roman" w:eastAsia="Calibri" w:hAnsi="Times New Roman" w:cs="Times New Roman"/>
          <w:lang w:val="en-GB" w:eastAsia="en-GB"/>
        </w:rPr>
        <w:t>requirements</w:t>
      </w:r>
      <w:r w:rsidRPr="00AD18C6">
        <w:rPr>
          <w:rFonts w:ascii="Times New Roman" w:eastAsia="Calibri" w:hAnsi="Times New Roman" w:cs="Times New Roman"/>
          <w:lang w:val="en-GB" w:eastAsia="en-GB"/>
        </w:rPr>
        <w:t xml:space="preserve"> in writing </w:t>
      </w:r>
      <w:r w:rsidR="00BA5810" w:rsidRPr="00AD18C6">
        <w:rPr>
          <w:rFonts w:ascii="Times New Roman" w:eastAsia="Calibri" w:hAnsi="Times New Roman" w:cs="Times New Roman"/>
          <w:lang w:val="en-GB" w:eastAsia="en-GB"/>
        </w:rPr>
        <w:t xml:space="preserve">to the </w:t>
      </w:r>
      <w:r w:rsidRPr="00AD18C6">
        <w:rPr>
          <w:rFonts w:ascii="Times New Roman" w:eastAsia="Calibri" w:hAnsi="Times New Roman" w:cs="Times New Roman"/>
          <w:lang w:val="en-GB" w:eastAsia="en-GB"/>
        </w:rPr>
        <w:t xml:space="preserve">Authority </w:t>
      </w:r>
      <w:r w:rsidR="001D3C60" w:rsidRPr="00AD18C6">
        <w:rPr>
          <w:rFonts w:ascii="Times New Roman" w:eastAsia="Calibri" w:hAnsi="Times New Roman" w:cs="Times New Roman"/>
          <w:lang w:val="en-GB" w:eastAsia="en-GB"/>
        </w:rPr>
        <w:t xml:space="preserve">within </w:t>
      </w:r>
      <w:r w:rsidR="00463F81" w:rsidRPr="005123C8">
        <w:rPr>
          <w:rFonts w:ascii="Times New Roman" w:eastAsia="Calibri" w:hAnsi="Times New Roman" w:cs="Times New Roman"/>
          <w:b/>
          <w:bCs/>
          <w:lang w:val="en-GB" w:eastAsia="en-GB"/>
        </w:rPr>
        <w:t xml:space="preserve">fifteen </w:t>
      </w:r>
      <w:r w:rsidR="001D3C60" w:rsidRPr="005123C8">
        <w:rPr>
          <w:rFonts w:ascii="Times New Roman" w:eastAsia="Calibri" w:hAnsi="Times New Roman" w:cs="Times New Roman"/>
          <w:b/>
          <w:bCs/>
          <w:lang w:val="en-GB" w:eastAsia="en-GB"/>
        </w:rPr>
        <w:t>(</w:t>
      </w:r>
      <w:r w:rsidR="00463F81" w:rsidRPr="005123C8">
        <w:rPr>
          <w:rFonts w:ascii="Times New Roman" w:eastAsia="Calibri" w:hAnsi="Times New Roman" w:cs="Times New Roman"/>
          <w:b/>
          <w:bCs/>
          <w:lang w:val="en-GB" w:eastAsia="en-GB"/>
        </w:rPr>
        <w:t>15</w:t>
      </w:r>
      <w:r w:rsidR="001D3C60" w:rsidRPr="005123C8">
        <w:rPr>
          <w:rFonts w:ascii="Times New Roman" w:eastAsia="Calibri" w:hAnsi="Times New Roman" w:cs="Times New Roman"/>
          <w:b/>
          <w:bCs/>
          <w:lang w:val="en-GB" w:eastAsia="en-GB"/>
        </w:rPr>
        <w:t xml:space="preserve">) </w:t>
      </w:r>
      <w:r w:rsidR="00463F81" w:rsidRPr="005123C8">
        <w:rPr>
          <w:rFonts w:ascii="Times New Roman" w:eastAsia="Calibri" w:hAnsi="Times New Roman" w:cs="Times New Roman"/>
          <w:b/>
          <w:bCs/>
          <w:lang w:val="en-GB" w:eastAsia="en-GB"/>
        </w:rPr>
        <w:t xml:space="preserve">working </w:t>
      </w:r>
      <w:r w:rsidR="001D3C60" w:rsidRPr="005123C8">
        <w:rPr>
          <w:rFonts w:ascii="Times New Roman" w:eastAsia="Calibri" w:hAnsi="Times New Roman" w:cs="Times New Roman"/>
          <w:b/>
          <w:bCs/>
          <w:lang w:val="en-GB" w:eastAsia="en-GB"/>
        </w:rPr>
        <w:t>days</w:t>
      </w:r>
      <w:r w:rsidR="001D3C60" w:rsidRPr="00045EC0">
        <w:rPr>
          <w:rFonts w:ascii="Times New Roman" w:eastAsia="Calibri" w:hAnsi="Times New Roman" w:cs="Times New Roman"/>
          <w:lang w:val="en-GB" w:eastAsia="en-GB"/>
        </w:rPr>
        <w:t xml:space="preserve"> unless she/he requests for extension before deadline</w:t>
      </w:r>
      <w:r w:rsidR="009D16B2" w:rsidRPr="00045EC0">
        <w:rPr>
          <w:rFonts w:ascii="Times New Roman" w:eastAsia="Calibri" w:hAnsi="Times New Roman" w:cs="Times New Roman"/>
          <w:lang w:val="en-GB" w:eastAsia="en-GB"/>
        </w:rPr>
        <w:t xml:space="preserve">. </w:t>
      </w:r>
      <w:r w:rsidR="00BA5810" w:rsidRPr="00045EC0">
        <w:rPr>
          <w:rFonts w:ascii="Times New Roman" w:eastAsia="Calibri" w:hAnsi="Times New Roman" w:cs="Times New Roman"/>
          <w:lang w:val="en-GB" w:eastAsia="en-GB"/>
        </w:rPr>
        <w:t xml:space="preserve">Incomplete </w:t>
      </w:r>
      <w:r w:rsidR="00BA5810" w:rsidRPr="00AD18C6">
        <w:rPr>
          <w:rFonts w:ascii="Times New Roman" w:eastAsia="Calibri" w:hAnsi="Times New Roman" w:cs="Times New Roman"/>
          <w:lang w:val="en-GB" w:eastAsia="en-GB"/>
        </w:rPr>
        <w:t xml:space="preserve">Clinical Trial applications will </w:t>
      </w:r>
      <w:r w:rsidR="00185F38">
        <w:rPr>
          <w:rFonts w:ascii="Times New Roman" w:eastAsia="Calibri" w:hAnsi="Times New Roman" w:cs="Times New Roman"/>
          <w:lang w:val="en-GB" w:eastAsia="en-GB"/>
        </w:rPr>
        <w:t>be subjected to resubmission.</w:t>
      </w:r>
      <w:r w:rsidR="00F01AD9">
        <w:rPr>
          <w:rFonts w:ascii="Times New Roman" w:eastAsia="Calibri" w:hAnsi="Times New Roman" w:cs="Times New Roman"/>
          <w:lang w:val="en-GB" w:eastAsia="en-GB"/>
        </w:rPr>
        <w:t xml:space="preserve"> </w:t>
      </w:r>
      <w:r w:rsidR="009D3B62">
        <w:rPr>
          <w:rFonts w:ascii="Times New Roman" w:eastAsia="Calibri" w:hAnsi="Times New Roman" w:cs="Times New Roman"/>
          <w:lang w:val="en-GB" w:eastAsia="en-GB"/>
        </w:rPr>
        <w:t xml:space="preserve"> </w:t>
      </w:r>
    </w:p>
    <w:p w:rsidR="004C31B8" w:rsidRPr="00F24683" w:rsidRDefault="00F24683" w:rsidP="00F24683">
      <w:pPr>
        <w:pStyle w:val="Heading2"/>
        <w:rPr>
          <w:lang w:val="en-US" w:eastAsia="en-US"/>
        </w:rPr>
      </w:pPr>
      <w:bookmarkStart w:id="26" w:name="_Toc125642337"/>
      <w:r>
        <w:rPr>
          <w:lang w:val="en-US" w:eastAsia="en-US"/>
        </w:rPr>
        <w:t xml:space="preserve">4.2 </w:t>
      </w:r>
      <w:r w:rsidR="00463F81" w:rsidRPr="00F24683">
        <w:rPr>
          <w:lang w:val="en-US" w:eastAsia="en-US"/>
        </w:rPr>
        <w:t xml:space="preserve">Review </w:t>
      </w:r>
      <w:r w:rsidR="00E15A98" w:rsidRPr="00F24683">
        <w:rPr>
          <w:lang w:val="en-US" w:eastAsia="en-US"/>
        </w:rPr>
        <w:t>of Clinical Trial applications</w:t>
      </w:r>
      <w:bookmarkEnd w:id="26"/>
    </w:p>
    <w:p w:rsidR="000B7230" w:rsidRPr="00FF6EEA" w:rsidRDefault="006D3C9F" w:rsidP="00FF6EEA">
      <w:pPr>
        <w:pStyle w:val="Default"/>
        <w:tabs>
          <w:tab w:val="left" w:pos="9356"/>
        </w:tabs>
        <w:spacing w:before="240" w:after="6" w:line="276" w:lineRule="auto"/>
        <w:ind w:right="4"/>
        <w:jc w:val="both"/>
        <w:rPr>
          <w:rFonts w:ascii="Times New Roman" w:eastAsia="Calibri" w:hAnsi="Times New Roman" w:cs="Times New Roman"/>
          <w:lang w:val="en-ZA" w:eastAsia="en-ZA"/>
        </w:rPr>
      </w:pPr>
      <w:r w:rsidRPr="00045EC0">
        <w:rPr>
          <w:rFonts w:ascii="Times New Roman" w:eastAsia="Calibri" w:hAnsi="Times New Roman" w:cs="Times New Roman"/>
          <w:lang w:val="en-GB" w:eastAsia="en-GB"/>
        </w:rPr>
        <w:t xml:space="preserve">The accepted </w:t>
      </w:r>
      <w:r w:rsidR="00791ACB" w:rsidRPr="00045EC0">
        <w:rPr>
          <w:rFonts w:ascii="Times New Roman" w:eastAsia="Calibri" w:hAnsi="Times New Roman" w:cs="Times New Roman"/>
          <w:lang w:val="en-GB" w:eastAsia="en-GB"/>
        </w:rPr>
        <w:t>CTAs</w:t>
      </w:r>
      <w:r w:rsidRPr="00AD18C6">
        <w:rPr>
          <w:rFonts w:ascii="Times New Roman" w:eastAsia="Calibri" w:hAnsi="Times New Roman" w:cs="Times New Roman"/>
          <w:lang w:val="en-GB" w:eastAsia="en-GB"/>
        </w:rPr>
        <w:t xml:space="preserve"> </w:t>
      </w:r>
      <w:r w:rsidR="00791ACB" w:rsidRPr="00AD18C6">
        <w:rPr>
          <w:rFonts w:ascii="Times New Roman" w:eastAsia="Calibri" w:hAnsi="Times New Roman" w:cs="Times New Roman"/>
          <w:lang w:val="en-GB" w:eastAsia="en-GB"/>
        </w:rPr>
        <w:t>are</w:t>
      </w:r>
      <w:r w:rsidRPr="00AD18C6">
        <w:rPr>
          <w:rFonts w:ascii="Times New Roman" w:eastAsia="Calibri" w:hAnsi="Times New Roman" w:cs="Times New Roman"/>
          <w:lang w:val="en-GB" w:eastAsia="en-GB"/>
        </w:rPr>
        <w:t xml:space="preserve"> </w:t>
      </w:r>
      <w:r w:rsidRPr="00FF6EEA">
        <w:rPr>
          <w:rFonts w:ascii="Times New Roman" w:eastAsia="Calibri" w:hAnsi="Times New Roman" w:cs="Times New Roman"/>
          <w:lang w:val="en-GB" w:eastAsia="en-GB"/>
        </w:rPr>
        <w:t xml:space="preserve">subjected to </w:t>
      </w:r>
      <w:r w:rsidR="00463F81" w:rsidRPr="00FF6EEA">
        <w:rPr>
          <w:rFonts w:ascii="Times New Roman" w:eastAsia="Calibri" w:hAnsi="Times New Roman" w:cs="Times New Roman"/>
          <w:lang w:val="en-GB" w:eastAsia="en-GB"/>
        </w:rPr>
        <w:t>the</w:t>
      </w:r>
      <w:r w:rsidRPr="00FF6EEA">
        <w:rPr>
          <w:rFonts w:ascii="Times New Roman" w:eastAsia="Calibri" w:hAnsi="Times New Roman" w:cs="Times New Roman"/>
          <w:lang w:val="en-GB" w:eastAsia="en-GB"/>
        </w:rPr>
        <w:t xml:space="preserve"> full review</w:t>
      </w:r>
      <w:r w:rsidR="00E2720C" w:rsidRPr="00FF6EEA">
        <w:rPr>
          <w:rFonts w:ascii="Times New Roman" w:eastAsia="Calibri" w:hAnsi="Times New Roman" w:cs="Times New Roman"/>
          <w:lang w:val="en-GB" w:eastAsia="en-GB"/>
        </w:rPr>
        <w:t xml:space="preserve"> </w:t>
      </w:r>
      <w:r w:rsidRPr="00FF6EEA">
        <w:rPr>
          <w:rFonts w:ascii="Times New Roman" w:eastAsia="Calibri" w:hAnsi="Times New Roman" w:cs="Times New Roman"/>
          <w:lang w:val="en-GB" w:eastAsia="en-GB"/>
        </w:rPr>
        <w:t xml:space="preserve">of protocol </w:t>
      </w:r>
      <w:r w:rsidR="00C014C1" w:rsidRPr="00FF6EEA">
        <w:rPr>
          <w:rFonts w:ascii="Times New Roman" w:eastAsia="Calibri" w:hAnsi="Times New Roman" w:cs="Times New Roman"/>
          <w:lang w:val="en-GB" w:eastAsia="en-GB"/>
        </w:rPr>
        <w:t xml:space="preserve">and its supplementary </w:t>
      </w:r>
      <w:r w:rsidR="00C014C1" w:rsidRPr="00FF6EEA">
        <w:rPr>
          <w:rFonts w:ascii="Times New Roman" w:eastAsia="Calibri" w:hAnsi="Times New Roman" w:cs="Times New Roman"/>
          <w:lang w:val="en-ZA" w:eastAsia="en-ZA"/>
        </w:rPr>
        <w:t>documents</w:t>
      </w:r>
      <w:r w:rsidR="00E2720C" w:rsidRPr="00FF6EEA">
        <w:rPr>
          <w:rFonts w:ascii="Times New Roman" w:eastAsia="Calibri" w:hAnsi="Times New Roman" w:cs="Times New Roman"/>
          <w:lang w:val="en-ZA" w:eastAsia="en-ZA"/>
        </w:rPr>
        <w:t xml:space="preserve"> and investigational product dossier</w:t>
      </w:r>
      <w:r w:rsidR="000B7230" w:rsidRPr="00FF6EEA">
        <w:rPr>
          <w:rFonts w:ascii="Times New Roman" w:eastAsia="Calibri" w:hAnsi="Times New Roman" w:cs="Times New Roman"/>
          <w:lang w:val="en-ZA" w:eastAsia="en-ZA"/>
        </w:rPr>
        <w:t xml:space="preserve"> </w:t>
      </w:r>
      <w:r w:rsidRPr="00FF6EEA">
        <w:rPr>
          <w:rFonts w:ascii="Times New Roman" w:eastAsia="Calibri" w:hAnsi="Times New Roman" w:cs="Times New Roman"/>
          <w:lang w:val="en-ZA" w:eastAsia="en-ZA"/>
        </w:rPr>
        <w:t xml:space="preserve">in order </w:t>
      </w:r>
      <w:r w:rsidR="000B7230" w:rsidRPr="00FF6EEA">
        <w:rPr>
          <w:rFonts w:ascii="Times New Roman" w:eastAsia="Calibri" w:hAnsi="Times New Roman" w:cs="Times New Roman"/>
          <w:lang w:val="en-ZA" w:eastAsia="en-ZA"/>
        </w:rPr>
        <w:t xml:space="preserve">to assess the quality of the investigational product (s) and determine that its use for the purposes of the clinical trial does not endanger the </w:t>
      </w:r>
      <w:r w:rsidR="00E2720C" w:rsidRPr="00FF6EEA">
        <w:rPr>
          <w:rFonts w:ascii="Times New Roman" w:eastAsia="Calibri" w:hAnsi="Times New Roman" w:cs="Times New Roman"/>
          <w:lang w:val="en-ZA" w:eastAsia="en-ZA"/>
        </w:rPr>
        <w:t>safety and well-</w:t>
      </w:r>
      <w:r w:rsidR="000B7230" w:rsidRPr="00FF6EEA">
        <w:rPr>
          <w:rFonts w:ascii="Times New Roman" w:eastAsia="Calibri" w:hAnsi="Times New Roman" w:cs="Times New Roman"/>
          <w:lang w:val="en-ZA" w:eastAsia="en-ZA"/>
        </w:rPr>
        <w:t>being of clinical trial participants</w:t>
      </w:r>
      <w:r w:rsidR="005671D4">
        <w:rPr>
          <w:rFonts w:ascii="Times New Roman" w:eastAsia="Calibri" w:hAnsi="Times New Roman" w:cs="Times New Roman"/>
          <w:lang w:val="en-ZA" w:eastAsia="en-ZA"/>
        </w:rPr>
        <w:t xml:space="preserve"> or </w:t>
      </w:r>
      <w:r w:rsidR="001B60B6">
        <w:rPr>
          <w:rFonts w:ascii="Times New Roman" w:eastAsia="Calibri" w:hAnsi="Times New Roman" w:cs="Times New Roman"/>
          <w:lang w:val="en-ZA" w:eastAsia="en-ZA"/>
        </w:rPr>
        <w:t>other persons</w:t>
      </w:r>
      <w:r w:rsidR="000B7230" w:rsidRPr="00FF6EEA">
        <w:rPr>
          <w:rFonts w:ascii="Times New Roman" w:eastAsia="Calibri" w:hAnsi="Times New Roman" w:cs="Times New Roman"/>
          <w:lang w:val="en-ZA" w:eastAsia="en-ZA"/>
        </w:rPr>
        <w:t xml:space="preserve"> to ensure that the objectives of the clinical trial may be achieved</w:t>
      </w:r>
      <w:r w:rsidR="00E2720C" w:rsidRPr="00FF6EEA">
        <w:rPr>
          <w:rFonts w:ascii="Times New Roman" w:eastAsia="Calibri" w:hAnsi="Times New Roman" w:cs="Times New Roman"/>
          <w:lang w:val="en-ZA" w:eastAsia="en-ZA"/>
        </w:rPr>
        <w:t>.</w:t>
      </w:r>
    </w:p>
    <w:p w:rsidR="005C229B" w:rsidRPr="00FF6EEA" w:rsidRDefault="00C02E1D" w:rsidP="00FF6EEA">
      <w:pPr>
        <w:pStyle w:val="Default"/>
        <w:tabs>
          <w:tab w:val="left" w:pos="9356"/>
        </w:tabs>
        <w:spacing w:before="240" w:after="6" w:line="276" w:lineRule="auto"/>
        <w:ind w:right="4"/>
        <w:jc w:val="both"/>
        <w:rPr>
          <w:rFonts w:ascii="Times New Roman" w:eastAsia="Calibri" w:hAnsi="Times New Roman" w:cs="Times New Roman"/>
          <w:lang w:val="en-ZA" w:eastAsia="en-ZA"/>
        </w:rPr>
      </w:pPr>
      <w:r w:rsidRPr="00940E01">
        <w:rPr>
          <w:rFonts w:ascii="Times New Roman" w:eastAsia="Calibri" w:hAnsi="Times New Roman" w:cs="Times New Roman"/>
          <w:lang w:val="en-ZA" w:eastAsia="en-ZA"/>
        </w:rPr>
        <w:t>In addition</w:t>
      </w:r>
      <w:r>
        <w:rPr>
          <w:rFonts w:ascii="Times New Roman" w:eastAsia="Calibri" w:hAnsi="Times New Roman" w:cs="Times New Roman"/>
          <w:lang w:val="en-ZA" w:eastAsia="en-ZA"/>
        </w:rPr>
        <w:t>, the Authority undertakes the detailed review of non-clinical data, c</w:t>
      </w:r>
      <w:r w:rsidRPr="00045EC0">
        <w:rPr>
          <w:rFonts w:ascii="Times New Roman" w:eastAsia="Calibri" w:hAnsi="Times New Roman" w:cs="Times New Roman"/>
          <w:lang w:val="en-ZA" w:eastAsia="en-ZA"/>
        </w:rPr>
        <w:t>hemistry</w:t>
      </w:r>
      <w:r w:rsidRPr="00940E01">
        <w:rPr>
          <w:rFonts w:ascii="Times New Roman" w:eastAsia="Calibri" w:hAnsi="Times New Roman" w:cs="Times New Roman"/>
          <w:lang w:val="en-ZA" w:eastAsia="en-ZA"/>
        </w:rPr>
        <w:t xml:space="preserve">, manufacturing and </w:t>
      </w:r>
      <w:r w:rsidR="007A2188" w:rsidRPr="00045EC0">
        <w:rPr>
          <w:rFonts w:ascii="Times New Roman" w:eastAsia="Calibri" w:hAnsi="Times New Roman" w:cs="Times New Roman"/>
          <w:lang w:val="en-ZA" w:eastAsia="en-ZA"/>
        </w:rPr>
        <w:t xml:space="preserve">control </w:t>
      </w:r>
      <w:r w:rsidR="007A2188">
        <w:rPr>
          <w:rFonts w:ascii="Times New Roman" w:eastAsia="Calibri" w:hAnsi="Times New Roman" w:cs="Times New Roman"/>
          <w:lang w:val="en-ZA" w:eastAsia="en-ZA"/>
        </w:rPr>
        <w:t>(</w:t>
      </w:r>
      <w:r>
        <w:rPr>
          <w:rFonts w:ascii="Times New Roman" w:eastAsia="Calibri" w:hAnsi="Times New Roman" w:cs="Times New Roman"/>
          <w:lang w:val="en-ZA" w:eastAsia="en-ZA"/>
        </w:rPr>
        <w:t xml:space="preserve">CMC) </w:t>
      </w:r>
      <w:r w:rsidRPr="00940E01">
        <w:rPr>
          <w:rFonts w:ascii="Times New Roman" w:eastAsia="Calibri" w:hAnsi="Times New Roman" w:cs="Times New Roman"/>
          <w:lang w:val="en-ZA" w:eastAsia="en-ZA"/>
        </w:rPr>
        <w:t xml:space="preserve">of </w:t>
      </w:r>
      <w:r w:rsidRPr="00045EC0">
        <w:rPr>
          <w:rFonts w:ascii="Times New Roman" w:eastAsia="Calibri" w:hAnsi="Times New Roman" w:cs="Times New Roman"/>
          <w:lang w:val="en-ZA" w:eastAsia="en-ZA"/>
        </w:rPr>
        <w:t>investigational</w:t>
      </w:r>
      <w:r w:rsidRPr="00940E01">
        <w:rPr>
          <w:rFonts w:ascii="Times New Roman" w:eastAsia="Calibri" w:hAnsi="Times New Roman" w:cs="Times New Roman"/>
          <w:lang w:val="en-ZA" w:eastAsia="en-ZA"/>
        </w:rPr>
        <w:t xml:space="preserve"> product(s)</w:t>
      </w:r>
      <w:r w:rsidR="007A2188">
        <w:rPr>
          <w:rFonts w:ascii="Times New Roman" w:eastAsia="Calibri" w:hAnsi="Times New Roman" w:cs="Times New Roman"/>
          <w:lang w:val="en-ZA" w:eastAsia="en-ZA"/>
        </w:rPr>
        <w:t xml:space="preserve"> using the review template </w:t>
      </w:r>
      <w:r w:rsidR="00797555">
        <w:rPr>
          <w:rFonts w:ascii="Times New Roman" w:eastAsia="Calibri" w:hAnsi="Times New Roman" w:cs="Times New Roman"/>
          <w:lang w:val="en-ZA" w:eastAsia="en-ZA"/>
        </w:rPr>
        <w:t xml:space="preserve">as per </w:t>
      </w:r>
      <w:r w:rsidR="00B86AA6" w:rsidRPr="00FF6EEA">
        <w:rPr>
          <w:rFonts w:ascii="Times New Roman" w:eastAsia="Calibri" w:hAnsi="Times New Roman" w:cs="Times New Roman"/>
          <w:b/>
          <w:lang w:val="en-ZA" w:eastAsia="en-ZA"/>
        </w:rPr>
        <w:t>ANNEXURE-</w:t>
      </w:r>
      <w:r w:rsidR="00F24683" w:rsidRPr="00FF6EEA">
        <w:rPr>
          <w:rFonts w:ascii="Times New Roman" w:eastAsia="Calibri" w:hAnsi="Times New Roman" w:cs="Times New Roman"/>
          <w:b/>
          <w:lang w:val="en-ZA" w:eastAsia="en-ZA"/>
        </w:rPr>
        <w:t>II</w:t>
      </w:r>
      <w:r w:rsidR="00B86AA6" w:rsidRPr="00FF6EEA">
        <w:rPr>
          <w:rFonts w:ascii="Times New Roman" w:eastAsia="Calibri" w:hAnsi="Times New Roman" w:cs="Times New Roman"/>
          <w:b/>
          <w:lang w:val="en-ZA" w:eastAsia="en-ZA"/>
        </w:rPr>
        <w:t>.</w:t>
      </w:r>
      <w:r w:rsidR="00E2720C" w:rsidRPr="00FF6EEA">
        <w:rPr>
          <w:rFonts w:ascii="Times New Roman" w:eastAsia="Calibri" w:hAnsi="Times New Roman" w:cs="Times New Roman"/>
          <w:lang w:val="en-ZA" w:eastAsia="en-ZA"/>
        </w:rPr>
        <w:t xml:space="preserve"> </w:t>
      </w:r>
      <w:r w:rsidR="005C229B" w:rsidRPr="00FF6EEA">
        <w:rPr>
          <w:rFonts w:ascii="Times New Roman" w:eastAsia="Calibri" w:hAnsi="Times New Roman" w:cs="Times New Roman"/>
          <w:lang w:val="en-ZA" w:eastAsia="en-ZA"/>
        </w:rPr>
        <w:t>The clinical trial application is subjected to the first and second reviews</w:t>
      </w:r>
      <w:r w:rsidR="00797555" w:rsidRPr="00FF6EEA">
        <w:rPr>
          <w:rFonts w:ascii="Times New Roman" w:eastAsia="Calibri" w:hAnsi="Times New Roman" w:cs="Times New Roman"/>
          <w:lang w:val="en-ZA" w:eastAsia="en-ZA"/>
        </w:rPr>
        <w:t xml:space="preserve"> to increase transparency and quality assur</w:t>
      </w:r>
      <w:r w:rsidR="0066145E" w:rsidRPr="00FF6EEA">
        <w:rPr>
          <w:rFonts w:ascii="Times New Roman" w:eastAsia="Calibri" w:hAnsi="Times New Roman" w:cs="Times New Roman"/>
          <w:lang w:val="en-ZA" w:eastAsia="en-ZA"/>
        </w:rPr>
        <w:t>ance</w:t>
      </w:r>
      <w:r w:rsidR="005C229B" w:rsidRPr="00FF6EEA">
        <w:rPr>
          <w:rFonts w:ascii="Times New Roman" w:eastAsia="Calibri" w:hAnsi="Times New Roman" w:cs="Times New Roman"/>
          <w:lang w:val="en-ZA" w:eastAsia="en-ZA"/>
        </w:rPr>
        <w:t xml:space="preserve"> </w:t>
      </w:r>
    </w:p>
    <w:p w:rsidR="00D71460" w:rsidRPr="00940E01" w:rsidRDefault="00D71460" w:rsidP="00940E01">
      <w:pPr>
        <w:pStyle w:val="Default"/>
        <w:tabs>
          <w:tab w:val="left" w:pos="9356"/>
        </w:tabs>
        <w:spacing w:before="240" w:after="6" w:line="276" w:lineRule="auto"/>
        <w:ind w:right="4"/>
        <w:jc w:val="both"/>
        <w:rPr>
          <w:rFonts w:ascii="Times New Roman" w:hAnsi="Times New Roman" w:cs="Times New Roman"/>
          <w:sz w:val="20"/>
        </w:rPr>
      </w:pPr>
      <w:r w:rsidRPr="00045EC0">
        <w:rPr>
          <w:rFonts w:ascii="Times New Roman" w:eastAsia="Calibri" w:hAnsi="Times New Roman" w:cs="Times New Roman"/>
          <w:lang w:val="en-GB" w:eastAsia="en-GB"/>
        </w:rPr>
        <w:t xml:space="preserve">The </w:t>
      </w:r>
      <w:r w:rsidRPr="00AD18C6">
        <w:rPr>
          <w:rFonts w:ascii="Times New Roman" w:eastAsia="Calibri" w:hAnsi="Times New Roman" w:cs="Times New Roman"/>
          <w:lang w:val="en-GB" w:eastAsia="en-GB"/>
        </w:rPr>
        <w:t xml:space="preserve">review </w:t>
      </w:r>
      <w:r w:rsidR="007A2188">
        <w:rPr>
          <w:rFonts w:ascii="Times New Roman" w:eastAsia="Calibri" w:hAnsi="Times New Roman" w:cs="Times New Roman"/>
          <w:lang w:val="en-GB" w:eastAsia="en-GB"/>
        </w:rPr>
        <w:t>of clinical trial application</w:t>
      </w:r>
      <w:r w:rsidRPr="00045EC0">
        <w:rPr>
          <w:rFonts w:ascii="Times New Roman" w:eastAsia="Calibri" w:hAnsi="Times New Roman" w:cs="Times New Roman"/>
          <w:lang w:val="en-GB" w:eastAsia="en-GB"/>
        </w:rPr>
        <w:t xml:space="preserve"> </w:t>
      </w:r>
      <w:r w:rsidR="007A2188">
        <w:rPr>
          <w:rFonts w:ascii="Times New Roman" w:eastAsia="Calibri" w:hAnsi="Times New Roman" w:cs="Times New Roman"/>
          <w:lang w:val="en-GB" w:eastAsia="en-GB"/>
        </w:rPr>
        <w:t xml:space="preserve">is </w:t>
      </w:r>
      <w:r w:rsidR="0095675A">
        <w:rPr>
          <w:rFonts w:ascii="Times New Roman" w:eastAsia="Calibri" w:hAnsi="Times New Roman" w:cs="Times New Roman"/>
          <w:lang w:val="en-GB" w:eastAsia="en-GB"/>
        </w:rPr>
        <w:t xml:space="preserve">undertaken </w:t>
      </w:r>
      <w:r w:rsidR="0095675A" w:rsidRPr="00FF6EEA">
        <w:rPr>
          <w:rFonts w:ascii="Times New Roman" w:eastAsia="Calibri" w:hAnsi="Times New Roman" w:cs="Times New Roman"/>
          <w:lang w:val="en-ZA" w:eastAsia="en-ZA"/>
        </w:rPr>
        <w:t>using</w:t>
      </w:r>
      <w:r w:rsidR="0095675A">
        <w:rPr>
          <w:rFonts w:ascii="Times New Roman" w:eastAsia="Calibri" w:hAnsi="Times New Roman" w:cs="Times New Roman"/>
          <w:lang w:val="en-GB" w:eastAsia="en-GB"/>
        </w:rPr>
        <w:t xml:space="preserve"> the same set of criteria </w:t>
      </w:r>
      <w:r w:rsidR="001B60B6">
        <w:rPr>
          <w:rFonts w:ascii="Times New Roman" w:eastAsia="Calibri" w:hAnsi="Times New Roman" w:cs="Times New Roman"/>
          <w:lang w:val="en-GB" w:eastAsia="en-GB"/>
        </w:rPr>
        <w:t xml:space="preserve">regardless the applicant. The review prioritization follows the </w:t>
      </w:r>
      <w:r w:rsidRPr="00AD18C6">
        <w:rPr>
          <w:rFonts w:ascii="Times New Roman" w:eastAsia="Calibri" w:hAnsi="Times New Roman" w:cs="Times New Roman"/>
          <w:lang w:val="en-GB" w:eastAsia="en-GB"/>
        </w:rPr>
        <w:t>first-in first-out rule (FIFO), except for clinical trials that are conducted in public health emergencies such as disease outbreaks, which may be exempted</w:t>
      </w:r>
      <w:r w:rsidR="001B60B6">
        <w:rPr>
          <w:rFonts w:ascii="Times New Roman" w:eastAsia="Calibri" w:hAnsi="Times New Roman" w:cs="Times New Roman"/>
          <w:lang w:val="en-GB" w:eastAsia="en-GB"/>
        </w:rPr>
        <w:t xml:space="preserve"> from screening and considered for expedited review</w:t>
      </w:r>
      <w:r w:rsidRPr="00940E01">
        <w:rPr>
          <w:rFonts w:ascii="Times New Roman" w:hAnsi="Times New Roman" w:cs="Times New Roman"/>
        </w:rPr>
        <w:t>.</w:t>
      </w:r>
    </w:p>
    <w:p w:rsidR="00B14780" w:rsidRDefault="00E15A98" w:rsidP="00B14780">
      <w:pPr>
        <w:pStyle w:val="Default"/>
        <w:tabs>
          <w:tab w:val="left" w:pos="9356"/>
        </w:tabs>
        <w:spacing w:before="240" w:after="6" w:line="360" w:lineRule="auto"/>
        <w:ind w:right="4"/>
        <w:jc w:val="both"/>
        <w:rPr>
          <w:rFonts w:ascii="Times New Roman" w:eastAsia="Calibri" w:hAnsi="Times New Roman" w:cs="Times New Roman"/>
          <w:lang w:val="en-ZA" w:eastAsia="en-ZA"/>
        </w:rPr>
      </w:pPr>
      <w:r w:rsidRPr="00E15A98">
        <w:rPr>
          <w:rFonts w:ascii="Times New Roman" w:eastAsia="Calibri" w:hAnsi="Times New Roman" w:cs="Times New Roman"/>
          <w:lang w:val="en-ZA" w:eastAsia="en-ZA"/>
        </w:rPr>
        <w:t>The CTA</w:t>
      </w:r>
      <w:r w:rsidR="003B7463">
        <w:rPr>
          <w:rFonts w:ascii="Times New Roman" w:eastAsia="Calibri" w:hAnsi="Times New Roman" w:cs="Times New Roman"/>
          <w:lang w:val="en-ZA" w:eastAsia="en-ZA"/>
        </w:rPr>
        <w:t>/CTAA</w:t>
      </w:r>
      <w:r w:rsidRPr="00E15A98">
        <w:rPr>
          <w:rFonts w:ascii="Times New Roman" w:eastAsia="Calibri" w:hAnsi="Times New Roman" w:cs="Times New Roman"/>
          <w:lang w:val="en-ZA" w:eastAsia="en-ZA"/>
        </w:rPr>
        <w:t xml:space="preserve"> is reviewed by two different reviewers to ensure transparency </w:t>
      </w:r>
      <w:r w:rsidRPr="00E15A98">
        <w:rPr>
          <w:rFonts w:ascii="Times New Roman" w:eastAsia="Calibri" w:hAnsi="Times New Roman" w:cs="Times New Roman"/>
          <w:szCs w:val="26"/>
        </w:rPr>
        <w:t xml:space="preserve">and ensure </w:t>
      </w:r>
      <w:r w:rsidRPr="00E15A98">
        <w:rPr>
          <w:rFonts w:ascii="Times New Roman" w:hAnsi="Times New Roman" w:cs="Times New Roman"/>
          <w:szCs w:val="26"/>
        </w:rPr>
        <w:t xml:space="preserve">review of </w:t>
      </w:r>
      <w:r w:rsidRPr="00E15A98">
        <w:rPr>
          <w:rFonts w:ascii="Times New Roman" w:eastAsia="Calibri" w:hAnsi="Times New Roman" w:cs="Times New Roman"/>
          <w:szCs w:val="26"/>
        </w:rPr>
        <w:t xml:space="preserve">safety, efficacy and quality of </w:t>
      </w:r>
      <w:r w:rsidR="00961950">
        <w:rPr>
          <w:rFonts w:ascii="Times New Roman" w:eastAsia="Calibri" w:hAnsi="Times New Roman" w:cs="Times New Roman"/>
          <w:szCs w:val="26"/>
        </w:rPr>
        <w:t xml:space="preserve">investigational </w:t>
      </w:r>
      <w:r w:rsidRPr="00E15A98">
        <w:rPr>
          <w:rFonts w:ascii="Times New Roman" w:eastAsia="Calibri" w:hAnsi="Times New Roman" w:cs="Times New Roman"/>
          <w:szCs w:val="26"/>
        </w:rPr>
        <w:t>products.</w:t>
      </w:r>
      <w:r w:rsidRPr="00E15A98">
        <w:rPr>
          <w:rFonts w:ascii="Times New Roman" w:eastAsia="Calibri" w:hAnsi="Times New Roman" w:cs="Times New Roman"/>
          <w:lang w:val="en-ZA" w:eastAsia="en-ZA"/>
        </w:rPr>
        <w:t xml:space="preserve"> </w:t>
      </w:r>
      <w:r w:rsidR="00B14780" w:rsidRPr="00E15A98">
        <w:rPr>
          <w:rFonts w:ascii="Times New Roman" w:eastAsia="Calibri" w:hAnsi="Times New Roman" w:cs="Times New Roman"/>
          <w:lang w:val="en-ZA" w:eastAsia="en-ZA"/>
        </w:rPr>
        <w:t xml:space="preserve">The full </w:t>
      </w:r>
      <w:r w:rsidR="00961950">
        <w:rPr>
          <w:rFonts w:ascii="Times New Roman" w:eastAsia="Calibri" w:hAnsi="Times New Roman" w:cs="Times New Roman"/>
          <w:lang w:val="en-ZA" w:eastAsia="en-ZA"/>
        </w:rPr>
        <w:t>review</w:t>
      </w:r>
      <w:r w:rsidR="00B14780" w:rsidRPr="00E15A98">
        <w:rPr>
          <w:rFonts w:ascii="Times New Roman" w:eastAsia="Calibri" w:hAnsi="Times New Roman" w:cs="Times New Roman"/>
          <w:lang w:val="en-ZA" w:eastAsia="en-ZA"/>
        </w:rPr>
        <w:t xml:space="preserve"> report will be </w:t>
      </w:r>
      <w:r w:rsidR="00961950">
        <w:rPr>
          <w:rFonts w:ascii="Times New Roman" w:eastAsia="Calibri" w:hAnsi="Times New Roman" w:cs="Times New Roman"/>
          <w:lang w:val="en-ZA" w:eastAsia="en-ZA"/>
        </w:rPr>
        <w:t>developed</w:t>
      </w:r>
      <w:r w:rsidR="00B14780" w:rsidRPr="00E15A98">
        <w:rPr>
          <w:rFonts w:ascii="Times New Roman" w:eastAsia="Calibri" w:hAnsi="Times New Roman" w:cs="Times New Roman"/>
          <w:lang w:val="en-ZA" w:eastAsia="en-ZA"/>
        </w:rPr>
        <w:t xml:space="preserve"> using appropriate </w:t>
      </w:r>
      <w:r w:rsidR="00961950">
        <w:rPr>
          <w:rFonts w:ascii="Times New Roman" w:eastAsia="Calibri" w:hAnsi="Times New Roman" w:cs="Times New Roman"/>
          <w:lang w:val="en-ZA" w:eastAsia="en-ZA"/>
        </w:rPr>
        <w:t>review</w:t>
      </w:r>
      <w:r w:rsidR="00B14780" w:rsidRPr="00E15A98">
        <w:rPr>
          <w:rFonts w:ascii="Times New Roman" w:eastAsia="Calibri" w:hAnsi="Times New Roman" w:cs="Times New Roman"/>
          <w:lang w:val="en-ZA" w:eastAsia="en-ZA"/>
        </w:rPr>
        <w:t xml:space="preserve"> templat</w:t>
      </w:r>
      <w:r w:rsidR="00961950">
        <w:rPr>
          <w:rFonts w:ascii="Times New Roman" w:eastAsia="Calibri" w:hAnsi="Times New Roman" w:cs="Times New Roman"/>
          <w:lang w:val="en-ZA" w:eastAsia="en-ZA"/>
        </w:rPr>
        <w:t>e</w:t>
      </w:r>
      <w:r w:rsidR="00F7294B">
        <w:rPr>
          <w:rFonts w:ascii="Times New Roman" w:eastAsia="Calibri" w:hAnsi="Times New Roman" w:cs="Times New Roman"/>
          <w:lang w:val="en-ZA" w:eastAsia="en-ZA"/>
        </w:rPr>
        <w:t xml:space="preserve"> as per</w:t>
      </w:r>
      <w:r w:rsidR="00B14780" w:rsidRPr="00E15A98">
        <w:rPr>
          <w:rFonts w:ascii="Times New Roman" w:eastAsia="Calibri" w:hAnsi="Times New Roman" w:cs="Times New Roman"/>
          <w:lang w:val="en-ZA" w:eastAsia="en-ZA"/>
        </w:rPr>
        <w:t xml:space="preserve"> </w:t>
      </w:r>
      <w:r w:rsidR="00F7294B" w:rsidRPr="00E15A98">
        <w:rPr>
          <w:rFonts w:ascii="Times New Roman" w:eastAsia="Calibri" w:hAnsi="Times New Roman" w:cs="Times New Roman"/>
          <w:b/>
          <w:lang w:val="en-ZA" w:eastAsia="en-ZA"/>
        </w:rPr>
        <w:t>ANNEX</w:t>
      </w:r>
      <w:r w:rsidR="00F7294B">
        <w:rPr>
          <w:rFonts w:ascii="Times New Roman" w:eastAsia="Calibri" w:hAnsi="Times New Roman" w:cs="Times New Roman"/>
          <w:b/>
          <w:lang w:val="en-ZA" w:eastAsia="en-ZA"/>
        </w:rPr>
        <w:t>URE</w:t>
      </w:r>
      <w:r w:rsidR="00B34225">
        <w:rPr>
          <w:rFonts w:ascii="Times New Roman" w:eastAsia="Calibri" w:hAnsi="Times New Roman" w:cs="Times New Roman"/>
          <w:b/>
          <w:lang w:val="en-ZA" w:eastAsia="en-ZA"/>
        </w:rPr>
        <w:t>-II</w:t>
      </w:r>
      <w:r w:rsidR="003B7463">
        <w:rPr>
          <w:rFonts w:ascii="Times New Roman" w:eastAsia="Calibri" w:hAnsi="Times New Roman" w:cs="Times New Roman"/>
          <w:b/>
          <w:lang w:val="en-ZA" w:eastAsia="en-ZA"/>
        </w:rPr>
        <w:t xml:space="preserve"> or ANNEXURE VII</w:t>
      </w:r>
      <w:r w:rsidR="003B7463">
        <w:rPr>
          <w:rFonts w:ascii="Times New Roman" w:eastAsia="Calibri" w:hAnsi="Times New Roman" w:cs="Times New Roman"/>
          <w:lang w:val="en-ZA" w:eastAsia="en-ZA"/>
        </w:rPr>
        <w:t xml:space="preserve">. </w:t>
      </w:r>
      <w:r w:rsidR="00B14780">
        <w:rPr>
          <w:rFonts w:ascii="Times New Roman" w:eastAsia="Calibri" w:hAnsi="Times New Roman" w:cs="Times New Roman"/>
          <w:lang w:val="en-ZA" w:eastAsia="en-ZA"/>
        </w:rPr>
        <w:t>Generally, t</w:t>
      </w:r>
      <w:r w:rsidR="00E21C19" w:rsidRPr="00E15A98">
        <w:rPr>
          <w:rFonts w:ascii="Times New Roman" w:eastAsia="Calibri" w:hAnsi="Times New Roman" w:cs="Times New Roman"/>
          <w:lang w:val="en-ZA" w:eastAsia="en-ZA"/>
        </w:rPr>
        <w:t>he initial review of CTAs and CTA-As may result in queries</w:t>
      </w:r>
      <w:r w:rsidR="00B14780">
        <w:rPr>
          <w:rFonts w:ascii="Times New Roman" w:eastAsia="Calibri" w:hAnsi="Times New Roman" w:cs="Times New Roman"/>
          <w:lang w:val="en-ZA" w:eastAsia="en-ZA"/>
        </w:rPr>
        <w:t xml:space="preserve"> or additional information </w:t>
      </w:r>
      <w:r w:rsidR="00E21C19" w:rsidRPr="00E15A98">
        <w:rPr>
          <w:rFonts w:ascii="Times New Roman" w:eastAsia="Calibri" w:hAnsi="Times New Roman" w:cs="Times New Roman"/>
          <w:lang w:val="en-ZA" w:eastAsia="en-ZA"/>
        </w:rPr>
        <w:lastRenderedPageBreak/>
        <w:t xml:space="preserve">that </w:t>
      </w:r>
      <w:r w:rsidR="00B14780" w:rsidRPr="00E15A98">
        <w:rPr>
          <w:rFonts w:ascii="Times New Roman" w:eastAsia="Calibri" w:hAnsi="Times New Roman" w:cs="Times New Roman"/>
          <w:lang w:val="en-ZA" w:eastAsia="en-ZA"/>
        </w:rPr>
        <w:t>needs</w:t>
      </w:r>
      <w:r w:rsidR="00E21C19" w:rsidRPr="00E15A98">
        <w:rPr>
          <w:rFonts w:ascii="Times New Roman" w:eastAsia="Calibri" w:hAnsi="Times New Roman" w:cs="Times New Roman"/>
          <w:lang w:val="en-ZA" w:eastAsia="en-ZA"/>
        </w:rPr>
        <w:t xml:space="preserve"> to be addressed by the applicant. In this </w:t>
      </w:r>
      <w:r w:rsidR="005C4A01" w:rsidRPr="00E15A98">
        <w:rPr>
          <w:rFonts w:ascii="Times New Roman" w:eastAsia="Calibri" w:hAnsi="Times New Roman" w:cs="Times New Roman"/>
          <w:lang w:val="en-ZA" w:eastAsia="en-ZA"/>
        </w:rPr>
        <w:t>situation</w:t>
      </w:r>
      <w:r w:rsidR="00E21C19" w:rsidRPr="00E15A98">
        <w:rPr>
          <w:rFonts w:ascii="Times New Roman" w:eastAsia="Calibri" w:hAnsi="Times New Roman" w:cs="Times New Roman"/>
          <w:lang w:val="en-ZA" w:eastAsia="en-ZA"/>
        </w:rPr>
        <w:t xml:space="preserve"> </w:t>
      </w:r>
      <w:r w:rsidR="005C4A01" w:rsidRPr="00E15A98">
        <w:rPr>
          <w:rFonts w:ascii="Times New Roman" w:eastAsia="Calibri" w:hAnsi="Times New Roman" w:cs="Times New Roman"/>
          <w:lang w:val="en-ZA" w:eastAsia="en-ZA"/>
        </w:rPr>
        <w:t xml:space="preserve">a </w:t>
      </w:r>
      <w:r w:rsidR="003B7463">
        <w:rPr>
          <w:rFonts w:ascii="Times New Roman" w:eastAsia="Calibri" w:hAnsi="Times New Roman" w:cs="Times New Roman"/>
          <w:lang w:val="en-ZA" w:eastAsia="en-ZA"/>
        </w:rPr>
        <w:t>communication</w:t>
      </w:r>
      <w:r w:rsidR="005C4A01" w:rsidRPr="00E15A98">
        <w:rPr>
          <w:rFonts w:ascii="Times New Roman" w:eastAsia="Calibri" w:hAnsi="Times New Roman" w:cs="Times New Roman"/>
          <w:lang w:val="en-ZA" w:eastAsia="en-ZA"/>
        </w:rPr>
        <w:t xml:space="preserve"> documenting all deficiencies in the application will be issued to the applicant</w:t>
      </w:r>
      <w:r>
        <w:rPr>
          <w:rFonts w:ascii="Times New Roman" w:eastAsia="Calibri" w:hAnsi="Times New Roman" w:cs="Times New Roman"/>
          <w:lang w:val="en-ZA" w:eastAsia="en-ZA"/>
        </w:rPr>
        <w:t xml:space="preserve">. </w:t>
      </w:r>
    </w:p>
    <w:p w:rsidR="00E54B71" w:rsidRPr="00F24683" w:rsidRDefault="00F24683" w:rsidP="00F13D04">
      <w:pPr>
        <w:pStyle w:val="Heading2"/>
        <w:rPr>
          <w:lang w:val="en-US" w:eastAsia="en-US"/>
        </w:rPr>
      </w:pPr>
      <w:bookmarkStart w:id="27" w:name="_Toc125642338"/>
      <w:r>
        <w:rPr>
          <w:lang w:val="en-US" w:eastAsia="en-US"/>
        </w:rPr>
        <w:t xml:space="preserve">4.3 </w:t>
      </w:r>
      <w:r w:rsidR="0010700A">
        <w:rPr>
          <w:lang w:val="en-US" w:eastAsia="en-US"/>
        </w:rPr>
        <w:t>Timelines for review of clinical t</w:t>
      </w:r>
      <w:r w:rsidR="00E54B71" w:rsidRPr="00F24683">
        <w:rPr>
          <w:lang w:val="en-US" w:eastAsia="en-US"/>
        </w:rPr>
        <w:t>rial applications</w:t>
      </w:r>
      <w:bookmarkEnd w:id="27"/>
    </w:p>
    <w:p w:rsidR="00D81B93" w:rsidRPr="00FA51AC" w:rsidRDefault="00D81B93" w:rsidP="0010700A">
      <w:pPr>
        <w:spacing w:line="276" w:lineRule="auto"/>
      </w:pPr>
      <w:r w:rsidRPr="00FA51AC">
        <w:t>The routine review of new clinical trial application does not exceed sixty (60) working days. In addition, the Authority may expedite or fast track the review process and approve a clinical trial application within thirty (30) working days according to the circumstances specified in the relevant guidelines.</w:t>
      </w:r>
    </w:p>
    <w:p w:rsidR="00F13D04" w:rsidRPr="00FA51AC" w:rsidRDefault="00D81B93" w:rsidP="0010700A">
      <w:pPr>
        <w:pStyle w:val="Default"/>
        <w:tabs>
          <w:tab w:val="left" w:pos="0"/>
        </w:tabs>
        <w:spacing w:before="240" w:after="6" w:line="276" w:lineRule="auto"/>
        <w:ind w:right="4"/>
        <w:jc w:val="both"/>
        <w:rPr>
          <w:rFonts w:ascii="Times New Roman" w:hAnsi="Times New Roman"/>
        </w:rPr>
      </w:pPr>
      <w:r w:rsidRPr="00FA51AC">
        <w:rPr>
          <w:rFonts w:ascii="Times New Roman" w:hAnsi="Times New Roman"/>
        </w:rPr>
        <w:t>In the event of public health emergencies, the Authority expedite</w:t>
      </w:r>
      <w:r w:rsidR="00C61EC3" w:rsidRPr="00FA51AC">
        <w:rPr>
          <w:rFonts w:ascii="Times New Roman" w:hAnsi="Times New Roman"/>
        </w:rPr>
        <w:t>s</w:t>
      </w:r>
      <w:r w:rsidRPr="00FA51AC">
        <w:rPr>
          <w:rFonts w:ascii="Times New Roman" w:hAnsi="Times New Roman"/>
        </w:rPr>
        <w:t xml:space="preserve"> the clinical trial review process and </w:t>
      </w:r>
      <w:r w:rsidR="00C61EC3" w:rsidRPr="00FA51AC">
        <w:rPr>
          <w:rFonts w:ascii="Times New Roman" w:hAnsi="Times New Roman"/>
        </w:rPr>
        <w:t>provides</w:t>
      </w:r>
      <w:r w:rsidRPr="00FA51AC">
        <w:rPr>
          <w:rFonts w:ascii="Times New Roman" w:hAnsi="Times New Roman"/>
        </w:rPr>
        <w:t xml:space="preserve"> approv</w:t>
      </w:r>
      <w:r w:rsidR="00C61EC3" w:rsidRPr="00FA51AC">
        <w:rPr>
          <w:rFonts w:ascii="Times New Roman" w:hAnsi="Times New Roman"/>
        </w:rPr>
        <w:t xml:space="preserve">al of </w:t>
      </w:r>
      <w:r w:rsidRPr="00FA51AC">
        <w:rPr>
          <w:rFonts w:ascii="Times New Roman" w:hAnsi="Times New Roman"/>
        </w:rPr>
        <w:t xml:space="preserve">clinical trial application </w:t>
      </w:r>
      <w:r w:rsidR="00A62BCE" w:rsidRPr="00FA51AC">
        <w:rPr>
          <w:rFonts w:ascii="Times New Roman" w:hAnsi="Times New Roman"/>
        </w:rPr>
        <w:t>within</w:t>
      </w:r>
      <w:r w:rsidRPr="00FA51AC">
        <w:rPr>
          <w:rFonts w:ascii="Times New Roman" w:hAnsi="Times New Roman"/>
        </w:rPr>
        <w:t xml:space="preserve"> fifteen (15) working days in order to ensure quick access to lifesaving medical products</w:t>
      </w:r>
      <w:r w:rsidR="00F13D04" w:rsidRPr="00FA51AC">
        <w:rPr>
          <w:rFonts w:ascii="Times New Roman" w:hAnsi="Times New Roman"/>
        </w:rPr>
        <w:t>.</w:t>
      </w:r>
    </w:p>
    <w:p w:rsidR="00F13D04" w:rsidRDefault="00F13D04" w:rsidP="0010700A">
      <w:pPr>
        <w:pStyle w:val="Default"/>
        <w:tabs>
          <w:tab w:val="left" w:pos="9356"/>
        </w:tabs>
        <w:spacing w:before="240" w:after="6" w:line="276" w:lineRule="auto"/>
        <w:ind w:right="4"/>
        <w:jc w:val="both"/>
        <w:rPr>
          <w:rFonts w:ascii="Times New Roman" w:eastAsia="Calibri" w:hAnsi="Times New Roman" w:cs="Times New Roman"/>
          <w:lang w:val="en-ZA" w:eastAsia="en-ZA"/>
        </w:rPr>
      </w:pPr>
      <w:r w:rsidRPr="00FA51AC">
        <w:rPr>
          <w:rFonts w:ascii="Times New Roman" w:eastAsia="Calibri" w:hAnsi="Times New Roman" w:cs="Times New Roman"/>
          <w:lang w:val="en-ZA" w:eastAsia="en-ZA"/>
        </w:rPr>
        <w:t>The clinical trial application response to queries or clarifications from the applicant shall not exceed thirty (30) working days unless she/he requests for extension in writing before deadline.</w:t>
      </w:r>
    </w:p>
    <w:p w:rsidR="00AD4286" w:rsidRDefault="00AD4286" w:rsidP="00AD4286">
      <w:pPr>
        <w:pStyle w:val="Default"/>
        <w:tabs>
          <w:tab w:val="left" w:pos="9356"/>
        </w:tabs>
        <w:spacing w:before="240" w:after="6" w:line="276" w:lineRule="auto"/>
        <w:ind w:right="4"/>
        <w:jc w:val="both"/>
        <w:rPr>
          <w:rFonts w:ascii="Times New Roman" w:eastAsia="Calibri" w:hAnsi="Times New Roman" w:cs="Times New Roman"/>
          <w:lang w:val="en-ZA" w:eastAsia="en-ZA"/>
        </w:rPr>
      </w:pPr>
      <w:r w:rsidRPr="00CE4E46">
        <w:rPr>
          <w:rFonts w:ascii="Times New Roman" w:eastAsia="Calibri" w:hAnsi="Times New Roman" w:cs="Times New Roman"/>
          <w:lang w:val="en-ZA" w:eastAsia="en-ZA"/>
        </w:rPr>
        <w:t>These timelines shall not include the time taken by the applicant to respond to any request for additional information</w:t>
      </w:r>
      <w:r w:rsidR="00DF5A64">
        <w:rPr>
          <w:rFonts w:ascii="Times New Roman" w:eastAsia="Calibri" w:hAnsi="Times New Roman" w:cs="Times New Roman"/>
          <w:lang w:val="en-ZA" w:eastAsia="en-ZA"/>
        </w:rPr>
        <w:t xml:space="preserve"> or clarification</w:t>
      </w:r>
      <w:r w:rsidRPr="00CE4E46">
        <w:rPr>
          <w:rFonts w:ascii="Times New Roman" w:eastAsia="Calibri" w:hAnsi="Times New Roman" w:cs="Times New Roman"/>
          <w:lang w:val="en-ZA" w:eastAsia="en-ZA"/>
        </w:rPr>
        <w:t xml:space="preserve"> from the Authority. </w:t>
      </w:r>
      <w:r w:rsidRPr="004A5F3D">
        <w:rPr>
          <w:rFonts w:ascii="Times New Roman" w:eastAsia="Calibri" w:hAnsi="Times New Roman" w:cs="Times New Roman"/>
          <w:lang w:val="en-ZA" w:eastAsia="en-ZA"/>
        </w:rPr>
        <w:t>A stop-clock mechanism shall thus apply each time the Authority requests for additional information</w:t>
      </w:r>
      <w:r w:rsidR="00DF5A64" w:rsidRPr="004A5F3D">
        <w:rPr>
          <w:rFonts w:ascii="Times New Roman" w:eastAsia="Calibri" w:hAnsi="Times New Roman" w:cs="Times New Roman"/>
          <w:lang w:val="en-ZA" w:eastAsia="en-ZA"/>
        </w:rPr>
        <w:t>.</w:t>
      </w:r>
      <w:r w:rsidR="00F7294B">
        <w:rPr>
          <w:rFonts w:ascii="Times New Roman" w:eastAsia="Calibri" w:hAnsi="Times New Roman" w:cs="Times New Roman"/>
          <w:lang w:val="en-ZA" w:eastAsia="en-ZA"/>
        </w:rPr>
        <w:t xml:space="preserve"> This will help to monitor timelines</w:t>
      </w:r>
      <w:r w:rsidR="007F2F2B">
        <w:rPr>
          <w:rFonts w:ascii="Times New Roman" w:eastAsia="Calibri" w:hAnsi="Times New Roman" w:cs="Times New Roman"/>
          <w:lang w:val="en-ZA" w:eastAsia="en-ZA"/>
        </w:rPr>
        <w:t xml:space="preserve"> for each application from the date application </w:t>
      </w:r>
      <w:r w:rsidR="0010700A">
        <w:rPr>
          <w:rFonts w:ascii="Times New Roman" w:eastAsia="Calibri" w:hAnsi="Times New Roman" w:cs="Times New Roman"/>
          <w:lang w:val="en-ZA" w:eastAsia="en-ZA"/>
        </w:rPr>
        <w:t>to the</w:t>
      </w:r>
      <w:r w:rsidR="002809FF">
        <w:rPr>
          <w:rFonts w:ascii="Times New Roman" w:eastAsia="Calibri" w:hAnsi="Times New Roman" w:cs="Times New Roman"/>
          <w:lang w:val="en-ZA" w:eastAsia="en-ZA"/>
        </w:rPr>
        <w:t xml:space="preserve"> final approval.</w:t>
      </w:r>
    </w:p>
    <w:p w:rsidR="00F13D04" w:rsidRDefault="00F13D04" w:rsidP="00F13D04">
      <w:pPr>
        <w:pStyle w:val="Default"/>
        <w:tabs>
          <w:tab w:val="left" w:pos="0"/>
        </w:tabs>
        <w:spacing w:before="240" w:after="6" w:line="276" w:lineRule="auto"/>
        <w:ind w:right="4"/>
        <w:jc w:val="both"/>
        <w:rPr>
          <w:rFonts w:ascii="Times New Roman" w:eastAsia="Calibri" w:hAnsi="Times New Roman" w:cs="Times New Roman"/>
          <w:lang w:val="en-ZA" w:eastAsia="en-ZA"/>
        </w:rPr>
      </w:pPr>
      <w:r w:rsidRPr="006D35B9">
        <w:rPr>
          <w:rFonts w:ascii="Times New Roman" w:eastAsia="Calibri" w:hAnsi="Times New Roman" w:cs="Times New Roman"/>
          <w:lang w:val="en-ZA" w:eastAsia="en-ZA"/>
        </w:rPr>
        <w:t xml:space="preserve">The </w:t>
      </w:r>
      <w:r>
        <w:rPr>
          <w:rFonts w:ascii="Times New Roman" w:eastAsia="Calibri" w:hAnsi="Times New Roman" w:cs="Times New Roman"/>
          <w:lang w:val="en-ZA" w:eastAsia="en-ZA"/>
        </w:rPr>
        <w:t>internal tracking system and a standards operations procedure will be put in place to</w:t>
      </w:r>
      <w:r w:rsidRPr="006D35B9">
        <w:rPr>
          <w:rFonts w:ascii="Times New Roman" w:eastAsia="Calibri" w:hAnsi="Times New Roman" w:cs="Times New Roman"/>
          <w:lang w:val="en-ZA" w:eastAsia="en-ZA"/>
        </w:rPr>
        <w:t xml:space="preserve"> monitor compliance with above prescribed timelines for review and approval of clinical trial applications</w:t>
      </w:r>
    </w:p>
    <w:p w:rsidR="00DA6009" w:rsidRPr="008220BC" w:rsidRDefault="008220BC" w:rsidP="008220BC">
      <w:pPr>
        <w:pStyle w:val="Heading2"/>
        <w:rPr>
          <w:lang w:val="en-US" w:eastAsia="en-US"/>
        </w:rPr>
      </w:pPr>
      <w:bookmarkStart w:id="28" w:name="_Toc125642339"/>
      <w:r>
        <w:rPr>
          <w:lang w:val="en-US" w:eastAsia="en-US"/>
        </w:rPr>
        <w:t xml:space="preserve">4.4. </w:t>
      </w:r>
      <w:r w:rsidR="00DA6009" w:rsidRPr="008220BC">
        <w:rPr>
          <w:lang w:val="en-US" w:eastAsia="en-US"/>
        </w:rPr>
        <w:t xml:space="preserve">Types of </w:t>
      </w:r>
      <w:r w:rsidR="00961950" w:rsidRPr="008220BC">
        <w:rPr>
          <w:lang w:val="en-US" w:eastAsia="en-US"/>
        </w:rPr>
        <w:t>Clinical Trial r</w:t>
      </w:r>
      <w:r w:rsidR="00DA6009" w:rsidRPr="008220BC">
        <w:rPr>
          <w:lang w:val="en-US" w:eastAsia="en-US"/>
        </w:rPr>
        <w:t>eview</w:t>
      </w:r>
      <w:r w:rsidR="00611CD6" w:rsidRPr="008220BC">
        <w:rPr>
          <w:lang w:val="en-US" w:eastAsia="en-US"/>
        </w:rPr>
        <w:t>s</w:t>
      </w:r>
      <w:bookmarkEnd w:id="28"/>
    </w:p>
    <w:p w:rsidR="00E15A98" w:rsidRDefault="00E15A98" w:rsidP="001044E0">
      <w:pPr>
        <w:pStyle w:val="Default"/>
        <w:tabs>
          <w:tab w:val="left" w:pos="9356"/>
        </w:tabs>
        <w:spacing w:before="240" w:after="6" w:line="276" w:lineRule="auto"/>
        <w:ind w:right="4"/>
        <w:jc w:val="both"/>
        <w:rPr>
          <w:rFonts w:ascii="Times New Roman" w:eastAsia="Calibri" w:hAnsi="Times New Roman" w:cs="Times New Roman"/>
          <w:lang w:val="en-ZA" w:eastAsia="en-ZA"/>
        </w:rPr>
      </w:pPr>
      <w:r w:rsidRPr="00940E01">
        <w:rPr>
          <w:rFonts w:ascii="Times New Roman" w:eastAsia="Calibri" w:hAnsi="Times New Roman" w:cs="Times New Roman"/>
          <w:lang w:val="en-ZA" w:eastAsia="en-ZA"/>
        </w:rPr>
        <w:t>CTAs and CTA-As</w:t>
      </w:r>
      <w:r w:rsidR="002809FF">
        <w:rPr>
          <w:rFonts w:ascii="Times New Roman" w:eastAsia="Calibri" w:hAnsi="Times New Roman" w:cs="Times New Roman"/>
          <w:lang w:val="en-ZA" w:eastAsia="en-ZA"/>
        </w:rPr>
        <w:t xml:space="preserve"> submitted to the Authority</w:t>
      </w:r>
      <w:r w:rsidRPr="00940E01">
        <w:rPr>
          <w:rFonts w:ascii="Times New Roman" w:eastAsia="Calibri" w:hAnsi="Times New Roman" w:cs="Times New Roman"/>
          <w:lang w:val="en-ZA" w:eastAsia="en-ZA"/>
        </w:rPr>
        <w:t xml:space="preserve"> may be subjected to any of the </w:t>
      </w:r>
      <w:r w:rsidR="00961950">
        <w:rPr>
          <w:rFonts w:ascii="Times New Roman" w:eastAsia="Calibri" w:hAnsi="Times New Roman" w:cs="Times New Roman"/>
          <w:lang w:val="en-ZA" w:eastAsia="en-ZA"/>
        </w:rPr>
        <w:t>four</w:t>
      </w:r>
      <w:r w:rsidRPr="00940E01">
        <w:rPr>
          <w:rFonts w:ascii="Times New Roman" w:eastAsia="Calibri" w:hAnsi="Times New Roman" w:cs="Times New Roman"/>
          <w:lang w:val="en-ZA" w:eastAsia="en-ZA"/>
        </w:rPr>
        <w:t xml:space="preserve"> (</w:t>
      </w:r>
      <w:r w:rsidR="00961950">
        <w:rPr>
          <w:rFonts w:ascii="Times New Roman" w:eastAsia="Calibri" w:hAnsi="Times New Roman" w:cs="Times New Roman"/>
          <w:lang w:val="en-ZA" w:eastAsia="en-ZA"/>
        </w:rPr>
        <w:t>4</w:t>
      </w:r>
      <w:r w:rsidRPr="00940E01">
        <w:rPr>
          <w:rFonts w:ascii="Times New Roman" w:eastAsia="Calibri" w:hAnsi="Times New Roman" w:cs="Times New Roman"/>
          <w:lang w:val="en-ZA" w:eastAsia="en-ZA"/>
        </w:rPr>
        <w:t>) types of reviews depending on the applicable criteria</w:t>
      </w:r>
      <w:r w:rsidR="00F45E81">
        <w:rPr>
          <w:rFonts w:ascii="Times New Roman" w:eastAsia="Calibri" w:hAnsi="Times New Roman" w:cs="Times New Roman"/>
          <w:lang w:val="en-ZA" w:eastAsia="en-ZA"/>
        </w:rPr>
        <w:t>.</w:t>
      </w:r>
      <w:r w:rsidRPr="00940E01">
        <w:rPr>
          <w:rFonts w:ascii="Times New Roman" w:eastAsia="Calibri" w:hAnsi="Times New Roman" w:cs="Times New Roman"/>
          <w:lang w:val="en-ZA" w:eastAsia="en-ZA"/>
        </w:rPr>
        <w:t xml:space="preserve"> </w:t>
      </w:r>
      <w:r w:rsidR="00F45E81">
        <w:rPr>
          <w:rFonts w:ascii="Times New Roman" w:eastAsia="Calibri" w:hAnsi="Times New Roman" w:cs="Times New Roman"/>
          <w:lang w:val="en-ZA" w:eastAsia="en-ZA"/>
        </w:rPr>
        <w:t>A</w:t>
      </w:r>
      <w:r w:rsidRPr="00940E01">
        <w:rPr>
          <w:rFonts w:ascii="Times New Roman" w:eastAsia="Calibri" w:hAnsi="Times New Roman" w:cs="Times New Roman"/>
          <w:lang w:val="en-ZA" w:eastAsia="en-ZA"/>
        </w:rPr>
        <w:t xml:space="preserve">fter review, the </w:t>
      </w:r>
      <w:r w:rsidR="00F45E81">
        <w:rPr>
          <w:rFonts w:ascii="Times New Roman" w:eastAsia="Calibri" w:hAnsi="Times New Roman" w:cs="Times New Roman"/>
          <w:lang w:val="en-ZA" w:eastAsia="en-ZA"/>
        </w:rPr>
        <w:t>A</w:t>
      </w:r>
      <w:r w:rsidRPr="00940E01">
        <w:rPr>
          <w:rFonts w:ascii="Times New Roman" w:eastAsia="Calibri" w:hAnsi="Times New Roman" w:cs="Times New Roman"/>
          <w:lang w:val="en-ZA" w:eastAsia="en-ZA"/>
        </w:rPr>
        <w:t xml:space="preserve">uthority </w:t>
      </w:r>
      <w:r w:rsidR="00F45E81">
        <w:rPr>
          <w:rFonts w:ascii="Times New Roman" w:eastAsia="Calibri" w:hAnsi="Times New Roman" w:cs="Times New Roman"/>
          <w:lang w:val="en-ZA" w:eastAsia="en-ZA"/>
        </w:rPr>
        <w:t xml:space="preserve">will </w:t>
      </w:r>
      <w:r w:rsidRPr="00940E01">
        <w:rPr>
          <w:rFonts w:ascii="Times New Roman" w:eastAsia="Calibri" w:hAnsi="Times New Roman" w:cs="Times New Roman"/>
          <w:lang w:val="en-ZA" w:eastAsia="en-ZA"/>
        </w:rPr>
        <w:t>communicate a list of queries or request for clarifications (if any) to the applican</w:t>
      </w:r>
      <w:r w:rsidR="00FD3C88">
        <w:rPr>
          <w:rFonts w:ascii="Times New Roman" w:eastAsia="Calibri" w:hAnsi="Times New Roman" w:cs="Times New Roman"/>
          <w:lang w:val="en-ZA" w:eastAsia="en-ZA"/>
        </w:rPr>
        <w:t>t</w:t>
      </w:r>
      <w:r w:rsidRPr="00940E01">
        <w:rPr>
          <w:rFonts w:ascii="Times New Roman" w:eastAsia="Calibri" w:hAnsi="Times New Roman" w:cs="Times New Roman"/>
          <w:lang w:val="en-ZA" w:eastAsia="en-ZA"/>
        </w:rPr>
        <w:t xml:space="preserve">. </w:t>
      </w:r>
    </w:p>
    <w:p w:rsidR="00141B34" w:rsidRDefault="008220BC" w:rsidP="008220BC">
      <w:pPr>
        <w:pStyle w:val="Heading3"/>
        <w:ind w:left="0"/>
        <w:rPr>
          <w:lang w:val="en-US" w:eastAsia="en-US"/>
        </w:rPr>
      </w:pPr>
      <w:bookmarkStart w:id="29" w:name="_Toc125642340"/>
      <w:r>
        <w:rPr>
          <w:lang w:val="en-US" w:eastAsia="en-US"/>
        </w:rPr>
        <w:t xml:space="preserve">4.4.1 </w:t>
      </w:r>
      <w:r w:rsidR="00B14780">
        <w:rPr>
          <w:lang w:val="en-US" w:eastAsia="en-US"/>
        </w:rPr>
        <w:t xml:space="preserve"> </w:t>
      </w:r>
      <w:r w:rsidR="00FE4147">
        <w:rPr>
          <w:lang w:val="en-US" w:eastAsia="en-US"/>
        </w:rPr>
        <w:t>R</w:t>
      </w:r>
      <w:r w:rsidR="00B14780">
        <w:rPr>
          <w:lang w:val="en-US" w:eastAsia="en-US"/>
        </w:rPr>
        <w:t>outine r</w:t>
      </w:r>
      <w:r w:rsidR="00141B34" w:rsidRPr="00B14780">
        <w:rPr>
          <w:lang w:val="en-US" w:eastAsia="en-US"/>
        </w:rPr>
        <w:t>eview</w:t>
      </w:r>
      <w:r w:rsidR="00892346">
        <w:rPr>
          <w:lang w:val="en-US" w:eastAsia="en-US"/>
        </w:rPr>
        <w:t>s of clinical trial application</w:t>
      </w:r>
      <w:bookmarkEnd w:id="29"/>
    </w:p>
    <w:p w:rsidR="00B14780" w:rsidRDefault="00B14780" w:rsidP="00B74F50">
      <w:pPr>
        <w:autoSpaceDE w:val="0"/>
        <w:autoSpaceDN w:val="0"/>
        <w:adjustRightInd w:val="0"/>
        <w:spacing w:line="276" w:lineRule="auto"/>
        <w:jc w:val="left"/>
        <w:rPr>
          <w:rFonts w:eastAsia="Times New Roman"/>
          <w:szCs w:val="24"/>
          <w:lang w:val="en-US" w:eastAsia="en-US"/>
        </w:rPr>
      </w:pPr>
      <w:r>
        <w:rPr>
          <w:bCs/>
          <w:color w:val="000000"/>
          <w:szCs w:val="24"/>
        </w:rPr>
        <w:t>The  routine review of CTA or CTA-As</w:t>
      </w:r>
      <w:r w:rsidRPr="00141B34">
        <w:rPr>
          <w:bCs/>
          <w:color w:val="000000"/>
          <w:szCs w:val="24"/>
        </w:rPr>
        <w:t xml:space="preserve"> </w:t>
      </w:r>
      <w:r w:rsidR="00FE4147">
        <w:rPr>
          <w:bCs/>
          <w:color w:val="000000"/>
          <w:szCs w:val="24"/>
        </w:rPr>
        <w:t xml:space="preserve">is </w:t>
      </w:r>
      <w:r w:rsidR="00FE4147" w:rsidRPr="00141B34">
        <w:rPr>
          <w:bCs/>
          <w:color w:val="000000"/>
          <w:szCs w:val="24"/>
        </w:rPr>
        <w:t xml:space="preserve"> </w:t>
      </w:r>
      <w:r w:rsidRPr="00141B34">
        <w:rPr>
          <w:bCs/>
          <w:color w:val="000000"/>
          <w:szCs w:val="24"/>
        </w:rPr>
        <w:t xml:space="preserve">conducted </w:t>
      </w:r>
      <w:r w:rsidR="00FE4147">
        <w:rPr>
          <w:bCs/>
          <w:color w:val="000000"/>
          <w:szCs w:val="24"/>
        </w:rPr>
        <w:t xml:space="preserve">by </w:t>
      </w:r>
      <w:r w:rsidR="00FD3C88">
        <w:rPr>
          <w:bCs/>
          <w:color w:val="000000"/>
          <w:szCs w:val="24"/>
        </w:rPr>
        <w:t xml:space="preserve">the </w:t>
      </w:r>
      <w:r w:rsidR="00F51666">
        <w:rPr>
          <w:bCs/>
          <w:color w:val="000000"/>
          <w:szCs w:val="24"/>
        </w:rPr>
        <w:t>staff</w:t>
      </w:r>
      <w:r w:rsidR="005C6E7C">
        <w:rPr>
          <w:bCs/>
          <w:color w:val="000000"/>
          <w:szCs w:val="24"/>
        </w:rPr>
        <w:t xml:space="preserve"> </w:t>
      </w:r>
      <w:r w:rsidR="00FD3C88">
        <w:rPr>
          <w:bCs/>
          <w:color w:val="000000"/>
          <w:szCs w:val="24"/>
        </w:rPr>
        <w:t xml:space="preserve">within the Authority </w:t>
      </w:r>
      <w:r>
        <w:rPr>
          <w:rFonts w:eastAsia="Times New Roman"/>
          <w:szCs w:val="24"/>
          <w:lang w:val="en-US" w:eastAsia="en-US"/>
        </w:rPr>
        <w:t xml:space="preserve">according to the </w:t>
      </w:r>
      <w:r w:rsidR="005C6E7C">
        <w:rPr>
          <w:rFonts w:eastAsia="Times New Roman"/>
          <w:szCs w:val="24"/>
          <w:lang w:val="en-US" w:eastAsia="en-US"/>
        </w:rPr>
        <w:t>established</w:t>
      </w:r>
      <w:r w:rsidRPr="00B14780">
        <w:rPr>
          <w:rFonts w:eastAsia="Times New Roman"/>
          <w:szCs w:val="24"/>
          <w:lang w:val="en-US" w:eastAsia="en-US"/>
        </w:rPr>
        <w:t xml:space="preserve"> </w:t>
      </w:r>
      <w:r w:rsidR="00F51666">
        <w:rPr>
          <w:rFonts w:eastAsia="Times New Roman"/>
          <w:szCs w:val="24"/>
          <w:lang w:val="en-US" w:eastAsia="en-US"/>
        </w:rPr>
        <w:t xml:space="preserve">procedures and </w:t>
      </w:r>
      <w:r>
        <w:rPr>
          <w:rFonts w:eastAsia="Times New Roman"/>
          <w:szCs w:val="24"/>
          <w:lang w:val="en-US" w:eastAsia="en-US"/>
        </w:rPr>
        <w:t>timeline</w:t>
      </w:r>
      <w:r w:rsidR="005C6E7C">
        <w:rPr>
          <w:rFonts w:eastAsia="Times New Roman"/>
          <w:szCs w:val="24"/>
          <w:lang w:val="en-US" w:eastAsia="en-US"/>
        </w:rPr>
        <w:t>s.</w:t>
      </w:r>
    </w:p>
    <w:p w:rsidR="00D35E8B" w:rsidRPr="00C37BB0" w:rsidRDefault="00D35E8B" w:rsidP="00C37BB0">
      <w:pPr>
        <w:pStyle w:val="Heading3"/>
        <w:ind w:left="0"/>
        <w:rPr>
          <w:lang w:val="en-US" w:eastAsia="en-US"/>
        </w:rPr>
      </w:pPr>
      <w:bookmarkStart w:id="30" w:name="_Toc125642341"/>
      <w:r w:rsidRPr="00C37BB0">
        <w:rPr>
          <w:lang w:val="en-US" w:eastAsia="en-US"/>
        </w:rPr>
        <w:t xml:space="preserve">4.4.2 Non routine </w:t>
      </w:r>
      <w:r w:rsidR="00245441" w:rsidRPr="00C37BB0">
        <w:rPr>
          <w:lang w:val="en-US" w:eastAsia="en-US"/>
        </w:rPr>
        <w:t>r</w:t>
      </w:r>
      <w:r w:rsidRPr="00C37BB0">
        <w:rPr>
          <w:lang w:val="en-US" w:eastAsia="en-US"/>
        </w:rPr>
        <w:t>eviews</w:t>
      </w:r>
      <w:r w:rsidR="00892346">
        <w:rPr>
          <w:lang w:val="en-US" w:eastAsia="en-US"/>
        </w:rPr>
        <w:t xml:space="preserve"> of clinical trial application</w:t>
      </w:r>
      <w:bookmarkEnd w:id="30"/>
    </w:p>
    <w:p w:rsidR="0075636D" w:rsidRDefault="0075636D" w:rsidP="00FF6EEA">
      <w:pPr>
        <w:spacing w:line="276" w:lineRule="auto"/>
        <w:rPr>
          <w:bCs/>
          <w:color w:val="000000"/>
          <w:szCs w:val="24"/>
        </w:rPr>
      </w:pPr>
      <w:r w:rsidRPr="004A5F3D">
        <w:rPr>
          <w:bCs/>
          <w:color w:val="000000"/>
          <w:szCs w:val="24"/>
        </w:rPr>
        <w:t xml:space="preserve">The </w:t>
      </w:r>
      <w:r>
        <w:rPr>
          <w:bCs/>
          <w:color w:val="000000"/>
          <w:szCs w:val="24"/>
        </w:rPr>
        <w:t xml:space="preserve">non-routine review process is a pathway for </w:t>
      </w:r>
      <w:r w:rsidR="00892346">
        <w:rPr>
          <w:bCs/>
          <w:color w:val="000000"/>
          <w:szCs w:val="24"/>
        </w:rPr>
        <w:t>accel</w:t>
      </w:r>
      <w:r w:rsidR="005E45F6">
        <w:rPr>
          <w:bCs/>
          <w:color w:val="000000"/>
          <w:szCs w:val="24"/>
        </w:rPr>
        <w:t xml:space="preserve">erating </w:t>
      </w:r>
      <w:r w:rsidR="00742A4B">
        <w:rPr>
          <w:bCs/>
          <w:color w:val="000000"/>
          <w:szCs w:val="24"/>
        </w:rPr>
        <w:t xml:space="preserve">the </w:t>
      </w:r>
      <w:r>
        <w:rPr>
          <w:bCs/>
          <w:color w:val="000000"/>
          <w:szCs w:val="24"/>
        </w:rPr>
        <w:t xml:space="preserve">review and approval of clinical trial application </w:t>
      </w:r>
      <w:r w:rsidR="005E45F6">
        <w:rPr>
          <w:bCs/>
          <w:color w:val="000000"/>
          <w:szCs w:val="24"/>
        </w:rPr>
        <w:t>by using reliance,</w:t>
      </w:r>
      <w:r w:rsidR="005E45F6" w:rsidRPr="005E45F6">
        <w:rPr>
          <w:bCs/>
          <w:color w:val="000000"/>
          <w:szCs w:val="24"/>
        </w:rPr>
        <w:t xml:space="preserve"> fast-track or expedited decision-making (e.g., receipt, screening, evaluation, review, and authorization) under certain circumstances (e.g., public health emergencies). </w:t>
      </w:r>
    </w:p>
    <w:p w:rsidR="0075636D" w:rsidRPr="00FF6EEA" w:rsidRDefault="00306D1D" w:rsidP="00FF6EEA">
      <w:pPr>
        <w:tabs>
          <w:tab w:val="left" w:pos="6131"/>
        </w:tabs>
        <w:autoSpaceDE w:val="0"/>
        <w:autoSpaceDN w:val="0"/>
        <w:adjustRightInd w:val="0"/>
        <w:spacing w:line="276" w:lineRule="auto"/>
        <w:jc w:val="left"/>
        <w:rPr>
          <w:rFonts w:eastAsia="Bookman Old Style"/>
          <w:b/>
          <w:szCs w:val="24"/>
          <w:lang w:val="en-US" w:eastAsia="en-US"/>
        </w:rPr>
      </w:pPr>
      <w:r>
        <w:rPr>
          <w:rFonts w:eastAsia="Bookman Old Style"/>
          <w:b/>
          <w:szCs w:val="24"/>
          <w:lang w:val="en-US" w:eastAsia="en-US"/>
        </w:rPr>
        <w:tab/>
      </w:r>
    </w:p>
    <w:p w:rsidR="00B14780" w:rsidRPr="00FF6EEA" w:rsidRDefault="00B14780" w:rsidP="00FF6EEA">
      <w:pPr>
        <w:numPr>
          <w:ilvl w:val="0"/>
          <w:numId w:val="47"/>
        </w:numPr>
        <w:rPr>
          <w:b/>
          <w:lang w:val="en-US" w:eastAsia="en-US"/>
        </w:rPr>
      </w:pPr>
      <w:r w:rsidRPr="00FF6EEA">
        <w:rPr>
          <w:b/>
          <w:lang w:val="en-US" w:eastAsia="en-US"/>
        </w:rPr>
        <w:t>Expert Reviews</w:t>
      </w:r>
    </w:p>
    <w:p w:rsidR="00F51666" w:rsidRDefault="00B14780" w:rsidP="00FF6EEA">
      <w:pPr>
        <w:autoSpaceDE w:val="0"/>
        <w:autoSpaceDN w:val="0"/>
        <w:adjustRightInd w:val="0"/>
        <w:spacing w:line="276" w:lineRule="auto"/>
        <w:ind w:left="720"/>
        <w:rPr>
          <w:b/>
          <w:bCs/>
          <w:color w:val="000000"/>
          <w:szCs w:val="24"/>
        </w:rPr>
      </w:pPr>
      <w:r w:rsidRPr="00FA51AC">
        <w:rPr>
          <w:bCs/>
          <w:color w:val="000000"/>
          <w:szCs w:val="24"/>
        </w:rPr>
        <w:lastRenderedPageBreak/>
        <w:t>The expert reviews of Clinical trial</w:t>
      </w:r>
      <w:r w:rsidR="005C6E7C" w:rsidRPr="00FA51AC">
        <w:rPr>
          <w:bCs/>
          <w:color w:val="000000"/>
          <w:szCs w:val="24"/>
        </w:rPr>
        <w:t>s</w:t>
      </w:r>
      <w:r w:rsidRPr="00FA51AC">
        <w:rPr>
          <w:bCs/>
          <w:color w:val="000000"/>
          <w:szCs w:val="24"/>
        </w:rPr>
        <w:t xml:space="preserve"> apply when the </w:t>
      </w:r>
      <w:r w:rsidR="00BE7758" w:rsidRPr="00FA51AC">
        <w:rPr>
          <w:bCs/>
          <w:color w:val="000000"/>
          <w:szCs w:val="24"/>
        </w:rPr>
        <w:t>A</w:t>
      </w:r>
      <w:r w:rsidRPr="00FA51AC">
        <w:rPr>
          <w:bCs/>
          <w:color w:val="000000"/>
          <w:szCs w:val="24"/>
        </w:rPr>
        <w:t>uthority hire</w:t>
      </w:r>
      <w:r w:rsidR="005C6E7C" w:rsidRPr="00FA51AC">
        <w:rPr>
          <w:bCs/>
          <w:color w:val="000000"/>
          <w:szCs w:val="24"/>
        </w:rPr>
        <w:t>s</w:t>
      </w:r>
      <w:r w:rsidRPr="00FA51AC">
        <w:rPr>
          <w:bCs/>
          <w:color w:val="000000"/>
          <w:szCs w:val="24"/>
        </w:rPr>
        <w:t>/invite</w:t>
      </w:r>
      <w:r w:rsidR="005C6E7C" w:rsidRPr="00FA51AC">
        <w:rPr>
          <w:bCs/>
          <w:color w:val="000000"/>
          <w:szCs w:val="24"/>
        </w:rPr>
        <w:t>s</w:t>
      </w:r>
      <w:r w:rsidRPr="00FA51AC">
        <w:rPr>
          <w:bCs/>
          <w:color w:val="000000"/>
          <w:szCs w:val="24"/>
        </w:rPr>
        <w:t xml:space="preserve"> </w:t>
      </w:r>
      <w:r w:rsidR="005C6E7C" w:rsidRPr="00FA51AC">
        <w:rPr>
          <w:bCs/>
          <w:color w:val="000000"/>
          <w:szCs w:val="24"/>
        </w:rPr>
        <w:t xml:space="preserve">the </w:t>
      </w:r>
      <w:r w:rsidRPr="00FA51AC">
        <w:rPr>
          <w:bCs/>
          <w:color w:val="000000"/>
          <w:szCs w:val="24"/>
        </w:rPr>
        <w:t xml:space="preserve">external reviewers following </w:t>
      </w:r>
      <w:r w:rsidR="005C6E7C" w:rsidRPr="00FA51AC">
        <w:rPr>
          <w:bCs/>
          <w:color w:val="000000"/>
          <w:szCs w:val="24"/>
        </w:rPr>
        <w:t xml:space="preserve">to the </w:t>
      </w:r>
      <w:r w:rsidRPr="00FA51AC">
        <w:rPr>
          <w:bCs/>
          <w:color w:val="000000"/>
          <w:szCs w:val="24"/>
        </w:rPr>
        <w:t>internal procedures</w:t>
      </w:r>
      <w:r w:rsidR="00F51666" w:rsidRPr="00FA51AC">
        <w:rPr>
          <w:bCs/>
          <w:color w:val="000000"/>
          <w:szCs w:val="24"/>
        </w:rPr>
        <w:t xml:space="preserve"> </w:t>
      </w:r>
      <w:r w:rsidR="00FA51AC">
        <w:rPr>
          <w:bCs/>
          <w:color w:val="000000"/>
          <w:szCs w:val="24"/>
        </w:rPr>
        <w:t xml:space="preserve">depending on </w:t>
      </w:r>
      <w:r w:rsidR="00F51666" w:rsidRPr="00FA51AC">
        <w:rPr>
          <w:bCs/>
          <w:color w:val="000000"/>
          <w:szCs w:val="24"/>
        </w:rPr>
        <w:t>the complex</w:t>
      </w:r>
      <w:r w:rsidR="00FE4147" w:rsidRPr="00FA51AC">
        <w:rPr>
          <w:bCs/>
          <w:color w:val="000000"/>
          <w:szCs w:val="24"/>
        </w:rPr>
        <w:t xml:space="preserve">ity of </w:t>
      </w:r>
      <w:r w:rsidR="00F51666" w:rsidRPr="00FA51AC">
        <w:rPr>
          <w:bCs/>
          <w:color w:val="000000"/>
          <w:szCs w:val="24"/>
        </w:rPr>
        <w:t xml:space="preserve"> clinical trial applications that require special expertise.</w:t>
      </w:r>
      <w:r w:rsidR="00D72834" w:rsidRPr="00FA51AC">
        <w:rPr>
          <w:bCs/>
          <w:color w:val="000000"/>
          <w:szCs w:val="24"/>
        </w:rPr>
        <w:t xml:space="preserve"> </w:t>
      </w:r>
      <w:r w:rsidR="00F65B60" w:rsidRPr="00FA51AC">
        <w:rPr>
          <w:bCs/>
          <w:color w:val="000000"/>
          <w:szCs w:val="24"/>
        </w:rPr>
        <w:t>T</w:t>
      </w:r>
      <w:r w:rsidR="005C6E7C" w:rsidRPr="00FA51AC">
        <w:rPr>
          <w:bCs/>
          <w:color w:val="000000"/>
          <w:szCs w:val="24"/>
        </w:rPr>
        <w:t xml:space="preserve">he experts </w:t>
      </w:r>
      <w:r w:rsidR="00F65B60" w:rsidRPr="00FA51AC">
        <w:rPr>
          <w:bCs/>
          <w:color w:val="000000"/>
          <w:szCs w:val="24"/>
        </w:rPr>
        <w:t xml:space="preserve">will </w:t>
      </w:r>
      <w:r w:rsidR="005C6E7C" w:rsidRPr="00FA51AC">
        <w:rPr>
          <w:bCs/>
          <w:color w:val="000000"/>
          <w:szCs w:val="24"/>
        </w:rPr>
        <w:t xml:space="preserve">sign a </w:t>
      </w:r>
      <w:r w:rsidR="00F65B60" w:rsidRPr="00FA51AC">
        <w:rPr>
          <w:bCs/>
          <w:color w:val="000000"/>
          <w:szCs w:val="24"/>
        </w:rPr>
        <w:t xml:space="preserve">confidentiality agreement with the </w:t>
      </w:r>
      <w:r w:rsidR="005C6E7C" w:rsidRPr="00FA51AC">
        <w:rPr>
          <w:bCs/>
          <w:color w:val="000000"/>
          <w:szCs w:val="24"/>
        </w:rPr>
        <w:t>Authority</w:t>
      </w:r>
      <w:r w:rsidR="00F65B60" w:rsidRPr="00FA51AC">
        <w:rPr>
          <w:bCs/>
          <w:color w:val="000000"/>
          <w:szCs w:val="24"/>
        </w:rPr>
        <w:t xml:space="preserve"> to ensure</w:t>
      </w:r>
      <w:r w:rsidR="00F51666" w:rsidRPr="00FA51AC">
        <w:rPr>
          <w:bCs/>
          <w:color w:val="000000"/>
          <w:szCs w:val="24"/>
        </w:rPr>
        <w:t xml:space="preserve"> the protection of </w:t>
      </w:r>
      <w:r w:rsidR="00F65B60" w:rsidRPr="00FA51AC">
        <w:rPr>
          <w:bCs/>
          <w:color w:val="000000"/>
          <w:szCs w:val="24"/>
        </w:rPr>
        <w:t>the</w:t>
      </w:r>
      <w:r w:rsidR="005C6E7C" w:rsidRPr="00FA51AC">
        <w:rPr>
          <w:bCs/>
          <w:color w:val="000000"/>
          <w:szCs w:val="24"/>
        </w:rPr>
        <w:t xml:space="preserve"> clinical trial</w:t>
      </w:r>
      <w:r w:rsidR="00F51666" w:rsidRPr="00FA51AC">
        <w:rPr>
          <w:bCs/>
          <w:color w:val="000000"/>
          <w:szCs w:val="24"/>
        </w:rPr>
        <w:t xml:space="preserve"> information</w:t>
      </w:r>
      <w:r w:rsidR="00F65B60" w:rsidRPr="00FA51AC">
        <w:rPr>
          <w:bCs/>
          <w:color w:val="000000"/>
          <w:szCs w:val="24"/>
        </w:rPr>
        <w:t>.</w:t>
      </w:r>
    </w:p>
    <w:p w:rsidR="00B14780" w:rsidRPr="00FF6EEA" w:rsidRDefault="00B14780" w:rsidP="00FF6EEA">
      <w:pPr>
        <w:numPr>
          <w:ilvl w:val="0"/>
          <w:numId w:val="47"/>
        </w:numPr>
        <w:rPr>
          <w:b/>
          <w:lang w:val="en-US" w:eastAsia="en-US"/>
        </w:rPr>
      </w:pPr>
      <w:bookmarkStart w:id="31" w:name="_Toc76740203"/>
      <w:bookmarkStart w:id="32" w:name="_Toc76742395"/>
      <w:bookmarkStart w:id="33" w:name="_Toc76742498"/>
      <w:bookmarkStart w:id="34" w:name="_Toc76742540"/>
      <w:bookmarkEnd w:id="31"/>
      <w:bookmarkEnd w:id="32"/>
      <w:bookmarkEnd w:id="33"/>
      <w:bookmarkEnd w:id="34"/>
      <w:r w:rsidRPr="00FF6EEA">
        <w:rPr>
          <w:b/>
          <w:lang w:val="en-US" w:eastAsia="en-US"/>
        </w:rPr>
        <w:t>Joint Reviews</w:t>
      </w:r>
    </w:p>
    <w:p w:rsidR="00B14780" w:rsidRDefault="00B14780" w:rsidP="00FF6EEA">
      <w:pPr>
        <w:autoSpaceDE w:val="0"/>
        <w:autoSpaceDN w:val="0"/>
        <w:adjustRightInd w:val="0"/>
        <w:spacing w:line="276" w:lineRule="auto"/>
        <w:ind w:left="720"/>
        <w:rPr>
          <w:bCs/>
          <w:color w:val="000000"/>
          <w:szCs w:val="24"/>
        </w:rPr>
      </w:pPr>
      <w:r w:rsidRPr="00C56011">
        <w:rPr>
          <w:bCs/>
          <w:color w:val="000000"/>
          <w:szCs w:val="24"/>
        </w:rPr>
        <w:t xml:space="preserve">The joint reviews </w:t>
      </w:r>
      <w:r>
        <w:rPr>
          <w:bCs/>
          <w:color w:val="000000"/>
          <w:szCs w:val="24"/>
        </w:rPr>
        <w:t xml:space="preserve">of Clinical </w:t>
      </w:r>
      <w:r w:rsidR="00BE7758">
        <w:rPr>
          <w:bCs/>
          <w:color w:val="000000"/>
          <w:szCs w:val="24"/>
        </w:rPr>
        <w:t>T</w:t>
      </w:r>
      <w:r>
        <w:rPr>
          <w:bCs/>
          <w:color w:val="000000"/>
          <w:szCs w:val="24"/>
        </w:rPr>
        <w:t xml:space="preserve">rial </w:t>
      </w:r>
      <w:r w:rsidR="00BE7758">
        <w:rPr>
          <w:bCs/>
          <w:color w:val="000000"/>
          <w:szCs w:val="24"/>
        </w:rPr>
        <w:t>A</w:t>
      </w:r>
      <w:r>
        <w:rPr>
          <w:bCs/>
          <w:color w:val="000000"/>
          <w:szCs w:val="24"/>
        </w:rPr>
        <w:t xml:space="preserve">pplications </w:t>
      </w:r>
      <w:r w:rsidRPr="00C56011">
        <w:rPr>
          <w:bCs/>
          <w:color w:val="000000"/>
          <w:szCs w:val="24"/>
        </w:rPr>
        <w:t xml:space="preserve">are carried out </w:t>
      </w:r>
      <w:r w:rsidR="00611CD6" w:rsidRPr="00C56011">
        <w:rPr>
          <w:bCs/>
          <w:color w:val="000000"/>
          <w:szCs w:val="24"/>
        </w:rPr>
        <w:t xml:space="preserve">jointly </w:t>
      </w:r>
      <w:r w:rsidR="00611CD6">
        <w:rPr>
          <w:bCs/>
          <w:color w:val="000000"/>
          <w:szCs w:val="24"/>
        </w:rPr>
        <w:t xml:space="preserve">by the Authority </w:t>
      </w:r>
      <w:r w:rsidRPr="00C56011">
        <w:rPr>
          <w:bCs/>
          <w:color w:val="000000"/>
          <w:szCs w:val="24"/>
        </w:rPr>
        <w:t xml:space="preserve">with other </w:t>
      </w:r>
      <w:r w:rsidR="007D1C8C">
        <w:rPr>
          <w:bCs/>
          <w:color w:val="000000"/>
          <w:szCs w:val="24"/>
        </w:rPr>
        <w:t xml:space="preserve">relevant </w:t>
      </w:r>
      <w:r w:rsidRPr="00C56011">
        <w:rPr>
          <w:bCs/>
          <w:color w:val="000000"/>
          <w:szCs w:val="24"/>
        </w:rPr>
        <w:t xml:space="preserve">regulatory bodies at national, regional or international level.  The applications are reviewed by experts from each participating regulatory body and </w:t>
      </w:r>
      <w:r w:rsidR="0043541B">
        <w:rPr>
          <w:bCs/>
          <w:color w:val="000000"/>
          <w:szCs w:val="24"/>
        </w:rPr>
        <w:t xml:space="preserve">the </w:t>
      </w:r>
      <w:r w:rsidRPr="00C56011">
        <w:rPr>
          <w:bCs/>
          <w:color w:val="000000"/>
          <w:szCs w:val="24"/>
        </w:rPr>
        <w:t>coordination is done by a designated regulatory authority.</w:t>
      </w:r>
      <w:r w:rsidR="0043541B">
        <w:rPr>
          <w:bCs/>
          <w:color w:val="000000"/>
          <w:szCs w:val="24"/>
        </w:rPr>
        <w:t xml:space="preserve"> </w:t>
      </w:r>
      <w:r w:rsidRPr="00C56011">
        <w:rPr>
          <w:bCs/>
          <w:color w:val="000000"/>
          <w:szCs w:val="24"/>
        </w:rPr>
        <w:t>The</w:t>
      </w:r>
      <w:r>
        <w:rPr>
          <w:bCs/>
          <w:color w:val="000000"/>
          <w:szCs w:val="24"/>
        </w:rPr>
        <w:t>refore, a</w:t>
      </w:r>
      <w:r w:rsidRPr="00C56011">
        <w:rPr>
          <w:bCs/>
          <w:color w:val="000000"/>
          <w:szCs w:val="24"/>
        </w:rPr>
        <w:t xml:space="preserve"> regulatory decision will be taken at national level once all </w:t>
      </w:r>
      <w:r w:rsidR="0043541B">
        <w:rPr>
          <w:bCs/>
          <w:color w:val="000000"/>
          <w:szCs w:val="24"/>
        </w:rPr>
        <w:t>the requirements</w:t>
      </w:r>
      <w:r w:rsidRPr="00C56011">
        <w:rPr>
          <w:bCs/>
          <w:color w:val="000000"/>
          <w:szCs w:val="24"/>
        </w:rPr>
        <w:t xml:space="preserve"> </w:t>
      </w:r>
      <w:r w:rsidR="0043541B">
        <w:rPr>
          <w:bCs/>
          <w:color w:val="000000"/>
          <w:szCs w:val="24"/>
        </w:rPr>
        <w:t>are fulfilled</w:t>
      </w:r>
      <w:r w:rsidRPr="00C56011">
        <w:rPr>
          <w:bCs/>
          <w:color w:val="000000"/>
          <w:szCs w:val="24"/>
        </w:rPr>
        <w:t>.</w:t>
      </w:r>
    </w:p>
    <w:p w:rsidR="00A636D4" w:rsidRDefault="00A636D4" w:rsidP="00B74F50">
      <w:pPr>
        <w:autoSpaceDE w:val="0"/>
        <w:autoSpaceDN w:val="0"/>
        <w:adjustRightInd w:val="0"/>
        <w:spacing w:line="276" w:lineRule="auto"/>
        <w:rPr>
          <w:bCs/>
          <w:color w:val="000000"/>
          <w:szCs w:val="24"/>
        </w:rPr>
      </w:pPr>
    </w:p>
    <w:p w:rsidR="00D35E8B" w:rsidRPr="00FF6EEA" w:rsidRDefault="00D35E8B" w:rsidP="00FF6EEA">
      <w:pPr>
        <w:numPr>
          <w:ilvl w:val="0"/>
          <w:numId w:val="47"/>
        </w:numPr>
        <w:autoSpaceDE w:val="0"/>
        <w:autoSpaceDN w:val="0"/>
        <w:adjustRightInd w:val="0"/>
        <w:spacing w:line="276" w:lineRule="auto"/>
        <w:rPr>
          <w:b/>
          <w:bCs/>
          <w:color w:val="000000"/>
          <w:szCs w:val="24"/>
        </w:rPr>
      </w:pPr>
      <w:r>
        <w:rPr>
          <w:b/>
          <w:lang w:val="en-US" w:eastAsia="en-US"/>
        </w:rPr>
        <w:t xml:space="preserve">Reliance during review </w:t>
      </w:r>
    </w:p>
    <w:p w:rsidR="00EE4DEE" w:rsidRDefault="00EE4DEE" w:rsidP="00FF6EEA">
      <w:pPr>
        <w:autoSpaceDE w:val="0"/>
        <w:autoSpaceDN w:val="0"/>
        <w:adjustRightInd w:val="0"/>
        <w:spacing w:line="276" w:lineRule="auto"/>
        <w:ind w:left="720"/>
        <w:rPr>
          <w:bCs/>
          <w:color w:val="000000"/>
          <w:szCs w:val="24"/>
        </w:rPr>
      </w:pPr>
    </w:p>
    <w:p w:rsidR="0075636D" w:rsidRPr="006842C5" w:rsidRDefault="0075636D" w:rsidP="00FF6EEA">
      <w:pPr>
        <w:pStyle w:val="NoSpacing"/>
        <w:spacing w:line="276" w:lineRule="auto"/>
        <w:ind w:left="720"/>
        <w:rPr>
          <w:color w:val="000000"/>
          <w:lang w:val="en-GB"/>
        </w:rPr>
      </w:pPr>
      <w:r w:rsidRPr="00FF6EEA">
        <w:rPr>
          <w:color w:val="000000"/>
          <w:lang w:val="en-GB"/>
        </w:rPr>
        <w:t xml:space="preserve">In case the </w:t>
      </w:r>
      <w:r w:rsidR="005E45F6" w:rsidRPr="00FF6EEA">
        <w:rPr>
          <w:color w:val="000000"/>
          <w:lang w:val="en-GB"/>
        </w:rPr>
        <w:t xml:space="preserve">Authority has received the clinical trial application </w:t>
      </w:r>
      <w:r w:rsidR="007065A5" w:rsidRPr="00FF6EEA">
        <w:rPr>
          <w:color w:val="000000"/>
          <w:lang w:val="en-GB"/>
        </w:rPr>
        <w:t xml:space="preserve">for the protocol </w:t>
      </w:r>
      <w:r w:rsidR="005E45F6" w:rsidRPr="00FF6EEA">
        <w:rPr>
          <w:color w:val="000000"/>
          <w:lang w:val="en-GB"/>
        </w:rPr>
        <w:t>t</w:t>
      </w:r>
      <w:r w:rsidR="007065A5" w:rsidRPr="00FF6EEA">
        <w:rPr>
          <w:color w:val="000000"/>
          <w:lang w:val="en-GB"/>
        </w:rPr>
        <w:t>hat has been approved</w:t>
      </w:r>
      <w:r w:rsidR="005E45F6" w:rsidRPr="00FF6EEA">
        <w:rPr>
          <w:color w:val="000000"/>
          <w:lang w:val="en-GB"/>
        </w:rPr>
        <w:t xml:space="preserve"> </w:t>
      </w:r>
      <w:r w:rsidR="007065A5" w:rsidRPr="00FF6EEA">
        <w:rPr>
          <w:color w:val="000000"/>
          <w:lang w:val="en-GB"/>
        </w:rPr>
        <w:t>by</w:t>
      </w:r>
      <w:r w:rsidR="005E45F6" w:rsidRPr="00FF6EEA">
        <w:rPr>
          <w:color w:val="000000"/>
          <w:lang w:val="en-GB"/>
        </w:rPr>
        <w:t xml:space="preserve"> other</w:t>
      </w:r>
      <w:r w:rsidR="007065A5" w:rsidRPr="00FF6EEA">
        <w:rPr>
          <w:color w:val="000000"/>
          <w:lang w:val="en-GB"/>
        </w:rPr>
        <w:t xml:space="preserve"> competent</w:t>
      </w:r>
      <w:r w:rsidR="005E45F6" w:rsidRPr="00FF6EEA">
        <w:rPr>
          <w:color w:val="000000"/>
          <w:lang w:val="en-GB"/>
        </w:rPr>
        <w:t xml:space="preserve"> </w:t>
      </w:r>
      <w:r w:rsidR="007065A5" w:rsidRPr="00FF6EEA">
        <w:rPr>
          <w:color w:val="000000"/>
          <w:lang w:val="en-GB"/>
        </w:rPr>
        <w:t>regulatory authorities (ies), regional and/or international bodies</w:t>
      </w:r>
      <w:r w:rsidR="005E45F6" w:rsidRPr="00FF6EEA">
        <w:rPr>
          <w:color w:val="000000"/>
          <w:lang w:val="en-GB"/>
        </w:rPr>
        <w:t xml:space="preserve">, the </w:t>
      </w:r>
      <w:r w:rsidR="007065A5" w:rsidRPr="00FF6EEA">
        <w:rPr>
          <w:color w:val="000000"/>
          <w:lang w:val="en-GB"/>
        </w:rPr>
        <w:t xml:space="preserve">Authority may rely on review report or </w:t>
      </w:r>
      <w:r w:rsidR="009D40FE">
        <w:rPr>
          <w:color w:val="000000"/>
          <w:lang w:val="en-GB"/>
        </w:rPr>
        <w:t>valid approval</w:t>
      </w:r>
      <w:r w:rsidR="007065A5" w:rsidRPr="00FF6EEA">
        <w:rPr>
          <w:color w:val="000000"/>
          <w:lang w:val="en-GB"/>
        </w:rPr>
        <w:t xml:space="preserve"> </w:t>
      </w:r>
      <w:r w:rsidR="009D40FE" w:rsidRPr="00FF6EEA">
        <w:rPr>
          <w:color w:val="000000"/>
          <w:lang w:val="en-GB"/>
        </w:rPr>
        <w:t xml:space="preserve">and </w:t>
      </w:r>
      <w:r w:rsidR="009D40FE">
        <w:rPr>
          <w:color w:val="000000"/>
          <w:lang w:val="en-GB"/>
        </w:rPr>
        <w:t>consider</w:t>
      </w:r>
      <w:r w:rsidR="009D40FE" w:rsidRPr="00FF6EEA">
        <w:rPr>
          <w:color w:val="000000"/>
          <w:lang w:val="en-GB"/>
        </w:rPr>
        <w:t xml:space="preserve"> </w:t>
      </w:r>
      <w:r w:rsidR="009D40FE">
        <w:rPr>
          <w:color w:val="000000"/>
          <w:lang w:val="en-GB"/>
        </w:rPr>
        <w:t>the review of the</w:t>
      </w:r>
      <w:r w:rsidR="007065A5" w:rsidRPr="00FF6EEA">
        <w:rPr>
          <w:color w:val="000000"/>
          <w:lang w:val="en-GB"/>
        </w:rPr>
        <w:t xml:space="preserve"> country specific requirements for avoiding d</w:t>
      </w:r>
      <w:r w:rsidR="007065A5">
        <w:rPr>
          <w:color w:val="000000"/>
          <w:lang w:val="en-GB"/>
        </w:rPr>
        <w:t>u</w:t>
      </w:r>
      <w:r w:rsidR="007065A5" w:rsidRPr="00FF6EEA">
        <w:rPr>
          <w:color w:val="000000"/>
          <w:lang w:val="en-GB"/>
        </w:rPr>
        <w:t xml:space="preserve">plication of efforts or waste of resources. </w:t>
      </w:r>
      <w:r w:rsidR="009D40FE">
        <w:rPr>
          <w:color w:val="000000"/>
          <w:lang w:val="en-GB"/>
        </w:rPr>
        <w:t xml:space="preserve"> The authority reserves rights to request any additional information to ensure the safety and well-being of trial participant is protected.</w:t>
      </w:r>
    </w:p>
    <w:p w:rsidR="0075636D" w:rsidRDefault="0075636D" w:rsidP="00FF6EEA">
      <w:pPr>
        <w:autoSpaceDE w:val="0"/>
        <w:autoSpaceDN w:val="0"/>
        <w:adjustRightInd w:val="0"/>
        <w:spacing w:line="276" w:lineRule="auto"/>
        <w:ind w:left="720"/>
        <w:rPr>
          <w:bCs/>
          <w:color w:val="000000"/>
          <w:szCs w:val="24"/>
        </w:rPr>
      </w:pPr>
    </w:p>
    <w:p w:rsidR="00141B34" w:rsidRPr="00FF6EEA" w:rsidRDefault="00C706D5" w:rsidP="00FF6EEA">
      <w:pPr>
        <w:numPr>
          <w:ilvl w:val="0"/>
          <w:numId w:val="47"/>
        </w:numPr>
        <w:autoSpaceDE w:val="0"/>
        <w:autoSpaceDN w:val="0"/>
        <w:adjustRightInd w:val="0"/>
        <w:spacing w:line="276" w:lineRule="auto"/>
        <w:rPr>
          <w:b/>
          <w:lang w:val="en-US" w:eastAsia="en-US"/>
        </w:rPr>
      </w:pPr>
      <w:r w:rsidRPr="00FF6EEA">
        <w:rPr>
          <w:b/>
          <w:lang w:val="en-US" w:eastAsia="en-US"/>
        </w:rPr>
        <w:t>Expedited Reviews</w:t>
      </w:r>
    </w:p>
    <w:p w:rsidR="00F71BB4" w:rsidRDefault="00F71BB4" w:rsidP="00FF6EEA">
      <w:pPr>
        <w:tabs>
          <w:tab w:val="left" w:pos="9540"/>
        </w:tabs>
        <w:spacing w:line="276" w:lineRule="auto"/>
        <w:ind w:left="720"/>
        <w:rPr>
          <w:lang w:val="en-US" w:eastAsia="en-US"/>
        </w:rPr>
      </w:pPr>
      <w:r w:rsidRPr="00AB0555">
        <w:rPr>
          <w:lang w:val="en-US" w:eastAsia="en-US"/>
        </w:rPr>
        <w:t xml:space="preserve">In case of public health emergencies, the Authority </w:t>
      </w:r>
      <w:r w:rsidR="007D1C8C">
        <w:rPr>
          <w:lang w:val="en-US" w:eastAsia="en-US"/>
        </w:rPr>
        <w:t>may</w:t>
      </w:r>
      <w:r w:rsidR="007D1C8C" w:rsidRPr="00AB0555">
        <w:rPr>
          <w:lang w:val="en-US" w:eastAsia="en-US"/>
        </w:rPr>
        <w:t xml:space="preserve"> </w:t>
      </w:r>
      <w:r w:rsidRPr="00AB0555">
        <w:rPr>
          <w:lang w:val="en-US" w:eastAsia="en-US"/>
        </w:rPr>
        <w:t xml:space="preserve">expedite the </w:t>
      </w:r>
      <w:r w:rsidR="00090341" w:rsidRPr="002639AD">
        <w:rPr>
          <w:color w:val="000000"/>
          <w:szCs w:val="24"/>
        </w:rPr>
        <w:t>review of</w:t>
      </w:r>
      <w:r w:rsidR="00090341">
        <w:rPr>
          <w:color w:val="000000"/>
          <w:szCs w:val="24"/>
        </w:rPr>
        <w:t xml:space="preserve"> clinical trial for medical products aiming at </w:t>
      </w:r>
      <w:r w:rsidR="00090341" w:rsidRPr="00DB5D61">
        <w:rPr>
          <w:rFonts w:eastAsia="Times New Roman"/>
          <w:color w:val="000000"/>
          <w:szCs w:val="24"/>
        </w:rPr>
        <w:t>preventing or treating life-threatening diseases</w:t>
      </w:r>
      <w:r w:rsidR="0075636D">
        <w:rPr>
          <w:rFonts w:eastAsia="Times New Roman"/>
          <w:color w:val="000000"/>
          <w:szCs w:val="24"/>
        </w:rPr>
        <w:t xml:space="preserve"> where there is no alternative therapy</w:t>
      </w:r>
      <w:r w:rsidR="007D1C8C">
        <w:rPr>
          <w:rFonts w:eastAsia="Times New Roman"/>
          <w:color w:val="000000"/>
          <w:szCs w:val="24"/>
        </w:rPr>
        <w:t>.</w:t>
      </w:r>
      <w:r w:rsidR="00090341" w:rsidRPr="00DB5D61">
        <w:rPr>
          <w:rFonts w:eastAsia="Times New Roman"/>
          <w:color w:val="000000"/>
          <w:szCs w:val="24"/>
        </w:rPr>
        <w:t xml:space="preserve"> </w:t>
      </w:r>
      <w:r w:rsidR="007D1C8C">
        <w:rPr>
          <w:rFonts w:eastAsia="Times New Roman"/>
          <w:color w:val="000000"/>
          <w:szCs w:val="24"/>
        </w:rPr>
        <w:t xml:space="preserve">In addition, this review can apply to </w:t>
      </w:r>
      <w:r w:rsidR="00090341" w:rsidRPr="002639AD">
        <w:rPr>
          <w:color w:val="000000"/>
          <w:szCs w:val="24"/>
        </w:rPr>
        <w:t xml:space="preserve">products </w:t>
      </w:r>
      <w:r w:rsidR="00090341">
        <w:rPr>
          <w:color w:val="000000"/>
          <w:szCs w:val="24"/>
        </w:rPr>
        <w:t>listed by</w:t>
      </w:r>
      <w:r w:rsidR="00090341" w:rsidRPr="002639AD">
        <w:rPr>
          <w:color w:val="000000"/>
          <w:szCs w:val="24"/>
        </w:rPr>
        <w:t xml:space="preserve"> </w:t>
      </w:r>
      <w:r w:rsidR="00090341">
        <w:rPr>
          <w:color w:val="000000"/>
          <w:szCs w:val="24"/>
        </w:rPr>
        <w:t xml:space="preserve">WHO </w:t>
      </w:r>
      <w:r w:rsidR="00090341" w:rsidRPr="002639AD">
        <w:rPr>
          <w:color w:val="000000"/>
          <w:szCs w:val="24"/>
        </w:rPr>
        <w:t>Emergency Use Assessment and Listing (EUAL)</w:t>
      </w:r>
      <w:r w:rsidR="00090341">
        <w:rPr>
          <w:color w:val="000000"/>
          <w:szCs w:val="24"/>
        </w:rPr>
        <w:t xml:space="preserve"> </w:t>
      </w:r>
      <w:r w:rsidR="00090341" w:rsidRPr="002639AD">
        <w:rPr>
          <w:color w:val="000000"/>
          <w:szCs w:val="24"/>
        </w:rPr>
        <w:t>Procedure and African Vaccine Regulatory Forum (AVAREF) readiness plan</w:t>
      </w:r>
      <w:r w:rsidRPr="00AB0555">
        <w:rPr>
          <w:lang w:val="en-US" w:eastAsia="en-US"/>
        </w:rPr>
        <w:t xml:space="preserve">. </w:t>
      </w:r>
    </w:p>
    <w:p w:rsidR="00B35740" w:rsidRDefault="00B35740" w:rsidP="00FF6EEA">
      <w:pPr>
        <w:spacing w:line="276" w:lineRule="auto"/>
        <w:ind w:left="720"/>
        <w:rPr>
          <w:bCs/>
          <w:color w:val="000000"/>
          <w:szCs w:val="24"/>
        </w:rPr>
      </w:pPr>
    </w:p>
    <w:p w:rsidR="005D2D44" w:rsidRPr="00611CD6" w:rsidRDefault="00EE4DEE" w:rsidP="00EE4DEE">
      <w:pPr>
        <w:pStyle w:val="Heading2"/>
        <w:rPr>
          <w:lang w:val="en-US" w:eastAsia="en-US"/>
        </w:rPr>
      </w:pPr>
      <w:bookmarkStart w:id="35" w:name="_Toc125642342"/>
      <w:r>
        <w:rPr>
          <w:lang w:val="en-US" w:eastAsia="en-US"/>
        </w:rPr>
        <w:t xml:space="preserve">4.5 </w:t>
      </w:r>
      <w:r w:rsidR="00611CD6" w:rsidRPr="00611CD6">
        <w:rPr>
          <w:lang w:val="en-US" w:eastAsia="en-US"/>
        </w:rPr>
        <w:t xml:space="preserve">Review of additional </w:t>
      </w:r>
      <w:r>
        <w:rPr>
          <w:lang w:val="en-US" w:eastAsia="en-US"/>
        </w:rPr>
        <w:t xml:space="preserve">data </w:t>
      </w:r>
      <w:r w:rsidR="00611CD6" w:rsidRPr="00611CD6">
        <w:rPr>
          <w:lang w:val="en-US" w:eastAsia="en-US"/>
        </w:rPr>
        <w:t xml:space="preserve">&amp; updates </w:t>
      </w:r>
      <w:r w:rsidR="00EA27CF">
        <w:rPr>
          <w:lang w:val="en-US" w:eastAsia="en-US"/>
        </w:rPr>
        <w:t>on clinical Applications</w:t>
      </w:r>
      <w:bookmarkEnd w:id="35"/>
    </w:p>
    <w:p w:rsidR="00E21C19" w:rsidRPr="00AD18C6" w:rsidRDefault="003E55DD" w:rsidP="00940E01">
      <w:pPr>
        <w:autoSpaceDE w:val="0"/>
        <w:autoSpaceDN w:val="0"/>
        <w:adjustRightInd w:val="0"/>
        <w:spacing w:line="276" w:lineRule="auto"/>
        <w:rPr>
          <w:color w:val="000000"/>
          <w:szCs w:val="24"/>
        </w:rPr>
      </w:pPr>
      <w:r w:rsidRPr="00940E01">
        <w:rPr>
          <w:color w:val="000000"/>
          <w:szCs w:val="24"/>
        </w:rPr>
        <w:t>The sponsor</w:t>
      </w:r>
      <w:r w:rsidR="00514657" w:rsidRPr="00940E01">
        <w:rPr>
          <w:color w:val="000000"/>
          <w:szCs w:val="24"/>
        </w:rPr>
        <w:t xml:space="preserve"> or principal investigator is</w:t>
      </w:r>
      <w:r w:rsidRPr="00940E01">
        <w:rPr>
          <w:color w:val="000000"/>
          <w:szCs w:val="24"/>
        </w:rPr>
        <w:t xml:space="preserve"> responsible</w:t>
      </w:r>
      <w:r w:rsidR="00FD5F01" w:rsidRPr="00940E01">
        <w:rPr>
          <w:color w:val="000000"/>
          <w:szCs w:val="24"/>
        </w:rPr>
        <w:t xml:space="preserve"> </w:t>
      </w:r>
      <w:r w:rsidR="00CF53B6" w:rsidRPr="00940E01">
        <w:rPr>
          <w:color w:val="000000"/>
          <w:szCs w:val="24"/>
        </w:rPr>
        <w:t>of preparing</w:t>
      </w:r>
      <w:r w:rsidR="00FD5F01" w:rsidRPr="00940E01">
        <w:rPr>
          <w:color w:val="000000"/>
          <w:szCs w:val="24"/>
        </w:rPr>
        <w:t xml:space="preserve"> responses to queries raised by </w:t>
      </w:r>
      <w:r w:rsidR="00514657" w:rsidRPr="00940E01">
        <w:rPr>
          <w:color w:val="000000"/>
          <w:szCs w:val="24"/>
        </w:rPr>
        <w:t xml:space="preserve">the </w:t>
      </w:r>
      <w:r w:rsidR="00FD5F01" w:rsidRPr="00940E01">
        <w:rPr>
          <w:color w:val="000000"/>
          <w:szCs w:val="24"/>
        </w:rPr>
        <w:t>A</w:t>
      </w:r>
      <w:r w:rsidR="00514657" w:rsidRPr="00940E01">
        <w:rPr>
          <w:color w:val="000000"/>
          <w:szCs w:val="24"/>
        </w:rPr>
        <w:t xml:space="preserve">uthority </w:t>
      </w:r>
      <w:r w:rsidRPr="00940E01">
        <w:rPr>
          <w:color w:val="000000"/>
          <w:szCs w:val="24"/>
        </w:rPr>
        <w:t>during the</w:t>
      </w:r>
      <w:r w:rsidR="00514657" w:rsidRPr="00940E01">
        <w:rPr>
          <w:color w:val="000000"/>
        </w:rPr>
        <w:t xml:space="preserve"> </w:t>
      </w:r>
      <w:r w:rsidRPr="00940E01">
        <w:rPr>
          <w:color w:val="000000"/>
          <w:szCs w:val="24"/>
        </w:rPr>
        <w:t>review process</w:t>
      </w:r>
      <w:r w:rsidR="00514657" w:rsidRPr="00940E01">
        <w:rPr>
          <w:color w:val="000000"/>
          <w:szCs w:val="24"/>
        </w:rPr>
        <w:t xml:space="preserve"> of CTAs or CTA-As</w:t>
      </w:r>
      <w:r w:rsidR="00FD5F01" w:rsidRPr="00940E01">
        <w:rPr>
          <w:color w:val="000000"/>
          <w:szCs w:val="24"/>
        </w:rPr>
        <w:t>.</w:t>
      </w:r>
      <w:r w:rsidR="00FD5F01">
        <w:rPr>
          <w:color w:val="000000"/>
          <w:szCs w:val="24"/>
        </w:rPr>
        <w:t xml:space="preserve"> </w:t>
      </w:r>
      <w:r w:rsidR="00E21C19" w:rsidRPr="00045EC0">
        <w:rPr>
          <w:color w:val="000000"/>
          <w:szCs w:val="24"/>
        </w:rPr>
        <w:t xml:space="preserve">Any new information available for the </w:t>
      </w:r>
      <w:r w:rsidR="00FD5F01">
        <w:rPr>
          <w:color w:val="000000"/>
          <w:szCs w:val="24"/>
        </w:rPr>
        <w:t xml:space="preserve">investigational </w:t>
      </w:r>
      <w:r w:rsidR="00E21C19" w:rsidRPr="00045EC0">
        <w:rPr>
          <w:color w:val="000000"/>
          <w:szCs w:val="24"/>
        </w:rPr>
        <w:t>product such as adverse effects, updates to the</w:t>
      </w:r>
      <w:r w:rsidR="00E21C19" w:rsidRPr="00AD18C6">
        <w:rPr>
          <w:color w:val="000000"/>
        </w:rPr>
        <w:t xml:space="preserve"> </w:t>
      </w:r>
      <w:r w:rsidR="00E21C19" w:rsidRPr="00AD18C6">
        <w:rPr>
          <w:color w:val="000000"/>
          <w:szCs w:val="24"/>
        </w:rPr>
        <w:t>Investigator Brochure, changes in formulation or manufacturer for the active ingredients</w:t>
      </w:r>
      <w:r w:rsidR="00E21C19" w:rsidRPr="00AD18C6">
        <w:rPr>
          <w:color w:val="000000"/>
        </w:rPr>
        <w:t xml:space="preserve"> </w:t>
      </w:r>
      <w:r w:rsidR="00E21C19" w:rsidRPr="00AD18C6">
        <w:rPr>
          <w:color w:val="000000"/>
          <w:szCs w:val="24"/>
        </w:rPr>
        <w:t>or finished products shall be notified to the Authority</w:t>
      </w:r>
      <w:r w:rsidR="00FD5F01">
        <w:rPr>
          <w:color w:val="000000"/>
          <w:szCs w:val="24"/>
        </w:rPr>
        <w:t>.</w:t>
      </w:r>
      <w:r w:rsidR="00E21C19" w:rsidRPr="00045EC0">
        <w:rPr>
          <w:color w:val="000000"/>
          <w:szCs w:val="24"/>
        </w:rPr>
        <w:t xml:space="preserve"> </w:t>
      </w:r>
    </w:p>
    <w:p w:rsidR="00611CD6" w:rsidRDefault="00611CD6" w:rsidP="00940E01">
      <w:pPr>
        <w:autoSpaceDE w:val="0"/>
        <w:autoSpaceDN w:val="0"/>
        <w:adjustRightInd w:val="0"/>
        <w:spacing w:line="276" w:lineRule="auto"/>
        <w:rPr>
          <w:rFonts w:ascii="TimesNewRomanPSMT" w:hAnsi="TimesNewRomanPSMT"/>
          <w:color w:val="000000"/>
          <w:szCs w:val="24"/>
        </w:rPr>
      </w:pPr>
    </w:p>
    <w:p w:rsidR="00C56011" w:rsidRPr="00940E01" w:rsidRDefault="00E21C19" w:rsidP="00940E01">
      <w:pPr>
        <w:autoSpaceDE w:val="0"/>
        <w:autoSpaceDN w:val="0"/>
        <w:adjustRightInd w:val="0"/>
        <w:spacing w:line="276" w:lineRule="auto"/>
        <w:rPr>
          <w:color w:val="000000"/>
          <w:szCs w:val="24"/>
        </w:rPr>
      </w:pPr>
      <w:r w:rsidRPr="00940E01">
        <w:rPr>
          <w:color w:val="000000"/>
          <w:szCs w:val="24"/>
        </w:rPr>
        <w:t>The Authority review</w:t>
      </w:r>
      <w:r w:rsidR="00EA27CF">
        <w:rPr>
          <w:color w:val="000000"/>
          <w:szCs w:val="24"/>
        </w:rPr>
        <w:t>s</w:t>
      </w:r>
      <w:r w:rsidRPr="00940E01">
        <w:rPr>
          <w:color w:val="000000"/>
          <w:szCs w:val="24"/>
        </w:rPr>
        <w:t xml:space="preserve"> the query responses/clarifications provided and if the information is satisfactory, the CTAs or CTA-As approval process </w:t>
      </w:r>
      <w:r w:rsidR="004435BE">
        <w:rPr>
          <w:color w:val="000000"/>
          <w:szCs w:val="24"/>
        </w:rPr>
        <w:t>are</w:t>
      </w:r>
      <w:r w:rsidRPr="00940E01">
        <w:rPr>
          <w:color w:val="000000"/>
          <w:szCs w:val="24"/>
        </w:rPr>
        <w:t xml:space="preserve"> initiated.</w:t>
      </w:r>
      <w:r w:rsidR="00611CD6" w:rsidRPr="00940E01">
        <w:rPr>
          <w:color w:val="000000"/>
          <w:szCs w:val="24"/>
        </w:rPr>
        <w:t xml:space="preserve"> </w:t>
      </w:r>
      <w:r w:rsidR="009D3B62" w:rsidRPr="00940E01">
        <w:rPr>
          <w:color w:val="000000"/>
          <w:szCs w:val="24"/>
        </w:rPr>
        <w:t xml:space="preserve">If the </w:t>
      </w:r>
      <w:r w:rsidRPr="00940E01">
        <w:rPr>
          <w:color w:val="000000"/>
          <w:szCs w:val="24"/>
        </w:rPr>
        <w:t>applicant</w:t>
      </w:r>
      <w:r w:rsidR="00FD5F01" w:rsidRPr="00940E01">
        <w:rPr>
          <w:color w:val="000000"/>
          <w:szCs w:val="24"/>
        </w:rPr>
        <w:t xml:space="preserve"> </w:t>
      </w:r>
      <w:r w:rsidR="00BA661B" w:rsidRPr="00940E01">
        <w:rPr>
          <w:color w:val="000000"/>
          <w:szCs w:val="24"/>
        </w:rPr>
        <w:t xml:space="preserve">provides </w:t>
      </w:r>
      <w:r w:rsidR="00FD5F01" w:rsidRPr="00940E01">
        <w:rPr>
          <w:color w:val="000000"/>
          <w:szCs w:val="24"/>
        </w:rPr>
        <w:t>non -</w:t>
      </w:r>
      <w:r w:rsidR="00BA661B" w:rsidRPr="00940E01">
        <w:rPr>
          <w:color w:val="000000"/>
          <w:szCs w:val="24"/>
        </w:rPr>
        <w:t>satisfactor</w:t>
      </w:r>
      <w:r w:rsidR="000662A6">
        <w:rPr>
          <w:color w:val="000000"/>
          <w:szCs w:val="24"/>
        </w:rPr>
        <w:t>y</w:t>
      </w:r>
      <w:r w:rsidR="00BA661B" w:rsidRPr="00940E01">
        <w:rPr>
          <w:color w:val="000000"/>
          <w:szCs w:val="24"/>
        </w:rPr>
        <w:t xml:space="preserve"> query responses</w:t>
      </w:r>
      <w:r w:rsidR="000662A6" w:rsidRPr="000662A6">
        <w:rPr>
          <w:color w:val="000000"/>
          <w:szCs w:val="24"/>
        </w:rPr>
        <w:t xml:space="preserve"> </w:t>
      </w:r>
      <w:r w:rsidR="000662A6">
        <w:rPr>
          <w:color w:val="000000"/>
          <w:szCs w:val="24"/>
        </w:rPr>
        <w:t xml:space="preserve">for </w:t>
      </w:r>
      <w:r w:rsidR="000662A6" w:rsidRPr="00B36927">
        <w:rPr>
          <w:color w:val="000000"/>
          <w:szCs w:val="24"/>
        </w:rPr>
        <w:t xml:space="preserve">two </w:t>
      </w:r>
      <w:r w:rsidR="000662A6">
        <w:rPr>
          <w:color w:val="000000"/>
          <w:szCs w:val="24"/>
        </w:rPr>
        <w:t xml:space="preserve">successive </w:t>
      </w:r>
      <w:r w:rsidR="000662A6" w:rsidRPr="00B36927">
        <w:rPr>
          <w:color w:val="000000"/>
          <w:szCs w:val="24"/>
        </w:rPr>
        <w:t>times</w:t>
      </w:r>
      <w:r w:rsidR="00AB6D89">
        <w:rPr>
          <w:color w:val="000000"/>
          <w:szCs w:val="24"/>
        </w:rPr>
        <w:t xml:space="preserve"> for the same requested information</w:t>
      </w:r>
      <w:r w:rsidR="00BA661B" w:rsidRPr="00940E01">
        <w:rPr>
          <w:color w:val="000000"/>
          <w:szCs w:val="24"/>
        </w:rPr>
        <w:t xml:space="preserve">, the </w:t>
      </w:r>
      <w:r w:rsidR="00AB6D89">
        <w:rPr>
          <w:color w:val="000000"/>
          <w:szCs w:val="24"/>
        </w:rPr>
        <w:t>application shall be rejected</w:t>
      </w:r>
      <w:r w:rsidRPr="00940E01">
        <w:rPr>
          <w:color w:val="000000"/>
          <w:szCs w:val="24"/>
        </w:rPr>
        <w:t>.</w:t>
      </w:r>
    </w:p>
    <w:p w:rsidR="00E36C5A" w:rsidRPr="00EE4DEE" w:rsidRDefault="006B55F1" w:rsidP="00EE4DEE">
      <w:pPr>
        <w:pStyle w:val="Heading2"/>
        <w:rPr>
          <w:lang w:val="en-US" w:eastAsia="en-US"/>
        </w:rPr>
      </w:pPr>
      <w:bookmarkStart w:id="36" w:name="_Toc125642343"/>
      <w:r>
        <w:rPr>
          <w:lang w:val="en-US" w:eastAsia="en-US"/>
        </w:rPr>
        <w:lastRenderedPageBreak/>
        <w:t xml:space="preserve">4.6 </w:t>
      </w:r>
      <w:r w:rsidR="00E36C5A" w:rsidRPr="00EE4DEE">
        <w:rPr>
          <w:lang w:val="en-US" w:eastAsia="en-US"/>
        </w:rPr>
        <w:t xml:space="preserve">Review of </w:t>
      </w:r>
      <w:r w:rsidR="00517713" w:rsidRPr="00EE4DEE">
        <w:rPr>
          <w:lang w:val="en-US" w:eastAsia="en-US"/>
        </w:rPr>
        <w:t>quality</w:t>
      </w:r>
      <w:r w:rsidR="00B20BFC">
        <w:rPr>
          <w:lang w:val="en-US" w:eastAsia="en-US"/>
        </w:rPr>
        <w:t>, non-clinical and clinical data</w:t>
      </w:r>
      <w:bookmarkEnd w:id="36"/>
    </w:p>
    <w:p w:rsidR="001B5E9F" w:rsidRDefault="001B5E9F" w:rsidP="001B5E9F">
      <w:pPr>
        <w:rPr>
          <w:lang w:val="en-US" w:eastAsia="en-US"/>
        </w:rPr>
      </w:pPr>
    </w:p>
    <w:p w:rsidR="00E36C5A" w:rsidRDefault="001B5E9F" w:rsidP="00FF6EEA">
      <w:pPr>
        <w:spacing w:line="276" w:lineRule="auto"/>
        <w:rPr>
          <w:lang w:val="en-US" w:eastAsia="en-US"/>
        </w:rPr>
      </w:pPr>
      <w:r>
        <w:rPr>
          <w:lang w:val="en-US" w:eastAsia="en-US"/>
        </w:rPr>
        <w:t xml:space="preserve">The Authority </w:t>
      </w:r>
      <w:r w:rsidRPr="001B5E9F">
        <w:rPr>
          <w:lang w:val="en-US" w:eastAsia="en-US"/>
        </w:rPr>
        <w:t>review</w:t>
      </w:r>
      <w:r>
        <w:rPr>
          <w:lang w:val="en-US" w:eastAsia="en-US"/>
        </w:rPr>
        <w:t>s quality,</w:t>
      </w:r>
      <w:r w:rsidRPr="001B5E9F">
        <w:rPr>
          <w:lang w:val="en-US" w:eastAsia="en-US"/>
        </w:rPr>
        <w:t xml:space="preserve"> non-clini</w:t>
      </w:r>
      <w:r>
        <w:rPr>
          <w:lang w:val="en-US" w:eastAsia="en-US"/>
        </w:rPr>
        <w:t>cal and clinical data submitted to support clinical trial application.</w:t>
      </w:r>
      <w:r w:rsidRPr="001B5E9F">
        <w:t xml:space="preserve"> </w:t>
      </w:r>
      <w:r>
        <w:t>Reviewers shall pay attention on</w:t>
      </w:r>
      <w:r w:rsidRPr="001B5E9F">
        <w:rPr>
          <w:lang w:val="en-US" w:eastAsia="en-US"/>
        </w:rPr>
        <w:t xml:space="preserve"> potential safety issues which may influence eventual clinical application of the </w:t>
      </w:r>
      <w:r>
        <w:rPr>
          <w:lang w:val="en-US" w:eastAsia="en-US"/>
        </w:rPr>
        <w:t>investigational products.</w:t>
      </w:r>
    </w:p>
    <w:p w:rsidR="009B0E1D" w:rsidRDefault="009B0E1D" w:rsidP="002F7C33">
      <w:pPr>
        <w:spacing w:line="276" w:lineRule="auto"/>
        <w:rPr>
          <w:lang w:val="en-US" w:eastAsia="en-US"/>
        </w:rPr>
      </w:pPr>
    </w:p>
    <w:p w:rsidR="002F7C33" w:rsidRPr="00940E01" w:rsidRDefault="00A462F3" w:rsidP="006B55F1">
      <w:pPr>
        <w:pStyle w:val="Heading3"/>
        <w:ind w:left="0"/>
        <w:rPr>
          <w:lang w:val="en-US" w:eastAsia="en-US"/>
        </w:rPr>
      </w:pPr>
      <w:bookmarkStart w:id="37" w:name="_Toc125642344"/>
      <w:r w:rsidRPr="00E21164">
        <w:rPr>
          <w:lang w:val="en-US" w:eastAsia="en-US"/>
        </w:rPr>
        <w:t>4.</w:t>
      </w:r>
      <w:r w:rsidR="00517713">
        <w:rPr>
          <w:lang w:val="en-US" w:eastAsia="en-US"/>
        </w:rPr>
        <w:t>6</w:t>
      </w:r>
      <w:r w:rsidRPr="00E21164">
        <w:rPr>
          <w:lang w:val="en-US" w:eastAsia="en-US"/>
        </w:rPr>
        <w:t>.</w:t>
      </w:r>
      <w:r w:rsidR="00517713">
        <w:rPr>
          <w:lang w:val="en-US" w:eastAsia="en-US"/>
        </w:rPr>
        <w:t>1</w:t>
      </w:r>
      <w:r w:rsidR="004435BE">
        <w:rPr>
          <w:lang w:val="en-US" w:eastAsia="en-US"/>
        </w:rPr>
        <w:tab/>
      </w:r>
      <w:r w:rsidR="00DC4EBD">
        <w:rPr>
          <w:lang w:val="en-US" w:eastAsia="en-US"/>
        </w:rPr>
        <w:t>Quality R</w:t>
      </w:r>
      <w:r w:rsidR="002F7C33" w:rsidRPr="00FF6BE6">
        <w:rPr>
          <w:lang w:val="en-US" w:eastAsia="en-US"/>
        </w:rPr>
        <w:t xml:space="preserve">eview </w:t>
      </w:r>
      <w:r w:rsidR="00517713" w:rsidRPr="00FF6BE6">
        <w:rPr>
          <w:lang w:val="en-US" w:eastAsia="en-US"/>
        </w:rPr>
        <w:t xml:space="preserve">of </w:t>
      </w:r>
      <w:r w:rsidR="002F7C33" w:rsidRPr="00FF6BE6">
        <w:rPr>
          <w:lang w:val="en-US" w:eastAsia="en-US"/>
        </w:rPr>
        <w:t>investigational product (s)</w:t>
      </w:r>
      <w:bookmarkEnd w:id="37"/>
    </w:p>
    <w:p w:rsidR="002F7C33" w:rsidRDefault="002F7C33" w:rsidP="002F7C33">
      <w:pPr>
        <w:spacing w:line="276" w:lineRule="auto"/>
        <w:rPr>
          <w:lang w:val="en-US" w:eastAsia="en-US"/>
        </w:rPr>
      </w:pPr>
    </w:p>
    <w:p w:rsidR="004B335B" w:rsidRDefault="002F7C33" w:rsidP="002F7C33">
      <w:pPr>
        <w:spacing w:line="276" w:lineRule="auto"/>
        <w:rPr>
          <w:szCs w:val="24"/>
          <w:lang w:val="en-US" w:eastAsia="en-US"/>
        </w:rPr>
      </w:pPr>
      <w:r w:rsidRPr="00B21434">
        <w:rPr>
          <w:szCs w:val="24"/>
          <w:lang w:val="en-US" w:eastAsia="en-US"/>
        </w:rPr>
        <w:t xml:space="preserve">The </w:t>
      </w:r>
      <w:r w:rsidR="001B5E9F">
        <w:rPr>
          <w:szCs w:val="24"/>
          <w:lang w:val="en-US" w:eastAsia="en-US"/>
        </w:rPr>
        <w:t>A</w:t>
      </w:r>
      <w:r w:rsidRPr="00B21434">
        <w:rPr>
          <w:szCs w:val="24"/>
          <w:lang w:val="en-US" w:eastAsia="en-US"/>
        </w:rPr>
        <w:t>uthority review</w:t>
      </w:r>
      <w:r w:rsidR="001B5E9F">
        <w:rPr>
          <w:szCs w:val="24"/>
          <w:lang w:val="en-US" w:eastAsia="en-US"/>
        </w:rPr>
        <w:t>s</w:t>
      </w:r>
      <w:r w:rsidRPr="00B21434">
        <w:rPr>
          <w:szCs w:val="24"/>
          <w:lang w:val="en-US" w:eastAsia="en-US"/>
        </w:rPr>
        <w:t xml:space="preserve"> the quality part of the investigational products</w:t>
      </w:r>
      <w:r w:rsidR="00B21434">
        <w:rPr>
          <w:szCs w:val="24"/>
          <w:lang w:val="en-US" w:eastAsia="en-US"/>
        </w:rPr>
        <w:t xml:space="preserve"> including place</w:t>
      </w:r>
      <w:r w:rsidR="00F65D4D">
        <w:rPr>
          <w:szCs w:val="24"/>
          <w:lang w:val="en-US" w:eastAsia="en-US"/>
        </w:rPr>
        <w:t>bo</w:t>
      </w:r>
      <w:r w:rsidR="00B21434" w:rsidRPr="00B21434">
        <w:rPr>
          <w:szCs w:val="24"/>
          <w:lang w:val="en-US" w:eastAsia="en-US"/>
        </w:rPr>
        <w:t xml:space="preserve"> to ensure that the Chemistry, Manufacturing and Control (CMC) is consistently followed from </w:t>
      </w:r>
      <w:r w:rsidR="00B21434">
        <w:rPr>
          <w:szCs w:val="24"/>
          <w:lang w:val="en-US" w:eastAsia="en-US"/>
        </w:rPr>
        <w:t>a</w:t>
      </w:r>
      <w:r w:rsidR="00B21434" w:rsidRPr="00B21434">
        <w:rPr>
          <w:szCs w:val="24"/>
          <w:lang w:val="en-US" w:eastAsia="en-US"/>
        </w:rPr>
        <w:t xml:space="preserve">ctive </w:t>
      </w:r>
      <w:r w:rsidR="00B21434">
        <w:rPr>
          <w:szCs w:val="24"/>
          <w:lang w:val="en-US" w:eastAsia="en-US"/>
        </w:rPr>
        <w:t xml:space="preserve">substance </w:t>
      </w:r>
      <w:r w:rsidR="00B21434" w:rsidRPr="00B21434">
        <w:rPr>
          <w:szCs w:val="24"/>
          <w:lang w:val="en-US" w:eastAsia="en-US"/>
        </w:rPr>
        <w:t xml:space="preserve">to </w:t>
      </w:r>
      <w:r w:rsidR="00B21434">
        <w:rPr>
          <w:szCs w:val="24"/>
          <w:lang w:val="en-US" w:eastAsia="en-US"/>
        </w:rPr>
        <w:t xml:space="preserve">finished products. </w:t>
      </w:r>
    </w:p>
    <w:p w:rsidR="004B335B" w:rsidRDefault="004B335B" w:rsidP="002F7C33">
      <w:pPr>
        <w:spacing w:line="276" w:lineRule="auto"/>
        <w:rPr>
          <w:szCs w:val="24"/>
          <w:lang w:val="en-US" w:eastAsia="en-US"/>
        </w:rPr>
      </w:pPr>
    </w:p>
    <w:p w:rsidR="004B335B" w:rsidRPr="00270ADE" w:rsidRDefault="004B335B" w:rsidP="004B335B">
      <w:pPr>
        <w:pStyle w:val="ListParagraph"/>
        <w:tabs>
          <w:tab w:val="left" w:pos="9635"/>
        </w:tabs>
        <w:spacing w:before="10" w:after="6" w:line="276" w:lineRule="auto"/>
        <w:ind w:left="0"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The reviewers verify the validity of </w:t>
      </w:r>
      <w:r w:rsidRPr="00270ADE">
        <w:rPr>
          <w:rFonts w:ascii="Times New Roman" w:eastAsia="Times New Roman" w:hAnsi="Times New Roman"/>
          <w:sz w:val="24"/>
          <w:szCs w:val="24"/>
          <w:lang w:val="en-US" w:eastAsia="en-US"/>
        </w:rPr>
        <w:t>GMP certificate or confirmation of GMP compliance or GMP inspection Report issued by the competent Aut</w:t>
      </w:r>
      <w:r>
        <w:rPr>
          <w:rFonts w:ascii="Times New Roman" w:eastAsia="Times New Roman" w:hAnsi="Times New Roman"/>
          <w:sz w:val="24"/>
          <w:szCs w:val="24"/>
          <w:lang w:val="en-US" w:eastAsia="en-US"/>
        </w:rPr>
        <w:t xml:space="preserve">hority of the country of origin. </w:t>
      </w:r>
      <w:r w:rsidRPr="00270ADE">
        <w:rPr>
          <w:rFonts w:ascii="Times New Roman" w:eastAsia="Times New Roman" w:hAnsi="Times New Roman"/>
          <w:sz w:val="24"/>
          <w:szCs w:val="24"/>
          <w:lang w:val="en-US" w:eastAsia="en-US"/>
        </w:rPr>
        <w:t>In order to accept the quality of the investigational product</w:t>
      </w:r>
      <w:r>
        <w:rPr>
          <w:rFonts w:ascii="Times New Roman" w:eastAsia="Times New Roman" w:hAnsi="Times New Roman"/>
          <w:sz w:val="24"/>
          <w:szCs w:val="24"/>
          <w:lang w:val="en-US" w:eastAsia="en-US"/>
        </w:rPr>
        <w:t xml:space="preserve"> (s), </w:t>
      </w:r>
      <w:r w:rsidRPr="00270ADE">
        <w:rPr>
          <w:rFonts w:ascii="Times New Roman" w:eastAsia="Times New Roman" w:hAnsi="Times New Roman"/>
          <w:sz w:val="24"/>
          <w:szCs w:val="24"/>
          <w:lang w:val="en-US" w:eastAsia="en-US"/>
        </w:rPr>
        <w:t xml:space="preserve">the Authority </w:t>
      </w:r>
      <w:r>
        <w:rPr>
          <w:rFonts w:ascii="Times New Roman" w:eastAsia="Times New Roman" w:hAnsi="Times New Roman"/>
          <w:sz w:val="24"/>
          <w:szCs w:val="24"/>
          <w:lang w:val="en-US" w:eastAsia="en-US"/>
        </w:rPr>
        <w:t>may</w:t>
      </w:r>
      <w:r w:rsidRPr="00270ADE">
        <w:rPr>
          <w:rFonts w:ascii="Times New Roman" w:eastAsia="Times New Roman" w:hAnsi="Times New Roman"/>
          <w:sz w:val="24"/>
          <w:szCs w:val="24"/>
          <w:lang w:val="en-US" w:eastAsia="en-US"/>
        </w:rPr>
        <w:t xml:space="preserve"> rely </w:t>
      </w:r>
      <w:r w:rsidRPr="00270ADE">
        <w:rPr>
          <w:rFonts w:ascii="Times New Roman" w:hAnsi="Times New Roman"/>
          <w:sz w:val="24"/>
          <w:szCs w:val="24"/>
        </w:rPr>
        <w:t xml:space="preserve">to the </w:t>
      </w:r>
      <w:r>
        <w:rPr>
          <w:rFonts w:ascii="Times New Roman" w:hAnsi="Times New Roman"/>
          <w:sz w:val="24"/>
          <w:szCs w:val="24"/>
        </w:rPr>
        <w:t xml:space="preserve">valid </w:t>
      </w:r>
      <w:r w:rsidRPr="00270ADE">
        <w:rPr>
          <w:rFonts w:ascii="Times New Roman" w:hAnsi="Times New Roman"/>
          <w:sz w:val="24"/>
          <w:szCs w:val="24"/>
        </w:rPr>
        <w:t xml:space="preserve">GMP certificate, confirmation or GMP inspection  Report issued by: </w:t>
      </w:r>
    </w:p>
    <w:p w:rsidR="004B335B" w:rsidRPr="00270ADE" w:rsidRDefault="004B335B" w:rsidP="004B335B">
      <w:pPr>
        <w:pStyle w:val="ListParagraph"/>
        <w:numPr>
          <w:ilvl w:val="0"/>
          <w:numId w:val="48"/>
        </w:numPr>
        <w:spacing w:after="160" w:line="259" w:lineRule="auto"/>
        <w:contextualSpacing/>
        <w:jc w:val="left"/>
        <w:rPr>
          <w:rFonts w:ascii="Times New Roman" w:hAnsi="Times New Roman"/>
          <w:sz w:val="24"/>
          <w:szCs w:val="24"/>
        </w:rPr>
      </w:pPr>
      <w:r w:rsidRPr="00270ADE">
        <w:rPr>
          <w:rFonts w:ascii="Times New Roman" w:hAnsi="Times New Roman"/>
          <w:sz w:val="24"/>
          <w:szCs w:val="24"/>
        </w:rPr>
        <w:t xml:space="preserve">Stringent Regulatory Authorities/WHO listed authorities; </w:t>
      </w:r>
    </w:p>
    <w:p w:rsidR="004B335B" w:rsidRPr="00270ADE" w:rsidRDefault="004B335B" w:rsidP="004B335B">
      <w:pPr>
        <w:pStyle w:val="ListParagraph"/>
        <w:numPr>
          <w:ilvl w:val="0"/>
          <w:numId w:val="48"/>
        </w:numPr>
        <w:spacing w:after="160" w:line="259" w:lineRule="auto"/>
        <w:contextualSpacing/>
        <w:jc w:val="left"/>
        <w:rPr>
          <w:rFonts w:ascii="Times New Roman" w:hAnsi="Times New Roman"/>
          <w:sz w:val="24"/>
          <w:szCs w:val="24"/>
        </w:rPr>
      </w:pPr>
      <w:r>
        <w:rPr>
          <w:rFonts w:ascii="Times New Roman" w:hAnsi="Times New Roman"/>
          <w:sz w:val="24"/>
          <w:szCs w:val="24"/>
        </w:rPr>
        <w:t>C</w:t>
      </w:r>
      <w:r w:rsidRPr="00270ADE">
        <w:rPr>
          <w:rFonts w:ascii="Times New Roman" w:hAnsi="Times New Roman"/>
          <w:sz w:val="24"/>
          <w:szCs w:val="24"/>
        </w:rPr>
        <w:t xml:space="preserve">ompetent Authority of countries that are standing PIC/s members; </w:t>
      </w:r>
    </w:p>
    <w:p w:rsidR="004B335B" w:rsidRPr="00270ADE" w:rsidRDefault="004B335B" w:rsidP="004B335B">
      <w:pPr>
        <w:pStyle w:val="ListParagraph"/>
        <w:numPr>
          <w:ilvl w:val="0"/>
          <w:numId w:val="48"/>
        </w:numPr>
        <w:spacing w:after="160" w:line="259" w:lineRule="auto"/>
        <w:contextualSpacing/>
        <w:jc w:val="left"/>
        <w:rPr>
          <w:rFonts w:ascii="Times New Roman" w:hAnsi="Times New Roman"/>
          <w:sz w:val="24"/>
          <w:szCs w:val="24"/>
        </w:rPr>
      </w:pPr>
      <w:r w:rsidRPr="00270ADE">
        <w:rPr>
          <w:rFonts w:ascii="Times New Roman" w:hAnsi="Times New Roman"/>
          <w:sz w:val="24"/>
          <w:szCs w:val="24"/>
        </w:rPr>
        <w:t xml:space="preserve">World Health Organization (WHO) </w:t>
      </w:r>
      <w:r w:rsidRPr="00241EF4">
        <w:rPr>
          <w:rFonts w:ascii="Times New Roman" w:hAnsi="Times New Roman"/>
          <w:sz w:val="24"/>
          <w:szCs w:val="24"/>
        </w:rPr>
        <w:t>prequalification program</w:t>
      </w:r>
      <w:r>
        <w:rPr>
          <w:rFonts w:ascii="Times New Roman" w:hAnsi="Times New Roman"/>
          <w:sz w:val="24"/>
          <w:szCs w:val="24"/>
        </w:rPr>
        <w:t>;</w:t>
      </w:r>
    </w:p>
    <w:p w:rsidR="004B335B" w:rsidRPr="00270ADE" w:rsidRDefault="004B335B" w:rsidP="004B335B">
      <w:pPr>
        <w:pStyle w:val="ListParagraph"/>
        <w:numPr>
          <w:ilvl w:val="0"/>
          <w:numId w:val="48"/>
        </w:numPr>
        <w:spacing w:after="160" w:line="259" w:lineRule="auto"/>
        <w:contextualSpacing/>
        <w:jc w:val="left"/>
        <w:rPr>
          <w:rFonts w:ascii="Times New Roman" w:hAnsi="Times New Roman"/>
          <w:sz w:val="24"/>
          <w:szCs w:val="24"/>
        </w:rPr>
      </w:pPr>
      <w:r w:rsidRPr="00270ADE">
        <w:rPr>
          <w:rFonts w:ascii="Times New Roman" w:hAnsi="Times New Roman"/>
          <w:sz w:val="24"/>
          <w:szCs w:val="24"/>
        </w:rPr>
        <w:t xml:space="preserve">Authorities operating at maturity level 3(ML3) or maturity level 4 (ML4) </w:t>
      </w:r>
      <w:r>
        <w:rPr>
          <w:rFonts w:ascii="Times New Roman" w:hAnsi="Times New Roman"/>
          <w:sz w:val="24"/>
          <w:szCs w:val="24"/>
        </w:rPr>
        <w:t>;</w:t>
      </w:r>
    </w:p>
    <w:p w:rsidR="004B335B" w:rsidRPr="00270ADE" w:rsidRDefault="004B335B" w:rsidP="004B335B">
      <w:pPr>
        <w:pStyle w:val="ListParagraph"/>
        <w:numPr>
          <w:ilvl w:val="0"/>
          <w:numId w:val="48"/>
        </w:numPr>
        <w:spacing w:after="160" w:line="259" w:lineRule="auto"/>
        <w:contextualSpacing/>
        <w:jc w:val="left"/>
        <w:rPr>
          <w:rFonts w:ascii="Times New Roman" w:hAnsi="Times New Roman"/>
          <w:sz w:val="24"/>
          <w:szCs w:val="24"/>
        </w:rPr>
      </w:pPr>
      <w:r w:rsidRPr="00270ADE">
        <w:rPr>
          <w:rFonts w:ascii="Times New Roman" w:hAnsi="Times New Roman"/>
          <w:sz w:val="24"/>
          <w:szCs w:val="24"/>
        </w:rPr>
        <w:t>Competent Authority that has a recog</w:t>
      </w:r>
      <w:r w:rsidRPr="00241EF4">
        <w:rPr>
          <w:rFonts w:ascii="Times New Roman" w:hAnsi="Times New Roman"/>
          <w:sz w:val="24"/>
          <w:szCs w:val="24"/>
        </w:rPr>
        <w:t xml:space="preserve">nition agreement with </w:t>
      </w:r>
      <w:r>
        <w:rPr>
          <w:rFonts w:ascii="Times New Roman" w:hAnsi="Times New Roman"/>
          <w:sz w:val="24"/>
          <w:szCs w:val="24"/>
        </w:rPr>
        <w:t>the Authority;</w:t>
      </w:r>
    </w:p>
    <w:p w:rsidR="004B335B" w:rsidRPr="00270ADE" w:rsidRDefault="004B335B" w:rsidP="004B335B">
      <w:pPr>
        <w:pStyle w:val="ListParagraph"/>
        <w:numPr>
          <w:ilvl w:val="0"/>
          <w:numId w:val="48"/>
        </w:numPr>
        <w:spacing w:after="160" w:line="259" w:lineRule="auto"/>
        <w:contextualSpacing/>
        <w:jc w:val="left"/>
        <w:rPr>
          <w:rFonts w:ascii="Times New Roman" w:hAnsi="Times New Roman"/>
          <w:sz w:val="24"/>
          <w:szCs w:val="24"/>
        </w:rPr>
      </w:pPr>
      <w:r w:rsidRPr="00270ADE">
        <w:rPr>
          <w:rFonts w:ascii="Times New Roman" w:hAnsi="Times New Roman"/>
          <w:sz w:val="24"/>
          <w:szCs w:val="24"/>
        </w:rPr>
        <w:t>EAC Joint GMP inspection procedure</w:t>
      </w:r>
      <w:r>
        <w:rPr>
          <w:rFonts w:ascii="Times New Roman" w:hAnsi="Times New Roman"/>
          <w:sz w:val="24"/>
          <w:szCs w:val="24"/>
        </w:rPr>
        <w:t>.</w:t>
      </w:r>
      <w:r w:rsidRPr="00270ADE">
        <w:rPr>
          <w:rFonts w:ascii="Times New Roman" w:hAnsi="Times New Roman"/>
          <w:sz w:val="24"/>
          <w:szCs w:val="24"/>
        </w:rPr>
        <w:t xml:space="preserve"> </w:t>
      </w:r>
    </w:p>
    <w:p w:rsidR="004B335B" w:rsidRDefault="004B335B" w:rsidP="004B335B">
      <w:pPr>
        <w:spacing w:line="276" w:lineRule="auto"/>
        <w:rPr>
          <w:szCs w:val="24"/>
          <w:lang w:val="en-US" w:eastAsia="en-US"/>
        </w:rPr>
      </w:pPr>
      <w:r>
        <w:t>However, if the investigational product is</w:t>
      </w:r>
      <w:r w:rsidRPr="004F23F4">
        <w:t xml:space="preserve"> manufactured in a country whose GMP control system</w:t>
      </w:r>
      <w:r>
        <w:t xml:space="preserve"> is not recognized by the Authority</w:t>
      </w:r>
      <w:r w:rsidRPr="004F23F4">
        <w:t>, in addition to the valid evidence of GMP compliance issued by the regulatory authority of the country</w:t>
      </w:r>
      <w:r>
        <w:t xml:space="preserve"> of origin, a GMP certificate or</w:t>
      </w:r>
      <w:r w:rsidRPr="004F23F4">
        <w:t xml:space="preserve"> GMP confirmation document that satisfies conditions stated </w:t>
      </w:r>
      <w:r>
        <w:t>in sections a, b, c, d, e, and f is compulsory.</w:t>
      </w:r>
    </w:p>
    <w:p w:rsidR="004B335B" w:rsidRDefault="004B335B" w:rsidP="002F7C33">
      <w:pPr>
        <w:spacing w:line="276" w:lineRule="auto"/>
        <w:rPr>
          <w:szCs w:val="24"/>
          <w:lang w:val="en-US" w:eastAsia="en-US"/>
        </w:rPr>
      </w:pPr>
    </w:p>
    <w:p w:rsidR="002F7C33" w:rsidRPr="00FF6EEA" w:rsidRDefault="008A532D" w:rsidP="002F7C33">
      <w:pPr>
        <w:spacing w:line="276" w:lineRule="auto"/>
        <w:rPr>
          <w:color w:val="FF0000"/>
          <w:szCs w:val="24"/>
          <w:lang w:val="en-US" w:eastAsia="en-US"/>
        </w:rPr>
      </w:pPr>
      <w:r w:rsidRPr="00FF6EEA">
        <w:rPr>
          <w:szCs w:val="24"/>
          <w:lang w:val="en-US" w:eastAsia="en-US"/>
        </w:rPr>
        <w:t>The information</w:t>
      </w:r>
      <w:r w:rsidR="004B335B" w:rsidRPr="00FF6EEA">
        <w:rPr>
          <w:szCs w:val="24"/>
          <w:lang w:val="en-US" w:eastAsia="en-US"/>
        </w:rPr>
        <w:t xml:space="preserve"> related to this section</w:t>
      </w:r>
      <w:r w:rsidRPr="00FF6EEA">
        <w:rPr>
          <w:szCs w:val="24"/>
          <w:lang w:val="en-US" w:eastAsia="en-US"/>
        </w:rPr>
        <w:t xml:space="preserve"> will be </w:t>
      </w:r>
      <w:r w:rsidR="004B335B" w:rsidRPr="00FF6EEA">
        <w:rPr>
          <w:szCs w:val="24"/>
          <w:lang w:val="en-US" w:eastAsia="en-US"/>
        </w:rPr>
        <w:t xml:space="preserve">reviewed </w:t>
      </w:r>
      <w:r w:rsidRPr="00FF6EEA">
        <w:rPr>
          <w:szCs w:val="24"/>
          <w:lang w:val="en-US" w:eastAsia="en-US"/>
        </w:rPr>
        <w:t>using template</w:t>
      </w:r>
      <w:r w:rsidR="00F941B0" w:rsidRPr="00FF6EEA">
        <w:rPr>
          <w:szCs w:val="24"/>
          <w:lang w:val="en-US" w:eastAsia="en-US"/>
        </w:rPr>
        <w:t xml:space="preserve"> as per </w:t>
      </w:r>
      <w:r w:rsidR="00F941B0" w:rsidRPr="00FF6EEA">
        <w:rPr>
          <w:b/>
          <w:bCs/>
          <w:color w:val="FF0000"/>
          <w:szCs w:val="24"/>
          <w:lang w:val="en-US" w:eastAsia="en-US"/>
        </w:rPr>
        <w:t>ANNEXURE-</w:t>
      </w:r>
      <w:r w:rsidR="00B34225" w:rsidRPr="00FF6EEA">
        <w:rPr>
          <w:b/>
          <w:bCs/>
          <w:color w:val="FF0000"/>
          <w:szCs w:val="24"/>
          <w:lang w:val="en-US" w:eastAsia="en-US"/>
        </w:rPr>
        <w:t>V</w:t>
      </w:r>
      <w:r w:rsidR="00F941B0" w:rsidRPr="00FF6EEA">
        <w:rPr>
          <w:bCs/>
          <w:color w:val="FF0000"/>
          <w:szCs w:val="24"/>
          <w:lang w:val="en-US" w:eastAsia="en-US"/>
        </w:rPr>
        <w:t xml:space="preserve"> </w:t>
      </w:r>
      <w:r w:rsidR="003F3194" w:rsidRPr="00FF6EEA">
        <w:rPr>
          <w:bCs/>
          <w:szCs w:val="24"/>
          <w:lang w:val="en-US" w:eastAsia="en-US"/>
        </w:rPr>
        <w:t xml:space="preserve">for </w:t>
      </w:r>
      <w:r w:rsidR="003F3194" w:rsidRPr="00FF6EEA">
        <w:rPr>
          <w:szCs w:val="24"/>
          <w:lang w:val="en-US" w:eastAsia="en-US"/>
        </w:rPr>
        <w:t xml:space="preserve"> quality assessment template </w:t>
      </w:r>
      <w:r w:rsidR="003F3194" w:rsidRPr="00FF6EEA">
        <w:rPr>
          <w:rFonts w:eastAsia="Times New Roman"/>
          <w:szCs w:val="24"/>
          <w:lang w:val="en-US" w:eastAsia="en-US"/>
        </w:rPr>
        <w:t>adopted from latest version of the AVAREF tools</w:t>
      </w:r>
      <w:r w:rsidR="003F3194" w:rsidRPr="00FF6EEA">
        <w:rPr>
          <w:szCs w:val="24"/>
          <w:lang w:val="en-US" w:eastAsia="en-US"/>
        </w:rPr>
        <w:t xml:space="preserve"> </w:t>
      </w:r>
      <w:r w:rsidR="00F941B0" w:rsidRPr="00FF6EEA">
        <w:rPr>
          <w:szCs w:val="24"/>
          <w:lang w:val="en-US" w:eastAsia="en-US"/>
        </w:rPr>
        <w:t>.</w:t>
      </w:r>
      <w:r w:rsidRPr="00FF6EEA">
        <w:rPr>
          <w:szCs w:val="24"/>
          <w:lang w:val="en-US" w:eastAsia="en-US"/>
        </w:rPr>
        <w:t xml:space="preserve"> </w:t>
      </w:r>
    </w:p>
    <w:p w:rsidR="00E36C5A" w:rsidRPr="006B55F1" w:rsidRDefault="00412F50" w:rsidP="006B55F1">
      <w:pPr>
        <w:pStyle w:val="Heading3"/>
        <w:ind w:left="0"/>
        <w:rPr>
          <w:lang w:val="en-US" w:eastAsia="en-US"/>
        </w:rPr>
      </w:pPr>
      <w:bookmarkStart w:id="38" w:name="_Toc125642345"/>
      <w:r w:rsidRPr="006B55F1">
        <w:rPr>
          <w:lang w:val="en-US" w:eastAsia="en-US"/>
        </w:rPr>
        <w:t>4.</w:t>
      </w:r>
      <w:r w:rsidR="00DC4EBD" w:rsidRPr="006B55F1">
        <w:rPr>
          <w:lang w:val="en-US" w:eastAsia="en-US"/>
        </w:rPr>
        <w:t>6</w:t>
      </w:r>
      <w:r w:rsidRPr="006B55F1">
        <w:rPr>
          <w:lang w:val="en-US" w:eastAsia="en-US"/>
        </w:rPr>
        <w:t>.</w:t>
      </w:r>
      <w:r w:rsidR="00DC4EBD" w:rsidRPr="006B55F1">
        <w:rPr>
          <w:lang w:val="en-US" w:eastAsia="en-US"/>
        </w:rPr>
        <w:t>2</w:t>
      </w:r>
      <w:r w:rsidR="004435BE" w:rsidRPr="006B55F1">
        <w:rPr>
          <w:lang w:val="en-US" w:eastAsia="en-US"/>
        </w:rPr>
        <w:tab/>
      </w:r>
      <w:r w:rsidR="00DC4EBD" w:rsidRPr="006B55F1">
        <w:rPr>
          <w:lang w:val="en-US" w:eastAsia="en-US"/>
        </w:rPr>
        <w:t xml:space="preserve">Review of </w:t>
      </w:r>
      <w:r w:rsidR="00F941B0" w:rsidRPr="006B55F1">
        <w:rPr>
          <w:lang w:val="en-US" w:eastAsia="en-US"/>
        </w:rPr>
        <w:t>non-Clinical</w:t>
      </w:r>
      <w:r w:rsidR="00E36C5A" w:rsidRPr="006B55F1">
        <w:rPr>
          <w:lang w:val="en-US" w:eastAsia="en-US"/>
        </w:rPr>
        <w:t xml:space="preserve"> </w:t>
      </w:r>
      <w:r w:rsidR="00DC4EBD" w:rsidRPr="006B55F1">
        <w:rPr>
          <w:lang w:val="en-US" w:eastAsia="en-US"/>
        </w:rPr>
        <w:t>data</w:t>
      </w:r>
      <w:bookmarkEnd w:id="38"/>
    </w:p>
    <w:p w:rsidR="00B75CAF" w:rsidRDefault="0017316F" w:rsidP="00940E01">
      <w:pPr>
        <w:spacing w:before="100" w:beforeAutospacing="1" w:after="100" w:afterAutospacing="1" w:line="276" w:lineRule="auto"/>
        <w:rPr>
          <w:szCs w:val="24"/>
          <w:lang w:val="en-US" w:eastAsia="en-US"/>
        </w:rPr>
      </w:pPr>
      <w:r w:rsidRPr="001044E0">
        <w:rPr>
          <w:szCs w:val="24"/>
          <w:lang w:val="en-US" w:eastAsia="en-US"/>
        </w:rPr>
        <w:t xml:space="preserve">The </w:t>
      </w:r>
      <w:r>
        <w:rPr>
          <w:szCs w:val="24"/>
          <w:lang w:val="en-US" w:eastAsia="en-US"/>
        </w:rPr>
        <w:t xml:space="preserve">review of </w:t>
      </w:r>
      <w:r w:rsidRPr="001044E0">
        <w:rPr>
          <w:szCs w:val="24"/>
          <w:lang w:val="en-US" w:eastAsia="en-US"/>
        </w:rPr>
        <w:t xml:space="preserve">non-clinical </w:t>
      </w:r>
      <w:r>
        <w:rPr>
          <w:szCs w:val="24"/>
          <w:lang w:val="en-US" w:eastAsia="en-US"/>
        </w:rPr>
        <w:t>data will</w:t>
      </w:r>
      <w:r w:rsidRPr="001044E0">
        <w:rPr>
          <w:szCs w:val="24"/>
          <w:lang w:val="en-US" w:eastAsia="en-US"/>
        </w:rPr>
        <w:t xml:space="preserve"> be performed foc</w:t>
      </w:r>
      <w:r>
        <w:rPr>
          <w:szCs w:val="24"/>
          <w:lang w:val="en-US" w:eastAsia="en-US"/>
        </w:rPr>
        <w:t>using</w:t>
      </w:r>
      <w:r w:rsidRPr="001044E0">
        <w:rPr>
          <w:szCs w:val="24"/>
          <w:lang w:val="en-US" w:eastAsia="en-US"/>
        </w:rPr>
        <w:t xml:space="preserve"> on the new information</w:t>
      </w:r>
      <w:r>
        <w:rPr>
          <w:szCs w:val="24"/>
          <w:lang w:val="en-US" w:eastAsia="en-US"/>
        </w:rPr>
        <w:t xml:space="preserve">. </w:t>
      </w:r>
      <w:r w:rsidRPr="0017316F">
        <w:rPr>
          <w:szCs w:val="24"/>
          <w:lang w:val="en-US" w:eastAsia="en-US"/>
        </w:rPr>
        <w:t>A non-clinical overview on the pharmacology, pharmacokinetics</w:t>
      </w:r>
      <w:r w:rsidR="003F3194">
        <w:rPr>
          <w:szCs w:val="24"/>
          <w:lang w:val="en-US" w:eastAsia="en-US"/>
        </w:rPr>
        <w:t xml:space="preserve">, </w:t>
      </w:r>
      <w:r w:rsidRPr="0017316F">
        <w:rPr>
          <w:szCs w:val="24"/>
          <w:lang w:val="en-US" w:eastAsia="en-US"/>
        </w:rPr>
        <w:t>toxicology</w:t>
      </w:r>
      <w:r w:rsidR="003F3194">
        <w:rPr>
          <w:szCs w:val="24"/>
          <w:lang w:val="en-US" w:eastAsia="en-US"/>
        </w:rPr>
        <w:t xml:space="preserve"> and other considerations such as Good Laboratory Practices. </w:t>
      </w:r>
    </w:p>
    <w:p w:rsidR="009759A2" w:rsidRDefault="00B75CAF" w:rsidP="00940E01">
      <w:pPr>
        <w:spacing w:before="100" w:beforeAutospacing="1" w:after="100" w:afterAutospacing="1" w:line="276" w:lineRule="auto"/>
        <w:rPr>
          <w:szCs w:val="24"/>
          <w:lang w:val="en-US" w:eastAsia="en-US"/>
        </w:rPr>
      </w:pPr>
      <w:r>
        <w:rPr>
          <w:szCs w:val="24"/>
          <w:lang w:val="en-US" w:eastAsia="en-US"/>
        </w:rPr>
        <w:t xml:space="preserve">The reviewer will </w:t>
      </w:r>
      <w:r w:rsidR="00E1011B">
        <w:rPr>
          <w:szCs w:val="24"/>
          <w:lang w:val="en-US" w:eastAsia="en-US"/>
        </w:rPr>
        <w:t xml:space="preserve">ensure that </w:t>
      </w:r>
      <w:r w:rsidR="00E1011B" w:rsidRPr="0017316F">
        <w:rPr>
          <w:szCs w:val="24"/>
          <w:lang w:val="en-US" w:eastAsia="en-US"/>
        </w:rPr>
        <w:t>non</w:t>
      </w:r>
      <w:r w:rsidR="0017316F" w:rsidRPr="0017316F">
        <w:rPr>
          <w:szCs w:val="24"/>
          <w:lang w:val="en-US" w:eastAsia="en-US"/>
        </w:rPr>
        <w:t>-clinical aspects of the SmPC are in line with the SmPC</w:t>
      </w:r>
      <w:r w:rsidR="00E1011B">
        <w:rPr>
          <w:szCs w:val="24"/>
          <w:lang w:val="en-US" w:eastAsia="en-US"/>
        </w:rPr>
        <w:t xml:space="preserve"> </w:t>
      </w:r>
      <w:r w:rsidR="0017316F" w:rsidRPr="0017316F">
        <w:rPr>
          <w:szCs w:val="24"/>
          <w:lang w:val="en-US" w:eastAsia="en-US"/>
        </w:rPr>
        <w:t xml:space="preserve">of the reference product. </w:t>
      </w:r>
      <w:r w:rsidR="00E1011B">
        <w:rPr>
          <w:szCs w:val="24"/>
          <w:lang w:val="en-US" w:eastAsia="en-US"/>
        </w:rPr>
        <w:t>In addition, the reviewer (s) will p</w:t>
      </w:r>
      <w:r w:rsidR="00E1011B" w:rsidRPr="001044E0">
        <w:rPr>
          <w:szCs w:val="24"/>
          <w:lang w:val="en-US" w:eastAsia="en-US"/>
        </w:rPr>
        <w:t>rovide the conclusion by using one of the following two options:</w:t>
      </w:r>
    </w:p>
    <w:p w:rsidR="009759A2" w:rsidRDefault="00E1011B" w:rsidP="009759A2">
      <w:pPr>
        <w:numPr>
          <w:ilvl w:val="0"/>
          <w:numId w:val="37"/>
        </w:numPr>
        <w:spacing w:before="100" w:beforeAutospacing="1" w:after="100" w:afterAutospacing="1" w:line="276" w:lineRule="auto"/>
        <w:rPr>
          <w:szCs w:val="24"/>
          <w:lang w:val="en-US" w:eastAsia="en-US"/>
        </w:rPr>
      </w:pPr>
      <w:r w:rsidRPr="001044E0">
        <w:rPr>
          <w:szCs w:val="24"/>
          <w:lang w:val="en-US" w:eastAsia="en-US"/>
        </w:rPr>
        <w:lastRenderedPageBreak/>
        <w:t>Pharmacodynamic, pharmacokinetic and toxicological properties of</w:t>
      </w:r>
      <w:r w:rsidR="009759A2">
        <w:rPr>
          <w:szCs w:val="24"/>
          <w:lang w:val="en-US" w:eastAsia="en-US"/>
        </w:rPr>
        <w:t xml:space="preserve"> investigational product</w:t>
      </w:r>
      <w:r w:rsidRPr="001044E0">
        <w:rPr>
          <w:szCs w:val="24"/>
          <w:lang w:val="en-US" w:eastAsia="en-US"/>
        </w:rPr>
        <w:t xml:space="preserve"> &lt;ACTIVE SUBSTANCE&gt; are well known. As &lt;ACTIVE SUBSTANCE&gt; is a widely used, well-known active substance, the applicant has provided additional studies and further studies are not required. Overview based on literature review is, thus, appropriate.</w:t>
      </w:r>
    </w:p>
    <w:p w:rsidR="006902D8" w:rsidRDefault="00E1011B" w:rsidP="009759A2">
      <w:pPr>
        <w:numPr>
          <w:ilvl w:val="0"/>
          <w:numId w:val="37"/>
        </w:numPr>
        <w:spacing w:before="100" w:beforeAutospacing="1" w:after="100" w:afterAutospacing="1" w:line="276" w:lineRule="auto"/>
        <w:rPr>
          <w:szCs w:val="24"/>
          <w:lang w:val="en-US" w:eastAsia="en-US"/>
        </w:rPr>
      </w:pPr>
      <w:r w:rsidRPr="001044E0">
        <w:rPr>
          <w:szCs w:val="24"/>
          <w:lang w:val="en-US" w:eastAsia="en-US"/>
        </w:rPr>
        <w:t xml:space="preserve">The </w:t>
      </w:r>
      <w:r w:rsidR="006902D8">
        <w:rPr>
          <w:szCs w:val="24"/>
          <w:lang w:val="en-US" w:eastAsia="en-US"/>
        </w:rPr>
        <w:t>reviewer(s)</w:t>
      </w:r>
      <w:r w:rsidRPr="001044E0">
        <w:rPr>
          <w:szCs w:val="24"/>
          <w:lang w:val="en-US" w:eastAsia="en-US"/>
        </w:rPr>
        <w:t xml:space="preserve"> considers that the non-clinical overview on the pre-clinical pharmacology,</w:t>
      </w:r>
      <w:r w:rsidR="006902D8">
        <w:rPr>
          <w:szCs w:val="24"/>
          <w:lang w:val="en-US" w:eastAsia="en-US"/>
        </w:rPr>
        <w:t xml:space="preserve"> </w:t>
      </w:r>
      <w:r w:rsidRPr="001044E0">
        <w:rPr>
          <w:szCs w:val="24"/>
          <w:lang w:val="en-US" w:eastAsia="en-US"/>
        </w:rPr>
        <w:t>pharmacokinetics and toxicology is not adequate</w:t>
      </w:r>
      <w:r w:rsidR="006902D8">
        <w:rPr>
          <w:szCs w:val="24"/>
          <w:lang w:val="en-US" w:eastAsia="en-US"/>
        </w:rPr>
        <w:t>.</w:t>
      </w:r>
    </w:p>
    <w:p w:rsidR="0017316F" w:rsidRPr="001044E0" w:rsidRDefault="00E1011B" w:rsidP="003D63C5">
      <w:pPr>
        <w:spacing w:before="100" w:beforeAutospacing="1" w:after="100" w:afterAutospacing="1" w:line="276" w:lineRule="auto"/>
        <w:rPr>
          <w:szCs w:val="24"/>
          <w:lang w:val="en-US" w:eastAsia="en-US"/>
        </w:rPr>
      </w:pPr>
      <w:r w:rsidRPr="001044E0">
        <w:rPr>
          <w:szCs w:val="24"/>
          <w:lang w:val="en-US" w:eastAsia="en-US"/>
        </w:rPr>
        <w:t xml:space="preserve">If the second option is chosen, </w:t>
      </w:r>
      <w:r w:rsidR="006902D8">
        <w:rPr>
          <w:szCs w:val="24"/>
          <w:lang w:val="en-US" w:eastAsia="en-US"/>
        </w:rPr>
        <w:t xml:space="preserve">the reviewer shall </w:t>
      </w:r>
      <w:r w:rsidRPr="001044E0">
        <w:rPr>
          <w:szCs w:val="24"/>
          <w:lang w:val="en-US" w:eastAsia="en-US"/>
        </w:rPr>
        <w:t>provide a detailed description of the missing information</w:t>
      </w:r>
      <w:r w:rsidR="006902D8">
        <w:rPr>
          <w:szCs w:val="24"/>
          <w:lang w:val="en-US" w:eastAsia="en-US"/>
        </w:rPr>
        <w:t xml:space="preserve"> and its</w:t>
      </w:r>
      <w:r w:rsidRPr="001044E0">
        <w:rPr>
          <w:szCs w:val="24"/>
          <w:lang w:val="en-US" w:eastAsia="en-US"/>
        </w:rPr>
        <w:t xml:space="preserve"> impact</w:t>
      </w:r>
      <w:r w:rsidR="006E796E">
        <w:rPr>
          <w:szCs w:val="24"/>
          <w:lang w:val="en-US" w:eastAsia="en-US"/>
        </w:rPr>
        <w:t xml:space="preserve">. </w:t>
      </w:r>
      <w:r w:rsidR="006E796E" w:rsidRPr="001044E0">
        <w:rPr>
          <w:szCs w:val="24"/>
          <w:lang w:val="en-US" w:eastAsia="en-US"/>
        </w:rPr>
        <w:t>This should then be translated</w:t>
      </w:r>
      <w:r w:rsidR="006E796E">
        <w:rPr>
          <w:szCs w:val="24"/>
          <w:lang w:val="en-US" w:eastAsia="en-US"/>
        </w:rPr>
        <w:t xml:space="preserve"> </w:t>
      </w:r>
      <w:r w:rsidR="006E796E" w:rsidRPr="001044E0">
        <w:rPr>
          <w:szCs w:val="24"/>
          <w:lang w:val="en-US" w:eastAsia="en-US"/>
        </w:rPr>
        <w:t>into the draft list of questions</w:t>
      </w:r>
      <w:r w:rsidR="00A7233A">
        <w:rPr>
          <w:szCs w:val="24"/>
          <w:lang w:val="en-US" w:eastAsia="en-US"/>
        </w:rPr>
        <w:t>.</w:t>
      </w:r>
    </w:p>
    <w:p w:rsidR="00E36C5A" w:rsidRPr="00AB7BEA" w:rsidRDefault="009F6A0D" w:rsidP="00940E01">
      <w:pPr>
        <w:spacing w:before="100" w:beforeAutospacing="1" w:after="100" w:afterAutospacing="1" w:line="276" w:lineRule="auto"/>
        <w:rPr>
          <w:rFonts w:eastAsia="Times New Roman"/>
          <w:szCs w:val="24"/>
          <w:lang w:val="en-GB" w:eastAsia="en-GB"/>
        </w:rPr>
      </w:pPr>
      <w:r>
        <w:rPr>
          <w:rFonts w:eastAsia="Times New Roman"/>
          <w:szCs w:val="24"/>
          <w:lang w:val="en-US" w:eastAsia="en-US"/>
        </w:rPr>
        <w:t xml:space="preserve">The review of non-clinical data shall be made using </w:t>
      </w:r>
      <w:r w:rsidR="00C200BE">
        <w:rPr>
          <w:rFonts w:eastAsia="Times New Roman"/>
          <w:szCs w:val="24"/>
          <w:lang w:val="en-US" w:eastAsia="en-US"/>
        </w:rPr>
        <w:t xml:space="preserve">the </w:t>
      </w:r>
      <w:r w:rsidR="000B752C" w:rsidRPr="003D63C5">
        <w:rPr>
          <w:rFonts w:eastAsia="Times New Roman"/>
          <w:szCs w:val="24"/>
          <w:lang w:val="en-US" w:eastAsia="en-US"/>
        </w:rPr>
        <w:t>te</w:t>
      </w:r>
      <w:r w:rsidR="000B752C" w:rsidRPr="001044E0">
        <w:rPr>
          <w:rFonts w:eastAsia="Times New Roman"/>
          <w:szCs w:val="24"/>
          <w:lang w:val="en-US" w:eastAsia="en-US"/>
        </w:rPr>
        <w:t>mplate for</w:t>
      </w:r>
      <w:r w:rsidR="001521E7">
        <w:rPr>
          <w:rFonts w:eastAsia="Times New Roman"/>
          <w:szCs w:val="24"/>
          <w:lang w:val="en-US" w:eastAsia="en-US"/>
        </w:rPr>
        <w:t xml:space="preserve"> review of</w:t>
      </w:r>
      <w:r w:rsidR="000B752C" w:rsidRPr="003D63C5">
        <w:rPr>
          <w:rFonts w:eastAsia="Times New Roman"/>
          <w:szCs w:val="24"/>
          <w:lang w:val="en-US" w:eastAsia="en-US"/>
        </w:rPr>
        <w:t xml:space="preserve"> non-clinical data</w:t>
      </w:r>
      <w:r w:rsidR="00C200BE">
        <w:rPr>
          <w:rFonts w:eastAsia="Times New Roman"/>
          <w:szCs w:val="24"/>
          <w:lang w:val="en-US" w:eastAsia="en-US"/>
        </w:rPr>
        <w:t xml:space="preserve"> </w:t>
      </w:r>
      <w:r w:rsidR="001521E7">
        <w:rPr>
          <w:rFonts w:eastAsia="Times New Roman"/>
          <w:szCs w:val="24"/>
          <w:lang w:val="en-US" w:eastAsia="en-US"/>
        </w:rPr>
        <w:t xml:space="preserve">as per </w:t>
      </w:r>
      <w:r w:rsidR="001521E7" w:rsidRPr="00C73CDB">
        <w:rPr>
          <w:rFonts w:eastAsia="Times New Roman"/>
          <w:b/>
          <w:bCs/>
          <w:szCs w:val="24"/>
          <w:lang w:val="en-US" w:eastAsia="en-US"/>
        </w:rPr>
        <w:t>ANNEXURE-</w:t>
      </w:r>
      <w:r w:rsidR="006B55F1">
        <w:rPr>
          <w:rFonts w:eastAsia="Times New Roman"/>
          <w:b/>
          <w:bCs/>
          <w:szCs w:val="24"/>
          <w:lang w:val="en-US" w:eastAsia="en-US"/>
        </w:rPr>
        <w:t>VI</w:t>
      </w:r>
      <w:r w:rsidR="003F3194">
        <w:rPr>
          <w:rFonts w:eastAsia="Times New Roman"/>
          <w:szCs w:val="24"/>
          <w:lang w:val="en-US" w:eastAsia="en-US"/>
        </w:rPr>
        <w:t xml:space="preserve"> adopted from latest version of the AVAREF tools.</w:t>
      </w:r>
    </w:p>
    <w:p w:rsidR="00E36C5A" w:rsidRPr="006B55F1" w:rsidRDefault="00E36C5A" w:rsidP="006B55F1">
      <w:pPr>
        <w:pStyle w:val="Heading3"/>
        <w:ind w:left="0"/>
        <w:rPr>
          <w:lang w:val="en-US" w:eastAsia="en-US"/>
        </w:rPr>
      </w:pPr>
      <w:bookmarkStart w:id="39" w:name="_Toc125642346"/>
      <w:r w:rsidRPr="006B55F1">
        <w:rPr>
          <w:lang w:val="en-US" w:eastAsia="en-US"/>
        </w:rPr>
        <w:t>4.</w:t>
      </w:r>
      <w:r w:rsidR="001521E7" w:rsidRPr="006B55F1">
        <w:rPr>
          <w:lang w:val="en-US" w:eastAsia="en-US"/>
        </w:rPr>
        <w:t>6</w:t>
      </w:r>
      <w:r w:rsidRPr="006B55F1">
        <w:rPr>
          <w:lang w:val="en-US" w:eastAsia="en-US"/>
        </w:rPr>
        <w:t>.</w:t>
      </w:r>
      <w:r w:rsidR="002F7C33" w:rsidRPr="006B55F1">
        <w:rPr>
          <w:lang w:val="en-US" w:eastAsia="en-US"/>
        </w:rPr>
        <w:t>3</w:t>
      </w:r>
      <w:r w:rsidRPr="006B55F1">
        <w:rPr>
          <w:lang w:val="en-US" w:eastAsia="en-US"/>
        </w:rPr>
        <w:t xml:space="preserve"> </w:t>
      </w:r>
      <w:r w:rsidR="001521E7" w:rsidRPr="006B55F1">
        <w:rPr>
          <w:lang w:val="en-US" w:eastAsia="en-US"/>
        </w:rPr>
        <w:t xml:space="preserve">Review of </w:t>
      </w:r>
      <w:r w:rsidRPr="006B55F1">
        <w:rPr>
          <w:lang w:val="en-US" w:eastAsia="en-US"/>
        </w:rPr>
        <w:t xml:space="preserve">Clinical </w:t>
      </w:r>
      <w:r w:rsidR="001521E7" w:rsidRPr="006B55F1">
        <w:rPr>
          <w:lang w:val="en-US" w:eastAsia="en-US"/>
        </w:rPr>
        <w:t>Data</w:t>
      </w:r>
      <w:bookmarkEnd w:id="39"/>
    </w:p>
    <w:p w:rsidR="00E36C5A" w:rsidRPr="001044E0" w:rsidRDefault="00AD18C6" w:rsidP="00E36C5A">
      <w:pPr>
        <w:tabs>
          <w:tab w:val="left" w:pos="9356"/>
        </w:tabs>
        <w:spacing w:before="10" w:after="6" w:line="276" w:lineRule="auto"/>
        <w:ind w:right="4"/>
        <w:rPr>
          <w:lang w:val="en-US" w:eastAsia="en-US"/>
        </w:rPr>
      </w:pPr>
      <w:r>
        <w:rPr>
          <w:lang w:val="en-US" w:eastAsia="en-US"/>
        </w:rPr>
        <w:t xml:space="preserve">During the review of clinical trial application, the </w:t>
      </w:r>
      <w:r w:rsidR="001521E7">
        <w:rPr>
          <w:lang w:val="en-US" w:eastAsia="en-US"/>
        </w:rPr>
        <w:t>A</w:t>
      </w:r>
      <w:r>
        <w:rPr>
          <w:lang w:val="en-US" w:eastAsia="en-US"/>
        </w:rPr>
        <w:t xml:space="preserve">uthority </w:t>
      </w:r>
      <w:r w:rsidR="00522B3F">
        <w:rPr>
          <w:lang w:val="en-US" w:eastAsia="en-US"/>
        </w:rPr>
        <w:t>shall raise a</w:t>
      </w:r>
      <w:r w:rsidR="00522B3F" w:rsidRPr="001044E0">
        <w:rPr>
          <w:lang w:val="en-US" w:eastAsia="en-US"/>
        </w:rPr>
        <w:t>ny concerns about compliance with GCP or related regulatory and ethical requirements (data accuracy or protocol compliance and compliance with ethical aspects)</w:t>
      </w:r>
      <w:r w:rsidR="0011441E">
        <w:rPr>
          <w:lang w:val="en-US" w:eastAsia="en-US"/>
        </w:rPr>
        <w:t xml:space="preserve"> using the template</w:t>
      </w:r>
      <w:r w:rsidR="009751E4">
        <w:rPr>
          <w:lang w:val="en-US" w:eastAsia="en-US"/>
        </w:rPr>
        <w:t xml:space="preserve"> for review of clinical trial</w:t>
      </w:r>
      <w:r w:rsidR="00DD0B6D">
        <w:rPr>
          <w:lang w:val="en-US" w:eastAsia="en-US"/>
        </w:rPr>
        <w:t xml:space="preserve">. The following will be taken into consideration </w:t>
      </w:r>
      <w:r>
        <w:rPr>
          <w:lang w:val="en-US" w:eastAsia="en-US"/>
        </w:rPr>
        <w:t>where applicable:</w:t>
      </w:r>
      <w:r w:rsidR="00E36C5A">
        <w:rPr>
          <w:rFonts w:eastAsia="Times New Roman"/>
          <w:szCs w:val="24"/>
          <w:lang w:val="en-US" w:eastAsia="en-US"/>
        </w:rPr>
        <w:t xml:space="preserve"> </w:t>
      </w:r>
    </w:p>
    <w:p w:rsidR="00E36C5A" w:rsidRPr="00053B5B" w:rsidRDefault="00E36C5A" w:rsidP="001044E0">
      <w:pPr>
        <w:numPr>
          <w:ilvl w:val="0"/>
          <w:numId w:val="38"/>
        </w:numPr>
        <w:tabs>
          <w:tab w:val="left" w:pos="426"/>
        </w:tabs>
        <w:spacing w:before="10" w:after="6" w:line="276" w:lineRule="auto"/>
        <w:ind w:right="4"/>
        <w:rPr>
          <w:rFonts w:eastAsia="Times New Roman"/>
          <w:szCs w:val="24"/>
          <w:lang w:val="x-none" w:eastAsia="x-none"/>
        </w:rPr>
      </w:pPr>
      <w:r w:rsidRPr="00053B5B">
        <w:rPr>
          <w:rFonts w:eastAsia="Times New Roman"/>
          <w:szCs w:val="24"/>
          <w:lang w:val="x-none" w:eastAsia="x-none"/>
        </w:rPr>
        <w:t>Product Development Rationale</w:t>
      </w:r>
    </w:p>
    <w:p w:rsidR="00E36C5A" w:rsidRPr="00053B5B" w:rsidRDefault="00E36C5A" w:rsidP="001044E0">
      <w:pPr>
        <w:numPr>
          <w:ilvl w:val="0"/>
          <w:numId w:val="38"/>
        </w:numPr>
        <w:tabs>
          <w:tab w:val="left" w:pos="426"/>
        </w:tabs>
        <w:spacing w:before="10" w:after="6" w:line="276" w:lineRule="auto"/>
        <w:ind w:right="4"/>
        <w:rPr>
          <w:rFonts w:eastAsia="Times New Roman"/>
          <w:szCs w:val="24"/>
          <w:lang w:val="x-none" w:eastAsia="x-none"/>
        </w:rPr>
      </w:pPr>
      <w:r w:rsidRPr="00053B5B">
        <w:rPr>
          <w:rFonts w:eastAsia="Times New Roman"/>
          <w:szCs w:val="24"/>
          <w:lang w:val="x-none" w:eastAsia="x-none"/>
        </w:rPr>
        <w:t>Overview of Biopharmaceutics</w:t>
      </w:r>
      <w:r w:rsidRPr="00AB0555">
        <w:rPr>
          <w:rFonts w:eastAsia="Times New Roman"/>
          <w:szCs w:val="24"/>
          <w:lang w:val="x-none" w:eastAsia="x-none"/>
        </w:rPr>
        <w:t xml:space="preserve"> (If applicable)</w:t>
      </w:r>
    </w:p>
    <w:p w:rsidR="00E36C5A" w:rsidRPr="00053B5B" w:rsidRDefault="00E36C5A" w:rsidP="001044E0">
      <w:pPr>
        <w:numPr>
          <w:ilvl w:val="0"/>
          <w:numId w:val="38"/>
        </w:numPr>
        <w:tabs>
          <w:tab w:val="left" w:pos="426"/>
        </w:tabs>
        <w:spacing w:before="10" w:after="6" w:line="276" w:lineRule="auto"/>
        <w:ind w:right="4"/>
        <w:rPr>
          <w:rFonts w:eastAsia="Times New Roman"/>
          <w:szCs w:val="24"/>
          <w:lang w:val="x-none" w:eastAsia="x-none"/>
        </w:rPr>
      </w:pPr>
      <w:r w:rsidRPr="00053B5B">
        <w:rPr>
          <w:rFonts w:eastAsia="Times New Roman"/>
          <w:szCs w:val="24"/>
          <w:lang w:val="x-none" w:eastAsia="x-none"/>
        </w:rPr>
        <w:t>Overview of Clinical Pharmacology</w:t>
      </w:r>
    </w:p>
    <w:p w:rsidR="00E36C5A" w:rsidRPr="00053B5B" w:rsidRDefault="00E36C5A" w:rsidP="001044E0">
      <w:pPr>
        <w:numPr>
          <w:ilvl w:val="0"/>
          <w:numId w:val="38"/>
        </w:numPr>
        <w:tabs>
          <w:tab w:val="left" w:pos="426"/>
        </w:tabs>
        <w:spacing w:before="10" w:after="6" w:line="276" w:lineRule="auto"/>
        <w:ind w:right="4"/>
        <w:rPr>
          <w:rFonts w:eastAsia="Times New Roman"/>
          <w:szCs w:val="24"/>
          <w:lang w:val="x-none" w:eastAsia="x-none"/>
        </w:rPr>
      </w:pPr>
      <w:r w:rsidRPr="00053B5B">
        <w:rPr>
          <w:rFonts w:eastAsia="Times New Roman"/>
          <w:szCs w:val="24"/>
          <w:lang w:val="x-none" w:eastAsia="x-none"/>
        </w:rPr>
        <w:t>Overview of Efficacy</w:t>
      </w:r>
      <w:r w:rsidRPr="00AB0555">
        <w:rPr>
          <w:rFonts w:eastAsia="Times New Roman"/>
          <w:szCs w:val="24"/>
          <w:lang w:val="x-none" w:eastAsia="x-none"/>
        </w:rPr>
        <w:t xml:space="preserve"> (If applicable)</w:t>
      </w:r>
    </w:p>
    <w:p w:rsidR="00E36C5A" w:rsidRPr="00053B5B" w:rsidRDefault="00E36C5A" w:rsidP="001044E0">
      <w:pPr>
        <w:numPr>
          <w:ilvl w:val="0"/>
          <w:numId w:val="38"/>
        </w:numPr>
        <w:tabs>
          <w:tab w:val="left" w:pos="426"/>
        </w:tabs>
        <w:spacing w:before="10" w:after="6" w:line="276" w:lineRule="auto"/>
        <w:ind w:right="4"/>
        <w:rPr>
          <w:rFonts w:eastAsia="Times New Roman"/>
          <w:szCs w:val="24"/>
          <w:lang w:val="x-none" w:eastAsia="x-none"/>
        </w:rPr>
      </w:pPr>
      <w:r w:rsidRPr="00053B5B">
        <w:rPr>
          <w:rFonts w:eastAsia="Times New Roman"/>
          <w:szCs w:val="24"/>
          <w:lang w:val="x-none" w:eastAsia="x-none"/>
        </w:rPr>
        <w:t>Overview of Safety</w:t>
      </w:r>
    </w:p>
    <w:p w:rsidR="00E36C5A" w:rsidRPr="00053B5B" w:rsidRDefault="00E36C5A" w:rsidP="001044E0">
      <w:pPr>
        <w:numPr>
          <w:ilvl w:val="0"/>
          <w:numId w:val="38"/>
        </w:numPr>
        <w:tabs>
          <w:tab w:val="left" w:pos="426"/>
        </w:tabs>
        <w:spacing w:before="10" w:after="6" w:line="276" w:lineRule="auto"/>
        <w:ind w:right="4"/>
        <w:rPr>
          <w:rFonts w:eastAsia="Times New Roman"/>
          <w:szCs w:val="24"/>
          <w:lang w:val="x-none" w:eastAsia="x-none"/>
        </w:rPr>
      </w:pPr>
      <w:r w:rsidRPr="00053B5B">
        <w:rPr>
          <w:rFonts w:eastAsia="Times New Roman"/>
          <w:szCs w:val="24"/>
          <w:lang w:val="x-none" w:eastAsia="x-none"/>
        </w:rPr>
        <w:t>Benefits and Risks Conclusions</w:t>
      </w:r>
    </w:p>
    <w:p w:rsidR="00865D81" w:rsidRDefault="00865D81" w:rsidP="00865D81">
      <w:pPr>
        <w:pStyle w:val="Heading2"/>
        <w:rPr>
          <w:rFonts w:eastAsia="Bookman Old Style"/>
          <w:lang w:val="en-US" w:eastAsia="en-US"/>
        </w:rPr>
      </w:pPr>
      <w:bookmarkStart w:id="40" w:name="_Toc76740211"/>
      <w:bookmarkStart w:id="41" w:name="_Toc76742403"/>
      <w:bookmarkStart w:id="42" w:name="_Toc76742506"/>
      <w:bookmarkStart w:id="43" w:name="_Toc76742548"/>
      <w:bookmarkStart w:id="44" w:name="_Toc125642347"/>
      <w:bookmarkEnd w:id="40"/>
      <w:bookmarkEnd w:id="41"/>
      <w:bookmarkEnd w:id="42"/>
      <w:bookmarkEnd w:id="43"/>
      <w:r>
        <w:rPr>
          <w:rFonts w:eastAsia="Bookman Old Style"/>
          <w:lang w:val="en-US" w:eastAsia="en-US"/>
        </w:rPr>
        <w:t>4.7 Statistical Review of Clinical trial application</w:t>
      </w:r>
      <w:bookmarkEnd w:id="44"/>
    </w:p>
    <w:p w:rsidR="00952FD2" w:rsidRDefault="00952FD2" w:rsidP="00FF6EEA">
      <w:pPr>
        <w:spacing w:line="276" w:lineRule="auto"/>
        <w:rPr>
          <w:rFonts w:eastAsia="Times New Roman"/>
          <w:szCs w:val="28"/>
        </w:rPr>
      </w:pPr>
      <w:r w:rsidRPr="00FF6EEA">
        <w:rPr>
          <w:rFonts w:eastAsia="Times New Roman"/>
          <w:szCs w:val="28"/>
        </w:rPr>
        <w:t xml:space="preserve">The Authority reviews the type of design (controlled, uncontrolled), randomization blinding, sample size determination, trial power and level of significance. </w:t>
      </w:r>
    </w:p>
    <w:p w:rsidR="00952FD2" w:rsidRDefault="00952FD2" w:rsidP="00FF6EEA">
      <w:pPr>
        <w:spacing w:line="276" w:lineRule="auto"/>
        <w:rPr>
          <w:rFonts w:eastAsia="Times New Roman"/>
          <w:szCs w:val="28"/>
        </w:rPr>
      </w:pPr>
    </w:p>
    <w:p w:rsidR="00865D81" w:rsidRPr="00FF6EEA" w:rsidRDefault="00952FD2" w:rsidP="00FF6EEA">
      <w:pPr>
        <w:spacing w:line="276" w:lineRule="auto"/>
        <w:rPr>
          <w:rFonts w:eastAsia="Times New Roman"/>
          <w:szCs w:val="28"/>
        </w:rPr>
      </w:pPr>
      <w:r w:rsidRPr="00FF6EEA">
        <w:rPr>
          <w:rFonts w:eastAsia="Times New Roman"/>
          <w:szCs w:val="28"/>
        </w:rPr>
        <w:t>The primary and secondary variables (‘target’ variable, primary endpoint) will be reviewed to ensure that the proposed variable are capable of</w:t>
      </w:r>
      <w:r w:rsidRPr="00FF6EEA">
        <w:rPr>
          <w:rFonts w:eastAsia="Times New Roman"/>
          <w:sz w:val="22"/>
          <w:szCs w:val="24"/>
        </w:rPr>
        <w:t xml:space="preserve"> </w:t>
      </w:r>
      <w:r w:rsidRPr="00FF6EEA">
        <w:rPr>
          <w:rFonts w:eastAsia="Times New Roman"/>
          <w:szCs w:val="28"/>
        </w:rPr>
        <w:t>providing the most clinically relevant and convincing evidence directly related to the primary</w:t>
      </w:r>
      <w:r w:rsidRPr="00FF6EEA">
        <w:rPr>
          <w:rFonts w:eastAsia="Times New Roman"/>
          <w:sz w:val="22"/>
          <w:szCs w:val="24"/>
        </w:rPr>
        <w:t xml:space="preserve"> </w:t>
      </w:r>
      <w:r w:rsidRPr="00FF6EEA">
        <w:rPr>
          <w:rFonts w:eastAsia="Times New Roman"/>
          <w:szCs w:val="28"/>
        </w:rPr>
        <w:t>objective of the trial. The selection of</w:t>
      </w:r>
      <w:r w:rsidRPr="00FF6EEA">
        <w:rPr>
          <w:rFonts w:eastAsia="Times New Roman"/>
          <w:sz w:val="22"/>
          <w:szCs w:val="24"/>
        </w:rPr>
        <w:t xml:space="preserve"> </w:t>
      </w:r>
      <w:r w:rsidRPr="00FF6EEA">
        <w:rPr>
          <w:rFonts w:eastAsia="Times New Roman"/>
          <w:szCs w:val="28"/>
        </w:rPr>
        <w:t>the primary variable should reflect the accepted norms and standards in the relevant field of</w:t>
      </w:r>
      <w:r w:rsidRPr="00FF6EEA">
        <w:rPr>
          <w:rFonts w:eastAsia="Times New Roman"/>
          <w:sz w:val="22"/>
          <w:szCs w:val="24"/>
        </w:rPr>
        <w:t xml:space="preserve"> </w:t>
      </w:r>
      <w:r w:rsidRPr="00FF6EEA">
        <w:rPr>
          <w:rFonts w:eastAsia="Times New Roman"/>
          <w:szCs w:val="28"/>
        </w:rPr>
        <w:t>research</w:t>
      </w:r>
    </w:p>
    <w:p w:rsidR="00C56011" w:rsidRPr="006B55F1" w:rsidRDefault="00865D81" w:rsidP="006B55F1">
      <w:pPr>
        <w:pStyle w:val="Heading2"/>
        <w:rPr>
          <w:rFonts w:eastAsia="Bookman Old Style"/>
          <w:lang w:val="en-US" w:eastAsia="en-US"/>
        </w:rPr>
      </w:pPr>
      <w:bookmarkStart w:id="45" w:name="_Toc125642348"/>
      <w:r>
        <w:rPr>
          <w:rFonts w:eastAsia="Bookman Old Style"/>
          <w:lang w:val="en-US" w:eastAsia="en-US"/>
        </w:rPr>
        <w:t xml:space="preserve">4.8 </w:t>
      </w:r>
      <w:r w:rsidR="00E36C5A" w:rsidRPr="006B55F1">
        <w:rPr>
          <w:rFonts w:eastAsia="Bookman Old Style"/>
          <w:lang w:val="en-US" w:eastAsia="en-US"/>
        </w:rPr>
        <w:t>General r</w:t>
      </w:r>
      <w:r w:rsidR="000662A6" w:rsidRPr="006B55F1">
        <w:rPr>
          <w:rFonts w:eastAsia="Bookman Old Style"/>
          <w:lang w:val="en-US" w:eastAsia="en-US"/>
        </w:rPr>
        <w:t>eview</w:t>
      </w:r>
      <w:r w:rsidR="000662A6" w:rsidRPr="006B55F1">
        <w:rPr>
          <w:lang w:val="en-US" w:eastAsia="en-US"/>
        </w:rPr>
        <w:t xml:space="preserve"> </w:t>
      </w:r>
      <w:r w:rsidR="00611CD6" w:rsidRPr="006B55F1">
        <w:rPr>
          <w:rFonts w:eastAsia="Bookman Old Style"/>
          <w:lang w:val="en-US" w:eastAsia="en-US"/>
        </w:rPr>
        <w:t xml:space="preserve">report </w:t>
      </w:r>
      <w:r w:rsidR="00AB6D89" w:rsidRPr="006B55F1">
        <w:rPr>
          <w:rFonts w:eastAsia="Bookman Old Style"/>
          <w:lang w:val="en-US" w:eastAsia="en-US"/>
        </w:rPr>
        <w:t>for</w:t>
      </w:r>
      <w:r w:rsidR="00611CD6" w:rsidRPr="006B55F1">
        <w:rPr>
          <w:rFonts w:eastAsia="Bookman Old Style"/>
          <w:lang w:val="en-US" w:eastAsia="en-US"/>
        </w:rPr>
        <w:t xml:space="preserve"> clinical trial applications</w:t>
      </w:r>
      <w:bookmarkEnd w:id="45"/>
      <w:r w:rsidR="00611CD6" w:rsidRPr="006B55F1">
        <w:rPr>
          <w:rFonts w:eastAsia="Bookman Old Style"/>
          <w:lang w:val="en-US" w:eastAsia="en-US"/>
        </w:rPr>
        <w:t xml:space="preserve"> </w:t>
      </w:r>
    </w:p>
    <w:p w:rsidR="00E45A77" w:rsidRDefault="00E45A77" w:rsidP="00A43050">
      <w:pPr>
        <w:spacing w:line="276" w:lineRule="auto"/>
        <w:rPr>
          <w:rFonts w:eastAsia="Times New Roman"/>
          <w:color w:val="000000"/>
          <w:szCs w:val="24"/>
          <w:lang w:val="en-GB" w:eastAsia="en-GB"/>
        </w:rPr>
      </w:pPr>
      <w:r>
        <w:rPr>
          <w:rFonts w:eastAsia="Times New Roman"/>
          <w:color w:val="000000"/>
          <w:szCs w:val="24"/>
          <w:lang w:val="en-GB" w:eastAsia="en-GB"/>
        </w:rPr>
        <w:t>T</w:t>
      </w:r>
      <w:r w:rsidRPr="00E45A77">
        <w:rPr>
          <w:rFonts w:eastAsia="Times New Roman"/>
          <w:color w:val="000000"/>
          <w:szCs w:val="24"/>
          <w:lang w:val="en-GB" w:eastAsia="en-GB"/>
        </w:rPr>
        <w:t xml:space="preserve">he reviewers </w:t>
      </w:r>
      <w:r>
        <w:rPr>
          <w:rFonts w:eastAsia="Times New Roman"/>
          <w:color w:val="000000"/>
          <w:szCs w:val="24"/>
          <w:lang w:val="en-GB" w:eastAsia="en-GB"/>
        </w:rPr>
        <w:t xml:space="preserve">of CTAs </w:t>
      </w:r>
      <w:r w:rsidRPr="00E45A77">
        <w:rPr>
          <w:rFonts w:eastAsia="Times New Roman"/>
          <w:color w:val="000000"/>
          <w:szCs w:val="24"/>
          <w:lang w:val="en-GB" w:eastAsia="en-GB"/>
        </w:rPr>
        <w:t xml:space="preserve">will </w:t>
      </w:r>
      <w:r w:rsidR="009751E4">
        <w:rPr>
          <w:rFonts w:eastAsia="Times New Roman"/>
          <w:color w:val="000000"/>
          <w:szCs w:val="24"/>
          <w:lang w:val="en-GB" w:eastAsia="en-GB"/>
        </w:rPr>
        <w:t>write</w:t>
      </w:r>
      <w:r w:rsidR="009751E4" w:rsidRPr="00E45A77">
        <w:rPr>
          <w:rFonts w:eastAsia="Times New Roman"/>
          <w:color w:val="000000"/>
          <w:szCs w:val="24"/>
          <w:lang w:val="en-GB" w:eastAsia="en-GB"/>
        </w:rPr>
        <w:t xml:space="preserve"> </w:t>
      </w:r>
      <w:r w:rsidR="00904A7E" w:rsidRPr="00E45A77">
        <w:rPr>
          <w:rFonts w:eastAsia="Times New Roman"/>
          <w:color w:val="000000"/>
          <w:szCs w:val="24"/>
          <w:lang w:val="en-GB" w:eastAsia="en-GB"/>
        </w:rPr>
        <w:t>a</w:t>
      </w:r>
      <w:r w:rsidR="005B752B">
        <w:rPr>
          <w:rFonts w:eastAsia="Times New Roman"/>
          <w:color w:val="000000"/>
          <w:szCs w:val="24"/>
          <w:lang w:val="en-GB" w:eastAsia="en-GB"/>
        </w:rPr>
        <w:t xml:space="preserve"> </w:t>
      </w:r>
      <w:r w:rsidR="00904A7E">
        <w:rPr>
          <w:rFonts w:eastAsia="Times New Roman"/>
          <w:color w:val="000000"/>
          <w:szCs w:val="24"/>
          <w:lang w:val="en-GB" w:eastAsia="en-GB"/>
        </w:rPr>
        <w:t xml:space="preserve">first </w:t>
      </w:r>
      <w:r w:rsidR="00F65B60">
        <w:rPr>
          <w:rFonts w:eastAsia="Times New Roman"/>
          <w:color w:val="000000"/>
          <w:szCs w:val="24"/>
          <w:lang w:val="en-GB" w:eastAsia="en-GB"/>
        </w:rPr>
        <w:t>and Second assessment</w:t>
      </w:r>
      <w:r w:rsidRPr="00E45A77">
        <w:rPr>
          <w:rFonts w:eastAsia="Times New Roman"/>
          <w:color w:val="000000"/>
          <w:szCs w:val="24"/>
          <w:lang w:val="en-GB" w:eastAsia="en-GB"/>
        </w:rPr>
        <w:t xml:space="preserve"> report that will be </w:t>
      </w:r>
      <w:r>
        <w:rPr>
          <w:rFonts w:eastAsia="Times New Roman"/>
          <w:color w:val="000000"/>
          <w:szCs w:val="24"/>
          <w:lang w:val="en-GB" w:eastAsia="en-GB"/>
        </w:rPr>
        <w:t>presented</w:t>
      </w:r>
      <w:r w:rsidR="005B752B">
        <w:rPr>
          <w:rFonts w:eastAsia="Times New Roman"/>
          <w:color w:val="000000"/>
          <w:szCs w:val="24"/>
          <w:lang w:val="en-GB" w:eastAsia="en-GB"/>
        </w:rPr>
        <w:t xml:space="preserve"> and discussed during </w:t>
      </w:r>
      <w:r>
        <w:rPr>
          <w:rFonts w:eastAsia="Times New Roman"/>
          <w:color w:val="000000"/>
          <w:szCs w:val="24"/>
          <w:lang w:val="en-GB" w:eastAsia="en-GB"/>
        </w:rPr>
        <w:t xml:space="preserve">the </w:t>
      </w:r>
      <w:r w:rsidR="00B015B5">
        <w:rPr>
          <w:rFonts w:eastAsia="Times New Roman"/>
          <w:color w:val="000000"/>
          <w:szCs w:val="24"/>
          <w:lang w:val="en-GB" w:eastAsia="en-GB"/>
        </w:rPr>
        <w:t>i</w:t>
      </w:r>
      <w:r w:rsidR="0086567B">
        <w:rPr>
          <w:rFonts w:eastAsia="Times New Roman"/>
          <w:color w:val="000000"/>
          <w:szCs w:val="24"/>
          <w:lang w:val="en-GB" w:eastAsia="en-GB"/>
        </w:rPr>
        <w:t>nternal</w:t>
      </w:r>
      <w:r w:rsidR="00B015B5">
        <w:rPr>
          <w:rFonts w:eastAsia="Times New Roman"/>
          <w:color w:val="000000"/>
          <w:szCs w:val="24"/>
          <w:lang w:val="en-GB" w:eastAsia="en-GB"/>
        </w:rPr>
        <w:t xml:space="preserve"> Clinical Trial</w:t>
      </w:r>
      <w:r w:rsidR="0086567B">
        <w:rPr>
          <w:rFonts w:eastAsia="Times New Roman"/>
          <w:color w:val="000000"/>
          <w:szCs w:val="24"/>
          <w:lang w:val="en-GB" w:eastAsia="en-GB"/>
        </w:rPr>
        <w:t xml:space="preserve"> </w:t>
      </w:r>
      <w:r w:rsidR="00B015B5">
        <w:rPr>
          <w:rFonts w:eastAsia="Times New Roman"/>
          <w:color w:val="000000"/>
          <w:szCs w:val="24"/>
          <w:lang w:val="en-GB" w:eastAsia="en-GB"/>
        </w:rPr>
        <w:t xml:space="preserve">Technical </w:t>
      </w:r>
      <w:r w:rsidR="00082A37">
        <w:rPr>
          <w:rFonts w:eastAsia="Times New Roman"/>
          <w:color w:val="000000"/>
          <w:szCs w:val="24"/>
          <w:lang w:val="en-GB" w:eastAsia="en-GB"/>
        </w:rPr>
        <w:t>C</w:t>
      </w:r>
      <w:r w:rsidR="0086567B">
        <w:rPr>
          <w:rFonts w:eastAsia="Times New Roman"/>
          <w:color w:val="000000"/>
          <w:szCs w:val="24"/>
          <w:lang w:val="en-GB" w:eastAsia="en-GB"/>
        </w:rPr>
        <w:t>ommittee</w:t>
      </w:r>
      <w:r w:rsidR="00B015B5">
        <w:rPr>
          <w:rFonts w:eastAsia="Times New Roman"/>
          <w:color w:val="000000"/>
          <w:szCs w:val="24"/>
          <w:lang w:val="en-GB" w:eastAsia="en-GB"/>
        </w:rPr>
        <w:t xml:space="preserve"> (CTTC)</w:t>
      </w:r>
      <w:r>
        <w:rPr>
          <w:rFonts w:eastAsia="Times New Roman"/>
          <w:color w:val="000000"/>
          <w:szCs w:val="24"/>
          <w:lang w:val="en-GB" w:eastAsia="en-GB"/>
        </w:rPr>
        <w:t xml:space="preserve"> </w:t>
      </w:r>
      <w:r w:rsidRPr="00E45A77">
        <w:rPr>
          <w:rFonts w:eastAsia="Times New Roman"/>
          <w:color w:val="000000"/>
          <w:szCs w:val="24"/>
          <w:lang w:val="en-GB" w:eastAsia="en-GB"/>
        </w:rPr>
        <w:t xml:space="preserve">which will make a recommendation for </w:t>
      </w:r>
      <w:r w:rsidR="00082A37">
        <w:rPr>
          <w:rFonts w:eastAsia="Times New Roman"/>
          <w:color w:val="000000"/>
          <w:szCs w:val="24"/>
          <w:lang w:val="en-GB" w:eastAsia="en-GB"/>
        </w:rPr>
        <w:t>final regulatory decision</w:t>
      </w:r>
      <w:r w:rsidR="00D761ED">
        <w:rPr>
          <w:rFonts w:eastAsia="Times New Roman"/>
          <w:color w:val="000000"/>
          <w:szCs w:val="24"/>
          <w:lang w:val="en-GB" w:eastAsia="en-GB"/>
        </w:rPr>
        <w:t>.</w:t>
      </w:r>
      <w:r w:rsidR="00F65B60">
        <w:rPr>
          <w:rFonts w:eastAsia="Times New Roman"/>
          <w:color w:val="000000"/>
          <w:szCs w:val="24"/>
          <w:lang w:val="en-GB" w:eastAsia="en-GB"/>
        </w:rPr>
        <w:t xml:space="preserve"> The </w:t>
      </w:r>
      <w:r w:rsidR="00082A37">
        <w:rPr>
          <w:rFonts w:eastAsia="Times New Roman"/>
          <w:color w:val="000000"/>
          <w:szCs w:val="24"/>
          <w:lang w:val="en-GB" w:eastAsia="en-GB"/>
        </w:rPr>
        <w:t xml:space="preserve">review </w:t>
      </w:r>
      <w:r w:rsidR="00F65B60">
        <w:rPr>
          <w:rFonts w:eastAsia="Times New Roman"/>
          <w:color w:val="000000"/>
          <w:szCs w:val="24"/>
          <w:lang w:val="en-GB" w:eastAsia="en-GB"/>
        </w:rPr>
        <w:t>report shall include details of administrative information and other relevant information on the different sections of the protocol</w:t>
      </w:r>
      <w:r w:rsidR="00B015B5">
        <w:rPr>
          <w:rFonts w:eastAsia="Times New Roman"/>
          <w:color w:val="000000"/>
          <w:szCs w:val="24"/>
          <w:lang w:val="en-GB" w:eastAsia="en-GB"/>
        </w:rPr>
        <w:t xml:space="preserve"> reviewed</w:t>
      </w:r>
      <w:r w:rsidR="00F65B60">
        <w:rPr>
          <w:rFonts w:eastAsia="Times New Roman"/>
          <w:color w:val="000000"/>
          <w:szCs w:val="24"/>
          <w:lang w:val="en-GB" w:eastAsia="en-GB"/>
        </w:rPr>
        <w:t xml:space="preserve">. </w:t>
      </w:r>
    </w:p>
    <w:p w:rsidR="002F4E9B" w:rsidRDefault="002F4E9B" w:rsidP="00271975">
      <w:pPr>
        <w:tabs>
          <w:tab w:val="left" w:pos="709"/>
        </w:tabs>
        <w:spacing w:before="10" w:after="6" w:line="276" w:lineRule="auto"/>
        <w:ind w:right="4"/>
        <w:contextualSpacing/>
        <w:rPr>
          <w:rFonts w:eastAsia="Times New Roman"/>
          <w:szCs w:val="24"/>
          <w:lang w:val="en-US" w:eastAsia="en-US"/>
        </w:rPr>
      </w:pPr>
      <w:bookmarkStart w:id="46" w:name="_Toc59518835"/>
    </w:p>
    <w:p w:rsidR="002F4E9B" w:rsidRPr="0036781F" w:rsidRDefault="002720F2" w:rsidP="002720F2">
      <w:pPr>
        <w:pStyle w:val="Heading1"/>
        <w:rPr>
          <w:lang w:val="en-US" w:eastAsia="en-US"/>
        </w:rPr>
      </w:pPr>
      <w:bookmarkStart w:id="47" w:name="_Toc125642349"/>
      <w:r>
        <w:rPr>
          <w:lang w:val="en-US" w:eastAsia="en-US"/>
        </w:rPr>
        <w:t xml:space="preserve">5. </w:t>
      </w:r>
      <w:r w:rsidR="0036781F">
        <w:rPr>
          <w:lang w:val="en-US" w:eastAsia="en-US"/>
        </w:rPr>
        <w:t xml:space="preserve">REVIEW OF </w:t>
      </w:r>
      <w:r w:rsidR="0036781F" w:rsidRPr="0036781F">
        <w:rPr>
          <w:lang w:val="en-US" w:eastAsia="en-US"/>
        </w:rPr>
        <w:t>AMENDMENT</w:t>
      </w:r>
      <w:r w:rsidR="00082A37">
        <w:rPr>
          <w:lang w:val="en-US" w:eastAsia="en-US"/>
        </w:rPr>
        <w:t>S</w:t>
      </w:r>
      <w:r w:rsidR="009F5E2B">
        <w:rPr>
          <w:lang w:val="en-US" w:eastAsia="en-US"/>
        </w:rPr>
        <w:t xml:space="preserve"> AND RENEWAL OF CLINICAL TRIAL</w:t>
      </w:r>
      <w:bookmarkEnd w:id="47"/>
    </w:p>
    <w:p w:rsidR="002F4E9B" w:rsidRDefault="002F4E9B" w:rsidP="002F4E9B">
      <w:pPr>
        <w:tabs>
          <w:tab w:val="left" w:pos="709"/>
        </w:tabs>
        <w:spacing w:before="10" w:after="6" w:line="276" w:lineRule="auto"/>
        <w:ind w:right="4"/>
        <w:contextualSpacing/>
        <w:rPr>
          <w:b/>
          <w:szCs w:val="24"/>
          <w:lang w:val="en-US" w:eastAsia="en-US"/>
        </w:rPr>
      </w:pPr>
    </w:p>
    <w:p w:rsidR="00114862" w:rsidRDefault="00114862" w:rsidP="002F4E9B">
      <w:pPr>
        <w:tabs>
          <w:tab w:val="left" w:pos="709"/>
        </w:tabs>
        <w:spacing w:before="10" w:after="6" w:line="276" w:lineRule="auto"/>
        <w:ind w:right="4"/>
        <w:contextualSpacing/>
        <w:rPr>
          <w:b/>
          <w:szCs w:val="24"/>
          <w:lang w:val="en-US" w:eastAsia="en-US"/>
        </w:rPr>
      </w:pPr>
    </w:p>
    <w:p w:rsidR="00114862" w:rsidRDefault="00E3378A" w:rsidP="00FF6EEA">
      <w:pPr>
        <w:rPr>
          <w:rFonts w:eastAsia="Times New Roman"/>
          <w:szCs w:val="24"/>
          <w:lang w:val="en-US" w:eastAsia="en-US"/>
        </w:rPr>
      </w:pPr>
      <w:r w:rsidRPr="00E3378A">
        <w:rPr>
          <w:rFonts w:eastAsia="Times New Roman"/>
          <w:szCs w:val="24"/>
          <w:lang w:val="en-US" w:eastAsia="en-US"/>
        </w:rPr>
        <w:t xml:space="preserve">The Authority </w:t>
      </w:r>
      <w:r>
        <w:rPr>
          <w:rFonts w:eastAsia="Times New Roman"/>
          <w:szCs w:val="24"/>
          <w:lang w:val="en-US" w:eastAsia="en-US"/>
        </w:rPr>
        <w:t xml:space="preserve">will </w:t>
      </w:r>
      <w:r w:rsidR="00851C91">
        <w:rPr>
          <w:rFonts w:eastAsia="Times New Roman"/>
          <w:szCs w:val="24"/>
          <w:lang w:val="en-US" w:eastAsia="en-US"/>
        </w:rPr>
        <w:t xml:space="preserve">review </w:t>
      </w:r>
      <w:r w:rsidR="00114862">
        <w:rPr>
          <w:rFonts w:eastAsia="Times New Roman"/>
          <w:szCs w:val="24"/>
          <w:lang w:val="en-US" w:eastAsia="en-US"/>
        </w:rPr>
        <w:t xml:space="preserve">and approve or reject </w:t>
      </w:r>
      <w:r w:rsidR="00851C91">
        <w:rPr>
          <w:rFonts w:eastAsia="Times New Roman"/>
          <w:szCs w:val="24"/>
          <w:lang w:val="en-US" w:eastAsia="en-US"/>
        </w:rPr>
        <w:t xml:space="preserve">the application </w:t>
      </w:r>
      <w:r w:rsidR="00851C91" w:rsidRPr="001044E0">
        <w:rPr>
          <w:rFonts w:eastAsia="Times New Roman"/>
          <w:szCs w:val="24"/>
          <w:lang w:val="en-US" w:eastAsia="en-US"/>
        </w:rPr>
        <w:t xml:space="preserve">for </w:t>
      </w:r>
      <w:r w:rsidR="009F5E2B">
        <w:rPr>
          <w:rFonts w:eastAsia="Times New Roman"/>
          <w:szCs w:val="24"/>
          <w:lang w:val="en-US" w:eastAsia="en-US"/>
        </w:rPr>
        <w:t xml:space="preserve">amendment and </w:t>
      </w:r>
      <w:r w:rsidR="00851C91" w:rsidRPr="001044E0">
        <w:rPr>
          <w:rFonts w:eastAsia="Times New Roman"/>
          <w:szCs w:val="24"/>
          <w:lang w:val="en-US" w:eastAsia="en-US"/>
        </w:rPr>
        <w:t xml:space="preserve">renewal </w:t>
      </w:r>
      <w:r w:rsidR="00851C91">
        <w:rPr>
          <w:rFonts w:eastAsia="Times New Roman"/>
          <w:szCs w:val="24"/>
          <w:lang w:val="en-US" w:eastAsia="en-US"/>
        </w:rPr>
        <w:t>and issue a new</w:t>
      </w:r>
      <w:r w:rsidR="00851C91" w:rsidRPr="001044E0">
        <w:rPr>
          <w:rFonts w:eastAsia="Times New Roman"/>
          <w:szCs w:val="24"/>
          <w:lang w:val="en-US" w:eastAsia="en-US"/>
        </w:rPr>
        <w:t xml:space="preserve"> Clinical Trial Approval Certificate</w:t>
      </w:r>
      <w:r w:rsidR="00851C91">
        <w:rPr>
          <w:rFonts w:eastAsia="Times New Roman"/>
          <w:szCs w:val="24"/>
          <w:lang w:val="en-US" w:eastAsia="en-US"/>
        </w:rPr>
        <w:t>.</w:t>
      </w:r>
      <w:r w:rsidR="00947F18">
        <w:rPr>
          <w:rFonts w:eastAsia="Times New Roman"/>
          <w:szCs w:val="24"/>
          <w:lang w:val="en-US" w:eastAsia="en-US"/>
        </w:rPr>
        <w:t xml:space="preserve"> The review shall </w:t>
      </w:r>
      <w:r w:rsidR="00A85294">
        <w:rPr>
          <w:rFonts w:eastAsia="Times New Roman"/>
          <w:szCs w:val="24"/>
          <w:lang w:val="en-US" w:eastAsia="en-US"/>
        </w:rPr>
        <w:t xml:space="preserve">depend on </w:t>
      </w:r>
      <w:r w:rsidR="00947F18">
        <w:rPr>
          <w:rFonts w:eastAsia="Times New Roman"/>
          <w:szCs w:val="24"/>
          <w:lang w:val="en-US" w:eastAsia="en-US"/>
        </w:rPr>
        <w:t>requirements</w:t>
      </w:r>
      <w:r w:rsidR="00A85294">
        <w:rPr>
          <w:rFonts w:eastAsia="Times New Roman"/>
          <w:szCs w:val="24"/>
          <w:lang w:val="en-US" w:eastAsia="en-US"/>
        </w:rPr>
        <w:t xml:space="preserve"> for amendments or renewals</w:t>
      </w:r>
      <w:r w:rsidR="00947F18">
        <w:rPr>
          <w:rFonts w:eastAsia="Times New Roman"/>
          <w:szCs w:val="24"/>
          <w:lang w:val="en-US" w:eastAsia="en-US"/>
        </w:rPr>
        <w:t xml:space="preserve"> as set out in the guidelines for Clinical Trial Application</w:t>
      </w:r>
      <w:r w:rsidR="00114862">
        <w:rPr>
          <w:rFonts w:eastAsia="Times New Roman"/>
          <w:szCs w:val="24"/>
          <w:lang w:val="en-US" w:eastAsia="en-US"/>
        </w:rPr>
        <w:t>s</w:t>
      </w:r>
      <w:r w:rsidR="00947F18">
        <w:rPr>
          <w:rFonts w:eastAsia="Times New Roman"/>
          <w:szCs w:val="24"/>
          <w:lang w:val="en-US" w:eastAsia="en-US"/>
        </w:rPr>
        <w:t xml:space="preserve"> in Rwanda.</w:t>
      </w:r>
      <w:r w:rsidR="00851C91">
        <w:rPr>
          <w:rFonts w:eastAsia="Times New Roman"/>
          <w:szCs w:val="24"/>
          <w:lang w:val="en-US" w:eastAsia="en-US"/>
        </w:rPr>
        <w:t xml:space="preserve"> </w:t>
      </w:r>
    </w:p>
    <w:p w:rsidR="00071B4C" w:rsidRPr="00E3378A" w:rsidRDefault="00851C91" w:rsidP="00FF6EEA">
      <w:pPr>
        <w:rPr>
          <w:rFonts w:eastAsia="Times New Roman"/>
          <w:szCs w:val="24"/>
          <w:lang w:val="en-US" w:eastAsia="en-US"/>
        </w:rPr>
      </w:pPr>
      <w:r>
        <w:rPr>
          <w:rFonts w:eastAsia="Times New Roman"/>
          <w:szCs w:val="24"/>
          <w:lang w:val="en-US" w:eastAsia="en-US"/>
        </w:rPr>
        <w:t xml:space="preserve">In addition, the Authority shall </w:t>
      </w:r>
      <w:r w:rsidR="00E3378A" w:rsidRPr="00E3378A">
        <w:rPr>
          <w:rFonts w:eastAsia="Times New Roman"/>
          <w:szCs w:val="24"/>
          <w:lang w:val="en-US" w:eastAsia="en-US"/>
        </w:rPr>
        <w:t>review</w:t>
      </w:r>
      <w:r w:rsidR="00B015B5">
        <w:rPr>
          <w:rFonts w:eastAsia="Times New Roman"/>
          <w:szCs w:val="24"/>
          <w:lang w:val="en-US" w:eastAsia="en-US"/>
        </w:rPr>
        <w:t xml:space="preserve"> and approve</w:t>
      </w:r>
      <w:r w:rsidR="00E3378A" w:rsidRPr="00E3378A">
        <w:rPr>
          <w:rFonts w:eastAsia="Times New Roman"/>
          <w:szCs w:val="24"/>
          <w:lang w:val="en-US" w:eastAsia="en-US"/>
        </w:rPr>
        <w:t xml:space="preserve"> a</w:t>
      </w:r>
      <w:r w:rsidR="002F4E9B" w:rsidRPr="00E3378A">
        <w:rPr>
          <w:rFonts w:eastAsia="Times New Roman"/>
          <w:szCs w:val="24"/>
          <w:lang w:val="en-US" w:eastAsia="en-US"/>
        </w:rPr>
        <w:t>ny</w:t>
      </w:r>
      <w:r w:rsidR="00B015B5">
        <w:rPr>
          <w:rFonts w:eastAsia="Times New Roman"/>
          <w:szCs w:val="24"/>
          <w:lang w:val="en-US" w:eastAsia="en-US"/>
        </w:rPr>
        <w:t xml:space="preserve"> </w:t>
      </w:r>
      <w:r w:rsidR="002F4E9B" w:rsidRPr="00E3378A">
        <w:rPr>
          <w:rFonts w:eastAsia="Times New Roman"/>
          <w:szCs w:val="24"/>
          <w:lang w:val="en-US" w:eastAsia="en-US"/>
        </w:rPr>
        <w:t>amendment</w:t>
      </w:r>
      <w:r w:rsidR="00F71234">
        <w:rPr>
          <w:rFonts w:eastAsia="Times New Roman"/>
          <w:szCs w:val="24"/>
          <w:lang w:val="en-US" w:eastAsia="en-US"/>
        </w:rPr>
        <w:t>s</w:t>
      </w:r>
      <w:r w:rsidR="002F4E9B" w:rsidRPr="00E3378A">
        <w:rPr>
          <w:rFonts w:eastAsia="Times New Roman"/>
          <w:szCs w:val="24"/>
          <w:lang w:val="en-US" w:eastAsia="en-US"/>
        </w:rPr>
        <w:t xml:space="preserve"> to </w:t>
      </w:r>
      <w:r w:rsidR="009C16D0" w:rsidRPr="00E3378A">
        <w:rPr>
          <w:rFonts w:eastAsia="Times New Roman"/>
          <w:szCs w:val="24"/>
          <w:lang w:val="en-US" w:eastAsia="en-US"/>
        </w:rPr>
        <w:t>an already approved</w:t>
      </w:r>
      <w:r w:rsidR="002F4E9B" w:rsidRPr="00E3378A">
        <w:rPr>
          <w:rFonts w:eastAsia="Times New Roman"/>
          <w:szCs w:val="24"/>
          <w:lang w:val="en-US" w:eastAsia="en-US"/>
        </w:rPr>
        <w:t xml:space="preserve"> before such amendments are </w:t>
      </w:r>
      <w:r w:rsidR="00002AEF">
        <w:rPr>
          <w:rFonts w:eastAsia="Times New Roman"/>
          <w:szCs w:val="24"/>
          <w:lang w:val="en-US" w:eastAsia="en-US"/>
        </w:rPr>
        <w:t>implemented</w:t>
      </w:r>
      <w:r w:rsidR="0065174E">
        <w:rPr>
          <w:rFonts w:eastAsia="Times New Roman"/>
          <w:szCs w:val="24"/>
          <w:lang w:val="en-US" w:eastAsia="en-US"/>
        </w:rPr>
        <w:t xml:space="preserve"> </w:t>
      </w:r>
      <w:r w:rsidR="0065174E" w:rsidRPr="001044E0">
        <w:rPr>
          <w:rFonts w:eastAsia="Times New Roman"/>
          <w:szCs w:val="24"/>
          <w:lang w:val="en-US" w:eastAsia="en-US"/>
        </w:rPr>
        <w:t>unless it is an urgent safety measure for trial participants</w:t>
      </w:r>
      <w:r w:rsidR="0065174E">
        <w:rPr>
          <w:rFonts w:eastAsia="Times New Roman"/>
          <w:szCs w:val="24"/>
          <w:lang w:val="en-US" w:eastAsia="en-US"/>
        </w:rPr>
        <w:t xml:space="preserve">. The list of </w:t>
      </w:r>
      <w:r w:rsidR="0023136F">
        <w:rPr>
          <w:rFonts w:eastAsia="Times New Roman"/>
          <w:szCs w:val="24"/>
          <w:lang w:val="en-US" w:eastAsia="en-US"/>
        </w:rPr>
        <w:t xml:space="preserve">amendments and </w:t>
      </w:r>
      <w:r w:rsidR="00353439">
        <w:rPr>
          <w:rFonts w:eastAsia="Times New Roman"/>
          <w:szCs w:val="24"/>
          <w:lang w:val="en-US" w:eastAsia="en-US"/>
        </w:rPr>
        <w:t xml:space="preserve">necessary required </w:t>
      </w:r>
      <w:r w:rsidR="0023136F" w:rsidRPr="001044E0">
        <w:rPr>
          <w:rFonts w:eastAsia="Times New Roman"/>
          <w:szCs w:val="24"/>
          <w:lang w:val="en-US" w:eastAsia="en-US"/>
        </w:rPr>
        <w:t xml:space="preserve">documents </w:t>
      </w:r>
      <w:r w:rsidR="0023136F">
        <w:rPr>
          <w:rFonts w:eastAsia="Times New Roman"/>
          <w:szCs w:val="24"/>
          <w:lang w:val="en-US" w:eastAsia="en-US"/>
        </w:rPr>
        <w:t xml:space="preserve">prior </w:t>
      </w:r>
      <w:r w:rsidR="00353439">
        <w:rPr>
          <w:rFonts w:eastAsia="Times New Roman"/>
          <w:szCs w:val="24"/>
          <w:lang w:val="en-US" w:eastAsia="en-US"/>
        </w:rPr>
        <w:t xml:space="preserve">to the </w:t>
      </w:r>
      <w:r w:rsidR="0023136F">
        <w:rPr>
          <w:rFonts w:eastAsia="Times New Roman"/>
          <w:szCs w:val="24"/>
          <w:lang w:val="en-US" w:eastAsia="en-US"/>
        </w:rPr>
        <w:t>approval</w:t>
      </w:r>
      <w:r w:rsidR="00353439">
        <w:rPr>
          <w:rFonts w:eastAsia="Times New Roman"/>
          <w:szCs w:val="24"/>
          <w:lang w:val="en-US" w:eastAsia="en-US"/>
        </w:rPr>
        <w:t xml:space="preserve"> of the amendment</w:t>
      </w:r>
      <w:r w:rsidR="00A85294">
        <w:rPr>
          <w:rFonts w:eastAsia="Times New Roman"/>
          <w:szCs w:val="24"/>
          <w:lang w:val="en-US" w:eastAsia="en-US"/>
        </w:rPr>
        <w:t xml:space="preserve"> are </w:t>
      </w:r>
      <w:r w:rsidR="0023136F">
        <w:rPr>
          <w:rFonts w:eastAsia="Times New Roman"/>
          <w:szCs w:val="24"/>
          <w:lang w:val="en-US" w:eastAsia="en-US"/>
        </w:rPr>
        <w:t xml:space="preserve">detailed </w:t>
      </w:r>
      <w:r w:rsidR="00B015B5">
        <w:rPr>
          <w:rFonts w:eastAsia="Times New Roman"/>
          <w:szCs w:val="24"/>
          <w:lang w:val="en-US" w:eastAsia="en-US"/>
        </w:rPr>
        <w:t>in</w:t>
      </w:r>
      <w:r w:rsidR="00353439">
        <w:rPr>
          <w:rFonts w:eastAsia="Times New Roman"/>
          <w:szCs w:val="24"/>
          <w:lang w:val="en-US" w:eastAsia="en-US"/>
        </w:rPr>
        <w:t xml:space="preserve"> the Guidelines </w:t>
      </w:r>
      <w:r w:rsidR="00B015B5">
        <w:rPr>
          <w:rFonts w:eastAsia="Times New Roman"/>
          <w:szCs w:val="24"/>
          <w:lang w:val="en-US" w:eastAsia="en-US"/>
        </w:rPr>
        <w:t>on Clinical Trial Applications</w:t>
      </w:r>
      <w:r w:rsidR="00353439">
        <w:rPr>
          <w:rFonts w:eastAsia="Times New Roman"/>
          <w:szCs w:val="24"/>
          <w:lang w:val="en-US" w:eastAsia="en-US"/>
        </w:rPr>
        <w:t xml:space="preserve"> in Rwanda</w:t>
      </w:r>
      <w:r w:rsidR="007A0208">
        <w:rPr>
          <w:rFonts w:eastAsia="Times New Roman"/>
          <w:szCs w:val="24"/>
          <w:lang w:val="en-US" w:eastAsia="en-US"/>
        </w:rPr>
        <w:t>.</w:t>
      </w:r>
      <w:r w:rsidR="00B015B5">
        <w:rPr>
          <w:rFonts w:eastAsia="Times New Roman"/>
          <w:szCs w:val="24"/>
          <w:lang w:val="en-US" w:eastAsia="en-US"/>
        </w:rPr>
        <w:t xml:space="preserve"> </w:t>
      </w:r>
      <w:r w:rsidR="00002AEF" w:rsidRPr="00E3378A">
        <w:rPr>
          <w:rFonts w:eastAsia="Times New Roman"/>
          <w:szCs w:val="24"/>
          <w:lang w:val="en-US" w:eastAsia="en-US"/>
        </w:rPr>
        <w:t>The</w:t>
      </w:r>
      <w:r w:rsidR="00F055BB" w:rsidRPr="00E3378A">
        <w:rPr>
          <w:rFonts w:eastAsia="Times New Roman"/>
          <w:szCs w:val="24"/>
          <w:lang w:val="en-US" w:eastAsia="en-US"/>
        </w:rPr>
        <w:t xml:space="preserve"> </w:t>
      </w:r>
      <w:r w:rsidR="00D27759" w:rsidRPr="00E3378A">
        <w:rPr>
          <w:rFonts w:eastAsia="Times New Roman"/>
          <w:szCs w:val="24"/>
          <w:lang w:val="en-US" w:eastAsia="en-US"/>
        </w:rPr>
        <w:t xml:space="preserve">Authority </w:t>
      </w:r>
      <w:r w:rsidR="00E3378A">
        <w:rPr>
          <w:rFonts w:eastAsia="Times New Roman"/>
          <w:szCs w:val="24"/>
          <w:lang w:val="en-US" w:eastAsia="en-US"/>
        </w:rPr>
        <w:t>will</w:t>
      </w:r>
      <w:r w:rsidR="00071B4C" w:rsidRPr="00E3378A">
        <w:rPr>
          <w:rFonts w:eastAsia="Times New Roman"/>
          <w:szCs w:val="24"/>
          <w:lang w:val="en-US" w:eastAsia="en-US"/>
        </w:rPr>
        <w:t xml:space="preserve"> compare the new change to the previously submitted information in the protocol. </w:t>
      </w:r>
      <w:r w:rsidR="003F3645">
        <w:rPr>
          <w:rFonts w:eastAsia="Times New Roman"/>
          <w:szCs w:val="24"/>
          <w:lang w:val="en-US" w:eastAsia="en-US"/>
        </w:rPr>
        <w:t xml:space="preserve">The </w:t>
      </w:r>
      <w:r w:rsidR="00002AEF">
        <w:rPr>
          <w:rFonts w:eastAsia="Times New Roman"/>
          <w:szCs w:val="24"/>
          <w:lang w:val="en-US" w:eastAsia="en-US"/>
        </w:rPr>
        <w:t>A</w:t>
      </w:r>
      <w:r w:rsidR="003F3645">
        <w:rPr>
          <w:rFonts w:eastAsia="Times New Roman"/>
          <w:szCs w:val="24"/>
          <w:lang w:val="en-US" w:eastAsia="en-US"/>
        </w:rPr>
        <w:t>uthority reviews the amended part of the protocol</w:t>
      </w:r>
      <w:r w:rsidR="00B015B5">
        <w:rPr>
          <w:rFonts w:eastAsia="Times New Roman"/>
          <w:szCs w:val="24"/>
          <w:lang w:val="en-US" w:eastAsia="en-US"/>
        </w:rPr>
        <w:t xml:space="preserve"> and its supplementary document</w:t>
      </w:r>
      <w:r w:rsidR="003F3645">
        <w:rPr>
          <w:rFonts w:eastAsia="Times New Roman"/>
          <w:szCs w:val="24"/>
          <w:lang w:val="en-US" w:eastAsia="en-US"/>
        </w:rPr>
        <w:t xml:space="preserve"> using the template for review of amendment</w:t>
      </w:r>
      <w:r w:rsidR="00713A1F">
        <w:rPr>
          <w:rFonts w:eastAsia="Times New Roman"/>
          <w:szCs w:val="24"/>
          <w:lang w:val="en-US" w:eastAsia="en-US"/>
        </w:rPr>
        <w:t>s</w:t>
      </w:r>
      <w:r w:rsidR="00002AEF">
        <w:rPr>
          <w:rFonts w:eastAsia="Times New Roman"/>
          <w:szCs w:val="24"/>
          <w:lang w:val="en-US" w:eastAsia="en-US"/>
        </w:rPr>
        <w:t xml:space="preserve"> as per</w:t>
      </w:r>
      <w:r w:rsidR="00713A1F">
        <w:rPr>
          <w:rFonts w:eastAsia="Times New Roman"/>
          <w:szCs w:val="24"/>
          <w:lang w:val="en-US" w:eastAsia="en-US"/>
        </w:rPr>
        <w:t xml:space="preserve"> </w:t>
      </w:r>
      <w:r w:rsidR="00002AEF" w:rsidRPr="00713A1F">
        <w:rPr>
          <w:rFonts w:eastAsia="Times New Roman"/>
          <w:b/>
          <w:bCs/>
          <w:szCs w:val="24"/>
          <w:lang w:val="en-US" w:eastAsia="en-US"/>
        </w:rPr>
        <w:t>ANNEXURE-</w:t>
      </w:r>
      <w:r w:rsidR="002720F2">
        <w:rPr>
          <w:rFonts w:eastAsia="Times New Roman"/>
          <w:b/>
          <w:bCs/>
          <w:szCs w:val="24"/>
          <w:lang w:val="en-US" w:eastAsia="en-US"/>
        </w:rPr>
        <w:t>VII</w:t>
      </w:r>
      <w:r w:rsidR="00002AEF" w:rsidRPr="00713A1F">
        <w:rPr>
          <w:rFonts w:eastAsia="Times New Roman"/>
          <w:b/>
          <w:bCs/>
          <w:szCs w:val="24"/>
          <w:lang w:val="en-US" w:eastAsia="en-US"/>
        </w:rPr>
        <w:t>.</w:t>
      </w:r>
      <w:r w:rsidR="00635570">
        <w:rPr>
          <w:rFonts w:eastAsia="Times New Roman"/>
          <w:b/>
          <w:bCs/>
          <w:szCs w:val="24"/>
          <w:lang w:val="en-US" w:eastAsia="en-US"/>
        </w:rPr>
        <w:t xml:space="preserve"> </w:t>
      </w:r>
    </w:p>
    <w:p w:rsidR="0036781F" w:rsidRPr="00E741C5" w:rsidRDefault="0036781F" w:rsidP="0036781F">
      <w:pPr>
        <w:autoSpaceDE w:val="0"/>
        <w:autoSpaceDN w:val="0"/>
        <w:adjustRightInd w:val="0"/>
        <w:rPr>
          <w:rFonts w:eastAsia="Times New Roman"/>
          <w:szCs w:val="24"/>
          <w:lang w:val="en-US" w:eastAsia="en-US"/>
        </w:rPr>
      </w:pPr>
      <w:bookmarkStart w:id="48" w:name="_Toc59518839"/>
      <w:bookmarkEnd w:id="46"/>
    </w:p>
    <w:p w:rsidR="00461A12" w:rsidRPr="002720F2" w:rsidRDefault="0035250B" w:rsidP="002720F2">
      <w:pPr>
        <w:keepNext/>
        <w:keepLines/>
        <w:numPr>
          <w:ilvl w:val="0"/>
          <w:numId w:val="40"/>
        </w:numPr>
        <w:tabs>
          <w:tab w:val="left" w:pos="426"/>
        </w:tabs>
        <w:spacing w:before="10" w:after="6" w:line="276" w:lineRule="auto"/>
        <w:ind w:left="360" w:right="4"/>
        <w:outlineLvl w:val="0"/>
        <w:rPr>
          <w:rFonts w:eastAsia="Times New Roman"/>
          <w:b/>
          <w:bCs/>
          <w:kern w:val="32"/>
          <w:szCs w:val="32"/>
          <w:lang w:val="en-US" w:eastAsia="en-US"/>
        </w:rPr>
      </w:pPr>
      <w:bookmarkStart w:id="49" w:name="_Toc1990356"/>
      <w:bookmarkStart w:id="50" w:name="_Toc31802729"/>
      <w:bookmarkStart w:id="51" w:name="_Toc34732171"/>
      <w:bookmarkStart w:id="52" w:name="_Toc35501545"/>
      <w:bookmarkStart w:id="53" w:name="_Toc125642350"/>
      <w:bookmarkEnd w:id="48"/>
      <w:r w:rsidRPr="002720F2">
        <w:rPr>
          <w:rFonts w:eastAsia="Times New Roman"/>
          <w:b/>
          <w:bCs/>
          <w:kern w:val="32"/>
          <w:szCs w:val="32"/>
          <w:lang w:val="en-US" w:eastAsia="en-US"/>
        </w:rPr>
        <w:t>CLINICAL TRIAL APPROVAL</w:t>
      </w:r>
      <w:r w:rsidR="00635570">
        <w:rPr>
          <w:rFonts w:eastAsia="Times New Roman"/>
          <w:b/>
          <w:bCs/>
          <w:kern w:val="32"/>
          <w:szCs w:val="32"/>
          <w:lang w:val="en-US" w:eastAsia="en-US"/>
        </w:rPr>
        <w:t xml:space="preserve"> PROCESS</w:t>
      </w:r>
      <w:bookmarkEnd w:id="53"/>
    </w:p>
    <w:p w:rsidR="00766476" w:rsidRDefault="00AF45D2" w:rsidP="00AF45D2">
      <w:pPr>
        <w:pStyle w:val="NormalWeb"/>
        <w:spacing w:before="240" w:beforeAutospacing="0" w:after="0" w:afterAutospacing="0" w:line="276" w:lineRule="auto"/>
        <w:jc w:val="both"/>
        <w:rPr>
          <w:color w:val="FF0000"/>
        </w:rPr>
      </w:pPr>
      <w:r>
        <w:t xml:space="preserve">Upon successful review </w:t>
      </w:r>
      <w:r w:rsidR="00B86B98">
        <w:t xml:space="preserve">and approval </w:t>
      </w:r>
      <w:r>
        <w:t>of a</w:t>
      </w:r>
      <w:r w:rsidR="00461A12" w:rsidRPr="00A6573B">
        <w:t xml:space="preserve"> clinical trial application</w:t>
      </w:r>
      <w:r>
        <w:t>, t</w:t>
      </w:r>
      <w:r w:rsidR="00461A12" w:rsidRPr="00A6573B">
        <w:t xml:space="preserve">he </w:t>
      </w:r>
      <w:r w:rsidR="007A0208">
        <w:t>A</w:t>
      </w:r>
      <w:r w:rsidR="00461A12" w:rsidRPr="00A6573B">
        <w:t xml:space="preserve">uthority </w:t>
      </w:r>
      <w:r>
        <w:t xml:space="preserve">issues a </w:t>
      </w:r>
      <w:r w:rsidR="00461A12">
        <w:t xml:space="preserve">Clinical Trial </w:t>
      </w:r>
      <w:r>
        <w:t xml:space="preserve">Approval </w:t>
      </w:r>
      <w:r w:rsidR="00461A12">
        <w:t>Certificate</w:t>
      </w:r>
      <w:r w:rsidR="00841B7B">
        <w:t xml:space="preserve"> (</w:t>
      </w:r>
      <w:r>
        <w:t>CTAC) with specific number and conditions on the attachment</w:t>
      </w:r>
      <w:r w:rsidR="007A0208">
        <w:t xml:space="preserve"> as per the template of </w:t>
      </w:r>
      <w:r w:rsidR="007A0208" w:rsidRPr="00FF6EEA">
        <w:t xml:space="preserve">the </w:t>
      </w:r>
      <w:r w:rsidR="007A0208" w:rsidRPr="00FF6EEA">
        <w:rPr>
          <w:bCs/>
        </w:rPr>
        <w:t xml:space="preserve">CTAC </w:t>
      </w:r>
      <w:r w:rsidR="007A0208" w:rsidRPr="00FF6EEA">
        <w:t>is</w:t>
      </w:r>
      <w:r w:rsidR="007A0208" w:rsidRPr="0073324A">
        <w:t xml:space="preserve"> attached as </w:t>
      </w:r>
      <w:r w:rsidR="004F66F9" w:rsidRPr="0073324A">
        <w:rPr>
          <w:b/>
          <w:bCs/>
        </w:rPr>
        <w:t>ANNEXURE-</w:t>
      </w:r>
      <w:r w:rsidR="00E32F9D">
        <w:rPr>
          <w:b/>
          <w:bCs/>
        </w:rPr>
        <w:t>III</w:t>
      </w:r>
      <w:r w:rsidR="004F66F9" w:rsidRPr="0073324A">
        <w:rPr>
          <w:b/>
          <w:bCs/>
        </w:rPr>
        <w:t>.</w:t>
      </w:r>
      <w:r>
        <w:t xml:space="preserve"> The CTAC </w:t>
      </w:r>
      <w:r w:rsidR="00766476">
        <w:t xml:space="preserve">will have the following information: protocol title, protocol number and version if applicable, name (s) of investigational product (s) including placebo, name (s) </w:t>
      </w:r>
      <w:r w:rsidR="006F056B">
        <w:t>of investigator</w:t>
      </w:r>
      <w:r w:rsidR="00766476">
        <w:t>(s</w:t>
      </w:r>
      <w:r w:rsidR="006F056B">
        <w:t xml:space="preserve">), name (s) of sponsor (s), </w:t>
      </w:r>
      <w:r w:rsidR="00766476">
        <w:t xml:space="preserve">name (s) of trial </w:t>
      </w:r>
      <w:r w:rsidR="006F056B">
        <w:t xml:space="preserve">sites, name of Contract </w:t>
      </w:r>
      <w:r w:rsidR="0033500B">
        <w:t>Research</w:t>
      </w:r>
      <w:r w:rsidR="006F056B">
        <w:t xml:space="preserve"> Organization (CRO) </w:t>
      </w:r>
      <w:r w:rsidR="006F056B" w:rsidRPr="003D63C5">
        <w:t xml:space="preserve">if </w:t>
      </w:r>
      <w:r w:rsidR="006F056B" w:rsidRPr="001044E0">
        <w:t>applicable, dat</w:t>
      </w:r>
      <w:r w:rsidR="004F66F9" w:rsidRPr="001044E0">
        <w:t>e</w:t>
      </w:r>
      <w:r w:rsidR="006F056B" w:rsidRPr="001044E0">
        <w:t xml:space="preserve"> of issuance</w:t>
      </w:r>
      <w:r w:rsidR="006F056B">
        <w:t xml:space="preserve"> and expiration date, name and signature of the </w:t>
      </w:r>
      <w:r w:rsidR="004F66F9">
        <w:t>Director G</w:t>
      </w:r>
      <w:r w:rsidR="006F056B">
        <w:t xml:space="preserve">eneral of the Authority. </w:t>
      </w:r>
    </w:p>
    <w:p w:rsidR="001E52C9" w:rsidRDefault="001E52C9" w:rsidP="004942EA">
      <w:pPr>
        <w:pStyle w:val="NormalWeb"/>
        <w:spacing w:before="0" w:beforeAutospacing="0" w:after="0" w:afterAutospacing="0" w:line="276" w:lineRule="auto"/>
        <w:jc w:val="both"/>
      </w:pPr>
    </w:p>
    <w:p w:rsidR="006F056B" w:rsidRDefault="00B86B98" w:rsidP="004942EA">
      <w:pPr>
        <w:pStyle w:val="NormalWeb"/>
        <w:spacing w:before="0" w:beforeAutospacing="0" w:after="0" w:afterAutospacing="0" w:line="276" w:lineRule="auto"/>
        <w:jc w:val="both"/>
        <w:rPr>
          <w:color w:val="FF0000"/>
        </w:rPr>
      </w:pPr>
      <w:r>
        <w:t xml:space="preserve">Upon completion and approval of Clinical </w:t>
      </w:r>
      <w:r w:rsidR="004F66F9">
        <w:t>T</w:t>
      </w:r>
      <w:r>
        <w:t xml:space="preserve">rial Application for amendment, the </w:t>
      </w:r>
      <w:r w:rsidR="00163787">
        <w:t>A</w:t>
      </w:r>
      <w:r>
        <w:t xml:space="preserve">uthority issues </w:t>
      </w:r>
      <w:r w:rsidRPr="00B86B98">
        <w:t>approval</w:t>
      </w:r>
      <w:r>
        <w:t xml:space="preserve"> certificate of amendment</w:t>
      </w:r>
      <w:r w:rsidR="00245441">
        <w:t xml:space="preserve">. </w:t>
      </w:r>
      <w:r>
        <w:t xml:space="preserve">The approval certificate for amendment shall keep the </w:t>
      </w:r>
      <w:r w:rsidR="00696759">
        <w:t>reference</w:t>
      </w:r>
      <w:r>
        <w:t xml:space="preserve"> number</w:t>
      </w:r>
      <w:r w:rsidR="00696759">
        <w:t xml:space="preserve"> of the initial CTAC with </w:t>
      </w:r>
      <w:r w:rsidR="00816F92">
        <w:t>letters ‘’</w:t>
      </w:r>
      <w:r w:rsidR="006D0A68">
        <w:t>A, B</w:t>
      </w:r>
      <w:r w:rsidR="00816F92">
        <w:t>, or C’’</w:t>
      </w:r>
      <w:r w:rsidR="00696759">
        <w:t xml:space="preserve"> </w:t>
      </w:r>
      <w:r w:rsidR="006D0A68">
        <w:t>to specify</w:t>
      </w:r>
      <w:r w:rsidR="00696759">
        <w:t xml:space="preserve"> the amendment</w:t>
      </w:r>
      <w:r w:rsidR="00544A82">
        <w:t>.</w:t>
      </w:r>
      <w:r w:rsidR="00EA2091">
        <w:t xml:space="preserve"> </w:t>
      </w:r>
      <w:r w:rsidR="00EA5D61">
        <w:t>In case of</w:t>
      </w:r>
      <w:r w:rsidR="00EA2091">
        <w:t xml:space="preserve"> renewal</w:t>
      </w:r>
      <w:r w:rsidR="00EA5D61">
        <w:t>,</w:t>
      </w:r>
      <w:r w:rsidR="00EA2091">
        <w:t xml:space="preserve"> the Authority shall keep the reference number of the initial CTAC with</w:t>
      </w:r>
      <w:r w:rsidR="00E309D2">
        <w:t xml:space="preserve"> mention </w:t>
      </w:r>
      <w:r w:rsidR="00947F18">
        <w:t xml:space="preserve">of </w:t>
      </w:r>
      <w:r w:rsidR="00EA2091">
        <w:t>‘’</w:t>
      </w:r>
      <w:r w:rsidR="00947F18">
        <w:t>R1, R2,</w:t>
      </w:r>
      <w:r w:rsidR="00A14837">
        <w:t xml:space="preserve"> or </w:t>
      </w:r>
      <w:r w:rsidR="00947F18">
        <w:t>R3</w:t>
      </w:r>
      <w:r w:rsidR="00EA2091">
        <w:t xml:space="preserve">’’ to specify </w:t>
      </w:r>
      <w:r w:rsidR="00A14837">
        <w:t>the number</w:t>
      </w:r>
      <w:r w:rsidR="00947F18">
        <w:t xml:space="preserve"> of </w:t>
      </w:r>
      <w:r w:rsidR="00A14837">
        <w:t xml:space="preserve">renewals </w:t>
      </w:r>
      <w:r w:rsidR="00EA2091">
        <w:t>of the CTAC</w:t>
      </w:r>
      <w:r w:rsidR="00A14837">
        <w:t>.</w:t>
      </w:r>
    </w:p>
    <w:p w:rsidR="003251D6" w:rsidRPr="00E32F9D" w:rsidRDefault="00E32F9D" w:rsidP="00E32F9D">
      <w:pPr>
        <w:pStyle w:val="Heading2"/>
      </w:pPr>
      <w:bookmarkStart w:id="54" w:name="_Toc125642351"/>
      <w:r>
        <w:t xml:space="preserve">6.1 </w:t>
      </w:r>
      <w:r w:rsidR="003251D6" w:rsidRPr="00E32F9D">
        <w:t>Clinical trial</w:t>
      </w:r>
      <w:r w:rsidR="002174EF">
        <w:t xml:space="preserve"> Registry</w:t>
      </w:r>
      <w:bookmarkEnd w:id="54"/>
      <w:r w:rsidR="002174EF">
        <w:t xml:space="preserve"> </w:t>
      </w:r>
    </w:p>
    <w:p w:rsidR="003251D6" w:rsidRDefault="003251D6" w:rsidP="003251D6">
      <w:pPr>
        <w:autoSpaceDE w:val="0"/>
        <w:autoSpaceDN w:val="0"/>
        <w:adjustRightInd w:val="0"/>
        <w:spacing w:line="240" w:lineRule="auto"/>
        <w:jc w:val="left"/>
        <w:rPr>
          <w:szCs w:val="24"/>
        </w:rPr>
      </w:pPr>
    </w:p>
    <w:p w:rsidR="003251D6" w:rsidRPr="00581572" w:rsidRDefault="003251D6" w:rsidP="00A539C8">
      <w:pPr>
        <w:autoSpaceDE w:val="0"/>
        <w:autoSpaceDN w:val="0"/>
        <w:adjustRightInd w:val="0"/>
        <w:spacing w:line="240" w:lineRule="auto"/>
        <w:rPr>
          <w:szCs w:val="24"/>
          <w:lang w:val="en-US" w:eastAsia="en-US"/>
        </w:rPr>
      </w:pPr>
      <w:r w:rsidRPr="00581572">
        <w:rPr>
          <w:szCs w:val="24"/>
        </w:rPr>
        <w:t xml:space="preserve">The Authority </w:t>
      </w:r>
      <w:r w:rsidR="003A7A5F" w:rsidRPr="00581572">
        <w:rPr>
          <w:szCs w:val="24"/>
        </w:rPr>
        <w:t>will</w:t>
      </w:r>
      <w:r w:rsidR="00100AE9" w:rsidRPr="00581572">
        <w:rPr>
          <w:szCs w:val="24"/>
        </w:rPr>
        <w:t xml:space="preserve"> e</w:t>
      </w:r>
      <w:r w:rsidR="00100AE9" w:rsidRPr="00581572">
        <w:rPr>
          <w:szCs w:val="24"/>
          <w:lang w:val="en-US" w:eastAsia="en-US"/>
        </w:rPr>
        <w:t>stablish</w:t>
      </w:r>
      <w:r w:rsidR="00287C14" w:rsidRPr="00581572">
        <w:rPr>
          <w:szCs w:val="24"/>
          <w:lang w:val="en-US" w:eastAsia="en-US"/>
        </w:rPr>
        <w:t>,</w:t>
      </w:r>
      <w:r w:rsidR="00100AE9" w:rsidRPr="00581572">
        <w:rPr>
          <w:szCs w:val="24"/>
          <w:lang w:val="en-US" w:eastAsia="en-US"/>
        </w:rPr>
        <w:t xml:space="preserve"> </w:t>
      </w:r>
      <w:r w:rsidR="00287C14" w:rsidRPr="00581572">
        <w:rPr>
          <w:szCs w:val="24"/>
          <w:lang w:val="en-US" w:eastAsia="en-US"/>
        </w:rPr>
        <w:t xml:space="preserve">maintain and publish </w:t>
      </w:r>
      <w:r w:rsidR="00100AE9" w:rsidRPr="00581572">
        <w:rPr>
          <w:szCs w:val="24"/>
          <w:lang w:val="en-US" w:eastAsia="en-US"/>
        </w:rPr>
        <w:t>of a register or database of approved, rejected clinical trial applications.</w:t>
      </w:r>
      <w:r w:rsidR="003A7A5F" w:rsidRPr="00581572">
        <w:rPr>
          <w:szCs w:val="24"/>
        </w:rPr>
        <w:t xml:space="preserve"> The </w:t>
      </w:r>
      <w:r w:rsidRPr="00581572">
        <w:rPr>
          <w:szCs w:val="24"/>
        </w:rPr>
        <w:t xml:space="preserve">information </w:t>
      </w:r>
      <w:r w:rsidR="003A7A5F" w:rsidRPr="00581572">
        <w:rPr>
          <w:szCs w:val="24"/>
        </w:rPr>
        <w:t>required for r</w:t>
      </w:r>
      <w:r w:rsidRPr="00581572">
        <w:rPr>
          <w:szCs w:val="24"/>
        </w:rPr>
        <w:t>egister of clinical trials</w:t>
      </w:r>
      <w:r w:rsidR="00100AE9" w:rsidRPr="00581572">
        <w:rPr>
          <w:szCs w:val="24"/>
        </w:rPr>
        <w:t xml:space="preserve"> </w:t>
      </w:r>
      <w:r w:rsidR="00287C14" w:rsidRPr="00581572">
        <w:rPr>
          <w:szCs w:val="24"/>
        </w:rPr>
        <w:t xml:space="preserve">will </w:t>
      </w:r>
      <w:r w:rsidR="00100AE9" w:rsidRPr="00581572">
        <w:rPr>
          <w:szCs w:val="24"/>
        </w:rPr>
        <w:t>include</w:t>
      </w:r>
      <w:r w:rsidR="00581572" w:rsidRPr="00581572">
        <w:rPr>
          <w:szCs w:val="24"/>
        </w:rPr>
        <w:t xml:space="preserve"> </w:t>
      </w:r>
      <w:r w:rsidR="00581572">
        <w:rPr>
          <w:szCs w:val="24"/>
        </w:rPr>
        <w:t>the following</w:t>
      </w:r>
      <w:r w:rsidRPr="00581572">
        <w:rPr>
          <w:szCs w:val="24"/>
        </w:rPr>
        <w:t xml:space="preserve">: </w:t>
      </w:r>
    </w:p>
    <w:p w:rsidR="003251D6" w:rsidRPr="00581572" w:rsidRDefault="00581572"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Pr>
          <w:sz w:val="24"/>
          <w:szCs w:val="24"/>
        </w:rPr>
        <w:t>P</w:t>
      </w:r>
      <w:r w:rsidR="003251D6" w:rsidRPr="00581572">
        <w:rPr>
          <w:sz w:val="24"/>
          <w:szCs w:val="24"/>
        </w:rPr>
        <w:t>rotocol title and number</w:t>
      </w:r>
    </w:p>
    <w:p w:rsidR="003251D6" w:rsidRPr="00581572" w:rsidRDefault="00581572"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Pr>
          <w:sz w:val="24"/>
          <w:szCs w:val="24"/>
        </w:rPr>
        <w:t>C</w:t>
      </w:r>
      <w:r w:rsidR="003251D6" w:rsidRPr="00581572">
        <w:rPr>
          <w:sz w:val="24"/>
          <w:szCs w:val="24"/>
        </w:rPr>
        <w:t>linical trial certificate number</w:t>
      </w:r>
    </w:p>
    <w:p w:rsidR="003251D6" w:rsidRPr="00C13E6E"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sidRPr="00C13E6E">
        <w:rPr>
          <w:sz w:val="24"/>
          <w:szCs w:val="24"/>
        </w:rPr>
        <w:lastRenderedPageBreak/>
        <w:t>Investigational product</w:t>
      </w:r>
      <w:r w:rsidR="00287C14">
        <w:rPr>
          <w:sz w:val="24"/>
          <w:szCs w:val="24"/>
        </w:rPr>
        <w:t xml:space="preserve"> (s)</w:t>
      </w:r>
    </w:p>
    <w:p w:rsidR="003251D6" w:rsidRPr="00C13E6E"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sidRPr="00C13E6E">
        <w:rPr>
          <w:sz w:val="24"/>
          <w:szCs w:val="24"/>
        </w:rPr>
        <w:t>Principal investigators and co-investigators</w:t>
      </w:r>
    </w:p>
    <w:p w:rsidR="003251D6" w:rsidRPr="00C13E6E"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sidRPr="00C13E6E">
        <w:rPr>
          <w:sz w:val="24"/>
          <w:szCs w:val="24"/>
        </w:rPr>
        <w:t>Sponsor</w:t>
      </w:r>
      <w:r w:rsidR="00287C14">
        <w:rPr>
          <w:sz w:val="24"/>
          <w:szCs w:val="24"/>
        </w:rPr>
        <w:t xml:space="preserve"> </w:t>
      </w:r>
    </w:p>
    <w:p w:rsidR="003251D6" w:rsidRPr="00C13E6E"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sidRPr="00C13E6E">
        <w:rPr>
          <w:sz w:val="24"/>
          <w:szCs w:val="24"/>
        </w:rPr>
        <w:t>Clinical trial site</w:t>
      </w:r>
    </w:p>
    <w:p w:rsidR="003251D6" w:rsidRPr="00C13E6E"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sidRPr="00C13E6E">
        <w:rPr>
          <w:sz w:val="24"/>
          <w:szCs w:val="24"/>
        </w:rPr>
        <w:t>Clinical trial duration</w:t>
      </w:r>
    </w:p>
    <w:p w:rsidR="003251D6"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Pr>
          <w:sz w:val="24"/>
          <w:szCs w:val="24"/>
        </w:rPr>
        <w:t xml:space="preserve">Clinical Trial </w:t>
      </w:r>
      <w:r w:rsidRPr="00C13E6E">
        <w:rPr>
          <w:sz w:val="24"/>
          <w:szCs w:val="24"/>
        </w:rPr>
        <w:t xml:space="preserve">Phase </w:t>
      </w:r>
    </w:p>
    <w:p w:rsidR="003251D6"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Pr>
          <w:sz w:val="24"/>
          <w:szCs w:val="24"/>
        </w:rPr>
        <w:t>Status of the trial</w:t>
      </w:r>
    </w:p>
    <w:p w:rsidR="003251D6" w:rsidRPr="00C13E6E" w:rsidRDefault="003251D6" w:rsidP="003251D6">
      <w:pPr>
        <w:pStyle w:val="TableParagraph"/>
        <w:widowControl w:val="0"/>
        <w:numPr>
          <w:ilvl w:val="0"/>
          <w:numId w:val="21"/>
        </w:numPr>
        <w:suppressAutoHyphens/>
        <w:autoSpaceDE w:val="0"/>
        <w:autoSpaceDN w:val="0"/>
        <w:spacing w:before="0" w:after="0" w:line="276" w:lineRule="auto"/>
        <w:ind w:left="1134" w:right="-23"/>
        <w:textAlignment w:val="baseline"/>
        <w:rPr>
          <w:sz w:val="24"/>
          <w:szCs w:val="24"/>
        </w:rPr>
      </w:pPr>
      <w:r>
        <w:rPr>
          <w:sz w:val="24"/>
          <w:szCs w:val="24"/>
        </w:rPr>
        <w:t>Targeted number of trial participant</w:t>
      </w:r>
    </w:p>
    <w:p w:rsidR="00E32F9D" w:rsidRPr="00E32F9D" w:rsidRDefault="00E32F9D" w:rsidP="00E32F9D">
      <w:pPr>
        <w:pStyle w:val="Heading2"/>
      </w:pPr>
      <w:bookmarkStart w:id="55" w:name="_Toc125642352"/>
      <w:r>
        <w:t>6.2 P</w:t>
      </w:r>
      <w:r w:rsidRPr="00E32F9D">
        <w:t xml:space="preserve">ublication </w:t>
      </w:r>
      <w:r w:rsidR="002F1A1B">
        <w:t>and maintena</w:t>
      </w:r>
      <w:r w:rsidR="002174EF">
        <w:t xml:space="preserve">nce </w:t>
      </w:r>
      <w:r w:rsidRPr="00E32F9D">
        <w:t>of Clinical trial</w:t>
      </w:r>
      <w:r>
        <w:t xml:space="preserve"> database</w:t>
      </w:r>
      <w:bookmarkEnd w:id="55"/>
      <w:r>
        <w:t xml:space="preserve"> </w:t>
      </w:r>
    </w:p>
    <w:p w:rsidR="003251D6" w:rsidRDefault="002174EF" w:rsidP="003251D6">
      <w:pPr>
        <w:pStyle w:val="NormalWeb"/>
        <w:spacing w:before="0" w:beforeAutospacing="0" w:after="0" w:afterAutospacing="0" w:line="276" w:lineRule="auto"/>
        <w:jc w:val="both"/>
        <w:rPr>
          <w:color w:val="FF0000"/>
        </w:rPr>
      </w:pPr>
      <w:r>
        <w:t xml:space="preserve">The </w:t>
      </w:r>
      <w:r w:rsidR="003251D6">
        <w:t>A</w:t>
      </w:r>
      <w:r w:rsidR="003251D6" w:rsidRPr="00C13E6E">
        <w:t>uthority ensure</w:t>
      </w:r>
      <w:r w:rsidR="00D44FD6">
        <w:t>s</w:t>
      </w:r>
      <w:r w:rsidR="003251D6" w:rsidRPr="00C13E6E">
        <w:t xml:space="preserve"> that</w:t>
      </w:r>
      <w:r w:rsidR="003251D6">
        <w:t xml:space="preserve"> relevant information on</w:t>
      </w:r>
      <w:r w:rsidR="003251D6" w:rsidRPr="00C13E6E">
        <w:t xml:space="preserve"> </w:t>
      </w:r>
      <w:r w:rsidR="003251D6">
        <w:t>approved, rejected and summary of evaluation report</w:t>
      </w:r>
      <w:r w:rsidR="003251D6" w:rsidRPr="00C13E6E">
        <w:t xml:space="preserve"> of clinical trial</w:t>
      </w:r>
      <w:r w:rsidR="003251D6">
        <w:t xml:space="preserve"> applications</w:t>
      </w:r>
      <w:r w:rsidR="00D44FD6">
        <w:t>. The</w:t>
      </w:r>
      <w:r w:rsidR="003251D6">
        <w:t xml:space="preserve"> </w:t>
      </w:r>
      <w:r w:rsidR="00931BB3">
        <w:t>outcome</w:t>
      </w:r>
      <w:r w:rsidR="00D44FD6">
        <w:t>s</w:t>
      </w:r>
      <w:r w:rsidR="00931BB3">
        <w:t xml:space="preserve"> of completed trial</w:t>
      </w:r>
      <w:r w:rsidR="00D44FD6">
        <w:t>s</w:t>
      </w:r>
      <w:r w:rsidR="00931BB3">
        <w:t xml:space="preserve">, a list and respective reasons of </w:t>
      </w:r>
      <w:r w:rsidR="003251D6">
        <w:t xml:space="preserve">suspended and/or terminated clinical trials </w:t>
      </w:r>
      <w:r w:rsidR="00D44FD6">
        <w:t>will be</w:t>
      </w:r>
      <w:r w:rsidR="003251D6" w:rsidRPr="00C13E6E">
        <w:t xml:space="preserve"> publi</w:t>
      </w:r>
      <w:r w:rsidR="00D44FD6">
        <w:t>shed</w:t>
      </w:r>
      <w:r w:rsidR="003251D6">
        <w:t xml:space="preserve"> and </w:t>
      </w:r>
      <w:r w:rsidR="003251D6">
        <w:rPr>
          <w:rFonts w:cs="Calibri"/>
        </w:rPr>
        <w:t xml:space="preserve">updated </w:t>
      </w:r>
      <w:r w:rsidR="001F0D69">
        <w:rPr>
          <w:rFonts w:cs="Calibri"/>
        </w:rPr>
        <w:t>on monthly basis</w:t>
      </w:r>
      <w:r w:rsidR="009A79D7">
        <w:rPr>
          <w:rFonts w:cs="Calibri"/>
        </w:rPr>
        <w:t>.</w:t>
      </w:r>
    </w:p>
    <w:p w:rsidR="00727A4F" w:rsidRDefault="00727A4F" w:rsidP="00727A4F">
      <w:pPr>
        <w:spacing w:line="276" w:lineRule="auto"/>
        <w:rPr>
          <w:lang w:val="en-US" w:eastAsia="en-US"/>
        </w:rPr>
      </w:pPr>
    </w:p>
    <w:p w:rsidR="004F2893" w:rsidRPr="0035250B" w:rsidRDefault="004F2893" w:rsidP="002174EF">
      <w:pPr>
        <w:keepNext/>
        <w:keepLines/>
        <w:numPr>
          <w:ilvl w:val="0"/>
          <w:numId w:val="40"/>
        </w:numPr>
        <w:tabs>
          <w:tab w:val="left" w:pos="426"/>
        </w:tabs>
        <w:spacing w:before="10" w:after="6" w:line="276" w:lineRule="auto"/>
        <w:ind w:left="454" w:right="4" w:hanging="454"/>
        <w:outlineLvl w:val="0"/>
        <w:rPr>
          <w:b/>
        </w:rPr>
      </w:pPr>
      <w:bookmarkStart w:id="56" w:name="_Toc125642353"/>
      <w:r w:rsidRPr="0035250B">
        <w:rPr>
          <w:b/>
        </w:rPr>
        <w:t xml:space="preserve">POST TRIAL </w:t>
      </w:r>
      <w:r>
        <w:rPr>
          <w:b/>
        </w:rPr>
        <w:t xml:space="preserve">PROTOCOL </w:t>
      </w:r>
      <w:r w:rsidRPr="0035250B">
        <w:rPr>
          <w:b/>
        </w:rPr>
        <w:t>REVIEW</w:t>
      </w:r>
      <w:bookmarkEnd w:id="56"/>
      <w:r w:rsidRPr="0035250B">
        <w:rPr>
          <w:b/>
        </w:rPr>
        <w:t xml:space="preserve"> </w:t>
      </w:r>
    </w:p>
    <w:p w:rsidR="004F2893" w:rsidRPr="00053B5B" w:rsidRDefault="004F2893" w:rsidP="004F2893">
      <w:pPr>
        <w:tabs>
          <w:tab w:val="left" w:pos="9356"/>
        </w:tabs>
        <w:spacing w:before="10" w:after="6" w:line="276" w:lineRule="auto"/>
        <w:ind w:left="454" w:right="4"/>
        <w:rPr>
          <w:rFonts w:eastAsia="Times New Roman"/>
          <w:szCs w:val="24"/>
          <w:lang w:val="en-GB" w:eastAsia="en-US"/>
        </w:rPr>
      </w:pPr>
    </w:p>
    <w:p w:rsidR="00BF0AB7" w:rsidRPr="00BF0AB7" w:rsidRDefault="004F2893" w:rsidP="00BF0AB7">
      <w:pPr>
        <w:tabs>
          <w:tab w:val="left" w:pos="9356"/>
        </w:tabs>
        <w:spacing w:before="10" w:after="6" w:line="276" w:lineRule="auto"/>
        <w:ind w:right="4"/>
        <w:rPr>
          <w:rFonts w:eastAsia="Times New Roman"/>
          <w:szCs w:val="24"/>
          <w:lang w:val="en-GB" w:eastAsia="en-US"/>
        </w:rPr>
      </w:pPr>
      <w:r w:rsidRPr="00053B5B">
        <w:rPr>
          <w:rFonts w:eastAsia="Times New Roman"/>
          <w:szCs w:val="24"/>
          <w:lang w:val="en-GB" w:eastAsia="en-US"/>
        </w:rPr>
        <w:t>The</w:t>
      </w:r>
      <w:r>
        <w:rPr>
          <w:rFonts w:eastAsia="Times New Roman"/>
          <w:szCs w:val="24"/>
          <w:lang w:val="en-GB" w:eastAsia="en-US"/>
        </w:rPr>
        <w:t xml:space="preserve"> authority shall review the post-trial access protocol of completed clinical trials to ensure equitable access of the treatment for the safety and welfare of trial participants until the product is commercially available. Upon satisfactory information, the Authority shall issue a notification letter for Post-Trial Access.</w:t>
      </w:r>
      <w:r w:rsidR="00BF0AB7">
        <w:rPr>
          <w:rFonts w:eastAsia="Times New Roman"/>
          <w:szCs w:val="24"/>
          <w:lang w:val="en-GB" w:eastAsia="en-US"/>
        </w:rPr>
        <w:t xml:space="preserve"> The </w:t>
      </w:r>
      <w:r w:rsidR="00BF0AB7" w:rsidRPr="00BF0AB7">
        <w:rPr>
          <w:rFonts w:eastAsia="Times New Roman"/>
          <w:szCs w:val="24"/>
          <w:lang w:val="en-GB" w:eastAsia="en-US"/>
        </w:rPr>
        <w:t>decision to grant post-trial access will depend on the participant’s medical need, including the</w:t>
      </w:r>
      <w:r w:rsidR="00BF0AB7">
        <w:rPr>
          <w:rFonts w:eastAsia="Times New Roman"/>
          <w:szCs w:val="24"/>
          <w:lang w:val="en-GB" w:eastAsia="en-US"/>
        </w:rPr>
        <w:t xml:space="preserve"> </w:t>
      </w:r>
      <w:r w:rsidR="00BF0AB7" w:rsidRPr="00BF0AB7">
        <w:rPr>
          <w:rFonts w:eastAsia="Times New Roman"/>
          <w:szCs w:val="24"/>
          <w:lang w:val="en-GB" w:eastAsia="en-US"/>
        </w:rPr>
        <w:t>availability of alterna</w:t>
      </w:r>
      <w:r w:rsidR="00BF0AB7">
        <w:rPr>
          <w:rFonts w:eastAsia="Times New Roman"/>
          <w:szCs w:val="24"/>
          <w:lang w:val="en-GB" w:eastAsia="en-US"/>
        </w:rPr>
        <w:t>tive therapies and review</w:t>
      </w:r>
      <w:r w:rsidR="00BF0AB7" w:rsidRPr="00BF0AB7">
        <w:rPr>
          <w:rFonts w:eastAsia="Times New Roman"/>
          <w:szCs w:val="24"/>
          <w:lang w:val="en-GB" w:eastAsia="en-US"/>
        </w:rPr>
        <w:t xml:space="preserve"> of what is known abou</w:t>
      </w:r>
      <w:r w:rsidR="00BF0AB7">
        <w:rPr>
          <w:rFonts w:eastAsia="Times New Roman"/>
          <w:szCs w:val="24"/>
          <w:lang w:val="en-GB" w:eastAsia="en-US"/>
        </w:rPr>
        <w:t xml:space="preserve">t the benefits and risks of the investigational product. The </w:t>
      </w:r>
      <w:r w:rsidR="002725BD">
        <w:rPr>
          <w:rFonts w:eastAsia="Times New Roman"/>
          <w:szCs w:val="24"/>
          <w:lang w:val="en-GB" w:eastAsia="en-US"/>
        </w:rPr>
        <w:t>Authority may</w:t>
      </w:r>
      <w:r w:rsidR="00BF0AB7" w:rsidRPr="00BF0AB7">
        <w:rPr>
          <w:rFonts w:eastAsia="Times New Roman"/>
          <w:szCs w:val="24"/>
          <w:lang w:val="en-GB" w:eastAsia="en-US"/>
        </w:rPr>
        <w:t xml:space="preserve"> consider granting post-trial access even whe</w:t>
      </w:r>
      <w:r w:rsidR="00BF0AB7">
        <w:rPr>
          <w:rFonts w:eastAsia="Times New Roman"/>
          <w:szCs w:val="24"/>
          <w:lang w:val="en-GB" w:eastAsia="en-US"/>
        </w:rPr>
        <w:t>n the trial wa</w:t>
      </w:r>
      <w:r w:rsidR="00C871EF">
        <w:rPr>
          <w:rFonts w:eastAsia="Times New Roman"/>
          <w:szCs w:val="24"/>
          <w:lang w:val="en-GB" w:eastAsia="en-US"/>
        </w:rPr>
        <w:t xml:space="preserve">s </w:t>
      </w:r>
      <w:r w:rsidR="00BF0AB7">
        <w:rPr>
          <w:rFonts w:eastAsia="Times New Roman"/>
          <w:szCs w:val="24"/>
          <w:lang w:val="en-GB" w:eastAsia="en-US"/>
        </w:rPr>
        <w:t xml:space="preserve">discontinued or </w:t>
      </w:r>
      <w:r w:rsidR="00BF0AB7" w:rsidRPr="00BF0AB7">
        <w:rPr>
          <w:rFonts w:eastAsia="Times New Roman"/>
          <w:szCs w:val="24"/>
          <w:lang w:val="en-GB" w:eastAsia="en-US"/>
        </w:rPr>
        <w:t>had negative outcomes, as long as the trial was not s</w:t>
      </w:r>
      <w:r w:rsidR="002725BD">
        <w:rPr>
          <w:rFonts w:eastAsia="Times New Roman"/>
          <w:szCs w:val="24"/>
          <w:lang w:val="en-GB" w:eastAsia="en-US"/>
        </w:rPr>
        <w:t xml:space="preserve">topped for major safety issues. The criteria include but </w:t>
      </w:r>
      <w:r w:rsidR="00C871EF">
        <w:rPr>
          <w:rFonts w:eastAsia="Times New Roman"/>
          <w:szCs w:val="24"/>
          <w:lang w:val="en-GB" w:eastAsia="en-US"/>
        </w:rPr>
        <w:t xml:space="preserve">are </w:t>
      </w:r>
      <w:r w:rsidR="002725BD">
        <w:rPr>
          <w:rFonts w:eastAsia="Times New Roman"/>
          <w:szCs w:val="24"/>
          <w:lang w:val="en-GB" w:eastAsia="en-US"/>
        </w:rPr>
        <w:t>not limited to</w:t>
      </w:r>
      <w:r w:rsidR="00C871EF">
        <w:rPr>
          <w:rFonts w:eastAsia="Times New Roman"/>
          <w:szCs w:val="24"/>
          <w:lang w:val="en-GB" w:eastAsia="en-US"/>
        </w:rPr>
        <w:t xml:space="preserve"> the following</w:t>
      </w:r>
      <w:r w:rsidR="00BF0AB7" w:rsidRPr="00BF0AB7">
        <w:rPr>
          <w:rFonts w:eastAsia="Times New Roman"/>
          <w:szCs w:val="24"/>
          <w:lang w:val="en-GB" w:eastAsia="en-US"/>
        </w:rPr>
        <w:t>:</w:t>
      </w:r>
    </w:p>
    <w:p w:rsidR="004F2893" w:rsidRDefault="00BF0AB7" w:rsidP="00BF0AB7">
      <w:pPr>
        <w:numPr>
          <w:ilvl w:val="0"/>
          <w:numId w:val="49"/>
        </w:numPr>
        <w:spacing w:before="10" w:after="6" w:line="276" w:lineRule="auto"/>
        <w:ind w:right="4"/>
        <w:rPr>
          <w:rFonts w:eastAsia="Times New Roman"/>
          <w:szCs w:val="24"/>
          <w:lang w:val="en-GB" w:eastAsia="en-US"/>
        </w:rPr>
      </w:pPr>
      <w:r w:rsidRPr="00BF0AB7">
        <w:rPr>
          <w:rFonts w:eastAsia="Times New Roman"/>
          <w:szCs w:val="24"/>
          <w:lang w:val="en-GB" w:eastAsia="en-US"/>
        </w:rPr>
        <w:t>participant must have a serious</w:t>
      </w:r>
      <w:r w:rsidR="002725BD">
        <w:rPr>
          <w:rFonts w:eastAsia="Times New Roman"/>
          <w:szCs w:val="24"/>
          <w:lang w:val="en-GB" w:eastAsia="en-US"/>
        </w:rPr>
        <w:t xml:space="preserve"> or life-threatening condition</w:t>
      </w:r>
    </w:p>
    <w:p w:rsidR="00EE45FC" w:rsidRDefault="007E2730" w:rsidP="00EE45FC">
      <w:pPr>
        <w:numPr>
          <w:ilvl w:val="0"/>
          <w:numId w:val="49"/>
        </w:numPr>
        <w:spacing w:before="10" w:after="6" w:line="276" w:lineRule="auto"/>
        <w:ind w:right="4"/>
        <w:rPr>
          <w:rFonts w:eastAsia="Times New Roman"/>
          <w:szCs w:val="24"/>
          <w:lang w:val="en-GB" w:eastAsia="en-US"/>
        </w:rPr>
      </w:pPr>
      <w:r>
        <w:rPr>
          <w:rFonts w:eastAsia="Times New Roman"/>
          <w:szCs w:val="24"/>
          <w:lang w:val="en-GB" w:eastAsia="en-US"/>
        </w:rPr>
        <w:t xml:space="preserve">the </w:t>
      </w:r>
      <w:r w:rsidRPr="007E2730">
        <w:rPr>
          <w:rFonts w:eastAsia="Times New Roman"/>
          <w:szCs w:val="24"/>
          <w:lang w:val="en-GB" w:eastAsia="en-US"/>
        </w:rPr>
        <w:t>treating physician and/or investigator has determined that post-trial ac</w:t>
      </w:r>
      <w:r>
        <w:rPr>
          <w:rFonts w:eastAsia="Times New Roman"/>
          <w:szCs w:val="24"/>
          <w:lang w:val="en-GB" w:eastAsia="en-US"/>
        </w:rPr>
        <w:t xml:space="preserve">cess is the best medical option </w:t>
      </w:r>
      <w:r w:rsidR="00EE45FC">
        <w:rPr>
          <w:rFonts w:eastAsia="Times New Roman"/>
          <w:szCs w:val="24"/>
          <w:lang w:val="en-GB" w:eastAsia="en-US"/>
        </w:rPr>
        <w:t>for the p</w:t>
      </w:r>
      <w:r w:rsidR="0022036E">
        <w:rPr>
          <w:rFonts w:eastAsia="Times New Roman"/>
          <w:szCs w:val="24"/>
          <w:lang w:val="en-GB" w:eastAsia="en-US"/>
        </w:rPr>
        <w:t>atient;</w:t>
      </w:r>
    </w:p>
    <w:p w:rsidR="0022036E" w:rsidRDefault="00EE45FC" w:rsidP="0022036E">
      <w:pPr>
        <w:numPr>
          <w:ilvl w:val="0"/>
          <w:numId w:val="49"/>
        </w:numPr>
        <w:spacing w:before="10" w:after="6" w:line="276" w:lineRule="auto"/>
        <w:ind w:right="4"/>
        <w:rPr>
          <w:rFonts w:eastAsia="Times New Roman"/>
          <w:szCs w:val="24"/>
          <w:lang w:val="en-GB" w:eastAsia="en-US"/>
        </w:rPr>
      </w:pPr>
      <w:r>
        <w:rPr>
          <w:rFonts w:eastAsia="Times New Roman"/>
          <w:szCs w:val="24"/>
          <w:lang w:val="en-GB" w:eastAsia="en-US"/>
        </w:rPr>
        <w:t>investigational product</w:t>
      </w:r>
      <w:r w:rsidR="007E2730" w:rsidRPr="00EE45FC">
        <w:rPr>
          <w:rFonts w:eastAsia="Times New Roman"/>
          <w:szCs w:val="24"/>
          <w:lang w:val="en-GB" w:eastAsia="en-US"/>
        </w:rPr>
        <w:t xml:space="preserve"> must not already be approved/authorized in that indication</w:t>
      </w:r>
      <w:r w:rsidR="0022036E">
        <w:rPr>
          <w:rFonts w:eastAsia="Times New Roman"/>
          <w:szCs w:val="24"/>
          <w:lang w:val="en-GB" w:eastAsia="en-US"/>
        </w:rPr>
        <w:t>;</w:t>
      </w:r>
    </w:p>
    <w:p w:rsidR="00C920E5" w:rsidRDefault="0022036E" w:rsidP="00C920E5">
      <w:pPr>
        <w:numPr>
          <w:ilvl w:val="0"/>
          <w:numId w:val="49"/>
        </w:numPr>
        <w:spacing w:before="10" w:after="6" w:line="276" w:lineRule="auto"/>
        <w:ind w:right="4"/>
        <w:rPr>
          <w:rFonts w:eastAsia="Times New Roman"/>
          <w:szCs w:val="24"/>
          <w:lang w:val="en-GB" w:eastAsia="en-US"/>
        </w:rPr>
      </w:pPr>
      <w:r>
        <w:rPr>
          <w:rFonts w:eastAsia="Times New Roman"/>
          <w:szCs w:val="24"/>
          <w:lang w:val="en-GB" w:eastAsia="en-US"/>
        </w:rPr>
        <w:t>th</w:t>
      </w:r>
      <w:r w:rsidR="007E2730" w:rsidRPr="0022036E">
        <w:rPr>
          <w:rFonts w:eastAsia="Times New Roman"/>
          <w:szCs w:val="24"/>
          <w:lang w:val="en-GB" w:eastAsia="en-US"/>
        </w:rPr>
        <w:t>e participant must have been a part of the trial in which the experimental product was</w:t>
      </w:r>
      <w:r w:rsidR="00C920E5">
        <w:rPr>
          <w:rFonts w:eastAsia="Times New Roman"/>
          <w:szCs w:val="24"/>
          <w:lang w:val="en-GB" w:eastAsia="en-US"/>
        </w:rPr>
        <w:t xml:space="preserve"> </w:t>
      </w:r>
      <w:r w:rsidR="00841E45">
        <w:rPr>
          <w:rFonts w:eastAsia="Times New Roman"/>
          <w:szCs w:val="24"/>
          <w:lang w:val="en-GB" w:eastAsia="en-US"/>
        </w:rPr>
        <w:t>administered;</w:t>
      </w:r>
    </w:p>
    <w:p w:rsidR="00841E45" w:rsidRDefault="00C920E5" w:rsidP="00841E45">
      <w:pPr>
        <w:numPr>
          <w:ilvl w:val="0"/>
          <w:numId w:val="49"/>
        </w:numPr>
        <w:spacing w:before="10" w:after="6" w:line="276" w:lineRule="auto"/>
        <w:ind w:right="4"/>
        <w:rPr>
          <w:rFonts w:eastAsia="Times New Roman"/>
          <w:szCs w:val="24"/>
          <w:lang w:val="en-GB" w:eastAsia="en-US"/>
        </w:rPr>
      </w:pPr>
      <w:r>
        <w:rPr>
          <w:rFonts w:eastAsia="Times New Roman"/>
          <w:szCs w:val="24"/>
          <w:lang w:val="en-GB" w:eastAsia="en-US"/>
        </w:rPr>
        <w:t>t</w:t>
      </w:r>
      <w:r w:rsidR="007E2730" w:rsidRPr="00C920E5">
        <w:rPr>
          <w:rFonts w:eastAsia="Times New Roman"/>
          <w:szCs w:val="24"/>
          <w:lang w:val="en-GB" w:eastAsia="en-US"/>
        </w:rPr>
        <w:t>he administration of the product must have resulted in clinical benefit to the individual based on the</w:t>
      </w:r>
      <w:r>
        <w:rPr>
          <w:rFonts w:eastAsia="Times New Roman"/>
          <w:szCs w:val="24"/>
          <w:lang w:val="en-GB" w:eastAsia="en-US"/>
        </w:rPr>
        <w:t xml:space="preserve"> </w:t>
      </w:r>
      <w:r w:rsidR="007E2730" w:rsidRPr="00C920E5">
        <w:rPr>
          <w:rFonts w:eastAsia="Times New Roman"/>
          <w:szCs w:val="24"/>
          <w:lang w:val="en-GB" w:eastAsia="en-US"/>
        </w:rPr>
        <w:t>investigator’s assessment of the participant’s response to the inter</w:t>
      </w:r>
      <w:r>
        <w:rPr>
          <w:rFonts w:eastAsia="Times New Roman"/>
          <w:szCs w:val="24"/>
          <w:lang w:val="en-GB" w:eastAsia="en-US"/>
        </w:rPr>
        <w:t xml:space="preserve">vention and what is known about </w:t>
      </w:r>
      <w:r w:rsidR="007E2730" w:rsidRPr="00C920E5">
        <w:rPr>
          <w:rFonts w:eastAsia="Times New Roman"/>
          <w:szCs w:val="24"/>
          <w:lang w:val="en-GB" w:eastAsia="en-US"/>
        </w:rPr>
        <w:t xml:space="preserve">the risks of using the </w:t>
      </w:r>
      <w:r w:rsidR="00841E45">
        <w:rPr>
          <w:rFonts w:eastAsia="Times New Roman"/>
          <w:szCs w:val="24"/>
          <w:lang w:val="en-GB" w:eastAsia="en-US"/>
        </w:rPr>
        <w:t>investigational</w:t>
      </w:r>
      <w:r w:rsidR="007E2730" w:rsidRPr="00C920E5">
        <w:rPr>
          <w:rFonts w:eastAsia="Times New Roman"/>
          <w:szCs w:val="24"/>
          <w:lang w:val="en-GB" w:eastAsia="en-US"/>
        </w:rPr>
        <w:t xml:space="preserve"> prod</w:t>
      </w:r>
      <w:r w:rsidR="00841E45">
        <w:rPr>
          <w:rFonts w:eastAsia="Times New Roman"/>
          <w:szCs w:val="24"/>
          <w:lang w:val="en-GB" w:eastAsia="en-US"/>
        </w:rPr>
        <w:t>uct at the time of the decision;</w:t>
      </w:r>
    </w:p>
    <w:p w:rsidR="007E2730" w:rsidRPr="00841E45" w:rsidRDefault="00841E45" w:rsidP="00841E45">
      <w:pPr>
        <w:numPr>
          <w:ilvl w:val="0"/>
          <w:numId w:val="49"/>
        </w:numPr>
        <w:spacing w:before="10" w:after="6" w:line="276" w:lineRule="auto"/>
        <w:ind w:right="4"/>
        <w:rPr>
          <w:rFonts w:eastAsia="Times New Roman"/>
          <w:szCs w:val="24"/>
          <w:lang w:val="en-GB" w:eastAsia="en-US"/>
        </w:rPr>
      </w:pPr>
      <w:r>
        <w:rPr>
          <w:rFonts w:eastAsia="Times New Roman"/>
          <w:szCs w:val="24"/>
          <w:lang w:val="en-GB" w:eastAsia="en-US"/>
        </w:rPr>
        <w:t xml:space="preserve">Sponsor </w:t>
      </w:r>
      <w:r w:rsidR="007E2730" w:rsidRPr="00841E45">
        <w:rPr>
          <w:rFonts w:eastAsia="Times New Roman"/>
          <w:szCs w:val="24"/>
          <w:lang w:val="en-GB" w:eastAsia="en-US"/>
        </w:rPr>
        <w:t xml:space="preserve">must </w:t>
      </w:r>
      <w:r>
        <w:rPr>
          <w:rFonts w:eastAsia="Times New Roman"/>
          <w:szCs w:val="24"/>
          <w:lang w:val="en-GB" w:eastAsia="en-US"/>
        </w:rPr>
        <w:t xml:space="preserve">accept and </w:t>
      </w:r>
      <w:r w:rsidR="007E2730" w:rsidRPr="00841E45">
        <w:rPr>
          <w:rFonts w:eastAsia="Times New Roman"/>
          <w:szCs w:val="24"/>
          <w:lang w:val="en-GB" w:eastAsia="en-US"/>
        </w:rPr>
        <w:t>have an adequate supply of experimental produc</w:t>
      </w:r>
      <w:r>
        <w:rPr>
          <w:rFonts w:eastAsia="Times New Roman"/>
          <w:szCs w:val="24"/>
          <w:lang w:val="en-GB" w:eastAsia="en-US"/>
        </w:rPr>
        <w:t xml:space="preserve">ts. </w:t>
      </w:r>
    </w:p>
    <w:p w:rsidR="00E0187B" w:rsidRPr="000E3582" w:rsidRDefault="00727A4F" w:rsidP="000E3582">
      <w:pPr>
        <w:tabs>
          <w:tab w:val="left" w:pos="9356"/>
        </w:tabs>
        <w:spacing w:before="10" w:after="6" w:line="276" w:lineRule="auto"/>
        <w:ind w:right="4"/>
        <w:rPr>
          <w:rFonts w:eastAsia="SimSun"/>
          <w:szCs w:val="24"/>
          <w:lang w:val="en-US" w:eastAsia="en-US"/>
        </w:rPr>
      </w:pPr>
      <w:r>
        <w:rPr>
          <w:rFonts w:eastAsia="SimSun"/>
          <w:szCs w:val="24"/>
          <w:lang w:val="en-US" w:eastAsia="en-US"/>
        </w:rPr>
        <w:br w:type="page"/>
      </w:r>
    </w:p>
    <w:p w:rsidR="0035250B" w:rsidRDefault="00CF145E" w:rsidP="00727A4F">
      <w:pPr>
        <w:keepNext/>
        <w:keepLines/>
        <w:tabs>
          <w:tab w:val="left" w:pos="9356"/>
        </w:tabs>
        <w:spacing w:before="10" w:after="6" w:line="276" w:lineRule="auto"/>
        <w:ind w:right="4"/>
        <w:outlineLvl w:val="0"/>
        <w:rPr>
          <w:rFonts w:eastAsia="Times New Roman"/>
          <w:b/>
          <w:color w:val="000000"/>
          <w:szCs w:val="24"/>
          <w:lang w:val="en-US" w:eastAsia="en-US"/>
        </w:rPr>
      </w:pPr>
      <w:bookmarkStart w:id="57" w:name="_Hlk523259853"/>
      <w:bookmarkStart w:id="58" w:name="_Toc59518891"/>
      <w:bookmarkStart w:id="59" w:name="_Toc125642354"/>
      <w:r w:rsidRPr="008E7390">
        <w:rPr>
          <w:rFonts w:eastAsia="Times New Roman"/>
          <w:b/>
          <w:color w:val="000000"/>
          <w:szCs w:val="24"/>
          <w:lang w:val="en-US" w:eastAsia="en-US"/>
        </w:rPr>
        <w:t xml:space="preserve">APPENDIX I: </w:t>
      </w:r>
      <w:r w:rsidR="00A3272D">
        <w:rPr>
          <w:rFonts w:eastAsia="Times New Roman"/>
          <w:b/>
          <w:color w:val="000000"/>
          <w:szCs w:val="24"/>
          <w:lang w:val="en-US" w:eastAsia="en-US"/>
        </w:rPr>
        <w:t xml:space="preserve">CTA </w:t>
      </w:r>
      <w:r w:rsidR="00635570" w:rsidRPr="008E7390">
        <w:rPr>
          <w:rFonts w:eastAsia="Times New Roman"/>
          <w:b/>
          <w:color w:val="000000"/>
          <w:szCs w:val="24"/>
          <w:lang w:val="en-US" w:eastAsia="en-US"/>
        </w:rPr>
        <w:t>REVIEW PROCESS FLOW CHART</w:t>
      </w:r>
      <w:bookmarkEnd w:id="58"/>
      <w:bookmarkEnd w:id="59"/>
    </w:p>
    <w:p w:rsidR="0035250B" w:rsidRDefault="0035250B" w:rsidP="0035250B">
      <w:pPr>
        <w:rPr>
          <w:lang w:val="en-US" w:eastAsia="en-US"/>
        </w:rPr>
      </w:pPr>
    </w:p>
    <w:p w:rsidR="00727A4F" w:rsidRPr="00AB0555" w:rsidRDefault="00B85C3D" w:rsidP="0035250B">
      <w:pPr>
        <w:rPr>
          <w:lang w:val="en-US" w:eastAsia="en-US"/>
        </w:rPr>
      </w:pPr>
      <w:r w:rsidRPr="00CE1D5C">
        <w:rPr>
          <w:noProof/>
          <w:lang w:val="en-GB" w:eastAsia="en-GB"/>
        </w:rPr>
        <w:drawing>
          <wp:inline distT="0" distB="0" distL="0" distR="0">
            <wp:extent cx="6019800" cy="7200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7200900"/>
                    </a:xfrm>
                    <a:prstGeom prst="rect">
                      <a:avLst/>
                    </a:prstGeom>
                    <a:noFill/>
                    <a:ln>
                      <a:noFill/>
                    </a:ln>
                  </pic:spPr>
                </pic:pic>
              </a:graphicData>
            </a:graphic>
          </wp:inline>
        </w:drawing>
      </w:r>
    </w:p>
    <w:p w:rsidR="0035250B" w:rsidRPr="00053B5B" w:rsidRDefault="0035250B" w:rsidP="00AB0555">
      <w:pPr>
        <w:tabs>
          <w:tab w:val="left" w:pos="9356"/>
        </w:tabs>
        <w:spacing w:line="276" w:lineRule="auto"/>
        <w:ind w:right="4"/>
        <w:jc w:val="center"/>
        <w:rPr>
          <w:szCs w:val="24"/>
          <w:lang w:val="en-US" w:eastAsia="en-US"/>
        </w:rPr>
      </w:pPr>
    </w:p>
    <w:bookmarkEnd w:id="57"/>
    <w:p w:rsidR="00B00163" w:rsidRDefault="0029387B" w:rsidP="007E6ED3">
      <w:pPr>
        <w:rPr>
          <w:rFonts w:eastAsia="Times New Roman"/>
          <w:b/>
          <w:szCs w:val="24"/>
          <w:lang w:val="en-US" w:eastAsia="en-US"/>
        </w:rPr>
      </w:pPr>
      <w:r w:rsidRPr="00053B5B">
        <w:rPr>
          <w:lang w:val="en-US" w:eastAsia="en-US"/>
        </w:rPr>
        <w:br w:type="page"/>
      </w:r>
      <w:bookmarkStart w:id="60" w:name="_Toc492365128"/>
      <w:bookmarkStart w:id="61" w:name="_Toc59518892"/>
    </w:p>
    <w:p w:rsidR="00B00163" w:rsidRPr="007E6ED3" w:rsidRDefault="00B00163" w:rsidP="00B00163">
      <w:pPr>
        <w:pStyle w:val="Heading1"/>
        <w:rPr>
          <w:rFonts w:eastAsia="Calibri"/>
          <w:bCs w:val="0"/>
          <w:kern w:val="0"/>
          <w:szCs w:val="20"/>
        </w:rPr>
      </w:pPr>
      <w:bookmarkStart w:id="62" w:name="_Toc38136940"/>
      <w:bookmarkStart w:id="63" w:name="_Toc125642355"/>
      <w:r w:rsidRPr="007E6ED3">
        <w:rPr>
          <w:rFonts w:eastAsia="Calibri"/>
          <w:bCs w:val="0"/>
          <w:kern w:val="0"/>
          <w:szCs w:val="20"/>
        </w:rPr>
        <w:t>ENDORSEMENT OF THE GUIDELINES</w:t>
      </w:r>
      <w:bookmarkEnd w:id="62"/>
      <w:bookmarkEnd w:id="63"/>
      <w:r w:rsidRPr="007E6ED3">
        <w:rPr>
          <w:rFonts w:eastAsia="Calibri"/>
          <w:bCs w:val="0"/>
          <w:kern w:val="0"/>
          <w:szCs w:val="20"/>
        </w:rPr>
        <w:t xml:space="preserve"> </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761"/>
        <w:gridCol w:w="3360"/>
        <w:gridCol w:w="2700"/>
      </w:tblGrid>
      <w:tr w:rsidR="00B00163" w:rsidRPr="00EC704E" w:rsidTr="007E6ED3">
        <w:tc>
          <w:tcPr>
            <w:tcW w:w="1217" w:type="dxa"/>
            <w:shd w:val="clear" w:color="auto" w:fill="auto"/>
          </w:tcPr>
          <w:p w:rsidR="00B00163" w:rsidRPr="00EC704E" w:rsidRDefault="00B00163" w:rsidP="00194BE2">
            <w:pPr>
              <w:rPr>
                <w:b/>
                <w:szCs w:val="24"/>
              </w:rPr>
            </w:pPr>
          </w:p>
        </w:tc>
        <w:tc>
          <w:tcPr>
            <w:tcW w:w="2761" w:type="dxa"/>
            <w:shd w:val="clear" w:color="auto" w:fill="auto"/>
          </w:tcPr>
          <w:p w:rsidR="00B00163" w:rsidRPr="00EC704E" w:rsidRDefault="00B00163" w:rsidP="00194BE2">
            <w:pPr>
              <w:rPr>
                <w:b/>
                <w:szCs w:val="24"/>
              </w:rPr>
            </w:pPr>
            <w:r w:rsidRPr="00EC704E">
              <w:rPr>
                <w:b/>
                <w:szCs w:val="24"/>
              </w:rPr>
              <w:t xml:space="preserve">Author </w:t>
            </w:r>
          </w:p>
        </w:tc>
        <w:tc>
          <w:tcPr>
            <w:tcW w:w="3360" w:type="dxa"/>
            <w:shd w:val="clear" w:color="auto" w:fill="auto"/>
          </w:tcPr>
          <w:p w:rsidR="00B00163" w:rsidRPr="00EC704E" w:rsidRDefault="00B00163" w:rsidP="00194BE2">
            <w:pPr>
              <w:rPr>
                <w:b/>
                <w:szCs w:val="24"/>
              </w:rPr>
            </w:pPr>
            <w:r w:rsidRPr="00EC704E">
              <w:rPr>
                <w:b/>
                <w:szCs w:val="24"/>
              </w:rPr>
              <w:t xml:space="preserve">Authorized by </w:t>
            </w:r>
          </w:p>
        </w:tc>
        <w:tc>
          <w:tcPr>
            <w:tcW w:w="2700" w:type="dxa"/>
            <w:shd w:val="clear" w:color="auto" w:fill="auto"/>
          </w:tcPr>
          <w:p w:rsidR="00B00163" w:rsidRPr="00EC704E" w:rsidRDefault="00B00163" w:rsidP="00194BE2">
            <w:pPr>
              <w:rPr>
                <w:b/>
                <w:szCs w:val="24"/>
              </w:rPr>
            </w:pPr>
            <w:r w:rsidRPr="00EC704E">
              <w:rPr>
                <w:b/>
                <w:szCs w:val="24"/>
              </w:rPr>
              <w:t xml:space="preserve">Approved by </w:t>
            </w:r>
          </w:p>
        </w:tc>
      </w:tr>
      <w:tr w:rsidR="00B00163" w:rsidRPr="00EC704E" w:rsidTr="007E6ED3">
        <w:tc>
          <w:tcPr>
            <w:tcW w:w="1217" w:type="dxa"/>
            <w:shd w:val="clear" w:color="auto" w:fill="auto"/>
          </w:tcPr>
          <w:p w:rsidR="00B00163" w:rsidRPr="00EC704E" w:rsidRDefault="00B00163" w:rsidP="00194BE2">
            <w:pPr>
              <w:rPr>
                <w:b/>
                <w:szCs w:val="24"/>
              </w:rPr>
            </w:pPr>
          </w:p>
          <w:p w:rsidR="00B00163" w:rsidRPr="00EC704E" w:rsidRDefault="00B00163" w:rsidP="00194BE2">
            <w:pPr>
              <w:rPr>
                <w:b/>
                <w:szCs w:val="24"/>
              </w:rPr>
            </w:pPr>
            <w:r w:rsidRPr="00EC704E">
              <w:rPr>
                <w:b/>
                <w:szCs w:val="24"/>
              </w:rPr>
              <w:t xml:space="preserve">Title </w:t>
            </w:r>
          </w:p>
          <w:p w:rsidR="00B00163" w:rsidRPr="00EC704E" w:rsidRDefault="00B00163" w:rsidP="00194BE2">
            <w:pPr>
              <w:rPr>
                <w:b/>
                <w:szCs w:val="24"/>
              </w:rPr>
            </w:pPr>
          </w:p>
        </w:tc>
        <w:tc>
          <w:tcPr>
            <w:tcW w:w="2761" w:type="dxa"/>
            <w:shd w:val="clear" w:color="auto" w:fill="auto"/>
          </w:tcPr>
          <w:p w:rsidR="00B00163" w:rsidRPr="00EC704E" w:rsidRDefault="00B00163" w:rsidP="00194BE2">
            <w:pPr>
              <w:spacing w:line="240" w:lineRule="auto"/>
              <w:rPr>
                <w:b/>
                <w:szCs w:val="24"/>
              </w:rPr>
            </w:pPr>
            <w:r w:rsidRPr="00EC704E">
              <w:rPr>
                <w:szCs w:val="24"/>
              </w:rPr>
              <w:t xml:space="preserve">Division Manager of </w:t>
            </w:r>
            <w:r w:rsidRPr="00C0762C">
              <w:rPr>
                <w:szCs w:val="24"/>
              </w:rPr>
              <w:t>Pharmacovigilance &amp; Food Safety Monitoring</w:t>
            </w:r>
          </w:p>
        </w:tc>
        <w:tc>
          <w:tcPr>
            <w:tcW w:w="3360" w:type="dxa"/>
            <w:shd w:val="clear" w:color="auto" w:fill="auto"/>
          </w:tcPr>
          <w:p w:rsidR="00B00163" w:rsidRPr="00C0762C" w:rsidRDefault="00B00163" w:rsidP="007E6ED3">
            <w:pPr>
              <w:spacing w:line="240" w:lineRule="auto"/>
              <w:jc w:val="left"/>
              <w:rPr>
                <w:szCs w:val="24"/>
              </w:rPr>
            </w:pPr>
            <w:r w:rsidRPr="00C0762C">
              <w:rPr>
                <w:szCs w:val="24"/>
              </w:rPr>
              <w:t>Head of Food &amp; Drugs Inspections &amp; Safety Monitoring</w:t>
            </w:r>
          </w:p>
          <w:p w:rsidR="00B00163" w:rsidRPr="00EC704E" w:rsidRDefault="00B00163" w:rsidP="007E6ED3">
            <w:pPr>
              <w:spacing w:line="240" w:lineRule="auto"/>
              <w:jc w:val="left"/>
              <w:rPr>
                <w:b/>
                <w:szCs w:val="24"/>
              </w:rPr>
            </w:pPr>
            <w:r w:rsidRPr="00C0762C">
              <w:rPr>
                <w:szCs w:val="24"/>
              </w:rPr>
              <w:t>Department</w:t>
            </w:r>
          </w:p>
        </w:tc>
        <w:tc>
          <w:tcPr>
            <w:tcW w:w="2700" w:type="dxa"/>
            <w:shd w:val="clear" w:color="auto" w:fill="auto"/>
          </w:tcPr>
          <w:p w:rsidR="00B00163" w:rsidRPr="00EC704E" w:rsidRDefault="00B00163" w:rsidP="00194BE2">
            <w:pPr>
              <w:spacing w:line="240" w:lineRule="auto"/>
              <w:rPr>
                <w:szCs w:val="24"/>
              </w:rPr>
            </w:pPr>
          </w:p>
          <w:p w:rsidR="00B00163" w:rsidRPr="00EC704E" w:rsidRDefault="00B00163" w:rsidP="00194BE2">
            <w:pPr>
              <w:spacing w:line="240" w:lineRule="auto"/>
              <w:rPr>
                <w:b/>
                <w:szCs w:val="24"/>
              </w:rPr>
            </w:pPr>
            <w:r w:rsidRPr="00EC704E">
              <w:rPr>
                <w:szCs w:val="24"/>
              </w:rPr>
              <w:t>Director General</w:t>
            </w:r>
          </w:p>
        </w:tc>
      </w:tr>
      <w:tr w:rsidR="00B00163" w:rsidRPr="00EC704E" w:rsidTr="007E6ED3">
        <w:tc>
          <w:tcPr>
            <w:tcW w:w="1217" w:type="dxa"/>
            <w:shd w:val="clear" w:color="auto" w:fill="auto"/>
          </w:tcPr>
          <w:p w:rsidR="00B00163" w:rsidRDefault="00651F79" w:rsidP="00194BE2">
            <w:pPr>
              <w:rPr>
                <w:b/>
                <w:szCs w:val="24"/>
              </w:rPr>
            </w:pPr>
            <w:r>
              <w:rPr>
                <w:b/>
                <w:szCs w:val="24"/>
              </w:rPr>
              <w:t xml:space="preserve">Names </w:t>
            </w:r>
          </w:p>
          <w:p w:rsidR="00651F79" w:rsidRPr="00EC704E" w:rsidRDefault="00651F79" w:rsidP="00194BE2">
            <w:pPr>
              <w:rPr>
                <w:b/>
                <w:szCs w:val="24"/>
              </w:rPr>
            </w:pPr>
          </w:p>
        </w:tc>
        <w:tc>
          <w:tcPr>
            <w:tcW w:w="2761" w:type="dxa"/>
            <w:shd w:val="clear" w:color="auto" w:fill="auto"/>
          </w:tcPr>
          <w:p w:rsidR="00B00163" w:rsidRPr="00EC704E" w:rsidRDefault="00B00163" w:rsidP="007E6ED3">
            <w:pPr>
              <w:spacing w:line="276" w:lineRule="auto"/>
              <w:rPr>
                <w:b/>
                <w:szCs w:val="24"/>
              </w:rPr>
            </w:pPr>
            <w:r>
              <w:rPr>
                <w:b/>
                <w:szCs w:val="24"/>
              </w:rPr>
              <w:t xml:space="preserve">NTIRENGANYA Lazare </w:t>
            </w:r>
          </w:p>
        </w:tc>
        <w:tc>
          <w:tcPr>
            <w:tcW w:w="3360" w:type="dxa"/>
            <w:shd w:val="clear" w:color="auto" w:fill="auto"/>
          </w:tcPr>
          <w:p w:rsidR="00B00163" w:rsidRPr="00EC704E" w:rsidRDefault="00245441" w:rsidP="00FF6EEA">
            <w:pPr>
              <w:spacing w:line="276" w:lineRule="auto"/>
              <w:rPr>
                <w:b/>
                <w:szCs w:val="24"/>
              </w:rPr>
            </w:pPr>
            <w:r>
              <w:rPr>
                <w:b/>
                <w:szCs w:val="24"/>
              </w:rPr>
              <w:t xml:space="preserve">Dr.NYIRIMIGABO Eric </w:t>
            </w:r>
          </w:p>
        </w:tc>
        <w:tc>
          <w:tcPr>
            <w:tcW w:w="2700" w:type="dxa"/>
            <w:shd w:val="clear" w:color="auto" w:fill="auto"/>
          </w:tcPr>
          <w:p w:rsidR="00B00163" w:rsidRPr="00EC704E" w:rsidRDefault="00B00163" w:rsidP="00FF6EEA">
            <w:pPr>
              <w:spacing w:line="276" w:lineRule="auto"/>
              <w:jc w:val="left"/>
              <w:rPr>
                <w:b/>
                <w:szCs w:val="24"/>
              </w:rPr>
            </w:pPr>
            <w:r>
              <w:rPr>
                <w:b/>
                <w:szCs w:val="24"/>
              </w:rPr>
              <w:t xml:space="preserve">Dr </w:t>
            </w:r>
            <w:r w:rsidR="00245441">
              <w:rPr>
                <w:b/>
                <w:szCs w:val="24"/>
              </w:rPr>
              <w:t>Emile BIENVENU</w:t>
            </w:r>
            <w:r>
              <w:rPr>
                <w:b/>
                <w:szCs w:val="24"/>
              </w:rPr>
              <w:t xml:space="preserve"> </w:t>
            </w:r>
          </w:p>
        </w:tc>
      </w:tr>
      <w:tr w:rsidR="00B00163" w:rsidRPr="00EC704E" w:rsidTr="007E6ED3">
        <w:tc>
          <w:tcPr>
            <w:tcW w:w="1217" w:type="dxa"/>
            <w:shd w:val="clear" w:color="auto" w:fill="auto"/>
          </w:tcPr>
          <w:p w:rsidR="00B00163" w:rsidRPr="00EC704E" w:rsidRDefault="00B00163" w:rsidP="00194BE2">
            <w:pPr>
              <w:rPr>
                <w:b/>
                <w:szCs w:val="24"/>
              </w:rPr>
            </w:pPr>
            <w:r w:rsidRPr="00EC704E">
              <w:rPr>
                <w:b/>
                <w:szCs w:val="24"/>
              </w:rPr>
              <w:t>Signature</w:t>
            </w:r>
          </w:p>
          <w:p w:rsidR="00B00163" w:rsidRPr="00EC704E" w:rsidRDefault="00B00163" w:rsidP="00194BE2">
            <w:pPr>
              <w:rPr>
                <w:b/>
                <w:szCs w:val="24"/>
              </w:rPr>
            </w:pPr>
          </w:p>
        </w:tc>
        <w:tc>
          <w:tcPr>
            <w:tcW w:w="2761" w:type="dxa"/>
            <w:shd w:val="clear" w:color="auto" w:fill="auto"/>
          </w:tcPr>
          <w:p w:rsidR="00B00163" w:rsidRPr="00EC704E" w:rsidRDefault="00B00163" w:rsidP="00194BE2">
            <w:pPr>
              <w:rPr>
                <w:b/>
                <w:szCs w:val="24"/>
              </w:rPr>
            </w:pPr>
          </w:p>
        </w:tc>
        <w:tc>
          <w:tcPr>
            <w:tcW w:w="3360" w:type="dxa"/>
            <w:shd w:val="clear" w:color="auto" w:fill="auto"/>
          </w:tcPr>
          <w:p w:rsidR="00B00163" w:rsidRPr="00EC704E" w:rsidRDefault="00B00163" w:rsidP="00194BE2">
            <w:pPr>
              <w:rPr>
                <w:b/>
                <w:szCs w:val="24"/>
              </w:rPr>
            </w:pPr>
          </w:p>
        </w:tc>
        <w:tc>
          <w:tcPr>
            <w:tcW w:w="2700" w:type="dxa"/>
            <w:shd w:val="clear" w:color="auto" w:fill="auto"/>
          </w:tcPr>
          <w:p w:rsidR="00B00163" w:rsidRPr="00EC704E" w:rsidRDefault="00B00163" w:rsidP="00194BE2">
            <w:pPr>
              <w:rPr>
                <w:b/>
                <w:szCs w:val="24"/>
              </w:rPr>
            </w:pPr>
          </w:p>
        </w:tc>
      </w:tr>
      <w:tr w:rsidR="00B00163" w:rsidRPr="00EC704E" w:rsidTr="007E6ED3">
        <w:tc>
          <w:tcPr>
            <w:tcW w:w="1217" w:type="dxa"/>
            <w:shd w:val="clear" w:color="auto" w:fill="auto"/>
          </w:tcPr>
          <w:p w:rsidR="00B00163" w:rsidRPr="00EC704E" w:rsidRDefault="00B00163" w:rsidP="00194BE2">
            <w:pPr>
              <w:rPr>
                <w:b/>
                <w:szCs w:val="24"/>
              </w:rPr>
            </w:pPr>
            <w:r w:rsidRPr="00EC704E">
              <w:rPr>
                <w:b/>
                <w:szCs w:val="24"/>
              </w:rPr>
              <w:t>Date</w:t>
            </w:r>
          </w:p>
          <w:p w:rsidR="00B00163" w:rsidRPr="00EC704E" w:rsidRDefault="00B00163" w:rsidP="00194BE2">
            <w:pPr>
              <w:rPr>
                <w:b/>
                <w:szCs w:val="24"/>
              </w:rPr>
            </w:pPr>
          </w:p>
        </w:tc>
        <w:tc>
          <w:tcPr>
            <w:tcW w:w="2761" w:type="dxa"/>
            <w:shd w:val="clear" w:color="auto" w:fill="auto"/>
          </w:tcPr>
          <w:p w:rsidR="00B00163" w:rsidRPr="00EC704E" w:rsidRDefault="00B00163" w:rsidP="00194BE2">
            <w:pPr>
              <w:rPr>
                <w:b/>
                <w:szCs w:val="24"/>
              </w:rPr>
            </w:pPr>
          </w:p>
        </w:tc>
        <w:tc>
          <w:tcPr>
            <w:tcW w:w="3360" w:type="dxa"/>
            <w:shd w:val="clear" w:color="auto" w:fill="auto"/>
          </w:tcPr>
          <w:p w:rsidR="00B00163" w:rsidRPr="00EC704E" w:rsidRDefault="00B00163" w:rsidP="00194BE2">
            <w:pPr>
              <w:rPr>
                <w:b/>
                <w:szCs w:val="24"/>
              </w:rPr>
            </w:pPr>
          </w:p>
        </w:tc>
        <w:tc>
          <w:tcPr>
            <w:tcW w:w="2700" w:type="dxa"/>
            <w:shd w:val="clear" w:color="auto" w:fill="auto"/>
          </w:tcPr>
          <w:p w:rsidR="00B00163" w:rsidRPr="00EC704E" w:rsidRDefault="00B00163" w:rsidP="00194BE2">
            <w:pPr>
              <w:rPr>
                <w:b/>
                <w:szCs w:val="24"/>
              </w:rPr>
            </w:pPr>
          </w:p>
        </w:tc>
      </w:tr>
    </w:tbl>
    <w:p w:rsidR="00B00163" w:rsidRDefault="00B00163" w:rsidP="00C73FFE">
      <w:pPr>
        <w:rPr>
          <w:lang w:val="en-US" w:eastAsia="en-US"/>
        </w:rPr>
      </w:pPr>
    </w:p>
    <w:p w:rsidR="00B00163" w:rsidRDefault="00B00163" w:rsidP="00C73FFE">
      <w:pPr>
        <w:rPr>
          <w:lang w:val="en-US" w:eastAsia="en-US"/>
        </w:rPr>
      </w:pPr>
    </w:p>
    <w:p w:rsidR="00B00163" w:rsidRDefault="00B00163" w:rsidP="00C73FFE">
      <w:pPr>
        <w:rPr>
          <w:lang w:val="en-US" w:eastAsia="en-US"/>
        </w:rPr>
      </w:pPr>
    </w:p>
    <w:p w:rsidR="00173964" w:rsidRPr="00AB0555" w:rsidRDefault="00B00163" w:rsidP="001D345E">
      <w:pPr>
        <w:rPr>
          <w:rFonts w:eastAsia="Times New Roman"/>
          <w:b/>
          <w:szCs w:val="24"/>
          <w:lang w:val="en-US" w:eastAsia="en-US"/>
        </w:rPr>
      </w:pPr>
      <w:r>
        <w:rPr>
          <w:lang w:val="en-US" w:eastAsia="en-US"/>
        </w:rPr>
        <w:br w:type="page"/>
      </w:r>
      <w:bookmarkStart w:id="64" w:name="_Toc492365129"/>
      <w:bookmarkStart w:id="65" w:name="_Toc59518893"/>
      <w:r w:rsidR="0020072F" w:rsidRPr="006C075F">
        <w:rPr>
          <w:rFonts w:eastAsia="Times New Roman"/>
          <w:b/>
          <w:szCs w:val="24"/>
          <w:lang w:val="en-US" w:eastAsia="en-US"/>
        </w:rPr>
        <w:lastRenderedPageBreak/>
        <w:t>A</w:t>
      </w:r>
      <w:r w:rsidR="0020072F">
        <w:rPr>
          <w:rFonts w:eastAsia="Times New Roman"/>
          <w:b/>
          <w:szCs w:val="24"/>
          <w:lang w:val="en-US" w:eastAsia="en-US"/>
        </w:rPr>
        <w:t>NNEXURE</w:t>
      </w:r>
      <w:r w:rsidR="000D1BE1">
        <w:rPr>
          <w:rFonts w:eastAsia="Times New Roman"/>
          <w:b/>
          <w:szCs w:val="24"/>
          <w:lang w:val="en-US" w:eastAsia="en-US"/>
        </w:rPr>
        <w:t>-</w:t>
      </w:r>
      <w:r w:rsidR="007E6ED3">
        <w:rPr>
          <w:rFonts w:eastAsia="Times New Roman"/>
          <w:b/>
          <w:szCs w:val="24"/>
          <w:lang w:val="en-US" w:eastAsia="en-US"/>
        </w:rPr>
        <w:t>I</w:t>
      </w:r>
      <w:r w:rsidR="0018031A" w:rsidRPr="006C075F">
        <w:rPr>
          <w:rFonts w:eastAsia="Times New Roman"/>
          <w:b/>
          <w:szCs w:val="24"/>
          <w:lang w:val="en-US" w:eastAsia="en-US"/>
        </w:rPr>
        <w:t xml:space="preserve">: </w:t>
      </w:r>
      <w:bookmarkEnd w:id="64"/>
      <w:bookmarkEnd w:id="65"/>
      <w:r w:rsidR="00386571">
        <w:rPr>
          <w:rFonts w:eastAsia="Times New Roman"/>
          <w:b/>
          <w:szCs w:val="24"/>
          <w:lang w:val="en-US" w:eastAsia="en-US"/>
        </w:rPr>
        <w:t>Template for S</w:t>
      </w:r>
      <w:r w:rsidR="000D1BE1" w:rsidRPr="006C075F">
        <w:rPr>
          <w:rFonts w:eastAsia="Times New Roman"/>
          <w:b/>
          <w:szCs w:val="24"/>
          <w:lang w:val="en-US" w:eastAsia="en-US"/>
        </w:rPr>
        <w:t xml:space="preserve">creening </w:t>
      </w:r>
      <w:r w:rsidR="000D1BE1">
        <w:rPr>
          <w:rFonts w:eastAsia="Times New Roman"/>
          <w:b/>
          <w:szCs w:val="24"/>
          <w:lang w:val="en-US" w:eastAsia="en-US"/>
        </w:rPr>
        <w:t xml:space="preserve">of </w:t>
      </w:r>
      <w:r w:rsidR="000D1BE1" w:rsidRPr="006C075F">
        <w:rPr>
          <w:rFonts w:eastAsia="Times New Roman"/>
          <w:b/>
          <w:szCs w:val="24"/>
          <w:lang w:val="en-US" w:eastAsia="en-US"/>
        </w:rPr>
        <w:t>clinical trial application</w:t>
      </w:r>
    </w:p>
    <w:tbl>
      <w:tblPr>
        <w:tblW w:w="100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134"/>
        <w:gridCol w:w="2448"/>
        <w:gridCol w:w="1237"/>
        <w:gridCol w:w="1276"/>
        <w:gridCol w:w="142"/>
        <w:gridCol w:w="2698"/>
      </w:tblGrid>
      <w:tr w:rsidR="00BA5461" w:rsidRPr="007E6ED3" w:rsidTr="001D345E">
        <w:trPr>
          <w:trHeight w:val="436"/>
        </w:trPr>
        <w:tc>
          <w:tcPr>
            <w:tcW w:w="4717" w:type="dxa"/>
            <w:gridSpan w:val="3"/>
            <w:shd w:val="clear" w:color="auto" w:fill="EAEAEA"/>
          </w:tcPr>
          <w:p w:rsidR="00BA5461" w:rsidRPr="007E6ED3" w:rsidRDefault="00BA5461" w:rsidP="001D345E">
            <w:pPr>
              <w:pStyle w:val="WHO"/>
            </w:pPr>
            <w:bookmarkStart w:id="66" w:name="_Hlk74580308"/>
            <w:r w:rsidRPr="007E6ED3">
              <w:t>Date of the submission (</w:t>
            </w:r>
            <w:r>
              <w:t>cover</w:t>
            </w:r>
            <w:r w:rsidRPr="007E6ED3">
              <w:t xml:space="preserve"> letter) </w:t>
            </w:r>
          </w:p>
        </w:tc>
        <w:tc>
          <w:tcPr>
            <w:tcW w:w="5353" w:type="dxa"/>
            <w:gridSpan w:val="4"/>
            <w:shd w:val="clear" w:color="auto" w:fill="EAEAEA"/>
          </w:tcPr>
          <w:p w:rsidR="00BA5461" w:rsidRPr="007E6ED3" w:rsidRDefault="00BA5461" w:rsidP="001D345E">
            <w:pPr>
              <w:rPr>
                <w:sz w:val="32"/>
                <w:szCs w:val="32"/>
              </w:rPr>
            </w:pPr>
          </w:p>
        </w:tc>
      </w:tr>
      <w:tr w:rsidR="00BA5461" w:rsidRPr="007E6ED3" w:rsidTr="001D345E">
        <w:tc>
          <w:tcPr>
            <w:tcW w:w="4717" w:type="dxa"/>
            <w:gridSpan w:val="3"/>
            <w:shd w:val="clear" w:color="auto" w:fill="EAEAEA"/>
          </w:tcPr>
          <w:p w:rsidR="00BA5461" w:rsidRPr="007E6ED3" w:rsidRDefault="00BA5461" w:rsidP="001D345E">
            <w:pPr>
              <w:pStyle w:val="WHO"/>
            </w:pPr>
            <w:r w:rsidRPr="007E6ED3">
              <w:t>Date of receipt (Rwanda FDA stamp)</w:t>
            </w:r>
          </w:p>
        </w:tc>
        <w:tc>
          <w:tcPr>
            <w:tcW w:w="5353" w:type="dxa"/>
            <w:gridSpan w:val="4"/>
            <w:shd w:val="clear" w:color="auto" w:fill="EAEAEA"/>
          </w:tcPr>
          <w:p w:rsidR="00BA5461" w:rsidRPr="007E6ED3" w:rsidRDefault="00BA5461" w:rsidP="001D345E">
            <w:pPr>
              <w:rPr>
                <w:b/>
              </w:rPr>
            </w:pPr>
          </w:p>
        </w:tc>
      </w:tr>
      <w:tr w:rsidR="00BA5461" w:rsidRPr="007E6ED3" w:rsidTr="001D345E">
        <w:tc>
          <w:tcPr>
            <w:tcW w:w="4717" w:type="dxa"/>
            <w:gridSpan w:val="3"/>
            <w:shd w:val="clear" w:color="auto" w:fill="EAEAEA"/>
          </w:tcPr>
          <w:p w:rsidR="00BA5461" w:rsidRPr="007E6ED3" w:rsidRDefault="00BA5461" w:rsidP="001D345E">
            <w:pPr>
              <w:rPr>
                <w:b/>
                <w:bCs/>
              </w:rPr>
            </w:pPr>
            <w:r w:rsidRPr="007E6ED3">
              <w:rPr>
                <w:b/>
                <w:bCs/>
              </w:rPr>
              <w:t xml:space="preserve">Application Reference Number </w:t>
            </w:r>
          </w:p>
        </w:tc>
        <w:tc>
          <w:tcPr>
            <w:tcW w:w="5353" w:type="dxa"/>
            <w:gridSpan w:val="4"/>
            <w:shd w:val="clear" w:color="auto" w:fill="EAEAEA"/>
          </w:tcPr>
          <w:p w:rsidR="00BA5461" w:rsidRPr="007E6ED3" w:rsidRDefault="00BA5461" w:rsidP="001D345E">
            <w:pPr>
              <w:rPr>
                <w:b/>
              </w:rPr>
            </w:pPr>
            <w:r w:rsidRPr="00803A64">
              <w:rPr>
                <w:rFonts w:eastAsia="Bookman Old Style"/>
                <w:b/>
                <w:szCs w:val="24"/>
              </w:rPr>
              <w:t>NN</w:t>
            </w:r>
            <w:r>
              <w:rPr>
                <w:rFonts w:eastAsia="Bookman Old Style"/>
                <w:b/>
                <w:szCs w:val="24"/>
              </w:rPr>
              <w:t>NN</w:t>
            </w:r>
            <w:r w:rsidRPr="00803A64">
              <w:rPr>
                <w:rFonts w:eastAsia="Bookman Old Style"/>
                <w:b/>
                <w:szCs w:val="24"/>
              </w:rPr>
              <w:t>/</w:t>
            </w:r>
            <w:r>
              <w:rPr>
                <w:b/>
              </w:rPr>
              <w:t>YYYY (eg. 00000/2023)</w:t>
            </w:r>
          </w:p>
        </w:tc>
      </w:tr>
      <w:tr w:rsidR="00BA5461" w:rsidRPr="007E6ED3" w:rsidTr="001D345E">
        <w:tc>
          <w:tcPr>
            <w:tcW w:w="4717" w:type="dxa"/>
            <w:gridSpan w:val="3"/>
            <w:shd w:val="clear" w:color="auto" w:fill="EAEAEA"/>
          </w:tcPr>
          <w:p w:rsidR="00BA5461" w:rsidRPr="007E6ED3" w:rsidRDefault="00BA5461" w:rsidP="001D345E">
            <w:pPr>
              <w:rPr>
                <w:b/>
                <w:bCs/>
              </w:rPr>
            </w:pPr>
            <w:r w:rsidRPr="007E6ED3">
              <w:rPr>
                <w:b/>
                <w:bCs/>
              </w:rPr>
              <w:t>Date of Application Screening</w:t>
            </w:r>
          </w:p>
        </w:tc>
        <w:tc>
          <w:tcPr>
            <w:tcW w:w="5353" w:type="dxa"/>
            <w:gridSpan w:val="4"/>
            <w:shd w:val="clear" w:color="auto" w:fill="EAEAEA"/>
          </w:tcPr>
          <w:p w:rsidR="00BA5461" w:rsidRPr="007E6ED3" w:rsidRDefault="00BA5461" w:rsidP="001D345E">
            <w:pPr>
              <w:rPr>
                <w:b/>
              </w:rPr>
            </w:pPr>
          </w:p>
        </w:tc>
      </w:tr>
      <w:tr w:rsidR="00BA5461" w:rsidRPr="007E6ED3" w:rsidTr="001D345E">
        <w:trPr>
          <w:trHeight w:val="700"/>
        </w:trPr>
        <w:tc>
          <w:tcPr>
            <w:tcW w:w="4717" w:type="dxa"/>
            <w:gridSpan w:val="3"/>
          </w:tcPr>
          <w:p w:rsidR="00BA5461" w:rsidRPr="007E6ED3" w:rsidRDefault="00BA5461" w:rsidP="001D345E">
            <w:r w:rsidRPr="007E6ED3">
              <w:t>Type CT Application</w:t>
            </w:r>
          </w:p>
          <w:p w:rsidR="00BA5461" w:rsidRPr="007E6ED3" w:rsidRDefault="00BA5461" w:rsidP="001D345E"/>
        </w:tc>
        <w:tc>
          <w:tcPr>
            <w:tcW w:w="5353" w:type="dxa"/>
            <w:gridSpan w:val="4"/>
          </w:tcPr>
          <w:p w:rsidR="00BA5461" w:rsidRPr="007E6ED3" w:rsidRDefault="00BA5461" w:rsidP="001D345E">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Pr="007E6ED3">
              <w:rPr>
                <w:sz w:val="22"/>
                <w:szCs w:val="22"/>
              </w:rPr>
              <w:t xml:space="preserve"> New Application</w:t>
            </w:r>
            <w:r w:rsidR="001D345E">
              <w:rPr>
                <w:sz w:val="22"/>
                <w:szCs w:val="22"/>
              </w:rPr>
              <w:t xml:space="preserve"> (CTA)</w:t>
            </w:r>
            <w:r w:rsidRPr="007E6ED3">
              <w:rPr>
                <w:sz w:val="22"/>
                <w:szCs w:val="22"/>
              </w:rPr>
              <w:t xml:space="preserve"> </w:t>
            </w:r>
          </w:p>
          <w:p w:rsidR="00BA5461" w:rsidRPr="007E6ED3" w:rsidRDefault="00BA5461" w:rsidP="001D345E">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001D345E">
              <w:rPr>
                <w:sz w:val="22"/>
                <w:szCs w:val="22"/>
              </w:rPr>
              <w:t xml:space="preserve"> Amendment Application (CTAA)</w:t>
            </w:r>
          </w:p>
        </w:tc>
      </w:tr>
      <w:tr w:rsidR="00BA5461" w:rsidRPr="007E6ED3" w:rsidTr="001D345E">
        <w:tc>
          <w:tcPr>
            <w:tcW w:w="4717" w:type="dxa"/>
            <w:gridSpan w:val="3"/>
            <w:tcBorders>
              <w:bottom w:val="single" w:sz="4" w:space="0" w:color="auto"/>
            </w:tcBorders>
          </w:tcPr>
          <w:p w:rsidR="00BA5461" w:rsidRPr="007E6ED3" w:rsidRDefault="00BA5461" w:rsidP="001D345E">
            <w:r w:rsidRPr="007E6ED3">
              <w:t>Title of Clinical Trial Application</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r w:rsidRPr="007E6ED3">
              <w:t>Protocol Reference Number</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r w:rsidRPr="007E6ED3">
              <w:t>Protocol Version Number (where applicable)</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spacing w:line="276" w:lineRule="auto"/>
            </w:pPr>
            <w:r w:rsidRPr="007E6ED3">
              <w:t>Name and complete address of C</w:t>
            </w:r>
            <w:r>
              <w:t>T</w:t>
            </w:r>
            <w:r w:rsidRPr="007E6ED3">
              <w:t xml:space="preserve">A Applicant </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r w:rsidRPr="007E6ED3">
              <w:t xml:space="preserve">Names of Principal Investigator </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r w:rsidRPr="007E6ED3">
              <w:t>Names of Co-Investigator</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r w:rsidRPr="007E6ED3">
              <w:t>Names of Sponsor (If applicable)</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sidRPr="007E6ED3">
              <w:t>Name and address of the Contract research Organisation (s) (CRO)where the clinical studies proving efficacy and safety of the product were conducted.</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sidRPr="007E6ED3">
              <w:t>Phase of Trial (if applicable)</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t>Number of Paticipants</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t>Number of Clinical Trial Site(s)</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sidRPr="007E6ED3">
              <w:t>List of Clinical Trial Sites</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sidRPr="007E6ED3">
              <w:t>Duration of Clinical Trial</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Pr>
          <w:p w:rsidR="00BA5461" w:rsidRPr="007E6ED3" w:rsidRDefault="00BA5461" w:rsidP="001D345E">
            <w:pPr>
              <w:pStyle w:val="WHO"/>
            </w:pPr>
            <w:r w:rsidRPr="007E6ED3">
              <w:t>Name of Investigational Product (IP)</w:t>
            </w:r>
          </w:p>
          <w:p w:rsidR="00BA5461" w:rsidRPr="007E6ED3" w:rsidRDefault="00BA5461" w:rsidP="001D345E">
            <w:pPr>
              <w:pStyle w:val="WHO"/>
            </w:pPr>
            <w:r w:rsidRPr="007E6ED3">
              <w:t>Proprietary Product Name (if relevant)</w:t>
            </w:r>
          </w:p>
        </w:tc>
        <w:tc>
          <w:tcPr>
            <w:tcW w:w="5353" w:type="dxa"/>
            <w:gridSpan w:val="4"/>
          </w:tcPr>
          <w:p w:rsidR="00BA5461" w:rsidRPr="007E6ED3" w:rsidRDefault="00BA5461" w:rsidP="001D345E">
            <w:pPr>
              <w:rPr>
                <w:sz w:val="22"/>
                <w:szCs w:val="22"/>
              </w:rPr>
            </w:pPr>
          </w:p>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sidRPr="007E6ED3">
              <w:t>International Non-proprietary Name (INN) of the Active Ingredient</w:t>
            </w:r>
            <w:r>
              <w:t xml:space="preserve"> (API), strength, dosage</w:t>
            </w:r>
            <w:r w:rsidRPr="007E6ED3">
              <w:t xml:space="preserve"> form.</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sidRPr="007E6ED3">
              <w:t xml:space="preserve">Name (s) and complete address (es) of the manufacturer (s) of the Investigational product (s), including the final product release if different from the manufacturer. </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pPr>
            <w:r>
              <w:rPr>
                <w:bCs/>
                <w:lang w:val="en-CA"/>
              </w:rPr>
              <w:t>Investigational Product Therapeutic Indications</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rPr>
                <w:bCs/>
                <w:lang w:val="en-CA"/>
              </w:rPr>
            </w:pPr>
            <w:r>
              <w:rPr>
                <w:bCs/>
                <w:lang w:val="en-CA"/>
              </w:rPr>
              <w:t>Investigational Product</w:t>
            </w:r>
            <w:r w:rsidRPr="007E6ED3">
              <w:rPr>
                <w:bCs/>
                <w:lang w:val="en-CA"/>
              </w:rPr>
              <w:t xml:space="preserve"> Route of </w:t>
            </w:r>
            <w:r w:rsidRPr="007E6ED3">
              <w:rPr>
                <w:bCs/>
                <w:lang w:val="en-CA"/>
              </w:rPr>
              <w:lastRenderedPageBreak/>
              <w:t>Administration</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Pr="007E6ED3" w:rsidRDefault="00BA5461" w:rsidP="001D345E">
            <w:pPr>
              <w:pStyle w:val="WHO"/>
              <w:rPr>
                <w:bCs/>
                <w:lang w:val="en-CA"/>
              </w:rPr>
            </w:pPr>
            <w:r>
              <w:rPr>
                <w:bCs/>
                <w:lang w:val="en-CA"/>
              </w:rPr>
              <w:lastRenderedPageBreak/>
              <w:t>Investigational Product</w:t>
            </w:r>
            <w:r w:rsidRPr="007E6ED3">
              <w:rPr>
                <w:bCs/>
                <w:lang w:val="en-CA"/>
              </w:rPr>
              <w:t xml:space="preserve"> storage Information</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tcBorders>
              <w:bottom w:val="single" w:sz="4" w:space="0" w:color="auto"/>
            </w:tcBorders>
          </w:tcPr>
          <w:p w:rsidR="00BA5461" w:rsidRDefault="00BA5461" w:rsidP="001D345E">
            <w:pPr>
              <w:pStyle w:val="WHO"/>
              <w:rPr>
                <w:bCs/>
                <w:lang w:val="en-CA"/>
              </w:rPr>
            </w:pPr>
            <w:r>
              <w:rPr>
                <w:bCs/>
                <w:lang w:val="en-CA"/>
              </w:rPr>
              <w:t xml:space="preserve">Special Consideration </w:t>
            </w:r>
          </w:p>
        </w:tc>
        <w:tc>
          <w:tcPr>
            <w:tcW w:w="5353" w:type="dxa"/>
            <w:gridSpan w:val="4"/>
            <w:tcBorders>
              <w:bottom w:val="single" w:sz="4" w:space="0" w:color="auto"/>
            </w:tcBorders>
          </w:tcPr>
          <w:p w:rsidR="00BA5461" w:rsidRPr="007E6ED3" w:rsidRDefault="00BA5461" w:rsidP="001D345E">
            <w:pPr>
              <w:rPr>
                <w:b/>
                <w:bCs/>
              </w:rPr>
            </w:pPr>
          </w:p>
        </w:tc>
      </w:tr>
      <w:tr w:rsidR="00BA5461" w:rsidRPr="007E6ED3" w:rsidTr="001D345E">
        <w:tc>
          <w:tcPr>
            <w:tcW w:w="4717" w:type="dxa"/>
            <w:gridSpan w:val="3"/>
            <w:shd w:val="clear" w:color="auto" w:fill="EAEAEA"/>
          </w:tcPr>
          <w:p w:rsidR="00BA5461" w:rsidRPr="00DF1B67" w:rsidRDefault="00BA5461" w:rsidP="001D345E">
            <w:pPr>
              <w:rPr>
                <w:b/>
              </w:rPr>
            </w:pPr>
            <w:r w:rsidRPr="00DF1B67">
              <w:rPr>
                <w:b/>
              </w:rPr>
              <w:t>Conclusion of the CTA Screening Report</w:t>
            </w:r>
          </w:p>
          <w:p w:rsidR="00BA5461" w:rsidRPr="007E6ED3" w:rsidRDefault="00BA5461" w:rsidP="001D345E">
            <w:pPr>
              <w:rPr>
                <w:smallCaps/>
              </w:rPr>
            </w:pPr>
          </w:p>
        </w:tc>
        <w:tc>
          <w:tcPr>
            <w:tcW w:w="5353" w:type="dxa"/>
            <w:gridSpan w:val="4"/>
            <w:shd w:val="clear" w:color="auto" w:fill="EAEAEA"/>
          </w:tcPr>
          <w:p w:rsidR="00BA5461" w:rsidRPr="007E6ED3" w:rsidRDefault="00BA5461" w:rsidP="001D345E">
            <w:pPr>
              <w:rPr>
                <w:b/>
                <w:bCs/>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Pr="007E6ED3">
              <w:rPr>
                <w:sz w:val="22"/>
                <w:szCs w:val="22"/>
              </w:rPr>
              <w:t xml:space="preserve"> </w:t>
            </w:r>
            <w:r>
              <w:rPr>
                <w:b/>
                <w:bCs/>
              </w:rPr>
              <w:t>Recommended for Review</w:t>
            </w:r>
          </w:p>
          <w:p w:rsidR="00BA5461" w:rsidRPr="007E6ED3" w:rsidRDefault="00BA5461" w:rsidP="001D345E">
            <w:pPr>
              <w:rPr>
                <w:b/>
                <w:bCs/>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Pr="007E6ED3">
              <w:rPr>
                <w:sz w:val="22"/>
                <w:szCs w:val="22"/>
              </w:rPr>
              <w:t xml:space="preserve"> </w:t>
            </w:r>
            <w:r>
              <w:rPr>
                <w:b/>
                <w:bCs/>
              </w:rPr>
              <w:t>Recommended for re-submission</w:t>
            </w:r>
          </w:p>
        </w:tc>
      </w:tr>
      <w:tr w:rsidR="00BA5461" w:rsidRPr="007E6ED3" w:rsidTr="001D345E">
        <w:tc>
          <w:tcPr>
            <w:tcW w:w="4717" w:type="dxa"/>
            <w:gridSpan w:val="3"/>
            <w:shd w:val="clear" w:color="auto" w:fill="auto"/>
          </w:tcPr>
          <w:p w:rsidR="00BA5461" w:rsidRPr="007E6ED3" w:rsidRDefault="00BA5461" w:rsidP="001D345E">
            <w:pPr>
              <w:spacing w:line="240" w:lineRule="auto"/>
            </w:pPr>
            <w:r>
              <w:rPr>
                <w:b/>
                <w:bCs/>
                <w:iCs/>
                <w:szCs w:val="24"/>
              </w:rPr>
              <w:t>List of missing regulatory requirements if any</w:t>
            </w:r>
          </w:p>
        </w:tc>
        <w:tc>
          <w:tcPr>
            <w:tcW w:w="5353" w:type="dxa"/>
            <w:gridSpan w:val="4"/>
            <w:shd w:val="clear" w:color="auto" w:fill="auto"/>
          </w:tcPr>
          <w:p w:rsidR="00BA5461" w:rsidRDefault="00BA5461" w:rsidP="001D345E">
            <w:pPr>
              <w:rPr>
                <w:b/>
                <w:bCs/>
                <w:sz w:val="28"/>
                <w:szCs w:val="28"/>
              </w:rPr>
            </w:pPr>
          </w:p>
          <w:p w:rsidR="00BA5461" w:rsidRPr="007E6ED3" w:rsidRDefault="00BA5461" w:rsidP="001D345E">
            <w:pPr>
              <w:rPr>
                <w:b/>
                <w:bCs/>
                <w:sz w:val="28"/>
                <w:szCs w:val="28"/>
              </w:rPr>
            </w:pPr>
          </w:p>
        </w:tc>
      </w:tr>
      <w:bookmarkEnd w:id="66"/>
      <w:tr w:rsidR="00BA5461" w:rsidRPr="0094129D" w:rsidTr="001D345E">
        <w:tblPrEx>
          <w:tblCellMar>
            <w:left w:w="0" w:type="dxa"/>
            <w:right w:w="0" w:type="dxa"/>
          </w:tblCellMar>
        </w:tblPrEx>
        <w:trPr>
          <w:trHeight w:val="277"/>
        </w:trPr>
        <w:tc>
          <w:tcPr>
            <w:tcW w:w="1135" w:type="dxa"/>
            <w:shd w:val="clear" w:color="auto" w:fill="BFBFBF"/>
          </w:tcPr>
          <w:p w:rsidR="00BA5461" w:rsidRPr="0094129D" w:rsidRDefault="00BA5461" w:rsidP="001D345E">
            <w:pPr>
              <w:pStyle w:val="TableParagraph"/>
              <w:spacing w:before="0" w:after="0" w:line="240" w:lineRule="auto"/>
              <w:ind w:left="99"/>
              <w:rPr>
                <w:b/>
              </w:rPr>
            </w:pPr>
            <w:r w:rsidRPr="0094129D">
              <w:rPr>
                <w:b/>
              </w:rPr>
              <w:t>Module I</w:t>
            </w:r>
          </w:p>
        </w:tc>
        <w:tc>
          <w:tcPr>
            <w:tcW w:w="8935" w:type="dxa"/>
            <w:gridSpan w:val="6"/>
            <w:shd w:val="clear" w:color="auto" w:fill="BFBFBF"/>
          </w:tcPr>
          <w:p w:rsidR="00BA5461" w:rsidRPr="0094129D" w:rsidRDefault="00BA5461" w:rsidP="001D345E">
            <w:pPr>
              <w:pStyle w:val="TableParagraph"/>
              <w:spacing w:before="0" w:after="0" w:line="240" w:lineRule="auto"/>
              <w:ind w:left="122" w:right="1984"/>
              <w:rPr>
                <w:b/>
              </w:rPr>
            </w:pPr>
            <w:r w:rsidRPr="0094129D">
              <w:rPr>
                <w:b/>
              </w:rPr>
              <w:t>Administrative Information</w:t>
            </w:r>
            <w:r w:rsidRPr="0094129D">
              <w:rPr>
                <w:b/>
                <w:spacing w:val="-1"/>
              </w:rPr>
              <w:t xml:space="preserve"> and Protocol Related </w:t>
            </w:r>
            <w:r w:rsidRPr="0094129D">
              <w:rPr>
                <w:b/>
              </w:rPr>
              <w:t>Information</w:t>
            </w:r>
          </w:p>
        </w:tc>
      </w:tr>
      <w:tr w:rsidR="00BA5461" w:rsidRPr="0094129D" w:rsidTr="001D345E">
        <w:tblPrEx>
          <w:tblCellMar>
            <w:left w:w="0" w:type="dxa"/>
            <w:right w:w="0" w:type="dxa"/>
          </w:tblCellMar>
        </w:tblPrEx>
        <w:trPr>
          <w:trHeight w:val="348"/>
        </w:trPr>
        <w:tc>
          <w:tcPr>
            <w:tcW w:w="1135" w:type="dxa"/>
          </w:tcPr>
          <w:p w:rsidR="00BA5461" w:rsidRPr="0094129D" w:rsidRDefault="00BA5461" w:rsidP="001D345E">
            <w:pPr>
              <w:pStyle w:val="TableParagraph"/>
              <w:spacing w:before="0" w:after="0" w:line="240" w:lineRule="auto"/>
              <w:ind w:left="144"/>
              <w:rPr>
                <w:b/>
              </w:rPr>
            </w:pPr>
            <w:r w:rsidRPr="0094129D">
              <w:rPr>
                <w:b/>
              </w:rPr>
              <w:t>1.1</w:t>
            </w:r>
          </w:p>
        </w:tc>
        <w:tc>
          <w:tcPr>
            <w:tcW w:w="4819" w:type="dxa"/>
            <w:gridSpan w:val="3"/>
          </w:tcPr>
          <w:p w:rsidR="00BA5461" w:rsidRPr="0094129D" w:rsidRDefault="00BA5461" w:rsidP="001D345E">
            <w:pPr>
              <w:pStyle w:val="TableParagraph"/>
              <w:spacing w:before="0" w:after="0" w:line="240" w:lineRule="auto"/>
              <w:ind w:left="122" w:right="140"/>
              <w:rPr>
                <w:b/>
              </w:rPr>
            </w:pPr>
            <w:r>
              <w:rPr>
                <w:b/>
              </w:rPr>
              <w:t>Screening of a</w:t>
            </w:r>
            <w:r w:rsidRPr="0094129D">
              <w:rPr>
                <w:b/>
              </w:rPr>
              <w:t>dministrative Information</w:t>
            </w:r>
          </w:p>
        </w:tc>
        <w:tc>
          <w:tcPr>
            <w:tcW w:w="1418" w:type="dxa"/>
            <w:gridSpan w:val="2"/>
          </w:tcPr>
          <w:p w:rsidR="00BA5461" w:rsidRPr="006F2CEF" w:rsidRDefault="00BA5461" w:rsidP="001D345E">
            <w:pPr>
              <w:pStyle w:val="WHO"/>
              <w:rPr>
                <w:b/>
                <w:color w:val="000000"/>
              </w:rPr>
            </w:pPr>
            <w:r w:rsidRPr="006F2CEF">
              <w:rPr>
                <w:b/>
                <w:color w:val="000000"/>
              </w:rPr>
              <w:t>Tick as appropriate</w:t>
            </w:r>
          </w:p>
        </w:tc>
        <w:tc>
          <w:tcPr>
            <w:tcW w:w="2698" w:type="dxa"/>
          </w:tcPr>
          <w:p w:rsidR="00BA5461" w:rsidRPr="006F2CEF" w:rsidRDefault="00BA5461" w:rsidP="001D345E">
            <w:pPr>
              <w:spacing w:line="240" w:lineRule="auto"/>
              <w:rPr>
                <w:b/>
                <w:szCs w:val="24"/>
              </w:rPr>
            </w:pPr>
            <w:r w:rsidRPr="006F2CEF">
              <w:rPr>
                <w:b/>
                <w:szCs w:val="24"/>
              </w:rPr>
              <w:t>Comment(s)</w:t>
            </w:r>
          </w:p>
        </w:tc>
      </w:tr>
      <w:tr w:rsidR="00BA5461" w:rsidRPr="0094129D" w:rsidTr="001D345E">
        <w:tblPrEx>
          <w:tblCellMar>
            <w:left w:w="0" w:type="dxa"/>
            <w:right w:w="0" w:type="dxa"/>
          </w:tblCellMar>
        </w:tblPrEx>
        <w:trPr>
          <w:trHeight w:val="423"/>
        </w:trPr>
        <w:tc>
          <w:tcPr>
            <w:tcW w:w="1135" w:type="dxa"/>
          </w:tcPr>
          <w:p w:rsidR="00BA5461" w:rsidRPr="0094129D" w:rsidRDefault="00BA5461" w:rsidP="001D345E">
            <w:pPr>
              <w:pStyle w:val="TableParagraph"/>
              <w:spacing w:before="0" w:after="0" w:line="240" w:lineRule="auto"/>
              <w:ind w:left="99"/>
            </w:pPr>
            <w:r w:rsidRPr="0094129D">
              <w:t>1.1.1</w:t>
            </w:r>
          </w:p>
        </w:tc>
        <w:tc>
          <w:tcPr>
            <w:tcW w:w="4819" w:type="dxa"/>
            <w:gridSpan w:val="3"/>
          </w:tcPr>
          <w:p w:rsidR="00BA5461" w:rsidRPr="002164B5" w:rsidRDefault="00BA5461" w:rsidP="001D345E">
            <w:pPr>
              <w:pStyle w:val="TableParagraph"/>
              <w:spacing w:before="0" w:after="0" w:line="240" w:lineRule="auto"/>
              <w:ind w:left="122" w:right="140"/>
            </w:pPr>
            <w:r w:rsidRPr="002164B5">
              <w:t>Signed and dated Clinical Trial Application Cover letter</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statusText w:type="text" w:val="Acceptable"/>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left="122" w:right="1984"/>
            </w:pPr>
          </w:p>
        </w:tc>
      </w:tr>
      <w:tr w:rsidR="00BA5461" w:rsidRPr="0094129D" w:rsidTr="001D345E">
        <w:tblPrEx>
          <w:tblCellMar>
            <w:left w:w="0" w:type="dxa"/>
            <w:right w:w="0" w:type="dxa"/>
          </w:tblCellMar>
        </w:tblPrEx>
        <w:trPr>
          <w:trHeight w:val="272"/>
        </w:trPr>
        <w:tc>
          <w:tcPr>
            <w:tcW w:w="1135" w:type="dxa"/>
          </w:tcPr>
          <w:p w:rsidR="00BA5461" w:rsidRPr="0094129D" w:rsidRDefault="00BA5461" w:rsidP="001D345E">
            <w:pPr>
              <w:pStyle w:val="TableParagraph"/>
              <w:spacing w:before="0" w:after="0" w:line="240" w:lineRule="auto"/>
              <w:ind w:left="99"/>
            </w:pPr>
            <w:r w:rsidRPr="0094129D">
              <w:t>1.1.2</w:t>
            </w:r>
          </w:p>
        </w:tc>
        <w:tc>
          <w:tcPr>
            <w:tcW w:w="4819" w:type="dxa"/>
            <w:gridSpan w:val="3"/>
          </w:tcPr>
          <w:p w:rsidR="00BA5461" w:rsidRPr="002164B5" w:rsidRDefault="00BA5461" w:rsidP="001D345E">
            <w:pPr>
              <w:pStyle w:val="TableParagraph"/>
              <w:spacing w:before="0" w:after="0" w:line="240" w:lineRule="auto"/>
              <w:ind w:left="122" w:right="140"/>
            </w:pPr>
            <w:r w:rsidRPr="002164B5">
              <w:t>Signed and dated clinical trial application form-</w:t>
            </w:r>
            <w:r w:rsidRPr="002164B5">
              <w:rPr>
                <w:b/>
              </w:rPr>
              <w:t>ANNEXURE-I</w:t>
            </w:r>
            <w:r w:rsidRPr="002164B5">
              <w:t xml:space="preserve">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left="122" w:right="1984"/>
            </w:pPr>
          </w:p>
        </w:tc>
      </w:tr>
      <w:tr w:rsidR="00BA5461" w:rsidRPr="0094129D" w:rsidTr="001D345E">
        <w:tblPrEx>
          <w:tblCellMar>
            <w:left w:w="0" w:type="dxa"/>
            <w:right w:w="0" w:type="dxa"/>
          </w:tblCellMar>
        </w:tblPrEx>
        <w:trPr>
          <w:trHeight w:val="377"/>
        </w:trPr>
        <w:tc>
          <w:tcPr>
            <w:tcW w:w="1135" w:type="dxa"/>
          </w:tcPr>
          <w:p w:rsidR="00BA5461" w:rsidRPr="0094129D" w:rsidRDefault="00BA5461" w:rsidP="001D345E">
            <w:pPr>
              <w:pStyle w:val="TableParagraph"/>
              <w:spacing w:before="0" w:after="0" w:line="240" w:lineRule="auto"/>
              <w:ind w:left="99"/>
            </w:pPr>
            <w:r w:rsidRPr="0094129D">
              <w:t>1.1.3</w:t>
            </w:r>
          </w:p>
        </w:tc>
        <w:tc>
          <w:tcPr>
            <w:tcW w:w="4819" w:type="dxa"/>
            <w:gridSpan w:val="3"/>
          </w:tcPr>
          <w:p w:rsidR="00BA5461" w:rsidRPr="002164B5" w:rsidRDefault="00BA5461" w:rsidP="001D345E">
            <w:pPr>
              <w:tabs>
                <w:tab w:val="left" w:pos="851"/>
              </w:tabs>
              <w:spacing w:line="240" w:lineRule="auto"/>
              <w:ind w:left="122" w:right="140"/>
              <w:rPr>
                <w:sz w:val="22"/>
                <w:szCs w:val="22"/>
              </w:rPr>
            </w:pPr>
            <w:r w:rsidRPr="002164B5">
              <w:rPr>
                <w:sz w:val="22"/>
                <w:szCs w:val="22"/>
              </w:rPr>
              <w:t xml:space="preserve"> Valid Ethical Clearance Certificate from Rwanda National Ethics Committee</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tabs>
                <w:tab w:val="left" w:pos="851"/>
              </w:tabs>
              <w:spacing w:line="240" w:lineRule="auto"/>
              <w:ind w:left="122" w:right="1984"/>
              <w:rPr>
                <w:sz w:val="22"/>
                <w:szCs w:val="22"/>
              </w:rPr>
            </w:pPr>
          </w:p>
        </w:tc>
      </w:tr>
      <w:tr w:rsidR="00BA5461" w:rsidRPr="00BA5461" w:rsidTr="001D345E">
        <w:tblPrEx>
          <w:tblCellMar>
            <w:left w:w="0" w:type="dxa"/>
            <w:right w:w="0" w:type="dxa"/>
          </w:tblCellMar>
        </w:tblPrEx>
        <w:trPr>
          <w:trHeight w:val="427"/>
        </w:trPr>
        <w:tc>
          <w:tcPr>
            <w:tcW w:w="1135" w:type="dxa"/>
          </w:tcPr>
          <w:p w:rsidR="00BA5461" w:rsidRPr="0094129D" w:rsidRDefault="00BA5461" w:rsidP="001D345E">
            <w:pPr>
              <w:pStyle w:val="TableParagraph"/>
              <w:spacing w:before="0" w:after="0" w:line="240" w:lineRule="auto"/>
              <w:ind w:left="99"/>
            </w:pPr>
            <w:r w:rsidRPr="0094129D">
              <w:t xml:space="preserve">1.1.4 </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Curriculum vitae (CVs) of Principal investigator and Co-investigator(s)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Pr>
                <w:color w:val="000000"/>
                <w:szCs w:val="24"/>
              </w:rPr>
              <w:instrText xml:space="preserve"> FORMCHECKBOX </w:instrText>
            </w:r>
            <w:r>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530"/>
        </w:trPr>
        <w:tc>
          <w:tcPr>
            <w:tcW w:w="1135" w:type="dxa"/>
          </w:tcPr>
          <w:p w:rsidR="00BA5461" w:rsidRPr="0094129D" w:rsidRDefault="00BA5461" w:rsidP="001D345E">
            <w:pPr>
              <w:pStyle w:val="TableParagraph"/>
              <w:spacing w:before="0" w:after="0" w:line="240" w:lineRule="auto"/>
              <w:ind w:left="99"/>
            </w:pPr>
            <w:r w:rsidRPr="0094129D">
              <w:t>1.1.5</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 xml:space="preserve"> Copy of Valid GCP </w:t>
            </w:r>
            <w:r w:rsidRPr="002164B5">
              <w:rPr>
                <w:rFonts w:ascii="Times New Roman" w:hAnsi="Times New Roman"/>
              </w:rPr>
              <w:t>Certificates for both Principal Investigator and co-Principal investigator (s)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pPr>
            <w:r w:rsidRPr="0094129D">
              <w:t>1.1.6</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Signed and dated Joint declaration between Sponsor &amp; Principal Investigator for sufficient funds in the prescribed format (</w:t>
            </w:r>
            <w:r w:rsidRPr="002164B5">
              <w:rPr>
                <w:rFonts w:ascii="Times New Roman" w:eastAsia="Times New Roman" w:hAnsi="Times New Roman"/>
                <w:b/>
                <w:lang w:val="en-US" w:eastAsia="en-US"/>
              </w:rPr>
              <w:t>ANNEXURE-III</w:t>
            </w:r>
            <w:r w:rsidRPr="002164B5">
              <w:rPr>
                <w:rFonts w:ascii="Times New Roman" w:eastAsia="Times New Roman" w:hAnsi="Times New Roman"/>
                <w:lang w:val="en-US" w:eastAsia="en-US"/>
              </w:rPr>
              <w:t>)</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highlight w:val="yellow"/>
                <w:lang w:val="en-US" w:eastAsia="en-US"/>
              </w:rPr>
            </w:pPr>
          </w:p>
        </w:tc>
      </w:tr>
      <w:tr w:rsidR="00BA5461" w:rsidRPr="00BA5461"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pPr>
            <w:r w:rsidRPr="0094129D">
              <w:t>1.1.7</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Signed and dated declarations by the Principal investigator and/or Co-investigators (</w:t>
            </w:r>
            <w:r w:rsidRPr="002164B5">
              <w:rPr>
                <w:rFonts w:ascii="Times New Roman" w:eastAsia="Times New Roman" w:hAnsi="Times New Roman"/>
                <w:b/>
                <w:lang w:val="en-US" w:eastAsia="en-US"/>
              </w:rPr>
              <w:t>ANNEXURE-V</w:t>
            </w:r>
            <w:r w:rsidRPr="002164B5">
              <w:rPr>
                <w:rFonts w:ascii="Times New Roman" w:eastAsia="Times New Roman" w:hAnsi="Times New Roman"/>
                <w:lang w:val="en-US" w:eastAsia="en-US"/>
              </w:rPr>
              <w:t>)</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highlight w:val="yellow"/>
                <w:lang w:val="en-US" w:eastAsia="en-US"/>
              </w:rPr>
            </w:pPr>
          </w:p>
        </w:tc>
      </w:tr>
      <w:tr w:rsidR="00BA5461" w:rsidRPr="00BA5461" w:rsidTr="001D345E">
        <w:tblPrEx>
          <w:tblCellMar>
            <w:left w:w="0" w:type="dxa"/>
            <w:right w:w="0" w:type="dxa"/>
          </w:tblCellMar>
        </w:tblPrEx>
        <w:trPr>
          <w:trHeight w:val="503"/>
        </w:trPr>
        <w:tc>
          <w:tcPr>
            <w:tcW w:w="1135" w:type="dxa"/>
          </w:tcPr>
          <w:p w:rsidR="00BA5461" w:rsidRPr="0094129D" w:rsidRDefault="00BA5461" w:rsidP="001D345E">
            <w:pPr>
              <w:pStyle w:val="TableParagraph"/>
              <w:spacing w:before="0" w:after="0" w:line="240" w:lineRule="auto"/>
              <w:ind w:left="99"/>
            </w:pPr>
            <w:r w:rsidRPr="0094129D">
              <w:t xml:space="preserve">1.1.8 </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Valid Local Insurance Policy Covering trial participants;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Pr>
                <w:color w:val="000000"/>
                <w:szCs w:val="24"/>
              </w:rPr>
              <w:instrText xml:space="preserve"> FORMCHECKBOX </w:instrText>
            </w:r>
            <w:r>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411"/>
        </w:trPr>
        <w:tc>
          <w:tcPr>
            <w:tcW w:w="1135" w:type="dxa"/>
          </w:tcPr>
          <w:p w:rsidR="00BA5461" w:rsidRPr="0094129D" w:rsidRDefault="00BA5461" w:rsidP="001D345E">
            <w:pPr>
              <w:pStyle w:val="TableParagraph"/>
              <w:spacing w:before="0" w:after="0" w:line="240" w:lineRule="auto"/>
              <w:ind w:left="99"/>
            </w:pPr>
            <w:r w:rsidRPr="0094129D">
              <w:t>1.1.9</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Signed and dated Sponsor/ Principal investigator contractual Agreement;</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Check62"/>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pStyle w:val="WHO"/>
              <w:ind w:left="144"/>
              <w:rPr>
                <w:b/>
                <w:color w:val="000000"/>
              </w:rPr>
            </w:pPr>
            <w:r w:rsidRPr="006F2CEF">
              <w:rPr>
                <w:color w:val="000000"/>
              </w:rPr>
              <w:fldChar w:fldCharType="begin">
                <w:ffData>
                  <w:name w:val="Check62"/>
                  <w:enabled/>
                  <w:calcOnExit w:val="0"/>
                  <w:checkBox>
                    <w:sizeAuto/>
                    <w:default w:val="0"/>
                    <w:checked w:val="0"/>
                  </w:checkBox>
                </w:ffData>
              </w:fldChar>
            </w:r>
            <w:r w:rsidRPr="006F2CEF">
              <w:rPr>
                <w:color w:val="000000"/>
              </w:rPr>
              <w:instrText xml:space="preserve"> FORMCHECKBOX </w:instrText>
            </w:r>
            <w:r w:rsidRPr="006F2CEF">
              <w:rPr>
                <w:color w:val="000000"/>
              </w:rPr>
            </w:r>
            <w:r w:rsidRPr="006F2CEF">
              <w:rPr>
                <w:color w:val="000000"/>
              </w:rPr>
              <w:fldChar w:fldCharType="end"/>
            </w:r>
            <w:r>
              <w:t xml:space="preserve"> </w:t>
            </w:r>
            <w:r w:rsidRPr="006F2CEF">
              <w:rPr>
                <w:b/>
              </w:rPr>
              <w:t>No</w:t>
            </w:r>
            <w:r w:rsidRPr="006F2CEF">
              <w:t xml:space="preserve"> </w:t>
            </w:r>
            <w:r w:rsidRPr="006F2CEF">
              <w:rPr>
                <w:b/>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pPr>
            <w:r w:rsidRPr="0094129D">
              <w:t>1.1.10</w:t>
            </w:r>
          </w:p>
        </w:tc>
        <w:tc>
          <w:tcPr>
            <w:tcW w:w="4819" w:type="dxa"/>
            <w:gridSpan w:val="3"/>
          </w:tcPr>
          <w:p w:rsidR="00BA5461" w:rsidRPr="002164B5" w:rsidRDefault="00BA5461" w:rsidP="001D345E">
            <w:pPr>
              <w:pStyle w:val="ListParagraph"/>
              <w:tabs>
                <w:tab w:val="left" w:pos="851"/>
              </w:tabs>
              <w:spacing w:line="240" w:lineRule="auto"/>
              <w:ind w:left="122" w:right="140"/>
              <w:rPr>
                <w:rFonts w:ascii="Times New Roman" w:eastAsia="Times New Roman" w:hAnsi="Times New Roman"/>
                <w:lang w:val="en-US" w:eastAsia="en-US"/>
              </w:rPr>
            </w:pPr>
            <w:r w:rsidRPr="002164B5">
              <w:rPr>
                <w:rFonts w:ascii="Times New Roman" w:eastAsia="Times New Roman" w:hAnsi="Times New Roman"/>
                <w:lang w:val="en-US" w:eastAsia="en-US"/>
              </w:rPr>
              <w:t>Letters of Access authorizing Authority to access related files (Drug Master Files, Site Reference Files) must be submitted;</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eastAsia="Times New Roman" w:hAnsi="Times New Roman"/>
                <w:lang w:val="en-US" w:eastAsia="en-US"/>
              </w:rPr>
            </w:pPr>
          </w:p>
        </w:tc>
      </w:tr>
      <w:tr w:rsidR="00BA5461" w:rsidRPr="0094129D" w:rsidTr="001D345E">
        <w:tblPrEx>
          <w:tblCellMar>
            <w:left w:w="0" w:type="dxa"/>
            <w:right w:w="0" w:type="dxa"/>
          </w:tblCellMar>
        </w:tblPrEx>
        <w:trPr>
          <w:trHeight w:val="326"/>
        </w:trPr>
        <w:tc>
          <w:tcPr>
            <w:tcW w:w="1135" w:type="dxa"/>
          </w:tcPr>
          <w:p w:rsidR="00BA5461" w:rsidRPr="0094129D" w:rsidRDefault="00BA5461" w:rsidP="001D345E">
            <w:pPr>
              <w:pStyle w:val="TableParagraph"/>
              <w:spacing w:before="0" w:after="0" w:line="240" w:lineRule="auto"/>
              <w:ind w:left="99"/>
            </w:pPr>
            <w:r w:rsidRPr="0094129D">
              <w:t>1.1.11</w:t>
            </w:r>
          </w:p>
        </w:tc>
        <w:tc>
          <w:tcPr>
            <w:tcW w:w="4819" w:type="dxa"/>
            <w:gridSpan w:val="3"/>
          </w:tcPr>
          <w:p w:rsidR="00BA5461" w:rsidRPr="0094129D" w:rsidRDefault="00BA5461" w:rsidP="001D345E">
            <w:pPr>
              <w:tabs>
                <w:tab w:val="left" w:pos="851"/>
              </w:tabs>
              <w:spacing w:line="240" w:lineRule="auto"/>
              <w:ind w:left="122" w:right="140"/>
              <w:rPr>
                <w:sz w:val="22"/>
                <w:szCs w:val="22"/>
              </w:rPr>
            </w:pPr>
            <w:r w:rsidRPr="0094129D">
              <w:rPr>
                <w:sz w:val="22"/>
                <w:szCs w:val="22"/>
              </w:rPr>
              <w:t>Clinical Trial Site Agreement/contract;</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4847C5">
              <w:rPr>
                <w:color w:val="000000"/>
                <w:szCs w:val="24"/>
              </w:rPr>
              <w:instrText xml:space="preserve"> FORMCHECKBOX </w:instrText>
            </w:r>
            <w:r w:rsidRPr="004847C5">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tabs>
                <w:tab w:val="left" w:pos="851"/>
              </w:tabs>
              <w:spacing w:line="240" w:lineRule="auto"/>
              <w:ind w:left="122" w:right="1984"/>
              <w:rPr>
                <w:sz w:val="22"/>
                <w:szCs w:val="22"/>
              </w:rPr>
            </w:pPr>
          </w:p>
        </w:tc>
      </w:tr>
      <w:tr w:rsidR="00BA5461" w:rsidRPr="0094129D"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pPr>
            <w:r w:rsidRPr="0094129D">
              <w:t>1.1.12</w:t>
            </w:r>
          </w:p>
        </w:tc>
        <w:tc>
          <w:tcPr>
            <w:tcW w:w="4819" w:type="dxa"/>
            <w:gridSpan w:val="3"/>
          </w:tcPr>
          <w:p w:rsidR="00BA5461" w:rsidRPr="0094129D" w:rsidRDefault="00BA5461" w:rsidP="001D345E">
            <w:pPr>
              <w:tabs>
                <w:tab w:val="left" w:pos="851"/>
              </w:tabs>
              <w:spacing w:line="240" w:lineRule="auto"/>
              <w:ind w:left="122" w:right="140"/>
              <w:rPr>
                <w:sz w:val="22"/>
                <w:szCs w:val="22"/>
              </w:rPr>
            </w:pPr>
            <w:r w:rsidRPr="0094129D">
              <w:rPr>
                <w:sz w:val="22"/>
                <w:szCs w:val="22"/>
              </w:rPr>
              <w:t>Minutes of the discussions and conclusions of the pre-submission meeting or other relevant correspondence with the Authority, if applicable;</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F62B13">
              <w:rPr>
                <w:color w:val="000000"/>
                <w:szCs w:val="24"/>
              </w:rPr>
              <w:instrText xml:space="preserve"> FORMCHECKBOX </w:instrText>
            </w:r>
            <w:r w:rsidRPr="00F62B13">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tabs>
                <w:tab w:val="left" w:pos="851"/>
              </w:tabs>
              <w:spacing w:line="240" w:lineRule="auto"/>
              <w:ind w:left="122" w:right="1984"/>
              <w:rPr>
                <w:sz w:val="22"/>
                <w:szCs w:val="22"/>
              </w:rPr>
            </w:pPr>
          </w:p>
        </w:tc>
      </w:tr>
      <w:tr w:rsidR="00BA5461" w:rsidRPr="0094129D"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pPr>
            <w:r w:rsidRPr="0094129D">
              <w:t>1.1.13</w:t>
            </w:r>
          </w:p>
        </w:tc>
        <w:tc>
          <w:tcPr>
            <w:tcW w:w="4819" w:type="dxa"/>
            <w:gridSpan w:val="3"/>
          </w:tcPr>
          <w:p w:rsidR="00BA5461" w:rsidRPr="0094129D" w:rsidRDefault="00BA5461" w:rsidP="001D345E">
            <w:pPr>
              <w:tabs>
                <w:tab w:val="left" w:pos="851"/>
              </w:tabs>
              <w:spacing w:line="240" w:lineRule="auto"/>
              <w:ind w:left="122" w:right="140"/>
              <w:rPr>
                <w:sz w:val="22"/>
                <w:szCs w:val="22"/>
                <w:highlight w:val="yellow"/>
              </w:rPr>
            </w:pPr>
            <w:r w:rsidRPr="002164B5">
              <w:rPr>
                <w:sz w:val="22"/>
                <w:szCs w:val="22"/>
              </w:rPr>
              <w:t>List of Competent Authorities to which the same application has been submitted and details of decisions, if available</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F62B13">
              <w:rPr>
                <w:color w:val="000000"/>
                <w:szCs w:val="24"/>
              </w:rPr>
              <w:instrText xml:space="preserve"> FORMCHECKBOX </w:instrText>
            </w:r>
            <w:r w:rsidRPr="00F62B13">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p>
          <w:p w:rsidR="00BA5461" w:rsidRPr="00F62B13"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Pr>
                <w:szCs w:val="24"/>
              </w:rPr>
              <w:t xml:space="preserve"> </w:t>
            </w:r>
            <w:r>
              <w:rPr>
                <w:b/>
                <w:szCs w:val="24"/>
              </w:rPr>
              <w:t>NA</w:t>
            </w:r>
            <w:r w:rsidRPr="006F2CEF">
              <w:rPr>
                <w:b/>
                <w:szCs w:val="24"/>
              </w:rPr>
              <w:t xml:space="preserve">    </w:t>
            </w:r>
          </w:p>
          <w:p w:rsidR="00BA5461" w:rsidRPr="0094129D" w:rsidRDefault="00BA5461" w:rsidP="001D345E">
            <w:pPr>
              <w:tabs>
                <w:tab w:val="left" w:pos="851"/>
              </w:tabs>
              <w:spacing w:line="240" w:lineRule="auto"/>
              <w:ind w:left="144" w:right="1984"/>
              <w:rPr>
                <w:sz w:val="22"/>
                <w:szCs w:val="22"/>
                <w:highlight w:val="yellow"/>
              </w:rPr>
            </w:pPr>
          </w:p>
        </w:tc>
        <w:tc>
          <w:tcPr>
            <w:tcW w:w="2698" w:type="dxa"/>
          </w:tcPr>
          <w:p w:rsidR="00BA5461" w:rsidRPr="0094129D" w:rsidRDefault="00BA5461" w:rsidP="001D345E">
            <w:pPr>
              <w:tabs>
                <w:tab w:val="left" w:pos="851"/>
              </w:tabs>
              <w:spacing w:line="240" w:lineRule="auto"/>
              <w:ind w:left="122" w:right="1984"/>
              <w:rPr>
                <w:sz w:val="22"/>
                <w:szCs w:val="22"/>
                <w:highlight w:val="yellow"/>
              </w:rPr>
            </w:pPr>
          </w:p>
        </w:tc>
      </w:tr>
      <w:tr w:rsidR="00BA5461" w:rsidRPr="0094129D" w:rsidTr="001D345E">
        <w:tblPrEx>
          <w:tblCellMar>
            <w:left w:w="0" w:type="dxa"/>
            <w:right w:w="0" w:type="dxa"/>
          </w:tblCellMar>
        </w:tblPrEx>
        <w:trPr>
          <w:trHeight w:val="464"/>
        </w:trPr>
        <w:tc>
          <w:tcPr>
            <w:tcW w:w="1135" w:type="dxa"/>
          </w:tcPr>
          <w:p w:rsidR="00BA5461" w:rsidRPr="0094129D" w:rsidRDefault="00BA5461" w:rsidP="001D345E">
            <w:pPr>
              <w:pStyle w:val="TableParagraph"/>
              <w:spacing w:before="0" w:after="0" w:line="240" w:lineRule="auto"/>
              <w:ind w:left="99"/>
            </w:pPr>
            <w:r w:rsidRPr="0094129D">
              <w:t>1.1.14</w:t>
            </w:r>
          </w:p>
        </w:tc>
        <w:tc>
          <w:tcPr>
            <w:tcW w:w="4819" w:type="dxa"/>
            <w:gridSpan w:val="3"/>
          </w:tcPr>
          <w:p w:rsidR="00BA5461" w:rsidRPr="0094129D" w:rsidRDefault="00BA5461" w:rsidP="001D345E">
            <w:pPr>
              <w:tabs>
                <w:tab w:val="left" w:pos="851"/>
              </w:tabs>
              <w:spacing w:line="240" w:lineRule="auto"/>
              <w:ind w:left="122" w:right="140"/>
              <w:rPr>
                <w:sz w:val="22"/>
                <w:szCs w:val="22"/>
              </w:rPr>
            </w:pPr>
            <w:r w:rsidRPr="0094129D">
              <w:rPr>
                <w:sz w:val="22"/>
                <w:szCs w:val="22"/>
              </w:rPr>
              <w:t>Evidence of payment of prescribed fees.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F62B13">
              <w:rPr>
                <w:color w:val="000000"/>
                <w:szCs w:val="24"/>
              </w:rPr>
              <w:instrText xml:space="preserve"> FORMCHECKBOX </w:instrText>
            </w:r>
            <w:r w:rsidRPr="00F62B13">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F62B13"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tabs>
                <w:tab w:val="left" w:pos="851"/>
              </w:tabs>
              <w:spacing w:line="240" w:lineRule="auto"/>
              <w:ind w:left="122" w:right="1984"/>
              <w:rPr>
                <w:sz w:val="22"/>
                <w:szCs w:val="22"/>
              </w:rPr>
            </w:pPr>
          </w:p>
        </w:tc>
      </w:tr>
      <w:tr w:rsidR="00BA5461" w:rsidRPr="0094129D" w:rsidTr="001D345E">
        <w:tblPrEx>
          <w:tblCellMar>
            <w:left w:w="0" w:type="dxa"/>
            <w:right w:w="0" w:type="dxa"/>
          </w:tblCellMar>
        </w:tblPrEx>
        <w:trPr>
          <w:trHeight w:val="414"/>
        </w:trPr>
        <w:tc>
          <w:tcPr>
            <w:tcW w:w="1135" w:type="dxa"/>
            <w:shd w:val="clear" w:color="auto" w:fill="BFBFBF"/>
          </w:tcPr>
          <w:p w:rsidR="00BA5461" w:rsidRPr="0094129D" w:rsidRDefault="00BA5461" w:rsidP="001D345E">
            <w:pPr>
              <w:pStyle w:val="TableParagraph"/>
              <w:spacing w:before="0" w:after="0" w:line="240" w:lineRule="auto"/>
              <w:ind w:left="99"/>
              <w:rPr>
                <w:b/>
              </w:rPr>
            </w:pPr>
            <w:r w:rsidRPr="0094129D">
              <w:rPr>
                <w:b/>
              </w:rPr>
              <w:lastRenderedPageBreak/>
              <w:t>1.2</w:t>
            </w:r>
          </w:p>
        </w:tc>
        <w:tc>
          <w:tcPr>
            <w:tcW w:w="8935" w:type="dxa"/>
            <w:gridSpan w:val="6"/>
            <w:shd w:val="clear" w:color="auto" w:fill="BFBFBF"/>
          </w:tcPr>
          <w:p w:rsidR="00BA5461" w:rsidRPr="0094129D" w:rsidRDefault="00BA5461" w:rsidP="001D345E">
            <w:pPr>
              <w:pStyle w:val="TableParagraph"/>
              <w:spacing w:before="0" w:after="0" w:line="240" w:lineRule="auto"/>
              <w:ind w:left="122" w:right="1984"/>
              <w:rPr>
                <w:b/>
              </w:rPr>
            </w:pPr>
            <w:r w:rsidRPr="0094129D">
              <w:rPr>
                <w:b/>
              </w:rPr>
              <w:t>Clinical</w:t>
            </w:r>
            <w:r w:rsidRPr="0094129D">
              <w:rPr>
                <w:b/>
                <w:spacing w:val="-2"/>
              </w:rPr>
              <w:t xml:space="preserve"> </w:t>
            </w:r>
            <w:r w:rsidRPr="0094129D">
              <w:rPr>
                <w:b/>
              </w:rPr>
              <w:t>Trial</w:t>
            </w:r>
            <w:r w:rsidRPr="0094129D">
              <w:rPr>
                <w:b/>
                <w:spacing w:val="-1"/>
              </w:rPr>
              <w:t xml:space="preserve"> Protocol-related </w:t>
            </w:r>
            <w:r w:rsidRPr="0094129D">
              <w:rPr>
                <w:b/>
              </w:rPr>
              <w:t>Information</w:t>
            </w:r>
          </w:p>
        </w:tc>
      </w:tr>
      <w:tr w:rsidR="00BA5461" w:rsidRPr="0094129D"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pPr>
            <w:r w:rsidRPr="0094129D">
              <w:t>1.2.1</w:t>
            </w:r>
          </w:p>
        </w:tc>
        <w:tc>
          <w:tcPr>
            <w:tcW w:w="4819" w:type="dxa"/>
            <w:gridSpan w:val="3"/>
          </w:tcPr>
          <w:p w:rsidR="00BA5461" w:rsidRPr="0094129D" w:rsidRDefault="00BA5461" w:rsidP="001D345E">
            <w:pPr>
              <w:tabs>
                <w:tab w:val="left" w:pos="851"/>
              </w:tabs>
              <w:spacing w:line="240" w:lineRule="auto"/>
              <w:ind w:left="122" w:right="140"/>
              <w:rPr>
                <w:sz w:val="22"/>
                <w:szCs w:val="22"/>
              </w:rPr>
            </w:pPr>
            <w:r w:rsidRPr="0094129D">
              <w:rPr>
                <w:sz w:val="22"/>
                <w:szCs w:val="22"/>
              </w:rPr>
              <w:t>A copy of the final proposed protocol(s), including the version number. The trial protocol must be signed by the sponsor and the investigator prior to the start of the clinical trial (ICH E6 8.2.2).</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statusText w:type="text" w:val="Acceptable"/>
                  <w:checkBox>
                    <w:sizeAuto/>
                    <w:default w:val="0"/>
                  </w:checkBox>
                </w:ffData>
              </w:fldChar>
            </w:r>
            <w:r w:rsidRPr="004847C5">
              <w:rPr>
                <w:color w:val="000000"/>
                <w:szCs w:val="24"/>
              </w:rPr>
              <w:instrText xml:space="preserve"> FORMCHECKBOX </w:instrText>
            </w:r>
            <w:r w:rsidRPr="004847C5">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tabs>
                <w:tab w:val="left" w:pos="851"/>
              </w:tabs>
              <w:spacing w:line="240" w:lineRule="auto"/>
              <w:ind w:left="122" w:right="1984"/>
              <w:rPr>
                <w:sz w:val="22"/>
                <w:szCs w:val="22"/>
              </w:rPr>
            </w:pPr>
          </w:p>
        </w:tc>
      </w:tr>
      <w:tr w:rsidR="00BA5461" w:rsidRPr="00BA5461" w:rsidTr="001D345E">
        <w:tblPrEx>
          <w:tblCellMar>
            <w:left w:w="0" w:type="dxa"/>
            <w:right w:w="0" w:type="dxa"/>
          </w:tblCellMar>
        </w:tblPrEx>
        <w:trPr>
          <w:trHeight w:val="675"/>
        </w:trPr>
        <w:tc>
          <w:tcPr>
            <w:tcW w:w="1135" w:type="dxa"/>
          </w:tcPr>
          <w:p w:rsidR="00BA5461" w:rsidRPr="0094129D" w:rsidRDefault="00BA5461" w:rsidP="001D345E">
            <w:pPr>
              <w:pStyle w:val="TableParagraph"/>
              <w:spacing w:before="0" w:after="0" w:line="240" w:lineRule="auto"/>
              <w:ind w:left="99"/>
              <w:rPr>
                <w:b/>
              </w:rPr>
            </w:pPr>
            <w:r w:rsidRPr="0094129D">
              <w:rPr>
                <w:b/>
              </w:rPr>
              <w:t>1.2.2</w:t>
            </w:r>
          </w:p>
        </w:tc>
        <w:tc>
          <w:tcPr>
            <w:tcW w:w="4819" w:type="dxa"/>
            <w:gridSpan w:val="3"/>
          </w:tcPr>
          <w:p w:rsidR="00BA5461" w:rsidRPr="0094129D" w:rsidRDefault="00BA5461" w:rsidP="001D345E">
            <w:pPr>
              <w:pStyle w:val="ListParagraph"/>
              <w:tabs>
                <w:tab w:val="left" w:pos="851"/>
              </w:tabs>
              <w:spacing w:line="240" w:lineRule="auto"/>
              <w:ind w:left="122" w:right="140"/>
              <w:rPr>
                <w:rFonts w:ascii="Times New Roman" w:hAnsi="Times New Roman"/>
              </w:rPr>
            </w:pPr>
            <w:r w:rsidRPr="0094129D">
              <w:rPr>
                <w:rFonts w:ascii="Times New Roman" w:hAnsi="Times New Roman"/>
              </w:rPr>
              <w:t>A copy of the Informed Consent Forms (ICFs) in English, French and Kinyarwanda signed and stamped by the Rwanda National Ethics Committee that includes a statement regarding the risks and anticipated benefits to the clinical trial part</w:t>
            </w:r>
            <w:r>
              <w:rPr>
                <w:rFonts w:ascii="Times New Roman" w:hAnsi="Times New Roman"/>
              </w:rPr>
              <w:t xml:space="preserve">icipants as </w:t>
            </w:r>
            <w:r w:rsidRPr="0094129D">
              <w:rPr>
                <w:rFonts w:ascii="Times New Roman" w:hAnsi="Times New Roman"/>
              </w:rPr>
              <w:t>result</w:t>
            </w:r>
            <w:r>
              <w:rPr>
                <w:rFonts w:ascii="Times New Roman" w:hAnsi="Times New Roman"/>
              </w:rPr>
              <w:t>s</w:t>
            </w:r>
            <w:r w:rsidRPr="0094129D">
              <w:rPr>
                <w:rFonts w:ascii="Times New Roman" w:hAnsi="Times New Roman"/>
              </w:rPr>
              <w:t xml:space="preserve"> of their participation in the clinical trial.</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ListParagraph"/>
              <w:tabs>
                <w:tab w:val="left" w:pos="851"/>
              </w:tabs>
              <w:spacing w:line="240" w:lineRule="auto"/>
              <w:ind w:left="122" w:right="1984"/>
              <w:rPr>
                <w:rFonts w:ascii="Times New Roman" w:hAnsi="Times New Roman"/>
              </w:rPr>
            </w:pPr>
          </w:p>
        </w:tc>
      </w:tr>
      <w:tr w:rsidR="00BA5461" w:rsidRPr="00BA5461" w:rsidTr="001D345E">
        <w:tblPrEx>
          <w:tblCellMar>
            <w:left w:w="0" w:type="dxa"/>
            <w:right w:w="0" w:type="dxa"/>
          </w:tblCellMar>
        </w:tblPrEx>
        <w:trPr>
          <w:trHeight w:val="405"/>
        </w:trPr>
        <w:tc>
          <w:tcPr>
            <w:tcW w:w="1135" w:type="dxa"/>
          </w:tcPr>
          <w:p w:rsidR="00BA5461" w:rsidRPr="0094129D" w:rsidRDefault="00BA5461" w:rsidP="001D345E">
            <w:pPr>
              <w:pStyle w:val="TableParagraph"/>
              <w:spacing w:before="0" w:after="0" w:line="240" w:lineRule="auto"/>
              <w:ind w:left="99"/>
              <w:rPr>
                <w:b/>
              </w:rPr>
            </w:pPr>
            <w:r w:rsidRPr="0094129D">
              <w:rPr>
                <w:b/>
              </w:rPr>
              <w:t>1.2.3</w:t>
            </w:r>
          </w:p>
        </w:tc>
        <w:tc>
          <w:tcPr>
            <w:tcW w:w="4819" w:type="dxa"/>
            <w:gridSpan w:val="3"/>
          </w:tcPr>
          <w:p w:rsidR="00BA5461" w:rsidRPr="0094129D" w:rsidRDefault="00BA5461" w:rsidP="00BA5461">
            <w:pPr>
              <w:pStyle w:val="ListParagraph"/>
              <w:numPr>
                <w:ilvl w:val="0"/>
                <w:numId w:val="50"/>
              </w:numPr>
              <w:tabs>
                <w:tab w:val="left" w:pos="274"/>
              </w:tabs>
              <w:spacing w:line="240" w:lineRule="auto"/>
              <w:ind w:left="122" w:right="140"/>
              <w:rPr>
                <w:rFonts w:ascii="Times New Roman" w:eastAsia="Times New Roman" w:hAnsi="Times New Roman"/>
                <w:lang w:val="en-US" w:eastAsia="en-US"/>
              </w:rPr>
            </w:pPr>
            <w:r w:rsidRPr="0094129D">
              <w:rPr>
                <w:rFonts w:ascii="Times New Roman" w:eastAsia="Times New Roman" w:hAnsi="Times New Roman"/>
                <w:lang w:val="en-US" w:eastAsia="en-US"/>
              </w:rPr>
              <w:t xml:space="preserve">Copy of Participant Information Leaflet (PIL).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BA5461">
            <w:pPr>
              <w:pStyle w:val="ListParagraph"/>
              <w:numPr>
                <w:ilvl w:val="0"/>
                <w:numId w:val="50"/>
              </w:numPr>
              <w:tabs>
                <w:tab w:val="left" w:pos="274"/>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428"/>
        </w:trPr>
        <w:tc>
          <w:tcPr>
            <w:tcW w:w="1135" w:type="dxa"/>
          </w:tcPr>
          <w:p w:rsidR="00BA5461" w:rsidRPr="0094129D" w:rsidRDefault="00BA5461" w:rsidP="001D345E">
            <w:pPr>
              <w:pStyle w:val="TableParagraph"/>
              <w:spacing w:before="0" w:after="0" w:line="240" w:lineRule="auto"/>
              <w:ind w:left="99"/>
              <w:rPr>
                <w:b/>
              </w:rPr>
            </w:pPr>
            <w:r w:rsidRPr="0094129D">
              <w:rPr>
                <w:b/>
              </w:rPr>
              <w:t>1.2.4</w:t>
            </w:r>
          </w:p>
        </w:tc>
        <w:tc>
          <w:tcPr>
            <w:tcW w:w="4819" w:type="dxa"/>
            <w:gridSpan w:val="3"/>
          </w:tcPr>
          <w:p w:rsidR="00BA5461" w:rsidRPr="0094129D" w:rsidRDefault="00BA5461" w:rsidP="00BA5461">
            <w:pPr>
              <w:pStyle w:val="ListParagraph"/>
              <w:numPr>
                <w:ilvl w:val="0"/>
                <w:numId w:val="50"/>
              </w:numPr>
              <w:tabs>
                <w:tab w:val="left" w:pos="274"/>
              </w:tabs>
              <w:spacing w:line="240" w:lineRule="auto"/>
              <w:ind w:left="122" w:right="140"/>
              <w:rPr>
                <w:rFonts w:ascii="Times New Roman" w:eastAsia="Times New Roman" w:hAnsi="Times New Roman"/>
                <w:lang w:val="en-US" w:eastAsia="en-US"/>
              </w:rPr>
            </w:pPr>
            <w:r w:rsidRPr="0094129D">
              <w:rPr>
                <w:rFonts w:ascii="Times New Roman" w:eastAsia="Times New Roman" w:hAnsi="Times New Roman"/>
                <w:lang w:val="en-US" w:eastAsia="en-US"/>
              </w:rPr>
              <w:t>Copy of Case Report Forms (CRFs) to be used  (hard copy or electronic)</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Pr>
                <w:color w:val="000000"/>
                <w:szCs w:val="24"/>
              </w:rPr>
              <w:instrText xml:space="preserve"> FORMCHECKBOX </w:instrText>
            </w:r>
            <w:r>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BA5461">
            <w:pPr>
              <w:pStyle w:val="ListParagraph"/>
              <w:numPr>
                <w:ilvl w:val="0"/>
                <w:numId w:val="50"/>
              </w:numPr>
              <w:tabs>
                <w:tab w:val="left" w:pos="274"/>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416"/>
        </w:trPr>
        <w:tc>
          <w:tcPr>
            <w:tcW w:w="1135" w:type="dxa"/>
          </w:tcPr>
          <w:p w:rsidR="00BA5461" w:rsidRPr="0094129D" w:rsidRDefault="00BA5461" w:rsidP="001D345E">
            <w:pPr>
              <w:pStyle w:val="TableParagraph"/>
              <w:spacing w:before="0" w:after="0" w:line="240" w:lineRule="auto"/>
              <w:ind w:left="99"/>
              <w:rPr>
                <w:b/>
              </w:rPr>
            </w:pPr>
            <w:r w:rsidRPr="0094129D">
              <w:rPr>
                <w:b/>
              </w:rPr>
              <w:t>1.2.5</w:t>
            </w:r>
          </w:p>
        </w:tc>
        <w:tc>
          <w:tcPr>
            <w:tcW w:w="4819" w:type="dxa"/>
            <w:gridSpan w:val="3"/>
          </w:tcPr>
          <w:p w:rsidR="00BA5461" w:rsidRPr="0094129D" w:rsidRDefault="00BA5461" w:rsidP="00BA5461">
            <w:pPr>
              <w:pStyle w:val="ListParagraph"/>
              <w:numPr>
                <w:ilvl w:val="0"/>
                <w:numId w:val="50"/>
              </w:numPr>
              <w:tabs>
                <w:tab w:val="left" w:pos="274"/>
              </w:tabs>
              <w:spacing w:line="240" w:lineRule="auto"/>
              <w:ind w:left="122" w:right="140"/>
              <w:rPr>
                <w:rFonts w:ascii="Times New Roman" w:eastAsia="Times New Roman" w:hAnsi="Times New Roman"/>
                <w:lang w:val="en-US" w:eastAsia="en-US"/>
              </w:rPr>
            </w:pPr>
            <w:r w:rsidRPr="0094129D">
              <w:rPr>
                <w:rFonts w:ascii="Times New Roman" w:eastAsia="Times New Roman" w:hAnsi="Times New Roman"/>
                <w:lang w:val="en-US" w:eastAsia="en-US"/>
              </w:rPr>
              <w:t>Capacity building plan including training and updating of staff involved in the trial.</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BA5461">
            <w:pPr>
              <w:pStyle w:val="ListParagraph"/>
              <w:numPr>
                <w:ilvl w:val="0"/>
                <w:numId w:val="50"/>
              </w:numPr>
              <w:tabs>
                <w:tab w:val="left" w:pos="274"/>
              </w:tabs>
              <w:spacing w:line="240" w:lineRule="auto"/>
              <w:ind w:left="122"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439"/>
        </w:trPr>
        <w:tc>
          <w:tcPr>
            <w:tcW w:w="1135" w:type="dxa"/>
          </w:tcPr>
          <w:p w:rsidR="00BA5461" w:rsidRPr="0094129D" w:rsidRDefault="00BA5461" w:rsidP="001D345E">
            <w:pPr>
              <w:pStyle w:val="TableParagraph"/>
              <w:spacing w:before="0" w:after="0" w:line="240" w:lineRule="auto"/>
              <w:ind w:left="99"/>
              <w:rPr>
                <w:b/>
              </w:rPr>
            </w:pPr>
            <w:r w:rsidRPr="0094129D">
              <w:rPr>
                <w:b/>
              </w:rPr>
              <w:t>1.2.6</w:t>
            </w:r>
          </w:p>
        </w:tc>
        <w:tc>
          <w:tcPr>
            <w:tcW w:w="4819" w:type="dxa"/>
            <w:gridSpan w:val="3"/>
          </w:tcPr>
          <w:p w:rsidR="00BA5461" w:rsidRPr="0094129D" w:rsidRDefault="00BA5461" w:rsidP="00BA5461">
            <w:pPr>
              <w:pStyle w:val="ListParagraph"/>
              <w:numPr>
                <w:ilvl w:val="0"/>
                <w:numId w:val="50"/>
              </w:numPr>
              <w:tabs>
                <w:tab w:val="left" w:pos="274"/>
              </w:tabs>
              <w:spacing w:line="240" w:lineRule="auto"/>
              <w:ind w:left="118" w:right="140"/>
              <w:rPr>
                <w:rFonts w:ascii="Times New Roman" w:eastAsia="Times New Roman" w:hAnsi="Times New Roman"/>
                <w:lang w:val="en-US" w:eastAsia="en-US"/>
              </w:rPr>
            </w:pPr>
            <w:r w:rsidRPr="0094129D">
              <w:rPr>
                <w:rFonts w:ascii="Times New Roman" w:eastAsia="Times New Roman" w:hAnsi="Times New Roman"/>
                <w:lang w:val="en-US" w:eastAsia="en-US"/>
              </w:rPr>
              <w:t>Good Clinical Laboratory Practice (GLP) and assay validation.</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BA5461">
            <w:pPr>
              <w:pStyle w:val="ListParagraph"/>
              <w:numPr>
                <w:ilvl w:val="0"/>
                <w:numId w:val="50"/>
              </w:numPr>
              <w:tabs>
                <w:tab w:val="left" w:pos="274"/>
              </w:tabs>
              <w:spacing w:line="240" w:lineRule="auto"/>
              <w:ind w:left="118"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217"/>
        </w:trPr>
        <w:tc>
          <w:tcPr>
            <w:tcW w:w="1135" w:type="dxa"/>
          </w:tcPr>
          <w:p w:rsidR="00BA5461" w:rsidRPr="0094129D" w:rsidRDefault="00BA5461" w:rsidP="001D345E">
            <w:pPr>
              <w:pStyle w:val="TableParagraph"/>
              <w:spacing w:before="0" w:after="0" w:line="240" w:lineRule="auto"/>
              <w:ind w:left="99"/>
              <w:rPr>
                <w:b/>
              </w:rPr>
            </w:pPr>
            <w:r w:rsidRPr="0094129D">
              <w:rPr>
                <w:b/>
              </w:rPr>
              <w:t>1.2.7</w:t>
            </w:r>
          </w:p>
        </w:tc>
        <w:tc>
          <w:tcPr>
            <w:tcW w:w="4819" w:type="dxa"/>
            <w:gridSpan w:val="3"/>
          </w:tcPr>
          <w:p w:rsidR="00BA5461" w:rsidRPr="0094129D" w:rsidRDefault="00BA5461" w:rsidP="00BA5461">
            <w:pPr>
              <w:pStyle w:val="ListParagraph"/>
              <w:numPr>
                <w:ilvl w:val="0"/>
                <w:numId w:val="50"/>
              </w:numPr>
              <w:tabs>
                <w:tab w:val="left" w:pos="274"/>
              </w:tabs>
              <w:spacing w:line="240" w:lineRule="auto"/>
              <w:ind w:left="118" w:right="140"/>
              <w:rPr>
                <w:rFonts w:ascii="Times New Roman" w:eastAsia="Times New Roman" w:hAnsi="Times New Roman"/>
                <w:lang w:val="en-US" w:eastAsia="en-US"/>
              </w:rPr>
            </w:pPr>
            <w:r w:rsidRPr="0094129D">
              <w:rPr>
                <w:rFonts w:ascii="Times New Roman" w:eastAsia="Times New Roman" w:hAnsi="Times New Roman"/>
                <w:lang w:val="en-US" w:eastAsia="en-US"/>
              </w:rPr>
              <w:t xml:space="preserve">Signed Charter of DSMB  and CVs of Members if applicable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Pr>
                <w:b/>
                <w:szCs w:val="24"/>
              </w:rPr>
              <w:t>NA</w:t>
            </w:r>
            <w:r w:rsidRPr="006F2CEF">
              <w:rPr>
                <w:b/>
                <w:szCs w:val="24"/>
              </w:rPr>
              <w:t xml:space="preserve">  </w:t>
            </w:r>
          </w:p>
        </w:tc>
        <w:tc>
          <w:tcPr>
            <w:tcW w:w="2698" w:type="dxa"/>
          </w:tcPr>
          <w:p w:rsidR="00BA5461" w:rsidRPr="0094129D" w:rsidRDefault="00BA5461" w:rsidP="00BA5461">
            <w:pPr>
              <w:pStyle w:val="ListParagraph"/>
              <w:numPr>
                <w:ilvl w:val="0"/>
                <w:numId w:val="50"/>
              </w:numPr>
              <w:tabs>
                <w:tab w:val="left" w:pos="274"/>
              </w:tabs>
              <w:spacing w:line="240" w:lineRule="auto"/>
              <w:ind w:left="118" w:right="1984"/>
              <w:rPr>
                <w:rFonts w:ascii="Times New Roman" w:eastAsia="Times New Roman" w:hAnsi="Times New Roman"/>
                <w:lang w:val="en-US" w:eastAsia="en-US"/>
              </w:rPr>
            </w:pPr>
          </w:p>
        </w:tc>
      </w:tr>
      <w:tr w:rsidR="00BA5461" w:rsidRPr="00BA5461" w:rsidTr="001D345E">
        <w:tblPrEx>
          <w:tblCellMar>
            <w:left w:w="0" w:type="dxa"/>
            <w:right w:w="0" w:type="dxa"/>
          </w:tblCellMar>
        </w:tblPrEx>
        <w:trPr>
          <w:trHeight w:val="321"/>
        </w:trPr>
        <w:tc>
          <w:tcPr>
            <w:tcW w:w="1135" w:type="dxa"/>
          </w:tcPr>
          <w:p w:rsidR="00BA5461" w:rsidRPr="0094129D" w:rsidRDefault="00BA5461" w:rsidP="001D345E">
            <w:pPr>
              <w:pStyle w:val="TableParagraph"/>
              <w:spacing w:before="0" w:after="0" w:line="240" w:lineRule="auto"/>
              <w:ind w:left="99"/>
              <w:rPr>
                <w:b/>
              </w:rPr>
            </w:pPr>
            <w:r w:rsidRPr="0094129D">
              <w:rPr>
                <w:b/>
              </w:rPr>
              <w:t>1.2.8</w:t>
            </w:r>
          </w:p>
        </w:tc>
        <w:tc>
          <w:tcPr>
            <w:tcW w:w="4819" w:type="dxa"/>
            <w:gridSpan w:val="3"/>
          </w:tcPr>
          <w:p w:rsidR="00BA5461" w:rsidRPr="0094129D" w:rsidRDefault="00BA5461" w:rsidP="00BA5461">
            <w:pPr>
              <w:pStyle w:val="ListParagraph"/>
              <w:numPr>
                <w:ilvl w:val="0"/>
                <w:numId w:val="50"/>
              </w:numPr>
              <w:tabs>
                <w:tab w:val="left" w:pos="274"/>
              </w:tabs>
              <w:spacing w:line="240" w:lineRule="auto"/>
              <w:ind w:left="118" w:right="140"/>
              <w:rPr>
                <w:rFonts w:ascii="Times New Roman" w:eastAsia="Times New Roman" w:hAnsi="Times New Roman"/>
                <w:lang w:val="en-US" w:eastAsia="en-US"/>
              </w:rPr>
            </w:pPr>
            <w:r w:rsidRPr="0094129D">
              <w:rPr>
                <w:rFonts w:ascii="Times New Roman" w:eastAsia="Times New Roman" w:hAnsi="Times New Roman"/>
                <w:lang w:val="en-US" w:eastAsia="en-US"/>
              </w:rPr>
              <w:t>Signed and dated Materials Transfer Agreement  (MTA) if applicable;</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Pr>
                <w:color w:val="000000"/>
                <w:szCs w:val="24"/>
              </w:rPr>
              <w:instrText xml:space="preserve"> FORMCHECKBOX </w:instrText>
            </w:r>
            <w:r>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szCs w:val="24"/>
              </w:rPr>
              <w:t xml:space="preserve">  </w:t>
            </w:r>
            <w:r w:rsidRPr="006F2CEF">
              <w:rPr>
                <w:b/>
                <w:szCs w:val="24"/>
              </w:rPr>
              <w:t>No</w:t>
            </w:r>
            <w:r w:rsidRPr="006F2CEF">
              <w:rPr>
                <w:szCs w:val="24"/>
              </w:rPr>
              <w:t xml:space="preserve"> </w:t>
            </w:r>
          </w:p>
          <w:p w:rsidR="00BA5461" w:rsidRPr="006F2CEF" w:rsidRDefault="00BA5461" w:rsidP="001D345E">
            <w:pPr>
              <w:spacing w:line="240" w:lineRule="auto"/>
              <w:ind w:left="144"/>
              <w:rPr>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Pr>
                <w:b/>
                <w:szCs w:val="24"/>
              </w:rPr>
              <w:t>NA</w:t>
            </w:r>
            <w:r w:rsidRPr="006F2CEF">
              <w:rPr>
                <w:b/>
                <w:szCs w:val="24"/>
              </w:rPr>
              <w:t xml:space="preserve">    </w:t>
            </w:r>
          </w:p>
        </w:tc>
        <w:tc>
          <w:tcPr>
            <w:tcW w:w="2698" w:type="dxa"/>
          </w:tcPr>
          <w:p w:rsidR="00BA5461" w:rsidRPr="0094129D" w:rsidRDefault="00BA5461" w:rsidP="00BA5461">
            <w:pPr>
              <w:pStyle w:val="ListParagraph"/>
              <w:numPr>
                <w:ilvl w:val="0"/>
                <w:numId w:val="50"/>
              </w:numPr>
              <w:tabs>
                <w:tab w:val="left" w:pos="274"/>
              </w:tabs>
              <w:spacing w:line="240" w:lineRule="auto"/>
              <w:ind w:left="118" w:right="1984"/>
              <w:rPr>
                <w:rFonts w:ascii="Times New Roman" w:eastAsia="Times New Roman" w:hAnsi="Times New Roman"/>
                <w:lang w:val="en-US" w:eastAsia="en-US"/>
              </w:rPr>
            </w:pPr>
          </w:p>
        </w:tc>
      </w:tr>
      <w:tr w:rsidR="00BA5461" w:rsidRPr="0094129D" w:rsidTr="001D345E">
        <w:tblPrEx>
          <w:tblCellMar>
            <w:left w:w="0" w:type="dxa"/>
            <w:right w:w="0" w:type="dxa"/>
          </w:tblCellMar>
        </w:tblPrEx>
        <w:trPr>
          <w:trHeight w:val="457"/>
        </w:trPr>
        <w:tc>
          <w:tcPr>
            <w:tcW w:w="1135" w:type="dxa"/>
            <w:shd w:val="clear" w:color="auto" w:fill="BFBFBF"/>
          </w:tcPr>
          <w:p w:rsidR="00BA5461" w:rsidRPr="0094129D" w:rsidRDefault="00BA5461" w:rsidP="001D345E">
            <w:pPr>
              <w:pStyle w:val="TableParagraph"/>
              <w:spacing w:before="0" w:after="0" w:line="240" w:lineRule="auto"/>
              <w:ind w:left="0"/>
              <w:rPr>
                <w:b/>
              </w:rPr>
            </w:pPr>
            <w:r w:rsidRPr="0094129D">
              <w:rPr>
                <w:b/>
              </w:rPr>
              <w:t xml:space="preserve"> Module II</w:t>
            </w:r>
          </w:p>
        </w:tc>
        <w:tc>
          <w:tcPr>
            <w:tcW w:w="8935" w:type="dxa"/>
            <w:gridSpan w:val="6"/>
            <w:shd w:val="clear" w:color="auto" w:fill="BFBFBF"/>
          </w:tcPr>
          <w:p w:rsidR="00BA5461" w:rsidRPr="0094129D" w:rsidRDefault="00BA5461" w:rsidP="001D345E">
            <w:pPr>
              <w:pStyle w:val="TableParagraph"/>
              <w:spacing w:before="0" w:after="0" w:line="240" w:lineRule="auto"/>
              <w:ind w:left="120" w:right="140"/>
              <w:rPr>
                <w:b/>
              </w:rPr>
            </w:pPr>
            <w:r w:rsidRPr="0094129D">
              <w:rPr>
                <w:b/>
              </w:rPr>
              <w:t xml:space="preserve"> </w:t>
            </w:r>
            <w:r>
              <w:rPr>
                <w:b/>
              </w:rPr>
              <w:t xml:space="preserve">Screening </w:t>
            </w:r>
            <w:r w:rsidRPr="0094129D">
              <w:rPr>
                <w:b/>
              </w:rPr>
              <w:t>Information related to the Quality of Investigational Product</w:t>
            </w:r>
          </w:p>
          <w:p w:rsidR="00BA5461" w:rsidRPr="006F2CEF" w:rsidRDefault="00BA5461" w:rsidP="001D345E">
            <w:pPr>
              <w:spacing w:line="240" w:lineRule="auto"/>
              <w:rPr>
                <w:b/>
                <w:szCs w:val="24"/>
              </w:rPr>
            </w:pPr>
            <w:r w:rsidRPr="0094129D">
              <w:rPr>
                <w:sz w:val="22"/>
                <w:szCs w:val="22"/>
              </w:rPr>
              <w:t>(Chemistry, Manufacturing, and Control Summaries )</w:t>
            </w: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rPr>
                <w:b/>
              </w:rPr>
            </w:pPr>
            <w:r w:rsidRPr="0094129D">
              <w:rPr>
                <w:b/>
              </w:rPr>
              <w:t>2.1</w:t>
            </w:r>
          </w:p>
        </w:tc>
        <w:tc>
          <w:tcPr>
            <w:tcW w:w="4819" w:type="dxa"/>
            <w:gridSpan w:val="3"/>
          </w:tcPr>
          <w:p w:rsidR="00BA5461" w:rsidRPr="0094129D" w:rsidRDefault="00BA5461" w:rsidP="001D345E">
            <w:pPr>
              <w:tabs>
                <w:tab w:val="left" w:pos="851"/>
              </w:tabs>
              <w:spacing w:line="240" w:lineRule="auto"/>
              <w:ind w:left="118" w:right="140"/>
              <w:rPr>
                <w:sz w:val="22"/>
                <w:szCs w:val="22"/>
              </w:rPr>
            </w:pPr>
            <w:r w:rsidRPr="0094129D">
              <w:rPr>
                <w:sz w:val="22"/>
                <w:szCs w:val="22"/>
              </w:rPr>
              <w:t>Investigational Product (IP) Dossier containing the Quality Overall Summary and showing the chemistry, manufacture, and control (CMC) as per Common technical document (CTD) format in Annexure-IV, non-clinical data, and Data from previous clinical use (if applicable). In the case of First-in-human (FIH) studies, toxicity and PK/PD reports should be included in the dossier.</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4847C5">
              <w:rPr>
                <w:color w:val="000000"/>
                <w:szCs w:val="24"/>
              </w:rPr>
              <w:instrText xml:space="preserve"> FORMCHECKBOX </w:instrText>
            </w:r>
            <w:r w:rsidRPr="004847C5">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Pr>
                <w:b/>
                <w:szCs w:val="24"/>
              </w:rPr>
              <w:t>NA</w:t>
            </w:r>
            <w:r w:rsidRPr="006F2CEF">
              <w:rPr>
                <w:b/>
                <w:szCs w:val="24"/>
              </w:rPr>
              <w:t xml:space="preserve">  </w:t>
            </w:r>
          </w:p>
        </w:tc>
        <w:tc>
          <w:tcPr>
            <w:tcW w:w="2698" w:type="dxa"/>
          </w:tcPr>
          <w:p w:rsidR="00BA5461" w:rsidRPr="0094129D" w:rsidRDefault="00BA5461" w:rsidP="001D345E">
            <w:pPr>
              <w:tabs>
                <w:tab w:val="left" w:pos="851"/>
              </w:tabs>
              <w:spacing w:line="240" w:lineRule="auto"/>
              <w:ind w:left="118" w:right="1984"/>
              <w:rPr>
                <w:sz w:val="22"/>
                <w:szCs w:val="22"/>
              </w:rPr>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2.2</w:t>
            </w:r>
          </w:p>
        </w:tc>
        <w:tc>
          <w:tcPr>
            <w:tcW w:w="4819" w:type="dxa"/>
            <w:gridSpan w:val="3"/>
          </w:tcPr>
          <w:p w:rsidR="00BA5461" w:rsidRPr="0094129D" w:rsidRDefault="00BA5461" w:rsidP="001D345E">
            <w:pPr>
              <w:pStyle w:val="TableParagraph"/>
              <w:spacing w:before="0" w:after="0" w:line="240" w:lineRule="auto"/>
              <w:ind w:right="140"/>
            </w:pPr>
            <w:r w:rsidRPr="0094129D">
              <w:t>A copy of the current Investigator's Brochure (IB),</w:t>
            </w:r>
            <w:r w:rsidRPr="0094129D">
              <w:rPr>
                <w:spacing w:val="1"/>
              </w:rPr>
              <w:t xml:space="preserve"> </w:t>
            </w:r>
            <w:r w:rsidRPr="0094129D">
              <w:t>supplemented as appropriate with up-to-date safety, non-clinical,</w:t>
            </w:r>
            <w:r w:rsidRPr="0094129D">
              <w:rPr>
                <w:spacing w:val="-2"/>
              </w:rPr>
              <w:t xml:space="preserve"> </w:t>
            </w:r>
            <w:r w:rsidRPr="0094129D">
              <w:t>and</w:t>
            </w:r>
            <w:r w:rsidRPr="0094129D">
              <w:rPr>
                <w:spacing w:val="-1"/>
              </w:rPr>
              <w:t xml:space="preserve"> available </w:t>
            </w:r>
            <w:r w:rsidRPr="0094129D">
              <w:t>clinical</w:t>
            </w:r>
            <w:r w:rsidRPr="0094129D">
              <w:rPr>
                <w:spacing w:val="-1"/>
              </w:rPr>
              <w:t xml:space="preserve"> </w:t>
            </w:r>
            <w:r w:rsidRPr="0094129D">
              <w:t xml:space="preserve">data.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2.3</w:t>
            </w:r>
          </w:p>
        </w:tc>
        <w:tc>
          <w:tcPr>
            <w:tcW w:w="4819" w:type="dxa"/>
            <w:gridSpan w:val="3"/>
          </w:tcPr>
          <w:p w:rsidR="00BA5461" w:rsidRPr="0094129D" w:rsidRDefault="00BA5461" w:rsidP="001D345E">
            <w:pPr>
              <w:pStyle w:val="TableParagraph"/>
              <w:spacing w:before="0" w:after="0" w:line="240" w:lineRule="auto"/>
              <w:ind w:right="140"/>
              <w:rPr>
                <w:highlight w:val="yellow"/>
              </w:rPr>
            </w:pPr>
            <w:r w:rsidRPr="00C74034">
              <w:t xml:space="preserve">Copy of valid  Good Manufacturing Practice (GMP) Certificate or ISO Certificate OR Copy of the valid manufacturing license for all production steps (not older than 3 years) OR Confirmation document of the authority that the manufacturer complies with PIC/S OR GMP inspection report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rPr>
                <w:highlight w:val="yellow"/>
              </w:rPr>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2.4</w:t>
            </w:r>
          </w:p>
        </w:tc>
        <w:tc>
          <w:tcPr>
            <w:tcW w:w="4819" w:type="dxa"/>
            <w:gridSpan w:val="3"/>
          </w:tcPr>
          <w:p w:rsidR="00BA5461" w:rsidRPr="0094129D" w:rsidRDefault="00BA5461" w:rsidP="001D345E">
            <w:pPr>
              <w:pStyle w:val="TableParagraph"/>
              <w:spacing w:before="0" w:after="0" w:line="240" w:lineRule="auto"/>
              <w:ind w:right="140"/>
            </w:pPr>
            <w:r w:rsidRPr="0094129D">
              <w:t xml:space="preserve">A copy of the identification labels for both primary and secondary packaging (outer and inner packaging) of Investigational product labels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statusText w:type="text" w:val="Acceptable"/>
                  <w:checkBox>
                    <w:sizeAuto/>
                    <w:default w:val="0"/>
                  </w:checkBox>
                </w:ffData>
              </w:fldChar>
            </w:r>
            <w:r w:rsidRPr="004847C5">
              <w:rPr>
                <w:color w:val="000000"/>
                <w:szCs w:val="24"/>
              </w:rPr>
              <w:instrText xml:space="preserve"> FORMCHECKBOX </w:instrText>
            </w:r>
            <w:r w:rsidRPr="004847C5">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2.5</w:t>
            </w:r>
          </w:p>
        </w:tc>
        <w:tc>
          <w:tcPr>
            <w:tcW w:w="4819" w:type="dxa"/>
            <w:gridSpan w:val="3"/>
          </w:tcPr>
          <w:p w:rsidR="00BA5461" w:rsidRPr="0094129D" w:rsidRDefault="00BA5461" w:rsidP="001D345E">
            <w:pPr>
              <w:pStyle w:val="TableParagraph"/>
              <w:spacing w:before="0" w:after="0" w:line="240" w:lineRule="auto"/>
              <w:ind w:right="140"/>
            </w:pPr>
            <w:r w:rsidRPr="0094129D">
              <w:t>Investigational product package Insert/s for mark</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sidRPr="006F2CEF">
              <w:rPr>
                <w:color w:val="000000"/>
                <w:szCs w:val="24"/>
              </w:rPr>
              <w:lastRenderedPageBreak/>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lastRenderedPageBreak/>
              <w:t>2.6</w:t>
            </w:r>
          </w:p>
        </w:tc>
        <w:tc>
          <w:tcPr>
            <w:tcW w:w="4819" w:type="dxa"/>
            <w:gridSpan w:val="3"/>
          </w:tcPr>
          <w:p w:rsidR="00BA5461" w:rsidRPr="0094129D" w:rsidRDefault="00BA5461" w:rsidP="001D345E">
            <w:pPr>
              <w:pStyle w:val="TableParagraph"/>
              <w:spacing w:before="0" w:after="0" w:line="240" w:lineRule="auto"/>
              <w:ind w:right="140"/>
            </w:pPr>
            <w:r w:rsidRPr="0094129D">
              <w:t>Mock-up labels for the Investigational product(s).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2.7</w:t>
            </w:r>
          </w:p>
        </w:tc>
        <w:tc>
          <w:tcPr>
            <w:tcW w:w="4819" w:type="dxa"/>
            <w:gridSpan w:val="3"/>
          </w:tcPr>
          <w:p w:rsidR="00BA5461" w:rsidRPr="0094129D" w:rsidRDefault="00BA5461" w:rsidP="001D345E">
            <w:pPr>
              <w:spacing w:line="240" w:lineRule="auto"/>
              <w:ind w:left="118" w:right="140"/>
              <w:rPr>
                <w:sz w:val="22"/>
                <w:szCs w:val="22"/>
              </w:rPr>
            </w:pPr>
            <w:r w:rsidRPr="0094129D">
              <w:rPr>
                <w:sz w:val="22"/>
                <w:szCs w:val="22"/>
              </w:rPr>
              <w:t xml:space="preserve">Copy of the summary of product characteristics (SmPC) or a copy of the certificate of pharmaceutical product (COPP) of the investigational products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Pr>
                <w:color w:val="000000"/>
                <w:szCs w:val="24"/>
              </w:rPr>
              <w:instrText xml:space="preserve"> FORMCHECKBOX </w:instrText>
            </w:r>
            <w:r>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b/>
                <w:color w:val="00B0F0"/>
                <w:szCs w:val="24"/>
              </w:rPr>
            </w:pPr>
            <w:r>
              <w:rPr>
                <w:color w:val="000000"/>
                <w:szCs w:val="24"/>
              </w:rPr>
              <w:fldChar w:fldCharType="begin">
                <w:ffData>
                  <w:name w:val=""/>
                  <w:enabled/>
                  <w:calcOnExit w:val="0"/>
                  <w:checkBox>
                    <w:sizeAuto/>
                    <w:default w:val="0"/>
                  </w:checkBox>
                </w:ffData>
              </w:fldChar>
            </w:r>
            <w:r w:rsidRPr="008C5B3F">
              <w:rPr>
                <w:color w:val="000000"/>
                <w:szCs w:val="24"/>
              </w:rPr>
              <w:instrText xml:space="preserve"> FORMCHECKBOX </w:instrText>
            </w:r>
            <w:r w:rsidRPr="008C5B3F">
              <w:rPr>
                <w:color w:val="000000"/>
                <w:szCs w:val="24"/>
              </w:rPr>
            </w:r>
            <w:r>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spacing w:line="240" w:lineRule="auto"/>
              <w:ind w:left="118" w:right="1984"/>
              <w:rPr>
                <w:sz w:val="22"/>
                <w:szCs w:val="22"/>
              </w:rPr>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2.8</w:t>
            </w:r>
          </w:p>
        </w:tc>
        <w:tc>
          <w:tcPr>
            <w:tcW w:w="4819" w:type="dxa"/>
            <w:gridSpan w:val="3"/>
          </w:tcPr>
          <w:p w:rsidR="00BA5461" w:rsidRPr="0094129D" w:rsidRDefault="00BA5461" w:rsidP="001D345E">
            <w:pPr>
              <w:pStyle w:val="TableParagraph"/>
              <w:spacing w:before="0" w:after="0" w:line="240" w:lineRule="auto"/>
              <w:ind w:right="140"/>
            </w:pPr>
            <w:r w:rsidRPr="0094129D">
              <w:t>Copy of Certificate of analysis for the  batches of the investigational products to be used in a clinical trial if applicable</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9285E">
              <w:rPr>
                <w:color w:val="000000"/>
                <w:szCs w:val="24"/>
              </w:rPr>
              <w:instrText xml:space="preserve"> FORMCHECKBOX </w:instrText>
            </w:r>
            <w:r w:rsidRPr="00A9285E">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Pr="006F2CEF" w:rsidRDefault="00BA5461" w:rsidP="001D345E">
            <w:pPr>
              <w:spacing w:line="240" w:lineRule="auto"/>
              <w:ind w:left="144"/>
              <w:rPr>
                <w:color w:val="000000"/>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2.9</w:t>
            </w:r>
          </w:p>
        </w:tc>
        <w:tc>
          <w:tcPr>
            <w:tcW w:w="4819" w:type="dxa"/>
            <w:gridSpan w:val="3"/>
          </w:tcPr>
          <w:p w:rsidR="00BA5461" w:rsidRPr="0094129D" w:rsidRDefault="00BA5461" w:rsidP="001D345E">
            <w:pPr>
              <w:pStyle w:val="TableParagraph"/>
              <w:spacing w:before="0" w:after="0" w:line="240" w:lineRule="auto"/>
              <w:ind w:right="140"/>
              <w:rPr>
                <w:highlight w:val="yellow"/>
              </w:rPr>
            </w:pPr>
            <w:r w:rsidRPr="00C74034">
              <w:t>Composition of the placebo if applicable (placebo-controlled trials</w:t>
            </w:r>
            <w:r w:rsidRPr="00C74034">
              <w:rPr>
                <w:b/>
              </w:rPr>
              <w:t xml:space="preserve">, </w:t>
            </w:r>
            <w:r w:rsidRPr="00C74034">
              <w:t xml:space="preserve">information on the placebo is </w:t>
            </w:r>
            <w:r w:rsidRPr="00C74034">
              <w:rPr>
                <w:spacing w:val="-58"/>
              </w:rPr>
              <w:t xml:space="preserve"> </w:t>
            </w:r>
            <w:r w:rsidRPr="00C74034">
              <w:t>also required including a description of the manufacturing</w:t>
            </w:r>
            <w:r w:rsidRPr="00C74034">
              <w:rPr>
                <w:spacing w:val="1"/>
              </w:rPr>
              <w:t xml:space="preserve"> </w:t>
            </w:r>
            <w:r w:rsidRPr="00C74034">
              <w:t>process, a qualitative and quantitative list of ingredients,</w:t>
            </w:r>
            <w:r w:rsidRPr="00C74034">
              <w:rPr>
                <w:spacing w:val="1"/>
              </w:rPr>
              <w:t xml:space="preserve"> </w:t>
            </w:r>
            <w:r w:rsidRPr="00C74034">
              <w:t>specifications,</w:t>
            </w:r>
            <w:r w:rsidRPr="00C74034">
              <w:rPr>
                <w:spacing w:val="-2"/>
              </w:rPr>
              <w:t xml:space="preserve"> </w:t>
            </w:r>
            <w:r w:rsidRPr="00C74034">
              <w:t>batches,</w:t>
            </w:r>
            <w:r w:rsidRPr="00C74034">
              <w:rPr>
                <w:spacing w:val="-1"/>
              </w:rPr>
              <w:t xml:space="preserve"> </w:t>
            </w:r>
            <w:r w:rsidRPr="00C74034">
              <w:t>stability and</w:t>
            </w:r>
            <w:r w:rsidRPr="00C74034">
              <w:rPr>
                <w:spacing w:val="-2"/>
              </w:rPr>
              <w:t xml:space="preserve"> </w:t>
            </w:r>
            <w:r w:rsidRPr="00C74034">
              <w:t>facility</w:t>
            </w:r>
            <w:r w:rsidRPr="00C74034">
              <w:rPr>
                <w:spacing w:val="-1"/>
              </w:rPr>
              <w:t xml:space="preserve"> </w:t>
            </w:r>
            <w:r w:rsidRPr="00C74034">
              <w:t>information</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9285E">
              <w:rPr>
                <w:color w:val="000000"/>
                <w:szCs w:val="24"/>
              </w:rPr>
              <w:instrText xml:space="preserve"> FORMCHECKBOX </w:instrText>
            </w:r>
            <w:r w:rsidRPr="00A9285E">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r w:rsidRPr="006F2CEF">
              <w:rPr>
                <w:b/>
                <w:szCs w:val="24"/>
              </w:rPr>
              <w:t xml:space="preserve">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Pr>
                <w:b/>
                <w:szCs w:val="24"/>
              </w:rPr>
              <w:t>NA</w:t>
            </w:r>
            <w:r w:rsidRPr="006F2CEF">
              <w:rPr>
                <w:b/>
                <w:szCs w:val="24"/>
              </w:rPr>
              <w:t xml:space="preserve">  </w:t>
            </w:r>
          </w:p>
        </w:tc>
        <w:tc>
          <w:tcPr>
            <w:tcW w:w="2698" w:type="dxa"/>
          </w:tcPr>
          <w:p w:rsidR="00BA5461" w:rsidRPr="0094129D" w:rsidRDefault="00BA5461" w:rsidP="001D345E">
            <w:pPr>
              <w:pStyle w:val="TableParagraph"/>
              <w:spacing w:before="0" w:after="0" w:line="240" w:lineRule="auto"/>
              <w:ind w:right="1984"/>
              <w:rPr>
                <w:highlight w:val="yellow"/>
              </w:rPr>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2.10</w:t>
            </w:r>
          </w:p>
        </w:tc>
        <w:tc>
          <w:tcPr>
            <w:tcW w:w="4819" w:type="dxa"/>
            <w:gridSpan w:val="3"/>
          </w:tcPr>
          <w:p w:rsidR="00BA5461" w:rsidRPr="0094129D" w:rsidRDefault="00BA5461" w:rsidP="001D345E">
            <w:pPr>
              <w:spacing w:line="240" w:lineRule="auto"/>
              <w:ind w:left="145" w:right="140"/>
              <w:rPr>
                <w:sz w:val="22"/>
                <w:szCs w:val="22"/>
              </w:rPr>
            </w:pPr>
            <w:r w:rsidRPr="0094129D">
              <w:rPr>
                <w:sz w:val="22"/>
                <w:szCs w:val="22"/>
              </w:rPr>
              <w:t xml:space="preserve">Copy of the import authorization in case the investigational product is not imported directly to the trial site </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AC04EC">
              <w:rPr>
                <w:color w:val="000000"/>
                <w:szCs w:val="24"/>
              </w:rPr>
              <w:instrText xml:space="preserve"> FORMCHECKBOX </w:instrText>
            </w:r>
            <w:r w:rsidRPr="00AC04EC">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r w:rsidRPr="006F2CEF">
              <w:rPr>
                <w:szCs w:val="24"/>
              </w:rPr>
              <w:t xml:space="preserve"> </w:t>
            </w:r>
          </w:p>
          <w:p w:rsidR="00BA5461" w:rsidRPr="006F2CEF" w:rsidRDefault="00BA5461" w:rsidP="001D345E">
            <w:pPr>
              <w:spacing w:line="240" w:lineRule="auto"/>
              <w:ind w:left="144"/>
              <w:rPr>
                <w:b/>
                <w:color w:val="00B0F0"/>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Pr>
                <w:b/>
                <w:szCs w:val="24"/>
              </w:rPr>
              <w:t>NA</w:t>
            </w:r>
            <w:r w:rsidRPr="006F2CEF">
              <w:rPr>
                <w:b/>
                <w:szCs w:val="24"/>
              </w:rPr>
              <w:t xml:space="preserve">    </w:t>
            </w:r>
          </w:p>
        </w:tc>
        <w:tc>
          <w:tcPr>
            <w:tcW w:w="2698" w:type="dxa"/>
          </w:tcPr>
          <w:p w:rsidR="00BA5461" w:rsidRPr="0094129D" w:rsidRDefault="00BA5461" w:rsidP="001D345E">
            <w:pPr>
              <w:spacing w:line="240" w:lineRule="auto"/>
              <w:ind w:left="145" w:right="1984"/>
              <w:rPr>
                <w:sz w:val="22"/>
                <w:szCs w:val="22"/>
              </w:rPr>
            </w:pPr>
          </w:p>
        </w:tc>
      </w:tr>
      <w:tr w:rsidR="00BA5461" w:rsidRPr="0094129D" w:rsidTr="00BA5461">
        <w:tblPrEx>
          <w:tblCellMar>
            <w:left w:w="0" w:type="dxa"/>
            <w:right w:w="0" w:type="dxa"/>
          </w:tblCellMar>
        </w:tblPrEx>
        <w:trPr>
          <w:trHeight w:val="457"/>
        </w:trPr>
        <w:tc>
          <w:tcPr>
            <w:tcW w:w="1135" w:type="dxa"/>
            <w:shd w:val="clear" w:color="auto" w:fill="D0CECE"/>
          </w:tcPr>
          <w:p w:rsidR="00BA5461" w:rsidRPr="0094129D" w:rsidRDefault="00BA5461" w:rsidP="001D345E">
            <w:pPr>
              <w:pStyle w:val="TableParagraph"/>
              <w:spacing w:before="0" w:after="0" w:line="240" w:lineRule="auto"/>
              <w:ind w:left="140"/>
              <w:rPr>
                <w:b/>
              </w:rPr>
            </w:pPr>
            <w:r w:rsidRPr="0094129D">
              <w:rPr>
                <w:b/>
              </w:rPr>
              <w:t>Module III</w:t>
            </w:r>
          </w:p>
        </w:tc>
        <w:tc>
          <w:tcPr>
            <w:tcW w:w="8935" w:type="dxa"/>
            <w:gridSpan w:val="6"/>
            <w:shd w:val="clear" w:color="auto" w:fill="D0CECE"/>
          </w:tcPr>
          <w:p w:rsidR="00BA5461" w:rsidRPr="006F2CEF" w:rsidRDefault="00BA5461" w:rsidP="001D345E">
            <w:pPr>
              <w:spacing w:line="240" w:lineRule="auto"/>
              <w:rPr>
                <w:b/>
                <w:szCs w:val="24"/>
              </w:rPr>
            </w:pPr>
            <w:r w:rsidRPr="0094129D">
              <w:rPr>
                <w:b/>
                <w:sz w:val="22"/>
                <w:szCs w:val="22"/>
              </w:rPr>
              <w:t>Other Supporting Information</w:t>
            </w: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 xml:space="preserve">3.1 </w:t>
            </w:r>
          </w:p>
        </w:tc>
        <w:tc>
          <w:tcPr>
            <w:tcW w:w="4819" w:type="dxa"/>
            <w:gridSpan w:val="3"/>
          </w:tcPr>
          <w:p w:rsidR="00BA5461" w:rsidRPr="0094129D" w:rsidRDefault="00BA5461" w:rsidP="001D345E">
            <w:pPr>
              <w:spacing w:line="240" w:lineRule="auto"/>
              <w:ind w:left="122" w:right="140"/>
              <w:rPr>
                <w:sz w:val="22"/>
                <w:szCs w:val="22"/>
              </w:rPr>
            </w:pPr>
            <w:r w:rsidRPr="0094129D">
              <w:rPr>
                <w:sz w:val="22"/>
                <w:szCs w:val="22"/>
              </w:rPr>
              <w:t>Additional supporting quality information such as publications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Check62"/>
                  <w:enabled/>
                  <w:calcOnExit w:val="0"/>
                  <w:checkBox>
                    <w:sizeAuto/>
                    <w:default w:val="0"/>
                  </w:checkBox>
                </w:ffData>
              </w:fldChar>
            </w:r>
            <w:r w:rsidRPr="00913E01">
              <w:rPr>
                <w:color w:val="000000"/>
                <w:szCs w:val="24"/>
              </w:rPr>
              <w:instrText xml:space="preserve"> FORMCHECKBOX </w:instrText>
            </w:r>
            <w:r w:rsidRPr="00913E01">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pStyle w:val="WHO"/>
              <w:ind w:left="144"/>
              <w:rPr>
                <w:b/>
              </w:rPr>
            </w:pPr>
            <w:r w:rsidRPr="006F2CEF">
              <w:rPr>
                <w:color w:val="000000"/>
              </w:rPr>
              <w:fldChar w:fldCharType="begin">
                <w:ffData>
                  <w:name w:val="Check62"/>
                  <w:enabled/>
                  <w:calcOnExit w:val="0"/>
                  <w:checkBox>
                    <w:sizeAuto/>
                    <w:default w:val="0"/>
                    <w:checked w:val="0"/>
                  </w:checkBox>
                </w:ffData>
              </w:fldChar>
            </w:r>
            <w:r w:rsidRPr="006F2CEF">
              <w:rPr>
                <w:color w:val="000000"/>
              </w:rPr>
              <w:instrText xml:space="preserve"> FORMCHECKBOX </w:instrText>
            </w:r>
            <w:r w:rsidRPr="006F2CEF">
              <w:rPr>
                <w:color w:val="000000"/>
              </w:rPr>
            </w:r>
            <w:r w:rsidRPr="006F2CEF">
              <w:rPr>
                <w:color w:val="000000"/>
              </w:rPr>
              <w:fldChar w:fldCharType="end"/>
            </w:r>
            <w:r w:rsidRPr="006F2CEF">
              <w:t xml:space="preserve">  </w:t>
            </w:r>
            <w:r w:rsidRPr="006F2CEF">
              <w:rPr>
                <w:b/>
              </w:rPr>
              <w:t>No</w:t>
            </w:r>
            <w:r w:rsidRPr="006F2CEF">
              <w:t xml:space="preserve"> </w:t>
            </w:r>
            <w:r w:rsidRPr="006F2CEF">
              <w:rPr>
                <w:b/>
              </w:rPr>
              <w:t xml:space="preserve"> </w:t>
            </w:r>
          </w:p>
          <w:p w:rsidR="00BA5461" w:rsidRPr="006F2CEF" w:rsidRDefault="00BA5461" w:rsidP="001D345E">
            <w:pPr>
              <w:pStyle w:val="WHO"/>
              <w:ind w:left="144"/>
              <w:rPr>
                <w:b/>
                <w:color w:val="000000"/>
              </w:rPr>
            </w:pPr>
            <w:r w:rsidRPr="006F2CEF">
              <w:rPr>
                <w:color w:val="000000"/>
              </w:rPr>
              <w:fldChar w:fldCharType="begin">
                <w:ffData>
                  <w:name w:val="Check62"/>
                  <w:enabled/>
                  <w:calcOnExit w:val="0"/>
                  <w:checkBox>
                    <w:sizeAuto/>
                    <w:default w:val="0"/>
                    <w:checked w:val="0"/>
                  </w:checkBox>
                </w:ffData>
              </w:fldChar>
            </w:r>
            <w:r w:rsidRPr="00A9285E">
              <w:rPr>
                <w:color w:val="000000"/>
              </w:rPr>
              <w:instrText xml:space="preserve"> FORMCHECKBOX </w:instrText>
            </w:r>
            <w:r w:rsidRPr="00A9285E">
              <w:rPr>
                <w:color w:val="000000"/>
              </w:rPr>
            </w:r>
            <w:r w:rsidRPr="006F2CEF">
              <w:rPr>
                <w:color w:val="000000"/>
              </w:rPr>
              <w:fldChar w:fldCharType="end"/>
            </w:r>
            <w:r w:rsidRPr="006F2CEF">
              <w:t xml:space="preserve">  </w:t>
            </w:r>
            <w:r>
              <w:rPr>
                <w:b/>
              </w:rPr>
              <w:t>NA</w:t>
            </w:r>
            <w:r w:rsidRPr="006F2CEF">
              <w:rPr>
                <w:b/>
              </w:rPr>
              <w:t xml:space="preserve">  </w:t>
            </w:r>
          </w:p>
        </w:tc>
        <w:tc>
          <w:tcPr>
            <w:tcW w:w="2698" w:type="dxa"/>
          </w:tcPr>
          <w:p w:rsidR="00BA5461" w:rsidRPr="0094129D" w:rsidRDefault="00BA5461" w:rsidP="001D345E">
            <w:pPr>
              <w:spacing w:line="240" w:lineRule="auto"/>
              <w:ind w:left="122" w:right="1984"/>
              <w:rPr>
                <w:sz w:val="22"/>
                <w:szCs w:val="22"/>
              </w:rPr>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r w:rsidRPr="0094129D">
              <w:t>3.2</w:t>
            </w:r>
          </w:p>
        </w:tc>
        <w:tc>
          <w:tcPr>
            <w:tcW w:w="4819" w:type="dxa"/>
            <w:gridSpan w:val="3"/>
          </w:tcPr>
          <w:p w:rsidR="00BA5461" w:rsidRPr="0094129D" w:rsidRDefault="00BA5461" w:rsidP="001D345E">
            <w:pPr>
              <w:spacing w:line="240" w:lineRule="auto"/>
              <w:ind w:left="122" w:right="140"/>
              <w:rPr>
                <w:sz w:val="22"/>
                <w:szCs w:val="22"/>
              </w:rPr>
            </w:pPr>
            <w:r w:rsidRPr="0094129D">
              <w:rPr>
                <w:sz w:val="22"/>
                <w:szCs w:val="22"/>
              </w:rPr>
              <w:t>Literature References</w:t>
            </w:r>
          </w:p>
        </w:tc>
        <w:tc>
          <w:tcPr>
            <w:tcW w:w="1418" w:type="dxa"/>
            <w:gridSpan w:val="2"/>
          </w:tcPr>
          <w:p w:rsidR="00BA5461" w:rsidRPr="006F2CEF" w:rsidRDefault="00BA5461" w:rsidP="001D345E">
            <w:pPr>
              <w:spacing w:line="240" w:lineRule="auto"/>
              <w:ind w:left="144"/>
              <w:rPr>
                <w:b/>
                <w:szCs w:val="24"/>
              </w:rPr>
            </w:pPr>
            <w:r>
              <w:rPr>
                <w:color w:val="000000"/>
                <w:szCs w:val="24"/>
              </w:rPr>
              <w:fldChar w:fldCharType="begin">
                <w:ffData>
                  <w:name w:val=""/>
                  <w:enabled/>
                  <w:calcOnExit w:val="0"/>
                  <w:checkBox>
                    <w:sizeAuto/>
                    <w:default w:val="0"/>
                  </w:checkBox>
                </w:ffData>
              </w:fldChar>
            </w:r>
            <w:r w:rsidRPr="004847C5">
              <w:rPr>
                <w:color w:val="000000"/>
                <w:szCs w:val="24"/>
              </w:rPr>
              <w:instrText xml:space="preserve"> FORMCHECKBOX </w:instrText>
            </w:r>
            <w:r w:rsidRPr="004847C5">
              <w:rPr>
                <w:color w:val="000000"/>
                <w:szCs w:val="24"/>
              </w:rPr>
            </w:r>
            <w:r>
              <w:rPr>
                <w:color w:val="000000"/>
                <w:szCs w:val="24"/>
              </w:rPr>
              <w:fldChar w:fldCharType="end"/>
            </w:r>
            <w:r w:rsidRPr="006F2CEF">
              <w:rPr>
                <w:color w:val="000000"/>
                <w:szCs w:val="24"/>
              </w:rPr>
              <w:t xml:space="preserve"> </w:t>
            </w:r>
            <w:r w:rsidRPr="006F2CEF">
              <w:rPr>
                <w:b/>
                <w:szCs w:val="24"/>
              </w:rPr>
              <w:t xml:space="preserve">Yes     </w:t>
            </w:r>
          </w:p>
          <w:p w:rsidR="00BA5461"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6F2CEF">
              <w:rPr>
                <w:color w:val="000000"/>
                <w:szCs w:val="24"/>
              </w:rPr>
              <w:instrText xml:space="preserve"> FORMCHECKBOX </w:instrText>
            </w:r>
            <w:r w:rsidRPr="006F2CEF">
              <w:rPr>
                <w:color w:val="000000"/>
                <w:szCs w:val="24"/>
              </w:rPr>
            </w:r>
            <w:r w:rsidRPr="006F2CEF">
              <w:rPr>
                <w:color w:val="000000"/>
                <w:szCs w:val="24"/>
              </w:rPr>
              <w:fldChar w:fldCharType="end"/>
            </w:r>
            <w:r w:rsidRPr="006F2CEF">
              <w:rPr>
                <w:szCs w:val="24"/>
              </w:rPr>
              <w:t xml:space="preserve">  </w:t>
            </w:r>
            <w:r w:rsidRPr="006F2CEF">
              <w:rPr>
                <w:b/>
                <w:szCs w:val="24"/>
              </w:rPr>
              <w:t>No</w:t>
            </w:r>
          </w:p>
          <w:p w:rsidR="00BA5461" w:rsidRPr="006F2CEF" w:rsidRDefault="00BA5461" w:rsidP="001D345E">
            <w:pPr>
              <w:spacing w:line="240" w:lineRule="auto"/>
              <w:ind w:left="144"/>
              <w:rPr>
                <w:b/>
                <w:szCs w:val="24"/>
              </w:rPr>
            </w:pPr>
            <w:r w:rsidRPr="006F2CEF">
              <w:rPr>
                <w:color w:val="000000"/>
                <w:szCs w:val="24"/>
              </w:rPr>
              <w:fldChar w:fldCharType="begin">
                <w:ffData>
                  <w:name w:val="Check62"/>
                  <w:enabled/>
                  <w:calcOnExit w:val="0"/>
                  <w:checkBox>
                    <w:sizeAuto/>
                    <w:default w:val="0"/>
                    <w:checked w:val="0"/>
                  </w:checkBox>
                </w:ffData>
              </w:fldChar>
            </w:r>
            <w:r w:rsidRPr="00A9285E">
              <w:rPr>
                <w:color w:val="000000"/>
                <w:szCs w:val="24"/>
              </w:rPr>
              <w:instrText xml:space="preserve"> FORMCHECKBOX </w:instrText>
            </w:r>
            <w:r w:rsidRPr="00A9285E">
              <w:rPr>
                <w:color w:val="000000"/>
                <w:szCs w:val="24"/>
              </w:rPr>
            </w:r>
            <w:r w:rsidRPr="006F2CEF">
              <w:rPr>
                <w:color w:val="000000"/>
                <w:szCs w:val="24"/>
              </w:rPr>
              <w:fldChar w:fldCharType="end"/>
            </w:r>
            <w:r w:rsidRPr="006F2CEF">
              <w:rPr>
                <w:szCs w:val="24"/>
              </w:rPr>
              <w:t xml:space="preserve">  </w:t>
            </w:r>
            <w:r>
              <w:rPr>
                <w:b/>
                <w:szCs w:val="24"/>
              </w:rPr>
              <w:t>NA</w:t>
            </w:r>
            <w:r w:rsidRPr="006F2CEF">
              <w:rPr>
                <w:b/>
                <w:szCs w:val="24"/>
              </w:rPr>
              <w:t xml:space="preserve">  </w:t>
            </w:r>
            <w:r w:rsidRPr="006F2CEF">
              <w:rPr>
                <w:szCs w:val="24"/>
              </w:rPr>
              <w:t xml:space="preserve"> </w:t>
            </w:r>
            <w:r w:rsidRPr="006F2CEF">
              <w:rPr>
                <w:b/>
                <w:szCs w:val="24"/>
              </w:rPr>
              <w:t xml:space="preserve">  </w:t>
            </w:r>
          </w:p>
        </w:tc>
        <w:tc>
          <w:tcPr>
            <w:tcW w:w="2698" w:type="dxa"/>
          </w:tcPr>
          <w:p w:rsidR="00BA5461" w:rsidRPr="0094129D" w:rsidRDefault="00BA5461" w:rsidP="001D345E">
            <w:pPr>
              <w:spacing w:line="240" w:lineRule="auto"/>
              <w:ind w:left="122" w:right="1984"/>
              <w:rPr>
                <w:sz w:val="22"/>
                <w:szCs w:val="22"/>
              </w:rPr>
            </w:pPr>
          </w:p>
        </w:tc>
      </w:tr>
      <w:tr w:rsidR="00BA5461" w:rsidRPr="0094129D" w:rsidTr="00BA5461">
        <w:tblPrEx>
          <w:tblCellMar>
            <w:left w:w="0" w:type="dxa"/>
            <w:right w:w="0" w:type="dxa"/>
          </w:tblCellMar>
        </w:tblPrEx>
        <w:trPr>
          <w:trHeight w:val="457"/>
        </w:trPr>
        <w:tc>
          <w:tcPr>
            <w:tcW w:w="10070" w:type="dxa"/>
            <w:gridSpan w:val="7"/>
            <w:shd w:val="clear" w:color="auto" w:fill="D0CECE"/>
          </w:tcPr>
          <w:p w:rsidR="00BA5461" w:rsidRPr="0094129D" w:rsidRDefault="00BA5461" w:rsidP="001D345E">
            <w:pPr>
              <w:spacing w:line="240" w:lineRule="auto"/>
              <w:ind w:left="282" w:right="1984"/>
              <w:rPr>
                <w:sz w:val="22"/>
                <w:szCs w:val="22"/>
              </w:rPr>
            </w:pPr>
            <w:r>
              <w:rPr>
                <w:b/>
                <w:bCs/>
                <w:iCs/>
                <w:szCs w:val="24"/>
              </w:rPr>
              <w:t>Overall outcome, comment and conclusion on Clinical Trial application</w:t>
            </w:r>
          </w:p>
        </w:tc>
      </w:tr>
      <w:tr w:rsidR="00BA5461" w:rsidRPr="0094129D" w:rsidTr="001D345E">
        <w:tblPrEx>
          <w:tblCellMar>
            <w:left w:w="0" w:type="dxa"/>
            <w:right w:w="0" w:type="dxa"/>
          </w:tblCellMar>
        </w:tblPrEx>
        <w:trPr>
          <w:trHeight w:val="457"/>
        </w:trPr>
        <w:tc>
          <w:tcPr>
            <w:tcW w:w="10070" w:type="dxa"/>
            <w:gridSpan w:val="7"/>
          </w:tcPr>
          <w:p w:rsidR="00BA5461" w:rsidRPr="00B522CC" w:rsidRDefault="00BA5461" w:rsidP="001D345E">
            <w:pPr>
              <w:spacing w:line="240" w:lineRule="auto"/>
              <w:ind w:left="282" w:right="1984"/>
            </w:pPr>
          </w:p>
          <w:p w:rsidR="00BA5461" w:rsidRPr="00B522CC" w:rsidRDefault="00BA5461" w:rsidP="001D345E">
            <w:pPr>
              <w:spacing w:line="240" w:lineRule="auto"/>
              <w:ind w:left="282" w:right="1984"/>
            </w:pPr>
          </w:p>
          <w:p w:rsidR="00BA5461" w:rsidRPr="0094129D" w:rsidRDefault="00BA5461" w:rsidP="001D345E">
            <w:pPr>
              <w:spacing w:line="240" w:lineRule="auto"/>
              <w:ind w:left="282" w:right="1984"/>
              <w:rPr>
                <w:sz w:val="22"/>
                <w:szCs w:val="22"/>
              </w:rPr>
            </w:pPr>
          </w:p>
        </w:tc>
      </w:tr>
      <w:tr w:rsidR="00BA5461" w:rsidRPr="0094129D" w:rsidTr="001D345E">
        <w:tblPrEx>
          <w:tblCellMar>
            <w:left w:w="0" w:type="dxa"/>
            <w:right w:w="0" w:type="dxa"/>
          </w:tblCellMar>
        </w:tblPrEx>
        <w:trPr>
          <w:trHeight w:val="457"/>
        </w:trPr>
        <w:tc>
          <w:tcPr>
            <w:tcW w:w="10070" w:type="dxa"/>
            <w:gridSpan w:val="7"/>
          </w:tcPr>
          <w:p w:rsidR="00BA5461" w:rsidRDefault="00BA5461" w:rsidP="001D345E">
            <w:pPr>
              <w:spacing w:line="240" w:lineRule="auto"/>
              <w:ind w:left="282"/>
              <w:rPr>
                <w:b/>
                <w:color w:val="000000"/>
                <w:szCs w:val="24"/>
              </w:rPr>
            </w:pPr>
            <w:r>
              <w:rPr>
                <w:b/>
                <w:color w:val="000000"/>
                <w:szCs w:val="24"/>
              </w:rPr>
              <w:t xml:space="preserve">NOTE: </w:t>
            </w:r>
            <w:r w:rsidRPr="00F17A38">
              <w:rPr>
                <w:i/>
                <w:color w:val="000000"/>
                <w:szCs w:val="24"/>
              </w:rPr>
              <w:t xml:space="preserve">The </w:t>
            </w:r>
            <w:r>
              <w:rPr>
                <w:i/>
                <w:color w:val="000000"/>
                <w:szCs w:val="24"/>
              </w:rPr>
              <w:t xml:space="preserve">Clinical Trial Application </w:t>
            </w:r>
            <w:r w:rsidRPr="00F17A38">
              <w:rPr>
                <w:i/>
                <w:color w:val="000000"/>
                <w:szCs w:val="24"/>
              </w:rPr>
              <w:t>pass the screening stage and accepted for review if more than 70% of the ap</w:t>
            </w:r>
            <w:r>
              <w:rPr>
                <w:i/>
                <w:color w:val="000000"/>
                <w:szCs w:val="24"/>
              </w:rPr>
              <w:t>plicable required documents are provided</w:t>
            </w:r>
            <w:r w:rsidRPr="00F17A38">
              <w:rPr>
                <w:i/>
                <w:color w:val="000000"/>
                <w:szCs w:val="24"/>
              </w:rPr>
              <w:t>. This include but not be limited to the signed, dated application letter and forms, duly signed protocol, updated IB, proof of payment of applicable fees, declarations and agreement between the sponsor and principal investigators.</w:t>
            </w:r>
          </w:p>
        </w:tc>
      </w:tr>
      <w:tr w:rsidR="00BA5461" w:rsidRPr="0094129D" w:rsidTr="001D345E">
        <w:tblPrEx>
          <w:tblCellMar>
            <w:left w:w="0" w:type="dxa"/>
            <w:right w:w="0" w:type="dxa"/>
          </w:tblCellMar>
        </w:tblPrEx>
        <w:trPr>
          <w:trHeight w:val="367"/>
        </w:trPr>
        <w:tc>
          <w:tcPr>
            <w:tcW w:w="2269" w:type="dxa"/>
            <w:gridSpan w:val="2"/>
          </w:tcPr>
          <w:p w:rsidR="00BA5461" w:rsidRPr="006F2CEF" w:rsidRDefault="00BA5461" w:rsidP="001D345E">
            <w:pPr>
              <w:spacing w:line="240" w:lineRule="auto"/>
              <w:ind w:left="144"/>
              <w:rPr>
                <w:b/>
                <w:szCs w:val="24"/>
              </w:rPr>
            </w:pPr>
            <w:r w:rsidRPr="00457E41">
              <w:rPr>
                <w:b/>
              </w:rPr>
              <w:t>Passed</w:t>
            </w:r>
            <w:r>
              <w:rPr>
                <w:b/>
              </w:rPr>
              <w:t xml:space="preserve"> </w:t>
            </w:r>
            <w:r>
              <w:rPr>
                <w:color w:val="000000"/>
                <w:szCs w:val="24"/>
              </w:rPr>
              <w:fldChar w:fldCharType="begin">
                <w:ffData>
                  <w:name w:val="Check62"/>
                  <w:enabled/>
                  <w:calcOnExit w:val="0"/>
                  <w:checkBox>
                    <w:sizeAuto/>
                    <w:default w:val="0"/>
                  </w:checkBox>
                </w:ffData>
              </w:fldChar>
            </w:r>
            <w:r w:rsidRPr="00705079">
              <w:rPr>
                <w:color w:val="000000"/>
                <w:szCs w:val="24"/>
              </w:rPr>
              <w:instrText xml:space="preserve"> FORMCHECKBOX </w:instrText>
            </w:r>
            <w:r w:rsidRPr="00705079">
              <w:rPr>
                <w:color w:val="000000"/>
                <w:szCs w:val="24"/>
              </w:rPr>
            </w:r>
            <w:r>
              <w:rPr>
                <w:color w:val="000000"/>
                <w:szCs w:val="24"/>
              </w:rPr>
              <w:fldChar w:fldCharType="end"/>
            </w:r>
            <w:r w:rsidRPr="006F2CEF">
              <w:rPr>
                <w:color w:val="000000"/>
                <w:szCs w:val="24"/>
              </w:rPr>
              <w:t xml:space="preserve"> </w:t>
            </w:r>
            <w:r w:rsidRPr="006F2CEF">
              <w:rPr>
                <w:b/>
                <w:szCs w:val="24"/>
              </w:rPr>
              <w:t xml:space="preserve">    </w:t>
            </w:r>
          </w:p>
          <w:p w:rsidR="00BA5461" w:rsidRPr="00457E41" w:rsidRDefault="00BA5461" w:rsidP="001D345E">
            <w:pPr>
              <w:pStyle w:val="TableParagraph"/>
              <w:spacing w:before="0" w:after="0" w:line="240" w:lineRule="auto"/>
              <w:ind w:left="140"/>
              <w:rPr>
                <w:b/>
              </w:rPr>
            </w:pPr>
          </w:p>
        </w:tc>
        <w:tc>
          <w:tcPr>
            <w:tcW w:w="4961" w:type="dxa"/>
            <w:gridSpan w:val="3"/>
          </w:tcPr>
          <w:p w:rsidR="00BA5461" w:rsidRPr="00457E41" w:rsidRDefault="00BA5461" w:rsidP="001D345E">
            <w:pPr>
              <w:rPr>
                <w:b/>
                <w:color w:val="000000"/>
                <w:szCs w:val="24"/>
              </w:rPr>
            </w:pPr>
            <w:r w:rsidRPr="00457E41">
              <w:rPr>
                <w:b/>
                <w:color w:val="000000"/>
                <w:szCs w:val="24"/>
              </w:rPr>
              <w:t xml:space="preserve">Passed with </w:t>
            </w:r>
            <w:r>
              <w:rPr>
                <w:b/>
                <w:color w:val="000000"/>
                <w:szCs w:val="24"/>
              </w:rPr>
              <w:t xml:space="preserve">addition requirements </w:t>
            </w:r>
            <w:r>
              <w:rPr>
                <w:color w:val="000000"/>
                <w:szCs w:val="24"/>
              </w:rPr>
              <w:fldChar w:fldCharType="begin">
                <w:ffData>
                  <w:name w:val="Check62"/>
                  <w:enabled/>
                  <w:calcOnExit w:val="0"/>
                  <w:checkBox>
                    <w:sizeAuto/>
                    <w:default w:val="0"/>
                  </w:checkBox>
                </w:ffData>
              </w:fldChar>
            </w:r>
            <w:r w:rsidRPr="00705079">
              <w:rPr>
                <w:color w:val="000000"/>
                <w:szCs w:val="24"/>
              </w:rPr>
              <w:instrText xml:space="preserve"> FORMCHECKBOX </w:instrText>
            </w:r>
            <w:r w:rsidRPr="00705079">
              <w:rPr>
                <w:color w:val="000000"/>
                <w:szCs w:val="24"/>
              </w:rPr>
            </w:r>
            <w:r>
              <w:rPr>
                <w:color w:val="000000"/>
                <w:szCs w:val="24"/>
              </w:rPr>
              <w:fldChar w:fldCharType="end"/>
            </w:r>
            <w:r w:rsidRPr="006F2CEF">
              <w:rPr>
                <w:color w:val="000000"/>
                <w:szCs w:val="24"/>
              </w:rPr>
              <w:t xml:space="preserve"> </w:t>
            </w:r>
            <w:r w:rsidRPr="006F2CEF">
              <w:rPr>
                <w:b/>
                <w:szCs w:val="24"/>
              </w:rPr>
              <w:t xml:space="preserve">   </w:t>
            </w:r>
          </w:p>
        </w:tc>
        <w:tc>
          <w:tcPr>
            <w:tcW w:w="2840" w:type="dxa"/>
            <w:gridSpan w:val="2"/>
          </w:tcPr>
          <w:p w:rsidR="00BA5461" w:rsidRPr="006F2CEF" w:rsidRDefault="00BA5461" w:rsidP="001D345E">
            <w:pPr>
              <w:ind w:left="140"/>
              <w:rPr>
                <w:b/>
                <w:color w:val="000000"/>
                <w:szCs w:val="24"/>
              </w:rPr>
            </w:pPr>
            <w:r>
              <w:rPr>
                <w:b/>
                <w:color w:val="000000"/>
                <w:szCs w:val="24"/>
              </w:rPr>
              <w:t xml:space="preserve"> Rejected </w:t>
            </w:r>
            <w:r>
              <w:rPr>
                <w:color w:val="000000"/>
                <w:szCs w:val="24"/>
              </w:rPr>
              <w:fldChar w:fldCharType="begin">
                <w:ffData>
                  <w:name w:val="Check62"/>
                  <w:enabled/>
                  <w:calcOnExit w:val="0"/>
                  <w:checkBox>
                    <w:sizeAuto/>
                    <w:default w:val="0"/>
                  </w:checkBox>
                </w:ffData>
              </w:fldChar>
            </w:r>
            <w:r w:rsidRPr="00705079">
              <w:rPr>
                <w:color w:val="000000"/>
                <w:szCs w:val="24"/>
              </w:rPr>
              <w:instrText xml:space="preserve"> FORMCHECKBOX </w:instrText>
            </w:r>
            <w:r w:rsidRPr="00705079">
              <w:rPr>
                <w:color w:val="000000"/>
                <w:szCs w:val="24"/>
              </w:rPr>
            </w:r>
            <w:r>
              <w:rPr>
                <w:color w:val="000000"/>
                <w:szCs w:val="24"/>
              </w:rPr>
              <w:fldChar w:fldCharType="end"/>
            </w:r>
            <w:r w:rsidRPr="006F2CEF">
              <w:rPr>
                <w:color w:val="000000"/>
                <w:szCs w:val="24"/>
              </w:rPr>
              <w:t xml:space="preserve"> </w:t>
            </w:r>
            <w:r w:rsidRPr="006F2CEF">
              <w:rPr>
                <w:b/>
                <w:szCs w:val="24"/>
              </w:rPr>
              <w:t xml:space="preserve">   </w:t>
            </w:r>
          </w:p>
        </w:tc>
      </w:tr>
      <w:tr w:rsidR="00BA5461" w:rsidRPr="0094129D" w:rsidTr="00BA5461">
        <w:tblPrEx>
          <w:tblCellMar>
            <w:left w:w="0" w:type="dxa"/>
            <w:right w:w="0" w:type="dxa"/>
          </w:tblCellMar>
        </w:tblPrEx>
        <w:trPr>
          <w:trHeight w:val="457"/>
        </w:trPr>
        <w:tc>
          <w:tcPr>
            <w:tcW w:w="10070" w:type="dxa"/>
            <w:gridSpan w:val="7"/>
            <w:shd w:val="clear" w:color="auto" w:fill="D0CECE"/>
          </w:tcPr>
          <w:p w:rsidR="00BA5461" w:rsidRPr="0094129D" w:rsidRDefault="00BA5461" w:rsidP="001D345E">
            <w:pPr>
              <w:spacing w:line="240" w:lineRule="auto"/>
              <w:ind w:left="122" w:right="1984"/>
              <w:rPr>
                <w:sz w:val="22"/>
                <w:szCs w:val="22"/>
              </w:rPr>
            </w:pPr>
            <w:r>
              <w:rPr>
                <w:b/>
                <w:color w:val="000000"/>
                <w:szCs w:val="24"/>
              </w:rPr>
              <w:t xml:space="preserve">Clinical Trial Screening </w:t>
            </w:r>
            <w:r w:rsidRPr="006F2CEF">
              <w:rPr>
                <w:b/>
                <w:color w:val="000000"/>
                <w:szCs w:val="24"/>
              </w:rPr>
              <w:t>Report Approvals</w:t>
            </w:r>
          </w:p>
        </w:tc>
      </w:tr>
      <w:tr w:rsidR="00BA5461" w:rsidRPr="0094129D" w:rsidTr="00BA5461">
        <w:tblPrEx>
          <w:tblCellMar>
            <w:left w:w="0" w:type="dxa"/>
            <w:right w:w="0" w:type="dxa"/>
          </w:tblCellMar>
        </w:tblPrEx>
        <w:trPr>
          <w:trHeight w:val="457"/>
        </w:trPr>
        <w:tc>
          <w:tcPr>
            <w:tcW w:w="1135" w:type="dxa"/>
            <w:shd w:val="clear" w:color="auto" w:fill="D0CECE"/>
          </w:tcPr>
          <w:p w:rsidR="00BA5461" w:rsidRPr="0094129D" w:rsidRDefault="00BA5461" w:rsidP="001D345E">
            <w:pPr>
              <w:pStyle w:val="TableParagraph"/>
              <w:spacing w:before="0" w:after="0" w:line="240" w:lineRule="auto"/>
              <w:ind w:left="140"/>
            </w:pPr>
          </w:p>
        </w:tc>
        <w:tc>
          <w:tcPr>
            <w:tcW w:w="4819" w:type="dxa"/>
            <w:gridSpan w:val="3"/>
            <w:shd w:val="clear" w:color="auto" w:fill="D0CECE"/>
          </w:tcPr>
          <w:p w:rsidR="00BA5461" w:rsidRPr="006F2CEF" w:rsidRDefault="00BA5461" w:rsidP="001D345E">
            <w:pPr>
              <w:rPr>
                <w:b/>
                <w:color w:val="000000"/>
                <w:szCs w:val="24"/>
              </w:rPr>
            </w:pPr>
            <w:r w:rsidRPr="006F2CEF">
              <w:rPr>
                <w:b/>
                <w:color w:val="000000"/>
                <w:szCs w:val="24"/>
              </w:rPr>
              <w:t>Names</w:t>
            </w:r>
          </w:p>
        </w:tc>
        <w:tc>
          <w:tcPr>
            <w:tcW w:w="1418" w:type="dxa"/>
            <w:gridSpan w:val="2"/>
            <w:shd w:val="clear" w:color="auto" w:fill="D0CECE"/>
          </w:tcPr>
          <w:p w:rsidR="00BA5461" w:rsidRPr="006F2CEF" w:rsidRDefault="00BA5461" w:rsidP="001D345E">
            <w:pPr>
              <w:rPr>
                <w:b/>
                <w:color w:val="000000"/>
                <w:szCs w:val="24"/>
              </w:rPr>
            </w:pPr>
            <w:r>
              <w:rPr>
                <w:b/>
                <w:color w:val="000000"/>
                <w:szCs w:val="24"/>
              </w:rPr>
              <w:t>Date</w:t>
            </w:r>
          </w:p>
        </w:tc>
        <w:tc>
          <w:tcPr>
            <w:tcW w:w="2698" w:type="dxa"/>
            <w:shd w:val="clear" w:color="auto" w:fill="D0CECE"/>
          </w:tcPr>
          <w:p w:rsidR="00BA5461" w:rsidRPr="006F2CEF" w:rsidRDefault="00BA5461" w:rsidP="001D345E">
            <w:pPr>
              <w:rPr>
                <w:b/>
                <w:color w:val="000000"/>
                <w:szCs w:val="24"/>
              </w:rPr>
            </w:pPr>
            <w:r w:rsidRPr="006F2CEF">
              <w:rPr>
                <w:b/>
                <w:color w:val="000000"/>
                <w:szCs w:val="24"/>
              </w:rPr>
              <w:t>Signature</w:t>
            </w: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p>
        </w:tc>
        <w:tc>
          <w:tcPr>
            <w:tcW w:w="4819" w:type="dxa"/>
            <w:gridSpan w:val="3"/>
          </w:tcPr>
          <w:p w:rsidR="00BA5461" w:rsidRPr="0094129D" w:rsidRDefault="00BA5461" w:rsidP="001D345E">
            <w:pPr>
              <w:spacing w:line="240" w:lineRule="auto"/>
              <w:ind w:left="122" w:right="140"/>
              <w:rPr>
                <w:sz w:val="22"/>
                <w:szCs w:val="22"/>
              </w:rPr>
            </w:pPr>
          </w:p>
        </w:tc>
        <w:tc>
          <w:tcPr>
            <w:tcW w:w="1418" w:type="dxa"/>
            <w:gridSpan w:val="2"/>
          </w:tcPr>
          <w:p w:rsidR="00BA5461" w:rsidRPr="006F2CEF" w:rsidRDefault="00BA5461" w:rsidP="001D345E">
            <w:pPr>
              <w:spacing w:line="240" w:lineRule="auto"/>
              <w:rPr>
                <w:b/>
                <w:szCs w:val="24"/>
              </w:rPr>
            </w:pPr>
          </w:p>
        </w:tc>
        <w:tc>
          <w:tcPr>
            <w:tcW w:w="2698" w:type="dxa"/>
          </w:tcPr>
          <w:p w:rsidR="00BA5461" w:rsidRPr="0094129D" w:rsidRDefault="00BA5461" w:rsidP="001D345E">
            <w:pPr>
              <w:spacing w:line="240" w:lineRule="auto"/>
              <w:ind w:left="122" w:right="1984"/>
              <w:rPr>
                <w:sz w:val="22"/>
                <w:szCs w:val="22"/>
              </w:rPr>
            </w:pPr>
          </w:p>
        </w:tc>
      </w:tr>
      <w:tr w:rsidR="00BA5461" w:rsidRPr="0094129D" w:rsidTr="001D345E">
        <w:tblPrEx>
          <w:tblCellMar>
            <w:left w:w="0" w:type="dxa"/>
            <w:right w:w="0" w:type="dxa"/>
          </w:tblCellMar>
        </w:tblPrEx>
        <w:trPr>
          <w:trHeight w:val="457"/>
        </w:trPr>
        <w:tc>
          <w:tcPr>
            <w:tcW w:w="1135" w:type="dxa"/>
          </w:tcPr>
          <w:p w:rsidR="00BA5461" w:rsidRPr="0094129D" w:rsidRDefault="00BA5461" w:rsidP="001D345E">
            <w:pPr>
              <w:pStyle w:val="TableParagraph"/>
              <w:spacing w:before="0" w:after="0" w:line="240" w:lineRule="auto"/>
              <w:ind w:left="140"/>
            </w:pPr>
          </w:p>
        </w:tc>
        <w:tc>
          <w:tcPr>
            <w:tcW w:w="4819" w:type="dxa"/>
            <w:gridSpan w:val="3"/>
          </w:tcPr>
          <w:p w:rsidR="00BA5461" w:rsidRPr="0094129D" w:rsidRDefault="00BA5461" w:rsidP="001D345E">
            <w:pPr>
              <w:spacing w:line="240" w:lineRule="auto"/>
              <w:ind w:left="122" w:right="140"/>
              <w:rPr>
                <w:sz w:val="22"/>
                <w:szCs w:val="22"/>
              </w:rPr>
            </w:pPr>
          </w:p>
        </w:tc>
        <w:tc>
          <w:tcPr>
            <w:tcW w:w="1418" w:type="dxa"/>
            <w:gridSpan w:val="2"/>
          </w:tcPr>
          <w:p w:rsidR="00BA5461" w:rsidRPr="006F2CEF" w:rsidRDefault="00BA5461" w:rsidP="001D345E">
            <w:pPr>
              <w:spacing w:line="240" w:lineRule="auto"/>
              <w:rPr>
                <w:b/>
                <w:color w:val="00B0F0"/>
                <w:szCs w:val="24"/>
              </w:rPr>
            </w:pPr>
          </w:p>
        </w:tc>
        <w:tc>
          <w:tcPr>
            <w:tcW w:w="2698" w:type="dxa"/>
          </w:tcPr>
          <w:p w:rsidR="00BA5461" w:rsidRPr="0094129D" w:rsidRDefault="00BA5461" w:rsidP="001D345E">
            <w:pPr>
              <w:spacing w:line="240" w:lineRule="auto"/>
              <w:ind w:left="122" w:right="1984"/>
              <w:rPr>
                <w:sz w:val="22"/>
                <w:szCs w:val="22"/>
              </w:rPr>
            </w:pPr>
          </w:p>
        </w:tc>
      </w:tr>
    </w:tbl>
    <w:p w:rsidR="00173964" w:rsidRDefault="00173964" w:rsidP="00173964">
      <w:pPr>
        <w:tabs>
          <w:tab w:val="left" w:pos="9356"/>
        </w:tabs>
        <w:spacing w:line="276" w:lineRule="auto"/>
        <w:ind w:right="4"/>
        <w:rPr>
          <w:lang w:val="en-US" w:eastAsia="en-US"/>
        </w:rPr>
      </w:pPr>
      <w:r>
        <w:rPr>
          <w:szCs w:val="24"/>
          <w:lang w:val="en-US" w:eastAsia="en-US"/>
        </w:rPr>
        <w:br w:type="page"/>
      </w:r>
    </w:p>
    <w:p w:rsidR="00E0187B" w:rsidRDefault="007E6ED3" w:rsidP="00AB0555">
      <w:pPr>
        <w:keepNext/>
        <w:keepLines/>
        <w:tabs>
          <w:tab w:val="left" w:pos="1134"/>
          <w:tab w:val="left" w:pos="9356"/>
        </w:tabs>
        <w:spacing w:before="10" w:after="6" w:line="276" w:lineRule="auto"/>
        <w:ind w:left="454" w:right="4" w:hanging="432"/>
        <w:outlineLvl w:val="0"/>
        <w:rPr>
          <w:rFonts w:eastAsia="Times New Roman"/>
          <w:b/>
          <w:szCs w:val="24"/>
          <w:lang w:val="en-US" w:eastAsia="en-US"/>
        </w:rPr>
      </w:pPr>
      <w:bookmarkStart w:id="67" w:name="_Toc125642356"/>
      <w:r w:rsidRPr="006C075F">
        <w:rPr>
          <w:rFonts w:eastAsia="Times New Roman"/>
          <w:b/>
          <w:szCs w:val="24"/>
          <w:lang w:val="en-US" w:eastAsia="en-US"/>
        </w:rPr>
        <w:t>ANNEX</w:t>
      </w:r>
      <w:r>
        <w:rPr>
          <w:rFonts w:eastAsia="Times New Roman"/>
          <w:b/>
          <w:szCs w:val="24"/>
          <w:lang w:val="en-US" w:eastAsia="en-US"/>
        </w:rPr>
        <w:t>URE-II</w:t>
      </w:r>
      <w:r w:rsidR="00762525" w:rsidRPr="006C075F">
        <w:rPr>
          <w:rFonts w:eastAsia="Times New Roman"/>
          <w:b/>
          <w:szCs w:val="24"/>
          <w:lang w:val="en-US" w:eastAsia="en-US"/>
        </w:rPr>
        <w:t xml:space="preserve">: </w:t>
      </w:r>
      <w:r w:rsidR="00577F5C">
        <w:rPr>
          <w:rFonts w:eastAsia="Times New Roman"/>
          <w:b/>
          <w:szCs w:val="24"/>
          <w:lang w:val="en-US" w:eastAsia="en-US"/>
        </w:rPr>
        <w:t>T</w:t>
      </w:r>
      <w:r w:rsidR="00577F5C" w:rsidRPr="006C075F">
        <w:rPr>
          <w:rFonts w:eastAsia="Times New Roman"/>
          <w:b/>
          <w:szCs w:val="24"/>
          <w:lang w:val="en-US" w:eastAsia="en-US"/>
        </w:rPr>
        <w:t xml:space="preserve">emplate for </w:t>
      </w:r>
      <w:r w:rsidR="00577F5C">
        <w:rPr>
          <w:rFonts w:eastAsia="Times New Roman"/>
          <w:b/>
          <w:szCs w:val="24"/>
          <w:lang w:val="en-US" w:eastAsia="en-US"/>
        </w:rPr>
        <w:t xml:space="preserve">review of </w:t>
      </w:r>
      <w:r w:rsidR="00577F5C" w:rsidRPr="006C075F">
        <w:rPr>
          <w:rFonts w:eastAsia="Times New Roman"/>
          <w:b/>
          <w:szCs w:val="24"/>
          <w:lang w:val="en-US" w:eastAsia="en-US"/>
        </w:rPr>
        <w:t>clinical trial application</w:t>
      </w:r>
      <w:bookmarkEnd w:id="67"/>
      <w:r w:rsidR="00577F5C" w:rsidRPr="006C075F">
        <w:rPr>
          <w:rFonts w:eastAsia="Times New Roman"/>
          <w:b/>
          <w:szCs w:val="24"/>
          <w:lang w:val="en-US" w:eastAsia="en-US"/>
        </w:rPr>
        <w:t xml:space="preserve"> </w:t>
      </w:r>
      <w:bookmarkEnd w:id="60"/>
      <w:bookmarkEnd w:id="61"/>
    </w:p>
    <w:p w:rsidR="001D7914" w:rsidRPr="00053B5B" w:rsidRDefault="001D7914" w:rsidP="00AB0555">
      <w:pPr>
        <w:keepNext/>
        <w:keepLines/>
        <w:tabs>
          <w:tab w:val="left" w:pos="1134"/>
          <w:tab w:val="left" w:pos="9356"/>
        </w:tabs>
        <w:spacing w:before="10" w:after="6" w:line="276" w:lineRule="auto"/>
        <w:ind w:left="454" w:right="4" w:hanging="432"/>
        <w:outlineLvl w:val="0"/>
        <w:rPr>
          <w:rFonts w:eastAsia="Times New Roman"/>
          <w:b/>
          <w:szCs w:val="24"/>
          <w:lang w:val="en-US" w:eastAsia="en-US"/>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1292"/>
        <w:gridCol w:w="1901"/>
        <w:gridCol w:w="1975"/>
      </w:tblGrid>
      <w:tr w:rsidR="001D345E" w:rsidRPr="007E6ED3" w:rsidTr="00762525">
        <w:tc>
          <w:tcPr>
            <w:tcW w:w="4552" w:type="dxa"/>
            <w:shd w:val="clear" w:color="auto" w:fill="EAEAEA"/>
          </w:tcPr>
          <w:p w:rsidR="001D345E" w:rsidRPr="007E6ED3" w:rsidRDefault="001D345E" w:rsidP="001D345E">
            <w:pPr>
              <w:pStyle w:val="WHO"/>
            </w:pPr>
            <w:bookmarkStart w:id="68" w:name="_Hlk74660103"/>
            <w:r w:rsidRPr="007E6ED3">
              <w:t>Date of the submission (</w:t>
            </w:r>
            <w:r>
              <w:t>cover</w:t>
            </w:r>
            <w:r w:rsidRPr="007E6ED3">
              <w:t xml:space="preserve"> letter) </w:t>
            </w:r>
          </w:p>
        </w:tc>
        <w:tc>
          <w:tcPr>
            <w:tcW w:w="5168" w:type="dxa"/>
            <w:gridSpan w:val="3"/>
            <w:shd w:val="clear" w:color="auto" w:fill="EAEAEA"/>
          </w:tcPr>
          <w:p w:rsidR="001D345E" w:rsidRPr="007E6ED3" w:rsidRDefault="001D345E" w:rsidP="001D345E">
            <w:pPr>
              <w:rPr>
                <w:sz w:val="32"/>
                <w:szCs w:val="32"/>
              </w:rPr>
            </w:pPr>
          </w:p>
        </w:tc>
      </w:tr>
      <w:tr w:rsidR="001D345E" w:rsidRPr="007E6ED3" w:rsidTr="00762525">
        <w:tc>
          <w:tcPr>
            <w:tcW w:w="4552" w:type="dxa"/>
            <w:shd w:val="clear" w:color="auto" w:fill="EAEAEA"/>
          </w:tcPr>
          <w:p w:rsidR="001D345E" w:rsidRPr="007E6ED3" w:rsidRDefault="001D345E" w:rsidP="001D345E">
            <w:pPr>
              <w:pStyle w:val="WHO"/>
            </w:pPr>
            <w:r w:rsidRPr="007E6ED3">
              <w:t>Date of receipt (Rwanda FDA stamp)</w:t>
            </w:r>
          </w:p>
        </w:tc>
        <w:tc>
          <w:tcPr>
            <w:tcW w:w="5168" w:type="dxa"/>
            <w:gridSpan w:val="3"/>
            <w:shd w:val="clear" w:color="auto" w:fill="EAEAEA"/>
          </w:tcPr>
          <w:p w:rsidR="001D345E" w:rsidRPr="007E6ED3" w:rsidRDefault="001D345E" w:rsidP="001D345E">
            <w:pPr>
              <w:rPr>
                <w:b/>
              </w:rPr>
            </w:pPr>
          </w:p>
        </w:tc>
      </w:tr>
      <w:tr w:rsidR="001D345E" w:rsidRPr="007E6ED3" w:rsidTr="00762525">
        <w:tc>
          <w:tcPr>
            <w:tcW w:w="4552" w:type="dxa"/>
            <w:shd w:val="clear" w:color="auto" w:fill="EAEAEA"/>
          </w:tcPr>
          <w:p w:rsidR="001D345E" w:rsidRPr="00A12621" w:rsidRDefault="001D345E" w:rsidP="001D345E">
            <w:pPr>
              <w:rPr>
                <w:bCs/>
              </w:rPr>
            </w:pPr>
            <w:r w:rsidRPr="00A12621">
              <w:rPr>
                <w:bCs/>
              </w:rPr>
              <w:t xml:space="preserve">Application Reference Number </w:t>
            </w:r>
          </w:p>
        </w:tc>
        <w:tc>
          <w:tcPr>
            <w:tcW w:w="5168" w:type="dxa"/>
            <w:gridSpan w:val="3"/>
            <w:shd w:val="clear" w:color="auto" w:fill="EAEAEA"/>
          </w:tcPr>
          <w:p w:rsidR="001D345E" w:rsidRPr="007E6ED3" w:rsidRDefault="001D345E" w:rsidP="001D345E">
            <w:pPr>
              <w:rPr>
                <w:b/>
              </w:rPr>
            </w:pPr>
            <w:r w:rsidRPr="00803A64">
              <w:rPr>
                <w:rFonts w:eastAsia="Bookman Old Style"/>
                <w:b/>
                <w:szCs w:val="24"/>
              </w:rPr>
              <w:t>NN</w:t>
            </w:r>
            <w:r>
              <w:rPr>
                <w:rFonts w:eastAsia="Bookman Old Style"/>
                <w:b/>
                <w:szCs w:val="24"/>
              </w:rPr>
              <w:t>NN</w:t>
            </w:r>
            <w:r w:rsidRPr="00803A64">
              <w:rPr>
                <w:rFonts w:eastAsia="Bookman Old Style"/>
                <w:b/>
                <w:szCs w:val="24"/>
              </w:rPr>
              <w:t>/</w:t>
            </w:r>
            <w:r>
              <w:rPr>
                <w:b/>
              </w:rPr>
              <w:t>YYYY (eg. 00000/2023)</w:t>
            </w:r>
          </w:p>
        </w:tc>
      </w:tr>
      <w:tr w:rsidR="001D345E" w:rsidRPr="007E6ED3" w:rsidTr="00762525">
        <w:tc>
          <w:tcPr>
            <w:tcW w:w="4552" w:type="dxa"/>
            <w:shd w:val="clear" w:color="auto" w:fill="EAEAEA"/>
          </w:tcPr>
          <w:p w:rsidR="001D345E" w:rsidRPr="00A12621" w:rsidRDefault="0035560A" w:rsidP="0035560A">
            <w:pPr>
              <w:rPr>
                <w:bCs/>
              </w:rPr>
            </w:pPr>
            <w:r w:rsidRPr="00A12621">
              <w:rPr>
                <w:bCs/>
              </w:rPr>
              <w:t xml:space="preserve">Reviewers and </w:t>
            </w:r>
            <w:r w:rsidR="00A12621" w:rsidRPr="00A12621">
              <w:rPr>
                <w:bCs/>
              </w:rPr>
              <w:t>R</w:t>
            </w:r>
            <w:r w:rsidRPr="00A12621">
              <w:rPr>
                <w:bCs/>
              </w:rPr>
              <w:t>eview</w:t>
            </w:r>
            <w:r w:rsidR="00A12621" w:rsidRPr="00A12621">
              <w:rPr>
                <w:bCs/>
              </w:rPr>
              <w:t xml:space="preserve"> Date</w:t>
            </w:r>
          </w:p>
        </w:tc>
        <w:tc>
          <w:tcPr>
            <w:tcW w:w="5168" w:type="dxa"/>
            <w:gridSpan w:val="3"/>
            <w:shd w:val="clear" w:color="auto" w:fill="EAEAEA"/>
          </w:tcPr>
          <w:p w:rsidR="001D345E" w:rsidRPr="007E6ED3" w:rsidRDefault="001D345E" w:rsidP="001D345E">
            <w:pPr>
              <w:rPr>
                <w:b/>
              </w:rPr>
            </w:pPr>
          </w:p>
        </w:tc>
      </w:tr>
      <w:tr w:rsidR="0035560A" w:rsidRPr="007E6ED3" w:rsidTr="0035560A">
        <w:tc>
          <w:tcPr>
            <w:tcW w:w="4552" w:type="dxa"/>
            <w:vMerge w:val="restart"/>
            <w:shd w:val="clear" w:color="auto" w:fill="EAEAEA"/>
          </w:tcPr>
          <w:p w:rsidR="0035560A" w:rsidRPr="007E6ED3" w:rsidRDefault="0035560A" w:rsidP="009A58EB">
            <w:pPr>
              <w:spacing w:line="276" w:lineRule="auto"/>
              <w:rPr>
                <w:szCs w:val="24"/>
              </w:rPr>
            </w:pPr>
            <w:r w:rsidRPr="007E6ED3">
              <w:rPr>
                <w:szCs w:val="24"/>
              </w:rPr>
              <w:t xml:space="preserve">First </w:t>
            </w:r>
            <w:r w:rsidR="00FA51AC">
              <w:rPr>
                <w:szCs w:val="24"/>
              </w:rPr>
              <w:t>Reviewer</w:t>
            </w:r>
          </w:p>
          <w:p w:rsidR="0035560A" w:rsidRPr="007E6ED3" w:rsidRDefault="0035560A" w:rsidP="009A58EB">
            <w:pPr>
              <w:spacing w:line="276" w:lineRule="auto"/>
              <w:rPr>
                <w:szCs w:val="24"/>
              </w:rPr>
            </w:pPr>
          </w:p>
        </w:tc>
        <w:tc>
          <w:tcPr>
            <w:tcW w:w="1292" w:type="dxa"/>
            <w:shd w:val="clear" w:color="auto" w:fill="EAEAEA"/>
          </w:tcPr>
          <w:p w:rsidR="0035560A" w:rsidRPr="007E6ED3" w:rsidRDefault="0035560A" w:rsidP="009A58EB">
            <w:pPr>
              <w:spacing w:line="276" w:lineRule="auto"/>
              <w:rPr>
                <w:szCs w:val="24"/>
              </w:rPr>
            </w:pPr>
            <w:r w:rsidRPr="007E6ED3">
              <w:rPr>
                <w:szCs w:val="24"/>
              </w:rPr>
              <w:t>Name</w:t>
            </w:r>
          </w:p>
        </w:tc>
        <w:tc>
          <w:tcPr>
            <w:tcW w:w="1901" w:type="dxa"/>
            <w:shd w:val="clear" w:color="auto" w:fill="EAEAEA"/>
          </w:tcPr>
          <w:p w:rsidR="0035560A" w:rsidRPr="007E6ED3" w:rsidRDefault="0035560A" w:rsidP="009A58EB">
            <w:pPr>
              <w:spacing w:line="276" w:lineRule="auto"/>
              <w:rPr>
                <w:szCs w:val="24"/>
              </w:rPr>
            </w:pPr>
            <w:r>
              <w:rPr>
                <w:szCs w:val="24"/>
              </w:rPr>
              <w:t>Date</w:t>
            </w:r>
          </w:p>
        </w:tc>
        <w:tc>
          <w:tcPr>
            <w:tcW w:w="1975" w:type="dxa"/>
            <w:shd w:val="clear" w:color="auto" w:fill="EAEAEA"/>
          </w:tcPr>
          <w:p w:rsidR="0035560A" w:rsidRPr="007E6ED3" w:rsidRDefault="0035560A" w:rsidP="009A58EB">
            <w:pPr>
              <w:spacing w:line="276" w:lineRule="auto"/>
              <w:rPr>
                <w:szCs w:val="24"/>
              </w:rPr>
            </w:pPr>
            <w:r>
              <w:rPr>
                <w:szCs w:val="24"/>
              </w:rPr>
              <w:t>Signature</w:t>
            </w:r>
          </w:p>
        </w:tc>
      </w:tr>
      <w:tr w:rsidR="0035560A" w:rsidRPr="007E6ED3" w:rsidTr="0035560A">
        <w:tc>
          <w:tcPr>
            <w:tcW w:w="4552" w:type="dxa"/>
            <w:vMerge/>
            <w:shd w:val="clear" w:color="auto" w:fill="EAEAEA"/>
          </w:tcPr>
          <w:p w:rsidR="0035560A" w:rsidRPr="007E6ED3" w:rsidRDefault="0035560A" w:rsidP="009A58EB">
            <w:pPr>
              <w:spacing w:line="276" w:lineRule="auto"/>
              <w:rPr>
                <w:szCs w:val="24"/>
              </w:rPr>
            </w:pPr>
          </w:p>
        </w:tc>
        <w:tc>
          <w:tcPr>
            <w:tcW w:w="1292" w:type="dxa"/>
            <w:shd w:val="clear" w:color="auto" w:fill="EAEAEA"/>
          </w:tcPr>
          <w:p w:rsidR="0035560A" w:rsidRPr="007E6ED3" w:rsidRDefault="0035560A" w:rsidP="009A58EB">
            <w:pPr>
              <w:spacing w:line="276" w:lineRule="auto"/>
              <w:rPr>
                <w:szCs w:val="24"/>
              </w:rPr>
            </w:pPr>
          </w:p>
        </w:tc>
        <w:tc>
          <w:tcPr>
            <w:tcW w:w="1901" w:type="dxa"/>
            <w:shd w:val="clear" w:color="auto" w:fill="EAEAEA"/>
          </w:tcPr>
          <w:p w:rsidR="0035560A" w:rsidRDefault="0035560A" w:rsidP="009A58EB">
            <w:pPr>
              <w:spacing w:line="276" w:lineRule="auto"/>
              <w:rPr>
                <w:szCs w:val="24"/>
              </w:rPr>
            </w:pPr>
          </w:p>
        </w:tc>
        <w:tc>
          <w:tcPr>
            <w:tcW w:w="1975" w:type="dxa"/>
            <w:shd w:val="clear" w:color="auto" w:fill="EAEAEA"/>
          </w:tcPr>
          <w:p w:rsidR="0035560A" w:rsidRDefault="0035560A" w:rsidP="009A58EB">
            <w:pPr>
              <w:spacing w:line="276" w:lineRule="auto"/>
              <w:rPr>
                <w:szCs w:val="24"/>
              </w:rPr>
            </w:pPr>
          </w:p>
        </w:tc>
      </w:tr>
      <w:tr w:rsidR="0035560A" w:rsidRPr="007E6ED3" w:rsidTr="0035560A">
        <w:tc>
          <w:tcPr>
            <w:tcW w:w="4552" w:type="dxa"/>
            <w:vMerge w:val="restart"/>
            <w:shd w:val="clear" w:color="auto" w:fill="EAEAEA"/>
          </w:tcPr>
          <w:p w:rsidR="0035560A" w:rsidRPr="007E6ED3" w:rsidRDefault="0035560A" w:rsidP="0035560A">
            <w:pPr>
              <w:spacing w:line="276" w:lineRule="auto"/>
              <w:rPr>
                <w:szCs w:val="24"/>
              </w:rPr>
            </w:pPr>
            <w:r>
              <w:rPr>
                <w:szCs w:val="24"/>
              </w:rPr>
              <w:t>Second Review</w:t>
            </w:r>
            <w:r w:rsidR="00FA51AC">
              <w:rPr>
                <w:szCs w:val="24"/>
              </w:rPr>
              <w:t>er</w:t>
            </w:r>
          </w:p>
        </w:tc>
        <w:tc>
          <w:tcPr>
            <w:tcW w:w="1292" w:type="dxa"/>
            <w:shd w:val="clear" w:color="auto" w:fill="EAEAEA"/>
          </w:tcPr>
          <w:p w:rsidR="0035560A" w:rsidRPr="007E6ED3" w:rsidRDefault="0035560A" w:rsidP="009A58EB">
            <w:pPr>
              <w:spacing w:line="276" w:lineRule="auto"/>
              <w:rPr>
                <w:szCs w:val="24"/>
              </w:rPr>
            </w:pPr>
          </w:p>
        </w:tc>
        <w:tc>
          <w:tcPr>
            <w:tcW w:w="1901" w:type="dxa"/>
            <w:shd w:val="clear" w:color="auto" w:fill="EAEAEA"/>
          </w:tcPr>
          <w:p w:rsidR="0035560A" w:rsidRDefault="0035560A" w:rsidP="009A58EB">
            <w:pPr>
              <w:spacing w:line="276" w:lineRule="auto"/>
              <w:rPr>
                <w:szCs w:val="24"/>
              </w:rPr>
            </w:pPr>
          </w:p>
        </w:tc>
        <w:tc>
          <w:tcPr>
            <w:tcW w:w="1975" w:type="dxa"/>
            <w:shd w:val="clear" w:color="auto" w:fill="EAEAEA"/>
          </w:tcPr>
          <w:p w:rsidR="0035560A" w:rsidRDefault="0035560A" w:rsidP="009A58EB">
            <w:pPr>
              <w:spacing w:line="276" w:lineRule="auto"/>
              <w:rPr>
                <w:szCs w:val="24"/>
              </w:rPr>
            </w:pPr>
          </w:p>
        </w:tc>
      </w:tr>
      <w:tr w:rsidR="0035560A" w:rsidRPr="007E6ED3" w:rsidTr="0035560A">
        <w:tc>
          <w:tcPr>
            <w:tcW w:w="4552" w:type="dxa"/>
            <w:vMerge/>
            <w:shd w:val="clear" w:color="auto" w:fill="EAEAEA"/>
          </w:tcPr>
          <w:p w:rsidR="0035560A" w:rsidRPr="007E6ED3" w:rsidRDefault="0035560A" w:rsidP="009A58EB">
            <w:pPr>
              <w:spacing w:line="276" w:lineRule="auto"/>
              <w:rPr>
                <w:szCs w:val="24"/>
              </w:rPr>
            </w:pPr>
          </w:p>
        </w:tc>
        <w:tc>
          <w:tcPr>
            <w:tcW w:w="1292" w:type="dxa"/>
            <w:shd w:val="clear" w:color="auto" w:fill="EAEAEA"/>
          </w:tcPr>
          <w:p w:rsidR="0035560A" w:rsidRPr="007E6ED3" w:rsidRDefault="0035560A" w:rsidP="009A58EB">
            <w:pPr>
              <w:spacing w:line="276" w:lineRule="auto"/>
              <w:rPr>
                <w:szCs w:val="24"/>
              </w:rPr>
            </w:pPr>
          </w:p>
        </w:tc>
        <w:tc>
          <w:tcPr>
            <w:tcW w:w="1901" w:type="dxa"/>
            <w:shd w:val="clear" w:color="auto" w:fill="EAEAEA"/>
          </w:tcPr>
          <w:p w:rsidR="0035560A" w:rsidRDefault="0035560A" w:rsidP="009A58EB">
            <w:pPr>
              <w:spacing w:line="276" w:lineRule="auto"/>
              <w:rPr>
                <w:szCs w:val="24"/>
              </w:rPr>
            </w:pPr>
          </w:p>
        </w:tc>
        <w:tc>
          <w:tcPr>
            <w:tcW w:w="1975" w:type="dxa"/>
            <w:shd w:val="clear" w:color="auto" w:fill="EAEAEA"/>
          </w:tcPr>
          <w:p w:rsidR="0035560A" w:rsidRDefault="0035560A" w:rsidP="009A58EB">
            <w:pPr>
              <w:spacing w:line="276" w:lineRule="auto"/>
              <w:rPr>
                <w:szCs w:val="24"/>
              </w:rPr>
            </w:pPr>
          </w:p>
        </w:tc>
      </w:tr>
      <w:tr w:rsidR="001D345E" w:rsidRPr="007E6ED3" w:rsidTr="00762525">
        <w:tc>
          <w:tcPr>
            <w:tcW w:w="4552" w:type="dxa"/>
            <w:shd w:val="clear" w:color="auto" w:fill="EAEAEA"/>
          </w:tcPr>
          <w:p w:rsidR="001D345E" w:rsidRPr="007E6ED3" w:rsidRDefault="001D345E" w:rsidP="001D345E">
            <w:r w:rsidRPr="007E6ED3">
              <w:t>Type CT Application</w:t>
            </w:r>
          </w:p>
          <w:p w:rsidR="001D345E" w:rsidRPr="007E6ED3" w:rsidRDefault="001D345E" w:rsidP="001D345E"/>
        </w:tc>
        <w:tc>
          <w:tcPr>
            <w:tcW w:w="5168" w:type="dxa"/>
            <w:gridSpan w:val="3"/>
            <w:shd w:val="clear" w:color="auto" w:fill="EAEAEA"/>
          </w:tcPr>
          <w:p w:rsidR="001D345E" w:rsidRPr="007E6ED3" w:rsidRDefault="001D345E" w:rsidP="001D345E">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Pr="007E6ED3">
              <w:rPr>
                <w:sz w:val="22"/>
                <w:szCs w:val="22"/>
              </w:rPr>
              <w:t xml:space="preserve"> New Application</w:t>
            </w:r>
            <w:r>
              <w:rPr>
                <w:sz w:val="22"/>
                <w:szCs w:val="22"/>
              </w:rPr>
              <w:t xml:space="preserve"> (CTA)</w:t>
            </w:r>
            <w:r w:rsidRPr="007E6ED3">
              <w:rPr>
                <w:sz w:val="22"/>
                <w:szCs w:val="22"/>
              </w:rPr>
              <w:t xml:space="preserve"> </w:t>
            </w:r>
          </w:p>
          <w:p w:rsidR="001D345E" w:rsidRPr="007E6ED3" w:rsidRDefault="001D345E" w:rsidP="001D345E">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Pr>
                <w:sz w:val="22"/>
                <w:szCs w:val="22"/>
              </w:rPr>
              <w:t xml:space="preserve"> Amendment Application (CTAA)</w:t>
            </w:r>
          </w:p>
        </w:tc>
      </w:tr>
      <w:tr w:rsidR="001D345E" w:rsidRPr="007E6ED3" w:rsidTr="00B426B3">
        <w:tc>
          <w:tcPr>
            <w:tcW w:w="4552" w:type="dxa"/>
            <w:shd w:val="clear" w:color="auto" w:fill="auto"/>
          </w:tcPr>
          <w:p w:rsidR="001D345E" w:rsidRPr="00B426B3" w:rsidRDefault="001D345E" w:rsidP="001D345E">
            <w:r w:rsidRPr="00B426B3">
              <w:t>Title of Clinical Trial Application</w:t>
            </w:r>
          </w:p>
        </w:tc>
        <w:tc>
          <w:tcPr>
            <w:tcW w:w="5168" w:type="dxa"/>
            <w:gridSpan w:val="3"/>
            <w:shd w:val="clear" w:color="auto" w:fill="auto"/>
          </w:tcPr>
          <w:p w:rsidR="001D345E" w:rsidRPr="00B426B3" w:rsidRDefault="001D345E" w:rsidP="001D345E">
            <w:pPr>
              <w:rPr>
                <w:b/>
                <w:bCs/>
              </w:rPr>
            </w:pPr>
          </w:p>
        </w:tc>
      </w:tr>
      <w:tr w:rsidR="001D345E" w:rsidRPr="007E6ED3" w:rsidTr="00762525">
        <w:tc>
          <w:tcPr>
            <w:tcW w:w="4552" w:type="dxa"/>
          </w:tcPr>
          <w:p w:rsidR="001D345E" w:rsidRPr="007E6ED3" w:rsidRDefault="001D345E" w:rsidP="001D345E">
            <w:r w:rsidRPr="007E6ED3">
              <w:t>Protocol Reference Number</w:t>
            </w:r>
          </w:p>
        </w:tc>
        <w:tc>
          <w:tcPr>
            <w:tcW w:w="5168" w:type="dxa"/>
            <w:gridSpan w:val="3"/>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r w:rsidRPr="007E6ED3">
              <w:t>Protocol Version Numbe</w:t>
            </w:r>
            <w:r w:rsidR="00B426B3">
              <w:t>r (if</w:t>
            </w:r>
            <w:r w:rsidRPr="007E6ED3">
              <w:t xml:space="preserve"> applicable)</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spacing w:line="276" w:lineRule="auto"/>
            </w:pPr>
            <w:r w:rsidRPr="007E6ED3">
              <w:t>Name and complete address of C</w:t>
            </w:r>
            <w:r>
              <w:t>T</w:t>
            </w:r>
            <w:r w:rsidRPr="007E6ED3">
              <w:t xml:space="preserve">A Applicant </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r w:rsidRPr="007E6ED3">
              <w:t xml:space="preserve">Names of Principal Investigator </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r w:rsidRPr="007E6ED3">
              <w:t>Names of Co-Investigator</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B404D6" w:rsidRDefault="001D345E" w:rsidP="00B404D6">
            <w:pPr>
              <w:spacing w:line="276" w:lineRule="auto"/>
            </w:pPr>
            <w:r w:rsidRPr="007E6ED3">
              <w:t xml:space="preserve">Names of Sponsor </w:t>
            </w:r>
            <w:r w:rsidR="00B426B3">
              <w:t xml:space="preserve">and address </w:t>
            </w:r>
          </w:p>
          <w:p w:rsidR="001D345E" w:rsidRPr="007E6ED3" w:rsidRDefault="001D345E" w:rsidP="00B404D6">
            <w:pPr>
              <w:spacing w:line="276" w:lineRule="auto"/>
            </w:pPr>
            <w:r w:rsidRPr="007E6ED3">
              <w:t>(If applicable)</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t xml:space="preserve">Name and address </w:t>
            </w:r>
            <w:r w:rsidR="00B404D6">
              <w:t>of the Contract research Organiz</w:t>
            </w:r>
            <w:r w:rsidRPr="007E6ED3">
              <w:t>ation (s) (CRO)</w:t>
            </w:r>
            <w:r w:rsidR="00B404D6">
              <w:t xml:space="preserve"> </w:t>
            </w:r>
            <w:r w:rsidRPr="007E6ED3">
              <w:t>where the clinical studies proving efficacy and safety of the product were conducted.</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t xml:space="preserve">Phase of </w:t>
            </w:r>
            <w:r w:rsidR="00B404D6">
              <w:t xml:space="preserve">the </w:t>
            </w:r>
            <w:r w:rsidRPr="007E6ED3">
              <w:t>Trial (if applicable)</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t>Number of Pa</w:t>
            </w:r>
            <w:r w:rsidR="00B404D6">
              <w:t>r</w:t>
            </w:r>
            <w:r>
              <w:t>ticipants</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t>Number of Clinical Trial Site(s)</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t>List of Clinical Trial Sites</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t>Duration of Clinical Trial</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t>Name of Investigational Product (IP)</w:t>
            </w:r>
          </w:p>
          <w:p w:rsidR="001D345E" w:rsidRPr="007E6ED3" w:rsidRDefault="001D345E" w:rsidP="001D345E">
            <w:pPr>
              <w:pStyle w:val="WHO"/>
            </w:pPr>
            <w:r w:rsidRPr="007E6ED3">
              <w:t>Proprietary Product Name (if relevant)</w:t>
            </w:r>
          </w:p>
        </w:tc>
        <w:tc>
          <w:tcPr>
            <w:tcW w:w="5168" w:type="dxa"/>
            <w:gridSpan w:val="3"/>
            <w:tcBorders>
              <w:bottom w:val="single" w:sz="4" w:space="0" w:color="auto"/>
            </w:tcBorders>
          </w:tcPr>
          <w:p w:rsidR="001D345E" w:rsidRPr="007E6ED3" w:rsidRDefault="001D345E" w:rsidP="001D345E">
            <w:pPr>
              <w:rPr>
                <w:sz w:val="22"/>
                <w:szCs w:val="22"/>
              </w:rPr>
            </w:pPr>
          </w:p>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t>International Non-proprietary Name (INN) of the Active Ingredient</w:t>
            </w:r>
            <w:r>
              <w:t xml:space="preserve"> (API), strength, dosage</w:t>
            </w:r>
            <w:r w:rsidRPr="007E6ED3">
              <w:t xml:space="preserve"> form.</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sidRPr="007E6ED3">
              <w:lastRenderedPageBreak/>
              <w:t xml:space="preserve">Name (s) and complete address (es) of the manufacturer (s) of the Investigational product (s), including the final product release if different from the manufacturer. </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pPr>
            <w:r>
              <w:rPr>
                <w:bCs/>
                <w:lang w:val="en-CA"/>
              </w:rPr>
              <w:t>Investigational Product Therapeutic Indications</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rPr>
                <w:bCs/>
                <w:lang w:val="en-CA"/>
              </w:rPr>
            </w:pPr>
            <w:r>
              <w:rPr>
                <w:bCs/>
                <w:lang w:val="en-CA"/>
              </w:rPr>
              <w:t>Investigational Product</w:t>
            </w:r>
            <w:r w:rsidRPr="007E6ED3">
              <w:rPr>
                <w:bCs/>
                <w:lang w:val="en-CA"/>
              </w:rPr>
              <w:t xml:space="preserve"> Route of Administration</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Pr="007E6ED3" w:rsidRDefault="001D345E" w:rsidP="001D345E">
            <w:pPr>
              <w:pStyle w:val="WHO"/>
              <w:rPr>
                <w:bCs/>
                <w:lang w:val="en-CA"/>
              </w:rPr>
            </w:pPr>
            <w:r>
              <w:rPr>
                <w:bCs/>
                <w:lang w:val="en-CA"/>
              </w:rPr>
              <w:t>Investigational Product</w:t>
            </w:r>
            <w:r w:rsidRPr="007E6ED3">
              <w:rPr>
                <w:bCs/>
                <w:lang w:val="en-CA"/>
              </w:rPr>
              <w:t xml:space="preserve"> storage Information</w:t>
            </w:r>
          </w:p>
        </w:tc>
        <w:tc>
          <w:tcPr>
            <w:tcW w:w="5168" w:type="dxa"/>
            <w:gridSpan w:val="3"/>
            <w:tcBorders>
              <w:bottom w:val="single" w:sz="4" w:space="0" w:color="auto"/>
            </w:tcBorders>
          </w:tcPr>
          <w:p w:rsidR="001D345E" w:rsidRPr="007E6ED3" w:rsidRDefault="001D345E" w:rsidP="001D345E">
            <w:pPr>
              <w:rPr>
                <w:b/>
                <w:bCs/>
              </w:rPr>
            </w:pPr>
          </w:p>
        </w:tc>
      </w:tr>
      <w:tr w:rsidR="001D345E" w:rsidRPr="007E6ED3" w:rsidTr="00762525">
        <w:tc>
          <w:tcPr>
            <w:tcW w:w="4552" w:type="dxa"/>
            <w:tcBorders>
              <w:bottom w:val="single" w:sz="4" w:space="0" w:color="auto"/>
            </w:tcBorders>
          </w:tcPr>
          <w:p w:rsidR="001D345E" w:rsidRDefault="001D345E" w:rsidP="001D345E">
            <w:pPr>
              <w:pStyle w:val="WHO"/>
              <w:rPr>
                <w:bCs/>
                <w:lang w:val="en-CA"/>
              </w:rPr>
            </w:pPr>
            <w:r>
              <w:rPr>
                <w:bCs/>
                <w:lang w:val="en-CA"/>
              </w:rPr>
              <w:t>Special Storage consideration</w:t>
            </w:r>
          </w:p>
        </w:tc>
        <w:tc>
          <w:tcPr>
            <w:tcW w:w="5168" w:type="dxa"/>
            <w:gridSpan w:val="3"/>
            <w:tcBorders>
              <w:bottom w:val="single" w:sz="4" w:space="0" w:color="auto"/>
            </w:tcBorders>
          </w:tcPr>
          <w:p w:rsidR="001D345E" w:rsidRPr="007E6ED3" w:rsidRDefault="001D345E" w:rsidP="001D345E">
            <w:pPr>
              <w:rPr>
                <w:b/>
                <w:bCs/>
              </w:rPr>
            </w:pPr>
          </w:p>
        </w:tc>
      </w:tr>
      <w:tr w:rsidR="005C0448" w:rsidRPr="007E6ED3" w:rsidTr="00762525">
        <w:tc>
          <w:tcPr>
            <w:tcW w:w="4552" w:type="dxa"/>
            <w:shd w:val="clear" w:color="auto" w:fill="EAEAEA"/>
          </w:tcPr>
          <w:p w:rsidR="005C0448" w:rsidRPr="00FC1A71" w:rsidRDefault="00D814ED" w:rsidP="00173964">
            <w:pPr>
              <w:spacing w:line="276" w:lineRule="auto"/>
              <w:rPr>
                <w:b/>
                <w:szCs w:val="24"/>
              </w:rPr>
            </w:pPr>
            <w:r>
              <w:rPr>
                <w:b/>
                <w:szCs w:val="24"/>
              </w:rPr>
              <w:t xml:space="preserve">Overall </w:t>
            </w:r>
            <w:r w:rsidR="005C0448" w:rsidRPr="00FC1A71">
              <w:rPr>
                <w:b/>
                <w:szCs w:val="24"/>
              </w:rPr>
              <w:t>Conclusion of the CT</w:t>
            </w:r>
            <w:r>
              <w:rPr>
                <w:b/>
                <w:szCs w:val="24"/>
              </w:rPr>
              <w:t>A</w:t>
            </w:r>
            <w:r w:rsidR="005C0448" w:rsidRPr="00FC1A71">
              <w:rPr>
                <w:b/>
                <w:szCs w:val="24"/>
              </w:rPr>
              <w:t xml:space="preserve"> </w:t>
            </w:r>
            <w:r w:rsidR="00B404D6" w:rsidRPr="00FC1A71">
              <w:rPr>
                <w:b/>
                <w:szCs w:val="24"/>
              </w:rPr>
              <w:t>Review</w:t>
            </w:r>
          </w:p>
          <w:p w:rsidR="005C0448" w:rsidRPr="007E6ED3" w:rsidRDefault="005C0448" w:rsidP="00173964">
            <w:pPr>
              <w:spacing w:line="276" w:lineRule="auto"/>
              <w:rPr>
                <w:smallCaps/>
                <w:szCs w:val="24"/>
              </w:rPr>
            </w:pPr>
          </w:p>
        </w:tc>
        <w:tc>
          <w:tcPr>
            <w:tcW w:w="5168" w:type="dxa"/>
            <w:gridSpan w:val="3"/>
            <w:shd w:val="clear" w:color="auto" w:fill="EAEAEA"/>
          </w:tcPr>
          <w:p w:rsidR="005C0448" w:rsidRPr="007E6ED3" w:rsidRDefault="005C0448" w:rsidP="00173964">
            <w:pPr>
              <w:spacing w:line="276" w:lineRule="auto"/>
              <w:rPr>
                <w:b/>
                <w:bCs/>
                <w:szCs w:val="24"/>
              </w:rPr>
            </w:pPr>
            <w:r w:rsidRPr="007E6ED3">
              <w:rPr>
                <w:szCs w:val="24"/>
              </w:rPr>
              <w:fldChar w:fldCharType="begin">
                <w:ffData>
                  <w:name w:val="Check62"/>
                  <w:enabled/>
                  <w:calcOnExit w:val="0"/>
                  <w:checkBox>
                    <w:sizeAuto/>
                    <w:default w:val="0"/>
                  </w:checkBox>
                </w:ffData>
              </w:fldChar>
            </w:r>
            <w:r w:rsidRPr="007E6ED3">
              <w:rPr>
                <w:szCs w:val="24"/>
              </w:rPr>
              <w:instrText xml:space="preserve"> FORMCHECKBOX </w:instrText>
            </w:r>
            <w:r w:rsidRPr="007E6ED3">
              <w:rPr>
                <w:szCs w:val="24"/>
              </w:rPr>
            </w:r>
            <w:r w:rsidRPr="007E6ED3">
              <w:rPr>
                <w:szCs w:val="24"/>
              </w:rPr>
              <w:fldChar w:fldCharType="separate"/>
            </w:r>
            <w:r w:rsidRPr="007E6ED3">
              <w:rPr>
                <w:szCs w:val="24"/>
              </w:rPr>
              <w:fldChar w:fldCharType="end"/>
            </w:r>
            <w:r w:rsidRPr="007E6ED3">
              <w:rPr>
                <w:szCs w:val="24"/>
              </w:rPr>
              <w:t xml:space="preserve"> </w:t>
            </w:r>
            <w:r w:rsidRPr="007E6ED3">
              <w:rPr>
                <w:b/>
                <w:bCs/>
                <w:szCs w:val="24"/>
              </w:rPr>
              <w:t xml:space="preserve">ACCEPTED </w:t>
            </w:r>
          </w:p>
          <w:p w:rsidR="005C0448" w:rsidRPr="007E6ED3" w:rsidRDefault="005C0448" w:rsidP="00173964">
            <w:pPr>
              <w:spacing w:line="276" w:lineRule="auto"/>
              <w:rPr>
                <w:b/>
                <w:bCs/>
                <w:szCs w:val="24"/>
              </w:rPr>
            </w:pPr>
            <w:r w:rsidRPr="007E6ED3">
              <w:rPr>
                <w:szCs w:val="24"/>
              </w:rPr>
              <w:fldChar w:fldCharType="begin">
                <w:ffData>
                  <w:name w:val="Check62"/>
                  <w:enabled/>
                  <w:calcOnExit w:val="0"/>
                  <w:checkBox>
                    <w:sizeAuto/>
                    <w:default w:val="0"/>
                  </w:checkBox>
                </w:ffData>
              </w:fldChar>
            </w:r>
            <w:r w:rsidRPr="007E6ED3">
              <w:rPr>
                <w:szCs w:val="24"/>
              </w:rPr>
              <w:instrText xml:space="preserve"> FORMCHECKBOX </w:instrText>
            </w:r>
            <w:r w:rsidRPr="007E6ED3">
              <w:rPr>
                <w:szCs w:val="24"/>
              </w:rPr>
            </w:r>
            <w:r w:rsidRPr="007E6ED3">
              <w:rPr>
                <w:szCs w:val="24"/>
              </w:rPr>
              <w:fldChar w:fldCharType="separate"/>
            </w:r>
            <w:r w:rsidRPr="007E6ED3">
              <w:rPr>
                <w:szCs w:val="24"/>
              </w:rPr>
              <w:fldChar w:fldCharType="end"/>
            </w:r>
            <w:r w:rsidRPr="007E6ED3">
              <w:rPr>
                <w:szCs w:val="24"/>
              </w:rPr>
              <w:t xml:space="preserve"> </w:t>
            </w:r>
            <w:r w:rsidRPr="007E6ED3">
              <w:rPr>
                <w:b/>
                <w:bCs/>
                <w:szCs w:val="24"/>
              </w:rPr>
              <w:t>ADDITIONAL DATA REQUESTED</w:t>
            </w:r>
          </w:p>
          <w:p w:rsidR="005C0448" w:rsidRPr="007E6ED3" w:rsidRDefault="005C0448" w:rsidP="00173964">
            <w:pPr>
              <w:spacing w:line="276" w:lineRule="auto"/>
              <w:rPr>
                <w:b/>
                <w:bCs/>
                <w:szCs w:val="24"/>
              </w:rPr>
            </w:pPr>
            <w:r w:rsidRPr="007E6ED3">
              <w:rPr>
                <w:szCs w:val="24"/>
              </w:rPr>
              <w:fldChar w:fldCharType="begin">
                <w:ffData>
                  <w:name w:val="Check62"/>
                  <w:enabled/>
                  <w:calcOnExit w:val="0"/>
                  <w:checkBox>
                    <w:sizeAuto/>
                    <w:default w:val="0"/>
                  </w:checkBox>
                </w:ffData>
              </w:fldChar>
            </w:r>
            <w:r w:rsidRPr="007E6ED3">
              <w:rPr>
                <w:szCs w:val="24"/>
              </w:rPr>
              <w:instrText xml:space="preserve"> FORMCHECKBOX </w:instrText>
            </w:r>
            <w:r w:rsidRPr="007E6ED3">
              <w:rPr>
                <w:szCs w:val="24"/>
              </w:rPr>
            </w:r>
            <w:r w:rsidRPr="007E6ED3">
              <w:rPr>
                <w:szCs w:val="24"/>
              </w:rPr>
              <w:fldChar w:fldCharType="separate"/>
            </w:r>
            <w:r w:rsidRPr="007E6ED3">
              <w:rPr>
                <w:szCs w:val="24"/>
              </w:rPr>
              <w:fldChar w:fldCharType="end"/>
            </w:r>
            <w:r w:rsidRPr="007E6ED3">
              <w:rPr>
                <w:szCs w:val="24"/>
              </w:rPr>
              <w:t xml:space="preserve"> </w:t>
            </w:r>
            <w:r w:rsidRPr="007E6ED3">
              <w:rPr>
                <w:b/>
                <w:bCs/>
                <w:szCs w:val="24"/>
              </w:rPr>
              <w:t>REJECTED</w:t>
            </w:r>
          </w:p>
        </w:tc>
      </w:tr>
      <w:tr w:rsidR="005C0448" w:rsidRPr="007E6ED3" w:rsidTr="00762525">
        <w:tc>
          <w:tcPr>
            <w:tcW w:w="4552" w:type="dxa"/>
            <w:shd w:val="clear" w:color="auto" w:fill="auto"/>
          </w:tcPr>
          <w:p w:rsidR="005C0448" w:rsidRPr="007E6ED3" w:rsidRDefault="005C0448" w:rsidP="00173964">
            <w:pPr>
              <w:spacing w:line="276" w:lineRule="auto"/>
              <w:rPr>
                <w:szCs w:val="24"/>
              </w:rPr>
            </w:pPr>
            <w:r w:rsidRPr="007E6ED3">
              <w:rPr>
                <w:b/>
                <w:szCs w:val="24"/>
              </w:rPr>
              <w:t>Points to be communicated with the Clinical Trial Applicant</w:t>
            </w:r>
            <w:r w:rsidRPr="007E6ED3">
              <w:rPr>
                <w:szCs w:val="24"/>
              </w:rPr>
              <w:t xml:space="preserve">: </w:t>
            </w:r>
          </w:p>
          <w:p w:rsidR="005C0448" w:rsidRPr="007E6ED3" w:rsidRDefault="005C0448" w:rsidP="00173964">
            <w:pPr>
              <w:spacing w:line="276" w:lineRule="auto"/>
              <w:rPr>
                <w:szCs w:val="24"/>
              </w:rPr>
            </w:pPr>
            <w:r w:rsidRPr="007E6ED3">
              <w:rPr>
                <w:i/>
                <w:iCs/>
                <w:szCs w:val="24"/>
              </w:rPr>
              <w:t>Please copy all relevant information to be communicated to the CT applicant in the corresponding letter and save it accordingly</w:t>
            </w:r>
            <w:r w:rsidRPr="007E6ED3">
              <w:rPr>
                <w:szCs w:val="24"/>
              </w:rPr>
              <w:t xml:space="preserve"> </w:t>
            </w:r>
          </w:p>
        </w:tc>
        <w:tc>
          <w:tcPr>
            <w:tcW w:w="5168" w:type="dxa"/>
            <w:gridSpan w:val="3"/>
            <w:shd w:val="clear" w:color="auto" w:fill="auto"/>
          </w:tcPr>
          <w:p w:rsidR="005C0448" w:rsidRPr="007E6ED3" w:rsidRDefault="005C0448" w:rsidP="00173964">
            <w:pPr>
              <w:spacing w:line="276" w:lineRule="auto"/>
              <w:rPr>
                <w:b/>
                <w:bCs/>
                <w:szCs w:val="24"/>
              </w:rPr>
            </w:pPr>
          </w:p>
        </w:tc>
      </w:tr>
      <w:tr w:rsidR="005C0448" w:rsidRPr="007E6ED3" w:rsidTr="00762525">
        <w:tc>
          <w:tcPr>
            <w:tcW w:w="4552" w:type="dxa"/>
            <w:shd w:val="clear" w:color="auto" w:fill="auto"/>
          </w:tcPr>
          <w:p w:rsidR="005C0448" w:rsidRPr="007E6ED3" w:rsidRDefault="005C0448" w:rsidP="00173964">
            <w:pPr>
              <w:spacing w:line="276" w:lineRule="auto"/>
              <w:rPr>
                <w:szCs w:val="24"/>
              </w:rPr>
            </w:pPr>
            <w:r w:rsidRPr="007E6ED3">
              <w:rPr>
                <w:szCs w:val="24"/>
              </w:rPr>
              <w:t xml:space="preserve">Clinical Trial Commitments (if any ) </w:t>
            </w:r>
          </w:p>
        </w:tc>
        <w:tc>
          <w:tcPr>
            <w:tcW w:w="5168" w:type="dxa"/>
            <w:gridSpan w:val="3"/>
            <w:shd w:val="clear" w:color="auto" w:fill="auto"/>
          </w:tcPr>
          <w:p w:rsidR="005C0448" w:rsidRPr="007E6ED3" w:rsidRDefault="005C0448" w:rsidP="00173964">
            <w:pPr>
              <w:spacing w:line="276" w:lineRule="auto"/>
              <w:rPr>
                <w:b/>
                <w:bCs/>
                <w:szCs w:val="24"/>
              </w:rPr>
            </w:pPr>
          </w:p>
          <w:p w:rsidR="005C0448" w:rsidRPr="007E6ED3" w:rsidRDefault="005C0448" w:rsidP="00173964">
            <w:pPr>
              <w:spacing w:line="276" w:lineRule="auto"/>
              <w:rPr>
                <w:b/>
                <w:bCs/>
                <w:szCs w:val="24"/>
              </w:rPr>
            </w:pPr>
          </w:p>
        </w:tc>
      </w:tr>
      <w:tr w:rsidR="005C0448" w:rsidRPr="007E6ED3" w:rsidTr="00762525">
        <w:tc>
          <w:tcPr>
            <w:tcW w:w="4552" w:type="dxa"/>
            <w:shd w:val="clear" w:color="auto" w:fill="auto"/>
          </w:tcPr>
          <w:p w:rsidR="005C0448" w:rsidRPr="007E6ED3" w:rsidRDefault="005C0448" w:rsidP="00173964">
            <w:pPr>
              <w:spacing w:line="276" w:lineRule="auto"/>
              <w:rPr>
                <w:b/>
                <w:bCs/>
                <w:szCs w:val="24"/>
              </w:rPr>
            </w:pPr>
            <w:r w:rsidRPr="007E6ED3">
              <w:rPr>
                <w:b/>
                <w:bCs/>
                <w:szCs w:val="24"/>
              </w:rPr>
              <w:t xml:space="preserve">General remarks to next assessors:  </w:t>
            </w:r>
          </w:p>
          <w:p w:rsidR="005C0448" w:rsidRPr="007E6ED3" w:rsidRDefault="005C0448" w:rsidP="00173964">
            <w:pPr>
              <w:spacing w:after="120" w:line="276" w:lineRule="auto"/>
              <w:rPr>
                <w:i/>
                <w:iCs/>
                <w:szCs w:val="24"/>
              </w:rPr>
            </w:pPr>
            <w:r w:rsidRPr="007E6ED3">
              <w:rPr>
                <w:i/>
                <w:iCs/>
                <w:szCs w:val="24"/>
              </w:rPr>
              <w:t xml:space="preserve">List issues identified during the assessment for the follow up assessment, such as information to be confirmed, to be verified, etc. </w:t>
            </w:r>
          </w:p>
        </w:tc>
        <w:tc>
          <w:tcPr>
            <w:tcW w:w="5168" w:type="dxa"/>
            <w:gridSpan w:val="3"/>
            <w:shd w:val="clear" w:color="auto" w:fill="auto"/>
          </w:tcPr>
          <w:p w:rsidR="005C0448" w:rsidRPr="007E6ED3" w:rsidRDefault="005C0448" w:rsidP="00173964">
            <w:pPr>
              <w:spacing w:line="276" w:lineRule="auto"/>
              <w:rPr>
                <w:b/>
                <w:bCs/>
                <w:szCs w:val="24"/>
              </w:rPr>
            </w:pPr>
          </w:p>
        </w:tc>
      </w:tr>
      <w:tr w:rsidR="005C0448" w:rsidRPr="007E6ED3" w:rsidTr="00762525">
        <w:tc>
          <w:tcPr>
            <w:tcW w:w="4552" w:type="dxa"/>
            <w:shd w:val="clear" w:color="auto" w:fill="auto"/>
          </w:tcPr>
          <w:p w:rsidR="005C0448" w:rsidRPr="007E6ED3" w:rsidRDefault="005C0448" w:rsidP="00173964">
            <w:pPr>
              <w:spacing w:line="276" w:lineRule="auto"/>
              <w:rPr>
                <w:bCs/>
                <w:szCs w:val="24"/>
              </w:rPr>
            </w:pPr>
            <w:r w:rsidRPr="007E6ED3">
              <w:rPr>
                <w:b/>
                <w:bCs/>
                <w:szCs w:val="24"/>
              </w:rPr>
              <w:t>Recommendations to GCP Inspectors</w:t>
            </w:r>
            <w:r w:rsidRPr="007E6ED3">
              <w:rPr>
                <w:bCs/>
                <w:szCs w:val="24"/>
              </w:rPr>
              <w:t xml:space="preserve">:  </w:t>
            </w:r>
          </w:p>
          <w:p w:rsidR="005C0448" w:rsidRPr="007E6ED3" w:rsidRDefault="005C0448" w:rsidP="00173964">
            <w:pPr>
              <w:spacing w:line="276" w:lineRule="auto"/>
              <w:rPr>
                <w:szCs w:val="24"/>
              </w:rPr>
            </w:pPr>
            <w:r w:rsidRPr="007E6ED3">
              <w:rPr>
                <w:i/>
                <w:iCs/>
                <w:szCs w:val="24"/>
              </w:rPr>
              <w:t>List issues identified during the CT assessment phase that require verification during a GCP inspection</w:t>
            </w:r>
          </w:p>
        </w:tc>
        <w:tc>
          <w:tcPr>
            <w:tcW w:w="5168" w:type="dxa"/>
            <w:gridSpan w:val="3"/>
            <w:shd w:val="clear" w:color="auto" w:fill="auto"/>
          </w:tcPr>
          <w:p w:rsidR="005C0448" w:rsidRPr="007E6ED3" w:rsidRDefault="005C0448" w:rsidP="00173964">
            <w:pPr>
              <w:spacing w:line="276" w:lineRule="auto"/>
              <w:rPr>
                <w:b/>
                <w:bCs/>
                <w:szCs w:val="24"/>
              </w:rPr>
            </w:pPr>
          </w:p>
        </w:tc>
      </w:tr>
      <w:tr w:rsidR="00A53F8C" w:rsidRPr="007E6ED3" w:rsidTr="00762525">
        <w:tc>
          <w:tcPr>
            <w:tcW w:w="4552" w:type="dxa"/>
            <w:shd w:val="clear" w:color="auto" w:fill="auto"/>
          </w:tcPr>
          <w:p w:rsidR="00A53F8C" w:rsidRPr="007E6ED3" w:rsidRDefault="00A53F8C" w:rsidP="00173964">
            <w:pPr>
              <w:spacing w:line="276" w:lineRule="auto"/>
              <w:rPr>
                <w:b/>
                <w:bCs/>
                <w:szCs w:val="24"/>
              </w:rPr>
            </w:pPr>
            <w:r w:rsidRPr="007E6ED3">
              <w:rPr>
                <w:b/>
                <w:bCs/>
                <w:szCs w:val="24"/>
              </w:rPr>
              <w:t>Recommendations to GCP Inspectors</w:t>
            </w:r>
          </w:p>
        </w:tc>
        <w:tc>
          <w:tcPr>
            <w:tcW w:w="5168" w:type="dxa"/>
            <w:gridSpan w:val="3"/>
            <w:shd w:val="clear" w:color="auto" w:fill="auto"/>
          </w:tcPr>
          <w:p w:rsidR="00A53F8C" w:rsidRPr="007E6ED3" w:rsidRDefault="00A53F8C" w:rsidP="00173964">
            <w:pPr>
              <w:spacing w:line="276" w:lineRule="auto"/>
              <w:rPr>
                <w:b/>
                <w:bCs/>
                <w:szCs w:val="24"/>
              </w:rPr>
            </w:pPr>
          </w:p>
          <w:p w:rsidR="00762525" w:rsidRPr="007E6ED3" w:rsidRDefault="00762525" w:rsidP="00173964">
            <w:pPr>
              <w:spacing w:line="276" w:lineRule="auto"/>
              <w:rPr>
                <w:b/>
                <w:bCs/>
                <w:szCs w:val="24"/>
              </w:rPr>
            </w:pPr>
          </w:p>
          <w:p w:rsidR="00762525" w:rsidRPr="007E6ED3" w:rsidRDefault="00762525" w:rsidP="00173964">
            <w:pPr>
              <w:spacing w:line="276" w:lineRule="auto"/>
              <w:rPr>
                <w:b/>
                <w:bCs/>
                <w:szCs w:val="24"/>
              </w:rPr>
            </w:pPr>
          </w:p>
        </w:tc>
      </w:tr>
      <w:tr w:rsidR="00A12621" w:rsidRPr="007E6ED3" w:rsidTr="003F0154">
        <w:tc>
          <w:tcPr>
            <w:tcW w:w="9720" w:type="dxa"/>
            <w:gridSpan w:val="4"/>
            <w:shd w:val="clear" w:color="auto" w:fill="D0CECE"/>
          </w:tcPr>
          <w:p w:rsidR="00A12621" w:rsidRPr="007E6ED3" w:rsidRDefault="00A12621" w:rsidP="00173964">
            <w:pPr>
              <w:spacing w:line="276" w:lineRule="auto"/>
              <w:rPr>
                <w:b/>
                <w:bCs/>
                <w:szCs w:val="24"/>
              </w:rPr>
            </w:pPr>
            <w:r>
              <w:rPr>
                <w:b/>
                <w:bCs/>
                <w:szCs w:val="24"/>
              </w:rPr>
              <w:t>SCIENTIFIC REVIEW</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5C0448" w:rsidP="00A12621">
            <w:pPr>
              <w:pStyle w:val="ListParagraph"/>
              <w:autoSpaceDE w:val="0"/>
              <w:autoSpaceDN w:val="0"/>
              <w:adjustRightInd w:val="0"/>
              <w:spacing w:line="240" w:lineRule="auto"/>
              <w:ind w:left="0"/>
              <w:contextualSpacing/>
              <w:rPr>
                <w:rFonts w:ascii="Times New Roman" w:hAnsi="Times New Roman"/>
                <w:b/>
                <w:bCs/>
              </w:rPr>
            </w:pPr>
            <w:r w:rsidRPr="007E6ED3">
              <w:rPr>
                <w:rFonts w:ascii="Times New Roman" w:hAnsi="Times New Roman"/>
                <w:b/>
                <w:bCs/>
              </w:rPr>
              <w:t>2.</w:t>
            </w:r>
            <w:r w:rsidR="00A12621">
              <w:rPr>
                <w:rFonts w:ascii="Times New Roman" w:hAnsi="Times New Roman"/>
                <w:b/>
                <w:bCs/>
              </w:rPr>
              <w:t xml:space="preserve"> </w:t>
            </w:r>
            <w:r w:rsidR="00A53F8C" w:rsidRPr="007E6ED3">
              <w:rPr>
                <w:rFonts w:ascii="Times New Roman" w:hAnsi="Times New Roman"/>
                <w:b/>
                <w:bCs/>
              </w:rPr>
              <w:t>Background and</w:t>
            </w:r>
            <w:r w:rsidR="00A12621">
              <w:rPr>
                <w:rFonts w:ascii="Times New Roman" w:hAnsi="Times New Roman"/>
                <w:b/>
                <w:bCs/>
              </w:rPr>
              <w:t xml:space="preserve"> Rationale</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p>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Cs/>
                <w:i/>
              </w:rPr>
              <w:t xml:space="preserve">(Insert a brief, concise introduction into the clinical problem and previous treatments and developments, i.e., pertinent data from previous preclinical/clinical pharmacology studies and therapeutic exploratory studies taking into account relevant scientific literature (citations by consecutive numbering, with list at end of this section; important or not readily available references may be included with the paper submission, if appropriate). This section should also contain information on the new drug). Provide </w:t>
            </w:r>
            <w:r w:rsidRPr="007E6ED3">
              <w:rPr>
                <w:rFonts w:ascii="Times New Roman" w:hAnsi="Times New Roman"/>
                <w:bCs/>
                <w:i/>
              </w:rPr>
              <w:lastRenderedPageBreak/>
              <w:t>rationale for conducting the study in Rwanda</w:t>
            </w:r>
          </w:p>
          <w:p w:rsidR="005C0448" w:rsidRPr="007E6ED3" w:rsidRDefault="005C0448" w:rsidP="004A40E7">
            <w:pPr>
              <w:pStyle w:val="ListParagraph"/>
              <w:autoSpaceDE w:val="0"/>
              <w:autoSpaceDN w:val="0"/>
              <w:adjustRightInd w:val="0"/>
              <w:ind w:left="567"/>
              <w:rPr>
                <w:rFonts w:ascii="Times New Roman" w:hAnsi="Times New Roman"/>
                <w:b/>
                <w:b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lastRenderedPageBreak/>
              <w:t>Assessor’s comments:</w:t>
            </w:r>
          </w:p>
          <w:p w:rsidR="005C0448" w:rsidRPr="007E6ED3" w:rsidRDefault="005C0448" w:rsidP="004A40E7">
            <w:pPr>
              <w:pStyle w:val="ListParagraph"/>
              <w:autoSpaceDE w:val="0"/>
              <w:autoSpaceDN w:val="0"/>
              <w:adjustRightInd w:val="0"/>
              <w:ind w:left="0"/>
              <w:rPr>
                <w:rFonts w:ascii="Times New Roman" w:hAnsi="Times New Roman"/>
                <w:b/>
                <w:b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2330F4" w:rsidRDefault="00960230" w:rsidP="002330F4">
            <w:pPr>
              <w:pStyle w:val="ListParagraph"/>
              <w:numPr>
                <w:ilvl w:val="0"/>
                <w:numId w:val="15"/>
              </w:numPr>
              <w:autoSpaceDE w:val="0"/>
              <w:autoSpaceDN w:val="0"/>
              <w:adjustRightInd w:val="0"/>
              <w:spacing w:line="240" w:lineRule="auto"/>
              <w:ind w:left="567" w:hanging="567"/>
              <w:contextualSpacing/>
              <w:rPr>
                <w:rFonts w:ascii="Times New Roman" w:hAnsi="Times New Roman"/>
                <w:b/>
                <w:bCs/>
              </w:rPr>
            </w:pPr>
            <w:r>
              <w:rPr>
                <w:rFonts w:ascii="Times New Roman" w:hAnsi="Times New Roman"/>
                <w:b/>
                <w:bCs/>
              </w:rPr>
              <w:t>Review of o</w:t>
            </w:r>
            <w:r w:rsidR="005C0448" w:rsidRPr="007E6ED3">
              <w:rPr>
                <w:rFonts w:ascii="Times New Roman" w:hAnsi="Times New Roman"/>
                <w:b/>
                <w:bCs/>
              </w:rPr>
              <w:t>bjective of the trial</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567"/>
              <w:rPr>
                <w:rFonts w:ascii="Times New Roman" w:hAnsi="Times New Roman"/>
                <w:b/>
                <w:bCs/>
              </w:rPr>
            </w:pPr>
          </w:p>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(Insert the objectives that are the same as the objectives contained in the protocol. Include the primary objective and secondary objectives)</w:t>
            </w:r>
          </w:p>
          <w:p w:rsidR="005C0448" w:rsidRPr="007E6ED3" w:rsidRDefault="005C0448" w:rsidP="004A40E7">
            <w:pPr>
              <w:pStyle w:val="ListParagraph"/>
              <w:autoSpaceDE w:val="0"/>
              <w:autoSpaceDN w:val="0"/>
              <w:adjustRightInd w:val="0"/>
              <w:ind w:left="0"/>
              <w:rPr>
                <w:rFonts w:ascii="Times New Roman" w:hAnsi="Times New Roman"/>
                <w:b/>
                <w:bCs/>
                <w:i/>
              </w:rPr>
            </w:pPr>
            <w:r w:rsidRPr="007E6ED3">
              <w:rPr>
                <w:rFonts w:ascii="Times New Roman" w:hAnsi="Times New Roman"/>
                <w:b/>
                <w:bCs/>
                <w:i/>
              </w:rPr>
              <w:t>Primary Objective(s):</w:t>
            </w:r>
          </w:p>
          <w:p w:rsidR="005C0448" w:rsidRPr="007E6ED3" w:rsidRDefault="005C0448" w:rsidP="004A40E7">
            <w:pPr>
              <w:pStyle w:val="ListParagraph"/>
              <w:autoSpaceDE w:val="0"/>
              <w:autoSpaceDN w:val="0"/>
              <w:adjustRightInd w:val="0"/>
              <w:ind w:left="0"/>
              <w:rPr>
                <w:rFonts w:ascii="Times New Roman" w:hAnsi="Times New Roman"/>
                <w:b/>
                <w:bCs/>
                <w:i/>
              </w:rPr>
            </w:pPr>
            <w:r w:rsidRPr="007E6ED3">
              <w:rPr>
                <w:rFonts w:ascii="Times New Roman" w:hAnsi="Times New Roman"/>
                <w:b/>
                <w:bCs/>
                <w:i/>
              </w:rPr>
              <w:t xml:space="preserve"> Secondary Objective(s):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autoSpaceDE w:val="0"/>
              <w:autoSpaceDN w:val="0"/>
              <w:adjustRightInd w:val="0"/>
              <w:ind w:left="567"/>
              <w:rPr>
                <w:rFonts w:ascii="Times New Roman" w:hAnsi="Times New Roman"/>
                <w:b/>
                <w:b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2330F4" w:rsidRDefault="00960230" w:rsidP="002330F4">
            <w:pPr>
              <w:pStyle w:val="ListParagraph"/>
              <w:numPr>
                <w:ilvl w:val="0"/>
                <w:numId w:val="15"/>
              </w:numPr>
              <w:autoSpaceDE w:val="0"/>
              <w:autoSpaceDN w:val="0"/>
              <w:adjustRightInd w:val="0"/>
              <w:spacing w:line="240" w:lineRule="auto"/>
              <w:ind w:left="567" w:hanging="567"/>
              <w:contextualSpacing/>
              <w:rPr>
                <w:rFonts w:ascii="Times New Roman" w:hAnsi="Times New Roman"/>
                <w:b/>
                <w:bCs/>
              </w:rPr>
            </w:pPr>
            <w:r>
              <w:rPr>
                <w:rFonts w:ascii="Times New Roman" w:hAnsi="Times New Roman"/>
                <w:b/>
                <w:bCs/>
              </w:rPr>
              <w:t xml:space="preserve">Review of </w:t>
            </w:r>
            <w:r w:rsidR="005C0448" w:rsidRPr="007E6ED3">
              <w:rPr>
                <w:rFonts w:ascii="Times New Roman" w:hAnsi="Times New Roman"/>
                <w:b/>
                <w:bCs/>
              </w:rPr>
              <w:t>Endpoints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(Insert the endpoints that are the same as the endpoints contained in the body of the protocol. Include the primary endpoint and important secondary endpoints)</w:t>
            </w:r>
          </w:p>
          <w:p w:rsidR="005C0448" w:rsidRPr="007E6ED3" w:rsidRDefault="005C0448" w:rsidP="004A40E7">
            <w:pPr>
              <w:pStyle w:val="ListParagraph"/>
              <w:autoSpaceDE w:val="0"/>
              <w:autoSpaceDN w:val="0"/>
              <w:adjustRightInd w:val="0"/>
              <w:ind w:left="0"/>
              <w:rPr>
                <w:rFonts w:ascii="Times New Roman" w:hAnsi="Times New Roman"/>
                <w:b/>
                <w:bCs/>
                <w:i/>
              </w:rPr>
            </w:pPr>
            <w:r w:rsidRPr="007E6ED3">
              <w:rPr>
                <w:rFonts w:ascii="Times New Roman" w:hAnsi="Times New Roman"/>
                <w:b/>
                <w:bCs/>
                <w:i/>
              </w:rPr>
              <w:t>Primary Endpoint(s):</w:t>
            </w:r>
          </w:p>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
                <w:bCs/>
                <w:i/>
              </w:rPr>
              <w:t>Secondary Endpoint(s):</w:t>
            </w:r>
            <w:r w:rsidRPr="007E6ED3">
              <w:rPr>
                <w:rFonts w:ascii="Times New Roman" w:hAnsi="Times New Roman"/>
                <w:bCs/>
                <w:i/>
              </w:rPr>
              <w:t xml:space="preserve"> </w:t>
            </w:r>
          </w:p>
          <w:p w:rsidR="005C0448" w:rsidRPr="007E6ED3" w:rsidRDefault="005C0448" w:rsidP="004A40E7">
            <w:pPr>
              <w:pStyle w:val="ListParagraph"/>
              <w:autoSpaceDE w:val="0"/>
              <w:autoSpaceDN w:val="0"/>
              <w:adjustRightInd w:val="0"/>
              <w:ind w:left="0"/>
              <w:rPr>
                <w:rFonts w:ascii="Times New Roman" w:hAnsi="Times New Roman"/>
                <w:b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autoSpaceDE w:val="0"/>
              <w:autoSpaceDN w:val="0"/>
              <w:adjustRightInd w:val="0"/>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FF6EEA" w:rsidRDefault="00960230" w:rsidP="00FF6EEA">
            <w:pPr>
              <w:pStyle w:val="ListParagraph"/>
              <w:numPr>
                <w:ilvl w:val="0"/>
                <w:numId w:val="15"/>
              </w:numPr>
              <w:autoSpaceDE w:val="0"/>
              <w:autoSpaceDN w:val="0"/>
              <w:adjustRightInd w:val="0"/>
              <w:spacing w:line="240" w:lineRule="auto"/>
              <w:ind w:left="567" w:hanging="567"/>
              <w:contextualSpacing/>
              <w:rPr>
                <w:rFonts w:ascii="Times New Roman" w:hAnsi="Times New Roman"/>
                <w:b/>
                <w:bCs/>
              </w:rPr>
            </w:pPr>
            <w:r>
              <w:rPr>
                <w:rFonts w:ascii="Times New Roman" w:hAnsi="Times New Roman"/>
                <w:b/>
                <w:bCs/>
              </w:rPr>
              <w:t xml:space="preserve">Review of </w:t>
            </w:r>
            <w:r w:rsidR="005C0448" w:rsidRPr="007E6ED3">
              <w:rPr>
                <w:rFonts w:ascii="Times New Roman" w:hAnsi="Times New Roman"/>
                <w:b/>
                <w:bCs/>
              </w:rPr>
              <w:t>Design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 xml:space="preserve">Insert summary description of the type/design of trial to be conducted (e.g. double-blind, placebo-controlled, parallel design). Provide a simple summarized snapshot of your study design not to exceed a single page. This section should include a diagram that provides a quick to 1 page. Please present an overview of your study design in a schematic diagram and tables. The data presentation can be adapted depending on the nature of your study and can be customized according to your protocol. </w:t>
            </w:r>
          </w:p>
          <w:p w:rsidR="005C0448" w:rsidRPr="007E6ED3" w:rsidRDefault="005C0448" w:rsidP="004A40E7">
            <w:pPr>
              <w:pStyle w:val="ListParagraph"/>
              <w:autoSpaceDE w:val="0"/>
              <w:autoSpaceDN w:val="0"/>
              <w:adjustRightInd w:val="0"/>
              <w:ind w:left="420"/>
              <w:rPr>
                <w:rFonts w:ascii="Times New Roman" w:hAnsi="Times New Roman"/>
                <w:bCs/>
                <w:i/>
              </w:rPr>
            </w:pPr>
          </w:p>
          <w:p w:rsidR="005C0448" w:rsidRPr="007E6ED3" w:rsidRDefault="005C0448" w:rsidP="00A53F8C">
            <w:pPr>
              <w:pStyle w:val="ListParagraph"/>
              <w:autoSpaceDE w:val="0"/>
              <w:autoSpaceDN w:val="0"/>
              <w:adjustRightInd w:val="0"/>
              <w:spacing w:line="240" w:lineRule="auto"/>
              <w:ind w:left="0"/>
              <w:rPr>
                <w:rFonts w:ascii="Times New Roman" w:hAnsi="Times New Roman"/>
                <w:bCs/>
                <w:i/>
              </w:rPr>
            </w:pPr>
            <w:r w:rsidRPr="007E6ED3">
              <w:rPr>
                <w:rFonts w:ascii="Times New Roman" w:hAnsi="Times New Roman"/>
                <w:bCs/>
                <w:i/>
              </w:rPr>
              <w:t xml:space="preserve">     Example: complete the tables with study-specific information and adapt the table(s) to illustrate   </w:t>
            </w:r>
          </w:p>
          <w:p w:rsidR="005C0448" w:rsidRPr="007E6ED3" w:rsidRDefault="005C0448" w:rsidP="00A53F8C">
            <w:pPr>
              <w:pStyle w:val="ListParagraph"/>
              <w:autoSpaceDE w:val="0"/>
              <w:autoSpaceDN w:val="0"/>
              <w:adjustRightInd w:val="0"/>
              <w:spacing w:line="240" w:lineRule="auto"/>
              <w:ind w:left="0"/>
              <w:rPr>
                <w:rFonts w:ascii="Times New Roman" w:hAnsi="Times New Roman"/>
                <w:bCs/>
                <w:i/>
              </w:rPr>
            </w:pPr>
            <w:r w:rsidRPr="007E6ED3">
              <w:rPr>
                <w:rFonts w:ascii="Times New Roman" w:hAnsi="Times New Roman"/>
                <w:bCs/>
                <w:i/>
              </w:rPr>
              <w:t xml:space="preserve">     your study design.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416"/>
              <w:gridCol w:w="2416"/>
            </w:tblGrid>
            <w:tr w:rsidR="005C0448" w:rsidRPr="007E6ED3" w:rsidTr="004A40E7">
              <w:tc>
                <w:tcPr>
                  <w:tcW w:w="2415" w:type="dxa"/>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 xml:space="preserve"> Arm 1</w:t>
                  </w:r>
                </w:p>
              </w:tc>
              <w:tc>
                <w:tcPr>
                  <w:tcW w:w="2416" w:type="dxa"/>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Sample size</w:t>
                  </w:r>
                </w:p>
              </w:tc>
              <w:tc>
                <w:tcPr>
                  <w:tcW w:w="2416" w:type="dxa"/>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Intervention A</w:t>
                  </w:r>
                </w:p>
              </w:tc>
            </w:tr>
            <w:tr w:rsidR="005C0448" w:rsidRPr="007E6ED3" w:rsidTr="004A40E7">
              <w:tc>
                <w:tcPr>
                  <w:tcW w:w="2415" w:type="dxa"/>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Arm 2</w:t>
                  </w:r>
                </w:p>
              </w:tc>
              <w:tc>
                <w:tcPr>
                  <w:tcW w:w="2416" w:type="dxa"/>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Sample size</w:t>
                  </w:r>
                </w:p>
              </w:tc>
              <w:tc>
                <w:tcPr>
                  <w:tcW w:w="2416" w:type="dxa"/>
                  <w:shd w:val="clear" w:color="auto" w:fill="auto"/>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Intervention B</w:t>
                  </w:r>
                </w:p>
              </w:tc>
            </w:tr>
          </w:tbl>
          <w:p w:rsidR="005C0448" w:rsidRPr="007E6ED3" w:rsidRDefault="005C0448" w:rsidP="004A40E7">
            <w:pPr>
              <w:pStyle w:val="ListParagraph"/>
              <w:autoSpaceDE w:val="0"/>
              <w:autoSpaceDN w:val="0"/>
              <w:adjustRightInd w:val="0"/>
              <w:ind w:left="0"/>
              <w:rPr>
                <w:rFonts w:ascii="Times New Roman" w:hAnsi="Times New Roman"/>
                <w:bCs/>
                <w:i/>
              </w:rPr>
            </w:pPr>
          </w:p>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Include instructions for progressing to next phase (if applicable):</w:t>
            </w:r>
          </w:p>
          <w:p w:rsidR="005C0448" w:rsidRPr="007E6ED3" w:rsidRDefault="005C0448" w:rsidP="004A40E7">
            <w:pPr>
              <w:pStyle w:val="ListParagraph"/>
              <w:autoSpaceDE w:val="0"/>
              <w:autoSpaceDN w:val="0"/>
              <w:adjustRightInd w:val="0"/>
              <w:ind w:left="0"/>
              <w:rPr>
                <w:rFonts w:ascii="Times New Roman" w:hAnsi="Times New Roman"/>
                <w:bCs/>
                <w:i/>
              </w:rPr>
            </w:pPr>
          </w:p>
          <w:p w:rsidR="005C0448" w:rsidRPr="007E6ED3" w:rsidRDefault="005C0448" w:rsidP="00A53F8C">
            <w:pPr>
              <w:pStyle w:val="ListParagraph"/>
              <w:autoSpaceDE w:val="0"/>
              <w:autoSpaceDN w:val="0"/>
              <w:adjustRightInd w:val="0"/>
              <w:spacing w:line="240" w:lineRule="auto"/>
              <w:ind w:left="0"/>
              <w:rPr>
                <w:rFonts w:ascii="Times New Roman" w:hAnsi="Times New Roman"/>
                <w:bCs/>
                <w:i/>
              </w:rPr>
            </w:pPr>
            <w:r w:rsidRPr="007E6ED3">
              <w:rPr>
                <w:rFonts w:ascii="Times New Roman" w:hAnsi="Times New Roman"/>
                <w:bCs/>
                <w:i/>
              </w:rPr>
              <w:t>Include a schematic diagram to show the design, procedures and stages including study arms, visits, time-points, interventions etc.</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
                <w:bCs/>
              </w:rPr>
            </w:pPr>
            <w:r w:rsidRPr="007E6ED3">
              <w:rPr>
                <w:rFonts w:ascii="Times New Roman" w:hAnsi="Times New Roman"/>
                <w:bCs/>
                <w:i/>
              </w:rPr>
              <w:t>Summary of the randomization method and procedures to allocate participants to treatment groups;</w:t>
            </w:r>
          </w:p>
          <w:p w:rsidR="005C0448" w:rsidRPr="007E6ED3" w:rsidRDefault="005C0448" w:rsidP="004A40E7">
            <w:pPr>
              <w:rPr>
                <w:szCs w:val="24"/>
                <w:lang w:eastAsia="en-GB"/>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Blinding (methods of blinding (masking) and other bias reducing techniques to be used);</w:t>
            </w:r>
          </w:p>
          <w:p w:rsidR="005C0448" w:rsidRPr="007E6ED3" w:rsidRDefault="005C0448" w:rsidP="004A40E7">
            <w:pPr>
              <w:rPr>
                <w:szCs w:val="24"/>
                <w:lang w:eastAsia="en-GB"/>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lastRenderedPageBreak/>
              <w:t xml:space="preserve">Summary description of the trial treatment(s) and the dosage and dosage regimen of the </w:t>
            </w:r>
          </w:p>
          <w:p w:rsidR="005C0448" w:rsidRPr="007E6ED3" w:rsidRDefault="005C0448" w:rsidP="004A40E7">
            <w:pPr>
              <w:rPr>
                <w:bCs/>
                <w:i/>
                <w:szCs w:val="24"/>
              </w:rPr>
            </w:pPr>
            <w:r w:rsidRPr="007E6ED3">
              <w:rPr>
                <w:bCs/>
                <w:i/>
                <w:szCs w:val="24"/>
              </w:rPr>
              <w:t xml:space="preserve">investigational product(s), including packaging, and </w:t>
            </w:r>
            <w:r w:rsidR="00752074" w:rsidRPr="007E6ED3">
              <w:rPr>
                <w:bCs/>
                <w:i/>
                <w:szCs w:val="24"/>
              </w:rPr>
              <w:t>labelling</w:t>
            </w:r>
            <w:r w:rsidRPr="007E6ED3">
              <w:rPr>
                <w:bCs/>
                <w:i/>
                <w:szCs w:val="24"/>
              </w:rPr>
              <w:t xml:space="preserve"> of the investigational product(s);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7981"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Maintenance of trial treatment randomization codes and procedures for breaking codes;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7981"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Total study duration (anticipated starting/ finishing dates);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7981"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Expected duration for each subject including post treatment period etc;</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rPr>
                <w:szCs w:val="24"/>
                <w:lang w:eastAsia="en-GB"/>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FF6EEA" w:rsidRDefault="005C0448" w:rsidP="00FF6EEA">
            <w:pPr>
              <w:pStyle w:val="ListParagraph"/>
              <w:numPr>
                <w:ilvl w:val="0"/>
                <w:numId w:val="15"/>
              </w:numPr>
              <w:autoSpaceDE w:val="0"/>
              <w:autoSpaceDN w:val="0"/>
              <w:adjustRightInd w:val="0"/>
              <w:spacing w:line="240" w:lineRule="auto"/>
              <w:ind w:left="426" w:hanging="426"/>
              <w:contextualSpacing/>
              <w:rPr>
                <w:rFonts w:ascii="Times New Roman" w:hAnsi="Times New Roman"/>
                <w:b/>
                <w:bCs/>
              </w:rPr>
            </w:pPr>
            <w:r w:rsidRPr="007E6ED3">
              <w:rPr>
                <w:rFonts w:ascii="Times New Roman" w:hAnsi="Times New Roman"/>
                <w:b/>
                <w:bCs/>
              </w:rPr>
              <w:t>Study participants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
                <w:bCs/>
              </w:rPr>
            </w:pPr>
            <w:r w:rsidRPr="007E6ED3">
              <w:rPr>
                <w:rFonts w:ascii="Times New Roman" w:hAnsi="Times New Roman"/>
                <w:bCs/>
                <w:i/>
              </w:rPr>
              <w:t>Provide a brief description of specific characteristics of the trial participants (e.g. disease/ stage/ indication/ conditions/ treatment etc.) as applicable and of diagnostic criteria and assessment</w:t>
            </w:r>
          </w:p>
          <w:p w:rsidR="005C0448" w:rsidRPr="007E6ED3" w:rsidRDefault="005C0448" w:rsidP="004A40E7">
            <w:pPr>
              <w:pStyle w:val="ListParagraph"/>
              <w:autoSpaceDE w:val="0"/>
              <w:autoSpaceDN w:val="0"/>
              <w:adjustRightInd w:val="0"/>
              <w:ind w:left="420"/>
              <w:rPr>
                <w:rFonts w:ascii="Times New Roman" w:hAnsi="Times New Roman"/>
                <w:b/>
                <w:b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State the Inclusion criteria:</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State the Exclusion criteria</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FF6EEA" w:rsidRDefault="005C0448" w:rsidP="00FF6EEA">
            <w:pPr>
              <w:pStyle w:val="ListParagraph"/>
              <w:numPr>
                <w:ilvl w:val="0"/>
                <w:numId w:val="15"/>
              </w:numPr>
              <w:autoSpaceDE w:val="0"/>
              <w:autoSpaceDN w:val="0"/>
              <w:adjustRightInd w:val="0"/>
              <w:spacing w:line="240" w:lineRule="auto"/>
              <w:ind w:left="426" w:hanging="426"/>
              <w:contextualSpacing/>
              <w:rPr>
                <w:rFonts w:ascii="Times New Roman" w:hAnsi="Times New Roman"/>
                <w:b/>
                <w:bCs/>
                <w:i/>
              </w:rPr>
            </w:pPr>
            <w:r w:rsidRPr="007E6ED3">
              <w:rPr>
                <w:rFonts w:ascii="Times New Roman" w:hAnsi="Times New Roman"/>
                <w:b/>
                <w:bCs/>
              </w:rPr>
              <w:t>Premature Withdrawal / Discontinuation Criteria</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
                <w:bCs/>
                <w:i/>
              </w:rPr>
            </w:pPr>
            <w:r w:rsidRPr="007E6ED3">
              <w:rPr>
                <w:rFonts w:ascii="Times New Roman" w:hAnsi="Times New Roman"/>
                <w:b/>
                <w:bCs/>
                <w:i/>
              </w:rPr>
              <w:t>Withdrawal criteria:</w:t>
            </w:r>
          </w:p>
          <w:p w:rsidR="005C0448" w:rsidRPr="007E6ED3" w:rsidRDefault="005C0448" w:rsidP="00A53F8C">
            <w:pPr>
              <w:pStyle w:val="ListParagraph"/>
              <w:numPr>
                <w:ilvl w:val="2"/>
                <w:numId w:val="15"/>
              </w:numPr>
              <w:autoSpaceDE w:val="0"/>
              <w:autoSpaceDN w:val="0"/>
              <w:adjustRightInd w:val="0"/>
              <w:spacing w:line="240" w:lineRule="auto"/>
              <w:ind w:left="720"/>
              <w:contextualSpacing/>
              <w:rPr>
                <w:rFonts w:ascii="Times New Roman" w:hAnsi="Times New Roman"/>
                <w:bCs/>
                <w:i/>
              </w:rPr>
            </w:pPr>
            <w:r w:rsidRPr="007E6ED3">
              <w:rPr>
                <w:rFonts w:ascii="Times New Roman" w:hAnsi="Times New Roman"/>
                <w:bCs/>
                <w:i/>
              </w:rPr>
              <w:t>Enumeration of all conditions / criteria and management for drug/ patient's withdrawal or (premature) discontinuation, including voluntary withdrawal by subject without prejudice to future treatment by the physician. The type and timing of the data to be collected for withdrawn participants.</w:t>
            </w:r>
          </w:p>
          <w:p w:rsidR="005C0448" w:rsidRPr="007E6ED3" w:rsidRDefault="005C0448" w:rsidP="00A53F8C">
            <w:pPr>
              <w:pStyle w:val="ListParagraph"/>
              <w:numPr>
                <w:ilvl w:val="2"/>
                <w:numId w:val="15"/>
              </w:numPr>
              <w:autoSpaceDE w:val="0"/>
              <w:autoSpaceDN w:val="0"/>
              <w:adjustRightInd w:val="0"/>
              <w:spacing w:line="240" w:lineRule="auto"/>
              <w:ind w:left="720" w:hanging="827"/>
              <w:contextualSpacing/>
              <w:rPr>
                <w:rFonts w:ascii="Times New Roman" w:hAnsi="Times New Roman"/>
                <w:bCs/>
                <w:i/>
              </w:rPr>
            </w:pPr>
            <w:r w:rsidRPr="007E6ED3">
              <w:rPr>
                <w:rFonts w:ascii="Times New Roman" w:hAnsi="Times New Roman"/>
                <w:bCs/>
                <w:i/>
              </w:rPr>
              <w:t xml:space="preserve"> State whether and how participants are to be replaced.</w:t>
            </w:r>
          </w:p>
          <w:p w:rsidR="005C0448" w:rsidRPr="007E6ED3" w:rsidRDefault="005C0448" w:rsidP="00A53F8C">
            <w:pPr>
              <w:pStyle w:val="ListParagraph"/>
              <w:numPr>
                <w:ilvl w:val="2"/>
                <w:numId w:val="15"/>
              </w:numPr>
              <w:autoSpaceDE w:val="0"/>
              <w:autoSpaceDN w:val="0"/>
              <w:adjustRightInd w:val="0"/>
              <w:spacing w:line="240" w:lineRule="auto"/>
              <w:ind w:left="720" w:hanging="827"/>
              <w:contextualSpacing/>
              <w:rPr>
                <w:rFonts w:ascii="Times New Roman" w:hAnsi="Times New Roman"/>
                <w:bCs/>
                <w:i/>
              </w:rPr>
            </w:pPr>
            <w:r w:rsidRPr="007E6ED3">
              <w:rPr>
                <w:rFonts w:ascii="Times New Roman" w:hAnsi="Times New Roman"/>
                <w:bCs/>
                <w:i/>
              </w:rPr>
              <w:t xml:space="preserve">The follow-up for participants withdrawn from investigational product treatment/trial </w:t>
            </w:r>
          </w:p>
          <w:p w:rsidR="005C0448" w:rsidRPr="007E6ED3" w:rsidRDefault="005C0448" w:rsidP="00A53F8C">
            <w:pPr>
              <w:pStyle w:val="ListParagraph"/>
              <w:autoSpaceDE w:val="0"/>
              <w:autoSpaceDN w:val="0"/>
              <w:adjustRightInd w:val="0"/>
              <w:ind w:left="578"/>
              <w:rPr>
                <w:rFonts w:ascii="Times New Roman" w:hAnsi="Times New Roman"/>
                <w:bCs/>
                <w:i/>
              </w:rPr>
            </w:pPr>
            <w:r w:rsidRPr="007E6ED3">
              <w:rPr>
                <w:rFonts w:ascii="Times New Roman" w:hAnsi="Times New Roman"/>
                <w:bCs/>
                <w:i/>
              </w:rPr>
              <w:t>Treatment</w:t>
            </w:r>
          </w:p>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State the stopping rules" or "discontinuation criteria" for individual participants, parts of trial and entire trial;</w:t>
            </w:r>
          </w:p>
          <w:p w:rsidR="005C0448" w:rsidRPr="007E6ED3" w:rsidRDefault="005C0448" w:rsidP="004A40E7">
            <w:pPr>
              <w:pStyle w:val="ListParagraph"/>
              <w:autoSpaceDE w:val="0"/>
              <w:autoSpaceDN w:val="0"/>
              <w:adjustRightInd w:val="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FF6EEA" w:rsidRDefault="00D814ED" w:rsidP="00FF6EEA">
            <w:pPr>
              <w:pStyle w:val="ListParagraph"/>
              <w:numPr>
                <w:ilvl w:val="0"/>
                <w:numId w:val="15"/>
              </w:numPr>
              <w:autoSpaceDE w:val="0"/>
              <w:autoSpaceDN w:val="0"/>
              <w:adjustRightInd w:val="0"/>
              <w:spacing w:line="240" w:lineRule="auto"/>
              <w:ind w:left="426" w:hanging="426"/>
              <w:contextualSpacing/>
              <w:rPr>
                <w:rFonts w:ascii="Times New Roman" w:hAnsi="Times New Roman"/>
              </w:rPr>
            </w:pPr>
            <w:r>
              <w:rPr>
                <w:rFonts w:ascii="Times New Roman" w:hAnsi="Times New Roman"/>
                <w:b/>
                <w:bCs/>
              </w:rPr>
              <w:t>Review of Quality of the Investigational Products and its</w:t>
            </w:r>
            <w:r w:rsidR="005C0448" w:rsidRPr="007E6ED3">
              <w:rPr>
                <w:rFonts w:ascii="Times New Roman" w:hAnsi="Times New Roman"/>
                <w:b/>
                <w:bCs/>
              </w:rPr>
              <w:t xml:space="preserve"> Formulation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A53F8C">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 xml:space="preserve">(Brief description of the study drug(s) and formulation to be used in the clinical trial. The relationship to the formulations used in the preclinical and/or </w:t>
            </w:r>
            <w:r w:rsidR="00BF3AD1">
              <w:rPr>
                <w:rFonts w:ascii="Times New Roman" w:hAnsi="Times New Roman"/>
                <w:bCs/>
                <w:i/>
              </w:rPr>
              <w:t xml:space="preserve">other clinical trials should be </w:t>
            </w:r>
            <w:r w:rsidRPr="007E6ED3">
              <w:rPr>
                <w:rFonts w:ascii="Times New Roman" w:hAnsi="Times New Roman"/>
                <w:bCs/>
                <w:i/>
              </w:rPr>
              <w:t>delineated, as applicable. This may also include disclosure of the formulation intended to be marketed and/or any bridging studies which may be necessary, planned, initiated and/or already performed if different formulations have been used during clinical development.)</w:t>
            </w:r>
          </w:p>
          <w:p w:rsidR="005C0448" w:rsidRPr="00BF3AD1" w:rsidRDefault="005C0448" w:rsidP="00BF3AD1">
            <w:pPr>
              <w:pStyle w:val="ListParagraph"/>
              <w:numPr>
                <w:ilvl w:val="1"/>
                <w:numId w:val="15"/>
              </w:numPr>
              <w:autoSpaceDE w:val="0"/>
              <w:autoSpaceDN w:val="0"/>
              <w:adjustRightInd w:val="0"/>
              <w:spacing w:line="240" w:lineRule="auto"/>
              <w:ind w:left="360"/>
              <w:contextualSpacing/>
              <w:rPr>
                <w:rFonts w:ascii="Times New Roman" w:hAnsi="Times New Roman"/>
                <w:bCs/>
                <w:i/>
              </w:rPr>
            </w:pPr>
            <w:r w:rsidRPr="007E6ED3">
              <w:rPr>
                <w:rFonts w:ascii="Times New Roman" w:hAnsi="Times New Roman"/>
                <w:bCs/>
                <w:i/>
              </w:rPr>
              <w:t>Instructions for safe handling;</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A53F8C">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State the accountability procedures for the investigational product(s), placebos and comparator(s) and disposal;</w:t>
            </w:r>
          </w:p>
        </w:tc>
      </w:tr>
      <w:tr w:rsidR="00D814ED" w:rsidRPr="007E6ED3" w:rsidTr="00762525">
        <w:tblPrEx>
          <w:shd w:val="clear" w:color="auto" w:fill="D9D9D9"/>
          <w:tblLook w:val="04A0" w:firstRow="1" w:lastRow="0" w:firstColumn="1" w:lastColumn="0" w:noHBand="0" w:noVBand="1"/>
        </w:tblPrEx>
        <w:tc>
          <w:tcPr>
            <w:tcW w:w="9720" w:type="dxa"/>
            <w:gridSpan w:val="4"/>
            <w:shd w:val="clear" w:color="auto" w:fill="FFFFFF"/>
          </w:tcPr>
          <w:p w:rsidR="00D814ED" w:rsidRPr="007E6ED3" w:rsidRDefault="00D814ED" w:rsidP="00A53F8C">
            <w:pPr>
              <w:pStyle w:val="ListParagraph"/>
              <w:numPr>
                <w:ilvl w:val="1"/>
                <w:numId w:val="15"/>
              </w:numPr>
              <w:autoSpaceDE w:val="0"/>
              <w:autoSpaceDN w:val="0"/>
              <w:adjustRightInd w:val="0"/>
              <w:spacing w:line="240" w:lineRule="auto"/>
              <w:contextualSpacing/>
              <w:rPr>
                <w:rFonts w:ascii="Times New Roman" w:hAnsi="Times New Roman"/>
                <w:bCs/>
                <w:i/>
              </w:rPr>
            </w:pPr>
            <w:r>
              <w:rPr>
                <w:rFonts w:ascii="Times New Roman" w:hAnsi="Times New Roman"/>
                <w:bCs/>
                <w:i/>
              </w:rPr>
              <w:t>State information related to the available safety data and risk benefits assessment</w:t>
            </w:r>
          </w:p>
        </w:tc>
      </w:tr>
      <w:tr w:rsidR="007E7981" w:rsidRPr="007E6ED3" w:rsidTr="00762525">
        <w:tblPrEx>
          <w:shd w:val="clear" w:color="auto" w:fill="D9D9D9"/>
          <w:tblLook w:val="04A0" w:firstRow="1" w:lastRow="0" w:firstColumn="1" w:lastColumn="0" w:noHBand="0" w:noVBand="1"/>
        </w:tblPrEx>
        <w:tc>
          <w:tcPr>
            <w:tcW w:w="9720" w:type="dxa"/>
            <w:gridSpan w:val="4"/>
            <w:shd w:val="clear" w:color="auto" w:fill="FFFFFF"/>
          </w:tcPr>
          <w:p w:rsidR="007E7981" w:rsidRDefault="007E7981" w:rsidP="00BF3AD1">
            <w:pPr>
              <w:pStyle w:val="ListParagraph"/>
              <w:numPr>
                <w:ilvl w:val="1"/>
                <w:numId w:val="15"/>
              </w:numPr>
              <w:autoSpaceDE w:val="0"/>
              <w:autoSpaceDN w:val="0"/>
              <w:adjustRightInd w:val="0"/>
              <w:spacing w:line="240" w:lineRule="auto"/>
              <w:contextualSpacing/>
              <w:rPr>
                <w:rFonts w:ascii="Times New Roman" w:hAnsi="Times New Roman"/>
                <w:bCs/>
                <w:i/>
              </w:rPr>
            </w:pPr>
            <w:r>
              <w:rPr>
                <w:rFonts w:ascii="Times New Roman" w:hAnsi="Times New Roman"/>
                <w:bCs/>
                <w:i/>
              </w:rPr>
              <w:t xml:space="preserve">In </w:t>
            </w:r>
            <w:r w:rsidR="00BF3AD1">
              <w:rPr>
                <w:rFonts w:ascii="Times New Roman" w:hAnsi="Times New Roman"/>
                <w:bCs/>
                <w:i/>
              </w:rPr>
              <w:t xml:space="preserve">the </w:t>
            </w:r>
            <w:r>
              <w:rPr>
                <w:rFonts w:ascii="Times New Roman" w:hAnsi="Times New Roman"/>
                <w:bCs/>
                <w:i/>
              </w:rPr>
              <w:t>case of phase I</w:t>
            </w:r>
            <w:r w:rsidR="00BF3AD1">
              <w:rPr>
                <w:rFonts w:ascii="Times New Roman" w:hAnsi="Times New Roman"/>
                <w:bCs/>
                <w:i/>
              </w:rPr>
              <w:t>,</w:t>
            </w:r>
            <w:r>
              <w:rPr>
                <w:rFonts w:ascii="Times New Roman" w:hAnsi="Times New Roman"/>
                <w:bCs/>
                <w:i/>
              </w:rPr>
              <w:t xml:space="preserve"> II</w:t>
            </w:r>
            <w:r w:rsidR="00BF3AD1">
              <w:rPr>
                <w:rFonts w:ascii="Times New Roman" w:hAnsi="Times New Roman"/>
                <w:bCs/>
                <w:i/>
              </w:rPr>
              <w:t>,</w:t>
            </w:r>
            <w:r>
              <w:rPr>
                <w:rFonts w:ascii="Times New Roman" w:hAnsi="Times New Roman"/>
                <w:bCs/>
                <w:i/>
              </w:rPr>
              <w:t xml:space="preserve"> and III review the investigational product dossier</w:t>
            </w:r>
            <w:r w:rsidR="00BF3AD1">
              <w:rPr>
                <w:rFonts w:ascii="Times New Roman" w:hAnsi="Times New Roman"/>
                <w:bCs/>
                <w:i/>
              </w:rPr>
              <w:t xml:space="preserve"> and assess data including the non-clinical data. For marketed product review the SmPC of the investigational products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D814ED" w:rsidRDefault="00B15BF8" w:rsidP="00D814ED">
            <w:pPr>
              <w:pStyle w:val="ListParagraph"/>
              <w:numPr>
                <w:ilvl w:val="0"/>
                <w:numId w:val="15"/>
              </w:numPr>
              <w:autoSpaceDE w:val="0"/>
              <w:autoSpaceDN w:val="0"/>
              <w:adjustRightInd w:val="0"/>
              <w:spacing w:line="240" w:lineRule="auto"/>
              <w:ind w:left="426" w:hanging="426"/>
              <w:contextualSpacing/>
              <w:rPr>
                <w:rFonts w:ascii="Times New Roman" w:hAnsi="Times New Roman"/>
              </w:rPr>
            </w:pPr>
            <w:r>
              <w:rPr>
                <w:rFonts w:ascii="Times New Roman" w:hAnsi="Times New Roman"/>
                <w:b/>
                <w:bCs/>
              </w:rPr>
              <w:lastRenderedPageBreak/>
              <w:t xml:space="preserve">Review of </w:t>
            </w:r>
            <w:r w:rsidR="00D814ED">
              <w:rPr>
                <w:rFonts w:ascii="Times New Roman" w:hAnsi="Times New Roman"/>
                <w:b/>
                <w:bCs/>
              </w:rPr>
              <w:t xml:space="preserve">Investigational products  </w:t>
            </w:r>
            <w:r>
              <w:rPr>
                <w:rFonts w:ascii="Times New Roman" w:hAnsi="Times New Roman"/>
                <w:b/>
                <w:bCs/>
              </w:rPr>
              <w:t xml:space="preserve">and </w:t>
            </w:r>
            <w:r w:rsidR="005C0448" w:rsidRPr="007E6ED3">
              <w:rPr>
                <w:rFonts w:ascii="Times New Roman" w:hAnsi="Times New Roman"/>
                <w:b/>
                <w:bCs/>
              </w:rPr>
              <w:t>Dosage Regimen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rPr>
            </w:pPr>
            <w:r w:rsidRPr="007E6ED3">
              <w:rPr>
                <w:rFonts w:ascii="Times New Roman" w:hAnsi="Times New Roman"/>
                <w:bCs/>
                <w:i/>
              </w:rPr>
              <w:t>Rationale for dose selection</w:t>
            </w:r>
          </w:p>
          <w:p w:rsidR="005C0448" w:rsidRPr="007E6ED3" w:rsidRDefault="005C0448" w:rsidP="00A53F8C">
            <w:pPr>
              <w:pStyle w:val="ListParagraph"/>
              <w:autoSpaceDE w:val="0"/>
              <w:autoSpaceDN w:val="0"/>
              <w:adjustRightInd w:val="0"/>
              <w:ind w:left="0"/>
              <w:rPr>
                <w:rFonts w:ascii="Times New Roman" w:hAnsi="Times New Roman"/>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rPr>
            </w:pPr>
            <w:r w:rsidRPr="007E6ED3">
              <w:rPr>
                <w:rFonts w:ascii="Times New Roman" w:hAnsi="Times New Roman"/>
                <w:bCs/>
                <w:i/>
              </w:rPr>
              <w:t>Provide the following regarding the treatment(s) to be administered:</w:t>
            </w:r>
          </w:p>
          <w:p w:rsidR="005C0448" w:rsidRPr="007E6ED3" w:rsidRDefault="005C0448" w:rsidP="00845D52">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The name(s) of all the product(s):</w:t>
            </w:r>
          </w:p>
          <w:p w:rsidR="005C0448" w:rsidRPr="007E6ED3" w:rsidRDefault="005C0448" w:rsidP="00845D52">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Dose(s):</w:t>
            </w:r>
          </w:p>
          <w:p w:rsidR="005C0448" w:rsidRPr="007E6ED3" w:rsidRDefault="005C0448" w:rsidP="00845D52">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The dosing schedule(s):</w:t>
            </w:r>
          </w:p>
          <w:p w:rsidR="005C0448" w:rsidRPr="007E6ED3" w:rsidRDefault="005C0448" w:rsidP="00845D52">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The route/mode(s) of administration:</w:t>
            </w:r>
          </w:p>
          <w:p w:rsidR="005C0448" w:rsidRPr="007E6ED3" w:rsidRDefault="005C0448" w:rsidP="00845D52">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The treatment period(s):</w:t>
            </w:r>
          </w:p>
          <w:p w:rsidR="005C0448" w:rsidRPr="007E6ED3" w:rsidRDefault="005C0448" w:rsidP="00845D52">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Follow-up period(s) for participants for each investigational product treatment/trial</w:t>
            </w:r>
            <w:r w:rsidR="00845D52" w:rsidRPr="007E6ED3">
              <w:rPr>
                <w:rFonts w:ascii="Times New Roman" w:hAnsi="Times New Roman"/>
                <w:bCs/>
                <w:i/>
              </w:rPr>
              <w:t xml:space="preserve"> </w:t>
            </w:r>
            <w:r w:rsidRPr="007E6ED3">
              <w:rPr>
                <w:rFonts w:ascii="Times New Roman" w:hAnsi="Times New Roman"/>
                <w:bCs/>
                <w:i/>
              </w:rPr>
              <w:t>treatment group/arm of the trial:</w:t>
            </w:r>
          </w:p>
          <w:p w:rsidR="005C0448" w:rsidRPr="007E6ED3" w:rsidRDefault="005C0448" w:rsidP="00A53F8C">
            <w:pPr>
              <w:pStyle w:val="ListParagraph"/>
              <w:numPr>
                <w:ilvl w:val="2"/>
                <w:numId w:val="15"/>
              </w:numPr>
              <w:autoSpaceDE w:val="0"/>
              <w:autoSpaceDN w:val="0"/>
              <w:adjustRightInd w:val="0"/>
              <w:spacing w:line="240" w:lineRule="auto"/>
              <w:ind w:left="250" w:hanging="260"/>
              <w:contextualSpacing/>
              <w:rPr>
                <w:rFonts w:ascii="Times New Roman" w:hAnsi="Times New Roman"/>
                <w:bCs/>
                <w:i/>
              </w:rPr>
            </w:pPr>
            <w:r w:rsidRPr="007E6ED3">
              <w:rPr>
                <w:rFonts w:ascii="Times New Roman" w:hAnsi="Times New Roman"/>
                <w:bCs/>
                <w:i/>
              </w:rPr>
              <w:t>Concomitant Medication(s)/treatment(s) permitted (including rescue medication) and</w:t>
            </w:r>
            <w:r w:rsidR="00845D52" w:rsidRPr="007E6ED3">
              <w:rPr>
                <w:rFonts w:ascii="Times New Roman" w:hAnsi="Times New Roman"/>
                <w:bCs/>
                <w:i/>
              </w:rPr>
              <w:t xml:space="preserve"> </w:t>
            </w:r>
            <w:r w:rsidRPr="007E6ED3">
              <w:rPr>
                <w:rFonts w:ascii="Times New Roman" w:hAnsi="Times New Roman"/>
                <w:bCs/>
                <w:i/>
              </w:rPr>
              <w:t>not permitted before and/or during the trial:</w:t>
            </w:r>
            <w:r w:rsidRPr="007E6ED3">
              <w:rPr>
                <w:rFonts w:ascii="Times New Roman" w:hAnsi="Times New Roman"/>
              </w:rPr>
              <w:t xml:space="preserve"> </w:t>
            </w:r>
          </w:p>
          <w:p w:rsidR="005C0448" w:rsidRPr="007E6ED3" w:rsidRDefault="005C0448" w:rsidP="00845D52">
            <w:pPr>
              <w:pStyle w:val="ListParagraph"/>
              <w:numPr>
                <w:ilvl w:val="2"/>
                <w:numId w:val="15"/>
              </w:numPr>
              <w:autoSpaceDE w:val="0"/>
              <w:autoSpaceDN w:val="0"/>
              <w:adjustRightInd w:val="0"/>
              <w:spacing w:line="240" w:lineRule="auto"/>
              <w:ind w:left="260" w:hanging="260"/>
              <w:contextualSpacing/>
              <w:rPr>
                <w:rFonts w:ascii="Times New Roman" w:hAnsi="Times New Roman"/>
                <w:bCs/>
                <w:i/>
              </w:rPr>
            </w:pPr>
            <w:r w:rsidRPr="007E6ED3">
              <w:rPr>
                <w:rFonts w:ascii="Times New Roman" w:hAnsi="Times New Roman"/>
                <w:bCs/>
                <w:i/>
              </w:rPr>
              <w:t>Procedures for monitoring participant’s compliance:</w:t>
            </w:r>
          </w:p>
          <w:p w:rsidR="005C0448" w:rsidRPr="007E6ED3" w:rsidRDefault="005C0448" w:rsidP="00845D52">
            <w:pPr>
              <w:pStyle w:val="ListParagraph"/>
              <w:numPr>
                <w:ilvl w:val="2"/>
                <w:numId w:val="15"/>
              </w:numPr>
              <w:autoSpaceDE w:val="0"/>
              <w:autoSpaceDN w:val="0"/>
              <w:adjustRightInd w:val="0"/>
              <w:spacing w:line="240" w:lineRule="auto"/>
              <w:ind w:left="260" w:hanging="260"/>
              <w:contextualSpacing/>
              <w:rPr>
                <w:rFonts w:ascii="Times New Roman" w:hAnsi="Times New Roman"/>
                <w:bCs/>
                <w:i/>
              </w:rPr>
            </w:pPr>
            <w:r w:rsidRPr="007E6ED3">
              <w:rPr>
                <w:rFonts w:ascii="Times New Roman" w:hAnsi="Times New Roman"/>
                <w:bCs/>
                <w:i/>
              </w:rPr>
              <w:t>Wash-out period</w:t>
            </w:r>
          </w:p>
          <w:p w:rsidR="005C0448" w:rsidRPr="007E6ED3" w:rsidRDefault="005C0448" w:rsidP="00A53F8C">
            <w:pPr>
              <w:pStyle w:val="ListParagraph"/>
              <w:autoSpaceDE w:val="0"/>
              <w:autoSpaceDN w:val="0"/>
              <w:adjustRightInd w:val="0"/>
              <w:ind w:left="0"/>
              <w:rPr>
                <w:rFonts w:ascii="Times New Roman" w:hAnsi="Times New Roman"/>
                <w:bCs/>
                <w:i/>
              </w:rPr>
            </w:pPr>
            <w:r w:rsidRPr="007E6ED3">
              <w:rPr>
                <w:rFonts w:ascii="Times New Roman" w:hAnsi="Times New Roman"/>
                <w:bCs/>
                <w:i/>
              </w:rPr>
              <w:t xml:space="preserve">            (Description for pre-, during- and post-trial, as applicable)</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B15BF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iCs/>
              </w:rPr>
            </w:pPr>
            <w:r>
              <w:rPr>
                <w:rFonts w:ascii="Times New Roman" w:hAnsi="Times New Roman"/>
                <w:b/>
                <w:bCs/>
              </w:rPr>
              <w:t xml:space="preserve">Review of </w:t>
            </w:r>
            <w:r w:rsidR="005C0448" w:rsidRPr="007E6ED3">
              <w:rPr>
                <w:rFonts w:ascii="Times New Roman" w:hAnsi="Times New Roman"/>
                <w:b/>
                <w:bCs/>
              </w:rPr>
              <w:t>Pre-study Screening and Baseline Evaluation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F0487B">
            <w:pPr>
              <w:pStyle w:val="ListParagraph"/>
              <w:autoSpaceDE w:val="0"/>
              <w:autoSpaceDN w:val="0"/>
              <w:adjustRightInd w:val="0"/>
              <w:spacing w:line="276" w:lineRule="auto"/>
              <w:ind w:left="0"/>
              <w:rPr>
                <w:rFonts w:ascii="Times New Roman" w:hAnsi="Times New Roman"/>
                <w:bCs/>
                <w:i/>
              </w:rPr>
            </w:pPr>
            <w:r w:rsidRPr="007E6ED3">
              <w:rPr>
                <w:rFonts w:ascii="Times New Roman" w:hAnsi="Times New Roman"/>
                <w:bCs/>
                <w:i/>
              </w:rPr>
              <w:t>(Describe in summary the process of clinical validation for participation in the clinical trial, including methodology / schedule of events.</w:t>
            </w:r>
          </w:p>
        </w:tc>
      </w:tr>
      <w:tr w:rsidR="00F0487B" w:rsidRPr="007E6ED3" w:rsidTr="00762525">
        <w:tblPrEx>
          <w:shd w:val="clear" w:color="auto" w:fill="D9D9D9"/>
          <w:tblLook w:val="04A0" w:firstRow="1" w:lastRow="0" w:firstColumn="1" w:lastColumn="0" w:noHBand="0" w:noVBand="1"/>
        </w:tblPrEx>
        <w:tc>
          <w:tcPr>
            <w:tcW w:w="9720" w:type="dxa"/>
            <w:gridSpan w:val="4"/>
            <w:shd w:val="clear" w:color="auto" w:fill="FFFFFF"/>
          </w:tcPr>
          <w:p w:rsidR="00F0487B" w:rsidRPr="007E6ED3" w:rsidRDefault="00F0487B" w:rsidP="004A40E7">
            <w:pPr>
              <w:pStyle w:val="ListParagraph"/>
              <w:autoSpaceDE w:val="0"/>
              <w:autoSpaceDN w:val="0"/>
              <w:adjustRightInd w:val="0"/>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B15BF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iCs/>
              </w:rPr>
            </w:pPr>
            <w:r>
              <w:rPr>
                <w:rFonts w:ascii="Times New Roman" w:hAnsi="Times New Roman"/>
                <w:b/>
                <w:bCs/>
              </w:rPr>
              <w:t xml:space="preserve">Review of </w:t>
            </w:r>
            <w:r w:rsidR="005C0448" w:rsidRPr="007E6ED3">
              <w:rPr>
                <w:rFonts w:ascii="Times New Roman" w:hAnsi="Times New Roman"/>
                <w:b/>
                <w:bCs/>
              </w:rPr>
              <w:t>Treatment / Assessment Visits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Cs/>
                <w:i/>
              </w:rPr>
            </w:pPr>
            <w:r w:rsidRPr="007E6ED3">
              <w:rPr>
                <w:rFonts w:ascii="Times New Roman" w:hAnsi="Times New Roman"/>
                <w:bCs/>
                <w:i/>
              </w:rPr>
              <w:t>(Insert the schedule of all events / visits / procedures during the clinical trial)</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autoSpaceDE w:val="0"/>
              <w:autoSpaceDN w:val="0"/>
              <w:adjustRightInd w:val="0"/>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B15BF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iCs/>
              </w:rPr>
            </w:pPr>
            <w:r>
              <w:rPr>
                <w:rFonts w:ascii="Times New Roman" w:hAnsi="Times New Roman"/>
                <w:b/>
                <w:bCs/>
              </w:rPr>
              <w:t xml:space="preserve">Review of </w:t>
            </w:r>
            <w:r w:rsidR="005C0448" w:rsidRPr="007E6ED3">
              <w:rPr>
                <w:rFonts w:ascii="Times New Roman" w:hAnsi="Times New Roman"/>
                <w:b/>
                <w:bCs/>
              </w:rPr>
              <w:t>Efficacy Variables and Analysis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F0487B">
            <w:pPr>
              <w:pStyle w:val="ListParagraph"/>
              <w:numPr>
                <w:ilvl w:val="1"/>
                <w:numId w:val="15"/>
              </w:numPr>
              <w:autoSpaceDE w:val="0"/>
              <w:autoSpaceDN w:val="0"/>
              <w:adjustRightInd w:val="0"/>
              <w:spacing w:line="276" w:lineRule="auto"/>
              <w:contextualSpacing/>
              <w:rPr>
                <w:rFonts w:ascii="Times New Roman" w:hAnsi="Times New Roman"/>
                <w:bCs/>
                <w:i/>
              </w:rPr>
            </w:pPr>
            <w:r w:rsidRPr="007E6ED3">
              <w:rPr>
                <w:rFonts w:ascii="Times New Roman" w:hAnsi="Times New Roman"/>
                <w:bCs/>
                <w:i/>
              </w:rPr>
              <w:t>Description and validation of primary endpoint(s), i.e. responses/changes from baseline over time in relation to clinical trial events. Description and validation of related secondary changes (secondary endpoints) following from clinical trial events.</w:t>
            </w:r>
          </w:p>
          <w:p w:rsidR="005C0448" w:rsidRPr="007E6ED3" w:rsidRDefault="005C0448" w:rsidP="00F0487B">
            <w:pPr>
              <w:pStyle w:val="ListParagraph"/>
              <w:numPr>
                <w:ilvl w:val="1"/>
                <w:numId w:val="15"/>
              </w:numPr>
              <w:autoSpaceDE w:val="0"/>
              <w:autoSpaceDN w:val="0"/>
              <w:adjustRightInd w:val="0"/>
              <w:spacing w:line="276" w:lineRule="auto"/>
              <w:contextualSpacing/>
              <w:rPr>
                <w:rFonts w:ascii="Times New Roman" w:hAnsi="Times New Roman"/>
                <w:bCs/>
                <w:i/>
              </w:rPr>
            </w:pPr>
            <w:r w:rsidRPr="007E6ED3">
              <w:rPr>
                <w:rFonts w:ascii="Times New Roman" w:hAnsi="Times New Roman"/>
                <w:bCs/>
                <w:i/>
              </w:rPr>
              <w:t>Provide specification of the efficacy parameters.</w:t>
            </w:r>
          </w:p>
          <w:p w:rsidR="005C0448" w:rsidRPr="007E6ED3" w:rsidRDefault="005C0448" w:rsidP="00F0487B">
            <w:pPr>
              <w:pStyle w:val="ListParagraph"/>
              <w:numPr>
                <w:ilvl w:val="1"/>
                <w:numId w:val="15"/>
              </w:numPr>
              <w:autoSpaceDE w:val="0"/>
              <w:autoSpaceDN w:val="0"/>
              <w:adjustRightInd w:val="0"/>
              <w:spacing w:line="276" w:lineRule="auto"/>
              <w:contextualSpacing/>
              <w:rPr>
                <w:rFonts w:ascii="Times New Roman" w:hAnsi="Times New Roman"/>
                <w:bCs/>
                <w:i/>
              </w:rPr>
            </w:pPr>
            <w:r w:rsidRPr="007E6ED3">
              <w:rPr>
                <w:rFonts w:ascii="Times New Roman" w:hAnsi="Times New Roman"/>
                <w:bCs/>
                <w:i/>
              </w:rPr>
              <w:t>Describe the methods and timing for assessing, recording, and analyzing efficacy parameters</w:t>
            </w:r>
          </w:p>
          <w:p w:rsidR="005C0448" w:rsidRPr="007E6ED3" w:rsidRDefault="005C0448" w:rsidP="004A40E7">
            <w:pPr>
              <w:pStyle w:val="ListParagraph"/>
              <w:autoSpaceDE w:val="0"/>
              <w:autoSpaceDN w:val="0"/>
              <w:adjustRightInd w:val="0"/>
              <w:ind w:left="0"/>
              <w:rPr>
                <w:rFonts w:ascii="Times New Roman" w:hAnsi="Times New Roman"/>
                <w:i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A53F8C">
            <w:pPr>
              <w:pStyle w:val="ListParagraph"/>
              <w:autoSpaceDE w:val="0"/>
              <w:autoSpaceDN w:val="0"/>
              <w:adjustRightInd w:val="0"/>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B15BF8" w:rsidP="00B15BF8">
            <w:pPr>
              <w:pStyle w:val="ListParagraph"/>
              <w:numPr>
                <w:ilvl w:val="0"/>
                <w:numId w:val="15"/>
              </w:numPr>
              <w:autoSpaceDE w:val="0"/>
              <w:autoSpaceDN w:val="0"/>
              <w:adjustRightInd w:val="0"/>
              <w:spacing w:line="240" w:lineRule="auto"/>
              <w:ind w:left="426" w:hanging="426"/>
              <w:contextualSpacing/>
              <w:rPr>
                <w:rFonts w:ascii="Times New Roman" w:hAnsi="Times New Roman"/>
                <w:iCs/>
              </w:rPr>
            </w:pPr>
            <w:r>
              <w:rPr>
                <w:rFonts w:ascii="Times New Roman" w:hAnsi="Times New Roman"/>
                <w:b/>
                <w:bCs/>
              </w:rPr>
              <w:t>Review of</w:t>
            </w:r>
            <w:r w:rsidR="005C0448" w:rsidRPr="007E6ED3">
              <w:rPr>
                <w:rFonts w:ascii="Times New Roman" w:hAnsi="Times New Roman"/>
                <w:b/>
                <w:bCs/>
              </w:rPr>
              <w:t xml:space="preserve"> Safety</w:t>
            </w:r>
            <w:r w:rsidR="005C0448" w:rsidRPr="007E6ED3">
              <w:rPr>
                <w:rFonts w:ascii="Times New Roman" w:hAnsi="Times New Roman"/>
                <w:iCs/>
              </w:rPr>
              <w:t xml:space="preserve">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Specification of safety parameters:</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The methods and timing for assessing, recording, and analyzing safety parameters:</w:t>
            </w:r>
          </w:p>
          <w:p w:rsidR="005C0448" w:rsidRPr="007E6ED3" w:rsidRDefault="005C0448" w:rsidP="004A40E7">
            <w:pPr>
              <w:pStyle w:val="ListParagraph"/>
              <w:autoSpaceDE w:val="0"/>
              <w:autoSpaceDN w:val="0"/>
              <w:adjustRightInd w:val="0"/>
              <w:ind w:left="420"/>
              <w:rPr>
                <w:rFonts w:ascii="Times New Roman" w:hAnsi="Times New Roman"/>
                <w:bCs/>
                <w:i/>
              </w:rPr>
            </w:pPr>
            <w:r w:rsidRPr="007E6ED3">
              <w:rPr>
                <w:rFonts w:ascii="Times New Roman" w:hAnsi="Times New Roman"/>
                <w:bCs/>
                <w:i/>
              </w:rPr>
              <w:t xml:space="preserve">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A53F8C">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 xml:space="preserve">Procedures for eliciting reports of and for recording and reporting adverse events and intercurrent illnesses.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The type and duration of the follow-up of subjects after adverse events</w:t>
            </w:r>
          </w:p>
          <w:p w:rsidR="005C0448" w:rsidRPr="007E6ED3" w:rsidRDefault="005C0448" w:rsidP="004A40E7">
            <w:pPr>
              <w:pStyle w:val="ListParagraph"/>
              <w:autoSpaceDE w:val="0"/>
              <w:autoSpaceDN w:val="0"/>
              <w:adjustRightInd w:val="0"/>
              <w:ind w:left="420"/>
              <w:rPr>
                <w:rFonts w:ascii="Times New Roman" w:hAnsi="Times New Roman"/>
                <w:bCs/>
                <w:i/>
              </w:rPr>
            </w:pPr>
          </w:p>
        </w:tc>
      </w:tr>
      <w:tr w:rsidR="00DF71EB" w:rsidRPr="007E6ED3" w:rsidTr="00762525">
        <w:tblPrEx>
          <w:shd w:val="clear" w:color="auto" w:fill="D9D9D9"/>
          <w:tblLook w:val="04A0" w:firstRow="1" w:lastRow="0" w:firstColumn="1" w:lastColumn="0" w:noHBand="0" w:noVBand="1"/>
        </w:tblPrEx>
        <w:tc>
          <w:tcPr>
            <w:tcW w:w="9720" w:type="dxa"/>
            <w:gridSpan w:val="4"/>
            <w:shd w:val="clear" w:color="auto" w:fill="FFFFFF"/>
          </w:tcPr>
          <w:p w:rsidR="00DF71EB" w:rsidRPr="000F1C58" w:rsidRDefault="00DF71EB" w:rsidP="00DF71EB">
            <w:pPr>
              <w:pStyle w:val="ListParagraph"/>
              <w:numPr>
                <w:ilvl w:val="1"/>
                <w:numId w:val="15"/>
              </w:numPr>
              <w:autoSpaceDE w:val="0"/>
              <w:autoSpaceDN w:val="0"/>
              <w:adjustRightInd w:val="0"/>
              <w:spacing w:line="240" w:lineRule="auto"/>
              <w:contextualSpacing/>
              <w:rPr>
                <w:rFonts w:ascii="Times New Roman" w:hAnsi="Times New Roman"/>
                <w:bCs/>
                <w:i/>
              </w:rPr>
            </w:pPr>
            <w:r w:rsidRPr="000F1C58">
              <w:rPr>
                <w:rFonts w:ascii="Times New Roman" w:hAnsi="Times New Roman"/>
                <w:bCs/>
                <w:i/>
              </w:rPr>
              <w:lastRenderedPageBreak/>
              <w:t>Summarize the information related to experience of the investigator (s</w:t>
            </w:r>
            <w:r w:rsidR="000F1C58" w:rsidRPr="000F1C58">
              <w:rPr>
                <w:rFonts w:ascii="Times New Roman" w:hAnsi="Times New Roman"/>
                <w:bCs/>
                <w:i/>
              </w:rPr>
              <w:t xml:space="preserve">: </w:t>
            </w:r>
            <w:r w:rsidR="000F1C58" w:rsidRPr="000F1C58">
              <w:rPr>
                <w:rFonts w:ascii="Times New Roman" w:eastAsia="Times New Roman" w:hAnsi="Times New Roman"/>
                <w:i/>
                <w:lang w:val="en-US" w:eastAsia="en-US"/>
              </w:rPr>
              <w:t>Curriculum vitae (CVs) of Principal investigator and Co-investigator(s) and GCP certificates to ensure the training, experience and qualification to supervise the implementation of the trial:</w:t>
            </w:r>
          </w:p>
          <w:p w:rsidR="00DF71EB" w:rsidRPr="007E6ED3" w:rsidRDefault="00DF71EB" w:rsidP="00DF71EB">
            <w:pPr>
              <w:pStyle w:val="ListParagraph"/>
              <w:autoSpaceDE w:val="0"/>
              <w:autoSpaceDN w:val="0"/>
              <w:adjustRightInd w:val="0"/>
              <w:spacing w:line="240" w:lineRule="auto"/>
              <w:ind w:left="0"/>
              <w:contextualSpacing/>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RISKS: (Identify potential risks and mitigation strategies (e.g. need for and risks associated with long)</w:t>
            </w:r>
          </w:p>
          <w:p w:rsidR="005C0448" w:rsidRPr="007E6ED3" w:rsidRDefault="005C0448" w:rsidP="004A40E7">
            <w:pPr>
              <w:pStyle w:val="ListParagraph"/>
              <w:numPr>
                <w:ilvl w:val="1"/>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term immunosuppression)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DATA and SAFETY MONITORING PLAN (DSMP):</w:t>
            </w:r>
          </w:p>
          <w:p w:rsidR="005C0448" w:rsidRPr="007E6ED3" w:rsidRDefault="005C0448" w:rsidP="00BF3AD1">
            <w:pPr>
              <w:pStyle w:val="ListParagraph"/>
              <w:ind w:left="420"/>
              <w:rPr>
                <w:rFonts w:ascii="Times New Roman" w:hAnsi="Times New Roman"/>
                <w:bCs/>
                <w:i/>
              </w:rPr>
            </w:pPr>
            <w:r w:rsidRPr="007E6ED3">
              <w:rPr>
                <w:rFonts w:ascii="Times New Roman" w:hAnsi="Times New Roman"/>
                <w:bCs/>
                <w:i/>
              </w:rPr>
              <w:t>(Summarize the Data and Safety Monitoring Plan. Describe me</w:t>
            </w:r>
            <w:r w:rsidR="00BF3AD1">
              <w:rPr>
                <w:rFonts w:ascii="Times New Roman" w:hAnsi="Times New Roman"/>
                <w:bCs/>
                <w:i/>
              </w:rPr>
              <w:t xml:space="preserve">asures that will be implemented </w:t>
            </w:r>
            <w:r w:rsidRPr="007E6ED3">
              <w:rPr>
                <w:rFonts w:ascii="Times New Roman" w:hAnsi="Times New Roman"/>
                <w:bCs/>
                <w:i/>
              </w:rPr>
              <w:t>to minimize risk to study subjects e.g. specific inclusions/excl</w:t>
            </w:r>
            <w:r w:rsidR="00BF3AD1">
              <w:rPr>
                <w:rFonts w:ascii="Times New Roman" w:hAnsi="Times New Roman"/>
                <w:bCs/>
                <w:i/>
              </w:rPr>
              <w:t xml:space="preserve">usions; plans to ensure medical </w:t>
            </w:r>
            <w:r w:rsidRPr="007E6ED3">
              <w:rPr>
                <w:rFonts w:ascii="Times New Roman" w:hAnsi="Times New Roman"/>
                <w:bCs/>
                <w:i/>
              </w:rPr>
              <w:t xml:space="preserve">intervention in the case of an adverse event for subjects; plans </w:t>
            </w:r>
            <w:r w:rsidR="00BF3AD1">
              <w:rPr>
                <w:rFonts w:ascii="Times New Roman" w:hAnsi="Times New Roman"/>
                <w:bCs/>
                <w:i/>
              </w:rPr>
              <w:t xml:space="preserve">for surveillance, detection and </w:t>
            </w:r>
            <w:r w:rsidRPr="007E6ED3">
              <w:rPr>
                <w:rFonts w:ascii="Times New Roman" w:hAnsi="Times New Roman"/>
                <w:bCs/>
                <w:i/>
              </w:rPr>
              <w:t>management of specific adverse events that might or c</w:t>
            </w:r>
            <w:r w:rsidR="00BF3AD1">
              <w:rPr>
                <w:rFonts w:ascii="Times New Roman" w:hAnsi="Times New Roman"/>
                <w:bCs/>
                <w:i/>
              </w:rPr>
              <w:t xml:space="preserve">ould occur; potential use of an </w:t>
            </w:r>
            <w:r w:rsidRPr="007E6ED3">
              <w:rPr>
                <w:rFonts w:ascii="Times New Roman" w:hAnsi="Times New Roman"/>
                <w:bCs/>
                <w:i/>
              </w:rPr>
              <w:t>Independent Safety Monitor or Data</w:t>
            </w:r>
            <w:r w:rsidR="00BF3AD1">
              <w:rPr>
                <w:rFonts w:ascii="Times New Roman" w:hAnsi="Times New Roman"/>
                <w:bCs/>
                <w:i/>
              </w:rPr>
              <w:t xml:space="preserve"> Safety Monitoring Board (DSMB)</w:t>
            </w:r>
          </w:p>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Immune Monitoring and immunosuppression: (Describe and justify the plan for immunosuppression and immune monitoring (if applicable)</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0F1C5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i/>
              </w:rPr>
            </w:pPr>
            <w:r>
              <w:rPr>
                <w:rFonts w:ascii="Times New Roman" w:hAnsi="Times New Roman"/>
                <w:b/>
                <w:bCs/>
              </w:rPr>
              <w:t xml:space="preserve">Review of </w:t>
            </w:r>
            <w:r w:rsidR="005C0448" w:rsidRPr="007E6ED3">
              <w:rPr>
                <w:rFonts w:ascii="Times New Roman" w:hAnsi="Times New Roman"/>
                <w:b/>
                <w:bCs/>
              </w:rPr>
              <w:t>Assays/methodologies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DA6984" w:rsidRDefault="005C0448" w:rsidP="00DA6984">
            <w:pPr>
              <w:pStyle w:val="ListParagraph"/>
              <w:numPr>
                <w:ilvl w:val="1"/>
                <w:numId w:val="15"/>
              </w:numPr>
              <w:spacing w:line="240" w:lineRule="auto"/>
              <w:contextualSpacing/>
              <w:rPr>
                <w:rFonts w:ascii="Times New Roman" w:hAnsi="Times New Roman"/>
              </w:rPr>
            </w:pPr>
            <w:r w:rsidRPr="007E6ED3">
              <w:rPr>
                <w:rFonts w:ascii="Times New Roman" w:hAnsi="Times New Roman"/>
                <w:bCs/>
                <w:i/>
              </w:rPr>
              <w:t>Briefly describe any specialized assays or methodologies that will be used in this clinical study or supporting study/studies (Provide a more detailed summary of assay methods and summarize assay qualification/validation. Indicate where specialized testing will be conducted)</w:t>
            </w:r>
            <w:r w:rsidR="00DA6984">
              <w:rPr>
                <w:rFonts w:ascii="Times New Roman" w:hAnsi="Times New Roman"/>
                <w:bCs/>
                <w:i/>
              </w:rPr>
              <w:t>:</w:t>
            </w:r>
          </w:p>
          <w:p w:rsidR="005C0448" w:rsidRPr="007E6ED3" w:rsidRDefault="005C0448" w:rsidP="004A40E7">
            <w:pPr>
              <w:pStyle w:val="ListParagraph"/>
              <w:numPr>
                <w:ilvl w:val="1"/>
                <w:numId w:val="15"/>
              </w:numPr>
              <w:spacing w:line="240" w:lineRule="auto"/>
              <w:contextualSpacing/>
              <w:rPr>
                <w:rFonts w:ascii="Times New Roman" w:hAnsi="Times New Roman"/>
              </w:rPr>
            </w:pPr>
            <w:r w:rsidRPr="007E6ED3">
              <w:rPr>
                <w:rFonts w:ascii="Times New Roman" w:hAnsi="Times New Roman"/>
                <w:bCs/>
                <w:i/>
              </w:rPr>
              <w:t>The names and contact addresses of the laboratories to be used for the study;</w:t>
            </w:r>
          </w:p>
          <w:p w:rsidR="005C0448" w:rsidRPr="007E6ED3" w:rsidRDefault="005C0448" w:rsidP="004A40E7">
            <w:pPr>
              <w:pStyle w:val="ListParagraph"/>
              <w:numPr>
                <w:ilvl w:val="1"/>
                <w:numId w:val="15"/>
              </w:numPr>
              <w:spacing w:line="240" w:lineRule="auto"/>
              <w:contextualSpacing/>
              <w:rPr>
                <w:rFonts w:ascii="Times New Roman" w:hAnsi="Times New Roman"/>
              </w:rPr>
            </w:pPr>
            <w:r w:rsidRPr="007E6ED3">
              <w:rPr>
                <w:rFonts w:ascii="Times New Roman" w:hAnsi="Times New Roman"/>
                <w:bCs/>
                <w:i/>
              </w:rPr>
              <w:t>State the location of the attached draft Material Transfer Agreements (MTAs) in the submission;</w:t>
            </w:r>
          </w:p>
          <w:p w:rsidR="005C0448" w:rsidRPr="00DA6984" w:rsidRDefault="005C0448" w:rsidP="00DA6984">
            <w:pPr>
              <w:pStyle w:val="ListParagraph"/>
              <w:numPr>
                <w:ilvl w:val="1"/>
                <w:numId w:val="15"/>
              </w:numPr>
              <w:spacing w:line="240" w:lineRule="auto"/>
              <w:contextualSpacing/>
              <w:rPr>
                <w:rFonts w:ascii="Times New Roman" w:hAnsi="Times New Roman"/>
              </w:rPr>
            </w:pPr>
            <w:r w:rsidRPr="007E6ED3">
              <w:rPr>
                <w:rFonts w:ascii="Times New Roman" w:hAnsi="Times New Roman"/>
                <w:bCs/>
                <w:i/>
              </w:rPr>
              <w:t>State the duration for long term storage of samples and the area to be stored</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0F1C5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b/>
                <w:i/>
                <w:iCs/>
              </w:rPr>
            </w:pPr>
            <w:r>
              <w:rPr>
                <w:rFonts w:ascii="Times New Roman" w:hAnsi="Times New Roman"/>
                <w:b/>
                <w:bCs/>
              </w:rPr>
              <w:t xml:space="preserve">Review </w:t>
            </w:r>
            <w:r w:rsidR="005C0448" w:rsidRPr="007E6ED3">
              <w:rPr>
                <w:rFonts w:ascii="Times New Roman" w:hAnsi="Times New Roman"/>
                <w:b/>
                <w:bCs/>
              </w:rPr>
              <w:t>Statistical analysis plan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7981" w:rsidRDefault="005C0448" w:rsidP="007E7981">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Specify the planned sample size to be used in the study and its justification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numPr>
                <w:ilvl w:val="1"/>
                <w:numId w:val="15"/>
              </w:numPr>
              <w:spacing w:line="240" w:lineRule="auto"/>
              <w:contextualSpacing/>
              <w:rPr>
                <w:rFonts w:ascii="Times New Roman" w:hAnsi="Times New Roman"/>
              </w:rPr>
            </w:pPr>
            <w:r w:rsidRPr="007E6ED3">
              <w:rPr>
                <w:rFonts w:ascii="Times New Roman" w:hAnsi="Times New Roman"/>
                <w:bCs/>
                <w:i/>
              </w:rPr>
              <w:t>Summary of description of the statistical methodologies to be used to evaluate the effectiveness of the investigational product, including the hypotheses to be tested, the parameters to be estimated, the assumptions to be made and the level of significance and the statistical model to be used.</w:t>
            </w:r>
          </w:p>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Analysis of trial parameters (primary/ secondary endpoints), population, demographics, as applicable.</w:t>
            </w:r>
          </w:p>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Efficacy analysis methods and results of efficacy end-point analysis.</w:t>
            </w:r>
          </w:p>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Safety analysis methods and results of safety end-point analysis.</w:t>
            </w:r>
          </w:p>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Exploratory end-point analysis: evaluation effect(s) (or lack of effects) of relevant biochemical/ pharmacological etc parameters, as applicable.</w:t>
            </w:r>
          </w:p>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Pharmacokinetic endpoint analysis, as applicable.</w:t>
            </w:r>
          </w:p>
          <w:p w:rsidR="005C0448" w:rsidRPr="007E6ED3" w:rsidRDefault="005C0448" w:rsidP="004A40E7">
            <w:pPr>
              <w:pStyle w:val="ListParagraph"/>
              <w:numPr>
                <w:ilvl w:val="1"/>
                <w:numId w:val="15"/>
              </w:numPr>
              <w:spacing w:line="240" w:lineRule="auto"/>
              <w:contextualSpacing/>
              <w:rPr>
                <w:rFonts w:ascii="Times New Roman" w:hAnsi="Times New Roman"/>
              </w:rPr>
            </w:pPr>
            <w:r w:rsidRPr="007E6ED3">
              <w:rPr>
                <w:rFonts w:ascii="Times New Roman" w:hAnsi="Times New Roman"/>
                <w:bCs/>
                <w:i/>
              </w:rPr>
              <w:t>Interim analysis and role of Data Safety Monitoring Board, as applicable</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ind w:left="42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5C044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rPr>
            </w:pPr>
            <w:r w:rsidRPr="007E6ED3">
              <w:rPr>
                <w:rFonts w:ascii="Times New Roman" w:hAnsi="Times New Roman"/>
                <w:b/>
                <w:bCs/>
              </w:rPr>
              <w:t>Outcome criteria</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FFFFFF"/>
          </w:tcPr>
          <w:p w:rsidR="005C0448" w:rsidRPr="007E6ED3" w:rsidRDefault="005C0448" w:rsidP="00DA6984">
            <w:pPr>
              <w:pStyle w:val="ListParagraph"/>
              <w:spacing w:line="276" w:lineRule="auto"/>
              <w:ind w:left="0"/>
              <w:rPr>
                <w:rFonts w:ascii="Times New Roman" w:hAnsi="Times New Roman"/>
                <w:bCs/>
                <w:i/>
              </w:rPr>
            </w:pPr>
            <w:r w:rsidRPr="007E6ED3">
              <w:rPr>
                <w:rFonts w:ascii="Times New Roman" w:hAnsi="Times New Roman"/>
                <w:bCs/>
                <w:i/>
              </w:rPr>
              <w:t>(Describe criteria that would define whether you would or would not m</w:t>
            </w:r>
            <w:r w:rsidR="00DA6984">
              <w:rPr>
                <w:rFonts w:ascii="Times New Roman" w:hAnsi="Times New Roman"/>
                <w:bCs/>
                <w:i/>
              </w:rPr>
              <w:t xml:space="preserve">ove forward with the subsequent </w:t>
            </w:r>
            <w:r w:rsidRPr="007E6ED3">
              <w:rPr>
                <w:rFonts w:ascii="Times New Roman" w:hAnsi="Times New Roman"/>
                <w:bCs/>
                <w:i/>
              </w:rPr>
              <w:t>development plan, based upon primary and designated secondary objectives)</w:t>
            </w:r>
          </w:p>
        </w:tc>
      </w:tr>
      <w:tr w:rsidR="00F0487B" w:rsidRPr="007E6ED3" w:rsidTr="00762525">
        <w:tblPrEx>
          <w:shd w:val="clear" w:color="auto" w:fill="D9D9D9"/>
          <w:tblLook w:val="04A0" w:firstRow="1" w:lastRow="0" w:firstColumn="1" w:lastColumn="0" w:noHBand="0" w:noVBand="1"/>
        </w:tblPrEx>
        <w:tc>
          <w:tcPr>
            <w:tcW w:w="9720" w:type="dxa"/>
            <w:gridSpan w:val="4"/>
            <w:shd w:val="clear" w:color="auto" w:fill="FFFFFF"/>
          </w:tcPr>
          <w:p w:rsidR="00F0487B" w:rsidRPr="007E6ED3" w:rsidRDefault="00F0487B" w:rsidP="00F0487B">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F0487B" w:rsidRPr="007E6ED3" w:rsidRDefault="00F0487B" w:rsidP="004A40E7">
            <w:pPr>
              <w:pStyle w:val="ListParagraph"/>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7E7981"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b/>
              </w:rPr>
            </w:pPr>
            <w:r>
              <w:rPr>
                <w:rFonts w:ascii="Times New Roman" w:hAnsi="Times New Roman"/>
                <w:b/>
                <w:bCs/>
              </w:rPr>
              <w:lastRenderedPageBreak/>
              <w:t xml:space="preserve">Review of </w:t>
            </w:r>
            <w:r w:rsidR="005C0448" w:rsidRPr="007E6ED3">
              <w:rPr>
                <w:rFonts w:ascii="Times New Roman" w:hAnsi="Times New Roman"/>
                <w:b/>
                <w:bCs/>
              </w:rPr>
              <w:t>Data management</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F0487B">
            <w:pPr>
              <w:pStyle w:val="ListParagraph"/>
              <w:spacing w:line="276" w:lineRule="auto"/>
              <w:ind w:left="0"/>
              <w:rPr>
                <w:rFonts w:ascii="Times New Roman" w:hAnsi="Times New Roman"/>
                <w:b/>
              </w:rPr>
            </w:pPr>
            <w:r w:rsidRPr="007E6ED3">
              <w:rPr>
                <w:rFonts w:ascii="Times New Roman" w:hAnsi="Times New Roman"/>
                <w:bCs/>
                <w:i/>
              </w:rPr>
              <w:t>(Describe procedures for recording, processing, handling, and retaining raw data and other study documentation)</w:t>
            </w:r>
          </w:p>
        </w:tc>
      </w:tr>
      <w:tr w:rsidR="00F0487B" w:rsidRPr="007E6ED3" w:rsidTr="00762525">
        <w:tblPrEx>
          <w:shd w:val="clear" w:color="auto" w:fill="D9D9D9"/>
          <w:tblLook w:val="04A0" w:firstRow="1" w:lastRow="0" w:firstColumn="1" w:lastColumn="0" w:noHBand="0" w:noVBand="1"/>
        </w:tblPrEx>
        <w:tc>
          <w:tcPr>
            <w:tcW w:w="9720" w:type="dxa"/>
            <w:gridSpan w:val="4"/>
            <w:shd w:val="clear" w:color="auto" w:fill="auto"/>
          </w:tcPr>
          <w:p w:rsidR="00F0487B" w:rsidRPr="007E6ED3" w:rsidRDefault="00F0487B" w:rsidP="00F0487B">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F0487B" w:rsidRPr="007E6ED3" w:rsidRDefault="00F0487B" w:rsidP="004A40E7">
            <w:pPr>
              <w:pStyle w:val="ListParagraph"/>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7E7981"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i/>
              </w:rPr>
            </w:pPr>
            <w:r>
              <w:rPr>
                <w:rFonts w:ascii="Times New Roman" w:hAnsi="Times New Roman"/>
                <w:b/>
                <w:bCs/>
              </w:rPr>
              <w:t xml:space="preserve">Review of </w:t>
            </w:r>
            <w:r w:rsidR="005C0448" w:rsidRPr="007E6ED3">
              <w:rPr>
                <w:rFonts w:ascii="Times New Roman" w:hAnsi="Times New Roman"/>
                <w:b/>
                <w:bCs/>
              </w:rPr>
              <w:t>Monitoring plan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F0487B">
            <w:pPr>
              <w:pStyle w:val="ListParagraph"/>
              <w:spacing w:line="276" w:lineRule="auto"/>
              <w:ind w:left="0"/>
              <w:rPr>
                <w:rFonts w:ascii="Times New Roman" w:hAnsi="Times New Roman"/>
                <w:bCs/>
                <w:i/>
              </w:rPr>
            </w:pPr>
            <w:r w:rsidRPr="007E6ED3">
              <w:rPr>
                <w:rFonts w:ascii="Times New Roman" w:hAnsi="Times New Roman"/>
                <w:bCs/>
                <w:i/>
              </w:rPr>
              <w:t>(Summary of the monitoring plan)</w:t>
            </w:r>
          </w:p>
          <w:p w:rsidR="005C0448" w:rsidRPr="007E6ED3" w:rsidRDefault="005C0448" w:rsidP="00F0487B">
            <w:pPr>
              <w:pStyle w:val="ListParagraph"/>
              <w:spacing w:line="276" w:lineRule="auto"/>
              <w:ind w:left="0"/>
              <w:rPr>
                <w:rFonts w:ascii="Times New Roman" w:hAnsi="Times New Roman"/>
                <w:bCs/>
                <w:i/>
              </w:rPr>
            </w:pPr>
            <w:r w:rsidRPr="007E6ED3">
              <w:rPr>
                <w:rFonts w:ascii="Times New Roman" w:hAnsi="Times New Roman"/>
                <w:bCs/>
                <w:i/>
              </w:rPr>
              <w:t>State the location of the detailed monitoring plan in the submission</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Default="00DA6984" w:rsidP="00DA6984">
            <w:pPr>
              <w:pStyle w:val="ListParagraph"/>
              <w:autoSpaceDE w:val="0"/>
              <w:autoSpaceDN w:val="0"/>
              <w:adjustRightInd w:val="0"/>
              <w:ind w:left="0"/>
              <w:rPr>
                <w:rFonts w:ascii="Times New Roman" w:hAnsi="Times New Roman"/>
                <w:b/>
                <w:bCs/>
              </w:rPr>
            </w:pPr>
            <w:r>
              <w:rPr>
                <w:rFonts w:ascii="Times New Roman" w:hAnsi="Times New Roman"/>
                <w:b/>
                <w:bCs/>
              </w:rPr>
              <w:t>Assessor’s comments:</w:t>
            </w:r>
          </w:p>
          <w:p w:rsidR="00DA6984" w:rsidRPr="00DA6984" w:rsidRDefault="00DA6984" w:rsidP="00DA6984">
            <w:pPr>
              <w:pStyle w:val="ListParagraph"/>
              <w:autoSpaceDE w:val="0"/>
              <w:autoSpaceDN w:val="0"/>
              <w:adjustRightInd w:val="0"/>
              <w:ind w:left="0"/>
              <w:rPr>
                <w:rFonts w:ascii="Times New Roman" w:hAnsi="Times New Roman"/>
                <w:b/>
                <w:bCs/>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D9D9D9"/>
          </w:tcPr>
          <w:p w:rsidR="005C0448" w:rsidRPr="007E6ED3" w:rsidRDefault="005C0448" w:rsidP="004A40E7">
            <w:pPr>
              <w:pStyle w:val="ListParagraph"/>
              <w:numPr>
                <w:ilvl w:val="0"/>
                <w:numId w:val="15"/>
              </w:numPr>
              <w:autoSpaceDE w:val="0"/>
              <w:autoSpaceDN w:val="0"/>
              <w:adjustRightInd w:val="0"/>
              <w:spacing w:line="240" w:lineRule="auto"/>
              <w:ind w:left="426" w:hanging="426"/>
              <w:contextualSpacing/>
              <w:rPr>
                <w:rFonts w:ascii="Times New Roman" w:hAnsi="Times New Roman"/>
                <w:b/>
                <w:iCs/>
              </w:rPr>
            </w:pPr>
            <w:r w:rsidRPr="007E6ED3">
              <w:rPr>
                <w:rFonts w:ascii="Times New Roman" w:hAnsi="Times New Roman"/>
                <w:b/>
                <w:bCs/>
              </w:rPr>
              <w:t>Ethical considerations</w:t>
            </w:r>
            <w:r w:rsidRPr="007E6ED3">
              <w:rPr>
                <w:rFonts w:ascii="Times New Roman" w:hAnsi="Times New Roman"/>
                <w:b/>
                <w:i/>
              </w:rPr>
              <w:t xml:space="preserve">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 xml:space="preserve">  State the ethical clearance reference number and institutions that have approved the trial</w:t>
            </w:r>
          </w:p>
          <w:p w:rsidR="005C0448" w:rsidRDefault="00D97425" w:rsidP="00D97425">
            <w:pPr>
              <w:pStyle w:val="ListParagraph"/>
              <w:ind w:left="420"/>
              <w:rPr>
                <w:rFonts w:ascii="Times New Roman" w:hAnsi="Times New Roman"/>
                <w:bCs/>
                <w:i/>
              </w:rPr>
            </w:pPr>
            <w:r>
              <w:rPr>
                <w:rFonts w:ascii="Times New Roman" w:hAnsi="Times New Roman"/>
                <w:bCs/>
                <w:i/>
              </w:rPr>
              <w:t>Rwanda National Ethics Committee</w:t>
            </w:r>
            <w:r w:rsidR="005C0448" w:rsidRPr="007E6ED3">
              <w:rPr>
                <w:rFonts w:ascii="Times New Roman" w:hAnsi="Times New Roman"/>
                <w:bCs/>
                <w:i/>
              </w:rPr>
              <w:t xml:space="preserve"> ethical clearance:</w:t>
            </w:r>
            <w:r>
              <w:rPr>
                <w:rFonts w:ascii="Times New Roman" w:hAnsi="Times New Roman"/>
                <w:bCs/>
                <w:i/>
              </w:rPr>
              <w:t xml:space="preserve"> RNEC</w:t>
            </w:r>
            <w:r w:rsidR="005C0448" w:rsidRPr="007E6ED3">
              <w:rPr>
                <w:rFonts w:ascii="Times New Roman" w:hAnsi="Times New Roman"/>
                <w:bCs/>
                <w:i/>
              </w:rPr>
              <w:t xml:space="preserve"> ethical clearance number and Date:</w:t>
            </w:r>
          </w:p>
          <w:p w:rsidR="00D97425" w:rsidRPr="007E6ED3" w:rsidRDefault="00D97425" w:rsidP="00D97425">
            <w:pPr>
              <w:pStyle w:val="ListParagraph"/>
              <w:ind w:left="0"/>
              <w:rPr>
                <w:rFonts w:ascii="Times New Roman" w:hAnsi="Times New Roman"/>
                <w:bCs/>
                <w:i/>
              </w:rPr>
            </w:pP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
                <w:bCs/>
                <w:i/>
              </w:rPr>
            </w:pPr>
            <w:r w:rsidRPr="007E6ED3">
              <w:rPr>
                <w:rFonts w:ascii="Times New Roman" w:hAnsi="Times New Roman"/>
                <w:b/>
                <w:bCs/>
                <w:i/>
              </w:rPr>
              <w:t>Insurance Details :</w:t>
            </w:r>
          </w:p>
          <w:p w:rsidR="005C0448" w:rsidRPr="007E6ED3" w:rsidRDefault="005C0448" w:rsidP="00D97425">
            <w:pPr>
              <w:pStyle w:val="ListParagraph"/>
              <w:numPr>
                <w:ilvl w:val="2"/>
                <w:numId w:val="15"/>
              </w:numPr>
              <w:autoSpaceDE w:val="0"/>
              <w:autoSpaceDN w:val="0"/>
              <w:adjustRightInd w:val="0"/>
              <w:spacing w:line="240" w:lineRule="auto"/>
              <w:ind w:left="1113"/>
              <w:contextualSpacing/>
              <w:rPr>
                <w:rFonts w:ascii="Times New Roman" w:hAnsi="Times New Roman"/>
                <w:bCs/>
                <w:i/>
              </w:rPr>
            </w:pPr>
            <w:r w:rsidRPr="007E6ED3">
              <w:rPr>
                <w:rFonts w:ascii="Times New Roman" w:hAnsi="Times New Roman"/>
                <w:bCs/>
                <w:i/>
              </w:rPr>
              <w:t>Insert local Insurance Company name and address:</w:t>
            </w:r>
          </w:p>
          <w:p w:rsidR="005C0448" w:rsidRPr="007E6ED3" w:rsidRDefault="005C0448" w:rsidP="00D97425">
            <w:pPr>
              <w:pStyle w:val="ListParagraph"/>
              <w:numPr>
                <w:ilvl w:val="2"/>
                <w:numId w:val="15"/>
              </w:numPr>
              <w:autoSpaceDE w:val="0"/>
              <w:autoSpaceDN w:val="0"/>
              <w:adjustRightInd w:val="0"/>
              <w:spacing w:line="240" w:lineRule="auto"/>
              <w:ind w:left="1113"/>
              <w:contextualSpacing/>
              <w:rPr>
                <w:rFonts w:ascii="Times New Roman" w:hAnsi="Times New Roman"/>
                <w:bCs/>
                <w:i/>
              </w:rPr>
            </w:pPr>
            <w:r w:rsidRPr="007E6ED3">
              <w:rPr>
                <w:rFonts w:ascii="Times New Roman" w:hAnsi="Times New Roman"/>
                <w:bCs/>
                <w:i/>
              </w:rPr>
              <w:t xml:space="preserve">policy cover number: </w:t>
            </w:r>
          </w:p>
          <w:p w:rsidR="005C0448" w:rsidRPr="007E6ED3" w:rsidRDefault="005C0448" w:rsidP="00D97425">
            <w:pPr>
              <w:pStyle w:val="ListParagraph"/>
              <w:numPr>
                <w:ilvl w:val="2"/>
                <w:numId w:val="15"/>
              </w:numPr>
              <w:autoSpaceDE w:val="0"/>
              <w:autoSpaceDN w:val="0"/>
              <w:adjustRightInd w:val="0"/>
              <w:spacing w:line="240" w:lineRule="auto"/>
              <w:ind w:left="1113"/>
              <w:contextualSpacing/>
              <w:rPr>
                <w:rFonts w:ascii="Times New Roman" w:hAnsi="Times New Roman"/>
                <w:bCs/>
                <w:i/>
              </w:rPr>
            </w:pPr>
            <w:r w:rsidRPr="007E6ED3">
              <w:rPr>
                <w:rFonts w:ascii="Times New Roman" w:hAnsi="Times New Roman"/>
                <w:bCs/>
                <w:i/>
              </w:rPr>
              <w:t>Validity:</w:t>
            </w:r>
          </w:p>
          <w:p w:rsidR="005C0448" w:rsidRPr="007E6ED3" w:rsidRDefault="005C0448" w:rsidP="00D97425">
            <w:pPr>
              <w:pStyle w:val="ListParagraph"/>
              <w:numPr>
                <w:ilvl w:val="2"/>
                <w:numId w:val="15"/>
              </w:numPr>
              <w:autoSpaceDE w:val="0"/>
              <w:autoSpaceDN w:val="0"/>
              <w:adjustRightInd w:val="0"/>
              <w:spacing w:line="240" w:lineRule="auto"/>
              <w:ind w:left="1113"/>
              <w:contextualSpacing/>
              <w:rPr>
                <w:rFonts w:ascii="Times New Roman" w:hAnsi="Times New Roman"/>
                <w:bCs/>
                <w:i/>
              </w:rPr>
            </w:pPr>
            <w:r w:rsidRPr="007E6ED3">
              <w:rPr>
                <w:rFonts w:ascii="Times New Roman" w:hAnsi="Times New Roman"/>
                <w:bCs/>
                <w:i/>
              </w:rPr>
              <w:t>Expiry Date:</w:t>
            </w:r>
          </w:p>
          <w:p w:rsidR="005C0448" w:rsidRDefault="005C0448" w:rsidP="00D97425">
            <w:pPr>
              <w:pStyle w:val="ListParagraph"/>
              <w:numPr>
                <w:ilvl w:val="2"/>
                <w:numId w:val="15"/>
              </w:numPr>
              <w:autoSpaceDE w:val="0"/>
              <w:autoSpaceDN w:val="0"/>
              <w:adjustRightInd w:val="0"/>
              <w:spacing w:line="240" w:lineRule="auto"/>
              <w:ind w:left="1113"/>
              <w:contextualSpacing/>
              <w:rPr>
                <w:rFonts w:ascii="Times New Roman" w:hAnsi="Times New Roman"/>
                <w:bCs/>
                <w:i/>
              </w:rPr>
            </w:pPr>
            <w:r w:rsidRPr="007E6ED3">
              <w:rPr>
                <w:rFonts w:ascii="Times New Roman" w:hAnsi="Times New Roman"/>
                <w:bCs/>
                <w:i/>
              </w:rPr>
              <w:t>State the location of the Insurance cover in the submission:</w:t>
            </w:r>
          </w:p>
          <w:p w:rsidR="00D97425" w:rsidRPr="007E6ED3" w:rsidRDefault="00D97425" w:rsidP="00D97425">
            <w:pPr>
              <w:pStyle w:val="ListParagraph"/>
              <w:numPr>
                <w:ilvl w:val="2"/>
                <w:numId w:val="15"/>
              </w:numPr>
              <w:autoSpaceDE w:val="0"/>
              <w:autoSpaceDN w:val="0"/>
              <w:adjustRightInd w:val="0"/>
              <w:spacing w:line="240" w:lineRule="auto"/>
              <w:ind w:left="1113"/>
              <w:contextualSpacing/>
              <w:rPr>
                <w:rFonts w:ascii="Times New Roman" w:hAnsi="Times New Roman"/>
                <w:bCs/>
                <w:i/>
              </w:rPr>
            </w:pPr>
            <w:r>
              <w:rPr>
                <w:rFonts w:ascii="Times New Roman" w:hAnsi="Times New Roman"/>
                <w:bCs/>
                <w:i/>
              </w:rPr>
              <w:t xml:space="preserve">List of Covered </w:t>
            </w:r>
            <w:r w:rsidR="00DC7AB2">
              <w:rPr>
                <w:rFonts w:ascii="Times New Roman" w:hAnsi="Times New Roman"/>
                <w:bCs/>
                <w:i/>
              </w:rPr>
              <w:t>risks: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DC7AB2" w:rsidRDefault="005C0448" w:rsidP="00DC7AB2">
            <w:pPr>
              <w:pStyle w:val="ListParagraph"/>
              <w:numPr>
                <w:ilvl w:val="1"/>
                <w:numId w:val="15"/>
              </w:numPr>
              <w:spacing w:line="240" w:lineRule="auto"/>
              <w:contextualSpacing/>
              <w:rPr>
                <w:rFonts w:ascii="Times New Roman" w:hAnsi="Times New Roman"/>
                <w:b/>
                <w:bCs/>
                <w:i/>
              </w:rPr>
            </w:pPr>
            <w:r w:rsidRPr="007E6ED3">
              <w:rPr>
                <w:rFonts w:ascii="Times New Roman" w:hAnsi="Times New Roman"/>
                <w:b/>
                <w:bCs/>
                <w:i/>
              </w:rPr>
              <w:t>Participant Information sheets and Informed Consent forms:</w:t>
            </w:r>
            <w:r w:rsidR="00DC7AB2">
              <w:rPr>
                <w:rFonts w:ascii="Times New Roman" w:hAnsi="Times New Roman"/>
                <w:b/>
                <w:bCs/>
                <w:i/>
              </w:rPr>
              <w:t xml:space="preserve"> </w:t>
            </w:r>
            <w:r w:rsidRPr="00DC7AB2">
              <w:rPr>
                <w:rFonts w:ascii="Times New Roman" w:hAnsi="Times New Roman"/>
                <w:bCs/>
                <w:i/>
              </w:rPr>
              <w:t xml:space="preserve">The contents should be as per ICH </w:t>
            </w:r>
            <w:r w:rsidR="00DC7AB2">
              <w:rPr>
                <w:rFonts w:ascii="Times New Roman" w:hAnsi="Times New Roman"/>
                <w:bCs/>
                <w:i/>
              </w:rPr>
              <w:t xml:space="preserve">GCP </w:t>
            </w:r>
            <w:r w:rsidRPr="00DC7AB2">
              <w:rPr>
                <w:rFonts w:ascii="Times New Roman" w:hAnsi="Times New Roman"/>
                <w:bCs/>
                <w:i/>
              </w:rPr>
              <w:t>guidelines, these guidelines and declaration of Helsinki)</w:t>
            </w:r>
          </w:p>
          <w:p w:rsidR="005C0448" w:rsidRPr="007E6ED3" w:rsidRDefault="005C0448" w:rsidP="004A40E7">
            <w:pPr>
              <w:pStyle w:val="ListParagraph"/>
              <w:numPr>
                <w:ilvl w:val="2"/>
                <w:numId w:val="15"/>
              </w:numPr>
              <w:autoSpaceDE w:val="0"/>
              <w:autoSpaceDN w:val="0"/>
              <w:adjustRightInd w:val="0"/>
              <w:spacing w:line="240" w:lineRule="auto"/>
              <w:ind w:left="744" w:firstLine="0"/>
              <w:contextualSpacing/>
              <w:rPr>
                <w:rFonts w:ascii="Times New Roman" w:hAnsi="Times New Roman"/>
                <w:bCs/>
                <w:i/>
              </w:rPr>
            </w:pPr>
            <w:r w:rsidRPr="007E6ED3">
              <w:rPr>
                <w:rFonts w:ascii="Times New Roman" w:hAnsi="Times New Roman"/>
                <w:bCs/>
                <w:i/>
              </w:rPr>
              <w:t xml:space="preserve">.State the version number and dates for both English and </w:t>
            </w:r>
            <w:r w:rsidR="00577F5C" w:rsidRPr="007E6ED3">
              <w:rPr>
                <w:rFonts w:ascii="Times New Roman" w:hAnsi="Times New Roman"/>
                <w:bCs/>
                <w:i/>
              </w:rPr>
              <w:t xml:space="preserve">Kinyarwanda </w:t>
            </w:r>
            <w:r w:rsidRPr="007E6ED3">
              <w:rPr>
                <w:rFonts w:ascii="Times New Roman" w:hAnsi="Times New Roman"/>
                <w:bCs/>
                <w:i/>
              </w:rPr>
              <w:t>versions</w:t>
            </w:r>
          </w:p>
          <w:p w:rsidR="005C0448" w:rsidRPr="007E6ED3" w:rsidRDefault="005C0448" w:rsidP="004A40E7">
            <w:pPr>
              <w:pStyle w:val="ListParagraph"/>
              <w:numPr>
                <w:ilvl w:val="2"/>
                <w:numId w:val="15"/>
              </w:numPr>
              <w:autoSpaceDE w:val="0"/>
              <w:autoSpaceDN w:val="0"/>
              <w:adjustRightInd w:val="0"/>
              <w:spacing w:line="240" w:lineRule="auto"/>
              <w:contextualSpacing/>
              <w:rPr>
                <w:rFonts w:ascii="Times New Roman" w:hAnsi="Times New Roman"/>
                <w:bCs/>
                <w:i/>
              </w:rPr>
            </w:pPr>
            <w:r w:rsidRPr="007E6ED3">
              <w:rPr>
                <w:rFonts w:ascii="Times New Roman" w:hAnsi="Times New Roman"/>
                <w:bCs/>
                <w:i/>
              </w:rPr>
              <w:t>State the location of the Participant Information sheets and Informed Consent forms in the submission</w:t>
            </w:r>
            <w:r w:rsidRPr="007E6ED3">
              <w:rPr>
                <w:rFonts w:ascii="Times New Roman" w:hAnsi="Times New Roman"/>
              </w:rPr>
              <w:t xml:space="preserve">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State the amount to be reimbursed to the participants</w:t>
            </w:r>
            <w:r w:rsidR="00DC7AB2">
              <w:rPr>
                <w:rFonts w:ascii="Times New Roman" w:hAnsi="Times New Roman"/>
                <w:bCs/>
                <w:i/>
              </w:rPr>
              <w:t>:</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 xml:space="preserve">Treatment and/or management of participants and their disease </w:t>
            </w:r>
            <w:r w:rsidRPr="007E6ED3">
              <w:rPr>
                <w:rFonts w:ascii="Times New Roman" w:hAnsi="Times New Roman"/>
                <w:bCs/>
                <w:i/>
              </w:rPr>
              <w:tab/>
              <w:t>condition(s) after completion of trial</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Follow-up of trial study participants after the conclusion of the trial</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 xml:space="preserve"> In case of transfer of materials, provide Material Transfer Agreement </w:t>
            </w:r>
            <w:r w:rsidRPr="007E6ED3">
              <w:rPr>
                <w:rFonts w:ascii="Times New Roman" w:hAnsi="Times New Roman"/>
                <w:bCs/>
                <w:i/>
              </w:rPr>
              <w:tab/>
              <w:t>(MTA) highlighting among other things, the following:</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Identification of the provider and recipient</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Identification of the material and the volume of material</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Definition of the trial and how the material will and will not be used.</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 xml:space="preserve">Maintenance of confidentiality of background or supporting data or information, if any </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Indemnification and warranties (where applicable)</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numPr>
                <w:ilvl w:val="1"/>
                <w:numId w:val="15"/>
              </w:numPr>
              <w:spacing w:line="240" w:lineRule="auto"/>
              <w:contextualSpacing/>
              <w:rPr>
                <w:rFonts w:ascii="Times New Roman" w:hAnsi="Times New Roman"/>
                <w:bCs/>
                <w:i/>
              </w:rPr>
            </w:pPr>
            <w:r w:rsidRPr="007E6ED3">
              <w:rPr>
                <w:rFonts w:ascii="Times New Roman" w:hAnsi="Times New Roman"/>
                <w:bCs/>
                <w:i/>
              </w:rPr>
              <w:t>Details on post-trial access to the products</w:t>
            </w:r>
          </w:p>
        </w:tc>
      </w:tr>
      <w:tr w:rsidR="005C0448" w:rsidRPr="007E6ED3" w:rsidTr="00762525">
        <w:tblPrEx>
          <w:shd w:val="clear" w:color="auto" w:fill="D9D9D9"/>
          <w:tblLook w:val="04A0" w:firstRow="1" w:lastRow="0" w:firstColumn="1" w:lastColumn="0" w:noHBand="0" w:noVBand="1"/>
        </w:tblPrEx>
        <w:tc>
          <w:tcPr>
            <w:tcW w:w="9720" w:type="dxa"/>
            <w:gridSpan w:val="4"/>
            <w:shd w:val="clear" w:color="auto" w:fill="auto"/>
          </w:tcPr>
          <w:p w:rsidR="005C0448" w:rsidRPr="007E6ED3" w:rsidRDefault="005C0448" w:rsidP="004A40E7">
            <w:pPr>
              <w:pStyle w:val="ListParagraph"/>
              <w:autoSpaceDE w:val="0"/>
              <w:autoSpaceDN w:val="0"/>
              <w:adjustRightInd w:val="0"/>
              <w:ind w:left="0"/>
              <w:rPr>
                <w:rFonts w:ascii="Times New Roman" w:hAnsi="Times New Roman"/>
                <w:b/>
                <w:bCs/>
              </w:rPr>
            </w:pPr>
            <w:r w:rsidRPr="007E6ED3">
              <w:rPr>
                <w:rFonts w:ascii="Times New Roman" w:hAnsi="Times New Roman"/>
                <w:b/>
                <w:bCs/>
              </w:rPr>
              <w:t>Assessor’s comments:</w:t>
            </w:r>
          </w:p>
          <w:p w:rsidR="005C0448" w:rsidRPr="007E6ED3" w:rsidRDefault="005C0448" w:rsidP="004A40E7">
            <w:pPr>
              <w:pStyle w:val="ListParagraph"/>
              <w:ind w:left="420"/>
              <w:rPr>
                <w:rFonts w:ascii="Times New Roman" w:hAnsi="Times New Roman"/>
                <w:bCs/>
                <w:i/>
              </w:rPr>
            </w:pPr>
          </w:p>
        </w:tc>
      </w:tr>
      <w:tr w:rsidR="00DC7AB2" w:rsidRPr="007E6ED3" w:rsidTr="003F0154">
        <w:tblPrEx>
          <w:shd w:val="clear" w:color="auto" w:fill="D9D9D9"/>
          <w:tblLook w:val="04A0" w:firstRow="1" w:lastRow="0" w:firstColumn="1" w:lastColumn="0" w:noHBand="0" w:noVBand="1"/>
        </w:tblPrEx>
        <w:trPr>
          <w:trHeight w:val="143"/>
        </w:trPr>
        <w:tc>
          <w:tcPr>
            <w:tcW w:w="9720" w:type="dxa"/>
            <w:gridSpan w:val="4"/>
            <w:shd w:val="clear" w:color="auto" w:fill="D0CECE"/>
          </w:tcPr>
          <w:p w:rsidR="00DC7AB2" w:rsidRPr="007E6ED3" w:rsidRDefault="00DC7AB2" w:rsidP="004A40E7">
            <w:pPr>
              <w:pStyle w:val="ListParagraph"/>
              <w:autoSpaceDE w:val="0"/>
              <w:autoSpaceDN w:val="0"/>
              <w:adjustRightInd w:val="0"/>
              <w:ind w:left="0"/>
              <w:rPr>
                <w:rFonts w:ascii="Times New Roman" w:hAnsi="Times New Roman"/>
                <w:b/>
                <w:bCs/>
              </w:rPr>
            </w:pPr>
            <w:r>
              <w:rPr>
                <w:rFonts w:ascii="Times New Roman" w:hAnsi="Times New Roman"/>
                <w:b/>
                <w:bCs/>
              </w:rPr>
              <w:t>GENERAL COMMENTS ON THE REVIEW</w:t>
            </w:r>
          </w:p>
        </w:tc>
      </w:tr>
      <w:tr w:rsidR="00DC7AB2" w:rsidRPr="007E6ED3" w:rsidTr="00762525">
        <w:tblPrEx>
          <w:shd w:val="clear" w:color="auto" w:fill="D9D9D9"/>
          <w:tblLook w:val="04A0" w:firstRow="1" w:lastRow="0" w:firstColumn="1" w:lastColumn="0" w:noHBand="0" w:noVBand="1"/>
        </w:tblPrEx>
        <w:tc>
          <w:tcPr>
            <w:tcW w:w="9720" w:type="dxa"/>
            <w:gridSpan w:val="4"/>
            <w:shd w:val="clear" w:color="auto" w:fill="auto"/>
          </w:tcPr>
          <w:p w:rsidR="00DC7AB2" w:rsidRPr="007E6ED3" w:rsidRDefault="00DC7AB2" w:rsidP="004A40E7">
            <w:pPr>
              <w:pStyle w:val="ListParagraph"/>
              <w:autoSpaceDE w:val="0"/>
              <w:autoSpaceDN w:val="0"/>
              <w:adjustRightInd w:val="0"/>
              <w:ind w:left="0"/>
              <w:rPr>
                <w:rFonts w:ascii="Times New Roman" w:hAnsi="Times New Roman"/>
                <w:b/>
                <w:bCs/>
              </w:rPr>
            </w:pPr>
          </w:p>
        </w:tc>
      </w:tr>
    </w:tbl>
    <w:p w:rsidR="00E0187B" w:rsidRDefault="0029387B" w:rsidP="001D7914">
      <w:pPr>
        <w:keepNext/>
        <w:keepLines/>
        <w:tabs>
          <w:tab w:val="left" w:pos="1134"/>
          <w:tab w:val="left" w:pos="9356"/>
        </w:tabs>
        <w:spacing w:before="10" w:after="6" w:line="276" w:lineRule="auto"/>
        <w:ind w:left="454" w:right="4" w:hanging="432"/>
        <w:outlineLvl w:val="0"/>
        <w:rPr>
          <w:rFonts w:eastAsia="Times New Roman"/>
          <w:b/>
          <w:szCs w:val="24"/>
          <w:lang w:val="en-US" w:eastAsia="en-US"/>
        </w:rPr>
      </w:pPr>
      <w:bookmarkStart w:id="69" w:name="_Toc492365147"/>
      <w:bookmarkEnd w:id="68"/>
      <w:r w:rsidRPr="00053B5B">
        <w:rPr>
          <w:szCs w:val="24"/>
          <w:lang w:val="en-US" w:eastAsia="en-US"/>
        </w:rPr>
        <w:br w:type="page"/>
      </w:r>
      <w:bookmarkStart w:id="70" w:name="_Toc59518894"/>
      <w:bookmarkStart w:id="71" w:name="_Toc125642357"/>
      <w:r w:rsidR="00066AEE" w:rsidRPr="00845D52">
        <w:rPr>
          <w:rFonts w:eastAsia="Times New Roman"/>
          <w:b/>
          <w:szCs w:val="24"/>
          <w:lang w:val="en-US" w:eastAsia="en-US"/>
        </w:rPr>
        <w:lastRenderedPageBreak/>
        <w:t>ANNEX</w:t>
      </w:r>
      <w:r w:rsidR="00066AEE">
        <w:rPr>
          <w:rFonts w:eastAsia="Times New Roman"/>
          <w:b/>
          <w:szCs w:val="24"/>
          <w:lang w:val="en-US" w:eastAsia="en-US"/>
        </w:rPr>
        <w:t>URE-</w:t>
      </w:r>
      <w:r w:rsidR="00066AEE" w:rsidRPr="00845D52">
        <w:rPr>
          <w:rFonts w:eastAsia="Times New Roman"/>
          <w:b/>
          <w:szCs w:val="24"/>
          <w:lang w:val="en-US" w:eastAsia="en-US"/>
        </w:rPr>
        <w:t>3</w:t>
      </w:r>
      <w:r w:rsidR="00066AEE">
        <w:rPr>
          <w:rFonts w:eastAsia="Times New Roman"/>
          <w:b/>
          <w:szCs w:val="24"/>
          <w:lang w:val="en-US" w:eastAsia="en-US"/>
        </w:rPr>
        <w:t>A</w:t>
      </w:r>
      <w:r w:rsidR="001D7914" w:rsidRPr="00845D52">
        <w:rPr>
          <w:rFonts w:eastAsia="Times New Roman"/>
          <w:b/>
          <w:szCs w:val="24"/>
          <w:lang w:val="en-US" w:eastAsia="en-US"/>
        </w:rPr>
        <w:t xml:space="preserve">: </w:t>
      </w:r>
      <w:bookmarkEnd w:id="69"/>
      <w:bookmarkEnd w:id="70"/>
      <w:r w:rsidR="002C3CFC">
        <w:rPr>
          <w:rFonts w:eastAsia="Times New Roman"/>
          <w:b/>
          <w:szCs w:val="24"/>
          <w:lang w:val="en-US" w:eastAsia="en-US"/>
        </w:rPr>
        <w:t>T</w:t>
      </w:r>
      <w:r w:rsidR="002C3CFC" w:rsidRPr="00845D52">
        <w:rPr>
          <w:rFonts w:eastAsia="Times New Roman"/>
          <w:b/>
          <w:szCs w:val="24"/>
          <w:lang w:val="en-US" w:eastAsia="en-US"/>
        </w:rPr>
        <w:t>emplate of clinical trial approval certificate</w:t>
      </w:r>
      <w:bookmarkEnd w:id="71"/>
      <w:r w:rsidR="0067124E">
        <w:rPr>
          <w:rFonts w:eastAsia="Times New Roman"/>
          <w:b/>
          <w:szCs w:val="24"/>
          <w:lang w:val="en-US" w:eastAsia="en-US"/>
        </w:rPr>
        <w:t xml:space="preserve"> </w:t>
      </w:r>
    </w:p>
    <w:p w:rsidR="00AB4824" w:rsidRDefault="00B85C3D" w:rsidP="001044E0">
      <w:pPr>
        <w:rPr>
          <w:lang w:val="en-US" w:eastAsia="en-US"/>
        </w:rPr>
      </w:pPr>
      <w:r w:rsidRPr="007A05E6">
        <w:rPr>
          <w:noProof/>
          <w:lang w:val="en-GB" w:eastAsia="en-GB"/>
        </w:rPr>
        <w:drawing>
          <wp:inline distT="0" distB="0" distL="0" distR="0">
            <wp:extent cx="5695950" cy="79819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7981950"/>
                    </a:xfrm>
                    <a:prstGeom prst="rect">
                      <a:avLst/>
                    </a:prstGeom>
                    <a:noFill/>
                    <a:ln>
                      <a:noFill/>
                    </a:ln>
                  </pic:spPr>
                </pic:pic>
              </a:graphicData>
            </a:graphic>
          </wp:inline>
        </w:drawing>
      </w:r>
    </w:p>
    <w:p w:rsidR="00CF4E0D" w:rsidRDefault="00B85C3D" w:rsidP="00CF4E0D">
      <w:pPr>
        <w:rPr>
          <w:lang w:val="en-US" w:eastAsia="en-US"/>
        </w:rPr>
      </w:pPr>
      <w:r w:rsidRPr="00AB4824">
        <w:rPr>
          <w:noProof/>
          <w:lang w:val="en-GB" w:eastAsia="en-GB"/>
        </w:rPr>
        <w:lastRenderedPageBreak/>
        <w:drawing>
          <wp:inline distT="0" distB="0" distL="0" distR="0">
            <wp:extent cx="6010275" cy="8143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0275" cy="8143875"/>
                    </a:xfrm>
                    <a:prstGeom prst="rect">
                      <a:avLst/>
                    </a:prstGeom>
                    <a:noFill/>
                    <a:ln>
                      <a:noFill/>
                    </a:ln>
                  </pic:spPr>
                </pic:pic>
              </a:graphicData>
            </a:graphic>
          </wp:inline>
        </w:drawing>
      </w:r>
    </w:p>
    <w:p w:rsidR="00913333" w:rsidRPr="00053B5B" w:rsidRDefault="00913333" w:rsidP="001044E0">
      <w:pPr>
        <w:keepNext/>
        <w:keepLines/>
        <w:tabs>
          <w:tab w:val="left" w:pos="1134"/>
          <w:tab w:val="left" w:pos="9356"/>
        </w:tabs>
        <w:spacing w:before="10" w:after="6" w:line="276" w:lineRule="auto"/>
        <w:ind w:left="454" w:right="4" w:hanging="432"/>
        <w:outlineLvl w:val="0"/>
        <w:rPr>
          <w:lang w:val="en-US" w:eastAsia="en-US"/>
        </w:rPr>
      </w:pPr>
      <w:r>
        <w:rPr>
          <w:lang w:val="en-US" w:eastAsia="en-US"/>
        </w:rPr>
        <w:br w:type="page"/>
      </w:r>
      <w:bookmarkStart w:id="72" w:name="_Toc125642358"/>
      <w:r w:rsidR="00066AEE" w:rsidRPr="00845D52">
        <w:rPr>
          <w:rFonts w:eastAsia="Times New Roman"/>
          <w:b/>
          <w:szCs w:val="24"/>
          <w:lang w:val="en-US" w:eastAsia="en-US"/>
        </w:rPr>
        <w:lastRenderedPageBreak/>
        <w:t>ANNEX</w:t>
      </w:r>
      <w:r w:rsidR="00066AEE">
        <w:rPr>
          <w:rFonts w:eastAsia="Times New Roman"/>
          <w:b/>
          <w:szCs w:val="24"/>
          <w:lang w:val="en-US" w:eastAsia="en-US"/>
        </w:rPr>
        <w:t>URE-</w:t>
      </w:r>
      <w:r w:rsidR="00A3272D">
        <w:rPr>
          <w:rFonts w:eastAsia="Times New Roman"/>
          <w:b/>
          <w:szCs w:val="24"/>
          <w:lang w:val="en-US" w:eastAsia="en-US"/>
        </w:rPr>
        <w:t>III</w:t>
      </w:r>
      <w:r w:rsidR="00066AEE">
        <w:rPr>
          <w:rFonts w:eastAsia="Times New Roman"/>
          <w:b/>
          <w:szCs w:val="24"/>
          <w:lang w:val="en-US" w:eastAsia="en-US"/>
        </w:rPr>
        <w:t>B</w:t>
      </w:r>
      <w:r w:rsidRPr="00845D52">
        <w:rPr>
          <w:rFonts w:eastAsia="Times New Roman"/>
          <w:b/>
          <w:szCs w:val="24"/>
          <w:lang w:val="en-US" w:eastAsia="en-US"/>
        </w:rPr>
        <w:t xml:space="preserve">: </w:t>
      </w:r>
      <w:r>
        <w:rPr>
          <w:rFonts w:eastAsia="Times New Roman"/>
          <w:b/>
          <w:szCs w:val="24"/>
          <w:lang w:val="en-US" w:eastAsia="en-US"/>
        </w:rPr>
        <w:t>T</w:t>
      </w:r>
      <w:r w:rsidRPr="00845D52">
        <w:rPr>
          <w:rFonts w:eastAsia="Times New Roman"/>
          <w:b/>
          <w:szCs w:val="24"/>
          <w:lang w:val="en-US" w:eastAsia="en-US"/>
        </w:rPr>
        <w:t>emplate of clinical trial approval certificate</w:t>
      </w:r>
      <w:r>
        <w:rPr>
          <w:rFonts w:eastAsia="Times New Roman"/>
          <w:b/>
          <w:szCs w:val="24"/>
          <w:lang w:val="en-US" w:eastAsia="en-US"/>
        </w:rPr>
        <w:t xml:space="preserve"> for amendment</w:t>
      </w:r>
      <w:bookmarkEnd w:id="72"/>
    </w:p>
    <w:p w:rsidR="005F4456" w:rsidRDefault="00B85C3D" w:rsidP="00173964">
      <w:pPr>
        <w:tabs>
          <w:tab w:val="left" w:pos="9356"/>
        </w:tabs>
        <w:spacing w:before="10" w:after="6" w:line="276" w:lineRule="auto"/>
        <w:ind w:right="4"/>
        <w:rPr>
          <w:rFonts w:eastAsia="Times New Roman"/>
          <w:i/>
          <w:szCs w:val="24"/>
          <w:lang w:val="en-US" w:eastAsia="en-US"/>
        </w:rPr>
      </w:pPr>
      <w:r w:rsidRPr="00374791">
        <w:rPr>
          <w:rFonts w:eastAsia="Times New Roman"/>
          <w:i/>
          <w:noProof/>
          <w:szCs w:val="24"/>
          <w:lang w:val="en-GB" w:eastAsia="en-GB"/>
        </w:rPr>
        <w:drawing>
          <wp:inline distT="0" distB="0" distL="0" distR="0">
            <wp:extent cx="5467350" cy="790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0" cy="7905750"/>
                    </a:xfrm>
                    <a:prstGeom prst="rect">
                      <a:avLst/>
                    </a:prstGeom>
                    <a:noFill/>
                    <a:ln>
                      <a:noFill/>
                    </a:ln>
                  </pic:spPr>
                </pic:pic>
              </a:graphicData>
            </a:graphic>
          </wp:inline>
        </w:drawing>
      </w:r>
    </w:p>
    <w:p w:rsidR="00CF4E0D" w:rsidRDefault="00B85C3D" w:rsidP="00173964">
      <w:pPr>
        <w:tabs>
          <w:tab w:val="left" w:pos="9356"/>
        </w:tabs>
        <w:spacing w:before="10" w:after="6" w:line="276" w:lineRule="auto"/>
        <w:ind w:right="4"/>
        <w:rPr>
          <w:rFonts w:eastAsia="Times New Roman"/>
          <w:i/>
          <w:szCs w:val="24"/>
          <w:lang w:val="en-US" w:eastAsia="en-US"/>
        </w:rPr>
      </w:pPr>
      <w:r w:rsidRPr="00CF4E0D">
        <w:rPr>
          <w:rFonts w:eastAsia="Times New Roman"/>
          <w:i/>
          <w:noProof/>
          <w:szCs w:val="24"/>
          <w:lang w:val="en-GB" w:eastAsia="en-GB"/>
        </w:rPr>
        <w:lastRenderedPageBreak/>
        <w:drawing>
          <wp:inline distT="0" distB="0" distL="0" distR="0">
            <wp:extent cx="6010275" cy="799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0275" cy="7991475"/>
                    </a:xfrm>
                    <a:prstGeom prst="rect">
                      <a:avLst/>
                    </a:prstGeom>
                    <a:noFill/>
                    <a:ln>
                      <a:noFill/>
                    </a:ln>
                  </pic:spPr>
                </pic:pic>
              </a:graphicData>
            </a:graphic>
          </wp:inline>
        </w:drawing>
      </w:r>
    </w:p>
    <w:p w:rsidR="000E5872" w:rsidRDefault="000E5872" w:rsidP="00173964">
      <w:pPr>
        <w:tabs>
          <w:tab w:val="left" w:pos="9356"/>
        </w:tabs>
        <w:spacing w:before="10" w:after="6" w:line="276" w:lineRule="auto"/>
        <w:ind w:right="4"/>
        <w:rPr>
          <w:rFonts w:eastAsia="Times New Roman"/>
          <w:i/>
          <w:szCs w:val="24"/>
          <w:lang w:val="en-US" w:eastAsia="en-US"/>
        </w:rPr>
      </w:pPr>
    </w:p>
    <w:p w:rsidR="000E5872" w:rsidRDefault="000E5872" w:rsidP="00173964">
      <w:pPr>
        <w:tabs>
          <w:tab w:val="left" w:pos="9356"/>
        </w:tabs>
        <w:spacing w:before="10" w:after="6" w:line="276" w:lineRule="auto"/>
        <w:ind w:right="4"/>
        <w:rPr>
          <w:rFonts w:eastAsia="Times New Roman"/>
          <w:i/>
          <w:szCs w:val="24"/>
          <w:lang w:val="en-US" w:eastAsia="en-US"/>
        </w:rPr>
      </w:pPr>
    </w:p>
    <w:p w:rsidR="000E5872" w:rsidRDefault="000E5872" w:rsidP="00173964">
      <w:pPr>
        <w:tabs>
          <w:tab w:val="left" w:pos="9356"/>
        </w:tabs>
        <w:spacing w:before="10" w:after="6" w:line="276" w:lineRule="auto"/>
        <w:ind w:right="4"/>
        <w:rPr>
          <w:rFonts w:eastAsia="Times New Roman"/>
          <w:i/>
          <w:szCs w:val="24"/>
          <w:lang w:val="en-US" w:eastAsia="en-US"/>
        </w:rPr>
      </w:pPr>
    </w:p>
    <w:p w:rsidR="00173964" w:rsidRDefault="00913333" w:rsidP="000E5872">
      <w:pPr>
        <w:keepNext/>
        <w:keepLines/>
        <w:tabs>
          <w:tab w:val="left" w:pos="426"/>
          <w:tab w:val="left" w:pos="1134"/>
        </w:tabs>
        <w:spacing w:before="10" w:after="6" w:line="276" w:lineRule="auto"/>
        <w:ind w:right="1730"/>
        <w:outlineLvl w:val="0"/>
        <w:rPr>
          <w:rFonts w:eastAsia="Times New Roman"/>
          <w:b/>
          <w:szCs w:val="24"/>
          <w:lang w:val="en-US" w:eastAsia="en-US"/>
        </w:rPr>
      </w:pPr>
      <w:r>
        <w:rPr>
          <w:rFonts w:eastAsia="Times New Roman"/>
          <w:i/>
          <w:szCs w:val="24"/>
          <w:lang w:val="en-US" w:eastAsia="en-US"/>
        </w:rPr>
        <w:br w:type="page"/>
      </w:r>
      <w:bookmarkStart w:id="73" w:name="_Toc125642359"/>
      <w:r w:rsidR="00066AEE" w:rsidRPr="00845D52">
        <w:rPr>
          <w:rFonts w:eastAsia="Times New Roman"/>
          <w:b/>
          <w:szCs w:val="24"/>
          <w:lang w:val="en-US" w:eastAsia="en-US"/>
        </w:rPr>
        <w:lastRenderedPageBreak/>
        <w:t>ANNEX</w:t>
      </w:r>
      <w:r w:rsidR="00066AEE">
        <w:rPr>
          <w:rFonts w:eastAsia="Times New Roman"/>
          <w:b/>
          <w:szCs w:val="24"/>
          <w:lang w:val="en-US" w:eastAsia="en-US"/>
        </w:rPr>
        <w:t>URE-</w:t>
      </w:r>
      <w:r w:rsidR="00A3272D">
        <w:rPr>
          <w:rFonts w:eastAsia="Times New Roman"/>
          <w:b/>
          <w:szCs w:val="24"/>
          <w:lang w:val="en-US" w:eastAsia="en-US"/>
        </w:rPr>
        <w:t>III</w:t>
      </w:r>
      <w:r w:rsidR="00066AEE">
        <w:rPr>
          <w:rFonts w:eastAsia="Times New Roman"/>
          <w:b/>
          <w:szCs w:val="24"/>
          <w:lang w:val="en-US" w:eastAsia="en-US"/>
        </w:rPr>
        <w:t>C</w:t>
      </w:r>
      <w:r w:rsidRPr="00845D52">
        <w:rPr>
          <w:rFonts w:eastAsia="Times New Roman"/>
          <w:b/>
          <w:szCs w:val="24"/>
          <w:lang w:val="en-US" w:eastAsia="en-US"/>
        </w:rPr>
        <w:t xml:space="preserve">: </w:t>
      </w:r>
      <w:r>
        <w:rPr>
          <w:rFonts w:eastAsia="Times New Roman"/>
          <w:b/>
          <w:szCs w:val="24"/>
          <w:lang w:val="en-US" w:eastAsia="en-US"/>
        </w:rPr>
        <w:t>T</w:t>
      </w:r>
      <w:r w:rsidRPr="00845D52">
        <w:rPr>
          <w:rFonts w:eastAsia="Times New Roman"/>
          <w:b/>
          <w:szCs w:val="24"/>
          <w:lang w:val="en-US" w:eastAsia="en-US"/>
        </w:rPr>
        <w:t>emplate of clinical trial approval certificate</w:t>
      </w:r>
      <w:r>
        <w:rPr>
          <w:rFonts w:eastAsia="Times New Roman"/>
          <w:b/>
          <w:szCs w:val="24"/>
          <w:lang w:val="en-US" w:eastAsia="en-US"/>
        </w:rPr>
        <w:t xml:space="preserve"> for renewal</w:t>
      </w:r>
      <w:bookmarkEnd w:id="73"/>
    </w:p>
    <w:p w:rsidR="000E5872" w:rsidRDefault="00B85C3D" w:rsidP="00E870D2">
      <w:pPr>
        <w:keepNext/>
        <w:keepLines/>
        <w:tabs>
          <w:tab w:val="left" w:pos="1134"/>
          <w:tab w:val="left" w:pos="9356"/>
        </w:tabs>
        <w:spacing w:before="10" w:after="6" w:line="276" w:lineRule="auto"/>
        <w:ind w:left="454" w:right="4" w:hanging="432"/>
        <w:outlineLvl w:val="0"/>
        <w:rPr>
          <w:rFonts w:eastAsia="Times New Roman"/>
          <w:i/>
          <w:szCs w:val="24"/>
          <w:lang w:val="en-US" w:eastAsia="en-US"/>
        </w:rPr>
      </w:pPr>
      <w:bookmarkStart w:id="74" w:name="_Toc125642360"/>
      <w:r>
        <w:rPr>
          <w:rFonts w:eastAsia="Times New Roman"/>
          <w:i/>
          <w:noProof/>
          <w:szCs w:val="24"/>
          <w:lang w:val="en-GB" w:eastAsia="en-GB"/>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5165090" cy="7917180"/>
            <wp:effectExtent l="0" t="0" r="0" b="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5090" cy="7917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4"/>
    </w:p>
    <w:p w:rsidR="00E870D2" w:rsidRDefault="00E870D2" w:rsidP="000E5872">
      <w:pPr>
        <w:rPr>
          <w:lang w:val="en-US" w:eastAsia="en-US"/>
        </w:rPr>
      </w:pPr>
    </w:p>
    <w:p w:rsidR="00E870D2" w:rsidRDefault="00E870D2" w:rsidP="00173964">
      <w:pPr>
        <w:tabs>
          <w:tab w:val="left" w:pos="9356"/>
        </w:tabs>
        <w:spacing w:before="10" w:after="6" w:line="276" w:lineRule="auto"/>
        <w:ind w:right="4"/>
        <w:rPr>
          <w:rFonts w:eastAsia="Times New Roman"/>
          <w:iCs/>
          <w:szCs w:val="24"/>
          <w:lang w:val="en-US" w:eastAsia="en-US"/>
        </w:rPr>
      </w:pPr>
    </w:p>
    <w:p w:rsidR="00E870D2" w:rsidRDefault="00E870D2" w:rsidP="00173964">
      <w:pPr>
        <w:tabs>
          <w:tab w:val="left" w:pos="9356"/>
        </w:tabs>
        <w:spacing w:before="10" w:after="6" w:line="276" w:lineRule="auto"/>
        <w:ind w:right="4"/>
        <w:rPr>
          <w:rFonts w:eastAsia="Times New Roman"/>
          <w:iCs/>
          <w:szCs w:val="24"/>
          <w:lang w:val="en-US" w:eastAsia="en-US"/>
        </w:rPr>
      </w:pPr>
    </w:p>
    <w:p w:rsidR="00CF4E0D" w:rsidRDefault="00B85C3D" w:rsidP="00173964">
      <w:pPr>
        <w:tabs>
          <w:tab w:val="left" w:pos="9356"/>
        </w:tabs>
        <w:spacing w:before="10" w:after="6" w:line="276" w:lineRule="auto"/>
        <w:ind w:right="4"/>
        <w:rPr>
          <w:rFonts w:eastAsia="Times New Roman"/>
          <w:iCs/>
          <w:szCs w:val="24"/>
          <w:lang w:val="en-US" w:eastAsia="en-US"/>
        </w:rPr>
      </w:pPr>
      <w:r w:rsidRPr="00CF4E0D">
        <w:rPr>
          <w:rFonts w:eastAsia="Times New Roman"/>
          <w:iCs/>
          <w:noProof/>
          <w:szCs w:val="24"/>
          <w:lang w:val="en-GB" w:eastAsia="en-GB"/>
        </w:rPr>
        <w:lastRenderedPageBreak/>
        <w:drawing>
          <wp:inline distT="0" distB="0" distL="0" distR="0">
            <wp:extent cx="6010275" cy="803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0275" cy="8039100"/>
                    </a:xfrm>
                    <a:prstGeom prst="rect">
                      <a:avLst/>
                    </a:prstGeom>
                    <a:noFill/>
                    <a:ln>
                      <a:noFill/>
                    </a:ln>
                  </pic:spPr>
                </pic:pic>
              </a:graphicData>
            </a:graphic>
          </wp:inline>
        </w:drawing>
      </w:r>
    </w:p>
    <w:p w:rsidR="007A6CBC" w:rsidRDefault="00066AEE" w:rsidP="00AB0555">
      <w:pPr>
        <w:tabs>
          <w:tab w:val="left" w:pos="9356"/>
        </w:tabs>
        <w:spacing w:before="10" w:after="6" w:line="276" w:lineRule="auto"/>
        <w:ind w:right="4"/>
        <w:rPr>
          <w:rFonts w:eastAsia="Times New Roman"/>
          <w:szCs w:val="24"/>
          <w:lang w:val="en-US" w:eastAsia="en-US"/>
        </w:rPr>
      </w:pPr>
      <w:r>
        <w:rPr>
          <w:rFonts w:eastAsia="Times New Roman"/>
          <w:iCs/>
          <w:szCs w:val="24"/>
          <w:lang w:val="en-US" w:eastAsia="en-US"/>
        </w:rPr>
        <w:br w:type="page"/>
      </w:r>
    </w:p>
    <w:p w:rsidR="00E0187B" w:rsidRDefault="00066AEE" w:rsidP="00AB0555">
      <w:pPr>
        <w:keepNext/>
        <w:keepLines/>
        <w:tabs>
          <w:tab w:val="left" w:pos="9356"/>
        </w:tabs>
        <w:spacing w:before="10" w:after="6" w:line="276" w:lineRule="auto"/>
        <w:ind w:left="1418" w:right="4" w:hanging="1418"/>
        <w:outlineLvl w:val="0"/>
        <w:rPr>
          <w:rFonts w:eastAsia="Times New Roman"/>
          <w:b/>
          <w:szCs w:val="24"/>
          <w:lang w:val="en-US" w:eastAsia="en-US"/>
        </w:rPr>
      </w:pPr>
      <w:bookmarkStart w:id="75" w:name="_Toc492365150"/>
      <w:bookmarkStart w:id="76" w:name="_Toc59518895"/>
      <w:bookmarkStart w:id="77" w:name="_Toc125642361"/>
      <w:r>
        <w:rPr>
          <w:rFonts w:eastAsia="Times New Roman"/>
          <w:b/>
          <w:szCs w:val="24"/>
          <w:lang w:val="en-US" w:eastAsia="en-US"/>
        </w:rPr>
        <w:t>A</w:t>
      </w:r>
      <w:r w:rsidRPr="00845D52">
        <w:rPr>
          <w:rFonts w:eastAsia="Times New Roman"/>
          <w:b/>
          <w:szCs w:val="24"/>
          <w:lang w:val="en-US" w:eastAsia="en-US"/>
        </w:rPr>
        <w:t>NNEX</w:t>
      </w:r>
      <w:r>
        <w:rPr>
          <w:rFonts w:eastAsia="Times New Roman"/>
          <w:b/>
          <w:szCs w:val="24"/>
          <w:lang w:val="en-US" w:eastAsia="en-US"/>
        </w:rPr>
        <w:t>URE-IV</w:t>
      </w:r>
      <w:r w:rsidR="00A14D85" w:rsidRPr="00845D52">
        <w:rPr>
          <w:rFonts w:eastAsia="Times New Roman"/>
          <w:b/>
          <w:szCs w:val="24"/>
          <w:lang w:val="en-US" w:eastAsia="en-US"/>
        </w:rPr>
        <w:t xml:space="preserve">: </w:t>
      </w:r>
      <w:bookmarkEnd w:id="75"/>
      <w:bookmarkEnd w:id="76"/>
      <w:r w:rsidR="00AB1D8A">
        <w:rPr>
          <w:rFonts w:eastAsia="Times New Roman"/>
          <w:b/>
          <w:szCs w:val="24"/>
          <w:lang w:val="en-US" w:eastAsia="en-US"/>
        </w:rPr>
        <w:t>Template of additional data or query response</w:t>
      </w:r>
      <w:bookmarkEnd w:id="77"/>
    </w:p>
    <w:p w:rsidR="00E0187B" w:rsidRPr="00053B5B" w:rsidRDefault="00E0187B" w:rsidP="00AB0555">
      <w:pPr>
        <w:tabs>
          <w:tab w:val="left" w:pos="9356"/>
        </w:tabs>
        <w:spacing w:before="10" w:after="6" w:line="276" w:lineRule="auto"/>
        <w:ind w:left="454" w:right="4"/>
        <w:rPr>
          <w:rFonts w:eastAsia="Times New Roman"/>
          <w:b/>
          <w:bCs/>
          <w:szCs w:val="24"/>
          <w:lang w:val="en-US" w:eastAsia="en-US"/>
        </w:rPr>
      </w:pPr>
      <w:r w:rsidRPr="00053B5B">
        <w:rPr>
          <w:rFonts w:eastAsia="Times New Roman"/>
          <w:b/>
          <w:bCs/>
          <w:szCs w:val="24"/>
          <w:lang w:val="en-US" w:eastAsia="en-US"/>
        </w:rPr>
        <w:t xml:space="preserve"> </w:t>
      </w:r>
    </w:p>
    <w:tbl>
      <w:tblPr>
        <w:tblW w:w="1055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958"/>
        <w:gridCol w:w="1958"/>
        <w:gridCol w:w="1958"/>
      </w:tblGrid>
      <w:tr w:rsidR="00376C14" w:rsidTr="00376C14">
        <w:tc>
          <w:tcPr>
            <w:tcW w:w="4680" w:type="dxa"/>
            <w:shd w:val="clear" w:color="auto" w:fill="EAEAEA"/>
          </w:tcPr>
          <w:bookmarkEnd w:id="49"/>
          <w:bookmarkEnd w:id="50"/>
          <w:bookmarkEnd w:id="51"/>
          <w:bookmarkEnd w:id="52"/>
          <w:p w:rsidR="00376C14" w:rsidRPr="007E6ED3" w:rsidRDefault="00376C14" w:rsidP="00376C14">
            <w:pPr>
              <w:pStyle w:val="WHO"/>
            </w:pPr>
            <w:r w:rsidRPr="007E6ED3">
              <w:t>Date of the submission (</w:t>
            </w:r>
            <w:r>
              <w:t>cover</w:t>
            </w:r>
            <w:r w:rsidRPr="007E6ED3">
              <w:t xml:space="preserve"> letter) </w:t>
            </w:r>
          </w:p>
        </w:tc>
        <w:tc>
          <w:tcPr>
            <w:tcW w:w="5874" w:type="dxa"/>
            <w:gridSpan w:val="3"/>
            <w:shd w:val="clear" w:color="auto" w:fill="EAEAEA"/>
          </w:tcPr>
          <w:p w:rsidR="00376C14" w:rsidRPr="007E6ED3" w:rsidRDefault="00376C14" w:rsidP="00376C14">
            <w:pPr>
              <w:rPr>
                <w:sz w:val="32"/>
                <w:szCs w:val="32"/>
              </w:rPr>
            </w:pPr>
          </w:p>
        </w:tc>
      </w:tr>
      <w:tr w:rsidR="00376C14" w:rsidTr="00376C14">
        <w:tc>
          <w:tcPr>
            <w:tcW w:w="4680" w:type="dxa"/>
            <w:shd w:val="clear" w:color="auto" w:fill="EAEAEA"/>
          </w:tcPr>
          <w:p w:rsidR="00376C14" w:rsidRPr="007E6ED3" w:rsidRDefault="00376C14" w:rsidP="00376C14">
            <w:pPr>
              <w:pStyle w:val="WHO"/>
            </w:pPr>
            <w:r w:rsidRPr="007E6ED3">
              <w:t>Date of receipt (Rwanda FDA stamp)</w:t>
            </w:r>
          </w:p>
        </w:tc>
        <w:tc>
          <w:tcPr>
            <w:tcW w:w="5874" w:type="dxa"/>
            <w:gridSpan w:val="3"/>
            <w:shd w:val="clear" w:color="auto" w:fill="EAEAEA"/>
          </w:tcPr>
          <w:p w:rsidR="00376C14" w:rsidRPr="007E6ED3" w:rsidRDefault="00376C14" w:rsidP="00376C14">
            <w:pPr>
              <w:rPr>
                <w:b/>
              </w:rPr>
            </w:pPr>
          </w:p>
        </w:tc>
      </w:tr>
      <w:tr w:rsidR="00376C14" w:rsidTr="00376C14">
        <w:tc>
          <w:tcPr>
            <w:tcW w:w="4680" w:type="dxa"/>
            <w:shd w:val="clear" w:color="auto" w:fill="EAEAEA"/>
          </w:tcPr>
          <w:p w:rsidR="00376C14" w:rsidRPr="00A12621" w:rsidRDefault="00376C14" w:rsidP="00376C14">
            <w:pPr>
              <w:rPr>
                <w:bCs/>
              </w:rPr>
            </w:pPr>
            <w:r w:rsidRPr="00A12621">
              <w:rPr>
                <w:bCs/>
              </w:rPr>
              <w:t xml:space="preserve">Application Reference Number </w:t>
            </w:r>
          </w:p>
        </w:tc>
        <w:tc>
          <w:tcPr>
            <w:tcW w:w="5874" w:type="dxa"/>
            <w:gridSpan w:val="3"/>
            <w:shd w:val="clear" w:color="auto" w:fill="EAEAEA"/>
          </w:tcPr>
          <w:p w:rsidR="00376C14" w:rsidRPr="007E6ED3" w:rsidRDefault="00376C14" w:rsidP="00376C14">
            <w:pPr>
              <w:rPr>
                <w:b/>
              </w:rPr>
            </w:pPr>
            <w:r w:rsidRPr="00803A64">
              <w:rPr>
                <w:rFonts w:eastAsia="Bookman Old Style"/>
                <w:b/>
                <w:szCs w:val="24"/>
              </w:rPr>
              <w:t>NN</w:t>
            </w:r>
            <w:r>
              <w:rPr>
                <w:rFonts w:eastAsia="Bookman Old Style"/>
                <w:b/>
                <w:szCs w:val="24"/>
              </w:rPr>
              <w:t>NN</w:t>
            </w:r>
            <w:r w:rsidRPr="00803A64">
              <w:rPr>
                <w:rFonts w:eastAsia="Bookman Old Style"/>
                <w:b/>
                <w:szCs w:val="24"/>
              </w:rPr>
              <w:t>/</w:t>
            </w:r>
            <w:r>
              <w:rPr>
                <w:b/>
              </w:rPr>
              <w:t>YYYY (eg. 00000/2023)</w:t>
            </w:r>
          </w:p>
        </w:tc>
      </w:tr>
      <w:tr w:rsidR="00376C14" w:rsidTr="00376C14">
        <w:tc>
          <w:tcPr>
            <w:tcW w:w="4680" w:type="dxa"/>
            <w:shd w:val="clear" w:color="auto" w:fill="EAEAEA"/>
          </w:tcPr>
          <w:p w:rsidR="00376C14" w:rsidRPr="00A12621" w:rsidRDefault="00376C14" w:rsidP="00376C14">
            <w:pPr>
              <w:rPr>
                <w:bCs/>
              </w:rPr>
            </w:pPr>
            <w:r w:rsidRPr="00A12621">
              <w:rPr>
                <w:bCs/>
              </w:rPr>
              <w:t>Reviewers and Review Date</w:t>
            </w:r>
          </w:p>
        </w:tc>
        <w:tc>
          <w:tcPr>
            <w:tcW w:w="5874" w:type="dxa"/>
            <w:gridSpan w:val="3"/>
            <w:shd w:val="clear" w:color="auto" w:fill="EAEAEA"/>
          </w:tcPr>
          <w:p w:rsidR="00376C14" w:rsidRPr="007E6ED3" w:rsidRDefault="00376C14" w:rsidP="00376C14">
            <w:pPr>
              <w:rPr>
                <w:b/>
              </w:rPr>
            </w:pPr>
          </w:p>
        </w:tc>
      </w:tr>
      <w:tr w:rsidR="00D645FB" w:rsidTr="00A62BCE">
        <w:tc>
          <w:tcPr>
            <w:tcW w:w="4680" w:type="dxa"/>
            <w:vMerge w:val="restart"/>
            <w:shd w:val="clear" w:color="auto" w:fill="EAEAEA"/>
          </w:tcPr>
          <w:p w:rsidR="00D645FB" w:rsidRPr="007E6ED3" w:rsidRDefault="00D645FB" w:rsidP="00376C14">
            <w:pPr>
              <w:spacing w:line="276" w:lineRule="auto"/>
              <w:rPr>
                <w:szCs w:val="24"/>
              </w:rPr>
            </w:pPr>
            <w:r w:rsidRPr="007E6ED3">
              <w:rPr>
                <w:szCs w:val="24"/>
              </w:rPr>
              <w:t xml:space="preserve">First </w:t>
            </w:r>
            <w:r>
              <w:rPr>
                <w:szCs w:val="24"/>
              </w:rPr>
              <w:t>Reviewer</w:t>
            </w:r>
          </w:p>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r w:rsidRPr="007E6ED3">
              <w:rPr>
                <w:szCs w:val="24"/>
              </w:rPr>
              <w:t>Name</w:t>
            </w:r>
          </w:p>
        </w:tc>
        <w:tc>
          <w:tcPr>
            <w:tcW w:w="1958" w:type="dxa"/>
            <w:shd w:val="clear" w:color="auto" w:fill="EAEAEA"/>
          </w:tcPr>
          <w:p w:rsidR="00D645FB" w:rsidRPr="007E6ED3" w:rsidRDefault="00D645FB" w:rsidP="00376C14">
            <w:pPr>
              <w:spacing w:line="276" w:lineRule="auto"/>
              <w:rPr>
                <w:szCs w:val="24"/>
              </w:rPr>
            </w:pPr>
            <w:r>
              <w:rPr>
                <w:szCs w:val="24"/>
              </w:rPr>
              <w:t>Date</w:t>
            </w:r>
          </w:p>
        </w:tc>
        <w:tc>
          <w:tcPr>
            <w:tcW w:w="1958" w:type="dxa"/>
            <w:shd w:val="clear" w:color="auto" w:fill="EAEAEA"/>
          </w:tcPr>
          <w:p w:rsidR="00D645FB" w:rsidRPr="007E6ED3" w:rsidRDefault="00D645FB" w:rsidP="00376C14">
            <w:pPr>
              <w:spacing w:line="276" w:lineRule="auto"/>
              <w:rPr>
                <w:szCs w:val="24"/>
              </w:rPr>
            </w:pPr>
            <w:r>
              <w:rPr>
                <w:szCs w:val="24"/>
              </w:rPr>
              <w:t>Signature</w:t>
            </w:r>
          </w:p>
        </w:tc>
      </w:tr>
      <w:tr w:rsidR="00D645FB" w:rsidTr="00A62BCE">
        <w:tc>
          <w:tcPr>
            <w:tcW w:w="4680" w:type="dxa"/>
            <w:vMerge/>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r>
      <w:tr w:rsidR="00D645FB" w:rsidTr="00A62BCE">
        <w:tc>
          <w:tcPr>
            <w:tcW w:w="4680" w:type="dxa"/>
            <w:vMerge w:val="restart"/>
            <w:shd w:val="clear" w:color="auto" w:fill="EAEAEA"/>
          </w:tcPr>
          <w:p w:rsidR="00D645FB" w:rsidRPr="007E6ED3" w:rsidRDefault="00D645FB" w:rsidP="00376C14">
            <w:pPr>
              <w:spacing w:line="276" w:lineRule="auto"/>
              <w:rPr>
                <w:szCs w:val="24"/>
              </w:rPr>
            </w:pPr>
            <w:r>
              <w:rPr>
                <w:szCs w:val="24"/>
              </w:rPr>
              <w:t>Second Reviewer</w:t>
            </w:r>
          </w:p>
        </w:tc>
        <w:tc>
          <w:tcPr>
            <w:tcW w:w="1958" w:type="dxa"/>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r>
      <w:tr w:rsidR="00D645FB" w:rsidTr="00A62BCE">
        <w:tc>
          <w:tcPr>
            <w:tcW w:w="4680" w:type="dxa"/>
            <w:vMerge/>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c>
          <w:tcPr>
            <w:tcW w:w="1958" w:type="dxa"/>
            <w:shd w:val="clear" w:color="auto" w:fill="EAEAEA"/>
          </w:tcPr>
          <w:p w:rsidR="00D645FB" w:rsidRPr="007E6ED3" w:rsidRDefault="00D645FB" w:rsidP="00376C14">
            <w:pPr>
              <w:spacing w:line="276" w:lineRule="auto"/>
              <w:rPr>
                <w:szCs w:val="24"/>
              </w:rPr>
            </w:pPr>
          </w:p>
        </w:tc>
      </w:tr>
      <w:tr w:rsidR="00376C14" w:rsidTr="00376C14">
        <w:tc>
          <w:tcPr>
            <w:tcW w:w="4680" w:type="dxa"/>
            <w:tcBorders>
              <w:bottom w:val="single" w:sz="4" w:space="0" w:color="auto"/>
            </w:tcBorders>
          </w:tcPr>
          <w:p w:rsidR="00376C14" w:rsidRPr="007E6ED3" w:rsidRDefault="00376C14" w:rsidP="00376C14">
            <w:r w:rsidRPr="007E6ED3">
              <w:t>Type CT Application</w:t>
            </w:r>
          </w:p>
          <w:p w:rsidR="00376C14" w:rsidRPr="007E6ED3" w:rsidRDefault="00376C14" w:rsidP="00376C14"/>
        </w:tc>
        <w:tc>
          <w:tcPr>
            <w:tcW w:w="5874" w:type="dxa"/>
            <w:gridSpan w:val="3"/>
            <w:tcBorders>
              <w:bottom w:val="single" w:sz="4" w:space="0" w:color="auto"/>
            </w:tcBorders>
          </w:tcPr>
          <w:p w:rsidR="00376C14" w:rsidRPr="007E6ED3" w:rsidRDefault="00376C14" w:rsidP="00376C14">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Pr="007E6ED3">
              <w:rPr>
                <w:sz w:val="22"/>
                <w:szCs w:val="22"/>
              </w:rPr>
              <w:t xml:space="preserve"> New Application</w:t>
            </w:r>
            <w:r>
              <w:rPr>
                <w:sz w:val="22"/>
                <w:szCs w:val="22"/>
              </w:rPr>
              <w:t xml:space="preserve"> (CTA)</w:t>
            </w:r>
            <w:r w:rsidRPr="007E6ED3">
              <w:rPr>
                <w:sz w:val="22"/>
                <w:szCs w:val="22"/>
              </w:rPr>
              <w:t xml:space="preserve"> </w:t>
            </w:r>
          </w:p>
          <w:p w:rsidR="00376C14" w:rsidRPr="007E6ED3" w:rsidRDefault="00376C14" w:rsidP="00376C14">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Pr>
                <w:sz w:val="22"/>
                <w:szCs w:val="22"/>
              </w:rPr>
              <w:t xml:space="preserve"> Amendment Application (CTAA)</w:t>
            </w:r>
          </w:p>
        </w:tc>
      </w:tr>
      <w:tr w:rsidR="00376C14" w:rsidTr="00376C14">
        <w:tc>
          <w:tcPr>
            <w:tcW w:w="4680" w:type="dxa"/>
            <w:tcBorders>
              <w:bottom w:val="single" w:sz="4" w:space="0" w:color="auto"/>
            </w:tcBorders>
          </w:tcPr>
          <w:p w:rsidR="00376C14" w:rsidRPr="00B426B3" w:rsidRDefault="00376C14" w:rsidP="00376C14">
            <w:r w:rsidRPr="00B426B3">
              <w:t>Title of Clinical Trial Application</w:t>
            </w:r>
          </w:p>
        </w:tc>
        <w:tc>
          <w:tcPr>
            <w:tcW w:w="5874" w:type="dxa"/>
            <w:gridSpan w:val="3"/>
            <w:tcBorders>
              <w:bottom w:val="single" w:sz="4" w:space="0" w:color="auto"/>
            </w:tcBorders>
          </w:tcPr>
          <w:p w:rsidR="00376C14" w:rsidRPr="00B426B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r w:rsidRPr="007E6ED3">
              <w:t>Protocol Reference Number</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r w:rsidRPr="007E6ED3">
              <w:t>Protocol Version Numbe</w:t>
            </w:r>
            <w:r>
              <w:t>r (if</w:t>
            </w:r>
            <w:r w:rsidRPr="007E6ED3">
              <w:t xml:space="preserve"> applicable)</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pPr>
              <w:spacing w:line="276" w:lineRule="auto"/>
            </w:pPr>
            <w:r w:rsidRPr="007E6ED3">
              <w:t>Name and complete address of C</w:t>
            </w:r>
            <w:r>
              <w:t>T</w:t>
            </w:r>
            <w:r w:rsidRPr="007E6ED3">
              <w:t xml:space="preserve">A Applicant </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r w:rsidRPr="007E6ED3">
              <w:t xml:space="preserve">Names of Principal Investigator </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r w:rsidRPr="007E6ED3">
              <w:t>Names of Co-Investigator</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Default="00376C14" w:rsidP="00376C14">
            <w:pPr>
              <w:spacing w:line="276" w:lineRule="auto"/>
            </w:pPr>
            <w:r w:rsidRPr="007E6ED3">
              <w:t xml:space="preserve">Names of Sponsor </w:t>
            </w:r>
            <w:r>
              <w:t xml:space="preserve">and address </w:t>
            </w:r>
          </w:p>
          <w:p w:rsidR="00376C14" w:rsidRPr="007E6ED3" w:rsidRDefault="00376C14" w:rsidP="00376C14">
            <w:pPr>
              <w:spacing w:line="276" w:lineRule="auto"/>
            </w:pPr>
            <w:r w:rsidRPr="007E6ED3">
              <w:t>(If applicable)</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pPr>
              <w:pStyle w:val="WHO"/>
            </w:pPr>
            <w:r w:rsidRPr="007E6ED3">
              <w:t xml:space="preserve">Name and address </w:t>
            </w:r>
            <w:r>
              <w:t>of the Contract research Organiz</w:t>
            </w:r>
            <w:r w:rsidRPr="007E6ED3">
              <w:t>ation (s) (CRO)</w:t>
            </w:r>
            <w:r>
              <w:t xml:space="preserve"> </w:t>
            </w:r>
            <w:r w:rsidRPr="007E6ED3">
              <w:t>where the clinical studies proving efficacy and safety of the product were conducted.</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pPr>
              <w:pStyle w:val="WHO"/>
            </w:pPr>
            <w:r w:rsidRPr="007E6ED3">
              <w:t xml:space="preserve">Phase of </w:t>
            </w:r>
            <w:r>
              <w:t xml:space="preserve">the </w:t>
            </w:r>
            <w:r w:rsidRPr="007E6ED3">
              <w:t>Trial (if applicable)</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pPr>
              <w:pStyle w:val="WHO"/>
            </w:pPr>
            <w:r>
              <w:t>Number of Participants</w:t>
            </w:r>
          </w:p>
        </w:tc>
        <w:tc>
          <w:tcPr>
            <w:tcW w:w="5874" w:type="dxa"/>
            <w:gridSpan w:val="3"/>
            <w:tcBorders>
              <w:bottom w:val="single" w:sz="4" w:space="0" w:color="auto"/>
            </w:tcBorders>
          </w:tcPr>
          <w:p w:rsidR="00376C14" w:rsidRPr="007E6ED3" w:rsidRDefault="00376C14" w:rsidP="00376C14">
            <w:pPr>
              <w:rPr>
                <w:b/>
                <w:bCs/>
              </w:rPr>
            </w:pPr>
          </w:p>
        </w:tc>
      </w:tr>
      <w:tr w:rsidR="00376C14" w:rsidTr="00376C14">
        <w:tc>
          <w:tcPr>
            <w:tcW w:w="4680" w:type="dxa"/>
            <w:tcBorders>
              <w:bottom w:val="single" w:sz="4" w:space="0" w:color="auto"/>
            </w:tcBorders>
          </w:tcPr>
          <w:p w:rsidR="00376C14" w:rsidRPr="007E6ED3" w:rsidRDefault="00376C14" w:rsidP="00376C14">
            <w:pPr>
              <w:pStyle w:val="WHO"/>
            </w:pPr>
            <w:r>
              <w:t>Number of Clinical Trial Site(s)</w:t>
            </w:r>
          </w:p>
        </w:tc>
        <w:tc>
          <w:tcPr>
            <w:tcW w:w="5874" w:type="dxa"/>
            <w:gridSpan w:val="3"/>
            <w:tcBorders>
              <w:bottom w:val="single" w:sz="4" w:space="0" w:color="auto"/>
            </w:tcBorders>
          </w:tcPr>
          <w:p w:rsidR="00376C14" w:rsidRPr="007E6ED3" w:rsidRDefault="00376C14" w:rsidP="00376C14">
            <w:pPr>
              <w:rPr>
                <w:b/>
                <w:bCs/>
              </w:rPr>
            </w:pPr>
          </w:p>
        </w:tc>
      </w:tr>
      <w:tr w:rsidR="00D645FB" w:rsidTr="003F0154">
        <w:tc>
          <w:tcPr>
            <w:tcW w:w="4680" w:type="dxa"/>
            <w:shd w:val="clear" w:color="auto" w:fill="FFFFFF"/>
          </w:tcPr>
          <w:p w:rsidR="00D645FB" w:rsidRPr="007E6ED3" w:rsidRDefault="00D645FB" w:rsidP="00376C14">
            <w:pPr>
              <w:pStyle w:val="WHO"/>
            </w:pPr>
            <w:r w:rsidRPr="007E6ED3">
              <w:t>Duration of Clinical Trial</w:t>
            </w:r>
          </w:p>
        </w:tc>
        <w:tc>
          <w:tcPr>
            <w:tcW w:w="5874" w:type="dxa"/>
            <w:gridSpan w:val="3"/>
            <w:shd w:val="clear" w:color="auto" w:fill="FFFFFF"/>
          </w:tcPr>
          <w:p w:rsidR="00D645FB" w:rsidRPr="007E6ED3" w:rsidRDefault="00D645FB" w:rsidP="00376C14">
            <w:pPr>
              <w:pStyle w:val="WHO"/>
            </w:pPr>
          </w:p>
        </w:tc>
      </w:tr>
      <w:tr w:rsidR="00376C14" w:rsidTr="00376C14">
        <w:tc>
          <w:tcPr>
            <w:tcW w:w="4680" w:type="dxa"/>
          </w:tcPr>
          <w:p w:rsidR="00376C14" w:rsidRPr="007E6ED3" w:rsidRDefault="00376C14" w:rsidP="00376C14">
            <w:pPr>
              <w:pStyle w:val="WHO"/>
            </w:pPr>
            <w:r w:rsidRPr="007E6ED3">
              <w:t>Name of Investigational Product (IP)</w:t>
            </w:r>
          </w:p>
          <w:p w:rsidR="00376C14" w:rsidRPr="007E6ED3" w:rsidRDefault="00376C14" w:rsidP="00376C14">
            <w:pPr>
              <w:pStyle w:val="WHO"/>
            </w:pPr>
            <w:r w:rsidRPr="007E6ED3">
              <w:t>Proprietary Product Name (if relevant)</w:t>
            </w:r>
          </w:p>
        </w:tc>
        <w:tc>
          <w:tcPr>
            <w:tcW w:w="5874" w:type="dxa"/>
            <w:gridSpan w:val="3"/>
          </w:tcPr>
          <w:p w:rsidR="00376C14" w:rsidRPr="007E6ED3" w:rsidRDefault="00376C14" w:rsidP="00376C14">
            <w:pPr>
              <w:rPr>
                <w:b/>
                <w:bCs/>
              </w:rPr>
            </w:pPr>
          </w:p>
        </w:tc>
      </w:tr>
      <w:tr w:rsidR="006D53C1" w:rsidTr="00376C14">
        <w:tc>
          <w:tcPr>
            <w:tcW w:w="4680" w:type="dxa"/>
            <w:tcBorders>
              <w:bottom w:val="single" w:sz="4" w:space="0" w:color="auto"/>
            </w:tcBorders>
          </w:tcPr>
          <w:p w:rsidR="006D53C1" w:rsidRPr="00C5773A" w:rsidRDefault="006D53C1" w:rsidP="006D53C1">
            <w:pPr>
              <w:pStyle w:val="WHO"/>
              <w:rPr>
                <w:color w:val="000000"/>
              </w:rPr>
            </w:pPr>
            <w:r>
              <w:rPr>
                <w:color w:val="000000"/>
              </w:rPr>
              <w:t>International Non-proprietary Name (INN) of the Active Pharmaceutical Ingredient (API), strength, pharmaceutical form.</w:t>
            </w:r>
          </w:p>
        </w:tc>
        <w:tc>
          <w:tcPr>
            <w:tcW w:w="5874" w:type="dxa"/>
            <w:gridSpan w:val="3"/>
            <w:tcBorders>
              <w:bottom w:val="single" w:sz="4" w:space="0" w:color="auto"/>
            </w:tcBorders>
          </w:tcPr>
          <w:p w:rsidR="006D53C1" w:rsidRPr="00DA3DA5" w:rsidRDefault="006D53C1" w:rsidP="006D53C1">
            <w:pPr>
              <w:rPr>
                <w:bCs/>
              </w:rPr>
            </w:pPr>
          </w:p>
        </w:tc>
      </w:tr>
      <w:tr w:rsidR="006D53C1" w:rsidTr="00376C14">
        <w:tc>
          <w:tcPr>
            <w:tcW w:w="4680" w:type="dxa"/>
            <w:tcBorders>
              <w:bottom w:val="single" w:sz="4" w:space="0" w:color="auto"/>
            </w:tcBorders>
          </w:tcPr>
          <w:p w:rsidR="006D53C1" w:rsidRPr="00277B23" w:rsidRDefault="006D53C1" w:rsidP="006D53C1">
            <w:pPr>
              <w:pStyle w:val="WHO"/>
            </w:pPr>
            <w:r w:rsidRPr="00277B23">
              <w:t xml:space="preserve">Name (s) and complete address (es) of the manufacturer (s) of the </w:t>
            </w:r>
            <w:r>
              <w:t xml:space="preserve">Investigational product </w:t>
            </w:r>
            <w:r w:rsidRPr="00277B23">
              <w:t xml:space="preserve">(s), including the final product release </w:t>
            </w:r>
            <w:r w:rsidRPr="00277B23">
              <w:lastRenderedPageBreak/>
              <w:t xml:space="preserve">if different from the manufacturer. </w:t>
            </w:r>
          </w:p>
        </w:tc>
        <w:tc>
          <w:tcPr>
            <w:tcW w:w="5874" w:type="dxa"/>
            <w:gridSpan w:val="3"/>
            <w:tcBorders>
              <w:bottom w:val="single" w:sz="4" w:space="0" w:color="auto"/>
            </w:tcBorders>
          </w:tcPr>
          <w:p w:rsidR="006D53C1" w:rsidRDefault="006D53C1" w:rsidP="006D53C1">
            <w:pPr>
              <w:rPr>
                <w:b/>
                <w:bCs/>
              </w:rPr>
            </w:pPr>
          </w:p>
        </w:tc>
      </w:tr>
      <w:tr w:rsidR="00D645FB" w:rsidTr="00376C14">
        <w:tc>
          <w:tcPr>
            <w:tcW w:w="4680" w:type="dxa"/>
            <w:tcBorders>
              <w:bottom w:val="single" w:sz="4" w:space="0" w:color="auto"/>
            </w:tcBorders>
          </w:tcPr>
          <w:p w:rsidR="00D645FB" w:rsidRPr="007E6ED3" w:rsidRDefault="00D645FB" w:rsidP="00D645FB">
            <w:pPr>
              <w:pStyle w:val="WHO"/>
            </w:pPr>
            <w:r w:rsidRPr="007E6ED3">
              <w:lastRenderedPageBreak/>
              <w:t xml:space="preserve">Name (s) and complete address (es) of the manufacturer (s) of the Investigational product (s), including the final product release if different from the manufacturer. </w:t>
            </w:r>
          </w:p>
        </w:tc>
        <w:tc>
          <w:tcPr>
            <w:tcW w:w="5874" w:type="dxa"/>
            <w:gridSpan w:val="3"/>
            <w:tcBorders>
              <w:bottom w:val="single" w:sz="4" w:space="0" w:color="auto"/>
            </w:tcBorders>
          </w:tcPr>
          <w:p w:rsidR="00D645FB" w:rsidRPr="007E6ED3" w:rsidRDefault="00D645FB" w:rsidP="00D645FB">
            <w:pPr>
              <w:rPr>
                <w:b/>
                <w:bCs/>
              </w:rPr>
            </w:pPr>
          </w:p>
        </w:tc>
      </w:tr>
      <w:tr w:rsidR="00D645FB" w:rsidTr="00376C14">
        <w:tc>
          <w:tcPr>
            <w:tcW w:w="4680" w:type="dxa"/>
            <w:tcBorders>
              <w:bottom w:val="single" w:sz="4" w:space="0" w:color="auto"/>
            </w:tcBorders>
          </w:tcPr>
          <w:p w:rsidR="00D645FB" w:rsidRPr="007E6ED3" w:rsidRDefault="00D645FB" w:rsidP="00D645FB">
            <w:pPr>
              <w:pStyle w:val="WHO"/>
            </w:pPr>
            <w:r>
              <w:rPr>
                <w:bCs/>
                <w:lang w:val="en-CA"/>
              </w:rPr>
              <w:t>Investigational Product Therapeutic Indications</w:t>
            </w:r>
          </w:p>
        </w:tc>
        <w:tc>
          <w:tcPr>
            <w:tcW w:w="5874" w:type="dxa"/>
            <w:gridSpan w:val="3"/>
            <w:tcBorders>
              <w:bottom w:val="single" w:sz="4" w:space="0" w:color="auto"/>
            </w:tcBorders>
          </w:tcPr>
          <w:p w:rsidR="00D645FB" w:rsidRPr="007E6ED3" w:rsidRDefault="00D645FB" w:rsidP="00D645FB">
            <w:pPr>
              <w:rPr>
                <w:b/>
                <w:bCs/>
              </w:rPr>
            </w:pPr>
          </w:p>
        </w:tc>
      </w:tr>
      <w:tr w:rsidR="00D645FB" w:rsidTr="00376C14">
        <w:tc>
          <w:tcPr>
            <w:tcW w:w="4680" w:type="dxa"/>
            <w:tcBorders>
              <w:bottom w:val="single" w:sz="4" w:space="0" w:color="auto"/>
            </w:tcBorders>
          </w:tcPr>
          <w:p w:rsidR="00D645FB" w:rsidRPr="007E6ED3" w:rsidRDefault="00D645FB" w:rsidP="00D645FB">
            <w:pPr>
              <w:pStyle w:val="WHO"/>
              <w:rPr>
                <w:bCs/>
                <w:lang w:val="en-CA"/>
              </w:rPr>
            </w:pPr>
            <w:r>
              <w:rPr>
                <w:bCs/>
                <w:lang w:val="en-CA"/>
              </w:rPr>
              <w:t>Investigational Product</w:t>
            </w:r>
            <w:r w:rsidRPr="007E6ED3">
              <w:rPr>
                <w:bCs/>
                <w:lang w:val="en-CA"/>
              </w:rPr>
              <w:t xml:space="preserve"> Route of Administration</w:t>
            </w:r>
          </w:p>
        </w:tc>
        <w:tc>
          <w:tcPr>
            <w:tcW w:w="5874" w:type="dxa"/>
            <w:gridSpan w:val="3"/>
            <w:tcBorders>
              <w:bottom w:val="single" w:sz="4" w:space="0" w:color="auto"/>
            </w:tcBorders>
          </w:tcPr>
          <w:p w:rsidR="00D645FB" w:rsidRPr="007E6ED3" w:rsidRDefault="00D645FB" w:rsidP="00D645FB">
            <w:pPr>
              <w:rPr>
                <w:b/>
                <w:bCs/>
              </w:rPr>
            </w:pPr>
          </w:p>
        </w:tc>
      </w:tr>
      <w:tr w:rsidR="00D645FB" w:rsidTr="00376C14">
        <w:tc>
          <w:tcPr>
            <w:tcW w:w="4680" w:type="dxa"/>
            <w:tcBorders>
              <w:bottom w:val="single" w:sz="4" w:space="0" w:color="auto"/>
            </w:tcBorders>
          </w:tcPr>
          <w:p w:rsidR="00D645FB" w:rsidRPr="007E6ED3" w:rsidRDefault="00D645FB" w:rsidP="00D645FB">
            <w:pPr>
              <w:pStyle w:val="WHO"/>
              <w:rPr>
                <w:bCs/>
                <w:lang w:val="en-CA"/>
              </w:rPr>
            </w:pPr>
            <w:r>
              <w:rPr>
                <w:bCs/>
                <w:lang w:val="en-CA"/>
              </w:rPr>
              <w:t>Investigational Product</w:t>
            </w:r>
            <w:r w:rsidRPr="007E6ED3">
              <w:rPr>
                <w:bCs/>
                <w:lang w:val="en-CA"/>
              </w:rPr>
              <w:t xml:space="preserve"> storage Information</w:t>
            </w:r>
          </w:p>
        </w:tc>
        <w:tc>
          <w:tcPr>
            <w:tcW w:w="5874" w:type="dxa"/>
            <w:gridSpan w:val="3"/>
            <w:tcBorders>
              <w:bottom w:val="single" w:sz="4" w:space="0" w:color="auto"/>
            </w:tcBorders>
          </w:tcPr>
          <w:p w:rsidR="00D645FB" w:rsidRPr="007E6ED3" w:rsidRDefault="00D645FB" w:rsidP="00D645FB">
            <w:pPr>
              <w:rPr>
                <w:b/>
                <w:bCs/>
              </w:rPr>
            </w:pPr>
          </w:p>
        </w:tc>
      </w:tr>
      <w:tr w:rsidR="00D645FB" w:rsidTr="00376C14">
        <w:tc>
          <w:tcPr>
            <w:tcW w:w="4680" w:type="dxa"/>
            <w:tcBorders>
              <w:bottom w:val="single" w:sz="4" w:space="0" w:color="auto"/>
            </w:tcBorders>
          </w:tcPr>
          <w:p w:rsidR="00D645FB" w:rsidRDefault="00D645FB" w:rsidP="00D645FB">
            <w:pPr>
              <w:pStyle w:val="WHO"/>
              <w:rPr>
                <w:bCs/>
                <w:lang w:val="en-CA"/>
              </w:rPr>
            </w:pPr>
            <w:r>
              <w:rPr>
                <w:bCs/>
                <w:lang w:val="en-CA"/>
              </w:rPr>
              <w:t>Special Storage consideration</w:t>
            </w:r>
          </w:p>
        </w:tc>
        <w:tc>
          <w:tcPr>
            <w:tcW w:w="5874" w:type="dxa"/>
            <w:gridSpan w:val="3"/>
            <w:tcBorders>
              <w:bottom w:val="single" w:sz="4" w:space="0" w:color="auto"/>
            </w:tcBorders>
          </w:tcPr>
          <w:p w:rsidR="00D645FB" w:rsidRPr="007E6ED3" w:rsidRDefault="00D645FB" w:rsidP="00D645FB">
            <w:pPr>
              <w:rPr>
                <w:b/>
                <w:bCs/>
              </w:rPr>
            </w:pPr>
          </w:p>
        </w:tc>
      </w:tr>
      <w:tr w:rsidR="00D645FB" w:rsidTr="00376C14">
        <w:tc>
          <w:tcPr>
            <w:tcW w:w="4680" w:type="dxa"/>
            <w:tcBorders>
              <w:bottom w:val="single" w:sz="4" w:space="0" w:color="auto"/>
            </w:tcBorders>
          </w:tcPr>
          <w:p w:rsidR="00D645FB" w:rsidRPr="00FC1A71" w:rsidRDefault="00D645FB" w:rsidP="00D645FB">
            <w:pPr>
              <w:spacing w:line="276" w:lineRule="auto"/>
              <w:rPr>
                <w:b/>
                <w:szCs w:val="24"/>
              </w:rPr>
            </w:pPr>
            <w:r>
              <w:rPr>
                <w:b/>
                <w:szCs w:val="24"/>
              </w:rPr>
              <w:t xml:space="preserve">Overall </w:t>
            </w:r>
            <w:r w:rsidRPr="00FC1A71">
              <w:rPr>
                <w:b/>
                <w:szCs w:val="24"/>
              </w:rPr>
              <w:t>Conclusion of the CT</w:t>
            </w:r>
            <w:r>
              <w:rPr>
                <w:b/>
                <w:szCs w:val="24"/>
              </w:rPr>
              <w:t>A</w:t>
            </w:r>
            <w:r w:rsidRPr="00FC1A71">
              <w:rPr>
                <w:b/>
                <w:szCs w:val="24"/>
              </w:rPr>
              <w:t xml:space="preserve"> Review</w:t>
            </w:r>
          </w:p>
          <w:p w:rsidR="00D645FB" w:rsidRPr="007E6ED3" w:rsidRDefault="00D645FB" w:rsidP="00D645FB">
            <w:pPr>
              <w:spacing w:line="276" w:lineRule="auto"/>
              <w:rPr>
                <w:smallCaps/>
                <w:szCs w:val="24"/>
              </w:rPr>
            </w:pPr>
          </w:p>
        </w:tc>
        <w:tc>
          <w:tcPr>
            <w:tcW w:w="5874" w:type="dxa"/>
            <w:gridSpan w:val="3"/>
            <w:tcBorders>
              <w:bottom w:val="single" w:sz="4" w:space="0" w:color="auto"/>
            </w:tcBorders>
          </w:tcPr>
          <w:p w:rsidR="00D645FB" w:rsidRPr="007E6ED3" w:rsidRDefault="00D645FB" w:rsidP="00D645FB">
            <w:pPr>
              <w:spacing w:line="276" w:lineRule="auto"/>
              <w:rPr>
                <w:b/>
                <w:bCs/>
                <w:szCs w:val="24"/>
              </w:rPr>
            </w:pPr>
            <w:r w:rsidRPr="007E6ED3">
              <w:rPr>
                <w:szCs w:val="24"/>
              </w:rPr>
              <w:fldChar w:fldCharType="begin">
                <w:ffData>
                  <w:name w:val="Check62"/>
                  <w:enabled/>
                  <w:calcOnExit w:val="0"/>
                  <w:checkBox>
                    <w:sizeAuto/>
                    <w:default w:val="0"/>
                  </w:checkBox>
                </w:ffData>
              </w:fldChar>
            </w:r>
            <w:r w:rsidRPr="007E6ED3">
              <w:rPr>
                <w:szCs w:val="24"/>
              </w:rPr>
              <w:instrText xml:space="preserve"> FORMCHECKBOX </w:instrText>
            </w:r>
            <w:r w:rsidRPr="007E6ED3">
              <w:rPr>
                <w:szCs w:val="24"/>
              </w:rPr>
            </w:r>
            <w:r w:rsidRPr="007E6ED3">
              <w:rPr>
                <w:szCs w:val="24"/>
              </w:rPr>
              <w:fldChar w:fldCharType="separate"/>
            </w:r>
            <w:r w:rsidRPr="007E6ED3">
              <w:rPr>
                <w:szCs w:val="24"/>
              </w:rPr>
              <w:fldChar w:fldCharType="end"/>
            </w:r>
            <w:r w:rsidRPr="007E6ED3">
              <w:rPr>
                <w:szCs w:val="24"/>
              </w:rPr>
              <w:t xml:space="preserve"> </w:t>
            </w:r>
            <w:r w:rsidRPr="007E6ED3">
              <w:rPr>
                <w:b/>
                <w:bCs/>
                <w:szCs w:val="24"/>
              </w:rPr>
              <w:t xml:space="preserve">ACCEPTED </w:t>
            </w:r>
          </w:p>
          <w:p w:rsidR="00D645FB" w:rsidRPr="007E6ED3" w:rsidRDefault="00D645FB" w:rsidP="00D645FB">
            <w:pPr>
              <w:spacing w:line="276" w:lineRule="auto"/>
              <w:rPr>
                <w:b/>
                <w:bCs/>
                <w:szCs w:val="24"/>
              </w:rPr>
            </w:pPr>
            <w:r w:rsidRPr="007E6ED3">
              <w:rPr>
                <w:szCs w:val="24"/>
              </w:rPr>
              <w:fldChar w:fldCharType="begin">
                <w:ffData>
                  <w:name w:val="Check62"/>
                  <w:enabled/>
                  <w:calcOnExit w:val="0"/>
                  <w:checkBox>
                    <w:sizeAuto/>
                    <w:default w:val="0"/>
                  </w:checkBox>
                </w:ffData>
              </w:fldChar>
            </w:r>
            <w:r w:rsidRPr="007E6ED3">
              <w:rPr>
                <w:szCs w:val="24"/>
              </w:rPr>
              <w:instrText xml:space="preserve"> FORMCHECKBOX </w:instrText>
            </w:r>
            <w:r w:rsidRPr="007E6ED3">
              <w:rPr>
                <w:szCs w:val="24"/>
              </w:rPr>
            </w:r>
            <w:r w:rsidRPr="007E6ED3">
              <w:rPr>
                <w:szCs w:val="24"/>
              </w:rPr>
              <w:fldChar w:fldCharType="separate"/>
            </w:r>
            <w:r w:rsidRPr="007E6ED3">
              <w:rPr>
                <w:szCs w:val="24"/>
              </w:rPr>
              <w:fldChar w:fldCharType="end"/>
            </w:r>
            <w:r w:rsidRPr="007E6ED3">
              <w:rPr>
                <w:szCs w:val="24"/>
              </w:rPr>
              <w:t xml:space="preserve"> </w:t>
            </w:r>
            <w:r w:rsidRPr="007E6ED3">
              <w:rPr>
                <w:b/>
                <w:bCs/>
                <w:szCs w:val="24"/>
              </w:rPr>
              <w:t>ADDITIONAL DATA REQUESTED</w:t>
            </w:r>
          </w:p>
          <w:p w:rsidR="00D645FB" w:rsidRPr="007E6ED3" w:rsidRDefault="00D645FB" w:rsidP="00D645FB">
            <w:pPr>
              <w:spacing w:line="276" w:lineRule="auto"/>
              <w:rPr>
                <w:b/>
                <w:bCs/>
                <w:szCs w:val="24"/>
              </w:rPr>
            </w:pPr>
            <w:r w:rsidRPr="007E6ED3">
              <w:rPr>
                <w:szCs w:val="24"/>
              </w:rPr>
              <w:fldChar w:fldCharType="begin">
                <w:ffData>
                  <w:name w:val="Check62"/>
                  <w:enabled/>
                  <w:calcOnExit w:val="0"/>
                  <w:checkBox>
                    <w:sizeAuto/>
                    <w:default w:val="0"/>
                  </w:checkBox>
                </w:ffData>
              </w:fldChar>
            </w:r>
            <w:r w:rsidRPr="007E6ED3">
              <w:rPr>
                <w:szCs w:val="24"/>
              </w:rPr>
              <w:instrText xml:space="preserve"> FORMCHECKBOX </w:instrText>
            </w:r>
            <w:r w:rsidRPr="007E6ED3">
              <w:rPr>
                <w:szCs w:val="24"/>
              </w:rPr>
            </w:r>
            <w:r w:rsidRPr="007E6ED3">
              <w:rPr>
                <w:szCs w:val="24"/>
              </w:rPr>
              <w:fldChar w:fldCharType="separate"/>
            </w:r>
            <w:r w:rsidRPr="007E6ED3">
              <w:rPr>
                <w:szCs w:val="24"/>
              </w:rPr>
              <w:fldChar w:fldCharType="end"/>
            </w:r>
            <w:r w:rsidRPr="007E6ED3">
              <w:rPr>
                <w:szCs w:val="24"/>
              </w:rPr>
              <w:t xml:space="preserve"> </w:t>
            </w:r>
            <w:r w:rsidRPr="007E6ED3">
              <w:rPr>
                <w:b/>
                <w:bCs/>
                <w:szCs w:val="24"/>
              </w:rPr>
              <w:t>REJECTED</w:t>
            </w:r>
          </w:p>
        </w:tc>
      </w:tr>
      <w:tr w:rsidR="00D645FB" w:rsidTr="00376C14">
        <w:tc>
          <w:tcPr>
            <w:tcW w:w="4680" w:type="dxa"/>
            <w:tcBorders>
              <w:bottom w:val="single" w:sz="4" w:space="0" w:color="auto"/>
            </w:tcBorders>
          </w:tcPr>
          <w:p w:rsidR="00D645FB" w:rsidRPr="007E6ED3" w:rsidRDefault="00D645FB" w:rsidP="00D645FB">
            <w:pPr>
              <w:spacing w:line="276" w:lineRule="auto"/>
              <w:rPr>
                <w:szCs w:val="24"/>
              </w:rPr>
            </w:pPr>
            <w:r w:rsidRPr="007E6ED3">
              <w:rPr>
                <w:b/>
                <w:szCs w:val="24"/>
              </w:rPr>
              <w:t>Points to be communicated with the Clinical Trial Applicant</w:t>
            </w:r>
            <w:r w:rsidRPr="007E6ED3">
              <w:rPr>
                <w:szCs w:val="24"/>
              </w:rPr>
              <w:t xml:space="preserve">: </w:t>
            </w:r>
          </w:p>
          <w:p w:rsidR="00D645FB" w:rsidRPr="007E6ED3" w:rsidRDefault="00D645FB" w:rsidP="00D645FB">
            <w:pPr>
              <w:spacing w:line="276" w:lineRule="auto"/>
              <w:rPr>
                <w:szCs w:val="24"/>
              </w:rPr>
            </w:pPr>
            <w:r w:rsidRPr="007E6ED3">
              <w:rPr>
                <w:i/>
                <w:iCs/>
                <w:szCs w:val="24"/>
              </w:rPr>
              <w:t>Please copy all relevant information to be communicated to the CT applicant in the corresponding letter and save it accordingly</w:t>
            </w:r>
            <w:r w:rsidRPr="007E6ED3">
              <w:rPr>
                <w:szCs w:val="24"/>
              </w:rPr>
              <w:t xml:space="preserve"> </w:t>
            </w:r>
          </w:p>
        </w:tc>
        <w:tc>
          <w:tcPr>
            <w:tcW w:w="5874" w:type="dxa"/>
            <w:gridSpan w:val="3"/>
            <w:tcBorders>
              <w:bottom w:val="single" w:sz="4" w:space="0" w:color="auto"/>
            </w:tcBorders>
          </w:tcPr>
          <w:p w:rsidR="00D645FB" w:rsidRPr="007E6ED3" w:rsidRDefault="00D645FB" w:rsidP="00D645FB">
            <w:pPr>
              <w:spacing w:line="276" w:lineRule="auto"/>
              <w:rPr>
                <w:b/>
                <w:bCs/>
                <w:szCs w:val="24"/>
              </w:rPr>
            </w:pPr>
          </w:p>
        </w:tc>
      </w:tr>
      <w:tr w:rsidR="00D645FB" w:rsidTr="00376C14">
        <w:tc>
          <w:tcPr>
            <w:tcW w:w="4680" w:type="dxa"/>
            <w:tcBorders>
              <w:bottom w:val="single" w:sz="4" w:space="0" w:color="auto"/>
            </w:tcBorders>
          </w:tcPr>
          <w:p w:rsidR="00D645FB" w:rsidRPr="007E6ED3" w:rsidRDefault="00D645FB" w:rsidP="00D645FB">
            <w:pPr>
              <w:spacing w:line="276" w:lineRule="auto"/>
              <w:rPr>
                <w:szCs w:val="24"/>
              </w:rPr>
            </w:pPr>
            <w:r w:rsidRPr="007E6ED3">
              <w:rPr>
                <w:szCs w:val="24"/>
              </w:rPr>
              <w:t xml:space="preserve">Clinical Trial Commitments (if any ) </w:t>
            </w:r>
          </w:p>
        </w:tc>
        <w:tc>
          <w:tcPr>
            <w:tcW w:w="5874" w:type="dxa"/>
            <w:gridSpan w:val="3"/>
            <w:tcBorders>
              <w:bottom w:val="single" w:sz="4" w:space="0" w:color="auto"/>
            </w:tcBorders>
          </w:tcPr>
          <w:p w:rsidR="00D645FB" w:rsidRPr="007E6ED3" w:rsidRDefault="00D645FB" w:rsidP="00D645FB">
            <w:pPr>
              <w:spacing w:line="276" w:lineRule="auto"/>
              <w:rPr>
                <w:b/>
                <w:bCs/>
                <w:szCs w:val="24"/>
              </w:rPr>
            </w:pPr>
          </w:p>
          <w:p w:rsidR="00D645FB" w:rsidRPr="007E6ED3" w:rsidRDefault="00D645FB" w:rsidP="00D645FB">
            <w:pPr>
              <w:spacing w:line="276" w:lineRule="auto"/>
              <w:rPr>
                <w:b/>
                <w:bCs/>
                <w:szCs w:val="24"/>
              </w:rPr>
            </w:pPr>
          </w:p>
        </w:tc>
      </w:tr>
      <w:tr w:rsidR="00D645FB" w:rsidTr="00E206E0">
        <w:trPr>
          <w:trHeight w:val="1343"/>
        </w:trPr>
        <w:tc>
          <w:tcPr>
            <w:tcW w:w="4680" w:type="dxa"/>
            <w:tcBorders>
              <w:bottom w:val="single" w:sz="4" w:space="0" w:color="auto"/>
            </w:tcBorders>
          </w:tcPr>
          <w:p w:rsidR="00D645FB" w:rsidRPr="007E6ED3" w:rsidRDefault="00D645FB" w:rsidP="00E206E0">
            <w:pPr>
              <w:spacing w:line="240" w:lineRule="auto"/>
              <w:rPr>
                <w:b/>
                <w:bCs/>
                <w:szCs w:val="24"/>
              </w:rPr>
            </w:pPr>
            <w:r w:rsidRPr="007E6ED3">
              <w:rPr>
                <w:b/>
                <w:bCs/>
                <w:szCs w:val="24"/>
              </w:rPr>
              <w:t xml:space="preserve">General remarks to next assessors:  </w:t>
            </w:r>
          </w:p>
          <w:p w:rsidR="00D645FB" w:rsidRPr="007E6ED3" w:rsidRDefault="00D645FB" w:rsidP="00E206E0">
            <w:pPr>
              <w:spacing w:after="120" w:line="240" w:lineRule="auto"/>
              <w:rPr>
                <w:i/>
                <w:iCs/>
                <w:szCs w:val="24"/>
              </w:rPr>
            </w:pPr>
            <w:r w:rsidRPr="007E6ED3">
              <w:rPr>
                <w:i/>
                <w:iCs/>
                <w:szCs w:val="24"/>
              </w:rPr>
              <w:t xml:space="preserve">List issues identified during the assessment for the follow up assessment, such as information to be confirmed, to be verified, etc. </w:t>
            </w:r>
          </w:p>
        </w:tc>
        <w:tc>
          <w:tcPr>
            <w:tcW w:w="5874" w:type="dxa"/>
            <w:gridSpan w:val="3"/>
            <w:tcBorders>
              <w:bottom w:val="single" w:sz="4" w:space="0" w:color="auto"/>
            </w:tcBorders>
          </w:tcPr>
          <w:p w:rsidR="00D645FB" w:rsidRPr="007E6ED3" w:rsidRDefault="00D645FB" w:rsidP="00D645FB">
            <w:pPr>
              <w:spacing w:line="276" w:lineRule="auto"/>
              <w:rPr>
                <w:b/>
                <w:bCs/>
                <w:szCs w:val="24"/>
              </w:rPr>
            </w:pPr>
          </w:p>
        </w:tc>
      </w:tr>
      <w:tr w:rsidR="00D645FB" w:rsidTr="00376C14">
        <w:tc>
          <w:tcPr>
            <w:tcW w:w="4680" w:type="dxa"/>
            <w:tcBorders>
              <w:bottom w:val="single" w:sz="4" w:space="0" w:color="auto"/>
            </w:tcBorders>
          </w:tcPr>
          <w:p w:rsidR="00D645FB" w:rsidRPr="007E6ED3" w:rsidRDefault="00D645FB" w:rsidP="00E206E0">
            <w:pPr>
              <w:spacing w:line="240" w:lineRule="auto"/>
              <w:rPr>
                <w:bCs/>
                <w:szCs w:val="24"/>
              </w:rPr>
            </w:pPr>
            <w:r w:rsidRPr="007E6ED3">
              <w:rPr>
                <w:b/>
                <w:bCs/>
                <w:szCs w:val="24"/>
              </w:rPr>
              <w:t>Recommendations to GCP Inspectors</w:t>
            </w:r>
            <w:r w:rsidRPr="007E6ED3">
              <w:rPr>
                <w:bCs/>
                <w:szCs w:val="24"/>
              </w:rPr>
              <w:t xml:space="preserve">:  </w:t>
            </w:r>
          </w:p>
          <w:p w:rsidR="00D645FB" w:rsidRPr="007E6ED3" w:rsidRDefault="00D645FB" w:rsidP="00E206E0">
            <w:pPr>
              <w:spacing w:line="240" w:lineRule="auto"/>
              <w:rPr>
                <w:szCs w:val="24"/>
              </w:rPr>
            </w:pPr>
            <w:r w:rsidRPr="007E6ED3">
              <w:rPr>
                <w:i/>
                <w:iCs/>
                <w:szCs w:val="24"/>
              </w:rPr>
              <w:t>List issues identified during the CT assessment phase that require verification during a GCP inspection</w:t>
            </w:r>
          </w:p>
        </w:tc>
        <w:tc>
          <w:tcPr>
            <w:tcW w:w="5874" w:type="dxa"/>
            <w:gridSpan w:val="3"/>
            <w:tcBorders>
              <w:bottom w:val="single" w:sz="4" w:space="0" w:color="auto"/>
            </w:tcBorders>
          </w:tcPr>
          <w:p w:rsidR="00D645FB" w:rsidRPr="007E6ED3" w:rsidRDefault="00D645FB" w:rsidP="00D645FB">
            <w:pPr>
              <w:spacing w:line="276" w:lineRule="auto"/>
              <w:rPr>
                <w:b/>
                <w:bCs/>
                <w:szCs w:val="24"/>
              </w:rPr>
            </w:pPr>
          </w:p>
        </w:tc>
      </w:tr>
      <w:tr w:rsidR="006D53C1" w:rsidTr="00376C14">
        <w:tc>
          <w:tcPr>
            <w:tcW w:w="4680" w:type="dxa"/>
            <w:shd w:val="clear" w:color="auto" w:fill="auto"/>
          </w:tcPr>
          <w:p w:rsidR="006D53C1" w:rsidRDefault="006D53C1" w:rsidP="00E206E0">
            <w:pPr>
              <w:spacing w:line="240" w:lineRule="auto"/>
              <w:rPr>
                <w:bCs/>
              </w:rPr>
            </w:pPr>
            <w:r w:rsidRPr="00960444">
              <w:rPr>
                <w:b/>
                <w:bCs/>
              </w:rPr>
              <w:t>Recommendations to GCP Inspectors</w:t>
            </w:r>
            <w:r w:rsidRPr="00EE7665">
              <w:rPr>
                <w:bCs/>
              </w:rPr>
              <w:t xml:space="preserve">:  </w:t>
            </w:r>
          </w:p>
          <w:p w:rsidR="006D53C1" w:rsidRDefault="006D53C1" w:rsidP="00E206E0">
            <w:pPr>
              <w:spacing w:line="240" w:lineRule="auto"/>
              <w:rPr>
                <w:i/>
                <w:iCs/>
              </w:rPr>
            </w:pPr>
            <w:r w:rsidRPr="00BF4CB5">
              <w:rPr>
                <w:i/>
                <w:iCs/>
              </w:rPr>
              <w:t xml:space="preserve">List issues identified during the </w:t>
            </w:r>
            <w:r>
              <w:rPr>
                <w:i/>
                <w:iCs/>
              </w:rPr>
              <w:t xml:space="preserve">CT </w:t>
            </w:r>
            <w:r w:rsidRPr="00BF4CB5">
              <w:rPr>
                <w:i/>
                <w:iCs/>
              </w:rPr>
              <w:t xml:space="preserve">assessment phase that require verification during a </w:t>
            </w:r>
            <w:r>
              <w:rPr>
                <w:i/>
                <w:iCs/>
              </w:rPr>
              <w:t>GCP</w:t>
            </w:r>
            <w:r w:rsidRPr="00BF4CB5">
              <w:rPr>
                <w:i/>
                <w:iCs/>
              </w:rPr>
              <w:t xml:space="preserve"> inspection</w:t>
            </w:r>
          </w:p>
          <w:p w:rsidR="000D736D" w:rsidRDefault="000D736D" w:rsidP="00E206E0">
            <w:pPr>
              <w:spacing w:line="240" w:lineRule="auto"/>
              <w:rPr>
                <w:color w:val="000000"/>
              </w:rPr>
            </w:pPr>
          </w:p>
        </w:tc>
        <w:tc>
          <w:tcPr>
            <w:tcW w:w="5874" w:type="dxa"/>
            <w:gridSpan w:val="3"/>
            <w:shd w:val="clear" w:color="auto" w:fill="auto"/>
          </w:tcPr>
          <w:p w:rsidR="006D53C1" w:rsidRDefault="006D53C1" w:rsidP="006D53C1">
            <w:pPr>
              <w:rPr>
                <w:b/>
                <w:bCs/>
                <w:sz w:val="28"/>
                <w:szCs w:val="28"/>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b/>
                <w:bCs/>
                <w:szCs w:val="24"/>
              </w:rPr>
            </w:pPr>
            <w:bookmarkStart w:id="78" w:name="ConclusionTable"/>
            <w:bookmarkEnd w:id="78"/>
            <w:r w:rsidRPr="00247862">
              <w:rPr>
                <w:b/>
                <w:bCs/>
                <w:szCs w:val="24"/>
              </w:rPr>
              <w:t xml:space="preserve">Question from </w:t>
            </w:r>
            <w:r w:rsidR="00173964" w:rsidRPr="00247862">
              <w:rPr>
                <w:b/>
                <w:bCs/>
                <w:szCs w:val="24"/>
              </w:rPr>
              <w:t>Previous CT</w:t>
            </w:r>
            <w:r w:rsidRPr="00247862">
              <w:rPr>
                <w:b/>
                <w:bCs/>
                <w:szCs w:val="24"/>
              </w:rPr>
              <w:t xml:space="preserve"> Assessor (1)</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autoSpaceDE w:val="0"/>
              <w:autoSpaceDN w:val="0"/>
              <w:adjustRightInd w:val="0"/>
              <w:contextualSpacing/>
              <w:rPr>
                <w:b/>
                <w:bCs/>
                <w:szCs w:val="24"/>
              </w:rPr>
            </w:pPr>
          </w:p>
          <w:p w:rsidR="006D53C1" w:rsidRPr="00247862" w:rsidRDefault="006D53C1" w:rsidP="006D53C1">
            <w:pPr>
              <w:autoSpaceDE w:val="0"/>
              <w:autoSpaceDN w:val="0"/>
              <w:adjustRightInd w:val="0"/>
              <w:contextualSpacing/>
              <w:rPr>
                <w:b/>
                <w:bCs/>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b/>
                <w:bCs/>
                <w:szCs w:val="24"/>
              </w:rPr>
            </w:pPr>
            <w:r w:rsidRPr="00247862">
              <w:rPr>
                <w:b/>
                <w:bCs/>
                <w:szCs w:val="24"/>
              </w:rPr>
              <w:t xml:space="preserve">Response from CT </w:t>
            </w:r>
            <w:r w:rsidR="009B2EEC" w:rsidRPr="00247862">
              <w:rPr>
                <w:b/>
                <w:bCs/>
                <w:szCs w:val="24"/>
              </w:rPr>
              <w:t>Applicant (</w:t>
            </w:r>
            <w:r w:rsidRPr="00247862">
              <w:rPr>
                <w:b/>
                <w:bCs/>
                <w:szCs w:val="24"/>
              </w:rPr>
              <w:t>1)</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autoSpaceDE w:val="0"/>
              <w:autoSpaceDN w:val="0"/>
              <w:adjustRightInd w:val="0"/>
              <w:contextualSpacing/>
              <w:rPr>
                <w:b/>
                <w:bCs/>
                <w:szCs w:val="24"/>
              </w:rPr>
            </w:pPr>
          </w:p>
          <w:p w:rsidR="006D53C1" w:rsidRPr="00247862" w:rsidRDefault="006D53C1" w:rsidP="006D53C1">
            <w:pPr>
              <w:autoSpaceDE w:val="0"/>
              <w:autoSpaceDN w:val="0"/>
              <w:adjustRightInd w:val="0"/>
              <w:contextualSpacing/>
              <w:rPr>
                <w:b/>
                <w:bCs/>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b/>
                <w:bCs/>
                <w:szCs w:val="24"/>
              </w:rPr>
            </w:pPr>
            <w:r w:rsidRPr="00247862">
              <w:rPr>
                <w:b/>
                <w:bCs/>
                <w:szCs w:val="24"/>
              </w:rPr>
              <w:lastRenderedPageBreak/>
              <w:t xml:space="preserve">Comment from CT Assessor (1) </w:t>
            </w:r>
          </w:p>
        </w:tc>
      </w:tr>
      <w:tr w:rsidR="006D53C1" w:rsidRPr="00247862" w:rsidTr="00E63233">
        <w:tblPrEx>
          <w:shd w:val="clear" w:color="auto" w:fill="D9D9D9"/>
          <w:tblLook w:val="04A0" w:firstRow="1" w:lastRow="0" w:firstColumn="1" w:lastColumn="0" w:noHBand="0" w:noVBand="1"/>
        </w:tblPrEx>
        <w:trPr>
          <w:trHeight w:val="602"/>
        </w:trPr>
        <w:tc>
          <w:tcPr>
            <w:tcW w:w="10554" w:type="dxa"/>
            <w:gridSpan w:val="4"/>
            <w:shd w:val="clear" w:color="auto" w:fill="FFFFFF"/>
          </w:tcPr>
          <w:p w:rsidR="006D53C1" w:rsidRPr="00247862" w:rsidRDefault="006D53C1" w:rsidP="006D53C1">
            <w:pPr>
              <w:autoSpaceDE w:val="0"/>
              <w:autoSpaceDN w:val="0"/>
              <w:adjustRightInd w:val="0"/>
              <w:rPr>
                <w:b/>
                <w:bCs/>
                <w:szCs w:val="24"/>
              </w:rPr>
            </w:pPr>
          </w:p>
          <w:p w:rsidR="006D53C1" w:rsidRPr="00247862" w:rsidRDefault="006D53C1" w:rsidP="006D53C1">
            <w:pPr>
              <w:autoSpaceDE w:val="0"/>
              <w:autoSpaceDN w:val="0"/>
              <w:adjustRightInd w:val="0"/>
              <w:rPr>
                <w:b/>
                <w:bCs/>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b/>
                <w:bCs/>
                <w:szCs w:val="24"/>
              </w:rPr>
            </w:pPr>
            <w:r w:rsidRPr="00247862">
              <w:rPr>
                <w:b/>
                <w:bCs/>
                <w:szCs w:val="24"/>
              </w:rPr>
              <w:t xml:space="preserve">Question from </w:t>
            </w:r>
            <w:r w:rsidR="009B2EEC" w:rsidRPr="00247862">
              <w:rPr>
                <w:b/>
                <w:bCs/>
                <w:szCs w:val="24"/>
              </w:rPr>
              <w:t>Previous CT</w:t>
            </w:r>
            <w:r w:rsidRPr="00247862">
              <w:rPr>
                <w:b/>
                <w:bCs/>
                <w:szCs w:val="24"/>
              </w:rPr>
              <w:t xml:space="preserve"> Assessor (2)</w:t>
            </w:r>
          </w:p>
        </w:tc>
      </w:tr>
      <w:tr w:rsidR="006D53C1" w:rsidRPr="00247862" w:rsidTr="00E63233">
        <w:tblPrEx>
          <w:shd w:val="clear" w:color="auto" w:fill="D9D9D9"/>
          <w:tblLook w:val="04A0" w:firstRow="1" w:lastRow="0" w:firstColumn="1" w:lastColumn="0" w:noHBand="0" w:noVBand="1"/>
        </w:tblPrEx>
        <w:trPr>
          <w:trHeight w:val="782"/>
        </w:trPr>
        <w:tc>
          <w:tcPr>
            <w:tcW w:w="10554" w:type="dxa"/>
            <w:gridSpan w:val="4"/>
            <w:shd w:val="clear" w:color="auto" w:fill="FFFFFF"/>
          </w:tcPr>
          <w:p w:rsidR="006D53C1" w:rsidRPr="00247862" w:rsidRDefault="006D53C1" w:rsidP="006D53C1">
            <w:pPr>
              <w:contextualSpacing/>
              <w:rPr>
                <w:szCs w:val="24"/>
              </w:rPr>
            </w:pPr>
          </w:p>
          <w:p w:rsidR="006D53C1" w:rsidRPr="00247862" w:rsidRDefault="006D53C1" w:rsidP="006D53C1">
            <w:pPr>
              <w:contextualSpacing/>
              <w:rPr>
                <w:b/>
                <w:bCs/>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rPr>
                <w:b/>
                <w:bCs/>
                <w:szCs w:val="24"/>
              </w:rPr>
            </w:pPr>
            <w:r w:rsidRPr="00247862">
              <w:rPr>
                <w:b/>
                <w:bCs/>
                <w:szCs w:val="24"/>
              </w:rPr>
              <w:t xml:space="preserve">Response from CT </w:t>
            </w:r>
            <w:r w:rsidR="009B2EEC" w:rsidRPr="00247862">
              <w:rPr>
                <w:b/>
                <w:bCs/>
                <w:szCs w:val="24"/>
              </w:rPr>
              <w:t>Applicant (</w:t>
            </w:r>
            <w:r w:rsidRPr="00247862">
              <w:rPr>
                <w:b/>
                <w:bCs/>
                <w:szCs w:val="24"/>
              </w:rPr>
              <w:t>2)</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autoSpaceDE w:val="0"/>
              <w:autoSpaceDN w:val="0"/>
              <w:adjustRightInd w:val="0"/>
              <w:rPr>
                <w:i/>
                <w:iCs/>
                <w:color w:val="000000"/>
                <w:szCs w:val="24"/>
                <w:u w:val="single"/>
              </w:rPr>
            </w:pPr>
          </w:p>
          <w:p w:rsidR="006D53C1" w:rsidRPr="00247862" w:rsidRDefault="006D53C1" w:rsidP="006D53C1">
            <w:pPr>
              <w:pStyle w:val="ListParagraph"/>
              <w:autoSpaceDE w:val="0"/>
              <w:autoSpaceDN w:val="0"/>
              <w:adjustRightInd w:val="0"/>
              <w:ind w:left="0"/>
              <w:rPr>
                <w:rFonts w:ascii="Times New Roman" w:hAnsi="Times New Roman"/>
                <w:bCs/>
                <w:sz w:val="24"/>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iCs/>
                <w:szCs w:val="24"/>
              </w:rPr>
            </w:pPr>
            <w:r w:rsidRPr="00247862">
              <w:rPr>
                <w:b/>
                <w:bCs/>
                <w:szCs w:val="24"/>
              </w:rPr>
              <w:t>Comment from CT Assessor (2)</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FFFFFF"/>
          </w:tcPr>
          <w:p w:rsidR="006D53C1" w:rsidRPr="00247862" w:rsidRDefault="006D53C1" w:rsidP="006D53C1">
            <w:pPr>
              <w:pStyle w:val="ListParagraph"/>
              <w:autoSpaceDE w:val="0"/>
              <w:autoSpaceDN w:val="0"/>
              <w:adjustRightInd w:val="0"/>
              <w:ind w:left="0"/>
              <w:rPr>
                <w:rFonts w:ascii="Times New Roman" w:hAnsi="Times New Roman"/>
                <w:iCs/>
                <w:sz w:val="24"/>
                <w:szCs w:val="24"/>
              </w:rPr>
            </w:pPr>
            <w:r w:rsidRPr="00247862">
              <w:rPr>
                <w:rFonts w:ascii="Times New Roman" w:hAnsi="Times New Roman"/>
                <w:iCs/>
                <w:color w:val="FF0000"/>
                <w:sz w:val="24"/>
                <w:szCs w:val="24"/>
              </w:rPr>
              <w:t xml:space="preserve"> </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iCs/>
                <w:szCs w:val="24"/>
              </w:rPr>
            </w:pPr>
            <w:r w:rsidRPr="00247862">
              <w:rPr>
                <w:b/>
                <w:bCs/>
                <w:szCs w:val="24"/>
              </w:rPr>
              <w:t xml:space="preserve">Question from </w:t>
            </w:r>
            <w:r w:rsidR="009B2EEC" w:rsidRPr="00247862">
              <w:rPr>
                <w:b/>
                <w:bCs/>
                <w:szCs w:val="24"/>
              </w:rPr>
              <w:t>Previous CT</w:t>
            </w:r>
            <w:r w:rsidRPr="00247862">
              <w:rPr>
                <w:b/>
                <w:bCs/>
                <w:szCs w:val="24"/>
              </w:rPr>
              <w:t xml:space="preserve"> Assessor (3)</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FFFFFF"/>
          </w:tcPr>
          <w:p w:rsidR="006D53C1" w:rsidRPr="00247862" w:rsidRDefault="006D53C1" w:rsidP="006D53C1">
            <w:pPr>
              <w:contextualSpacing/>
              <w:rPr>
                <w:i/>
                <w:szCs w:val="24"/>
              </w:rPr>
            </w:pPr>
          </w:p>
          <w:p w:rsidR="006D53C1" w:rsidRPr="00247862" w:rsidRDefault="006D53C1" w:rsidP="006D53C1">
            <w:pPr>
              <w:contextualSpacing/>
              <w:rPr>
                <w:i/>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iCs/>
                <w:szCs w:val="24"/>
              </w:rPr>
            </w:pPr>
            <w:r w:rsidRPr="00247862">
              <w:rPr>
                <w:b/>
                <w:bCs/>
                <w:szCs w:val="24"/>
              </w:rPr>
              <w:t>Response from CT Applicant (3)</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autoSpaceDE w:val="0"/>
              <w:autoSpaceDN w:val="0"/>
              <w:adjustRightInd w:val="0"/>
              <w:rPr>
                <w:i/>
                <w:iCs/>
                <w:color w:val="000000"/>
                <w:szCs w:val="24"/>
                <w:u w:val="single"/>
              </w:rPr>
            </w:pPr>
          </w:p>
          <w:p w:rsidR="006D53C1" w:rsidRPr="00247862" w:rsidRDefault="006D53C1" w:rsidP="006D53C1">
            <w:pPr>
              <w:pStyle w:val="ListParagraph"/>
              <w:autoSpaceDE w:val="0"/>
              <w:autoSpaceDN w:val="0"/>
              <w:adjustRightInd w:val="0"/>
              <w:ind w:left="0"/>
              <w:rPr>
                <w:rFonts w:ascii="Times New Roman" w:hAnsi="Times New Roman"/>
                <w:bCs/>
                <w:sz w:val="24"/>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9D9D9"/>
          </w:tcPr>
          <w:p w:rsidR="006D53C1" w:rsidRPr="00247862" w:rsidRDefault="006D53C1" w:rsidP="006D53C1">
            <w:pPr>
              <w:autoSpaceDE w:val="0"/>
              <w:autoSpaceDN w:val="0"/>
              <w:adjustRightInd w:val="0"/>
              <w:contextualSpacing/>
              <w:rPr>
                <w:b/>
                <w:iCs/>
                <w:szCs w:val="24"/>
              </w:rPr>
            </w:pPr>
            <w:r w:rsidRPr="00247862">
              <w:rPr>
                <w:b/>
                <w:bCs/>
                <w:szCs w:val="24"/>
              </w:rPr>
              <w:t>Comment from CT Assessor (3)</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pStyle w:val="Default"/>
              <w:rPr>
                <w:rFonts w:ascii="Times New Roman" w:hAnsi="Times New Roman" w:cs="Times New Roman"/>
                <w:color w:val="auto"/>
              </w:rPr>
            </w:pPr>
          </w:p>
          <w:p w:rsidR="006D53C1" w:rsidRPr="00247862" w:rsidRDefault="006D53C1" w:rsidP="006D53C1">
            <w:pPr>
              <w:pStyle w:val="Default"/>
              <w:jc w:val="both"/>
              <w:rPr>
                <w:rFonts w:ascii="Times New Roman" w:hAnsi="Times New Roman" w:cs="Times New Roman"/>
                <w:color w:val="auto"/>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DD9C3"/>
          </w:tcPr>
          <w:p w:rsidR="006D53C1" w:rsidRPr="00247862" w:rsidRDefault="006D53C1" w:rsidP="006D53C1">
            <w:pPr>
              <w:autoSpaceDE w:val="0"/>
              <w:autoSpaceDN w:val="0"/>
              <w:adjustRightInd w:val="0"/>
              <w:contextualSpacing/>
              <w:rPr>
                <w:szCs w:val="24"/>
              </w:rPr>
            </w:pPr>
            <w:r w:rsidRPr="00247862">
              <w:rPr>
                <w:b/>
                <w:bCs/>
                <w:szCs w:val="24"/>
              </w:rPr>
              <w:t xml:space="preserve">Question from </w:t>
            </w:r>
            <w:r w:rsidR="002A10B8" w:rsidRPr="00247862">
              <w:rPr>
                <w:b/>
                <w:bCs/>
                <w:szCs w:val="24"/>
              </w:rPr>
              <w:t>Previous CT</w:t>
            </w:r>
            <w:r w:rsidRPr="00247862">
              <w:rPr>
                <w:b/>
                <w:bCs/>
                <w:szCs w:val="24"/>
              </w:rPr>
              <w:t xml:space="preserve"> Assessor (4)</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pStyle w:val="Default"/>
              <w:rPr>
                <w:rFonts w:ascii="Times New Roman" w:hAnsi="Times New Roman" w:cs="Times New Roman"/>
                <w:color w:val="auto"/>
              </w:rPr>
            </w:pPr>
          </w:p>
          <w:p w:rsidR="006D53C1" w:rsidRPr="00247862" w:rsidRDefault="006D53C1" w:rsidP="006D53C1">
            <w:pPr>
              <w:contextualSpacing/>
              <w:rPr>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DD9C3"/>
          </w:tcPr>
          <w:p w:rsidR="006D53C1" w:rsidRPr="00247862" w:rsidRDefault="006D53C1" w:rsidP="006D53C1">
            <w:pPr>
              <w:pStyle w:val="Default"/>
              <w:rPr>
                <w:rFonts w:ascii="Times New Roman" w:hAnsi="Times New Roman" w:cs="Times New Roman"/>
                <w:color w:val="auto"/>
              </w:rPr>
            </w:pPr>
            <w:r w:rsidRPr="00247862">
              <w:rPr>
                <w:rFonts w:ascii="Times New Roman" w:hAnsi="Times New Roman" w:cs="Times New Roman"/>
                <w:b/>
                <w:bCs/>
              </w:rPr>
              <w:t xml:space="preserve">Response from </w:t>
            </w:r>
            <w:r w:rsidRPr="00247862">
              <w:rPr>
                <w:rFonts w:ascii="Times New Roman" w:hAnsi="Times New Roman" w:cs="Times New Roman"/>
                <w:b/>
                <w:bCs/>
                <w:shd w:val="clear" w:color="auto" w:fill="DDD9C3"/>
              </w:rPr>
              <w:t>CT Applicant (4)</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pStyle w:val="Default"/>
              <w:rPr>
                <w:rFonts w:ascii="Times New Roman" w:hAnsi="Times New Roman" w:cs="Times New Roman"/>
                <w:color w:val="auto"/>
              </w:rPr>
            </w:pPr>
          </w:p>
          <w:p w:rsidR="006D53C1" w:rsidRPr="00247862" w:rsidRDefault="006D53C1" w:rsidP="006D53C1">
            <w:pPr>
              <w:pStyle w:val="Default"/>
              <w:rPr>
                <w:rFonts w:ascii="Times New Roman" w:hAnsi="Times New Roman" w:cs="Times New Roman"/>
                <w:color w:val="auto"/>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DD9C3"/>
          </w:tcPr>
          <w:p w:rsidR="006D53C1" w:rsidRPr="00247862" w:rsidRDefault="006D53C1" w:rsidP="006D53C1">
            <w:pPr>
              <w:pStyle w:val="Default"/>
              <w:rPr>
                <w:rFonts w:ascii="Times New Roman" w:hAnsi="Times New Roman" w:cs="Times New Roman"/>
                <w:color w:val="auto"/>
              </w:rPr>
            </w:pPr>
            <w:r w:rsidRPr="00247862">
              <w:rPr>
                <w:rFonts w:ascii="Times New Roman" w:hAnsi="Times New Roman" w:cs="Times New Roman"/>
                <w:b/>
                <w:bCs/>
              </w:rPr>
              <w:t>Comment from CT Assessor (4)</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pStyle w:val="Default"/>
              <w:rPr>
                <w:rFonts w:ascii="Times New Roman" w:hAnsi="Times New Roman" w:cs="Times New Roman"/>
                <w:iCs/>
                <w:color w:val="FF0000"/>
              </w:rPr>
            </w:pPr>
          </w:p>
          <w:p w:rsidR="006D53C1" w:rsidRPr="00247862" w:rsidRDefault="006D53C1" w:rsidP="006D53C1">
            <w:pPr>
              <w:pStyle w:val="Default"/>
              <w:rPr>
                <w:rFonts w:ascii="Times New Roman" w:hAnsi="Times New Roman" w:cs="Times New Roman"/>
                <w:iCs/>
                <w:color w:val="FF0000"/>
              </w:rPr>
            </w:pPr>
          </w:p>
          <w:p w:rsidR="006D53C1" w:rsidRPr="00247862" w:rsidRDefault="006D53C1" w:rsidP="006D53C1">
            <w:pPr>
              <w:pStyle w:val="Default"/>
              <w:rPr>
                <w:rFonts w:ascii="Times New Roman" w:hAnsi="Times New Roman" w:cs="Times New Roman"/>
                <w:color w:val="auto"/>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DD9C3"/>
          </w:tcPr>
          <w:p w:rsidR="006D53C1" w:rsidRPr="00247862" w:rsidRDefault="006D53C1" w:rsidP="006D53C1">
            <w:pPr>
              <w:pStyle w:val="Default"/>
              <w:rPr>
                <w:rFonts w:ascii="Times New Roman" w:hAnsi="Times New Roman" w:cs="Times New Roman"/>
                <w:color w:val="auto"/>
              </w:rPr>
            </w:pPr>
            <w:r w:rsidRPr="00247862">
              <w:rPr>
                <w:rFonts w:ascii="Times New Roman" w:hAnsi="Times New Roman" w:cs="Times New Roman"/>
                <w:b/>
                <w:bCs/>
              </w:rPr>
              <w:t xml:space="preserve">Question from </w:t>
            </w:r>
            <w:r w:rsidR="002A10B8" w:rsidRPr="00247862">
              <w:rPr>
                <w:rFonts w:ascii="Times New Roman" w:hAnsi="Times New Roman" w:cs="Times New Roman"/>
                <w:b/>
                <w:bCs/>
              </w:rPr>
              <w:t>Previous CT</w:t>
            </w:r>
            <w:r w:rsidRPr="00247862">
              <w:rPr>
                <w:rFonts w:ascii="Times New Roman" w:hAnsi="Times New Roman" w:cs="Times New Roman"/>
                <w:b/>
                <w:bCs/>
              </w:rPr>
              <w:t xml:space="preserve"> Assessor (5)</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pStyle w:val="Default"/>
              <w:rPr>
                <w:rFonts w:ascii="Times New Roman" w:hAnsi="Times New Roman" w:cs="Times New Roman"/>
                <w:color w:val="auto"/>
              </w:rPr>
            </w:pPr>
          </w:p>
          <w:p w:rsidR="006D53C1" w:rsidRPr="00247862" w:rsidRDefault="006D53C1" w:rsidP="006D53C1">
            <w:pPr>
              <w:pStyle w:val="Default"/>
              <w:rPr>
                <w:rFonts w:ascii="Times New Roman" w:hAnsi="Times New Roman" w:cs="Times New Roman"/>
                <w:color w:val="auto"/>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DD9C3"/>
          </w:tcPr>
          <w:p w:rsidR="006D53C1" w:rsidRPr="00247862" w:rsidRDefault="006D53C1" w:rsidP="006D53C1">
            <w:pPr>
              <w:pStyle w:val="Default"/>
              <w:rPr>
                <w:rFonts w:ascii="Times New Roman" w:hAnsi="Times New Roman" w:cs="Times New Roman"/>
                <w:color w:val="auto"/>
              </w:rPr>
            </w:pPr>
            <w:r w:rsidRPr="00247862">
              <w:rPr>
                <w:rFonts w:ascii="Times New Roman" w:hAnsi="Times New Roman" w:cs="Times New Roman"/>
                <w:b/>
                <w:bCs/>
              </w:rPr>
              <w:t xml:space="preserve">Response from </w:t>
            </w:r>
            <w:r w:rsidRPr="00247862">
              <w:rPr>
                <w:rFonts w:ascii="Times New Roman" w:hAnsi="Times New Roman" w:cs="Times New Roman"/>
                <w:b/>
                <w:bCs/>
                <w:shd w:val="clear" w:color="auto" w:fill="DDD9C3"/>
              </w:rPr>
              <w:t>CT Applicant (5)</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363C90" w:rsidRPr="00247862" w:rsidRDefault="00363C90" w:rsidP="006D53C1">
            <w:pPr>
              <w:autoSpaceDE w:val="0"/>
              <w:autoSpaceDN w:val="0"/>
              <w:adjustRightInd w:val="0"/>
              <w:spacing w:after="240"/>
              <w:rPr>
                <w:color w:val="000000"/>
                <w:szCs w:val="24"/>
              </w:rPr>
            </w:pP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DDD9C3"/>
          </w:tcPr>
          <w:p w:rsidR="006D53C1" w:rsidRPr="00247862" w:rsidRDefault="006D53C1" w:rsidP="006D53C1">
            <w:pPr>
              <w:pStyle w:val="Default"/>
              <w:rPr>
                <w:rFonts w:ascii="Times New Roman" w:hAnsi="Times New Roman" w:cs="Times New Roman"/>
                <w:color w:val="auto"/>
              </w:rPr>
            </w:pPr>
            <w:r w:rsidRPr="00247862">
              <w:rPr>
                <w:rFonts w:ascii="Times New Roman" w:hAnsi="Times New Roman" w:cs="Times New Roman"/>
                <w:b/>
                <w:bCs/>
              </w:rPr>
              <w:lastRenderedPageBreak/>
              <w:t>Comment from CT Assessor (5)</w:t>
            </w:r>
          </w:p>
        </w:tc>
      </w:tr>
      <w:tr w:rsidR="006D53C1" w:rsidRPr="00247862" w:rsidTr="00E63233">
        <w:tblPrEx>
          <w:shd w:val="clear" w:color="auto" w:fill="D9D9D9"/>
          <w:tblLook w:val="04A0" w:firstRow="1" w:lastRow="0" w:firstColumn="1" w:lastColumn="0" w:noHBand="0" w:noVBand="1"/>
        </w:tblPrEx>
        <w:tc>
          <w:tcPr>
            <w:tcW w:w="10554" w:type="dxa"/>
            <w:gridSpan w:val="4"/>
            <w:shd w:val="clear" w:color="auto" w:fill="auto"/>
          </w:tcPr>
          <w:p w:rsidR="006D53C1" w:rsidRPr="00247862" w:rsidRDefault="006D53C1" w:rsidP="006D53C1">
            <w:pPr>
              <w:pStyle w:val="Default"/>
              <w:rPr>
                <w:rFonts w:ascii="Times New Roman" w:hAnsi="Times New Roman" w:cs="Times New Roman"/>
                <w:iCs/>
                <w:color w:val="FF0000"/>
              </w:rPr>
            </w:pPr>
          </w:p>
          <w:p w:rsidR="006D53C1" w:rsidRPr="00247862" w:rsidRDefault="006D53C1" w:rsidP="006D53C1">
            <w:pPr>
              <w:autoSpaceDE w:val="0"/>
              <w:autoSpaceDN w:val="0"/>
              <w:adjustRightInd w:val="0"/>
              <w:spacing w:after="240"/>
              <w:rPr>
                <w:iCs/>
                <w:color w:val="FF0000"/>
                <w:szCs w:val="24"/>
              </w:rPr>
            </w:pPr>
          </w:p>
        </w:tc>
      </w:tr>
    </w:tbl>
    <w:p w:rsidR="005F4456" w:rsidRDefault="00C73CDB" w:rsidP="001D7914">
      <w:pPr>
        <w:keepNext/>
        <w:keepLines/>
        <w:tabs>
          <w:tab w:val="left" w:pos="9356"/>
        </w:tabs>
        <w:spacing w:before="10" w:after="6" w:line="276" w:lineRule="auto"/>
        <w:ind w:left="1418" w:right="4" w:hanging="1418"/>
        <w:outlineLvl w:val="0"/>
        <w:rPr>
          <w:b/>
          <w:bCs/>
          <w:szCs w:val="24"/>
          <w:lang w:val="en-US" w:eastAsia="en-US"/>
        </w:rPr>
      </w:pPr>
      <w:r>
        <w:rPr>
          <w:rFonts w:eastAsia="DejaVu Serif"/>
          <w:spacing w:val="2"/>
          <w:szCs w:val="24"/>
          <w:lang w:val="en-US" w:eastAsia="en-US" w:bidi="en-US"/>
        </w:rPr>
        <w:br w:type="page"/>
      </w:r>
      <w:bookmarkStart w:id="79" w:name="_Toc125642362"/>
      <w:r w:rsidR="00066AEE" w:rsidRPr="001D7914">
        <w:rPr>
          <w:rFonts w:eastAsia="Times New Roman"/>
          <w:b/>
          <w:szCs w:val="24"/>
          <w:lang w:val="en-US" w:eastAsia="en-US"/>
        </w:rPr>
        <w:lastRenderedPageBreak/>
        <w:t>ANNEX</w:t>
      </w:r>
      <w:r w:rsidR="00066AEE">
        <w:rPr>
          <w:rFonts w:eastAsia="Times New Roman"/>
          <w:b/>
          <w:szCs w:val="24"/>
          <w:lang w:val="en-US" w:eastAsia="en-US"/>
        </w:rPr>
        <w:t>URE</w:t>
      </w:r>
      <w:r w:rsidR="00066AEE" w:rsidRPr="001D7914">
        <w:rPr>
          <w:rFonts w:eastAsia="Times New Roman"/>
          <w:b/>
          <w:szCs w:val="24"/>
          <w:lang w:val="en-US" w:eastAsia="en-US"/>
        </w:rPr>
        <w:t>-</w:t>
      </w:r>
      <w:r w:rsidR="004C7D0A">
        <w:rPr>
          <w:rFonts w:eastAsia="Times New Roman"/>
          <w:b/>
          <w:szCs w:val="24"/>
          <w:lang w:val="en-US" w:eastAsia="en-US"/>
        </w:rPr>
        <w:t>V</w:t>
      </w:r>
      <w:r w:rsidRPr="001D7914">
        <w:rPr>
          <w:rFonts w:eastAsia="Times New Roman"/>
          <w:b/>
          <w:szCs w:val="24"/>
          <w:lang w:val="en-US" w:eastAsia="en-US"/>
        </w:rPr>
        <w:t xml:space="preserve">: </w:t>
      </w:r>
      <w:r w:rsidR="00AB1D8A">
        <w:rPr>
          <w:rFonts w:eastAsia="Times New Roman"/>
          <w:b/>
          <w:szCs w:val="24"/>
          <w:lang w:val="en-US" w:eastAsia="en-US"/>
        </w:rPr>
        <w:t xml:space="preserve">Template for </w:t>
      </w:r>
      <w:r w:rsidR="00105D34">
        <w:rPr>
          <w:rFonts w:eastAsia="Times New Roman"/>
          <w:b/>
          <w:szCs w:val="24"/>
          <w:lang w:val="en-US" w:eastAsia="en-US"/>
        </w:rPr>
        <w:t xml:space="preserve">Investigational Product </w:t>
      </w:r>
      <w:r w:rsidR="00AB1D8A">
        <w:rPr>
          <w:rFonts w:eastAsia="Times New Roman"/>
          <w:b/>
          <w:szCs w:val="24"/>
          <w:lang w:val="en-US" w:eastAsia="en-US"/>
        </w:rPr>
        <w:t>Q</w:t>
      </w:r>
      <w:r w:rsidR="00AB1D8A" w:rsidRPr="001D7914">
        <w:rPr>
          <w:rFonts w:eastAsia="Times New Roman"/>
          <w:b/>
          <w:szCs w:val="24"/>
          <w:lang w:val="en-US" w:eastAsia="en-US"/>
        </w:rPr>
        <w:t xml:space="preserve">uality </w:t>
      </w:r>
      <w:r w:rsidR="00AB1D8A">
        <w:rPr>
          <w:rFonts w:eastAsia="Times New Roman"/>
          <w:b/>
          <w:szCs w:val="24"/>
          <w:lang w:val="en-US" w:eastAsia="en-US"/>
        </w:rPr>
        <w:t>Review</w:t>
      </w:r>
      <w:bookmarkEnd w:id="79"/>
      <w:r w:rsidR="00AB1D8A" w:rsidRPr="001D7914">
        <w:rPr>
          <w:rFonts w:eastAsia="Times New Roman"/>
          <w:b/>
          <w:szCs w:val="24"/>
          <w:lang w:val="en-US" w:eastAsia="en-US"/>
        </w:rPr>
        <w:t xml:space="preserve"> </w:t>
      </w:r>
    </w:p>
    <w:p w:rsidR="00BF65A1" w:rsidRDefault="00BF65A1" w:rsidP="005F4456">
      <w:pPr>
        <w:tabs>
          <w:tab w:val="left" w:pos="9356"/>
        </w:tabs>
        <w:spacing w:before="10" w:after="6" w:line="276" w:lineRule="auto"/>
        <w:ind w:left="454" w:right="4"/>
        <w:rPr>
          <w:rFonts w:eastAsia="DejaVu Serif"/>
          <w:szCs w:val="24"/>
          <w:lang w:val="en-US" w:eastAsia="en-US" w:bidi="en-U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29"/>
        <w:gridCol w:w="2791"/>
        <w:gridCol w:w="798"/>
        <w:gridCol w:w="1432"/>
      </w:tblGrid>
      <w:tr w:rsidR="00E206E0" w:rsidRPr="00105D34" w:rsidTr="00105D34">
        <w:trPr>
          <w:trHeight w:val="332"/>
        </w:trPr>
        <w:tc>
          <w:tcPr>
            <w:tcW w:w="5437" w:type="dxa"/>
            <w:gridSpan w:val="2"/>
            <w:shd w:val="clear" w:color="auto" w:fill="EAEAEA"/>
          </w:tcPr>
          <w:p w:rsidR="00E206E0" w:rsidRPr="007E6ED3" w:rsidRDefault="00E206E0" w:rsidP="00E206E0">
            <w:pPr>
              <w:pStyle w:val="WHO"/>
            </w:pPr>
            <w:r w:rsidRPr="007E6ED3">
              <w:t>Date of receipt (Rwanda FDA stamp)</w:t>
            </w:r>
          </w:p>
        </w:tc>
        <w:tc>
          <w:tcPr>
            <w:tcW w:w="5021" w:type="dxa"/>
            <w:gridSpan w:val="3"/>
            <w:shd w:val="clear" w:color="auto" w:fill="EAEAEA"/>
          </w:tcPr>
          <w:p w:rsidR="00E206E0" w:rsidRPr="007E6ED3" w:rsidRDefault="00E206E0" w:rsidP="00E206E0">
            <w:pPr>
              <w:rPr>
                <w:b/>
              </w:rPr>
            </w:pPr>
          </w:p>
        </w:tc>
      </w:tr>
      <w:tr w:rsidR="00E206E0" w:rsidRPr="00105D34" w:rsidTr="00105D34">
        <w:tc>
          <w:tcPr>
            <w:tcW w:w="5437" w:type="dxa"/>
            <w:gridSpan w:val="2"/>
            <w:shd w:val="clear" w:color="auto" w:fill="EAEAEA"/>
          </w:tcPr>
          <w:p w:rsidR="00E206E0" w:rsidRPr="00A12621" w:rsidRDefault="00E206E0" w:rsidP="00E206E0">
            <w:pPr>
              <w:rPr>
                <w:bCs/>
              </w:rPr>
            </w:pPr>
            <w:r w:rsidRPr="00A12621">
              <w:rPr>
                <w:bCs/>
              </w:rPr>
              <w:t xml:space="preserve">Application Reference Number </w:t>
            </w:r>
          </w:p>
        </w:tc>
        <w:tc>
          <w:tcPr>
            <w:tcW w:w="5021" w:type="dxa"/>
            <w:gridSpan w:val="3"/>
            <w:shd w:val="clear" w:color="auto" w:fill="EAEAEA"/>
          </w:tcPr>
          <w:p w:rsidR="00E206E0" w:rsidRPr="007E6ED3" w:rsidRDefault="00E206E0" w:rsidP="00E206E0">
            <w:pPr>
              <w:rPr>
                <w:b/>
              </w:rPr>
            </w:pPr>
            <w:r w:rsidRPr="00803A64">
              <w:rPr>
                <w:rFonts w:eastAsia="Bookman Old Style"/>
                <w:b/>
                <w:szCs w:val="24"/>
              </w:rPr>
              <w:t>NN</w:t>
            </w:r>
            <w:r>
              <w:rPr>
                <w:rFonts w:eastAsia="Bookman Old Style"/>
                <w:b/>
                <w:szCs w:val="24"/>
              </w:rPr>
              <w:t>NN</w:t>
            </w:r>
            <w:r w:rsidRPr="00803A64">
              <w:rPr>
                <w:rFonts w:eastAsia="Bookman Old Style"/>
                <w:b/>
                <w:szCs w:val="24"/>
              </w:rPr>
              <w:t>/</w:t>
            </w:r>
            <w:r>
              <w:rPr>
                <w:b/>
              </w:rPr>
              <w:t>YYYY (eg. 00000/2023)</w:t>
            </w:r>
          </w:p>
        </w:tc>
      </w:tr>
      <w:tr w:rsidR="00E206E0" w:rsidRPr="00105D34" w:rsidTr="00105D34">
        <w:tc>
          <w:tcPr>
            <w:tcW w:w="5437" w:type="dxa"/>
            <w:gridSpan w:val="2"/>
            <w:tcBorders>
              <w:bottom w:val="single" w:sz="4" w:space="0" w:color="auto"/>
            </w:tcBorders>
          </w:tcPr>
          <w:p w:rsidR="00E206E0" w:rsidRPr="00A12621" w:rsidRDefault="00E206E0" w:rsidP="00E206E0">
            <w:pPr>
              <w:rPr>
                <w:bCs/>
              </w:rPr>
            </w:pPr>
            <w:r w:rsidRPr="00A12621">
              <w:rPr>
                <w:bCs/>
              </w:rPr>
              <w:t>Reviewers and Review Date</w:t>
            </w:r>
          </w:p>
        </w:tc>
        <w:tc>
          <w:tcPr>
            <w:tcW w:w="5021" w:type="dxa"/>
            <w:gridSpan w:val="3"/>
            <w:tcBorders>
              <w:bottom w:val="single" w:sz="4" w:space="0" w:color="auto"/>
            </w:tcBorders>
          </w:tcPr>
          <w:p w:rsidR="00E206E0" w:rsidRPr="007E6ED3" w:rsidRDefault="00E206E0" w:rsidP="00E206E0">
            <w:pPr>
              <w:rPr>
                <w:b/>
              </w:rPr>
            </w:pPr>
          </w:p>
        </w:tc>
      </w:tr>
      <w:tr w:rsidR="00E206E0" w:rsidRPr="00105D34" w:rsidTr="00105D34">
        <w:tc>
          <w:tcPr>
            <w:tcW w:w="5437" w:type="dxa"/>
            <w:gridSpan w:val="2"/>
            <w:tcBorders>
              <w:bottom w:val="single" w:sz="4" w:space="0" w:color="auto"/>
            </w:tcBorders>
          </w:tcPr>
          <w:p w:rsidR="00E206E0" w:rsidRPr="007E6ED3" w:rsidRDefault="00E206E0" w:rsidP="00E206E0">
            <w:pPr>
              <w:spacing w:line="276" w:lineRule="auto"/>
              <w:rPr>
                <w:szCs w:val="24"/>
              </w:rPr>
            </w:pPr>
            <w:r w:rsidRPr="007E6ED3">
              <w:rPr>
                <w:szCs w:val="24"/>
              </w:rPr>
              <w:t xml:space="preserve">First </w:t>
            </w:r>
            <w:r>
              <w:rPr>
                <w:szCs w:val="24"/>
              </w:rPr>
              <w:t>Reviewer</w:t>
            </w:r>
          </w:p>
          <w:p w:rsidR="00E206E0" w:rsidRPr="007E6ED3" w:rsidRDefault="00E206E0" w:rsidP="00E206E0">
            <w:pPr>
              <w:spacing w:line="276" w:lineRule="auto"/>
              <w:rPr>
                <w:szCs w:val="24"/>
              </w:rPr>
            </w:pPr>
          </w:p>
        </w:tc>
        <w:tc>
          <w:tcPr>
            <w:tcW w:w="5021" w:type="dxa"/>
            <w:gridSpan w:val="3"/>
            <w:tcBorders>
              <w:bottom w:val="single" w:sz="4" w:space="0" w:color="auto"/>
            </w:tcBorders>
          </w:tcPr>
          <w:p w:rsidR="00E206E0" w:rsidRPr="007E6ED3" w:rsidRDefault="00E206E0" w:rsidP="00E206E0">
            <w:pPr>
              <w:spacing w:line="276" w:lineRule="auto"/>
              <w:rPr>
                <w:szCs w:val="24"/>
              </w:rPr>
            </w:pPr>
            <w:r w:rsidRPr="007E6ED3">
              <w:rPr>
                <w:szCs w:val="24"/>
              </w:rPr>
              <w:t>Name</w:t>
            </w:r>
          </w:p>
        </w:tc>
      </w:tr>
      <w:tr w:rsidR="00E206E0" w:rsidRPr="00105D34" w:rsidTr="00105D34">
        <w:tc>
          <w:tcPr>
            <w:tcW w:w="5437" w:type="dxa"/>
            <w:gridSpan w:val="2"/>
            <w:tcBorders>
              <w:bottom w:val="single" w:sz="4" w:space="0" w:color="auto"/>
            </w:tcBorders>
          </w:tcPr>
          <w:p w:rsidR="00E206E0" w:rsidRPr="007E6ED3" w:rsidRDefault="00E206E0" w:rsidP="00E206E0">
            <w:pPr>
              <w:spacing w:line="276" w:lineRule="auto"/>
              <w:rPr>
                <w:szCs w:val="24"/>
              </w:rPr>
            </w:pPr>
          </w:p>
        </w:tc>
        <w:tc>
          <w:tcPr>
            <w:tcW w:w="5021" w:type="dxa"/>
            <w:gridSpan w:val="3"/>
            <w:tcBorders>
              <w:bottom w:val="single" w:sz="4" w:space="0" w:color="auto"/>
            </w:tcBorders>
          </w:tcPr>
          <w:p w:rsidR="00E206E0" w:rsidRPr="007E6ED3" w:rsidRDefault="00E206E0" w:rsidP="00E206E0">
            <w:pPr>
              <w:spacing w:line="276" w:lineRule="auto"/>
              <w:rPr>
                <w:szCs w:val="24"/>
              </w:rPr>
            </w:pPr>
          </w:p>
        </w:tc>
      </w:tr>
      <w:tr w:rsidR="00E206E0" w:rsidRPr="00105D34" w:rsidTr="00105D34">
        <w:tc>
          <w:tcPr>
            <w:tcW w:w="5437" w:type="dxa"/>
            <w:gridSpan w:val="2"/>
            <w:tcBorders>
              <w:bottom w:val="single" w:sz="4" w:space="0" w:color="auto"/>
            </w:tcBorders>
          </w:tcPr>
          <w:p w:rsidR="00E206E0" w:rsidRPr="007E6ED3" w:rsidRDefault="00E206E0" w:rsidP="00E206E0">
            <w:pPr>
              <w:spacing w:line="276" w:lineRule="auto"/>
              <w:rPr>
                <w:szCs w:val="24"/>
              </w:rPr>
            </w:pPr>
            <w:r>
              <w:rPr>
                <w:szCs w:val="24"/>
              </w:rPr>
              <w:t>Second Reviewer</w:t>
            </w:r>
          </w:p>
        </w:tc>
        <w:tc>
          <w:tcPr>
            <w:tcW w:w="5021" w:type="dxa"/>
            <w:gridSpan w:val="3"/>
            <w:tcBorders>
              <w:bottom w:val="single" w:sz="4" w:space="0" w:color="auto"/>
            </w:tcBorders>
          </w:tcPr>
          <w:p w:rsidR="00E206E0" w:rsidRPr="007E6ED3" w:rsidRDefault="00E206E0" w:rsidP="00E206E0">
            <w:pPr>
              <w:spacing w:line="276" w:lineRule="auto"/>
              <w:rPr>
                <w:szCs w:val="24"/>
              </w:rPr>
            </w:pPr>
          </w:p>
        </w:tc>
      </w:tr>
      <w:tr w:rsidR="00E206E0" w:rsidRPr="00105D34" w:rsidTr="00105D34">
        <w:tc>
          <w:tcPr>
            <w:tcW w:w="5437" w:type="dxa"/>
            <w:gridSpan w:val="2"/>
            <w:tcBorders>
              <w:bottom w:val="single" w:sz="4" w:space="0" w:color="auto"/>
            </w:tcBorders>
          </w:tcPr>
          <w:p w:rsidR="00E206E0" w:rsidRPr="007E6ED3" w:rsidRDefault="00E206E0" w:rsidP="00E206E0">
            <w:pPr>
              <w:spacing w:line="276" w:lineRule="auto"/>
              <w:rPr>
                <w:szCs w:val="24"/>
              </w:rPr>
            </w:pPr>
          </w:p>
        </w:tc>
        <w:tc>
          <w:tcPr>
            <w:tcW w:w="5021" w:type="dxa"/>
            <w:gridSpan w:val="3"/>
            <w:tcBorders>
              <w:bottom w:val="single" w:sz="4" w:space="0" w:color="auto"/>
            </w:tcBorders>
          </w:tcPr>
          <w:p w:rsidR="00E206E0" w:rsidRPr="007E6ED3" w:rsidRDefault="00E206E0" w:rsidP="00E206E0">
            <w:pPr>
              <w:spacing w:line="276" w:lineRule="auto"/>
              <w:rPr>
                <w:szCs w:val="24"/>
              </w:rPr>
            </w:pPr>
          </w:p>
        </w:tc>
      </w:tr>
      <w:tr w:rsidR="00E206E0" w:rsidRPr="00105D34" w:rsidTr="00105D34">
        <w:tc>
          <w:tcPr>
            <w:tcW w:w="5437" w:type="dxa"/>
            <w:gridSpan w:val="2"/>
            <w:tcBorders>
              <w:bottom w:val="single" w:sz="4" w:space="0" w:color="auto"/>
            </w:tcBorders>
          </w:tcPr>
          <w:p w:rsidR="00E206E0" w:rsidRPr="007E6ED3" w:rsidRDefault="00E206E0" w:rsidP="00E206E0">
            <w:r w:rsidRPr="007E6ED3">
              <w:t>Type CT Application</w:t>
            </w:r>
          </w:p>
          <w:p w:rsidR="00E206E0" w:rsidRPr="007E6ED3" w:rsidRDefault="00E206E0" w:rsidP="00E206E0"/>
        </w:tc>
        <w:tc>
          <w:tcPr>
            <w:tcW w:w="5021" w:type="dxa"/>
            <w:gridSpan w:val="3"/>
            <w:tcBorders>
              <w:bottom w:val="single" w:sz="4" w:space="0" w:color="auto"/>
            </w:tcBorders>
          </w:tcPr>
          <w:p w:rsidR="00E206E0" w:rsidRPr="007E6ED3" w:rsidRDefault="00E206E0" w:rsidP="00E206E0">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sidRPr="007E6ED3">
              <w:rPr>
                <w:sz w:val="22"/>
                <w:szCs w:val="22"/>
              </w:rPr>
              <w:t xml:space="preserve"> New Application</w:t>
            </w:r>
            <w:r>
              <w:rPr>
                <w:sz w:val="22"/>
                <w:szCs w:val="22"/>
              </w:rPr>
              <w:t xml:space="preserve"> (CTA)</w:t>
            </w:r>
            <w:r w:rsidRPr="007E6ED3">
              <w:rPr>
                <w:sz w:val="22"/>
                <w:szCs w:val="22"/>
              </w:rPr>
              <w:t xml:space="preserve"> </w:t>
            </w:r>
          </w:p>
          <w:p w:rsidR="00E206E0" w:rsidRPr="007E6ED3" w:rsidRDefault="00E206E0" w:rsidP="00E206E0">
            <w:pPr>
              <w:rPr>
                <w:sz w:val="22"/>
                <w:szCs w:val="22"/>
              </w:rPr>
            </w:pPr>
            <w:r w:rsidRPr="007E6ED3">
              <w:rPr>
                <w:sz w:val="22"/>
                <w:szCs w:val="22"/>
              </w:rPr>
              <w:fldChar w:fldCharType="begin">
                <w:ffData>
                  <w:name w:val="Check62"/>
                  <w:enabled/>
                  <w:calcOnExit w:val="0"/>
                  <w:checkBox>
                    <w:sizeAuto/>
                    <w:default w:val="0"/>
                  </w:checkBox>
                </w:ffData>
              </w:fldChar>
            </w:r>
            <w:r w:rsidRPr="007E6ED3">
              <w:rPr>
                <w:sz w:val="22"/>
                <w:szCs w:val="22"/>
              </w:rPr>
              <w:instrText xml:space="preserve"> FORMCHECKBOX </w:instrText>
            </w:r>
            <w:r w:rsidRPr="007E6ED3">
              <w:rPr>
                <w:sz w:val="22"/>
                <w:szCs w:val="22"/>
              </w:rPr>
            </w:r>
            <w:r w:rsidRPr="007E6ED3">
              <w:rPr>
                <w:sz w:val="22"/>
                <w:szCs w:val="22"/>
              </w:rPr>
              <w:fldChar w:fldCharType="separate"/>
            </w:r>
            <w:r w:rsidRPr="007E6ED3">
              <w:rPr>
                <w:sz w:val="22"/>
                <w:szCs w:val="22"/>
              </w:rPr>
              <w:fldChar w:fldCharType="end"/>
            </w:r>
            <w:r>
              <w:rPr>
                <w:sz w:val="22"/>
                <w:szCs w:val="22"/>
              </w:rPr>
              <w:t xml:space="preserve"> Amendment Application (CTAA)</w:t>
            </w:r>
          </w:p>
        </w:tc>
      </w:tr>
      <w:tr w:rsidR="00E206E0" w:rsidRPr="00105D34" w:rsidTr="00105D34">
        <w:tc>
          <w:tcPr>
            <w:tcW w:w="5437" w:type="dxa"/>
            <w:gridSpan w:val="2"/>
            <w:tcBorders>
              <w:bottom w:val="single" w:sz="4" w:space="0" w:color="auto"/>
            </w:tcBorders>
          </w:tcPr>
          <w:p w:rsidR="00E206E0" w:rsidRPr="00B426B3" w:rsidRDefault="00E206E0" w:rsidP="00E206E0">
            <w:r w:rsidRPr="00B426B3">
              <w:t>Title of Clinical Trial Application</w:t>
            </w:r>
          </w:p>
        </w:tc>
        <w:tc>
          <w:tcPr>
            <w:tcW w:w="5021" w:type="dxa"/>
            <w:gridSpan w:val="3"/>
            <w:tcBorders>
              <w:bottom w:val="single" w:sz="4" w:space="0" w:color="auto"/>
            </w:tcBorders>
          </w:tcPr>
          <w:p w:rsidR="00E206E0" w:rsidRPr="00B426B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r w:rsidRPr="007E6ED3">
              <w:t>Protocol Reference Number</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r w:rsidRPr="007E6ED3">
              <w:t>Protocol Version Numbe</w:t>
            </w:r>
            <w:r>
              <w:t>r (if</w:t>
            </w:r>
            <w:r w:rsidRPr="007E6ED3">
              <w:t xml:space="preserve"> applicable)</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pPr>
              <w:spacing w:line="276" w:lineRule="auto"/>
            </w:pPr>
            <w:r w:rsidRPr="007E6ED3">
              <w:t>Name and complete address of C</w:t>
            </w:r>
            <w:r>
              <w:t>T</w:t>
            </w:r>
            <w:r w:rsidRPr="007E6ED3">
              <w:t xml:space="preserve">A Applicant </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r w:rsidRPr="007E6ED3">
              <w:t xml:space="preserve">Names of Principal Investigator </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pPr>
              <w:pStyle w:val="WHO"/>
            </w:pPr>
            <w:r w:rsidRPr="007E6ED3">
              <w:t>Name of Investigational Product (IP)</w:t>
            </w:r>
          </w:p>
          <w:p w:rsidR="00E206E0" w:rsidRPr="007E6ED3" w:rsidRDefault="00E206E0" w:rsidP="00E206E0">
            <w:pPr>
              <w:pStyle w:val="WHO"/>
            </w:pPr>
            <w:r w:rsidRPr="007E6ED3">
              <w:t>Proprietary Product Name (if relevant)</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rPr>
          <w:trHeight w:val="422"/>
        </w:trPr>
        <w:tc>
          <w:tcPr>
            <w:tcW w:w="5437" w:type="dxa"/>
            <w:gridSpan w:val="2"/>
          </w:tcPr>
          <w:p w:rsidR="00E206E0" w:rsidRPr="00C5773A" w:rsidRDefault="00E206E0" w:rsidP="00E206E0">
            <w:pPr>
              <w:pStyle w:val="WHO"/>
              <w:rPr>
                <w:color w:val="000000"/>
              </w:rPr>
            </w:pPr>
            <w:r>
              <w:rPr>
                <w:color w:val="000000"/>
              </w:rPr>
              <w:t>International Non-proprietary Name (INN) of the Active Pharmaceutical Ingredient (API), strength, pharmaceutical form.</w:t>
            </w:r>
          </w:p>
        </w:tc>
        <w:tc>
          <w:tcPr>
            <w:tcW w:w="5021" w:type="dxa"/>
            <w:gridSpan w:val="3"/>
          </w:tcPr>
          <w:p w:rsidR="00E206E0" w:rsidRPr="00DA3DA5" w:rsidRDefault="00E206E0" w:rsidP="00E206E0">
            <w:pPr>
              <w:rPr>
                <w:bCs/>
              </w:rPr>
            </w:pPr>
          </w:p>
        </w:tc>
      </w:tr>
      <w:tr w:rsidR="00E206E0" w:rsidRPr="00105D34" w:rsidTr="00105D34">
        <w:tc>
          <w:tcPr>
            <w:tcW w:w="5437" w:type="dxa"/>
            <w:gridSpan w:val="2"/>
            <w:tcBorders>
              <w:bottom w:val="single" w:sz="4" w:space="0" w:color="auto"/>
            </w:tcBorders>
          </w:tcPr>
          <w:p w:rsidR="00E206E0" w:rsidRPr="00277B23" w:rsidRDefault="00E206E0" w:rsidP="00E206E0">
            <w:pPr>
              <w:pStyle w:val="WHO"/>
            </w:pPr>
            <w:r w:rsidRPr="00277B23">
              <w:t xml:space="preserve">Name (s) and complete address (es) of the manufacturer (s) of the </w:t>
            </w:r>
            <w:r>
              <w:t xml:space="preserve">Investigational product </w:t>
            </w:r>
            <w:r w:rsidRPr="00277B23">
              <w:t xml:space="preserve">(s), including the final product release if different from the manufacturer. </w:t>
            </w:r>
          </w:p>
        </w:tc>
        <w:tc>
          <w:tcPr>
            <w:tcW w:w="5021" w:type="dxa"/>
            <w:gridSpan w:val="3"/>
            <w:tcBorders>
              <w:bottom w:val="single" w:sz="4" w:space="0" w:color="auto"/>
            </w:tcBorders>
          </w:tcPr>
          <w:p w:rsidR="00E206E0"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pPr>
              <w:pStyle w:val="WHO"/>
            </w:pPr>
            <w:r w:rsidRPr="007E6ED3">
              <w:t xml:space="preserve">Name (s) and complete address (es) of the manufacturer (s) of the Investigational product (s), including the final product release if different from the manufacturer. </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pPr>
              <w:pStyle w:val="WHO"/>
            </w:pPr>
            <w:r>
              <w:rPr>
                <w:bCs/>
                <w:lang w:val="en-CA"/>
              </w:rPr>
              <w:t>Investigational Product Therapeutic Indications</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pPr>
              <w:pStyle w:val="WHO"/>
              <w:rPr>
                <w:bCs/>
                <w:lang w:val="en-CA"/>
              </w:rPr>
            </w:pPr>
            <w:r>
              <w:rPr>
                <w:bCs/>
                <w:lang w:val="en-CA"/>
              </w:rPr>
              <w:t>Investigational Product</w:t>
            </w:r>
            <w:r w:rsidRPr="007E6ED3">
              <w:rPr>
                <w:bCs/>
                <w:lang w:val="en-CA"/>
              </w:rPr>
              <w:t xml:space="preserve"> Route of Administration</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Pr="007E6ED3" w:rsidRDefault="00E206E0" w:rsidP="00E206E0">
            <w:pPr>
              <w:pStyle w:val="WHO"/>
              <w:rPr>
                <w:bCs/>
                <w:lang w:val="en-CA"/>
              </w:rPr>
            </w:pPr>
            <w:r>
              <w:rPr>
                <w:bCs/>
                <w:lang w:val="en-CA"/>
              </w:rPr>
              <w:t>Investigational Product</w:t>
            </w:r>
            <w:r w:rsidRPr="007E6ED3">
              <w:rPr>
                <w:bCs/>
                <w:lang w:val="en-CA"/>
              </w:rPr>
              <w:t xml:space="preserve"> storage Information</w:t>
            </w:r>
          </w:p>
        </w:tc>
        <w:tc>
          <w:tcPr>
            <w:tcW w:w="5021" w:type="dxa"/>
            <w:gridSpan w:val="3"/>
            <w:tcBorders>
              <w:bottom w:val="single" w:sz="4" w:space="0" w:color="auto"/>
            </w:tcBorders>
          </w:tcPr>
          <w:p w:rsidR="00E206E0" w:rsidRPr="007E6ED3" w:rsidRDefault="00E206E0" w:rsidP="00E206E0">
            <w:pPr>
              <w:rPr>
                <w:b/>
                <w:bCs/>
              </w:rPr>
            </w:pPr>
          </w:p>
        </w:tc>
      </w:tr>
      <w:tr w:rsidR="00E206E0" w:rsidRPr="00105D34" w:rsidTr="00105D34">
        <w:tc>
          <w:tcPr>
            <w:tcW w:w="5437" w:type="dxa"/>
            <w:gridSpan w:val="2"/>
            <w:tcBorders>
              <w:bottom w:val="single" w:sz="4" w:space="0" w:color="auto"/>
            </w:tcBorders>
          </w:tcPr>
          <w:p w:rsidR="00E206E0" w:rsidRDefault="00E206E0" w:rsidP="00E206E0">
            <w:pPr>
              <w:pStyle w:val="WHO"/>
              <w:rPr>
                <w:bCs/>
                <w:lang w:val="en-CA"/>
              </w:rPr>
            </w:pPr>
            <w:r>
              <w:rPr>
                <w:bCs/>
                <w:lang w:val="en-CA"/>
              </w:rPr>
              <w:t xml:space="preserve">Special storage considerations for Investigational </w:t>
            </w:r>
          </w:p>
        </w:tc>
        <w:tc>
          <w:tcPr>
            <w:tcW w:w="5021" w:type="dxa"/>
            <w:gridSpan w:val="3"/>
            <w:tcBorders>
              <w:bottom w:val="single" w:sz="4" w:space="0" w:color="auto"/>
            </w:tcBorders>
          </w:tcPr>
          <w:p w:rsidR="00E206E0" w:rsidRPr="007E6ED3" w:rsidRDefault="00E206E0" w:rsidP="00E206E0">
            <w:pPr>
              <w:rPr>
                <w:b/>
                <w:bCs/>
              </w:rPr>
            </w:pPr>
          </w:p>
        </w:tc>
      </w:tr>
      <w:tr w:rsidR="00105D34" w:rsidRPr="00105D34" w:rsidTr="00105D34">
        <w:tc>
          <w:tcPr>
            <w:tcW w:w="5437" w:type="dxa"/>
            <w:gridSpan w:val="2"/>
            <w:shd w:val="clear" w:color="auto" w:fill="EAEAEA"/>
          </w:tcPr>
          <w:p w:rsidR="00963E76" w:rsidRPr="00105D34" w:rsidRDefault="00963E76" w:rsidP="008E0DAF">
            <w:pPr>
              <w:spacing w:line="240" w:lineRule="auto"/>
              <w:jc w:val="left"/>
              <w:rPr>
                <w:b/>
                <w:bCs/>
                <w:sz w:val="20"/>
              </w:rPr>
            </w:pPr>
            <w:r w:rsidRPr="00105D34">
              <w:rPr>
                <w:b/>
                <w:bCs/>
                <w:sz w:val="20"/>
              </w:rPr>
              <w:t>Conclusion of the Assessment</w:t>
            </w:r>
            <w:r w:rsidR="005E668F" w:rsidRPr="00105D34">
              <w:rPr>
                <w:b/>
                <w:bCs/>
                <w:sz w:val="20"/>
              </w:rPr>
              <w:t xml:space="preserve"> of the quality part of the investigational products</w:t>
            </w:r>
          </w:p>
          <w:p w:rsidR="00963E76" w:rsidRPr="00105D34" w:rsidRDefault="00963E76" w:rsidP="008E0DAF">
            <w:pPr>
              <w:rPr>
                <w:smallCaps/>
                <w:sz w:val="20"/>
              </w:rPr>
            </w:pPr>
          </w:p>
        </w:tc>
        <w:tc>
          <w:tcPr>
            <w:tcW w:w="5021" w:type="dxa"/>
            <w:gridSpan w:val="3"/>
            <w:shd w:val="clear" w:color="auto" w:fill="EAEAEA"/>
          </w:tcPr>
          <w:p w:rsidR="00963E76" w:rsidRPr="00105D34" w:rsidRDefault="00963E76" w:rsidP="008E0DAF">
            <w:pPr>
              <w:rPr>
                <w:b/>
                <w:bCs/>
                <w:sz w:val="20"/>
              </w:rPr>
            </w:pPr>
            <w:r w:rsidRPr="00105D34">
              <w:rPr>
                <w:sz w:val="20"/>
              </w:rPr>
              <w:fldChar w:fldCharType="begin">
                <w:ffData>
                  <w:name w:val="Check62"/>
                  <w:enabled/>
                  <w:calcOnExit w:val="0"/>
                  <w:checkBox>
                    <w:sizeAuto/>
                    <w:default w:val="0"/>
                  </w:checkBox>
                </w:ffData>
              </w:fldChar>
            </w:r>
            <w:r w:rsidRPr="00105D34">
              <w:rPr>
                <w:sz w:val="20"/>
              </w:rPr>
              <w:instrText xml:space="preserve"> FORMCHECKBOX </w:instrText>
            </w:r>
            <w:r w:rsidRPr="00105D34">
              <w:rPr>
                <w:sz w:val="20"/>
              </w:rPr>
            </w:r>
            <w:r w:rsidRPr="00105D34">
              <w:rPr>
                <w:sz w:val="20"/>
              </w:rPr>
              <w:fldChar w:fldCharType="separate"/>
            </w:r>
            <w:r w:rsidRPr="00105D34">
              <w:rPr>
                <w:sz w:val="20"/>
              </w:rPr>
              <w:fldChar w:fldCharType="end"/>
            </w:r>
            <w:r w:rsidRPr="00105D34">
              <w:rPr>
                <w:sz w:val="20"/>
              </w:rPr>
              <w:t xml:space="preserve"> </w:t>
            </w:r>
            <w:r w:rsidRPr="00105D34">
              <w:rPr>
                <w:b/>
                <w:bCs/>
                <w:sz w:val="20"/>
              </w:rPr>
              <w:t xml:space="preserve">ACCEPTED </w:t>
            </w:r>
          </w:p>
          <w:p w:rsidR="00963E76" w:rsidRPr="00105D34" w:rsidRDefault="00963E76" w:rsidP="008E0DAF">
            <w:pPr>
              <w:rPr>
                <w:b/>
                <w:bCs/>
                <w:sz w:val="20"/>
              </w:rPr>
            </w:pPr>
            <w:r w:rsidRPr="00105D34">
              <w:rPr>
                <w:sz w:val="20"/>
              </w:rPr>
              <w:fldChar w:fldCharType="begin">
                <w:ffData>
                  <w:name w:val="Check62"/>
                  <w:enabled/>
                  <w:calcOnExit w:val="0"/>
                  <w:checkBox>
                    <w:sizeAuto/>
                    <w:default w:val="0"/>
                  </w:checkBox>
                </w:ffData>
              </w:fldChar>
            </w:r>
            <w:r w:rsidRPr="00105D34">
              <w:rPr>
                <w:sz w:val="20"/>
              </w:rPr>
              <w:instrText xml:space="preserve"> FORMCHECKBOX </w:instrText>
            </w:r>
            <w:r w:rsidRPr="00105D34">
              <w:rPr>
                <w:sz w:val="20"/>
              </w:rPr>
            </w:r>
            <w:r w:rsidRPr="00105D34">
              <w:rPr>
                <w:sz w:val="20"/>
              </w:rPr>
              <w:fldChar w:fldCharType="separate"/>
            </w:r>
            <w:r w:rsidRPr="00105D34">
              <w:rPr>
                <w:sz w:val="20"/>
              </w:rPr>
              <w:fldChar w:fldCharType="end"/>
            </w:r>
            <w:r w:rsidRPr="00105D34">
              <w:rPr>
                <w:sz w:val="20"/>
              </w:rPr>
              <w:t xml:space="preserve"> </w:t>
            </w:r>
            <w:r w:rsidRPr="00105D34">
              <w:rPr>
                <w:b/>
                <w:bCs/>
                <w:sz w:val="20"/>
              </w:rPr>
              <w:t>ADDITIONAL DATA REQUESTED</w:t>
            </w:r>
          </w:p>
        </w:tc>
      </w:tr>
      <w:tr w:rsidR="00105D34" w:rsidRPr="00105D34" w:rsidTr="00105D34">
        <w:tc>
          <w:tcPr>
            <w:tcW w:w="5437" w:type="dxa"/>
            <w:gridSpan w:val="2"/>
            <w:shd w:val="clear" w:color="auto" w:fill="auto"/>
          </w:tcPr>
          <w:p w:rsidR="00963E76" w:rsidRPr="00105D34" w:rsidRDefault="00963E76" w:rsidP="008E0DAF">
            <w:pPr>
              <w:autoSpaceDE w:val="0"/>
              <w:autoSpaceDN w:val="0"/>
              <w:adjustRightInd w:val="0"/>
              <w:spacing w:line="240" w:lineRule="auto"/>
              <w:jc w:val="left"/>
              <w:rPr>
                <w:i/>
                <w:iCs/>
                <w:sz w:val="20"/>
              </w:rPr>
            </w:pPr>
            <w:r w:rsidRPr="00105D34">
              <w:rPr>
                <w:b/>
                <w:sz w:val="20"/>
              </w:rPr>
              <w:t>Points to be communicated:</w:t>
            </w:r>
            <w:r w:rsidRPr="00105D34">
              <w:rPr>
                <w:i/>
                <w:iCs/>
                <w:sz w:val="20"/>
              </w:rPr>
              <w:t xml:space="preserve"> Supplementary information needs to be provided (refer to the list of requests for additional </w:t>
            </w:r>
            <w:r w:rsidRPr="00105D34">
              <w:rPr>
                <w:i/>
                <w:iCs/>
                <w:sz w:val="20"/>
              </w:rPr>
              <w:lastRenderedPageBreak/>
              <w:t>information)</w:t>
            </w:r>
          </w:p>
        </w:tc>
        <w:tc>
          <w:tcPr>
            <w:tcW w:w="5021" w:type="dxa"/>
            <w:gridSpan w:val="3"/>
            <w:shd w:val="clear" w:color="auto" w:fill="auto"/>
          </w:tcPr>
          <w:p w:rsidR="00963E76" w:rsidRPr="00105D34" w:rsidRDefault="00963E76" w:rsidP="008E0DAF">
            <w:pPr>
              <w:rPr>
                <w:b/>
                <w:bCs/>
                <w:sz w:val="20"/>
              </w:rPr>
            </w:pPr>
          </w:p>
        </w:tc>
      </w:tr>
      <w:tr w:rsidR="00105D34" w:rsidRPr="00105D34" w:rsidTr="00105D34">
        <w:trPr>
          <w:trHeight w:val="314"/>
        </w:trPr>
        <w:tc>
          <w:tcPr>
            <w:tcW w:w="5437" w:type="dxa"/>
            <w:gridSpan w:val="2"/>
            <w:shd w:val="clear" w:color="auto" w:fill="auto"/>
          </w:tcPr>
          <w:p w:rsidR="00963E76" w:rsidRPr="00105D34" w:rsidRDefault="00963E76" w:rsidP="005E668F">
            <w:pPr>
              <w:spacing w:line="276" w:lineRule="auto"/>
              <w:jc w:val="left"/>
              <w:rPr>
                <w:b/>
                <w:bCs/>
                <w:sz w:val="20"/>
              </w:rPr>
            </w:pPr>
            <w:r w:rsidRPr="00105D34">
              <w:rPr>
                <w:b/>
                <w:bCs/>
                <w:sz w:val="20"/>
              </w:rPr>
              <w:lastRenderedPageBreak/>
              <w:t>Overall comment/ conclusion on the non-clinical assessment:</w:t>
            </w:r>
          </w:p>
        </w:tc>
        <w:tc>
          <w:tcPr>
            <w:tcW w:w="5021" w:type="dxa"/>
            <w:gridSpan w:val="3"/>
            <w:shd w:val="clear" w:color="auto" w:fill="auto"/>
          </w:tcPr>
          <w:p w:rsidR="00963E76" w:rsidRPr="00105D34" w:rsidRDefault="00963E76" w:rsidP="008E0DAF">
            <w:pPr>
              <w:rPr>
                <w:b/>
                <w:bCs/>
                <w:sz w:val="20"/>
              </w:rPr>
            </w:pPr>
          </w:p>
          <w:p w:rsidR="00963E76" w:rsidRPr="00105D34" w:rsidRDefault="00963E76" w:rsidP="008E0DAF">
            <w:pPr>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r w:rsidRPr="00105D34">
              <w:rPr>
                <w:b/>
                <w:bCs/>
                <w:sz w:val="20"/>
              </w:rPr>
              <w:t>1</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F809CD" w:rsidP="008E0DAF">
            <w:pPr>
              <w:autoSpaceDE w:val="0"/>
              <w:autoSpaceDN w:val="0"/>
              <w:adjustRightInd w:val="0"/>
              <w:spacing w:line="240" w:lineRule="auto"/>
              <w:rPr>
                <w:b/>
                <w:bCs/>
                <w:sz w:val="20"/>
              </w:rPr>
            </w:pPr>
            <w:r w:rsidRPr="00105D34">
              <w:rPr>
                <w:b/>
                <w:bCs/>
                <w:sz w:val="20"/>
              </w:rPr>
              <w:t xml:space="preserve">GMP Compliance </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
                <w:bCs/>
                <w:sz w:val="20"/>
              </w:rPr>
            </w:pPr>
          </w:p>
        </w:tc>
        <w:tc>
          <w:tcPr>
            <w:tcW w:w="8018" w:type="dxa"/>
            <w:gridSpan w:val="3"/>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952608" w:rsidP="008E0DAF">
            <w:pPr>
              <w:autoSpaceDE w:val="0"/>
              <w:autoSpaceDN w:val="0"/>
              <w:adjustRightInd w:val="0"/>
              <w:spacing w:line="240" w:lineRule="auto"/>
              <w:rPr>
                <w:i/>
                <w:iCs/>
                <w:sz w:val="20"/>
              </w:rPr>
            </w:pPr>
            <w:r w:rsidRPr="00105D34">
              <w:rPr>
                <w:i/>
                <w:iCs/>
                <w:sz w:val="20"/>
              </w:rPr>
              <w:t xml:space="preserve">Valid Manufacturing License issued by the competent Authority in the country of origin </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52608" w:rsidRPr="00105D34" w:rsidRDefault="00952608" w:rsidP="008E0DAF">
            <w:pPr>
              <w:autoSpaceDE w:val="0"/>
              <w:autoSpaceDN w:val="0"/>
              <w:adjustRightInd w:val="0"/>
              <w:spacing w:line="240" w:lineRule="auto"/>
              <w:rPr>
                <w:b/>
                <w:bCs/>
                <w:sz w:val="20"/>
              </w:rPr>
            </w:pPr>
          </w:p>
        </w:tc>
        <w:tc>
          <w:tcPr>
            <w:tcW w:w="8018" w:type="dxa"/>
            <w:gridSpan w:val="3"/>
            <w:tcBorders>
              <w:top w:val="single" w:sz="4" w:space="0" w:color="auto"/>
              <w:left w:val="single" w:sz="4" w:space="0" w:color="auto"/>
              <w:bottom w:val="single" w:sz="4" w:space="0" w:color="auto"/>
              <w:right w:val="single" w:sz="4" w:space="0" w:color="auto"/>
            </w:tcBorders>
            <w:shd w:val="clear" w:color="auto" w:fill="FFFFFF"/>
          </w:tcPr>
          <w:p w:rsidR="00952608" w:rsidRPr="00105D34" w:rsidRDefault="00952608" w:rsidP="008E0DAF">
            <w:pPr>
              <w:autoSpaceDE w:val="0"/>
              <w:autoSpaceDN w:val="0"/>
              <w:adjustRightInd w:val="0"/>
              <w:spacing w:line="240" w:lineRule="auto"/>
              <w:rPr>
                <w:i/>
                <w:iCs/>
                <w:sz w:val="20"/>
              </w:rPr>
            </w:pPr>
            <w:r w:rsidRPr="00105D34">
              <w:rPr>
                <w:i/>
                <w:iCs/>
                <w:sz w:val="20"/>
              </w:rPr>
              <w:t xml:space="preserve">Valid </w:t>
            </w:r>
            <w:r w:rsidR="009D011D" w:rsidRPr="00105D34">
              <w:rPr>
                <w:i/>
                <w:iCs/>
                <w:sz w:val="20"/>
              </w:rPr>
              <w:t>Good Manufacturing License Issued</w:t>
            </w:r>
            <w:r w:rsidRPr="00105D34">
              <w:rPr>
                <w:i/>
                <w:iCs/>
                <w:sz w:val="20"/>
              </w:rPr>
              <w:t xml:space="preserve"> by the competent Authority in the country of origin</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952608" w:rsidRPr="00105D34" w:rsidRDefault="00952608"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
                <w:bCs/>
                <w:sz w:val="20"/>
              </w:rPr>
            </w:pPr>
          </w:p>
        </w:tc>
        <w:tc>
          <w:tcPr>
            <w:tcW w:w="8018" w:type="dxa"/>
            <w:gridSpan w:val="3"/>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952608" w:rsidP="008E0DAF">
            <w:pPr>
              <w:autoSpaceDE w:val="0"/>
              <w:autoSpaceDN w:val="0"/>
              <w:adjustRightInd w:val="0"/>
              <w:spacing w:line="240" w:lineRule="auto"/>
              <w:rPr>
                <w:i/>
                <w:iCs/>
                <w:sz w:val="20"/>
              </w:rPr>
            </w:pPr>
            <w:r w:rsidRPr="00105D34">
              <w:rPr>
                <w:i/>
                <w:iCs/>
                <w:sz w:val="20"/>
              </w:rPr>
              <w:t>Registered, non-modified product only SmPC has been provided</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
                <w:bCs/>
                <w:sz w:val="20"/>
              </w:rPr>
            </w:pPr>
          </w:p>
        </w:tc>
        <w:tc>
          <w:tcPr>
            <w:tcW w:w="8018" w:type="dxa"/>
            <w:gridSpan w:val="3"/>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9D011D" w:rsidP="008E0DAF">
            <w:pPr>
              <w:autoSpaceDE w:val="0"/>
              <w:autoSpaceDN w:val="0"/>
              <w:adjustRightInd w:val="0"/>
              <w:spacing w:line="240" w:lineRule="auto"/>
              <w:rPr>
                <w:i/>
                <w:iCs/>
                <w:sz w:val="20"/>
              </w:rPr>
            </w:pPr>
            <w:r w:rsidRPr="00105D34">
              <w:rPr>
                <w:i/>
                <w:iCs/>
                <w:sz w:val="20"/>
              </w:rPr>
              <w:t>Does the Drug substance have a monograph</w:t>
            </w:r>
            <w:r w:rsidR="00BF4B82" w:rsidRPr="00105D34">
              <w:rPr>
                <w:i/>
                <w:iCs/>
                <w:sz w:val="20"/>
              </w:rPr>
              <w:t>?</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
                <w:bCs/>
                <w:sz w:val="20"/>
              </w:rPr>
            </w:pPr>
          </w:p>
        </w:tc>
        <w:tc>
          <w:tcPr>
            <w:tcW w:w="8018" w:type="dxa"/>
            <w:gridSpan w:val="3"/>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BF4B82" w:rsidP="008E0DAF">
            <w:pPr>
              <w:autoSpaceDE w:val="0"/>
              <w:autoSpaceDN w:val="0"/>
              <w:adjustRightInd w:val="0"/>
              <w:spacing w:line="240" w:lineRule="auto"/>
              <w:rPr>
                <w:i/>
                <w:iCs/>
                <w:sz w:val="20"/>
              </w:rPr>
            </w:pPr>
            <w:r w:rsidRPr="00105D34">
              <w:rPr>
                <w:i/>
                <w:iCs/>
                <w:sz w:val="20"/>
              </w:rPr>
              <w:t>Does the active substance belong to an authorised drug product in the EU/USA/Ph.Int/Japan?</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
                <w:bCs/>
                <w:sz w:val="20"/>
              </w:rPr>
            </w:pPr>
          </w:p>
        </w:tc>
        <w:tc>
          <w:tcPr>
            <w:tcW w:w="8018" w:type="dxa"/>
            <w:gridSpan w:val="3"/>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BF4B82" w:rsidP="008E0DAF">
            <w:pPr>
              <w:autoSpaceDE w:val="0"/>
              <w:autoSpaceDN w:val="0"/>
              <w:adjustRightInd w:val="0"/>
              <w:spacing w:line="240" w:lineRule="auto"/>
              <w:rPr>
                <w:i/>
                <w:iCs/>
                <w:sz w:val="20"/>
              </w:rPr>
            </w:pPr>
            <w:r w:rsidRPr="00105D34">
              <w:rPr>
                <w:i/>
                <w:iCs/>
                <w:sz w:val="20"/>
              </w:rPr>
              <w:t>None of the above (full S Section is needed</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F943B8" w:rsidRPr="00105D34" w:rsidRDefault="00F943B8"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4410C8" w:rsidP="008E0DAF">
            <w:pPr>
              <w:autoSpaceDE w:val="0"/>
              <w:autoSpaceDN w:val="0"/>
              <w:adjustRightInd w:val="0"/>
              <w:spacing w:line="240" w:lineRule="auto"/>
              <w:rPr>
                <w:b/>
                <w:bCs/>
                <w:szCs w:val="24"/>
              </w:rPr>
            </w:pPr>
            <w:r w:rsidRPr="00105D34">
              <w:rPr>
                <w:b/>
                <w:bCs/>
                <w:szCs w:val="24"/>
              </w:rPr>
              <w:t>2.3 S</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4410C8" w:rsidP="008E0DAF">
            <w:pPr>
              <w:autoSpaceDE w:val="0"/>
              <w:autoSpaceDN w:val="0"/>
              <w:adjustRightInd w:val="0"/>
              <w:spacing w:line="240" w:lineRule="auto"/>
              <w:rPr>
                <w:b/>
                <w:bCs/>
                <w:szCs w:val="24"/>
              </w:rPr>
            </w:pPr>
            <w:r w:rsidRPr="00105D34">
              <w:rPr>
                <w:b/>
                <w:bCs/>
                <w:szCs w:val="24"/>
              </w:rPr>
              <w:t>Drug substance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4410C8" w:rsidRPr="00105D34" w:rsidRDefault="00902744" w:rsidP="008E0DAF">
            <w:pPr>
              <w:autoSpaceDE w:val="0"/>
              <w:autoSpaceDN w:val="0"/>
              <w:adjustRightInd w:val="0"/>
              <w:spacing w:line="240" w:lineRule="auto"/>
              <w:rPr>
                <w:b/>
                <w:bCs/>
                <w:sz w:val="20"/>
              </w:rPr>
            </w:pPr>
            <w:r w:rsidRPr="00105D34">
              <w:rPr>
                <w:b/>
                <w:bCs/>
                <w:i/>
                <w:iCs/>
                <w:sz w:val="20"/>
              </w:rPr>
              <w:t>2.3.S.1</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4410C8" w:rsidRPr="00105D34" w:rsidRDefault="004410C8" w:rsidP="008E0DAF">
            <w:pPr>
              <w:autoSpaceDE w:val="0"/>
              <w:autoSpaceDN w:val="0"/>
              <w:adjustRightInd w:val="0"/>
              <w:spacing w:line="240" w:lineRule="auto"/>
              <w:rPr>
                <w:b/>
                <w:bCs/>
                <w:i/>
                <w:iCs/>
                <w:sz w:val="20"/>
              </w:rPr>
            </w:pPr>
            <w:r w:rsidRPr="00105D34">
              <w:rPr>
                <w:b/>
                <w:bCs/>
                <w:i/>
                <w:iCs/>
                <w:sz w:val="20"/>
              </w:rPr>
              <w:t>General information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4410C8" w:rsidRPr="00105D34" w:rsidRDefault="004410C8"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DB0C83" w:rsidRPr="00105D34" w:rsidRDefault="00DB0C83"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DB0C83" w:rsidRPr="00105D34" w:rsidRDefault="00DB0C83" w:rsidP="008E0DAF">
            <w:pPr>
              <w:autoSpaceDE w:val="0"/>
              <w:autoSpaceDN w:val="0"/>
              <w:adjustRightInd w:val="0"/>
              <w:spacing w:line="240" w:lineRule="auto"/>
              <w:rPr>
                <w:b/>
                <w:bCs/>
                <w:i/>
                <w:iCs/>
                <w:sz w:val="20"/>
              </w:rPr>
            </w:pPr>
            <w:r w:rsidRPr="00105D34">
              <w:rPr>
                <w:b/>
                <w:bCs/>
                <w:i/>
                <w:iCs/>
                <w:sz w:val="20"/>
              </w:rPr>
              <w:t>S.1.1 Nomenclature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DB0C83" w:rsidRPr="00105D34" w:rsidRDefault="00DB0C83"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DD2D6F" w:rsidP="008E0DAF">
            <w:pPr>
              <w:autoSpaceDE w:val="0"/>
              <w:autoSpaceDN w:val="0"/>
              <w:adjustRightInd w:val="0"/>
              <w:spacing w:line="240" w:lineRule="auto"/>
              <w:rPr>
                <w:b/>
                <w:bCs/>
                <w:i/>
                <w:iCs/>
                <w:sz w:val="20"/>
              </w:rPr>
            </w:pPr>
            <w:r w:rsidRPr="00105D34">
              <w:rPr>
                <w:i/>
                <w:iCs/>
                <w:sz w:val="20"/>
              </w:rPr>
              <w:t>Paste the chemical name, other names or codes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DB0C83" w:rsidP="008E0DA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B15F6" w:rsidRPr="00105D34" w:rsidRDefault="00BB15F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B15F6" w:rsidRPr="00105D34" w:rsidRDefault="00BB15F6" w:rsidP="008E0DAF">
            <w:pPr>
              <w:autoSpaceDE w:val="0"/>
              <w:autoSpaceDN w:val="0"/>
              <w:adjustRightInd w:val="0"/>
              <w:spacing w:line="240" w:lineRule="auto"/>
              <w:rPr>
                <w:b/>
                <w:bCs/>
                <w:i/>
                <w:iCs/>
                <w:sz w:val="20"/>
              </w:rPr>
            </w:pPr>
            <w:r w:rsidRPr="00105D34">
              <w:rPr>
                <w:b/>
                <w:bCs/>
                <w:i/>
                <w:iCs/>
                <w:sz w:val="20"/>
              </w:rPr>
              <w:t xml:space="preserve">Comments: </w:t>
            </w:r>
          </w:p>
          <w:p w:rsidR="00BB15F6" w:rsidRPr="00105D34" w:rsidRDefault="00BB15F6" w:rsidP="008E0DAF">
            <w:pPr>
              <w:autoSpaceDE w:val="0"/>
              <w:autoSpaceDN w:val="0"/>
              <w:adjustRightInd w:val="0"/>
              <w:spacing w:line="240" w:lineRule="auto"/>
              <w:rPr>
                <w:b/>
                <w:bCs/>
                <w:sz w:val="20"/>
              </w:rPr>
            </w:pPr>
          </w:p>
          <w:p w:rsidR="003120BD" w:rsidRPr="00105D34" w:rsidRDefault="003120BD"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B15F6" w:rsidRPr="00105D34" w:rsidRDefault="00BB15F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B15F6" w:rsidRPr="00105D34" w:rsidRDefault="00BB15F6" w:rsidP="008E0DAF">
            <w:pPr>
              <w:spacing w:line="240" w:lineRule="auto"/>
              <w:rPr>
                <w:bCs/>
                <w:sz w:val="20"/>
              </w:rPr>
            </w:pPr>
            <w:r w:rsidRPr="00105D34">
              <w:rPr>
                <w:b/>
                <w:bCs/>
                <w:i/>
                <w:iCs/>
                <w:sz w:val="20"/>
              </w:rPr>
              <w:t>S.1.2 Structure</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DB0C83" w:rsidP="00DB0C83">
            <w:pPr>
              <w:autoSpaceDE w:val="0"/>
              <w:autoSpaceDN w:val="0"/>
              <w:adjustRightInd w:val="0"/>
              <w:spacing w:line="240" w:lineRule="auto"/>
              <w:rPr>
                <w:b/>
                <w:bCs/>
                <w:i/>
                <w:iCs/>
                <w:sz w:val="20"/>
              </w:rPr>
            </w:pPr>
            <w:r w:rsidRPr="00105D34">
              <w:rPr>
                <w:i/>
                <w:iCs/>
                <w:sz w:val="20"/>
              </w:rPr>
              <w:t>Does the submitted documentation cover this subsection adequately</w:t>
            </w:r>
            <w:r w:rsidRPr="00105D34">
              <w:rPr>
                <w:b/>
                <w:bCs/>
                <w:i/>
                <w:iCs/>
                <w:sz w:val="20"/>
              </w:rPr>
              <w:t>?</w:t>
            </w:r>
          </w:p>
          <w:p w:rsidR="00C15C75" w:rsidRPr="00105D34" w:rsidRDefault="00BB15F6" w:rsidP="00BB15F6">
            <w:pPr>
              <w:numPr>
                <w:ilvl w:val="0"/>
                <w:numId w:val="27"/>
              </w:numPr>
              <w:autoSpaceDE w:val="0"/>
              <w:autoSpaceDN w:val="0"/>
              <w:adjustRightInd w:val="0"/>
              <w:spacing w:line="240" w:lineRule="auto"/>
              <w:rPr>
                <w:i/>
                <w:iCs/>
                <w:sz w:val="20"/>
              </w:rPr>
            </w:pPr>
            <w:r w:rsidRPr="00105D34">
              <w:rPr>
                <w:i/>
                <w:iCs/>
                <w:sz w:val="20"/>
              </w:rPr>
              <w:t xml:space="preserve">For chemicals: paste the chemical structure /stereochemistry. </w:t>
            </w:r>
          </w:p>
          <w:p w:rsidR="00BB15F6" w:rsidRPr="00105D34" w:rsidRDefault="00BB15F6" w:rsidP="00BB15F6">
            <w:pPr>
              <w:numPr>
                <w:ilvl w:val="0"/>
                <w:numId w:val="27"/>
              </w:numPr>
              <w:autoSpaceDE w:val="0"/>
              <w:autoSpaceDN w:val="0"/>
              <w:adjustRightInd w:val="0"/>
              <w:spacing w:line="240" w:lineRule="auto"/>
              <w:rPr>
                <w:i/>
                <w:iCs/>
                <w:sz w:val="20"/>
              </w:rPr>
            </w:pPr>
            <w:r w:rsidRPr="00105D34">
              <w:rPr>
                <w:i/>
                <w:iCs/>
                <w:sz w:val="20"/>
              </w:rPr>
              <w:t>For biologicals: provide a brief description of the predicted structure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B15F6" w:rsidRPr="00105D34" w:rsidRDefault="00BB15F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B15F6" w:rsidRPr="00105D34" w:rsidRDefault="00BB15F6" w:rsidP="00BB15F6">
            <w:pPr>
              <w:autoSpaceDE w:val="0"/>
              <w:autoSpaceDN w:val="0"/>
              <w:adjustRightInd w:val="0"/>
              <w:spacing w:line="240" w:lineRule="auto"/>
              <w:rPr>
                <w:b/>
                <w:bCs/>
                <w:i/>
                <w:iCs/>
                <w:sz w:val="20"/>
              </w:rPr>
            </w:pPr>
            <w:r w:rsidRPr="00105D34">
              <w:rPr>
                <w:b/>
                <w:bCs/>
                <w:i/>
                <w:iCs/>
                <w:sz w:val="20"/>
              </w:rPr>
              <w:t xml:space="preserve">Comments: </w:t>
            </w:r>
          </w:p>
          <w:p w:rsidR="003120BD" w:rsidRPr="00105D34" w:rsidRDefault="003120BD" w:rsidP="00BB15F6">
            <w:pPr>
              <w:autoSpaceDE w:val="0"/>
              <w:autoSpaceDN w:val="0"/>
              <w:adjustRightInd w:val="0"/>
              <w:spacing w:line="240" w:lineRule="auto"/>
              <w:rPr>
                <w:b/>
                <w:bCs/>
                <w:i/>
                <w:iCs/>
                <w:sz w:val="22"/>
                <w:szCs w:val="22"/>
              </w:rPr>
            </w:pPr>
          </w:p>
          <w:p w:rsidR="00BB15F6" w:rsidRPr="00105D34" w:rsidRDefault="00BB15F6"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C15C75"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C15C75" w:rsidP="008E0DAF">
            <w:pPr>
              <w:autoSpaceDE w:val="0"/>
              <w:autoSpaceDN w:val="0"/>
              <w:adjustRightInd w:val="0"/>
              <w:spacing w:line="240" w:lineRule="auto"/>
              <w:rPr>
                <w:b/>
                <w:bCs/>
                <w:sz w:val="20"/>
              </w:rPr>
            </w:pPr>
            <w:r w:rsidRPr="00105D34">
              <w:rPr>
                <w:b/>
                <w:bCs/>
                <w:i/>
                <w:iCs/>
                <w:sz w:val="20"/>
              </w:rPr>
              <w:t>S.1.3 General properties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C15C75" w:rsidP="00C15C75">
            <w:pPr>
              <w:autoSpaceDE w:val="0"/>
              <w:autoSpaceDN w:val="0"/>
              <w:adjustRightInd w:val="0"/>
              <w:spacing w:line="240" w:lineRule="auto"/>
              <w:rPr>
                <w:i/>
                <w:iCs/>
                <w:sz w:val="20"/>
              </w:rPr>
            </w:pPr>
            <w:r w:rsidRPr="00105D34">
              <w:rPr>
                <w:i/>
                <w:iCs/>
                <w:sz w:val="20"/>
              </w:rPr>
              <w:t>Does the information submitted cover this subsection adequately?</w:t>
            </w:r>
          </w:p>
          <w:p w:rsidR="003120BD" w:rsidRPr="00105D34" w:rsidRDefault="00C15C75" w:rsidP="003120BD">
            <w:pPr>
              <w:numPr>
                <w:ilvl w:val="0"/>
                <w:numId w:val="26"/>
              </w:numPr>
              <w:autoSpaceDE w:val="0"/>
              <w:autoSpaceDN w:val="0"/>
              <w:adjustRightInd w:val="0"/>
              <w:spacing w:line="240" w:lineRule="auto"/>
              <w:ind w:left="360"/>
              <w:rPr>
                <w:i/>
                <w:iCs/>
                <w:sz w:val="20"/>
              </w:rPr>
            </w:pPr>
            <w:r w:rsidRPr="00105D34">
              <w:rPr>
                <w:i/>
                <w:iCs/>
                <w:sz w:val="20"/>
              </w:rPr>
              <w:t>For chemicals, list the physicochemical properties likely to affect</w:t>
            </w:r>
            <w:r w:rsidR="003120BD" w:rsidRPr="00105D34">
              <w:rPr>
                <w:i/>
                <w:iCs/>
                <w:sz w:val="20"/>
              </w:rPr>
              <w:t xml:space="preserve"> </w:t>
            </w:r>
            <w:r w:rsidRPr="00105D34">
              <w:rPr>
                <w:i/>
                <w:iCs/>
                <w:sz w:val="20"/>
              </w:rPr>
              <w:t>pharmacological or toxicological safety, eg solubility, pKa, etc</w:t>
            </w:r>
          </w:p>
          <w:p w:rsidR="00C15C75" w:rsidRPr="00105D34" w:rsidRDefault="00C15C75" w:rsidP="003120BD">
            <w:pPr>
              <w:numPr>
                <w:ilvl w:val="0"/>
                <w:numId w:val="26"/>
              </w:numPr>
              <w:autoSpaceDE w:val="0"/>
              <w:autoSpaceDN w:val="0"/>
              <w:adjustRightInd w:val="0"/>
              <w:spacing w:line="240" w:lineRule="auto"/>
              <w:ind w:left="360"/>
              <w:rPr>
                <w:i/>
                <w:iCs/>
                <w:sz w:val="20"/>
              </w:rPr>
            </w:pPr>
            <w:r w:rsidRPr="00105D34">
              <w:rPr>
                <w:i/>
                <w:iCs/>
                <w:sz w:val="20"/>
              </w:rPr>
              <w:t>For biologicals, summarize the proposed mechanism of action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3120BD" w:rsidRPr="00105D34" w:rsidRDefault="003120BD"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902744">
            <w:pPr>
              <w:autoSpaceDE w:val="0"/>
              <w:autoSpaceDN w:val="0"/>
              <w:adjustRightInd w:val="0"/>
              <w:spacing w:line="240" w:lineRule="auto"/>
              <w:rPr>
                <w:b/>
                <w:bCs/>
                <w:i/>
                <w:iCs/>
                <w:sz w:val="20"/>
              </w:rPr>
            </w:pPr>
            <w:r w:rsidRPr="00105D34">
              <w:rPr>
                <w:b/>
                <w:bCs/>
                <w:i/>
                <w:iCs/>
                <w:sz w:val="20"/>
              </w:rPr>
              <w:t xml:space="preserve">Comments: </w:t>
            </w:r>
          </w:p>
          <w:p w:rsidR="003120BD" w:rsidRPr="00105D34" w:rsidRDefault="003120BD" w:rsidP="00C15C75">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3120BD" w:rsidRPr="00105D34" w:rsidRDefault="003120BD"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902744" w:rsidP="008E0DAF">
            <w:pPr>
              <w:autoSpaceDE w:val="0"/>
              <w:autoSpaceDN w:val="0"/>
              <w:adjustRightInd w:val="0"/>
              <w:spacing w:line="240" w:lineRule="auto"/>
              <w:rPr>
                <w:b/>
                <w:bCs/>
                <w:sz w:val="20"/>
              </w:rPr>
            </w:pPr>
            <w:r w:rsidRPr="00105D34">
              <w:rPr>
                <w:b/>
                <w:bCs/>
                <w:i/>
                <w:iCs/>
                <w:sz w:val="20"/>
              </w:rPr>
              <w:t>2.3. S.2</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3120BD" w:rsidP="008E0DAF">
            <w:pPr>
              <w:autoSpaceDE w:val="0"/>
              <w:autoSpaceDN w:val="0"/>
              <w:adjustRightInd w:val="0"/>
              <w:spacing w:line="240" w:lineRule="auto"/>
              <w:rPr>
                <w:b/>
                <w:bCs/>
                <w:i/>
                <w:iCs/>
                <w:sz w:val="20"/>
              </w:rPr>
            </w:pPr>
            <w:r w:rsidRPr="00105D34">
              <w:rPr>
                <w:b/>
                <w:bCs/>
                <w:i/>
                <w:iCs/>
                <w:sz w:val="20"/>
              </w:rPr>
              <w:t>Manufacture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C15C75"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C15C75"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902744" w:rsidP="008E0DAF">
            <w:pPr>
              <w:autoSpaceDE w:val="0"/>
              <w:autoSpaceDN w:val="0"/>
              <w:adjustRightInd w:val="0"/>
              <w:spacing w:line="240" w:lineRule="auto"/>
              <w:rPr>
                <w:b/>
                <w:bCs/>
                <w:i/>
                <w:iCs/>
                <w:sz w:val="20"/>
              </w:rPr>
            </w:pPr>
            <w:r w:rsidRPr="00105D34">
              <w:rPr>
                <w:b/>
                <w:bCs/>
                <w:i/>
                <w:iCs/>
                <w:sz w:val="20"/>
              </w:rPr>
              <w:t>S.2.1 Manufacturer(s)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C15C75" w:rsidRPr="00105D34" w:rsidRDefault="00C15C75"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i/>
                <w:iCs/>
                <w:sz w:val="20"/>
              </w:rPr>
            </w:pPr>
            <w:r w:rsidRPr="00105D34">
              <w:rPr>
                <w:i/>
                <w:iCs/>
                <w:sz w:val="20"/>
              </w:rPr>
              <w:t>Are the production sites clearly identified on GMP Certificate?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F87517" w:rsidRPr="00105D34" w:rsidRDefault="00F87517" w:rsidP="00F87517">
            <w:pPr>
              <w:autoSpaceDE w:val="0"/>
              <w:autoSpaceDN w:val="0"/>
              <w:adjustRightInd w:val="0"/>
              <w:spacing w:line="240" w:lineRule="auto"/>
              <w:rPr>
                <w:b/>
                <w:bCs/>
                <w:i/>
                <w:iCs/>
                <w:sz w:val="20"/>
              </w:rPr>
            </w:pPr>
            <w:r w:rsidRPr="00105D34">
              <w:rPr>
                <w:b/>
                <w:bCs/>
                <w:i/>
                <w:iCs/>
                <w:sz w:val="20"/>
              </w:rPr>
              <w:t xml:space="preserve">Comments: </w:t>
            </w:r>
          </w:p>
          <w:p w:rsidR="00902744" w:rsidRPr="00105D34" w:rsidRDefault="00902744" w:rsidP="008E0DAF">
            <w:pPr>
              <w:autoSpaceDE w:val="0"/>
              <w:autoSpaceDN w:val="0"/>
              <w:adjustRightInd w:val="0"/>
              <w:spacing w:line="240" w:lineRule="auto"/>
              <w:rPr>
                <w:i/>
                <w:iCs/>
                <w:sz w:val="20"/>
              </w:rPr>
            </w:pPr>
          </w:p>
          <w:p w:rsidR="00F87517" w:rsidRPr="00105D34" w:rsidRDefault="00F87517" w:rsidP="008E0DAF">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F87517" w:rsidRPr="00105D34" w:rsidRDefault="00902744" w:rsidP="008E0DAF">
            <w:pPr>
              <w:autoSpaceDE w:val="0"/>
              <w:autoSpaceDN w:val="0"/>
              <w:adjustRightInd w:val="0"/>
              <w:spacing w:line="240" w:lineRule="auto"/>
              <w:rPr>
                <w:i/>
                <w:iCs/>
                <w:sz w:val="20"/>
              </w:rPr>
            </w:pPr>
            <w:r w:rsidRPr="00105D34">
              <w:rPr>
                <w:i/>
                <w:iCs/>
                <w:sz w:val="20"/>
              </w:rPr>
              <w:t>S.2.2 Description of the manufacturing process and process controls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F87517" w:rsidP="00F87517">
            <w:pPr>
              <w:autoSpaceDE w:val="0"/>
              <w:autoSpaceDN w:val="0"/>
              <w:adjustRightInd w:val="0"/>
              <w:spacing w:line="240" w:lineRule="auto"/>
              <w:rPr>
                <w:i/>
                <w:iCs/>
                <w:sz w:val="20"/>
              </w:rPr>
            </w:pPr>
            <w:r w:rsidRPr="00105D34">
              <w:rPr>
                <w:i/>
                <w:iCs/>
                <w:sz w:val="20"/>
              </w:rPr>
              <w:t>Substance: are the manufacturing processes and their controls adequately described?</w:t>
            </w:r>
          </w:p>
          <w:p w:rsidR="00060444" w:rsidRPr="00105D34" w:rsidRDefault="00F87517" w:rsidP="00060444">
            <w:pPr>
              <w:numPr>
                <w:ilvl w:val="0"/>
                <w:numId w:val="28"/>
              </w:numPr>
              <w:autoSpaceDE w:val="0"/>
              <w:autoSpaceDN w:val="0"/>
              <w:adjustRightInd w:val="0"/>
              <w:spacing w:line="240" w:lineRule="auto"/>
              <w:rPr>
                <w:i/>
                <w:iCs/>
                <w:sz w:val="20"/>
              </w:rPr>
            </w:pPr>
            <w:r w:rsidRPr="00105D34">
              <w:rPr>
                <w:i/>
                <w:iCs/>
                <w:sz w:val="20"/>
              </w:rPr>
              <w:t>For chemical IMPs, brief summary of the process including critical steps</w:t>
            </w:r>
            <w:r w:rsidR="00060444" w:rsidRPr="00105D34">
              <w:rPr>
                <w:i/>
                <w:iCs/>
                <w:sz w:val="20"/>
              </w:rPr>
              <w:t xml:space="preserve"> </w:t>
            </w:r>
            <w:r w:rsidRPr="00105D34">
              <w:rPr>
                <w:i/>
                <w:iCs/>
                <w:sz w:val="20"/>
              </w:rPr>
              <w:t>and process controls, stereochemistry of the starting materials, solvents,</w:t>
            </w:r>
            <w:r w:rsidR="00060444" w:rsidRPr="00105D34">
              <w:rPr>
                <w:i/>
                <w:iCs/>
                <w:sz w:val="20"/>
              </w:rPr>
              <w:t xml:space="preserve"> </w:t>
            </w:r>
            <w:r w:rsidRPr="00105D34">
              <w:rPr>
                <w:i/>
                <w:iCs/>
                <w:sz w:val="20"/>
              </w:rPr>
              <w:t>metal catalysts, and critical reagents. Paste the flow chart of the</w:t>
            </w:r>
            <w:r w:rsidR="00060444" w:rsidRPr="00105D34">
              <w:rPr>
                <w:i/>
                <w:iCs/>
                <w:sz w:val="20"/>
              </w:rPr>
              <w:t xml:space="preserve"> manufacturing process</w:t>
            </w:r>
          </w:p>
          <w:p w:rsidR="00060444" w:rsidRPr="00105D34" w:rsidRDefault="00060444" w:rsidP="00060444">
            <w:pPr>
              <w:numPr>
                <w:ilvl w:val="0"/>
                <w:numId w:val="28"/>
              </w:numPr>
              <w:autoSpaceDE w:val="0"/>
              <w:autoSpaceDN w:val="0"/>
              <w:adjustRightInd w:val="0"/>
              <w:spacing w:line="240" w:lineRule="auto"/>
              <w:rPr>
                <w:i/>
                <w:iCs/>
                <w:sz w:val="20"/>
              </w:rPr>
            </w:pPr>
            <w:r w:rsidRPr="00105D34">
              <w:rPr>
                <w:i/>
                <w:iCs/>
                <w:sz w:val="20"/>
              </w:rPr>
              <w:t>For biological IMPs, provide the flow chart of the manufacturing process including in-process testing, batch size/scale, reprocessing. Each step should be justified</w:t>
            </w:r>
          </w:p>
          <w:p w:rsidR="00F87517" w:rsidRPr="00105D34" w:rsidRDefault="00F87517" w:rsidP="00F87517">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F87517"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060444" w:rsidRPr="00105D34" w:rsidRDefault="00060444"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060444" w:rsidRPr="00105D34" w:rsidRDefault="00060444" w:rsidP="00F87517">
            <w:pPr>
              <w:autoSpaceDE w:val="0"/>
              <w:autoSpaceDN w:val="0"/>
              <w:adjustRightInd w:val="0"/>
              <w:spacing w:line="240" w:lineRule="auto"/>
              <w:rPr>
                <w:b/>
                <w:bCs/>
                <w:i/>
                <w:iCs/>
                <w:sz w:val="20"/>
              </w:rPr>
            </w:pPr>
            <w:r w:rsidRPr="00105D34">
              <w:rPr>
                <w:b/>
                <w:bCs/>
                <w:i/>
                <w:iCs/>
                <w:sz w:val="20"/>
              </w:rPr>
              <w:t>Comments:</w:t>
            </w:r>
          </w:p>
          <w:p w:rsidR="00060444" w:rsidRPr="00105D34" w:rsidRDefault="00060444" w:rsidP="00F87517">
            <w:pPr>
              <w:autoSpaceDE w:val="0"/>
              <w:autoSpaceDN w:val="0"/>
              <w:adjustRightInd w:val="0"/>
              <w:spacing w:line="240" w:lineRule="auto"/>
              <w:rPr>
                <w:i/>
                <w:iCs/>
                <w:sz w:val="20"/>
              </w:rPr>
            </w:pPr>
          </w:p>
          <w:p w:rsidR="00060444" w:rsidRPr="00105D34" w:rsidRDefault="00060444"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872D23" w:rsidRPr="00105D34" w:rsidRDefault="00872D23" w:rsidP="008E0DAF">
            <w:pPr>
              <w:autoSpaceDE w:val="0"/>
              <w:autoSpaceDN w:val="0"/>
              <w:adjustRightInd w:val="0"/>
              <w:spacing w:line="240" w:lineRule="auto"/>
              <w:rPr>
                <w:b/>
                <w:bCs/>
                <w:sz w:val="22"/>
                <w:szCs w:val="22"/>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872D23" w:rsidRPr="00105D34" w:rsidRDefault="00872D23" w:rsidP="008E0DAF">
            <w:pPr>
              <w:autoSpaceDE w:val="0"/>
              <w:autoSpaceDN w:val="0"/>
              <w:adjustRightInd w:val="0"/>
              <w:spacing w:line="240" w:lineRule="auto"/>
              <w:rPr>
                <w:bCs/>
                <w:sz w:val="20"/>
              </w:rPr>
            </w:pPr>
            <w:r w:rsidRPr="00105D34">
              <w:rPr>
                <w:b/>
                <w:bCs/>
                <w:i/>
                <w:iCs/>
                <w:sz w:val="22"/>
                <w:szCs w:val="22"/>
              </w:rPr>
              <w:t>S.</w:t>
            </w:r>
            <w:r w:rsidRPr="00105D34">
              <w:rPr>
                <w:b/>
                <w:bCs/>
                <w:i/>
                <w:iCs/>
                <w:sz w:val="22"/>
                <w:szCs w:val="22"/>
                <w:lang w:val="en-US" w:eastAsia="en-US"/>
              </w:rPr>
              <w:t>2.3. Control of materials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902744"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872D23" w:rsidP="008E0DAF">
            <w:pPr>
              <w:autoSpaceDE w:val="0"/>
              <w:autoSpaceDN w:val="0"/>
              <w:adjustRightInd w:val="0"/>
              <w:spacing w:line="240" w:lineRule="auto"/>
              <w:rPr>
                <w:i/>
                <w:iCs/>
                <w:sz w:val="20"/>
              </w:rPr>
            </w:pPr>
            <w:r w:rsidRPr="00105D34">
              <w:rPr>
                <w:i/>
                <w:iCs/>
                <w:sz w:val="20"/>
              </w:rPr>
              <w:t>Is the control of materials adequately described?</w:t>
            </w:r>
          </w:p>
          <w:p w:rsidR="00F63675" w:rsidRPr="00105D34" w:rsidRDefault="00872D23" w:rsidP="00F63675">
            <w:pPr>
              <w:numPr>
                <w:ilvl w:val="0"/>
                <w:numId w:val="29"/>
              </w:numPr>
              <w:autoSpaceDE w:val="0"/>
              <w:autoSpaceDN w:val="0"/>
              <w:adjustRightInd w:val="0"/>
              <w:spacing w:line="240" w:lineRule="auto"/>
              <w:ind w:left="360"/>
              <w:rPr>
                <w:i/>
                <w:iCs/>
                <w:sz w:val="20"/>
              </w:rPr>
            </w:pPr>
            <w:r w:rsidRPr="00105D34">
              <w:rPr>
                <w:i/>
                <w:iCs/>
                <w:sz w:val="20"/>
              </w:rPr>
              <w:t>Include information on critical materials and their control</w:t>
            </w:r>
          </w:p>
          <w:p w:rsidR="00F63675" w:rsidRPr="00105D34" w:rsidRDefault="00872D23" w:rsidP="00F63675">
            <w:pPr>
              <w:numPr>
                <w:ilvl w:val="0"/>
                <w:numId w:val="29"/>
              </w:numPr>
              <w:autoSpaceDE w:val="0"/>
              <w:autoSpaceDN w:val="0"/>
              <w:adjustRightInd w:val="0"/>
              <w:spacing w:line="240" w:lineRule="auto"/>
              <w:ind w:left="360"/>
              <w:rPr>
                <w:i/>
                <w:iCs/>
                <w:sz w:val="20"/>
              </w:rPr>
            </w:pPr>
            <w:r w:rsidRPr="00105D34">
              <w:rPr>
                <w:i/>
                <w:iCs/>
                <w:sz w:val="20"/>
              </w:rPr>
              <w:t>For biological IMPs, include summary of source [materials], history of</w:t>
            </w:r>
            <w:r w:rsidR="00F63675" w:rsidRPr="00105D34">
              <w:rPr>
                <w:i/>
                <w:iCs/>
                <w:sz w:val="20"/>
              </w:rPr>
              <w:t xml:space="preserve"> </w:t>
            </w:r>
            <w:r w:rsidRPr="00105D34">
              <w:rPr>
                <w:i/>
                <w:iCs/>
                <w:sz w:val="20"/>
              </w:rPr>
              <w:t>generation of cell substrate, the cell bank system, characterization and</w:t>
            </w:r>
            <w:r w:rsidR="00F63675" w:rsidRPr="00105D34">
              <w:rPr>
                <w:i/>
                <w:iCs/>
                <w:sz w:val="20"/>
              </w:rPr>
              <w:t xml:space="preserve"> </w:t>
            </w:r>
            <w:r w:rsidRPr="00105D34">
              <w:rPr>
                <w:i/>
                <w:iCs/>
                <w:sz w:val="20"/>
              </w:rPr>
              <w:t>testing, and cell substrate stability and/or summary of source, history and</w:t>
            </w:r>
            <w:r w:rsidR="00F63675" w:rsidRPr="00105D34">
              <w:rPr>
                <w:i/>
                <w:iCs/>
                <w:sz w:val="20"/>
              </w:rPr>
              <w:t xml:space="preserve"> </w:t>
            </w:r>
            <w:r w:rsidRPr="00105D34">
              <w:rPr>
                <w:i/>
                <w:iCs/>
                <w:sz w:val="20"/>
              </w:rPr>
              <w:t>generation of virus seed material</w:t>
            </w:r>
          </w:p>
          <w:p w:rsidR="00872D23" w:rsidRPr="00105D34" w:rsidRDefault="00872D23" w:rsidP="00F63675">
            <w:pPr>
              <w:numPr>
                <w:ilvl w:val="0"/>
                <w:numId w:val="29"/>
              </w:numPr>
              <w:autoSpaceDE w:val="0"/>
              <w:autoSpaceDN w:val="0"/>
              <w:adjustRightInd w:val="0"/>
              <w:spacing w:line="240" w:lineRule="auto"/>
              <w:ind w:left="360"/>
              <w:rPr>
                <w:i/>
                <w:iCs/>
                <w:sz w:val="20"/>
              </w:rPr>
            </w:pPr>
            <w:r w:rsidRPr="00105D34">
              <w:rPr>
                <w:i/>
                <w:iCs/>
                <w:sz w:val="20"/>
              </w:rPr>
              <w:t>If applicable, summary of compendial and non-compendial raw materials</w:t>
            </w:r>
            <w:r w:rsidR="00F63675" w:rsidRPr="00105D34">
              <w:rPr>
                <w:i/>
                <w:iCs/>
                <w:sz w:val="20"/>
              </w:rPr>
              <w:t xml:space="preserve"> </w:t>
            </w:r>
            <w:r w:rsidRPr="00105D34">
              <w:rPr>
                <w:i/>
                <w:iCs/>
                <w:sz w:val="20"/>
              </w:rPr>
              <w:t>or materials of human origin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02744" w:rsidRPr="00105D34" w:rsidRDefault="00872D23"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63675" w:rsidRPr="00105D34" w:rsidRDefault="00F63675"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F63675" w:rsidRPr="00105D34" w:rsidRDefault="00F63675" w:rsidP="008E0DAF">
            <w:pPr>
              <w:autoSpaceDE w:val="0"/>
              <w:autoSpaceDN w:val="0"/>
              <w:adjustRightInd w:val="0"/>
              <w:spacing w:line="240" w:lineRule="auto"/>
              <w:rPr>
                <w:b/>
                <w:bCs/>
                <w:i/>
                <w:iCs/>
                <w:sz w:val="20"/>
              </w:rPr>
            </w:pPr>
            <w:r w:rsidRPr="00105D34">
              <w:rPr>
                <w:b/>
                <w:bCs/>
                <w:i/>
                <w:iCs/>
                <w:sz w:val="20"/>
              </w:rPr>
              <w:t xml:space="preserve">Comments: </w:t>
            </w:r>
          </w:p>
          <w:p w:rsidR="00F63675" w:rsidRPr="00105D34" w:rsidRDefault="00F63675" w:rsidP="008E0DAF">
            <w:pPr>
              <w:autoSpaceDE w:val="0"/>
              <w:autoSpaceDN w:val="0"/>
              <w:adjustRightInd w:val="0"/>
              <w:spacing w:line="240" w:lineRule="auto"/>
              <w:rPr>
                <w:i/>
                <w:iCs/>
                <w:sz w:val="20"/>
              </w:rPr>
            </w:pPr>
          </w:p>
          <w:p w:rsidR="00F63675" w:rsidRPr="00105D34" w:rsidRDefault="00F63675" w:rsidP="008E0DAF">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F63675" w:rsidRPr="00105D34" w:rsidRDefault="00F63675"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Cs/>
                <w:sz w:val="20"/>
              </w:rPr>
            </w:pPr>
            <w:r w:rsidRPr="00105D34">
              <w:rPr>
                <w:b/>
                <w:bCs/>
                <w:i/>
                <w:iCs/>
                <w:sz w:val="20"/>
              </w:rPr>
              <w:t>S.2.4 Control of critical steps and intermediates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3331A9">
            <w:pPr>
              <w:autoSpaceDE w:val="0"/>
              <w:autoSpaceDN w:val="0"/>
              <w:adjustRightInd w:val="0"/>
              <w:spacing w:line="240" w:lineRule="auto"/>
              <w:rPr>
                <w:i/>
                <w:iCs/>
                <w:sz w:val="20"/>
              </w:rPr>
            </w:pPr>
            <w:r w:rsidRPr="00105D34">
              <w:rPr>
                <w:i/>
                <w:iCs/>
                <w:sz w:val="20"/>
              </w:rPr>
              <w:t>Is the control of critical steps and intermediates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
                <w:bCs/>
                <w:i/>
                <w:iCs/>
                <w:sz w:val="20"/>
              </w:rPr>
            </w:pPr>
            <w:r w:rsidRPr="00105D34">
              <w:rPr>
                <w:b/>
                <w:bCs/>
                <w:i/>
                <w:iCs/>
                <w:sz w:val="20"/>
              </w:rPr>
              <w:t>Comments:</w:t>
            </w:r>
          </w:p>
          <w:p w:rsidR="003331A9" w:rsidRPr="00105D34" w:rsidRDefault="003331A9" w:rsidP="008E0DAF">
            <w:pPr>
              <w:autoSpaceDE w:val="0"/>
              <w:autoSpaceDN w:val="0"/>
              <w:adjustRightInd w:val="0"/>
              <w:spacing w:line="240" w:lineRule="auto"/>
              <w:rPr>
                <w:b/>
                <w:bCs/>
                <w:i/>
                <w:iCs/>
                <w:sz w:val="20"/>
              </w:rPr>
            </w:pPr>
          </w:p>
          <w:p w:rsidR="00266084" w:rsidRPr="00105D34" w:rsidRDefault="00266084" w:rsidP="008E0DAF">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66084" w:rsidRPr="00105D34" w:rsidRDefault="00266084"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66084" w:rsidRPr="00105D34" w:rsidRDefault="00266084" w:rsidP="008E0DAF">
            <w:pPr>
              <w:autoSpaceDE w:val="0"/>
              <w:autoSpaceDN w:val="0"/>
              <w:adjustRightInd w:val="0"/>
              <w:spacing w:line="240" w:lineRule="auto"/>
              <w:rPr>
                <w:bCs/>
                <w:sz w:val="20"/>
              </w:rPr>
            </w:pPr>
            <w:r w:rsidRPr="00105D34">
              <w:rPr>
                <w:b/>
                <w:bCs/>
                <w:i/>
                <w:iCs/>
                <w:sz w:val="20"/>
              </w:rPr>
              <w:t>S.2.5 Process validation and/or evaluation</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3331A9"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266084" w:rsidP="008E0DAF">
            <w:pPr>
              <w:autoSpaceDE w:val="0"/>
              <w:autoSpaceDN w:val="0"/>
              <w:adjustRightInd w:val="0"/>
              <w:spacing w:line="240" w:lineRule="auto"/>
              <w:rPr>
                <w:i/>
                <w:iCs/>
                <w:sz w:val="20"/>
              </w:rPr>
            </w:pPr>
            <w:r w:rsidRPr="00105D34">
              <w:rPr>
                <w:i/>
                <w:iCs/>
                <w:sz w:val="20"/>
              </w:rPr>
              <w:t>Is the process validation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3331A9" w:rsidRPr="00105D34" w:rsidRDefault="00266084"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266084" w:rsidP="008E0DAF">
            <w:pPr>
              <w:autoSpaceDE w:val="0"/>
              <w:autoSpaceDN w:val="0"/>
              <w:adjustRightInd w:val="0"/>
              <w:spacing w:line="240" w:lineRule="auto"/>
              <w:rPr>
                <w:b/>
                <w:i/>
                <w:iCs/>
                <w:sz w:val="20"/>
              </w:rPr>
            </w:pPr>
            <w:r w:rsidRPr="00105D34">
              <w:rPr>
                <w:b/>
                <w:i/>
                <w:iCs/>
                <w:sz w:val="20"/>
              </w:rPr>
              <w:t>Comments:</w:t>
            </w:r>
          </w:p>
          <w:p w:rsidR="00963E76" w:rsidRPr="00105D34" w:rsidRDefault="00963E76" w:rsidP="008E0DAF">
            <w:pPr>
              <w:autoSpaceDE w:val="0"/>
              <w:autoSpaceDN w:val="0"/>
              <w:adjustRightInd w:val="0"/>
              <w:spacing w:line="240" w:lineRule="auto"/>
              <w:rPr>
                <w:b/>
                <w:i/>
                <w:iCs/>
                <w:sz w:val="20"/>
              </w:rPr>
            </w:pPr>
          </w:p>
          <w:p w:rsidR="00963E76" w:rsidRPr="00105D34" w:rsidRDefault="00963E76" w:rsidP="008E0DAF">
            <w:pPr>
              <w:autoSpaceDE w:val="0"/>
              <w:autoSpaceDN w:val="0"/>
              <w:adjustRightInd w:val="0"/>
              <w:spacing w:line="240" w:lineRule="auto"/>
              <w:rPr>
                <w:b/>
                <w:bCs/>
                <w:i/>
                <w:i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
                <w:bCs/>
                <w:sz w:val="20"/>
              </w:rPr>
            </w:pPr>
            <w:r w:rsidRPr="00105D34">
              <w:rPr>
                <w:b/>
                <w:bCs/>
                <w:i/>
                <w:iCs/>
                <w:sz w:val="20"/>
              </w:rPr>
              <w:t>S.2.6. Manufacturing process development</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F40621" w:rsidRPr="00105D34" w:rsidRDefault="00F40621"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F40621" w:rsidRPr="00105D34" w:rsidRDefault="00F40621" w:rsidP="00F40621">
            <w:pPr>
              <w:autoSpaceDE w:val="0"/>
              <w:autoSpaceDN w:val="0"/>
              <w:adjustRightInd w:val="0"/>
              <w:spacing w:line="240" w:lineRule="auto"/>
              <w:rPr>
                <w:i/>
                <w:iCs/>
                <w:sz w:val="20"/>
              </w:rPr>
            </w:pPr>
            <w:r w:rsidRPr="00105D34">
              <w:rPr>
                <w:i/>
                <w:iCs/>
                <w:sz w:val="20"/>
              </w:rPr>
              <w:t>Is the manufacturing process development adequately described?</w:t>
            </w:r>
          </w:p>
          <w:p w:rsidR="00F40621" w:rsidRPr="00105D34" w:rsidRDefault="00F40621" w:rsidP="00F40621">
            <w:pPr>
              <w:numPr>
                <w:ilvl w:val="0"/>
                <w:numId w:val="30"/>
              </w:numPr>
              <w:autoSpaceDE w:val="0"/>
              <w:autoSpaceDN w:val="0"/>
              <w:adjustRightInd w:val="0"/>
              <w:spacing w:line="240" w:lineRule="auto"/>
              <w:ind w:left="360"/>
              <w:rPr>
                <w:i/>
                <w:iCs/>
                <w:sz w:val="20"/>
              </w:rPr>
            </w:pPr>
            <w:r w:rsidRPr="00105D34">
              <w:rPr>
                <w:i/>
                <w:iCs/>
                <w:sz w:val="20"/>
              </w:rPr>
              <w:t>Significant differences from the manufacturing process of toxicological or previous clinical batches should be summarized (if applicable)</w:t>
            </w:r>
          </w:p>
          <w:p w:rsidR="00F40621" w:rsidRPr="00105D34" w:rsidRDefault="00F40621" w:rsidP="00F40621">
            <w:pPr>
              <w:numPr>
                <w:ilvl w:val="0"/>
                <w:numId w:val="30"/>
              </w:numPr>
              <w:autoSpaceDE w:val="0"/>
              <w:autoSpaceDN w:val="0"/>
              <w:adjustRightInd w:val="0"/>
              <w:spacing w:line="240" w:lineRule="auto"/>
              <w:ind w:left="360"/>
              <w:rPr>
                <w:i/>
                <w:iCs/>
                <w:sz w:val="20"/>
              </w:rPr>
            </w:pPr>
            <w:r w:rsidRPr="00105D34">
              <w:rPr>
                <w:i/>
                <w:iCs/>
                <w:sz w:val="20"/>
              </w:rPr>
              <w:t>For biological IMPs: comment on comparability data (if relevant)</w:t>
            </w:r>
          </w:p>
          <w:p w:rsidR="00F40621" w:rsidRPr="00105D34" w:rsidRDefault="00F40621" w:rsidP="00F40621">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F40621" w:rsidRPr="00105D34" w:rsidRDefault="00B21266" w:rsidP="008E0DA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B21266">
            <w:pPr>
              <w:autoSpaceDE w:val="0"/>
              <w:autoSpaceDN w:val="0"/>
              <w:adjustRightInd w:val="0"/>
              <w:spacing w:line="240" w:lineRule="auto"/>
              <w:rPr>
                <w:b/>
                <w:i/>
                <w:iCs/>
                <w:sz w:val="20"/>
              </w:rPr>
            </w:pPr>
            <w:r w:rsidRPr="00105D34">
              <w:rPr>
                <w:b/>
                <w:i/>
                <w:iCs/>
                <w:sz w:val="20"/>
              </w:rPr>
              <w:t>Comments:</w:t>
            </w:r>
          </w:p>
          <w:p w:rsidR="00B21266" w:rsidRPr="00105D34" w:rsidRDefault="00B21266" w:rsidP="008E0DAF">
            <w:pPr>
              <w:autoSpaceDE w:val="0"/>
              <w:autoSpaceDN w:val="0"/>
              <w:adjustRightInd w:val="0"/>
              <w:spacing w:line="240" w:lineRule="auto"/>
              <w:rPr>
                <w:b/>
                <w:bCs/>
                <w:sz w:val="20"/>
              </w:rPr>
            </w:pPr>
          </w:p>
          <w:p w:rsidR="00B21266" w:rsidRPr="00105D34" w:rsidRDefault="00B21266"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
                <w:bCs/>
                <w:szCs w:val="24"/>
              </w:rPr>
            </w:pPr>
            <w:r w:rsidRPr="00105D34">
              <w:rPr>
                <w:b/>
                <w:bCs/>
                <w:szCs w:val="24"/>
              </w:rPr>
              <w:t>2.3</w:t>
            </w:r>
            <w:r w:rsidRPr="00105D34">
              <w:rPr>
                <w:b/>
                <w:bCs/>
                <w:szCs w:val="24"/>
                <w:lang w:val="en-US" w:eastAsia="en-US"/>
              </w:rPr>
              <w:t xml:space="preserve"> S.3</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B21266">
            <w:pPr>
              <w:autoSpaceDE w:val="0"/>
              <w:autoSpaceDN w:val="0"/>
              <w:adjustRightInd w:val="0"/>
              <w:spacing w:line="240" w:lineRule="auto"/>
              <w:rPr>
                <w:b/>
                <w:bCs/>
                <w:i/>
                <w:iCs/>
                <w:sz w:val="20"/>
              </w:rPr>
            </w:pPr>
            <w:r w:rsidRPr="00105D34">
              <w:rPr>
                <w:b/>
                <w:bCs/>
                <w:sz w:val="22"/>
                <w:szCs w:val="22"/>
                <w:lang w:val="en-US" w:eastAsia="en-US"/>
              </w:rPr>
              <w:t>Characterization</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b/>
                <w:bCs/>
                <w:sz w:val="20"/>
              </w:rPr>
            </w:pPr>
            <w:r w:rsidRPr="00105D34">
              <w:rPr>
                <w:i/>
                <w:iCs/>
                <w:sz w:val="20"/>
              </w:rPr>
              <w:t>S.3.1 Elucidation of the structure and other characteristics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E062F3" w:rsidP="008E0DAF">
            <w:pPr>
              <w:autoSpaceDE w:val="0"/>
              <w:autoSpaceDN w:val="0"/>
              <w:adjustRightInd w:val="0"/>
              <w:spacing w:line="240" w:lineRule="auto"/>
              <w:rPr>
                <w:i/>
                <w:iCs/>
                <w:sz w:val="20"/>
              </w:rPr>
            </w:pPr>
            <w:r w:rsidRPr="00105D34">
              <w:rPr>
                <w:i/>
                <w:iCs/>
                <w:sz w:val="20"/>
              </w:rPr>
              <w:t>Is the drug substance sufficiently characterised?</w:t>
            </w:r>
          </w:p>
          <w:p w:rsidR="00E062F3" w:rsidRPr="00105D34" w:rsidRDefault="00E062F3" w:rsidP="008E0DAF">
            <w:pPr>
              <w:autoSpaceDE w:val="0"/>
              <w:autoSpaceDN w:val="0"/>
              <w:adjustRightInd w:val="0"/>
              <w:spacing w:line="240" w:lineRule="auto"/>
              <w:rPr>
                <w:i/>
                <w:iCs/>
                <w:sz w:val="20"/>
              </w:rPr>
            </w:pPr>
            <w:r w:rsidRPr="00105D34">
              <w:rPr>
                <w:i/>
                <w:iCs/>
                <w:sz w:val="20"/>
              </w:rPr>
              <w:t>Summarize the methods used to characterize the product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E062F3"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i/>
                <w:iCs/>
                <w:sz w:val="20"/>
              </w:rPr>
            </w:pPr>
            <w:r w:rsidRPr="00105D34">
              <w:rPr>
                <w:i/>
                <w:iCs/>
                <w:sz w:val="20"/>
              </w:rPr>
              <w:t>Comments</w:t>
            </w:r>
          </w:p>
          <w:p w:rsidR="00E062F3" w:rsidRPr="00105D34" w:rsidRDefault="00E062F3" w:rsidP="008E0DAF">
            <w:pPr>
              <w:autoSpaceDE w:val="0"/>
              <w:autoSpaceDN w:val="0"/>
              <w:adjustRightInd w:val="0"/>
              <w:spacing w:line="240" w:lineRule="auto"/>
              <w:rPr>
                <w:i/>
                <w:iCs/>
                <w:sz w:val="20"/>
              </w:rPr>
            </w:pPr>
          </w:p>
          <w:p w:rsidR="00E062F3" w:rsidRPr="00105D34" w:rsidRDefault="00E062F3" w:rsidP="008E0DAF">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E062F3" w:rsidP="008E0DAF">
            <w:pPr>
              <w:autoSpaceDE w:val="0"/>
              <w:autoSpaceDN w:val="0"/>
              <w:adjustRightInd w:val="0"/>
              <w:spacing w:line="240" w:lineRule="auto"/>
              <w:rPr>
                <w:i/>
                <w:iCs/>
                <w:sz w:val="20"/>
              </w:rPr>
            </w:pPr>
            <w:r w:rsidRPr="00105D34">
              <w:rPr>
                <w:i/>
                <w:iCs/>
                <w:sz w:val="20"/>
              </w:rPr>
              <w:t>S.3.2 Impurities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21266" w:rsidRPr="00105D34" w:rsidRDefault="00B21266" w:rsidP="008E0DA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E062F3" w:rsidP="008E0DAF">
            <w:pPr>
              <w:autoSpaceDE w:val="0"/>
              <w:autoSpaceDN w:val="0"/>
              <w:adjustRightInd w:val="0"/>
              <w:spacing w:line="240" w:lineRule="auto"/>
              <w:rPr>
                <w:i/>
                <w:iCs/>
                <w:sz w:val="20"/>
              </w:rPr>
            </w:pPr>
            <w:r w:rsidRPr="00105D34">
              <w:rPr>
                <w:i/>
                <w:iCs/>
                <w:sz w:val="20"/>
              </w:rPr>
              <w:t>Are impurities sufficiently characterised?</w:t>
            </w:r>
          </w:p>
          <w:p w:rsidR="00095DD8" w:rsidRPr="00105D34" w:rsidRDefault="00095DD8" w:rsidP="00095DD8">
            <w:pPr>
              <w:numPr>
                <w:ilvl w:val="0"/>
                <w:numId w:val="31"/>
              </w:numPr>
              <w:autoSpaceDE w:val="0"/>
              <w:autoSpaceDN w:val="0"/>
              <w:adjustRightInd w:val="0"/>
              <w:spacing w:line="240" w:lineRule="auto"/>
              <w:rPr>
                <w:i/>
                <w:iCs/>
                <w:sz w:val="20"/>
              </w:rPr>
            </w:pPr>
            <w:r w:rsidRPr="00105D34">
              <w:rPr>
                <w:i/>
                <w:iCs/>
                <w:sz w:val="20"/>
              </w:rPr>
              <w:t>For chemical IMPs: state if it complies with a Pharmacopeia and if so, with which one (US, EU, JP, other) or summarize the impurities from the degradation products, potential genotoxic impurities of solvents and catalysts (if applicable), residual solvents used for the purification of small molecules, and any control issues</w:t>
            </w:r>
          </w:p>
          <w:p w:rsidR="00095DD8" w:rsidRPr="00105D34" w:rsidRDefault="00095DD8" w:rsidP="00095DD8">
            <w:pPr>
              <w:numPr>
                <w:ilvl w:val="0"/>
                <w:numId w:val="31"/>
              </w:numPr>
              <w:autoSpaceDE w:val="0"/>
              <w:autoSpaceDN w:val="0"/>
              <w:adjustRightInd w:val="0"/>
              <w:spacing w:line="240" w:lineRule="auto"/>
              <w:rPr>
                <w:i/>
                <w:iCs/>
                <w:sz w:val="20"/>
              </w:rPr>
            </w:pPr>
            <w:r w:rsidRPr="00105D34">
              <w:rPr>
                <w:i/>
                <w:iCs/>
                <w:sz w:val="20"/>
              </w:rPr>
              <w:t>Summarize process and product-related impurities and any issues with control</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062F3" w:rsidRPr="00105D34" w:rsidRDefault="00095DD8" w:rsidP="008E0DAF">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63E76" w:rsidRPr="00105D34" w:rsidRDefault="00963E76" w:rsidP="008E0DAF">
            <w:pPr>
              <w:autoSpaceDE w:val="0"/>
              <w:autoSpaceDN w:val="0"/>
              <w:adjustRightInd w:val="0"/>
              <w:spacing w:line="240" w:lineRule="auto"/>
              <w:rPr>
                <w:b/>
                <w:bCs/>
                <w:i/>
                <w:iCs/>
                <w:sz w:val="20"/>
              </w:rPr>
            </w:pPr>
            <w:r w:rsidRPr="00105D34">
              <w:rPr>
                <w:b/>
                <w:bCs/>
                <w:i/>
                <w:iCs/>
                <w:sz w:val="20"/>
              </w:rPr>
              <w:t>Comments:</w:t>
            </w:r>
          </w:p>
          <w:p w:rsidR="00963E76" w:rsidRPr="00105D34" w:rsidRDefault="00963E76" w:rsidP="008E0DAF">
            <w:pPr>
              <w:autoSpaceDE w:val="0"/>
              <w:autoSpaceDN w:val="0"/>
              <w:adjustRightInd w:val="0"/>
              <w:spacing w:line="240" w:lineRule="auto"/>
              <w:rPr>
                <w:b/>
                <w:bCs/>
                <w:sz w:val="20"/>
              </w:rPr>
            </w:pPr>
          </w:p>
          <w:p w:rsidR="00B27201" w:rsidRPr="00105D34" w:rsidRDefault="00B27201" w:rsidP="008E0DA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8E0DAF">
            <w:pPr>
              <w:autoSpaceDE w:val="0"/>
              <w:autoSpaceDN w:val="0"/>
              <w:adjustRightInd w:val="0"/>
              <w:spacing w:line="240" w:lineRule="auto"/>
              <w:rPr>
                <w:b/>
                <w:bCs/>
                <w:sz w:val="20"/>
              </w:rPr>
            </w:pPr>
            <w:r w:rsidRPr="00105D34">
              <w:rPr>
                <w:b/>
                <w:bCs/>
                <w:sz w:val="20"/>
              </w:rPr>
              <w:t>2.3. S.4</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8E0DAF">
            <w:pPr>
              <w:autoSpaceDE w:val="0"/>
              <w:autoSpaceDN w:val="0"/>
              <w:adjustRightInd w:val="0"/>
              <w:spacing w:line="240" w:lineRule="auto"/>
              <w:rPr>
                <w:b/>
                <w:bCs/>
                <w:sz w:val="20"/>
              </w:rPr>
            </w:pPr>
            <w:r w:rsidRPr="00105D34">
              <w:rPr>
                <w:b/>
                <w:bCs/>
                <w:i/>
                <w:iCs/>
                <w:sz w:val="20"/>
              </w:rPr>
              <w:t>Control of the drug substance</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8E0DA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8E0DAF">
            <w:pPr>
              <w:autoSpaceDE w:val="0"/>
              <w:autoSpaceDN w:val="0"/>
              <w:adjustRightInd w:val="0"/>
              <w:spacing w:line="240" w:lineRule="auto"/>
              <w:rPr>
                <w:b/>
                <w:bCs/>
                <w:sz w:val="20"/>
              </w:rPr>
            </w:pPr>
            <w:r w:rsidRPr="00105D34">
              <w:rPr>
                <w:b/>
                <w:bCs/>
                <w:i/>
                <w:iCs/>
                <w:sz w:val="20"/>
              </w:rPr>
              <w:t>S.4.1 Specification(s)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E3380B">
            <w:pPr>
              <w:autoSpaceDE w:val="0"/>
              <w:autoSpaceDN w:val="0"/>
              <w:adjustRightInd w:val="0"/>
              <w:spacing w:line="240" w:lineRule="auto"/>
              <w:rPr>
                <w:i/>
                <w:iCs/>
                <w:sz w:val="20"/>
              </w:rPr>
            </w:pPr>
            <w:r w:rsidRPr="00105D34">
              <w:rPr>
                <w:i/>
                <w:iCs/>
                <w:sz w:val="20"/>
              </w:rPr>
              <w:t>The specifications proposed for the drug substance, including appropriate limits, are satisfactory</w:t>
            </w:r>
            <w:r w:rsidR="00B27201" w:rsidRPr="00105D34">
              <w:rPr>
                <w:i/>
                <w:iCs/>
                <w:sz w:val="20"/>
              </w:rPr>
              <w:t>?</w:t>
            </w:r>
          </w:p>
          <w:p w:rsidR="00B27201" w:rsidRPr="00105D34" w:rsidRDefault="00B27201" w:rsidP="00B27201">
            <w:pPr>
              <w:autoSpaceDE w:val="0"/>
              <w:autoSpaceDN w:val="0"/>
              <w:adjustRightInd w:val="0"/>
              <w:spacing w:line="240" w:lineRule="auto"/>
              <w:rPr>
                <w:i/>
                <w:iCs/>
                <w:sz w:val="20"/>
              </w:rPr>
            </w:pPr>
            <w:r w:rsidRPr="00105D34">
              <w:rPr>
                <w:i/>
                <w:iCs/>
                <w:sz w:val="20"/>
              </w:rPr>
              <w:t>For those IMPs that are not controlled by a pharmacopeial monograph, copy and paste the proposed specifications, tests methods and limits from the IMPD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i/>
                <w:iCs/>
                <w:sz w:val="20"/>
              </w:rPr>
            </w:pPr>
            <w:r w:rsidRPr="00105D34">
              <w:rPr>
                <w:b/>
                <w:bCs/>
                <w:i/>
                <w:iCs/>
                <w:sz w:val="20"/>
              </w:rPr>
              <w:t>Comments:</w:t>
            </w:r>
          </w:p>
          <w:p w:rsidR="00B27201" w:rsidRPr="00105D34" w:rsidRDefault="00B27201"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i/>
                <w:iCs/>
                <w:sz w:val="20"/>
              </w:rPr>
            </w:pPr>
            <w:r w:rsidRPr="00105D34">
              <w:rPr>
                <w:b/>
                <w:bCs/>
                <w:i/>
                <w:iCs/>
                <w:sz w:val="20"/>
              </w:rPr>
              <w:t>S.4.2 Analytical procedures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E3380B"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5D47B9" w:rsidP="00E3380B">
            <w:pPr>
              <w:autoSpaceDE w:val="0"/>
              <w:autoSpaceDN w:val="0"/>
              <w:adjustRightInd w:val="0"/>
              <w:spacing w:line="240" w:lineRule="auto"/>
              <w:rPr>
                <w:i/>
                <w:iCs/>
                <w:sz w:val="20"/>
              </w:rPr>
            </w:pPr>
            <w:r w:rsidRPr="00105D34">
              <w:rPr>
                <w:i/>
                <w:iCs/>
                <w:sz w:val="20"/>
              </w:rPr>
              <w:t>Are the analytical methods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3380B" w:rsidRPr="00105D34" w:rsidRDefault="005D47B9"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5D47B9"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5D47B9" w:rsidP="00E3380B">
            <w:pPr>
              <w:autoSpaceDE w:val="0"/>
              <w:autoSpaceDN w:val="0"/>
              <w:adjustRightInd w:val="0"/>
              <w:spacing w:line="240" w:lineRule="auto"/>
              <w:rPr>
                <w:b/>
                <w:bCs/>
                <w:i/>
                <w:iCs/>
                <w:sz w:val="20"/>
              </w:rPr>
            </w:pPr>
            <w:r w:rsidRPr="00105D34">
              <w:rPr>
                <w:b/>
                <w:bCs/>
                <w:i/>
                <w:iCs/>
                <w:sz w:val="20"/>
              </w:rPr>
              <w:t>Comments:</w:t>
            </w:r>
          </w:p>
          <w:p w:rsidR="005D47B9" w:rsidRPr="00105D34" w:rsidRDefault="005D47B9" w:rsidP="00E3380B">
            <w:pPr>
              <w:autoSpaceDE w:val="0"/>
              <w:autoSpaceDN w:val="0"/>
              <w:adjustRightInd w:val="0"/>
              <w:spacing w:line="240" w:lineRule="auto"/>
              <w:rPr>
                <w:b/>
                <w:bCs/>
                <w:i/>
                <w:iCs/>
                <w:sz w:val="20"/>
              </w:rPr>
            </w:pPr>
          </w:p>
          <w:p w:rsidR="005D47B9" w:rsidRPr="00105D34" w:rsidRDefault="005D47B9" w:rsidP="00E3380B">
            <w:pPr>
              <w:autoSpaceDE w:val="0"/>
              <w:autoSpaceDN w:val="0"/>
              <w:adjustRightInd w:val="0"/>
              <w:spacing w:line="240" w:lineRule="auto"/>
              <w:rPr>
                <w:b/>
                <w:bCs/>
                <w:sz w:val="20"/>
              </w:rPr>
            </w:pPr>
          </w:p>
          <w:p w:rsidR="00100E12" w:rsidRPr="00105D34" w:rsidRDefault="00100E12"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5D47B9"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5D47B9" w:rsidP="00E3380B">
            <w:pPr>
              <w:autoSpaceDE w:val="0"/>
              <w:autoSpaceDN w:val="0"/>
              <w:adjustRightInd w:val="0"/>
              <w:spacing w:line="240" w:lineRule="auto"/>
              <w:rPr>
                <w:b/>
                <w:bCs/>
                <w:sz w:val="20"/>
              </w:rPr>
            </w:pPr>
            <w:r w:rsidRPr="00105D34">
              <w:rPr>
                <w:b/>
                <w:bCs/>
                <w:i/>
                <w:iCs/>
                <w:sz w:val="20"/>
              </w:rPr>
              <w:t>S.4.3 Validation of analytical procedures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5D47B9" w:rsidP="005D47B9">
            <w:pPr>
              <w:autoSpaceDE w:val="0"/>
              <w:autoSpaceDN w:val="0"/>
              <w:adjustRightInd w:val="0"/>
              <w:spacing w:line="240" w:lineRule="auto"/>
              <w:rPr>
                <w:b/>
                <w:bCs/>
                <w:sz w:val="20"/>
              </w:rPr>
            </w:pPr>
            <w:r w:rsidRPr="00105D34">
              <w:rPr>
                <w:b/>
                <w:bCs/>
                <w:sz w:val="20"/>
              </w:rPr>
              <w:t>Phase I trials</w:t>
            </w:r>
          </w:p>
          <w:p w:rsidR="00B27201" w:rsidRPr="00105D34" w:rsidRDefault="005D47B9" w:rsidP="005D47B9">
            <w:pPr>
              <w:autoSpaceDE w:val="0"/>
              <w:autoSpaceDN w:val="0"/>
              <w:adjustRightInd w:val="0"/>
              <w:spacing w:line="240" w:lineRule="auto"/>
              <w:rPr>
                <w:i/>
                <w:iCs/>
                <w:sz w:val="20"/>
              </w:rPr>
            </w:pPr>
            <w:r w:rsidRPr="00105D34">
              <w:rPr>
                <w:i/>
                <w:iCs/>
                <w:sz w:val="20"/>
              </w:rPr>
              <w:t>The suitability of the methods is commensurate with the</w:t>
            </w:r>
            <w:r w:rsidR="00100E12" w:rsidRPr="00105D34">
              <w:rPr>
                <w:i/>
                <w:iCs/>
                <w:sz w:val="20"/>
              </w:rPr>
              <w:t xml:space="preserve"> </w:t>
            </w:r>
            <w:r w:rsidRPr="00105D34">
              <w:rPr>
                <w:i/>
                <w:iCs/>
                <w:sz w:val="20"/>
              </w:rPr>
              <w:t>stage of development. The acceptance limits and</w:t>
            </w:r>
            <w:r w:rsidR="00100E12" w:rsidRPr="00105D34">
              <w:rPr>
                <w:i/>
                <w:iCs/>
                <w:sz w:val="20"/>
              </w:rPr>
              <w:t xml:space="preserve"> </w:t>
            </w:r>
            <w:r w:rsidRPr="00105D34">
              <w:rPr>
                <w:i/>
                <w:iCs/>
                <w:sz w:val="20"/>
              </w:rPr>
              <w:t>parameters to validate the analytical methods are</w:t>
            </w:r>
            <w:r w:rsidR="00100E12" w:rsidRPr="00105D34">
              <w:rPr>
                <w:i/>
                <w:iCs/>
                <w:sz w:val="20"/>
              </w:rPr>
              <w:t xml:space="preserve"> </w:t>
            </w:r>
            <w:r w:rsidRPr="00105D34">
              <w:rPr>
                <w:i/>
                <w:iCs/>
                <w:sz w:val="20"/>
              </w:rPr>
              <w:t>presented: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100E12"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5D47B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00E12" w:rsidRPr="00105D34" w:rsidRDefault="00100E12" w:rsidP="00100E12">
            <w:pPr>
              <w:autoSpaceDE w:val="0"/>
              <w:autoSpaceDN w:val="0"/>
              <w:adjustRightInd w:val="0"/>
              <w:spacing w:line="240" w:lineRule="auto"/>
              <w:rPr>
                <w:b/>
                <w:bCs/>
                <w:sz w:val="20"/>
              </w:rPr>
            </w:pPr>
            <w:r w:rsidRPr="00105D34">
              <w:rPr>
                <w:b/>
                <w:bCs/>
                <w:sz w:val="20"/>
              </w:rPr>
              <w:t>For phase II/III trials</w:t>
            </w:r>
          </w:p>
          <w:p w:rsidR="005D47B9" w:rsidRPr="00105D34" w:rsidRDefault="00100E12" w:rsidP="00100E12">
            <w:pPr>
              <w:autoSpaceDE w:val="0"/>
              <w:autoSpaceDN w:val="0"/>
              <w:adjustRightInd w:val="0"/>
              <w:spacing w:line="240" w:lineRule="auto"/>
              <w:rPr>
                <w:i/>
                <w:iCs/>
                <w:sz w:val="20"/>
              </w:rPr>
            </w:pPr>
            <w:r w:rsidRPr="00105D34">
              <w:rPr>
                <w:i/>
                <w:iCs/>
                <w:sz w:val="20"/>
              </w:rPr>
              <w:t>The suitability of methods is commensurate with the stage of development and clearly explained. A summary of the validation results is provided: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5D47B9" w:rsidRPr="00105D34" w:rsidRDefault="00100E12"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00E12" w:rsidRPr="00105D34" w:rsidRDefault="00100E12"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00E12" w:rsidRPr="00105D34" w:rsidRDefault="00100E12" w:rsidP="00100E12">
            <w:pPr>
              <w:autoSpaceDE w:val="0"/>
              <w:autoSpaceDN w:val="0"/>
              <w:adjustRightInd w:val="0"/>
              <w:spacing w:line="240" w:lineRule="auto"/>
              <w:rPr>
                <w:b/>
                <w:bCs/>
                <w:i/>
                <w:iCs/>
                <w:sz w:val="20"/>
              </w:rPr>
            </w:pPr>
            <w:r w:rsidRPr="00105D34">
              <w:rPr>
                <w:b/>
                <w:bCs/>
                <w:i/>
                <w:iCs/>
                <w:sz w:val="20"/>
              </w:rPr>
              <w:t>Comments:</w:t>
            </w:r>
          </w:p>
          <w:p w:rsidR="00100E12" w:rsidRPr="00105D34" w:rsidRDefault="00100E12" w:rsidP="00100E12">
            <w:pPr>
              <w:autoSpaceDE w:val="0"/>
              <w:autoSpaceDN w:val="0"/>
              <w:adjustRightInd w:val="0"/>
              <w:spacing w:line="240" w:lineRule="auto"/>
              <w:rPr>
                <w:b/>
                <w:bCs/>
                <w:i/>
                <w:iCs/>
                <w:sz w:val="20"/>
              </w:rPr>
            </w:pPr>
          </w:p>
          <w:p w:rsidR="00100E12" w:rsidRPr="00105D34" w:rsidRDefault="00100E12" w:rsidP="00100E12">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00E12" w:rsidRPr="00105D34" w:rsidRDefault="00100E12" w:rsidP="00E3380B">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CF7F49" w:rsidP="00E3380B">
            <w:pPr>
              <w:autoSpaceDE w:val="0"/>
              <w:autoSpaceDN w:val="0"/>
              <w:adjustRightInd w:val="0"/>
              <w:spacing w:line="240" w:lineRule="auto"/>
              <w:rPr>
                <w:b/>
                <w:bCs/>
                <w:sz w:val="20"/>
              </w:rPr>
            </w:pPr>
            <w:r w:rsidRPr="00105D34">
              <w:rPr>
                <w:b/>
                <w:bCs/>
                <w:sz w:val="20"/>
              </w:rPr>
              <w:t>S.4.4 Batch analyses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27201" w:rsidRPr="00105D34" w:rsidRDefault="00B27201"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CF7F49" w:rsidRPr="00105D34" w:rsidRDefault="00CF7F4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CF7F49" w:rsidRPr="00105D34" w:rsidRDefault="00CF7F49" w:rsidP="00CF7F49">
            <w:pPr>
              <w:autoSpaceDE w:val="0"/>
              <w:autoSpaceDN w:val="0"/>
              <w:adjustRightInd w:val="0"/>
              <w:spacing w:line="240" w:lineRule="auto"/>
              <w:rPr>
                <w:i/>
                <w:iCs/>
                <w:sz w:val="20"/>
              </w:rPr>
            </w:pPr>
            <w:r w:rsidRPr="00105D34">
              <w:rPr>
                <w:i/>
                <w:iCs/>
                <w:sz w:val="20"/>
              </w:rPr>
              <w:t>Data for representative batch analyses are provided for all the relevant manufacturing process, and for each drug substance manufacturer:</w:t>
            </w:r>
          </w:p>
          <w:p w:rsidR="00CF7F49" w:rsidRPr="00105D34" w:rsidRDefault="00CF7F49" w:rsidP="00CF7F49">
            <w:pPr>
              <w:autoSpaceDE w:val="0"/>
              <w:autoSpaceDN w:val="0"/>
              <w:adjustRightInd w:val="0"/>
              <w:spacing w:line="240" w:lineRule="auto"/>
              <w:rPr>
                <w:i/>
                <w:iCs/>
                <w:sz w:val="20"/>
              </w:rPr>
            </w:pPr>
            <w:r w:rsidRPr="00105D34">
              <w:rPr>
                <w:i/>
                <w:iCs/>
                <w:sz w:val="20"/>
              </w:rPr>
              <w:t>Comment on the acceptability of the batch data provided in support of the clinical trial material</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CF7F49" w:rsidRPr="00105D34" w:rsidRDefault="00CF7F49"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9"/>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CF7F49" w:rsidRPr="00105D34" w:rsidRDefault="00CF7F49"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CF7F49" w:rsidRPr="00105D34" w:rsidRDefault="00CF7F49" w:rsidP="00CF7F49">
            <w:pPr>
              <w:autoSpaceDE w:val="0"/>
              <w:autoSpaceDN w:val="0"/>
              <w:adjustRightInd w:val="0"/>
              <w:spacing w:line="240" w:lineRule="auto"/>
              <w:rPr>
                <w:b/>
                <w:bCs/>
                <w:i/>
                <w:iCs/>
                <w:sz w:val="20"/>
              </w:rPr>
            </w:pPr>
            <w:r w:rsidRPr="00105D34">
              <w:rPr>
                <w:b/>
                <w:bCs/>
                <w:i/>
                <w:iCs/>
                <w:sz w:val="20"/>
              </w:rPr>
              <w:t>Comments:</w:t>
            </w:r>
          </w:p>
          <w:p w:rsidR="00CF7F49" w:rsidRPr="00105D34" w:rsidRDefault="00CF7F49" w:rsidP="00E3380B">
            <w:pPr>
              <w:autoSpaceDE w:val="0"/>
              <w:autoSpaceDN w:val="0"/>
              <w:adjustRightInd w:val="0"/>
              <w:spacing w:line="240" w:lineRule="auto"/>
              <w:rPr>
                <w:b/>
                <w:bCs/>
                <w:sz w:val="20"/>
              </w:rPr>
            </w:pPr>
          </w:p>
          <w:p w:rsidR="00C72568" w:rsidRPr="00105D34" w:rsidRDefault="00C72568"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117224"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117224" w:rsidP="00E3380B">
            <w:pPr>
              <w:autoSpaceDE w:val="0"/>
              <w:autoSpaceDN w:val="0"/>
              <w:adjustRightInd w:val="0"/>
              <w:spacing w:line="240" w:lineRule="auto"/>
              <w:rPr>
                <w:b/>
                <w:bCs/>
                <w:sz w:val="20"/>
              </w:rPr>
            </w:pPr>
            <w:r w:rsidRPr="00105D34">
              <w:rPr>
                <w:b/>
                <w:bCs/>
                <w:sz w:val="20"/>
              </w:rPr>
              <w:t>S.4.5 Justification of the specification (s)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117224"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117224" w:rsidP="00E3380B">
            <w:pPr>
              <w:autoSpaceDE w:val="0"/>
              <w:autoSpaceDN w:val="0"/>
              <w:adjustRightInd w:val="0"/>
              <w:spacing w:line="240" w:lineRule="auto"/>
              <w:rPr>
                <w:i/>
                <w:iCs/>
                <w:sz w:val="20"/>
              </w:rPr>
            </w:pPr>
            <w:r w:rsidRPr="00105D34">
              <w:rPr>
                <w:i/>
                <w:iCs/>
                <w:sz w:val="20"/>
              </w:rPr>
              <w:t>The justification for the specifications is acceptable?</w:t>
            </w:r>
          </w:p>
          <w:p w:rsidR="00117224" w:rsidRPr="00105D34" w:rsidRDefault="00117224" w:rsidP="00E3380B">
            <w:pPr>
              <w:autoSpaceDE w:val="0"/>
              <w:autoSpaceDN w:val="0"/>
              <w:adjustRightInd w:val="0"/>
              <w:spacing w:line="240" w:lineRule="auto"/>
              <w:rPr>
                <w:b/>
                <w:bCs/>
                <w:i/>
                <w:iCs/>
                <w:sz w:val="20"/>
              </w:rPr>
            </w:pPr>
            <w:r w:rsidRPr="00105D34">
              <w:rPr>
                <w:i/>
                <w:iCs/>
                <w:sz w:val="20"/>
              </w:rPr>
              <w:t>Summarize the critical specifications and acceptance criteria</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117224"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0508" w:rsidRPr="00105D34" w:rsidRDefault="00900508"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00508" w:rsidRPr="00105D34" w:rsidRDefault="00900508" w:rsidP="00E3380B">
            <w:pPr>
              <w:autoSpaceDE w:val="0"/>
              <w:autoSpaceDN w:val="0"/>
              <w:adjustRightInd w:val="0"/>
              <w:spacing w:line="240" w:lineRule="auto"/>
              <w:rPr>
                <w:b/>
                <w:bCs/>
                <w:i/>
                <w:iCs/>
                <w:sz w:val="20"/>
              </w:rPr>
            </w:pPr>
            <w:r w:rsidRPr="00105D34">
              <w:rPr>
                <w:b/>
                <w:bCs/>
                <w:i/>
                <w:iCs/>
                <w:sz w:val="20"/>
              </w:rPr>
              <w:t>Comments:</w:t>
            </w:r>
          </w:p>
          <w:p w:rsidR="00900508" w:rsidRPr="00105D34" w:rsidRDefault="00900508" w:rsidP="00E3380B">
            <w:pPr>
              <w:autoSpaceDE w:val="0"/>
              <w:autoSpaceDN w:val="0"/>
              <w:adjustRightInd w:val="0"/>
              <w:spacing w:line="240" w:lineRule="auto"/>
              <w:rPr>
                <w:b/>
                <w:bCs/>
                <w:i/>
                <w:iCs/>
                <w:sz w:val="20"/>
              </w:rPr>
            </w:pPr>
          </w:p>
          <w:p w:rsidR="00900508" w:rsidRPr="00105D34" w:rsidRDefault="00900508"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900508" w:rsidP="00E3380B">
            <w:pPr>
              <w:autoSpaceDE w:val="0"/>
              <w:autoSpaceDN w:val="0"/>
              <w:adjustRightInd w:val="0"/>
              <w:spacing w:line="240" w:lineRule="auto"/>
              <w:rPr>
                <w:b/>
                <w:bCs/>
                <w:sz w:val="20"/>
              </w:rPr>
            </w:pPr>
            <w:r w:rsidRPr="00105D34">
              <w:rPr>
                <w:b/>
                <w:bCs/>
                <w:sz w:val="20"/>
              </w:rPr>
              <w:t>2.3. S.5</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900508" w:rsidP="00E3380B">
            <w:pPr>
              <w:autoSpaceDE w:val="0"/>
              <w:autoSpaceDN w:val="0"/>
              <w:adjustRightInd w:val="0"/>
              <w:spacing w:line="240" w:lineRule="auto"/>
              <w:rPr>
                <w:b/>
                <w:bCs/>
                <w:sz w:val="20"/>
              </w:rPr>
            </w:pPr>
            <w:r w:rsidRPr="00105D34">
              <w:rPr>
                <w:b/>
                <w:bCs/>
                <w:sz w:val="20"/>
              </w:rPr>
              <w:t>Reference standards or materials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17224" w:rsidRPr="00105D34" w:rsidRDefault="00117224"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00508" w:rsidRPr="00105D34" w:rsidRDefault="00900508"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00508" w:rsidRPr="00105D34" w:rsidRDefault="00900508" w:rsidP="00900508">
            <w:pPr>
              <w:autoSpaceDE w:val="0"/>
              <w:autoSpaceDN w:val="0"/>
              <w:adjustRightInd w:val="0"/>
              <w:spacing w:line="240" w:lineRule="auto"/>
              <w:rPr>
                <w:b/>
                <w:bCs/>
                <w:sz w:val="20"/>
                <w:u w:val="single"/>
              </w:rPr>
            </w:pPr>
            <w:r w:rsidRPr="00105D34">
              <w:rPr>
                <w:b/>
                <w:bCs/>
                <w:sz w:val="20"/>
                <w:u w:val="single"/>
              </w:rPr>
              <w:t>Reference standard</w:t>
            </w:r>
          </w:p>
          <w:p w:rsidR="00900508" w:rsidRPr="00105D34" w:rsidRDefault="00900508" w:rsidP="00900508">
            <w:pPr>
              <w:autoSpaceDE w:val="0"/>
              <w:autoSpaceDN w:val="0"/>
              <w:adjustRightInd w:val="0"/>
              <w:spacing w:line="240" w:lineRule="auto"/>
              <w:rPr>
                <w:i/>
                <w:iCs/>
                <w:sz w:val="20"/>
              </w:rPr>
            </w:pPr>
            <w:r w:rsidRPr="00105D34">
              <w:rPr>
                <w:i/>
                <w:iCs/>
                <w:sz w:val="20"/>
              </w:rPr>
              <w:t>A suitable reference standard is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00508" w:rsidRPr="00105D34" w:rsidRDefault="009C051C"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C051C" w:rsidRPr="00105D34" w:rsidRDefault="009C051C"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C051C" w:rsidRPr="00105D34" w:rsidRDefault="009C051C" w:rsidP="00900508">
            <w:pPr>
              <w:autoSpaceDE w:val="0"/>
              <w:autoSpaceDN w:val="0"/>
              <w:adjustRightInd w:val="0"/>
              <w:spacing w:line="240" w:lineRule="auto"/>
              <w:rPr>
                <w:b/>
                <w:bCs/>
                <w:i/>
                <w:iCs/>
                <w:sz w:val="20"/>
              </w:rPr>
            </w:pPr>
            <w:r w:rsidRPr="00105D34">
              <w:rPr>
                <w:b/>
                <w:bCs/>
                <w:i/>
                <w:iCs/>
                <w:sz w:val="20"/>
              </w:rPr>
              <w:t>Comments:</w:t>
            </w:r>
          </w:p>
          <w:p w:rsidR="009C051C" w:rsidRPr="00105D34" w:rsidRDefault="009C051C" w:rsidP="00900508">
            <w:pPr>
              <w:autoSpaceDE w:val="0"/>
              <w:autoSpaceDN w:val="0"/>
              <w:adjustRightInd w:val="0"/>
              <w:spacing w:line="240" w:lineRule="auto"/>
              <w:rPr>
                <w:b/>
                <w:bCs/>
                <w:sz w:val="20"/>
              </w:rPr>
            </w:pPr>
          </w:p>
          <w:p w:rsidR="009C051C" w:rsidRPr="00105D34" w:rsidRDefault="009C051C"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104E0" w:rsidRPr="00105D34" w:rsidRDefault="001104E0" w:rsidP="00E3380B">
            <w:pPr>
              <w:autoSpaceDE w:val="0"/>
              <w:autoSpaceDN w:val="0"/>
              <w:adjustRightInd w:val="0"/>
              <w:spacing w:line="240" w:lineRule="auto"/>
              <w:rPr>
                <w:b/>
                <w:bCs/>
                <w:sz w:val="20"/>
              </w:rPr>
            </w:pPr>
            <w:r w:rsidRPr="00105D34">
              <w:rPr>
                <w:b/>
                <w:bCs/>
                <w:sz w:val="20"/>
              </w:rPr>
              <w:t>2.3. S.6</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1104E0" w:rsidRPr="00105D34" w:rsidRDefault="001104E0" w:rsidP="00E3380B">
            <w:pPr>
              <w:autoSpaceDE w:val="0"/>
              <w:autoSpaceDN w:val="0"/>
              <w:adjustRightInd w:val="0"/>
              <w:spacing w:line="240" w:lineRule="auto"/>
              <w:rPr>
                <w:b/>
                <w:bCs/>
                <w:sz w:val="20"/>
              </w:rPr>
            </w:pPr>
            <w:r w:rsidRPr="00105D34">
              <w:rPr>
                <w:b/>
                <w:bCs/>
                <w:sz w:val="20"/>
              </w:rPr>
              <w:t>Container closure system</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9C051C">
            <w:pPr>
              <w:autoSpaceDE w:val="0"/>
              <w:autoSpaceDN w:val="0"/>
              <w:adjustRightInd w:val="0"/>
              <w:spacing w:line="240" w:lineRule="auto"/>
              <w:rPr>
                <w:i/>
                <w:iCs/>
                <w:sz w:val="20"/>
              </w:rPr>
            </w:pPr>
            <w:r w:rsidRPr="00105D34">
              <w:rPr>
                <w:i/>
                <w:iCs/>
                <w:sz w:val="20"/>
              </w:rPr>
              <w:t>The container closure system for the drug substance is properly characterised and suitable: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i/>
                <w:iCs/>
                <w:sz w:val="20"/>
              </w:rPr>
            </w:pPr>
            <w:r w:rsidRPr="00105D34">
              <w:rPr>
                <w:b/>
                <w:bCs/>
                <w:i/>
                <w:iCs/>
                <w:sz w:val="20"/>
              </w:rPr>
              <w:t>Comments:</w:t>
            </w:r>
          </w:p>
          <w:p w:rsidR="008864B9" w:rsidRPr="00105D34" w:rsidRDefault="008864B9" w:rsidP="00E3380B">
            <w:pPr>
              <w:autoSpaceDE w:val="0"/>
              <w:autoSpaceDN w:val="0"/>
              <w:adjustRightInd w:val="0"/>
              <w:spacing w:line="240" w:lineRule="auto"/>
              <w:rPr>
                <w:b/>
                <w:bCs/>
                <w:sz w:val="20"/>
              </w:rPr>
            </w:pPr>
          </w:p>
          <w:p w:rsidR="008864B9" w:rsidRPr="00105D34" w:rsidRDefault="008864B9" w:rsidP="00E3380B">
            <w:pPr>
              <w:autoSpaceDE w:val="0"/>
              <w:autoSpaceDN w:val="0"/>
              <w:adjustRightInd w:val="0"/>
              <w:spacing w:line="240" w:lineRule="auto"/>
              <w:rPr>
                <w:b/>
                <w:b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104E0" w:rsidRPr="00105D34" w:rsidRDefault="001104E0" w:rsidP="00E3380B">
            <w:pPr>
              <w:autoSpaceDE w:val="0"/>
              <w:autoSpaceDN w:val="0"/>
              <w:adjustRightInd w:val="0"/>
              <w:spacing w:line="240" w:lineRule="auto"/>
              <w:rPr>
                <w:b/>
                <w:bCs/>
                <w:sz w:val="20"/>
              </w:rPr>
            </w:pPr>
            <w:r w:rsidRPr="00105D34">
              <w:rPr>
                <w:b/>
                <w:bCs/>
                <w:sz w:val="20"/>
              </w:rPr>
              <w:t>2.3. S.7</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1104E0" w:rsidRPr="00105D34" w:rsidRDefault="001104E0" w:rsidP="00E3380B">
            <w:pPr>
              <w:autoSpaceDE w:val="0"/>
              <w:autoSpaceDN w:val="0"/>
              <w:adjustRightInd w:val="0"/>
              <w:spacing w:line="240" w:lineRule="auto"/>
              <w:rPr>
                <w:b/>
                <w:bCs/>
                <w:sz w:val="20"/>
              </w:rPr>
            </w:pPr>
            <w:r w:rsidRPr="00105D34">
              <w:rPr>
                <w:b/>
                <w:bCs/>
                <w:sz w:val="20"/>
              </w:rPr>
              <w:t>Stability</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D16694">
            <w:pPr>
              <w:autoSpaceDE w:val="0"/>
              <w:autoSpaceDN w:val="0"/>
              <w:adjustRightInd w:val="0"/>
              <w:spacing w:line="240" w:lineRule="auto"/>
              <w:rPr>
                <w:i/>
                <w:iCs/>
                <w:sz w:val="20"/>
              </w:rPr>
            </w:pPr>
            <w:r w:rsidRPr="00105D34">
              <w:rPr>
                <w:i/>
                <w:iCs/>
                <w:sz w:val="20"/>
              </w:rPr>
              <w:t>The stability for the drug substance is satisfactory and properly described for all the relevant manufacturing processes:</w:t>
            </w:r>
          </w:p>
          <w:p w:rsidR="008864B9" w:rsidRPr="00105D34" w:rsidRDefault="008864B9" w:rsidP="001104E0">
            <w:pPr>
              <w:numPr>
                <w:ilvl w:val="0"/>
                <w:numId w:val="32"/>
              </w:numPr>
              <w:autoSpaceDE w:val="0"/>
              <w:autoSpaceDN w:val="0"/>
              <w:adjustRightInd w:val="0"/>
              <w:spacing w:line="240" w:lineRule="auto"/>
              <w:rPr>
                <w:i/>
                <w:iCs/>
                <w:sz w:val="20"/>
              </w:rPr>
            </w:pPr>
            <w:r w:rsidRPr="00105D34">
              <w:rPr>
                <w:i/>
                <w:iCs/>
                <w:sz w:val="20"/>
              </w:rPr>
              <w:t>Indicative text: amend or delete as necessary</w:t>
            </w:r>
          </w:p>
          <w:p w:rsidR="008864B9" w:rsidRPr="00105D34" w:rsidRDefault="008864B9" w:rsidP="001104E0">
            <w:pPr>
              <w:numPr>
                <w:ilvl w:val="0"/>
                <w:numId w:val="32"/>
              </w:numPr>
              <w:autoSpaceDE w:val="0"/>
              <w:autoSpaceDN w:val="0"/>
              <w:adjustRightInd w:val="0"/>
              <w:spacing w:line="240" w:lineRule="auto"/>
              <w:rPr>
                <w:i/>
                <w:iCs/>
                <w:sz w:val="20"/>
              </w:rPr>
            </w:pPr>
            <w:r w:rsidRPr="00105D34">
              <w:rPr>
                <w:i/>
                <w:iCs/>
                <w:sz w:val="20"/>
              </w:rPr>
              <w:t>List of proposed shelf-life/retest period and storage conditions of the drug substance.</w:t>
            </w:r>
          </w:p>
          <w:p w:rsidR="008864B9" w:rsidRPr="00105D34" w:rsidRDefault="008864B9" w:rsidP="001104E0">
            <w:pPr>
              <w:numPr>
                <w:ilvl w:val="0"/>
                <w:numId w:val="32"/>
              </w:numPr>
              <w:autoSpaceDE w:val="0"/>
              <w:autoSpaceDN w:val="0"/>
              <w:adjustRightInd w:val="0"/>
              <w:spacing w:line="240" w:lineRule="auto"/>
              <w:rPr>
                <w:i/>
                <w:iCs/>
                <w:sz w:val="20"/>
              </w:rPr>
            </w:pPr>
            <w:r w:rsidRPr="00105D34">
              <w:rPr>
                <w:i/>
                <w:iCs/>
                <w:sz w:val="20"/>
              </w:rPr>
              <w:t>Summary of stability studies provided in support of the proposed shelf-life.</w:t>
            </w:r>
          </w:p>
          <w:p w:rsidR="008864B9" w:rsidRPr="00105D34" w:rsidRDefault="008864B9" w:rsidP="001104E0">
            <w:pPr>
              <w:numPr>
                <w:ilvl w:val="0"/>
                <w:numId w:val="32"/>
              </w:numPr>
              <w:autoSpaceDE w:val="0"/>
              <w:autoSpaceDN w:val="0"/>
              <w:adjustRightInd w:val="0"/>
              <w:spacing w:line="240" w:lineRule="auto"/>
              <w:rPr>
                <w:i/>
                <w:iCs/>
                <w:sz w:val="20"/>
              </w:rPr>
            </w:pPr>
            <w:r w:rsidRPr="00105D34">
              <w:rPr>
                <w:i/>
                <w:iCs/>
                <w:sz w:val="20"/>
              </w:rPr>
              <w:t>State number of months for which data is available.</w:t>
            </w:r>
          </w:p>
          <w:p w:rsidR="008864B9" w:rsidRPr="00105D34" w:rsidRDefault="008864B9" w:rsidP="001104E0">
            <w:pPr>
              <w:numPr>
                <w:ilvl w:val="0"/>
                <w:numId w:val="32"/>
              </w:numPr>
              <w:autoSpaceDE w:val="0"/>
              <w:autoSpaceDN w:val="0"/>
              <w:adjustRightInd w:val="0"/>
              <w:spacing w:line="240" w:lineRule="auto"/>
              <w:rPr>
                <w:i/>
                <w:iCs/>
                <w:sz w:val="20"/>
              </w:rPr>
            </w:pPr>
            <w:r w:rsidRPr="00105D34">
              <w:rPr>
                <w:i/>
                <w:iCs/>
                <w:sz w:val="20"/>
              </w:rPr>
              <w:t>Comment on whether trends or out of spec results are observed.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i/>
                <w:iCs/>
                <w:sz w:val="20"/>
              </w:rPr>
            </w:pPr>
            <w:r w:rsidRPr="00105D34">
              <w:rPr>
                <w:i/>
                <w:iCs/>
                <w:sz w:val="20"/>
              </w:rPr>
              <w:t>The extension of shelf-life will be made without substantial amendment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i/>
                <w:iCs/>
                <w:sz w:val="20"/>
              </w:rPr>
            </w:pPr>
            <w:r w:rsidRPr="00105D34">
              <w:rPr>
                <w:i/>
                <w:iCs/>
                <w:sz w:val="20"/>
              </w:rPr>
              <w:t>If yes, the extension will be made in accordance with a registered protocol</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8864B9" w:rsidRPr="00105D34" w:rsidRDefault="008864B9" w:rsidP="00E3380B">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300BF4" w:rsidRPr="00105D34" w:rsidRDefault="00300BF4" w:rsidP="00E3380B">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300BF4" w:rsidRPr="00105D34" w:rsidRDefault="00300BF4" w:rsidP="00E3380B">
            <w:pPr>
              <w:autoSpaceDE w:val="0"/>
              <w:autoSpaceDN w:val="0"/>
              <w:adjustRightInd w:val="0"/>
              <w:spacing w:line="240" w:lineRule="auto"/>
              <w:rPr>
                <w:b/>
                <w:bCs/>
                <w:i/>
                <w:iCs/>
                <w:sz w:val="20"/>
              </w:rPr>
            </w:pPr>
            <w:r w:rsidRPr="00105D34">
              <w:rPr>
                <w:b/>
                <w:bCs/>
                <w:i/>
                <w:iCs/>
                <w:sz w:val="20"/>
              </w:rPr>
              <w:t>Comments:</w:t>
            </w:r>
          </w:p>
          <w:p w:rsidR="00300BF4" w:rsidRPr="00105D34" w:rsidRDefault="00300BF4" w:rsidP="00E3380B">
            <w:pPr>
              <w:autoSpaceDE w:val="0"/>
              <w:autoSpaceDN w:val="0"/>
              <w:adjustRightInd w:val="0"/>
              <w:spacing w:line="240" w:lineRule="auto"/>
              <w:rPr>
                <w:b/>
                <w:bCs/>
                <w:i/>
                <w:iCs/>
                <w:sz w:val="20"/>
              </w:rPr>
            </w:pPr>
          </w:p>
          <w:p w:rsidR="00300BF4" w:rsidRPr="00105D34" w:rsidRDefault="00300BF4" w:rsidP="00E3380B">
            <w:pPr>
              <w:autoSpaceDE w:val="0"/>
              <w:autoSpaceDN w:val="0"/>
              <w:adjustRightInd w:val="0"/>
              <w:spacing w:line="240" w:lineRule="auto"/>
              <w:rPr>
                <w:b/>
                <w:bCs/>
                <w:i/>
                <w:iCs/>
                <w:sz w:val="20"/>
              </w:rPr>
            </w:pPr>
          </w:p>
          <w:p w:rsidR="00300BF4" w:rsidRPr="00105D34" w:rsidRDefault="00300BF4" w:rsidP="00E3380B">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72EC4" w:rsidRPr="00105D34" w:rsidRDefault="00E72EC4" w:rsidP="00E3380B">
            <w:pPr>
              <w:autoSpaceDE w:val="0"/>
              <w:autoSpaceDN w:val="0"/>
              <w:adjustRightInd w:val="0"/>
              <w:spacing w:line="240" w:lineRule="auto"/>
              <w:rPr>
                <w:b/>
                <w:bCs/>
                <w:szCs w:val="24"/>
              </w:rPr>
            </w:pPr>
            <w:r w:rsidRPr="00105D34">
              <w:rPr>
                <w:b/>
                <w:bCs/>
                <w:szCs w:val="24"/>
                <w:lang w:val="en-US" w:eastAsia="en-US"/>
              </w:rPr>
              <w:lastRenderedPageBreak/>
              <w:t>3.</w:t>
            </w:r>
            <w:r w:rsidR="009713AD" w:rsidRPr="00105D34">
              <w:rPr>
                <w:b/>
                <w:bCs/>
                <w:szCs w:val="24"/>
                <w:lang w:val="en-US" w:eastAsia="en-US"/>
              </w:rPr>
              <w:t>2</w:t>
            </w:r>
            <w:r w:rsidRPr="00105D34">
              <w:rPr>
                <w:b/>
                <w:bCs/>
                <w:szCs w:val="24"/>
                <w:lang w:val="en-US" w:eastAsia="en-US"/>
              </w:rPr>
              <w:t xml:space="preserve">. </w:t>
            </w:r>
            <w:r w:rsidR="009713AD" w:rsidRPr="00105D34">
              <w:rPr>
                <w:b/>
                <w:bCs/>
                <w:szCs w:val="24"/>
                <w:lang w:val="en-US" w:eastAsia="en-US"/>
              </w:rPr>
              <w:t>P</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72EC4" w:rsidRPr="00105D34" w:rsidRDefault="00E72EC4" w:rsidP="00E3380B">
            <w:pPr>
              <w:autoSpaceDE w:val="0"/>
              <w:autoSpaceDN w:val="0"/>
              <w:adjustRightInd w:val="0"/>
              <w:spacing w:line="240" w:lineRule="auto"/>
              <w:rPr>
                <w:b/>
                <w:bCs/>
                <w:sz w:val="20"/>
              </w:rPr>
            </w:pPr>
            <w:r w:rsidRPr="00105D34">
              <w:rPr>
                <w:b/>
                <w:bCs/>
                <w:szCs w:val="24"/>
                <w:lang w:val="en-US" w:eastAsia="en-US"/>
              </w:rPr>
              <w:t>Drug product (repeat this section for additional IMPs)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
                <w:bCs/>
                <w:szCs w:val="24"/>
                <w:lang w:val="en-US" w:eastAsia="en-US"/>
              </w:rPr>
              <w:t>3.3. P.1</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
                <w:bCs/>
                <w:i/>
                <w:iCs/>
                <w:sz w:val="20"/>
              </w:rPr>
              <w:t>Description and composition of the investigational medical product</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i/>
                <w:iCs/>
                <w:sz w:val="20"/>
              </w:rPr>
            </w:pPr>
            <w:r w:rsidRPr="00105D34">
              <w:rPr>
                <w:i/>
                <w:iCs/>
                <w:sz w:val="20"/>
              </w:rPr>
              <w:t>The description and composition are adequate:</w:t>
            </w:r>
          </w:p>
          <w:p w:rsidR="009713AD" w:rsidRPr="00105D34" w:rsidRDefault="009713AD" w:rsidP="009713AD">
            <w:pPr>
              <w:autoSpaceDE w:val="0"/>
              <w:autoSpaceDN w:val="0"/>
              <w:adjustRightInd w:val="0"/>
              <w:spacing w:line="240" w:lineRule="auto"/>
              <w:rPr>
                <w:i/>
                <w:iCs/>
                <w:sz w:val="20"/>
              </w:rPr>
            </w:pPr>
            <w:r w:rsidRPr="00105D34">
              <w:rPr>
                <w:i/>
                <w:iCs/>
                <w:sz w:val="20"/>
              </w:rPr>
              <w:t>Provide the qualitative and quantitative composition of the IMP</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
                <w:bCs/>
                <w:sz w:val="20"/>
              </w:rPr>
              <w:t>3.3. P.2</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i/>
                <w:iCs/>
                <w:sz w:val="20"/>
              </w:rPr>
            </w:pPr>
            <w:r w:rsidRPr="00105D34">
              <w:rPr>
                <w:b/>
                <w:bCs/>
                <w:i/>
                <w:iCs/>
                <w:sz w:val="20"/>
              </w:rPr>
              <w:t>Pharmaceutical development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i/>
                <w:iCs/>
                <w:sz w:val="20"/>
              </w:rPr>
            </w:pPr>
            <w:r w:rsidRPr="00105D34">
              <w:rPr>
                <w:i/>
                <w:iCs/>
                <w:sz w:val="20"/>
              </w:rPr>
              <w:t>The pharmaceutical development is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i/>
                <w:iCs/>
                <w:sz w:val="20"/>
              </w:rPr>
            </w:pPr>
            <w:r w:rsidRPr="00105D34">
              <w:rPr>
                <w:b/>
                <w:bCs/>
                <w:i/>
                <w:iCs/>
                <w:sz w:val="20"/>
              </w:rPr>
              <w:t>Comments:</w:t>
            </w:r>
          </w:p>
          <w:p w:rsidR="009713AD" w:rsidRPr="00105D34" w:rsidRDefault="009713AD" w:rsidP="009713AD">
            <w:pPr>
              <w:autoSpaceDE w:val="0"/>
              <w:autoSpaceDN w:val="0"/>
              <w:adjustRightInd w:val="0"/>
              <w:spacing w:line="240" w:lineRule="auto"/>
              <w:rPr>
                <w:b/>
                <w:bCs/>
                <w:i/>
                <w:iCs/>
                <w:sz w:val="20"/>
              </w:rPr>
            </w:pPr>
          </w:p>
          <w:p w:rsidR="009713AD" w:rsidRPr="00105D34" w:rsidRDefault="009713AD"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
                <w:bCs/>
                <w:sz w:val="20"/>
              </w:rPr>
              <w:t>3.3. P.3</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i/>
                <w:iCs/>
                <w:sz w:val="20"/>
              </w:rPr>
            </w:pPr>
            <w:r w:rsidRPr="00105D34">
              <w:rPr>
                <w:b/>
                <w:bCs/>
                <w:i/>
                <w:iCs/>
                <w:sz w:val="20"/>
              </w:rPr>
              <w:t>Manufacture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i/>
                <w:iCs/>
                <w:sz w:val="20"/>
              </w:rPr>
            </w:pPr>
            <w:r w:rsidRPr="00105D34">
              <w:rPr>
                <w:b/>
                <w:bCs/>
                <w:i/>
                <w:iCs/>
                <w:sz w:val="20"/>
              </w:rPr>
              <w:t>P.3.1 Manufacturer(s)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9713AD" w:rsidP="009713AD">
            <w:pPr>
              <w:autoSpaceDE w:val="0"/>
              <w:autoSpaceDN w:val="0"/>
              <w:adjustRightInd w:val="0"/>
              <w:spacing w:line="240" w:lineRule="auto"/>
              <w:rPr>
                <w:i/>
                <w:iCs/>
                <w:sz w:val="20"/>
              </w:rPr>
            </w:pPr>
            <w:r w:rsidRPr="00105D34">
              <w:rPr>
                <w:i/>
                <w:iCs/>
                <w:sz w:val="20"/>
              </w:rPr>
              <w:t>The manufacturing sites are clearly identified: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596F5C" w:rsidP="009713AD">
            <w:pPr>
              <w:autoSpaceDE w:val="0"/>
              <w:autoSpaceDN w:val="0"/>
              <w:adjustRightInd w:val="0"/>
              <w:spacing w:line="240" w:lineRule="auto"/>
              <w:rPr>
                <w:b/>
                <w:bCs/>
                <w:i/>
                <w:iCs/>
                <w:sz w:val="20"/>
              </w:rPr>
            </w:pPr>
            <w:r w:rsidRPr="00105D34">
              <w:rPr>
                <w:b/>
                <w:bCs/>
                <w:i/>
                <w:iCs/>
                <w:sz w:val="20"/>
              </w:rPr>
              <w:t>Comments:</w:t>
            </w:r>
          </w:p>
          <w:p w:rsidR="00596F5C" w:rsidRPr="00105D34" w:rsidRDefault="00596F5C" w:rsidP="009713AD">
            <w:pPr>
              <w:autoSpaceDE w:val="0"/>
              <w:autoSpaceDN w:val="0"/>
              <w:adjustRightInd w:val="0"/>
              <w:spacing w:line="240" w:lineRule="auto"/>
              <w:rPr>
                <w:b/>
                <w:bCs/>
                <w:i/>
                <w:iCs/>
                <w:sz w:val="20"/>
              </w:rPr>
            </w:pPr>
          </w:p>
          <w:p w:rsidR="00596F5C" w:rsidRPr="00105D34" w:rsidRDefault="00596F5C" w:rsidP="009713AD">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596F5C" w:rsidP="009713AD">
            <w:pPr>
              <w:autoSpaceDE w:val="0"/>
              <w:autoSpaceDN w:val="0"/>
              <w:adjustRightInd w:val="0"/>
              <w:spacing w:line="240" w:lineRule="auto"/>
              <w:rPr>
                <w:b/>
                <w:bCs/>
                <w:sz w:val="20"/>
              </w:rPr>
            </w:pPr>
            <w:r w:rsidRPr="00105D34">
              <w:rPr>
                <w:b/>
                <w:bCs/>
                <w:sz w:val="20"/>
              </w:rPr>
              <w:t>P.3.2 Batch formula</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9713AD" w:rsidRPr="00105D34" w:rsidRDefault="009713AD"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i/>
                <w:iCs/>
                <w:sz w:val="20"/>
              </w:rPr>
            </w:pPr>
            <w:r w:rsidRPr="00105D34">
              <w:rPr>
                <w:i/>
                <w:iCs/>
                <w:sz w:val="20"/>
              </w:rPr>
              <w:t>The batch formula is appropriately described:</w:t>
            </w:r>
          </w:p>
          <w:p w:rsidR="00596F5C" w:rsidRPr="00105D34" w:rsidRDefault="00596F5C" w:rsidP="009713AD">
            <w:pPr>
              <w:autoSpaceDE w:val="0"/>
              <w:autoSpaceDN w:val="0"/>
              <w:adjustRightInd w:val="0"/>
              <w:spacing w:line="240" w:lineRule="auto"/>
              <w:rPr>
                <w:i/>
                <w:iCs/>
                <w:sz w:val="20"/>
              </w:rPr>
            </w:pPr>
            <w:r w:rsidRPr="00105D34">
              <w:rPr>
                <w:i/>
                <w:iCs/>
                <w:sz w:val="20"/>
              </w:rPr>
              <w:t>Comment on the batch size proposed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516A0A"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516A0A" w:rsidP="00596F5C">
            <w:pPr>
              <w:autoSpaceDE w:val="0"/>
              <w:autoSpaceDN w:val="0"/>
              <w:adjustRightInd w:val="0"/>
              <w:spacing w:line="240" w:lineRule="auto"/>
              <w:rPr>
                <w:b/>
                <w:bCs/>
                <w:i/>
                <w:iCs/>
                <w:sz w:val="20"/>
              </w:rPr>
            </w:pPr>
            <w:r w:rsidRPr="00105D34">
              <w:rPr>
                <w:b/>
                <w:bCs/>
                <w:i/>
                <w:iCs/>
                <w:sz w:val="20"/>
              </w:rPr>
              <w:t>Comments:</w:t>
            </w:r>
          </w:p>
          <w:p w:rsidR="00516A0A" w:rsidRPr="00105D34" w:rsidRDefault="00516A0A" w:rsidP="009713AD">
            <w:pPr>
              <w:autoSpaceDE w:val="0"/>
              <w:autoSpaceDN w:val="0"/>
              <w:adjustRightInd w:val="0"/>
              <w:spacing w:line="240" w:lineRule="auto"/>
              <w:rPr>
                <w:i/>
                <w:iCs/>
                <w:sz w:val="20"/>
              </w:rPr>
            </w:pPr>
          </w:p>
          <w:p w:rsidR="00516A0A" w:rsidRPr="00105D34" w:rsidRDefault="00516A0A"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b/>
                <w:bCs/>
                <w:sz w:val="20"/>
              </w:rPr>
            </w:pPr>
            <w:r w:rsidRPr="00105D34">
              <w:rPr>
                <w:b/>
                <w:bCs/>
                <w:sz w:val="20"/>
              </w:rPr>
              <w:t>P.3.3 Description of the manufacturing process and process controls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96F5C" w:rsidP="00596F5C">
            <w:pPr>
              <w:autoSpaceDE w:val="0"/>
              <w:autoSpaceDN w:val="0"/>
              <w:adjustRightInd w:val="0"/>
              <w:spacing w:line="240" w:lineRule="auto"/>
              <w:rPr>
                <w:i/>
                <w:iCs/>
                <w:sz w:val="20"/>
              </w:rPr>
            </w:pPr>
            <w:r w:rsidRPr="00105D34">
              <w:rPr>
                <w:i/>
                <w:iCs/>
                <w:sz w:val="20"/>
              </w:rPr>
              <w:t>The manufacturing process and process control are adequately described:</w:t>
            </w:r>
          </w:p>
          <w:p w:rsidR="00516A0A" w:rsidRPr="00105D34" w:rsidRDefault="00516A0A" w:rsidP="00516A0A">
            <w:pPr>
              <w:numPr>
                <w:ilvl w:val="0"/>
                <w:numId w:val="33"/>
              </w:numPr>
              <w:autoSpaceDE w:val="0"/>
              <w:autoSpaceDN w:val="0"/>
              <w:adjustRightInd w:val="0"/>
              <w:spacing w:line="240" w:lineRule="auto"/>
              <w:rPr>
                <w:i/>
                <w:iCs/>
                <w:sz w:val="20"/>
              </w:rPr>
            </w:pPr>
            <w:r w:rsidRPr="00105D34">
              <w:rPr>
                <w:i/>
                <w:iCs/>
                <w:sz w:val="20"/>
              </w:rPr>
              <w:t>Add a brief summary of the manufacturing process including critical steps</w:t>
            </w:r>
          </w:p>
          <w:p w:rsidR="00516A0A" w:rsidRPr="00105D34" w:rsidRDefault="00516A0A" w:rsidP="00516A0A">
            <w:pPr>
              <w:numPr>
                <w:ilvl w:val="0"/>
                <w:numId w:val="33"/>
              </w:numPr>
              <w:autoSpaceDE w:val="0"/>
              <w:autoSpaceDN w:val="0"/>
              <w:adjustRightInd w:val="0"/>
              <w:spacing w:line="240" w:lineRule="auto"/>
              <w:rPr>
                <w:i/>
                <w:iCs/>
                <w:sz w:val="20"/>
              </w:rPr>
            </w:pPr>
            <w:r w:rsidRPr="00105D34">
              <w:rPr>
                <w:i/>
                <w:iCs/>
                <w:sz w:val="20"/>
              </w:rPr>
              <w:t>and in-process controls or paste the flow chart of the manufacturing process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596F5C" w:rsidRPr="00105D34" w:rsidRDefault="00516A0A"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i/>
                <w:iCs/>
                <w:sz w:val="20"/>
              </w:rPr>
            </w:pPr>
            <w:r w:rsidRPr="00105D34">
              <w:rPr>
                <w:b/>
                <w:bCs/>
                <w:i/>
                <w:iCs/>
                <w:sz w:val="20"/>
              </w:rPr>
              <w:t>Comments:</w:t>
            </w:r>
          </w:p>
          <w:p w:rsidR="00EA7729" w:rsidRPr="00105D34" w:rsidRDefault="00EA7729" w:rsidP="009713AD">
            <w:pPr>
              <w:autoSpaceDE w:val="0"/>
              <w:autoSpaceDN w:val="0"/>
              <w:adjustRightInd w:val="0"/>
              <w:spacing w:line="240" w:lineRule="auto"/>
              <w:rPr>
                <w:b/>
                <w:bCs/>
                <w:sz w:val="20"/>
              </w:rPr>
            </w:pPr>
          </w:p>
          <w:p w:rsidR="00EA7729" w:rsidRPr="00105D34" w:rsidRDefault="00EA7729"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sz w:val="20"/>
              </w:rPr>
            </w:pPr>
            <w:r w:rsidRPr="00105D34">
              <w:rPr>
                <w:b/>
                <w:bCs/>
                <w:sz w:val="20"/>
              </w:rPr>
              <w:t>P.3.4 Controls of critical steps and intermediates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516A0A"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EA7729" w:rsidP="00EA7729">
            <w:pPr>
              <w:autoSpaceDE w:val="0"/>
              <w:autoSpaceDN w:val="0"/>
              <w:adjustRightInd w:val="0"/>
              <w:spacing w:line="240" w:lineRule="auto"/>
              <w:rPr>
                <w:i/>
                <w:iCs/>
                <w:sz w:val="20"/>
              </w:rPr>
            </w:pPr>
            <w:r w:rsidRPr="00105D34">
              <w:rPr>
                <w:i/>
                <w:iCs/>
                <w:sz w:val="20"/>
              </w:rPr>
              <w:t>The controls of critical steps and intermediates are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EA7729"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i/>
                <w:iCs/>
                <w:sz w:val="20"/>
              </w:rPr>
            </w:pPr>
            <w:r w:rsidRPr="00105D34">
              <w:rPr>
                <w:b/>
                <w:bCs/>
                <w:i/>
                <w:iCs/>
                <w:sz w:val="20"/>
              </w:rPr>
              <w:t>Comments:</w:t>
            </w:r>
          </w:p>
          <w:p w:rsidR="00EB3D66" w:rsidRPr="00105D34" w:rsidRDefault="00EB3D66" w:rsidP="009713AD">
            <w:pPr>
              <w:autoSpaceDE w:val="0"/>
              <w:autoSpaceDN w:val="0"/>
              <w:adjustRightInd w:val="0"/>
              <w:spacing w:line="240" w:lineRule="auto"/>
              <w:rPr>
                <w:b/>
                <w:bCs/>
                <w:i/>
                <w:iCs/>
                <w:sz w:val="20"/>
              </w:rPr>
            </w:pPr>
          </w:p>
          <w:p w:rsidR="00EA7729" w:rsidRPr="00105D34" w:rsidRDefault="00EA7729"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EA7729" w:rsidRPr="00105D34" w:rsidRDefault="00EA7729" w:rsidP="009713AD">
            <w:pPr>
              <w:autoSpaceDE w:val="0"/>
              <w:autoSpaceDN w:val="0"/>
              <w:adjustRightInd w:val="0"/>
              <w:spacing w:line="240" w:lineRule="auto"/>
              <w:rPr>
                <w:b/>
                <w:bCs/>
                <w:sz w:val="20"/>
              </w:rPr>
            </w:pPr>
            <w:r w:rsidRPr="00105D34">
              <w:rPr>
                <w:b/>
                <w:bCs/>
                <w:sz w:val="20"/>
              </w:rPr>
              <w:t>P.3.5 Process validation and/or evaluation</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516A0A"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EA7729" w:rsidP="009713AD">
            <w:pPr>
              <w:autoSpaceDE w:val="0"/>
              <w:autoSpaceDN w:val="0"/>
              <w:adjustRightInd w:val="0"/>
              <w:spacing w:line="240" w:lineRule="auto"/>
              <w:rPr>
                <w:i/>
                <w:iCs/>
                <w:sz w:val="20"/>
              </w:rPr>
            </w:pPr>
            <w:r w:rsidRPr="00105D34">
              <w:rPr>
                <w:i/>
                <w:iCs/>
                <w:sz w:val="20"/>
              </w:rPr>
              <w:t>The validation processes are adequately described:</w:t>
            </w:r>
          </w:p>
          <w:p w:rsidR="00EB3D66" w:rsidRPr="00105D34" w:rsidRDefault="00EB3D66" w:rsidP="00EB3D66">
            <w:pPr>
              <w:autoSpaceDE w:val="0"/>
              <w:autoSpaceDN w:val="0"/>
              <w:adjustRightInd w:val="0"/>
              <w:spacing w:line="240" w:lineRule="auto"/>
              <w:rPr>
                <w:i/>
                <w:iCs/>
                <w:sz w:val="20"/>
              </w:rPr>
            </w:pPr>
            <w:r w:rsidRPr="00105D34">
              <w:rPr>
                <w:i/>
                <w:iCs/>
                <w:sz w:val="20"/>
              </w:rPr>
              <w:t>If relevant, confirm if the process validation for non-standard sterilization</w:t>
            </w:r>
          </w:p>
          <w:p w:rsidR="00EB3D66" w:rsidRPr="00105D34" w:rsidRDefault="00EB3D66" w:rsidP="00EB3D66">
            <w:pPr>
              <w:autoSpaceDE w:val="0"/>
              <w:autoSpaceDN w:val="0"/>
              <w:adjustRightInd w:val="0"/>
              <w:spacing w:line="240" w:lineRule="auto"/>
              <w:rPr>
                <w:i/>
                <w:iCs/>
                <w:sz w:val="20"/>
              </w:rPr>
            </w:pPr>
            <w:r w:rsidRPr="00105D34">
              <w:rPr>
                <w:i/>
                <w:iCs/>
                <w:sz w:val="20"/>
              </w:rPr>
              <w:t>and manufacturing processes are provided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516A0A" w:rsidRPr="00105D34" w:rsidRDefault="00EA7729"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r w:rsidRPr="00105D34">
              <w:rPr>
                <w:b/>
                <w:bCs/>
                <w:sz w:val="20"/>
              </w:rPr>
              <w:t>3.2. P.4</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r w:rsidRPr="00105D34">
              <w:rPr>
                <w:b/>
                <w:bCs/>
                <w:sz w:val="20"/>
              </w:rPr>
              <w:t>Control of excipients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r w:rsidRPr="00105D34">
              <w:rPr>
                <w:b/>
                <w:bCs/>
                <w:sz w:val="20"/>
              </w:rPr>
              <w:t>P.4.1 Specifications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EB3D66"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EB3D66" w:rsidP="00EB3D66">
            <w:pPr>
              <w:autoSpaceDE w:val="0"/>
              <w:autoSpaceDN w:val="0"/>
              <w:adjustRightInd w:val="0"/>
              <w:spacing w:line="240" w:lineRule="auto"/>
              <w:rPr>
                <w:i/>
                <w:iCs/>
                <w:sz w:val="20"/>
                <w:u w:val="single"/>
              </w:rPr>
            </w:pPr>
            <w:r w:rsidRPr="00105D34">
              <w:rPr>
                <w:i/>
                <w:iCs/>
                <w:sz w:val="20"/>
                <w:u w:val="single"/>
              </w:rPr>
              <w:t>For excipients not described in current pharmacopoeias</w:t>
            </w:r>
          </w:p>
          <w:p w:rsidR="00EB3D66" w:rsidRPr="00105D34" w:rsidRDefault="00EB3D66" w:rsidP="00EB3D66">
            <w:pPr>
              <w:autoSpaceDE w:val="0"/>
              <w:autoSpaceDN w:val="0"/>
              <w:adjustRightInd w:val="0"/>
              <w:spacing w:line="240" w:lineRule="auto"/>
              <w:rPr>
                <w:i/>
                <w:iCs/>
                <w:sz w:val="20"/>
              </w:rPr>
            </w:pPr>
            <w:r w:rsidRPr="00105D34">
              <w:rPr>
                <w:i/>
                <w:iCs/>
                <w:sz w:val="20"/>
              </w:rPr>
              <w:t>The specifications and acceptance criteria provided are</w:t>
            </w:r>
            <w:r w:rsidR="00247D2E" w:rsidRPr="00105D34">
              <w:rPr>
                <w:i/>
                <w:iCs/>
                <w:sz w:val="20"/>
              </w:rPr>
              <w:t xml:space="preserve"> </w:t>
            </w:r>
            <w:r w:rsidRPr="00105D34">
              <w:rPr>
                <w:i/>
                <w:iCs/>
                <w:sz w:val="20"/>
              </w:rPr>
              <w:t>appropriate: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247D2E"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EB3D66"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247D2E" w:rsidP="009713AD">
            <w:pPr>
              <w:autoSpaceDE w:val="0"/>
              <w:autoSpaceDN w:val="0"/>
              <w:adjustRightInd w:val="0"/>
              <w:spacing w:line="240" w:lineRule="auto"/>
              <w:rPr>
                <w:b/>
                <w:bCs/>
                <w:i/>
                <w:iCs/>
                <w:sz w:val="20"/>
              </w:rPr>
            </w:pPr>
            <w:r w:rsidRPr="00105D34">
              <w:rPr>
                <w:b/>
                <w:bCs/>
                <w:i/>
                <w:iCs/>
                <w:sz w:val="20"/>
              </w:rPr>
              <w:t>Comments:</w:t>
            </w:r>
          </w:p>
          <w:p w:rsidR="00247D2E" w:rsidRPr="00105D34" w:rsidRDefault="00247D2E" w:rsidP="009713AD">
            <w:pPr>
              <w:autoSpaceDE w:val="0"/>
              <w:autoSpaceDN w:val="0"/>
              <w:adjustRightInd w:val="0"/>
              <w:spacing w:line="240" w:lineRule="auto"/>
              <w:rPr>
                <w:b/>
                <w:bCs/>
                <w:i/>
                <w:iCs/>
                <w:sz w:val="20"/>
              </w:rPr>
            </w:pPr>
          </w:p>
          <w:p w:rsidR="00247D2E" w:rsidRPr="00105D34" w:rsidRDefault="00247D2E" w:rsidP="009713AD">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EB3D66"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EB3D66"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247D2E" w:rsidP="009713AD">
            <w:pPr>
              <w:autoSpaceDE w:val="0"/>
              <w:autoSpaceDN w:val="0"/>
              <w:adjustRightInd w:val="0"/>
              <w:spacing w:line="240" w:lineRule="auto"/>
              <w:rPr>
                <w:b/>
                <w:bCs/>
                <w:sz w:val="20"/>
              </w:rPr>
            </w:pPr>
            <w:r w:rsidRPr="00105D34">
              <w:rPr>
                <w:b/>
                <w:bCs/>
                <w:sz w:val="20"/>
              </w:rPr>
              <w:t>P.4.2 Analytical procedures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B3D66" w:rsidRPr="00105D34" w:rsidRDefault="00EB3D66"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i/>
                <w:iCs/>
                <w:sz w:val="20"/>
              </w:rPr>
            </w:pPr>
            <w:r w:rsidRPr="00105D34">
              <w:rPr>
                <w:i/>
                <w:iCs/>
                <w:sz w:val="20"/>
              </w:rPr>
              <w:t>The analytical procedures are adequately described</w:t>
            </w:r>
            <w:r w:rsidRPr="00105D34">
              <w:rPr>
                <w:b/>
                <w:bCs/>
                <w:i/>
                <w:iCs/>
                <w:sz w:val="20"/>
              </w:rPr>
              <w: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E61594"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E61594" w:rsidP="009713AD">
            <w:pPr>
              <w:autoSpaceDE w:val="0"/>
              <w:autoSpaceDN w:val="0"/>
              <w:adjustRightInd w:val="0"/>
              <w:spacing w:line="240" w:lineRule="auto"/>
              <w:rPr>
                <w:b/>
                <w:bCs/>
                <w:i/>
                <w:iCs/>
                <w:sz w:val="20"/>
              </w:rPr>
            </w:pPr>
            <w:r w:rsidRPr="00105D34">
              <w:rPr>
                <w:b/>
                <w:bCs/>
                <w:i/>
                <w:iCs/>
                <w:sz w:val="20"/>
              </w:rPr>
              <w:t>Comments:</w:t>
            </w:r>
          </w:p>
          <w:p w:rsidR="00E61594" w:rsidRPr="00105D34" w:rsidRDefault="00E61594" w:rsidP="009713AD">
            <w:pPr>
              <w:autoSpaceDE w:val="0"/>
              <w:autoSpaceDN w:val="0"/>
              <w:adjustRightInd w:val="0"/>
              <w:spacing w:line="240" w:lineRule="auto"/>
              <w:rPr>
                <w:b/>
                <w:bCs/>
                <w:sz w:val="20"/>
              </w:rPr>
            </w:pPr>
          </w:p>
          <w:p w:rsidR="00E61594" w:rsidRPr="00105D34" w:rsidRDefault="00E61594" w:rsidP="009713AD">
            <w:pPr>
              <w:autoSpaceDE w:val="0"/>
              <w:autoSpaceDN w:val="0"/>
              <w:adjustRightInd w:val="0"/>
              <w:spacing w:line="240" w:lineRule="auto"/>
              <w:rPr>
                <w:b/>
                <w:b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E61594" w:rsidP="009713AD">
            <w:pPr>
              <w:autoSpaceDE w:val="0"/>
              <w:autoSpaceDN w:val="0"/>
              <w:adjustRightInd w:val="0"/>
              <w:spacing w:line="240" w:lineRule="auto"/>
              <w:rPr>
                <w:b/>
                <w:bCs/>
                <w:sz w:val="20"/>
              </w:rPr>
            </w:pPr>
            <w:r w:rsidRPr="00105D34">
              <w:rPr>
                <w:b/>
                <w:bCs/>
                <w:sz w:val="20"/>
              </w:rPr>
              <w:t>P.4.3 Validation of the analytical procedures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247D2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E61594" w:rsidP="009713AD">
            <w:pPr>
              <w:autoSpaceDE w:val="0"/>
              <w:autoSpaceDN w:val="0"/>
              <w:adjustRightInd w:val="0"/>
              <w:spacing w:line="240" w:lineRule="auto"/>
              <w:rPr>
                <w:i/>
                <w:iCs/>
                <w:sz w:val="20"/>
              </w:rPr>
            </w:pPr>
            <w:r w:rsidRPr="00105D34">
              <w:rPr>
                <w:i/>
                <w:iCs/>
                <w:sz w:val="20"/>
              </w:rPr>
              <w:t>The analytical procedures are adequately validated: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47D2E" w:rsidRPr="00105D34" w:rsidRDefault="009231E8"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231E8" w:rsidRPr="00105D34" w:rsidRDefault="009231E8"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231E8" w:rsidRPr="00105D34" w:rsidRDefault="009231E8" w:rsidP="009713AD">
            <w:pPr>
              <w:autoSpaceDE w:val="0"/>
              <w:autoSpaceDN w:val="0"/>
              <w:adjustRightInd w:val="0"/>
              <w:spacing w:line="240" w:lineRule="auto"/>
              <w:rPr>
                <w:b/>
                <w:bCs/>
                <w:sz w:val="20"/>
              </w:rPr>
            </w:pPr>
            <w:r w:rsidRPr="00105D34">
              <w:rPr>
                <w:b/>
                <w:bCs/>
                <w:sz w:val="20"/>
              </w:rPr>
              <w:t>Comments:</w:t>
            </w:r>
          </w:p>
          <w:p w:rsidR="009231E8" w:rsidRPr="00105D34" w:rsidRDefault="009231E8" w:rsidP="009713AD">
            <w:pPr>
              <w:autoSpaceDE w:val="0"/>
              <w:autoSpaceDN w:val="0"/>
              <w:adjustRightInd w:val="0"/>
              <w:spacing w:line="240" w:lineRule="auto"/>
              <w:rPr>
                <w:b/>
                <w:bCs/>
                <w:sz w:val="20"/>
              </w:rPr>
            </w:pPr>
          </w:p>
          <w:p w:rsidR="009231E8" w:rsidRPr="00105D34" w:rsidRDefault="009231E8"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r w:rsidRPr="00105D34">
              <w:rPr>
                <w:b/>
                <w:bCs/>
                <w:sz w:val="20"/>
              </w:rPr>
              <w:t>P.4.4 Justification of the specifications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9231E8" w:rsidP="009231E8">
            <w:pPr>
              <w:autoSpaceDE w:val="0"/>
              <w:autoSpaceDN w:val="0"/>
              <w:adjustRightInd w:val="0"/>
              <w:spacing w:line="240" w:lineRule="auto"/>
              <w:rPr>
                <w:i/>
                <w:iCs/>
                <w:sz w:val="20"/>
              </w:rPr>
            </w:pPr>
            <w:r w:rsidRPr="00105D34">
              <w:rPr>
                <w:i/>
                <w:iCs/>
                <w:sz w:val="20"/>
              </w:rPr>
              <w:t>The justification provided for the specifications of excipients and their limits is satisfactory:</w:t>
            </w:r>
          </w:p>
          <w:p w:rsidR="00235D8B" w:rsidRPr="00105D34" w:rsidRDefault="00235D8B" w:rsidP="00235D8B">
            <w:pPr>
              <w:autoSpaceDE w:val="0"/>
              <w:autoSpaceDN w:val="0"/>
              <w:adjustRightInd w:val="0"/>
              <w:spacing w:line="240" w:lineRule="auto"/>
              <w:rPr>
                <w:i/>
                <w:iCs/>
                <w:sz w:val="20"/>
              </w:rPr>
            </w:pPr>
            <w:r w:rsidRPr="00105D34">
              <w:rPr>
                <w:i/>
                <w:iCs/>
                <w:sz w:val="20"/>
              </w:rPr>
              <w:t>Comment on the acceptability of the batch data provided in support of the</w:t>
            </w:r>
          </w:p>
          <w:p w:rsidR="009231E8" w:rsidRPr="00105D34" w:rsidRDefault="00235D8B" w:rsidP="00235D8B">
            <w:pPr>
              <w:autoSpaceDE w:val="0"/>
              <w:autoSpaceDN w:val="0"/>
              <w:adjustRightInd w:val="0"/>
              <w:spacing w:line="240" w:lineRule="auto"/>
              <w:rPr>
                <w:i/>
                <w:iCs/>
                <w:sz w:val="20"/>
              </w:rPr>
            </w:pPr>
            <w:r w:rsidRPr="00105D34">
              <w:rPr>
                <w:i/>
                <w:iCs/>
                <w:sz w:val="20"/>
              </w:rPr>
              <w:t>clinical trial material</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9231E8"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b/>
                <w:bCs/>
                <w:i/>
                <w:iCs/>
                <w:sz w:val="20"/>
              </w:rPr>
            </w:pPr>
            <w:r w:rsidRPr="00105D34">
              <w:rPr>
                <w:b/>
                <w:bCs/>
                <w:i/>
                <w:iCs/>
                <w:sz w:val="20"/>
              </w:rPr>
              <w:t>Comments:</w:t>
            </w:r>
          </w:p>
          <w:p w:rsidR="00235D8B" w:rsidRPr="00105D34" w:rsidRDefault="00235D8B" w:rsidP="009713AD">
            <w:pPr>
              <w:autoSpaceDE w:val="0"/>
              <w:autoSpaceDN w:val="0"/>
              <w:adjustRightInd w:val="0"/>
              <w:spacing w:line="240" w:lineRule="auto"/>
              <w:rPr>
                <w:b/>
                <w:bCs/>
                <w:i/>
                <w:iCs/>
                <w:sz w:val="20"/>
              </w:rPr>
            </w:pPr>
          </w:p>
          <w:p w:rsidR="00235D8B" w:rsidRPr="00105D34" w:rsidRDefault="00235D8B" w:rsidP="009713AD">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b/>
                <w:bCs/>
                <w:sz w:val="20"/>
              </w:rPr>
            </w:pPr>
            <w:r w:rsidRPr="00105D34">
              <w:rPr>
                <w:b/>
                <w:bCs/>
                <w:sz w:val="20"/>
              </w:rPr>
              <w:t>P.4.5 Excipients of animal or human origin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i/>
                <w:iCs/>
                <w:sz w:val="20"/>
              </w:rPr>
            </w:pPr>
            <w:r w:rsidRPr="00105D34">
              <w:rPr>
                <w:i/>
                <w:iCs/>
                <w:sz w:val="20"/>
              </w:rPr>
              <w:t>The IMP contains excipients of animal origin: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235D8B">
            <w:pPr>
              <w:autoSpaceDE w:val="0"/>
              <w:autoSpaceDN w:val="0"/>
              <w:adjustRightInd w:val="0"/>
              <w:spacing w:line="240" w:lineRule="auto"/>
              <w:rPr>
                <w:i/>
                <w:iCs/>
                <w:sz w:val="20"/>
              </w:rPr>
            </w:pPr>
            <w:r w:rsidRPr="00105D34">
              <w:rPr>
                <w:i/>
                <w:iCs/>
                <w:sz w:val="20"/>
              </w:rPr>
              <w:t>Safety information on transmissible spongiform encephalopathies (TSE) is provided and deemed satisfactory:</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b/>
                <w:bCs/>
                <w:i/>
                <w:iCs/>
                <w:sz w:val="20"/>
              </w:rPr>
            </w:pPr>
            <w:r w:rsidRPr="00105D34">
              <w:rPr>
                <w:b/>
                <w:bCs/>
                <w:i/>
                <w:iCs/>
                <w:sz w:val="20"/>
              </w:rPr>
              <w:t>Comments:</w:t>
            </w:r>
          </w:p>
          <w:p w:rsidR="00235D8B" w:rsidRPr="00105D34" w:rsidRDefault="00235D8B" w:rsidP="009713AD">
            <w:pPr>
              <w:autoSpaceDE w:val="0"/>
              <w:autoSpaceDN w:val="0"/>
              <w:adjustRightInd w:val="0"/>
              <w:spacing w:line="240" w:lineRule="auto"/>
              <w:rPr>
                <w:b/>
                <w:bCs/>
                <w:sz w:val="20"/>
              </w:rPr>
            </w:pPr>
          </w:p>
          <w:p w:rsidR="00235D8B" w:rsidRPr="00105D34" w:rsidRDefault="00235D8B" w:rsidP="009713AD">
            <w:pPr>
              <w:autoSpaceDE w:val="0"/>
              <w:autoSpaceDN w:val="0"/>
              <w:adjustRightInd w:val="0"/>
              <w:spacing w:line="240" w:lineRule="auto"/>
              <w:rPr>
                <w:b/>
                <w:bCs/>
                <w:sz w:val="20"/>
              </w:rPr>
            </w:pPr>
          </w:p>
          <w:p w:rsidR="004A21F1" w:rsidRPr="00105D34" w:rsidRDefault="004A21F1" w:rsidP="009713AD">
            <w:pPr>
              <w:autoSpaceDE w:val="0"/>
              <w:autoSpaceDN w:val="0"/>
              <w:adjustRightInd w:val="0"/>
              <w:spacing w:line="240" w:lineRule="auto"/>
              <w:rPr>
                <w:b/>
                <w:bCs/>
                <w:sz w:val="20"/>
              </w:rPr>
            </w:pPr>
          </w:p>
          <w:p w:rsidR="004A21F1" w:rsidRPr="00105D34" w:rsidRDefault="004A21F1" w:rsidP="009713AD">
            <w:pPr>
              <w:autoSpaceDE w:val="0"/>
              <w:autoSpaceDN w:val="0"/>
              <w:adjustRightInd w:val="0"/>
              <w:spacing w:line="240" w:lineRule="auto"/>
              <w:rPr>
                <w:b/>
                <w:b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4A21F1" w:rsidRPr="00105D34" w:rsidRDefault="004A21F1"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4A21F1" w:rsidRPr="00105D34" w:rsidRDefault="004A21F1" w:rsidP="009713AD">
            <w:pPr>
              <w:autoSpaceDE w:val="0"/>
              <w:autoSpaceDN w:val="0"/>
              <w:adjustRightInd w:val="0"/>
              <w:spacing w:line="240" w:lineRule="auto"/>
              <w:rPr>
                <w:b/>
                <w:bCs/>
                <w:sz w:val="20"/>
              </w:rPr>
            </w:pPr>
            <w:r w:rsidRPr="00105D34">
              <w:rPr>
                <w:b/>
                <w:bCs/>
                <w:sz w:val="20"/>
              </w:rPr>
              <w:t>P.4.6 Novel excipients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235D8B" w:rsidP="009713AD">
            <w:pPr>
              <w:autoSpaceDE w:val="0"/>
              <w:autoSpaceDN w:val="0"/>
              <w:adjustRightInd w:val="0"/>
              <w:spacing w:line="240" w:lineRule="auto"/>
              <w:rPr>
                <w:i/>
                <w:iCs/>
                <w:sz w:val="20"/>
              </w:rPr>
            </w:pPr>
            <w:r w:rsidRPr="00105D34">
              <w:rPr>
                <w:i/>
                <w:iCs/>
                <w:sz w:val="20"/>
              </w:rPr>
              <w:t>Excipients are appropriately controlled:</w:t>
            </w:r>
          </w:p>
          <w:p w:rsidR="004A21F1" w:rsidRPr="00105D34" w:rsidRDefault="004A21F1" w:rsidP="004A21F1">
            <w:pPr>
              <w:autoSpaceDE w:val="0"/>
              <w:autoSpaceDN w:val="0"/>
              <w:adjustRightInd w:val="0"/>
              <w:spacing w:line="240" w:lineRule="auto"/>
              <w:rPr>
                <w:i/>
                <w:iCs/>
                <w:sz w:val="20"/>
              </w:rPr>
            </w:pPr>
            <w:r w:rsidRPr="00105D34">
              <w:rPr>
                <w:i/>
                <w:iCs/>
                <w:sz w:val="20"/>
              </w:rPr>
              <w:t>Confirm compliance for excipients described in the pharmacopeia. For those not described therein, check if adequate information on quality control was provided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4A21F1"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4A21F1" w:rsidP="009713AD">
            <w:pPr>
              <w:autoSpaceDE w:val="0"/>
              <w:autoSpaceDN w:val="0"/>
              <w:adjustRightInd w:val="0"/>
              <w:spacing w:line="240" w:lineRule="auto"/>
              <w:rPr>
                <w:b/>
                <w:bCs/>
                <w:sz w:val="20"/>
              </w:rPr>
            </w:pPr>
            <w:r w:rsidRPr="00105D34">
              <w:rPr>
                <w:b/>
                <w:bCs/>
                <w:sz w:val="20"/>
              </w:rPr>
              <w:t>3.2. P.5</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4A21F1" w:rsidP="009713AD">
            <w:pPr>
              <w:autoSpaceDE w:val="0"/>
              <w:autoSpaceDN w:val="0"/>
              <w:adjustRightInd w:val="0"/>
              <w:spacing w:line="240" w:lineRule="auto"/>
              <w:rPr>
                <w:b/>
                <w:bCs/>
                <w:sz w:val="20"/>
              </w:rPr>
            </w:pPr>
            <w:r w:rsidRPr="00105D34">
              <w:rPr>
                <w:b/>
                <w:bCs/>
                <w:sz w:val="20"/>
              </w:rPr>
              <w:t>P.5 Control of the drug product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E61594" w:rsidRPr="00105D34" w:rsidRDefault="00E61594"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r w:rsidRPr="00105D34">
              <w:rPr>
                <w:b/>
                <w:bCs/>
                <w:sz w:val="20"/>
              </w:rPr>
              <w:t>P.5.1 Specifications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89193D">
            <w:pPr>
              <w:autoSpaceDE w:val="0"/>
              <w:autoSpaceDN w:val="0"/>
              <w:adjustRightInd w:val="0"/>
              <w:spacing w:line="240" w:lineRule="auto"/>
              <w:rPr>
                <w:i/>
                <w:iCs/>
                <w:sz w:val="20"/>
              </w:rPr>
            </w:pPr>
            <w:r w:rsidRPr="00105D34">
              <w:rPr>
                <w:i/>
                <w:iCs/>
                <w:sz w:val="20"/>
              </w:rPr>
              <w:t>Satisfactory specifications for the drug product, including appropriate limits, are proposed:</w:t>
            </w:r>
          </w:p>
          <w:p w:rsidR="002750EE" w:rsidRPr="00105D34" w:rsidRDefault="002750EE" w:rsidP="0089193D">
            <w:pPr>
              <w:autoSpaceDE w:val="0"/>
              <w:autoSpaceDN w:val="0"/>
              <w:adjustRightInd w:val="0"/>
              <w:spacing w:line="240" w:lineRule="auto"/>
              <w:jc w:val="left"/>
              <w:rPr>
                <w:i/>
                <w:iCs/>
                <w:sz w:val="20"/>
              </w:rPr>
            </w:pPr>
            <w:r w:rsidRPr="00105D34">
              <w:rPr>
                <w:i/>
                <w:iCs/>
                <w:sz w:val="20"/>
              </w:rPr>
              <w:t>Copy and paste the proposed drug product specifications, including limits,</w:t>
            </w:r>
          </w:p>
          <w:p w:rsidR="002750EE" w:rsidRPr="00105D34" w:rsidRDefault="002750EE" w:rsidP="0089193D">
            <w:pPr>
              <w:autoSpaceDE w:val="0"/>
              <w:autoSpaceDN w:val="0"/>
              <w:adjustRightInd w:val="0"/>
              <w:spacing w:line="240" w:lineRule="auto"/>
              <w:rPr>
                <w:i/>
                <w:iCs/>
                <w:sz w:val="20"/>
              </w:rPr>
            </w:pPr>
            <w:r w:rsidRPr="00105D34">
              <w:rPr>
                <w:i/>
                <w:iCs/>
                <w:sz w:val="20"/>
              </w:rPr>
              <w:t>from the IMPD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r w:rsidRPr="00105D34">
              <w:rPr>
                <w:b/>
                <w:bCs/>
                <w:sz w:val="20"/>
              </w:rPr>
              <w:t>P.5.2 Analytical procedures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r w:rsidRPr="00105D34">
              <w:rPr>
                <w:b/>
                <w:bCs/>
                <w:i/>
                <w:iCs/>
                <w:sz w:val="20"/>
              </w:rPr>
              <w:t>Are the analytical methods adequately described</w:t>
            </w:r>
            <w:r w:rsidRPr="00105D34">
              <w:rPr>
                <w:b/>
                <w:bCs/>
                <w:sz w:val="20"/>
              </w:rPr>
              <w: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i/>
                <w:iCs/>
                <w:sz w:val="20"/>
              </w:rPr>
            </w:pPr>
            <w:r w:rsidRPr="00105D34">
              <w:rPr>
                <w:b/>
                <w:bCs/>
                <w:i/>
                <w:iCs/>
                <w:sz w:val="20"/>
              </w:rPr>
              <w:t>Comments:</w:t>
            </w:r>
          </w:p>
          <w:p w:rsidR="002750EE" w:rsidRPr="00105D34" w:rsidRDefault="002750EE"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r w:rsidRPr="00105D34">
              <w:rPr>
                <w:b/>
                <w:bCs/>
                <w:sz w:val="20"/>
              </w:rPr>
              <w:t>P.5.3 Validation of analytical procedures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89193D">
            <w:pPr>
              <w:autoSpaceDE w:val="0"/>
              <w:autoSpaceDN w:val="0"/>
              <w:adjustRightInd w:val="0"/>
              <w:spacing w:line="240" w:lineRule="auto"/>
              <w:rPr>
                <w:b/>
                <w:bCs/>
                <w:sz w:val="20"/>
              </w:rPr>
            </w:pPr>
            <w:r w:rsidRPr="00105D34">
              <w:rPr>
                <w:b/>
                <w:bCs/>
                <w:sz w:val="20"/>
              </w:rPr>
              <w:t>Phase I trials</w:t>
            </w:r>
          </w:p>
          <w:p w:rsidR="002750EE" w:rsidRPr="00105D34" w:rsidRDefault="002750EE" w:rsidP="0089193D">
            <w:pPr>
              <w:autoSpaceDE w:val="0"/>
              <w:autoSpaceDN w:val="0"/>
              <w:adjustRightInd w:val="0"/>
              <w:spacing w:line="240" w:lineRule="auto"/>
              <w:rPr>
                <w:i/>
                <w:iCs/>
                <w:sz w:val="20"/>
              </w:rPr>
            </w:pPr>
            <w:r w:rsidRPr="00105D34">
              <w:rPr>
                <w:i/>
                <w:iCs/>
                <w:sz w:val="20"/>
              </w:rPr>
              <w:t>The suitability of the methods is commensurate with the stage of development. The acceptance limits and parameters to validate the analytical methods are presented:</w:t>
            </w:r>
          </w:p>
          <w:p w:rsidR="002750EE" w:rsidRPr="00105D34" w:rsidRDefault="002750EE" w:rsidP="00653031">
            <w:pPr>
              <w:autoSpaceDE w:val="0"/>
              <w:autoSpaceDN w:val="0"/>
              <w:adjustRightInd w:val="0"/>
              <w:spacing w:line="240" w:lineRule="auto"/>
              <w:rPr>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Cs/>
                <w:sz w:val="20"/>
              </w:rPr>
            </w:pPr>
          </w:p>
          <w:p w:rsidR="002750EE" w:rsidRPr="00105D34" w:rsidRDefault="002750EE"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653031">
            <w:pPr>
              <w:autoSpaceDE w:val="0"/>
              <w:autoSpaceDN w:val="0"/>
              <w:adjustRightInd w:val="0"/>
              <w:spacing w:line="240" w:lineRule="auto"/>
              <w:rPr>
                <w:b/>
                <w:bCs/>
                <w:sz w:val="20"/>
              </w:rPr>
            </w:pPr>
            <w:r w:rsidRPr="00105D34">
              <w:rPr>
                <w:b/>
                <w:bCs/>
                <w:sz w:val="20"/>
              </w:rPr>
              <w:t>For phase II/III trials</w:t>
            </w:r>
          </w:p>
          <w:p w:rsidR="002750EE" w:rsidRPr="00105D34" w:rsidRDefault="002750EE" w:rsidP="009713AD">
            <w:pPr>
              <w:autoSpaceDE w:val="0"/>
              <w:autoSpaceDN w:val="0"/>
              <w:adjustRightInd w:val="0"/>
              <w:spacing w:line="240" w:lineRule="auto"/>
              <w:rPr>
                <w:sz w:val="20"/>
              </w:rPr>
            </w:pPr>
            <w:r w:rsidRPr="00105D34">
              <w:rPr>
                <w:i/>
                <w:iCs/>
                <w:sz w:val="20"/>
              </w:rPr>
              <w:t>The suitability of methods is commensurate with the stage of development and clearly explained. A summary of the validation results is provided</w:t>
            </w:r>
            <w:r w:rsidRPr="00105D34">
              <w:rPr>
                <w:sz w:val="20"/>
              </w:rPr>
              <w: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Cs/>
                <w:sz w:val="20"/>
              </w:rPr>
            </w:pPr>
          </w:p>
          <w:p w:rsidR="002750EE" w:rsidRPr="00105D34" w:rsidRDefault="002750EE" w:rsidP="009713AD">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2750EE" w:rsidRPr="00105D34" w:rsidRDefault="002750EE"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2750EE" w:rsidRPr="00105D34" w:rsidRDefault="002750EE" w:rsidP="00653031">
            <w:pPr>
              <w:autoSpaceDE w:val="0"/>
              <w:autoSpaceDN w:val="0"/>
              <w:adjustRightInd w:val="0"/>
              <w:spacing w:line="240" w:lineRule="auto"/>
              <w:rPr>
                <w:b/>
                <w:bCs/>
                <w:i/>
                <w:iCs/>
                <w:sz w:val="20"/>
              </w:rPr>
            </w:pPr>
            <w:r w:rsidRPr="00105D34">
              <w:rPr>
                <w:b/>
                <w:bCs/>
                <w:i/>
                <w:iCs/>
                <w:sz w:val="20"/>
              </w:rPr>
              <w:t>Comments:</w:t>
            </w:r>
          </w:p>
          <w:p w:rsidR="002750EE" w:rsidRPr="00105D34" w:rsidRDefault="002750EE" w:rsidP="009713AD">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9713AD">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9713AD">
            <w:pPr>
              <w:autoSpaceDE w:val="0"/>
              <w:autoSpaceDN w:val="0"/>
              <w:adjustRightInd w:val="0"/>
              <w:spacing w:line="240" w:lineRule="auto"/>
              <w:rPr>
                <w:b/>
                <w:bCs/>
                <w:sz w:val="20"/>
              </w:rPr>
            </w:pPr>
            <w:r w:rsidRPr="00105D34">
              <w:rPr>
                <w:b/>
                <w:bCs/>
                <w:sz w:val="20"/>
              </w:rPr>
              <w:t>P.5.4 Batch analyses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i/>
                <w:iCs/>
                <w:sz w:val="20"/>
              </w:rPr>
            </w:pPr>
            <w:r w:rsidRPr="00105D34">
              <w:rPr>
                <w:i/>
                <w:iCs/>
                <w:sz w:val="20"/>
              </w:rPr>
              <w:t>Data for representative batch analyses are provided for all the relevant manufacturing process, and for each drug product manufacturer:</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i/>
                <w:iCs/>
                <w:sz w:val="20"/>
              </w:rPr>
            </w:pPr>
            <w:r w:rsidRPr="00105D34">
              <w:rPr>
                <w:b/>
                <w:bCs/>
                <w:i/>
                <w:iCs/>
                <w:sz w:val="20"/>
              </w:rPr>
              <w:t>Comments:</w:t>
            </w:r>
          </w:p>
          <w:p w:rsidR="001B266F" w:rsidRPr="00105D34" w:rsidRDefault="001B266F" w:rsidP="001B266F">
            <w:pPr>
              <w:autoSpaceDE w:val="0"/>
              <w:autoSpaceDN w:val="0"/>
              <w:adjustRightInd w:val="0"/>
              <w:spacing w:line="240" w:lineRule="auto"/>
              <w:rPr>
                <w:b/>
                <w:bCs/>
                <w:i/>
                <w:iCs/>
                <w:sz w:val="20"/>
              </w:rPr>
            </w:pPr>
          </w:p>
          <w:p w:rsidR="001B266F" w:rsidRPr="00105D34" w:rsidRDefault="001B266F" w:rsidP="001B266F">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1B266F">
            <w:pPr>
              <w:autoSpaceDE w:val="0"/>
              <w:autoSpaceDN w:val="0"/>
              <w:adjustRightInd w:val="0"/>
              <w:spacing w:line="240" w:lineRule="auto"/>
              <w:rPr>
                <w:b/>
                <w:bCs/>
                <w:sz w:val="20"/>
              </w:rPr>
            </w:pPr>
            <w:r w:rsidRPr="00105D34">
              <w:rPr>
                <w:b/>
                <w:bCs/>
                <w:sz w:val="20"/>
              </w:rPr>
              <w:t>P.5.5 Characterisation of impurities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987054">
            <w:pPr>
              <w:autoSpaceDE w:val="0"/>
              <w:autoSpaceDN w:val="0"/>
              <w:adjustRightInd w:val="0"/>
              <w:spacing w:line="240" w:lineRule="auto"/>
            </w:pPr>
            <w:r w:rsidRPr="00105D34">
              <w:rPr>
                <w:i/>
                <w:iCs/>
                <w:sz w:val="20"/>
              </w:rPr>
              <w:t>The information provided for impurities is acceptable</w:t>
            </w:r>
            <w:r w:rsidRPr="00105D34">
              <w:rPr>
                <w:b/>
                <w:bCs/>
                <w:i/>
                <w:iCs/>
                <w:sz w:val="20"/>
              </w:rPr>
              <w:t>:</w:t>
            </w:r>
            <w:r w:rsidRPr="00105D34">
              <w:t xml:space="preserve"> </w:t>
            </w:r>
          </w:p>
          <w:p w:rsidR="001B266F" w:rsidRPr="00105D34" w:rsidRDefault="00987054" w:rsidP="00987054">
            <w:pPr>
              <w:autoSpaceDE w:val="0"/>
              <w:autoSpaceDN w:val="0"/>
              <w:adjustRightInd w:val="0"/>
              <w:spacing w:line="240" w:lineRule="auto"/>
              <w:rPr>
                <w:i/>
                <w:iCs/>
                <w:sz w:val="20"/>
              </w:rPr>
            </w:pPr>
            <w:r w:rsidRPr="00105D34">
              <w:rPr>
                <w:i/>
                <w:iCs/>
                <w:sz w:val="20"/>
              </w:rPr>
              <w:t>Discuss additional impurities/degradants that are not part of the drug substance and whether they are properly controlled by the drug product specification</w:t>
            </w:r>
          </w:p>
          <w:p w:rsidR="00987054" w:rsidRPr="00105D34" w:rsidRDefault="00987054" w:rsidP="001B266F">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987054"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1B266F">
            <w:pPr>
              <w:autoSpaceDE w:val="0"/>
              <w:autoSpaceDN w:val="0"/>
              <w:adjustRightInd w:val="0"/>
              <w:spacing w:line="240" w:lineRule="auto"/>
              <w:rPr>
                <w:b/>
                <w:bCs/>
                <w:i/>
                <w:iCs/>
                <w:sz w:val="20"/>
              </w:rPr>
            </w:pPr>
            <w:r w:rsidRPr="00105D34">
              <w:rPr>
                <w:b/>
                <w:bCs/>
                <w:i/>
                <w:iCs/>
                <w:sz w:val="20"/>
              </w:rPr>
              <w:t>Comments:</w:t>
            </w:r>
          </w:p>
          <w:p w:rsidR="00987054" w:rsidRPr="00105D34" w:rsidRDefault="00987054" w:rsidP="001B266F">
            <w:pPr>
              <w:autoSpaceDE w:val="0"/>
              <w:autoSpaceDN w:val="0"/>
              <w:adjustRightInd w:val="0"/>
              <w:spacing w:line="240" w:lineRule="auto"/>
              <w:rPr>
                <w:b/>
                <w:bCs/>
                <w:sz w:val="20"/>
              </w:rPr>
            </w:pPr>
          </w:p>
          <w:p w:rsidR="00987054" w:rsidRPr="00105D34" w:rsidRDefault="00987054"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987054" w:rsidRPr="00105D34" w:rsidRDefault="00987054" w:rsidP="001B266F">
            <w:pPr>
              <w:autoSpaceDE w:val="0"/>
              <w:autoSpaceDN w:val="0"/>
              <w:adjustRightInd w:val="0"/>
              <w:spacing w:line="240" w:lineRule="auto"/>
              <w:rPr>
                <w:b/>
                <w:bCs/>
                <w:sz w:val="20"/>
              </w:rPr>
            </w:pPr>
            <w:r w:rsidRPr="00105D34">
              <w:rPr>
                <w:b/>
                <w:bCs/>
                <w:sz w:val="20"/>
              </w:rPr>
              <w:t>P.5.6 Justification of specification(s)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476C67" w:rsidP="00476C67">
            <w:pPr>
              <w:autoSpaceDE w:val="0"/>
              <w:autoSpaceDN w:val="0"/>
              <w:adjustRightInd w:val="0"/>
              <w:spacing w:line="240" w:lineRule="auto"/>
              <w:rPr>
                <w:i/>
                <w:iCs/>
                <w:sz w:val="20"/>
              </w:rPr>
            </w:pPr>
            <w:r w:rsidRPr="00105D34">
              <w:rPr>
                <w:i/>
                <w:iCs/>
                <w:sz w:val="20"/>
              </w:rPr>
              <w:t>The justification for the drug product specifications and limits is acceptable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476C67"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476C67">
            <w:pPr>
              <w:autoSpaceDE w:val="0"/>
              <w:autoSpaceDN w:val="0"/>
              <w:adjustRightInd w:val="0"/>
              <w:spacing w:line="240" w:lineRule="auto"/>
              <w:rPr>
                <w:b/>
                <w:bCs/>
                <w:i/>
                <w:iCs/>
                <w:sz w:val="20"/>
              </w:rPr>
            </w:pPr>
            <w:r w:rsidRPr="00105D34">
              <w:rPr>
                <w:b/>
                <w:bCs/>
                <w:i/>
                <w:iCs/>
                <w:sz w:val="20"/>
              </w:rPr>
              <w:t>Comments:</w:t>
            </w:r>
          </w:p>
          <w:p w:rsidR="006743D7" w:rsidRPr="00105D34" w:rsidRDefault="006743D7" w:rsidP="001B266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476C67" w:rsidRPr="00105D34" w:rsidRDefault="006743D7" w:rsidP="001B266F">
            <w:pPr>
              <w:autoSpaceDE w:val="0"/>
              <w:autoSpaceDN w:val="0"/>
              <w:adjustRightInd w:val="0"/>
              <w:spacing w:line="240" w:lineRule="auto"/>
              <w:rPr>
                <w:b/>
                <w:bCs/>
                <w:sz w:val="20"/>
              </w:rPr>
            </w:pPr>
            <w:r w:rsidRPr="00105D34">
              <w:rPr>
                <w:b/>
                <w:bCs/>
                <w:sz w:val="20"/>
              </w:rPr>
              <w:t>3.2. P.6</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476C67" w:rsidRPr="00105D34" w:rsidRDefault="00476C67" w:rsidP="001B266F">
            <w:pPr>
              <w:autoSpaceDE w:val="0"/>
              <w:autoSpaceDN w:val="0"/>
              <w:adjustRightInd w:val="0"/>
              <w:spacing w:line="240" w:lineRule="auto"/>
              <w:rPr>
                <w:b/>
                <w:bCs/>
                <w:sz w:val="20"/>
              </w:rPr>
            </w:pPr>
            <w:r w:rsidRPr="00105D34">
              <w:rPr>
                <w:b/>
                <w:bCs/>
                <w:sz w:val="20"/>
              </w:rPr>
              <w:t>Reference standards or materials</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476C67" w:rsidRPr="00105D34" w:rsidRDefault="00476C67" w:rsidP="00476C67">
            <w:pPr>
              <w:autoSpaceDE w:val="0"/>
              <w:autoSpaceDN w:val="0"/>
              <w:adjustRightInd w:val="0"/>
              <w:spacing w:line="240" w:lineRule="auto"/>
              <w:rPr>
                <w:b/>
                <w:bCs/>
                <w:i/>
                <w:iCs/>
                <w:sz w:val="20"/>
              </w:rPr>
            </w:pPr>
            <w:r w:rsidRPr="00105D34">
              <w:rPr>
                <w:b/>
                <w:bCs/>
                <w:i/>
                <w:iCs/>
                <w:sz w:val="20"/>
              </w:rPr>
              <w:t>Reference standard</w:t>
            </w:r>
          </w:p>
          <w:p w:rsidR="001B266F" w:rsidRPr="00105D34" w:rsidRDefault="00476C67" w:rsidP="00476C67">
            <w:pPr>
              <w:autoSpaceDE w:val="0"/>
              <w:autoSpaceDN w:val="0"/>
              <w:adjustRightInd w:val="0"/>
              <w:spacing w:line="240" w:lineRule="auto"/>
              <w:rPr>
                <w:sz w:val="20"/>
              </w:rPr>
            </w:pPr>
            <w:r w:rsidRPr="00105D34">
              <w:rPr>
                <w:i/>
                <w:iCs/>
                <w:sz w:val="20"/>
              </w:rPr>
              <w:t>A suitable reference standard is adequately described: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6743D7"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1B266F">
            <w:pPr>
              <w:autoSpaceDE w:val="0"/>
              <w:autoSpaceDN w:val="0"/>
              <w:adjustRightInd w:val="0"/>
              <w:spacing w:line="240" w:lineRule="auto"/>
              <w:rPr>
                <w:b/>
                <w:bCs/>
                <w:i/>
                <w:iCs/>
                <w:sz w:val="20"/>
              </w:rPr>
            </w:pPr>
            <w:r w:rsidRPr="00105D34">
              <w:rPr>
                <w:b/>
                <w:bCs/>
                <w:i/>
                <w:iCs/>
                <w:sz w:val="20"/>
              </w:rPr>
              <w:t>Comments:</w:t>
            </w:r>
          </w:p>
          <w:p w:rsidR="00A83AF3" w:rsidRPr="00105D34" w:rsidRDefault="00A83AF3"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1B266F">
            <w:pPr>
              <w:autoSpaceDE w:val="0"/>
              <w:autoSpaceDN w:val="0"/>
              <w:adjustRightInd w:val="0"/>
              <w:spacing w:line="240" w:lineRule="auto"/>
              <w:rPr>
                <w:b/>
                <w:bCs/>
                <w:sz w:val="20"/>
              </w:rPr>
            </w:pPr>
            <w:r w:rsidRPr="00105D34">
              <w:rPr>
                <w:b/>
                <w:bCs/>
                <w:sz w:val="20"/>
              </w:rPr>
              <w:t>3.2. P.7</w:t>
            </w: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1B266F">
            <w:pPr>
              <w:autoSpaceDE w:val="0"/>
              <w:autoSpaceDN w:val="0"/>
              <w:adjustRightInd w:val="0"/>
              <w:spacing w:line="240" w:lineRule="auto"/>
              <w:rPr>
                <w:b/>
                <w:bCs/>
                <w:sz w:val="20"/>
              </w:rPr>
            </w:pPr>
            <w:r w:rsidRPr="00105D34">
              <w:rPr>
                <w:b/>
                <w:bCs/>
                <w:sz w:val="20"/>
              </w:rPr>
              <w:t>P.7 Container closure system</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1B266F" w:rsidP="001B266F">
            <w:pPr>
              <w:autoSpaceDE w:val="0"/>
              <w:autoSpaceDN w:val="0"/>
              <w:adjustRightInd w:val="0"/>
              <w:spacing w:line="240" w:lineRule="auto"/>
              <w:rPr>
                <w:b/>
                <w:bCs/>
                <w:sz w:val="20"/>
              </w:rPr>
            </w:pPr>
          </w:p>
          <w:p w:rsidR="001B266F" w:rsidRPr="00105D34" w:rsidRDefault="001B266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6743D7" w:rsidP="006743D7">
            <w:pPr>
              <w:autoSpaceDE w:val="0"/>
              <w:autoSpaceDN w:val="0"/>
              <w:adjustRightInd w:val="0"/>
              <w:spacing w:line="240" w:lineRule="auto"/>
              <w:rPr>
                <w:i/>
                <w:iCs/>
                <w:sz w:val="20"/>
              </w:rPr>
            </w:pPr>
            <w:r w:rsidRPr="00105D34">
              <w:rPr>
                <w:i/>
                <w:iCs/>
                <w:sz w:val="20"/>
              </w:rPr>
              <w:t>The container closure system for the drug product is properly characterised and suitable: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1B266F" w:rsidRPr="00105D34" w:rsidRDefault="003D5D2A"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3D5D2A" w:rsidRPr="00105D34" w:rsidRDefault="003D5D2A"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3D5D2A" w:rsidRPr="00105D34" w:rsidRDefault="003D5D2A" w:rsidP="006743D7">
            <w:pPr>
              <w:autoSpaceDE w:val="0"/>
              <w:autoSpaceDN w:val="0"/>
              <w:adjustRightInd w:val="0"/>
              <w:spacing w:line="240" w:lineRule="auto"/>
              <w:rPr>
                <w:b/>
                <w:bCs/>
                <w:i/>
                <w:iCs/>
                <w:sz w:val="20"/>
              </w:rPr>
            </w:pPr>
            <w:r w:rsidRPr="00105D34">
              <w:rPr>
                <w:b/>
                <w:bCs/>
                <w:i/>
                <w:iCs/>
                <w:sz w:val="20"/>
              </w:rPr>
              <w:t>Comments:</w:t>
            </w:r>
          </w:p>
          <w:p w:rsidR="003D5D2A" w:rsidRPr="00105D34" w:rsidRDefault="003D5D2A" w:rsidP="006743D7">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3D5D2A" w:rsidRPr="00105D34" w:rsidRDefault="003D5D2A" w:rsidP="001B266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4B08A2" w:rsidP="001B266F">
            <w:pPr>
              <w:autoSpaceDE w:val="0"/>
              <w:autoSpaceDN w:val="0"/>
              <w:adjustRightInd w:val="0"/>
              <w:spacing w:line="240" w:lineRule="auto"/>
              <w:rPr>
                <w:b/>
                <w:bCs/>
                <w:sz w:val="20"/>
              </w:rPr>
            </w:pPr>
            <w:r w:rsidRPr="00105D34">
              <w:rPr>
                <w:b/>
                <w:bCs/>
                <w:sz w:val="20"/>
              </w:rPr>
              <w:t>3.2. P.8</w:t>
            </w: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4B08A2" w:rsidP="001B266F">
            <w:pPr>
              <w:autoSpaceDE w:val="0"/>
              <w:autoSpaceDN w:val="0"/>
              <w:adjustRightInd w:val="0"/>
              <w:spacing w:line="240" w:lineRule="auto"/>
              <w:rPr>
                <w:b/>
                <w:bCs/>
                <w:sz w:val="20"/>
              </w:rPr>
            </w:pPr>
            <w:r w:rsidRPr="00105D34">
              <w:rPr>
                <w:b/>
                <w:bCs/>
                <w:sz w:val="20"/>
              </w:rPr>
              <w:t>Stability</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6743D7" w:rsidRPr="00105D34" w:rsidRDefault="006743D7"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
                <w:bCs/>
                <w:sz w:val="22"/>
                <w:szCs w:val="22"/>
                <w:lang w:val="en-US" w:eastAsia="en-US"/>
              </w:rPr>
              <w:t>P.8.1 Stability summary and conclusions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
                <w:bCs/>
                <w:sz w:val="20"/>
              </w:rPr>
              <w:t>P.8.2 post-approval stability protocol and stability commitment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
                <w:bCs/>
                <w:sz w:val="20"/>
              </w:rPr>
              <w:t>P.8.3 Stability data</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97C47">
            <w:pPr>
              <w:autoSpaceDE w:val="0"/>
              <w:autoSpaceDN w:val="0"/>
              <w:adjustRightInd w:val="0"/>
              <w:spacing w:line="240" w:lineRule="auto"/>
              <w:rPr>
                <w:b/>
                <w:bCs/>
                <w:i/>
                <w:iCs/>
                <w:sz w:val="20"/>
              </w:rPr>
            </w:pPr>
            <w:r w:rsidRPr="00105D34">
              <w:rPr>
                <w:i/>
                <w:iCs/>
                <w:sz w:val="20"/>
              </w:rPr>
              <w:t>The drug product has undergone appropriate stability tests</w:t>
            </w:r>
            <w:r w:rsidRPr="00105D34">
              <w:rPr>
                <w:b/>
                <w:bCs/>
                <w:i/>
                <w:iCs/>
                <w:sz w:val="20"/>
              </w:rPr>
              <w:t>:</w:t>
            </w:r>
          </w:p>
          <w:p w:rsidR="00B0499F" w:rsidRPr="00105D34" w:rsidRDefault="00B0499F" w:rsidP="00E97C47">
            <w:pPr>
              <w:numPr>
                <w:ilvl w:val="0"/>
                <w:numId w:val="34"/>
              </w:numPr>
              <w:autoSpaceDE w:val="0"/>
              <w:autoSpaceDN w:val="0"/>
              <w:adjustRightInd w:val="0"/>
              <w:spacing w:line="240" w:lineRule="auto"/>
              <w:rPr>
                <w:i/>
                <w:iCs/>
                <w:sz w:val="20"/>
              </w:rPr>
            </w:pPr>
            <w:r w:rsidRPr="00105D34">
              <w:rPr>
                <w:i/>
                <w:iCs/>
                <w:sz w:val="20"/>
              </w:rPr>
              <w:t>Indicative text: amend or delete as necessary</w:t>
            </w:r>
          </w:p>
          <w:p w:rsidR="00B0499F" w:rsidRPr="00105D34" w:rsidRDefault="00B0499F" w:rsidP="00E97C47">
            <w:pPr>
              <w:numPr>
                <w:ilvl w:val="0"/>
                <w:numId w:val="34"/>
              </w:numPr>
              <w:autoSpaceDE w:val="0"/>
              <w:autoSpaceDN w:val="0"/>
              <w:adjustRightInd w:val="0"/>
              <w:spacing w:line="240" w:lineRule="auto"/>
              <w:rPr>
                <w:i/>
                <w:iCs/>
                <w:sz w:val="20"/>
              </w:rPr>
            </w:pPr>
            <w:r w:rsidRPr="00105D34">
              <w:rPr>
                <w:i/>
                <w:iCs/>
                <w:sz w:val="20"/>
              </w:rPr>
              <w:t>Proposed shelf-life and storage conditions of the IMP?</w:t>
            </w:r>
          </w:p>
          <w:p w:rsidR="00B0499F" w:rsidRPr="00105D34" w:rsidRDefault="00B0499F" w:rsidP="00E97C47">
            <w:pPr>
              <w:numPr>
                <w:ilvl w:val="0"/>
                <w:numId w:val="34"/>
              </w:numPr>
              <w:autoSpaceDE w:val="0"/>
              <w:autoSpaceDN w:val="0"/>
              <w:adjustRightInd w:val="0"/>
              <w:spacing w:line="240" w:lineRule="auto"/>
              <w:rPr>
                <w:i/>
                <w:iCs/>
                <w:sz w:val="20"/>
              </w:rPr>
            </w:pPr>
            <w:r w:rsidRPr="00105D34">
              <w:rPr>
                <w:i/>
                <w:iCs/>
                <w:sz w:val="20"/>
              </w:rPr>
              <w:t>Summary of stability studies provided in support of the proposed shelf-life</w:t>
            </w:r>
          </w:p>
          <w:p w:rsidR="00B0499F" w:rsidRPr="00105D34" w:rsidRDefault="00B0499F" w:rsidP="00E97C47">
            <w:pPr>
              <w:numPr>
                <w:ilvl w:val="0"/>
                <w:numId w:val="34"/>
              </w:numPr>
              <w:autoSpaceDE w:val="0"/>
              <w:autoSpaceDN w:val="0"/>
              <w:adjustRightInd w:val="0"/>
              <w:spacing w:line="240" w:lineRule="auto"/>
              <w:rPr>
                <w:i/>
                <w:iCs/>
                <w:sz w:val="20"/>
              </w:rPr>
            </w:pPr>
            <w:r w:rsidRPr="00105D34">
              <w:rPr>
                <w:i/>
                <w:iCs/>
                <w:sz w:val="20"/>
              </w:rPr>
              <w:t>(delete/amend columns as appropriate). State the number of months for which data are available</w:t>
            </w:r>
            <w:r w:rsidRPr="00105D34">
              <w:rPr>
                <w:b/>
                <w:bCs/>
                <w:i/>
                <w:iCs/>
                <w:sz w:val="20"/>
              </w:rPr>
              <w:t>.</w:t>
            </w:r>
          </w:p>
          <w:p w:rsidR="00B0499F" w:rsidRPr="00105D34" w:rsidRDefault="00B0499F" w:rsidP="00E97C47">
            <w:pPr>
              <w:numPr>
                <w:ilvl w:val="0"/>
                <w:numId w:val="34"/>
              </w:numPr>
              <w:autoSpaceDE w:val="0"/>
              <w:autoSpaceDN w:val="0"/>
              <w:adjustRightInd w:val="0"/>
              <w:spacing w:line="240" w:lineRule="auto"/>
              <w:rPr>
                <w:i/>
                <w:iCs/>
                <w:sz w:val="20"/>
              </w:rPr>
            </w:pPr>
            <w:r w:rsidRPr="00105D34">
              <w:rPr>
                <w:i/>
                <w:iCs/>
                <w:sz w:val="20"/>
              </w:rPr>
              <w:t>Comment whether trends or out of specifications results were observed.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i/>
                <w:iCs/>
                <w:sz w:val="20"/>
              </w:rPr>
            </w:pPr>
            <w:r w:rsidRPr="00105D34">
              <w:rPr>
                <w:i/>
                <w:iCs/>
                <w:sz w:val="20"/>
              </w:rPr>
              <w:t>The extension of shelf-life will be made without substantial amendment: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i/>
                <w:iCs/>
                <w:sz w:val="20"/>
              </w:rPr>
            </w:pPr>
            <w:r w:rsidRPr="00105D34">
              <w:rPr>
                <w:i/>
                <w:iCs/>
                <w:sz w:val="20"/>
              </w:rPr>
              <w:t>If yes, extension to be made in accordance with a registered protocol:</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i/>
                <w:i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i/>
                <w:iCs/>
                <w:sz w:val="20"/>
              </w:rPr>
            </w:pPr>
            <w:r w:rsidRPr="00105D34">
              <w:rPr>
                <w:b/>
                <w:bCs/>
                <w:i/>
                <w:iCs/>
                <w:sz w:val="20"/>
              </w:rPr>
              <w:t>Comments:</w:t>
            </w:r>
          </w:p>
          <w:p w:rsidR="00B0499F" w:rsidRPr="00105D34" w:rsidRDefault="00B0499F" w:rsidP="001B266F">
            <w:pPr>
              <w:autoSpaceDE w:val="0"/>
              <w:autoSpaceDN w:val="0"/>
              <w:adjustRightInd w:val="0"/>
              <w:spacing w:line="240" w:lineRule="auto"/>
              <w:rPr>
                <w:b/>
                <w:bCs/>
                <w:i/>
                <w:iCs/>
                <w:sz w:val="20"/>
              </w:rPr>
            </w:pPr>
            <w:r w:rsidRPr="00105D34">
              <w:rPr>
                <w:b/>
                <w:bCs/>
                <w:i/>
                <w:iCs/>
                <w:sz w:val="20"/>
              </w:rPr>
              <w:t xml:space="preserve"> </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AB5690" w:rsidRPr="00105D34" w:rsidRDefault="00AB5690"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AB5690" w:rsidRPr="00105D34" w:rsidRDefault="00AB5690" w:rsidP="001B266F">
            <w:pPr>
              <w:autoSpaceDE w:val="0"/>
              <w:autoSpaceDN w:val="0"/>
              <w:adjustRightInd w:val="0"/>
              <w:spacing w:line="240" w:lineRule="auto"/>
              <w:rPr>
                <w:b/>
                <w:bCs/>
                <w:sz w:val="20"/>
              </w:rPr>
            </w:pPr>
            <w:r w:rsidRPr="00105D34">
              <w:rPr>
                <w:b/>
                <w:bCs/>
                <w:sz w:val="20"/>
              </w:rPr>
              <w:t>Comparator (comparator 1, comparator 2 etc – replicate individual sections of the assessment form, 2.S and 2.P as required)</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AB5690" w:rsidRPr="00105D34" w:rsidRDefault="00AB5690" w:rsidP="001B266F">
            <w:pPr>
              <w:autoSpaceDE w:val="0"/>
              <w:autoSpaceDN w:val="0"/>
              <w:adjustRightInd w:val="0"/>
              <w:spacing w:line="240" w:lineRule="auto"/>
              <w:rPr>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AB5690" w:rsidRPr="00105D34" w:rsidRDefault="00AB5690" w:rsidP="008E5A6B">
            <w:pPr>
              <w:autoSpaceDE w:val="0"/>
              <w:autoSpaceDN w:val="0"/>
              <w:adjustRightInd w:val="0"/>
              <w:spacing w:line="240" w:lineRule="auto"/>
            </w:pPr>
            <w:r w:rsidRPr="00105D34">
              <w:rPr>
                <w:i/>
                <w:iCs/>
                <w:sz w:val="20"/>
              </w:rPr>
              <w:t>The data provided for the comparator are acceptable:</w:t>
            </w:r>
            <w:r w:rsidRPr="00105D34">
              <w:t xml:space="preserve"> </w:t>
            </w:r>
          </w:p>
          <w:p w:rsidR="00AB5690" w:rsidRPr="00105D34" w:rsidRDefault="00AB5690" w:rsidP="001B266F">
            <w:pPr>
              <w:autoSpaceDE w:val="0"/>
              <w:autoSpaceDN w:val="0"/>
              <w:adjustRightInd w:val="0"/>
              <w:spacing w:line="240" w:lineRule="auto"/>
              <w:rPr>
                <w:i/>
                <w:iCs/>
                <w:sz w:val="20"/>
              </w:rPr>
            </w:pPr>
            <w:r w:rsidRPr="00105D34">
              <w:rPr>
                <w:i/>
                <w:iCs/>
                <w:sz w:val="20"/>
              </w:rPr>
              <w:t>For modified authorized comparators: add a description and justification of the modification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AB5690" w:rsidRPr="00105D34" w:rsidRDefault="00AB5690"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AB5690" w:rsidRPr="00105D34" w:rsidRDefault="00AB5690" w:rsidP="001B266F">
            <w:pPr>
              <w:autoSpaceDE w:val="0"/>
              <w:autoSpaceDN w:val="0"/>
              <w:adjustRightInd w:val="0"/>
              <w:spacing w:line="240" w:lineRule="auto"/>
              <w:rPr>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AB5690" w:rsidRPr="00105D34" w:rsidRDefault="00AB5690" w:rsidP="008E5A6B">
            <w:pPr>
              <w:autoSpaceDE w:val="0"/>
              <w:autoSpaceDN w:val="0"/>
              <w:adjustRightInd w:val="0"/>
              <w:spacing w:line="240" w:lineRule="auto"/>
              <w:rPr>
                <w:b/>
                <w:bCs/>
                <w:i/>
                <w:iCs/>
                <w:sz w:val="20"/>
              </w:rPr>
            </w:pPr>
            <w:r w:rsidRPr="00105D34">
              <w:rPr>
                <w:b/>
                <w:bCs/>
                <w:i/>
                <w:iCs/>
                <w:sz w:val="20"/>
              </w:rPr>
              <w:t>Comments:</w:t>
            </w:r>
          </w:p>
          <w:p w:rsidR="00AB5690" w:rsidRPr="00105D34" w:rsidRDefault="00AB5690" w:rsidP="008E5A6B">
            <w:pPr>
              <w:autoSpaceDE w:val="0"/>
              <w:autoSpaceDN w:val="0"/>
              <w:adjustRightInd w:val="0"/>
              <w:spacing w:line="240" w:lineRule="auto"/>
              <w:rPr>
                <w:b/>
                <w:bCs/>
                <w:i/>
                <w:iCs/>
                <w:sz w:val="20"/>
              </w:rPr>
            </w:pP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AB5690" w:rsidRPr="00105D34" w:rsidRDefault="00AB5690" w:rsidP="001B266F">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FFFFFF"/>
          </w:tcPr>
          <w:p w:rsidR="008E5A6B" w:rsidRPr="00105D34" w:rsidRDefault="008E5A6B"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8E5A6B" w:rsidRPr="00105D34" w:rsidRDefault="008E5A6B" w:rsidP="001B266F">
            <w:pPr>
              <w:autoSpaceDE w:val="0"/>
              <w:autoSpaceDN w:val="0"/>
              <w:adjustRightInd w:val="0"/>
              <w:spacing w:line="240" w:lineRule="auto"/>
              <w:rPr>
                <w:b/>
                <w:bCs/>
                <w:sz w:val="20"/>
              </w:rPr>
            </w:pPr>
            <w:r w:rsidRPr="00105D34">
              <w:rPr>
                <w:b/>
                <w:bCs/>
                <w:sz w:val="20"/>
              </w:rPr>
              <w:t>Placebo (PL1, PL2 etc, - replicate this section as required)</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2E1CB2">
            <w:pPr>
              <w:autoSpaceDE w:val="0"/>
              <w:autoSpaceDN w:val="0"/>
              <w:adjustRightInd w:val="0"/>
              <w:spacing w:line="240" w:lineRule="auto"/>
              <w:rPr>
                <w:i/>
                <w:iCs/>
                <w:sz w:val="20"/>
              </w:rPr>
            </w:pPr>
            <w:r w:rsidRPr="00105D34">
              <w:rPr>
                <w:i/>
                <w:iCs/>
                <w:sz w:val="20"/>
              </w:rPr>
              <w:t>The information provided on the placebo is acceptable: Or (delete if not applicable):</w:t>
            </w:r>
          </w:p>
          <w:p w:rsidR="00B0499F" w:rsidRPr="00105D34" w:rsidRDefault="00B0499F" w:rsidP="002E1CB2">
            <w:pPr>
              <w:autoSpaceDE w:val="0"/>
              <w:autoSpaceDN w:val="0"/>
              <w:adjustRightInd w:val="0"/>
              <w:spacing w:line="240" w:lineRule="auto"/>
              <w:rPr>
                <w:i/>
                <w:iCs/>
                <w:sz w:val="20"/>
              </w:rPr>
            </w:pPr>
            <w:r w:rsidRPr="00105D34">
              <w:rPr>
                <w:i/>
                <w:iCs/>
                <w:sz w:val="20"/>
              </w:rPr>
              <w:t>No information was provided, but this is acceptable because the product has the same composition as the IMP. It's manufactured by the same manufacturer and is not sterile</w:t>
            </w:r>
          </w:p>
          <w:p w:rsidR="00B0499F" w:rsidRPr="00105D34" w:rsidRDefault="00B0499F" w:rsidP="002E1CB2">
            <w:pPr>
              <w:autoSpaceDE w:val="0"/>
              <w:autoSpaceDN w:val="0"/>
              <w:adjustRightInd w:val="0"/>
              <w:spacing w:line="240" w:lineRule="auto"/>
              <w:rPr>
                <w:i/>
                <w:iCs/>
                <w:sz w:val="20"/>
              </w:rPr>
            </w:pPr>
          </w:p>
          <w:p w:rsidR="00B0499F" w:rsidRPr="00105D34" w:rsidRDefault="00B0499F" w:rsidP="002E1CB2">
            <w:pPr>
              <w:autoSpaceDE w:val="0"/>
              <w:autoSpaceDN w:val="0"/>
              <w:adjustRightInd w:val="0"/>
              <w:spacing w:line="240" w:lineRule="auto"/>
              <w:rPr>
                <w:i/>
                <w:iCs/>
                <w:sz w:val="20"/>
              </w:rPr>
            </w:pPr>
            <w:r w:rsidRPr="00105D34">
              <w:rPr>
                <w:i/>
                <w:iCs/>
                <w:sz w:val="20"/>
              </w:rPr>
              <w:t>Summary of information provided and its acceptability:</w:t>
            </w:r>
          </w:p>
          <w:p w:rsidR="00B0499F" w:rsidRPr="00105D34" w:rsidRDefault="00B0499F" w:rsidP="002E1CB2">
            <w:pPr>
              <w:autoSpaceDE w:val="0"/>
              <w:autoSpaceDN w:val="0"/>
              <w:adjustRightInd w:val="0"/>
              <w:spacing w:line="240" w:lineRule="auto"/>
              <w:rPr>
                <w:i/>
                <w:iCs/>
                <w:sz w:val="20"/>
              </w:rPr>
            </w:pPr>
            <w:r w:rsidRPr="00105D34">
              <w:rPr>
                <w:i/>
                <w:iCs/>
                <w:sz w:val="20"/>
              </w:rPr>
              <w:t>P.1 Description and composition</w:t>
            </w:r>
          </w:p>
          <w:p w:rsidR="00B0499F" w:rsidRPr="00105D34" w:rsidRDefault="00B0499F" w:rsidP="002E1CB2">
            <w:pPr>
              <w:autoSpaceDE w:val="0"/>
              <w:autoSpaceDN w:val="0"/>
              <w:adjustRightInd w:val="0"/>
              <w:spacing w:line="240" w:lineRule="auto"/>
              <w:rPr>
                <w:i/>
                <w:iCs/>
                <w:sz w:val="20"/>
              </w:rPr>
            </w:pPr>
            <w:r w:rsidRPr="00105D34">
              <w:rPr>
                <w:i/>
                <w:iCs/>
                <w:sz w:val="20"/>
              </w:rPr>
              <w:t>P.2 Pharmaceutical development</w:t>
            </w:r>
          </w:p>
          <w:p w:rsidR="00B0499F" w:rsidRPr="00105D34" w:rsidRDefault="00B0499F" w:rsidP="002E1CB2">
            <w:pPr>
              <w:autoSpaceDE w:val="0"/>
              <w:autoSpaceDN w:val="0"/>
              <w:adjustRightInd w:val="0"/>
              <w:spacing w:line="240" w:lineRule="auto"/>
              <w:rPr>
                <w:i/>
                <w:iCs/>
                <w:sz w:val="20"/>
              </w:rPr>
            </w:pPr>
            <w:r w:rsidRPr="00105D34">
              <w:rPr>
                <w:i/>
                <w:iCs/>
                <w:sz w:val="20"/>
              </w:rPr>
              <w:t>P.3 Manufacture</w:t>
            </w:r>
          </w:p>
          <w:p w:rsidR="00B0499F" w:rsidRPr="00105D34" w:rsidRDefault="00B0499F" w:rsidP="002E1CB2">
            <w:pPr>
              <w:autoSpaceDE w:val="0"/>
              <w:autoSpaceDN w:val="0"/>
              <w:adjustRightInd w:val="0"/>
              <w:spacing w:line="240" w:lineRule="auto"/>
              <w:rPr>
                <w:i/>
                <w:iCs/>
                <w:sz w:val="20"/>
              </w:rPr>
            </w:pPr>
            <w:r w:rsidRPr="00105D34">
              <w:rPr>
                <w:i/>
                <w:iCs/>
                <w:sz w:val="20"/>
              </w:rPr>
              <w:t>P.4 Control of excipients</w:t>
            </w:r>
          </w:p>
          <w:p w:rsidR="00B0499F" w:rsidRPr="00105D34" w:rsidRDefault="00B0499F" w:rsidP="002E1CB2">
            <w:pPr>
              <w:autoSpaceDE w:val="0"/>
              <w:autoSpaceDN w:val="0"/>
              <w:adjustRightInd w:val="0"/>
              <w:spacing w:line="240" w:lineRule="auto"/>
              <w:rPr>
                <w:i/>
                <w:iCs/>
                <w:sz w:val="20"/>
              </w:rPr>
            </w:pPr>
            <w:r w:rsidRPr="00105D34">
              <w:rPr>
                <w:i/>
                <w:iCs/>
                <w:sz w:val="20"/>
              </w:rPr>
              <w:t>P.5 Control of placebo product</w:t>
            </w:r>
          </w:p>
          <w:p w:rsidR="00B0499F" w:rsidRPr="00105D34" w:rsidRDefault="00B0499F" w:rsidP="002E1CB2">
            <w:pPr>
              <w:autoSpaceDE w:val="0"/>
              <w:autoSpaceDN w:val="0"/>
              <w:adjustRightInd w:val="0"/>
              <w:spacing w:line="240" w:lineRule="auto"/>
              <w:rPr>
                <w:i/>
                <w:iCs/>
                <w:sz w:val="20"/>
              </w:rPr>
            </w:pPr>
            <w:r w:rsidRPr="00105D34">
              <w:rPr>
                <w:i/>
                <w:iCs/>
                <w:sz w:val="20"/>
              </w:rPr>
              <w:t>P.6 Container closure system</w:t>
            </w:r>
          </w:p>
          <w:p w:rsidR="00B0499F" w:rsidRPr="00105D34" w:rsidRDefault="00B0499F" w:rsidP="002E1CB2">
            <w:pPr>
              <w:autoSpaceDE w:val="0"/>
              <w:autoSpaceDN w:val="0"/>
              <w:adjustRightInd w:val="0"/>
              <w:spacing w:line="240" w:lineRule="auto"/>
              <w:rPr>
                <w:i/>
                <w:iCs/>
                <w:sz w:val="20"/>
              </w:rPr>
            </w:pPr>
            <w:r w:rsidRPr="00105D34">
              <w:rPr>
                <w:i/>
                <w:iCs/>
                <w:sz w:val="20"/>
              </w:rPr>
              <w:t>P.7 Stability</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i/>
                <w:iCs/>
                <w:sz w:val="20"/>
              </w:rPr>
            </w:pPr>
            <w:r w:rsidRPr="00105D34">
              <w:rPr>
                <w:b/>
                <w:bCs/>
                <w:i/>
                <w:iCs/>
                <w:sz w:val="20"/>
              </w:rPr>
              <w:t>Comments:</w:t>
            </w:r>
          </w:p>
          <w:p w:rsidR="00B0499F" w:rsidRPr="00105D34" w:rsidRDefault="00B0499F" w:rsidP="001B266F">
            <w:pPr>
              <w:autoSpaceDE w:val="0"/>
              <w:autoSpaceDN w:val="0"/>
              <w:adjustRightInd w:val="0"/>
              <w:spacing w:line="240" w:lineRule="auto"/>
              <w:rPr>
                <w:b/>
                <w:bCs/>
                <w:i/>
                <w:i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p>
        </w:tc>
        <w:tc>
          <w:tcPr>
            <w:tcW w:w="9450" w:type="dxa"/>
            <w:gridSpan w:val="4"/>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1B266F">
            <w:pPr>
              <w:autoSpaceDE w:val="0"/>
              <w:autoSpaceDN w:val="0"/>
              <w:adjustRightInd w:val="0"/>
              <w:spacing w:line="240" w:lineRule="auto"/>
              <w:rPr>
                <w:b/>
                <w:bCs/>
                <w:sz w:val="20"/>
              </w:rPr>
            </w:pPr>
            <w:r w:rsidRPr="00105D34">
              <w:rPr>
                <w:b/>
                <w:bCs/>
                <w:sz w:val="20"/>
              </w:rPr>
              <w:t>Auxiliary medical products– replicate the individual sections of the assessment form, 3.S and 3.P as required</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i/>
                <w:iCs/>
                <w:sz w:val="20"/>
              </w:rPr>
            </w:pPr>
            <w:r w:rsidRPr="00105D34">
              <w:rPr>
                <w:i/>
                <w:iCs/>
                <w:sz w:val="20"/>
              </w:rPr>
              <w:t>The quality data provided for non-authorised auxiliary medical products are acceptable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
                <w:bCs/>
                <w:sz w:val="20"/>
              </w:rPr>
              <w:t>Labelling</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i/>
                <w:iCs/>
                <w:sz w:val="20"/>
              </w:rPr>
            </w:pPr>
            <w:r w:rsidRPr="00105D34">
              <w:rPr>
                <w:i/>
                <w:iCs/>
                <w:sz w:val="20"/>
              </w:rPr>
              <w:t>Is the proposed labelling in line with national requirements?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i/>
                <w:iCs/>
                <w:sz w:val="20"/>
              </w:rPr>
            </w:pPr>
            <w:r w:rsidRPr="00105D34">
              <w:rPr>
                <w:b/>
                <w:bCs/>
                <w:i/>
                <w:iCs/>
                <w:sz w:val="20"/>
              </w:rPr>
              <w:t>Comments:</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
                <w:bCs/>
                <w:sz w:val="20"/>
              </w:rPr>
              <w:t>Blinding</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i/>
                <w:iCs/>
                <w:sz w:val="20"/>
              </w:rPr>
            </w:pPr>
            <w:r w:rsidRPr="00105D34">
              <w:rPr>
                <w:i/>
                <w:iCs/>
                <w:sz w:val="20"/>
              </w:rPr>
              <w:t>Refer to the statistical methodology given in the clinical trial protocol</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val="restart"/>
            <w:tcBorders>
              <w:top w:val="single" w:sz="4" w:space="0" w:color="auto"/>
              <w:left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
                <w:bCs/>
                <w:sz w:val="20"/>
              </w:rPr>
              <w:t>Assessor’s overall conclusions on the quality part</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i/>
                <w:iCs/>
                <w:sz w:val="20"/>
              </w:rPr>
            </w:pPr>
            <w:r w:rsidRPr="00105D34">
              <w:rPr>
                <w:i/>
                <w:iCs/>
                <w:sz w:val="20"/>
              </w:rPr>
              <w:t>The quality data are acceptable:</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i/>
                <w:iCs/>
                <w:sz w:val="20"/>
              </w:rPr>
            </w:pPr>
            <w:r w:rsidRPr="00105D34">
              <w:rPr>
                <w:i/>
                <w:iCs/>
                <w:sz w:val="20"/>
              </w:rPr>
              <w:t>Supplementary information has to be provided</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r w:rsidR="00105D34" w:rsidRPr="00105D34" w:rsidTr="00105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vMerge/>
            <w:tcBorders>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p>
        </w:tc>
        <w:tc>
          <w:tcPr>
            <w:tcW w:w="722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i/>
                <w:iCs/>
                <w:sz w:val="20"/>
              </w:rPr>
            </w:pPr>
            <w:r w:rsidRPr="00105D34">
              <w:rPr>
                <w:i/>
                <w:iCs/>
                <w:sz w:val="20"/>
              </w:rPr>
              <w:t>Refer to the requests for additional information</w:t>
            </w:r>
          </w:p>
        </w:tc>
        <w:tc>
          <w:tcPr>
            <w:tcW w:w="2230" w:type="dxa"/>
            <w:gridSpan w:val="2"/>
            <w:tcBorders>
              <w:top w:val="single" w:sz="4" w:space="0" w:color="auto"/>
              <w:left w:val="single" w:sz="4" w:space="0" w:color="auto"/>
              <w:bottom w:val="single" w:sz="4" w:space="0" w:color="auto"/>
              <w:right w:val="single" w:sz="4" w:space="0" w:color="auto"/>
            </w:tcBorders>
            <w:shd w:val="clear" w:color="auto" w:fill="FFFFFF"/>
          </w:tcPr>
          <w:p w:rsidR="00B0499F" w:rsidRPr="00105D34" w:rsidRDefault="00B0499F" w:rsidP="00E25045">
            <w:pPr>
              <w:autoSpaceDE w:val="0"/>
              <w:autoSpaceDN w:val="0"/>
              <w:adjustRightInd w:val="0"/>
              <w:spacing w:line="240" w:lineRule="auto"/>
              <w:rPr>
                <w:b/>
                <w:bCs/>
                <w:sz w:val="20"/>
              </w:rPr>
            </w:pP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YES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NO </w:t>
            </w:r>
            <w:r w:rsidRPr="00105D34">
              <w:rPr>
                <w:bCs/>
                <w:sz w:val="20"/>
              </w:rPr>
              <w:fldChar w:fldCharType="begin">
                <w:ffData>
                  <w:name w:val="Check62"/>
                  <w:enabled/>
                  <w:calcOnExit w:val="0"/>
                  <w:checkBox>
                    <w:sizeAuto/>
                    <w:default w:val="0"/>
                  </w:checkBox>
                </w:ffData>
              </w:fldChar>
            </w:r>
            <w:r w:rsidRPr="00105D34">
              <w:rPr>
                <w:bCs/>
                <w:sz w:val="20"/>
              </w:rPr>
              <w:instrText xml:space="preserve"> FORMCHECKBOX </w:instrText>
            </w:r>
            <w:r w:rsidRPr="00105D34">
              <w:rPr>
                <w:bCs/>
                <w:sz w:val="20"/>
              </w:rPr>
            </w:r>
            <w:r w:rsidRPr="00105D34">
              <w:rPr>
                <w:bCs/>
                <w:sz w:val="20"/>
              </w:rPr>
              <w:fldChar w:fldCharType="separate"/>
            </w:r>
            <w:r w:rsidRPr="00105D34">
              <w:rPr>
                <w:bCs/>
                <w:sz w:val="20"/>
              </w:rPr>
              <w:fldChar w:fldCharType="end"/>
            </w:r>
            <w:r w:rsidRPr="00105D34">
              <w:rPr>
                <w:bCs/>
                <w:sz w:val="20"/>
              </w:rPr>
              <w:t xml:space="preserve"> NA</w:t>
            </w:r>
          </w:p>
        </w:tc>
      </w:tr>
    </w:tbl>
    <w:p w:rsidR="00BF65A1" w:rsidRDefault="00BF65A1" w:rsidP="005F4456">
      <w:pPr>
        <w:tabs>
          <w:tab w:val="left" w:pos="9356"/>
        </w:tabs>
        <w:spacing w:before="10" w:after="6" w:line="276" w:lineRule="auto"/>
        <w:ind w:left="454" w:right="4"/>
        <w:rPr>
          <w:rFonts w:eastAsia="DejaVu Serif"/>
          <w:szCs w:val="24"/>
          <w:lang w:val="en-US" w:eastAsia="en-US" w:bidi="en-US"/>
        </w:rPr>
      </w:pPr>
    </w:p>
    <w:p w:rsidR="00BF65A1" w:rsidRDefault="00BF65A1" w:rsidP="005F4456">
      <w:pPr>
        <w:tabs>
          <w:tab w:val="left" w:pos="9356"/>
        </w:tabs>
        <w:spacing w:before="10" w:after="6" w:line="276" w:lineRule="auto"/>
        <w:ind w:left="454" w:right="4"/>
        <w:rPr>
          <w:rFonts w:eastAsia="DejaVu Serif"/>
          <w:szCs w:val="24"/>
          <w:lang w:val="en-US" w:eastAsia="en-US" w:bidi="en-US"/>
        </w:rPr>
      </w:pPr>
    </w:p>
    <w:p w:rsidR="00BF65A1" w:rsidRDefault="00BF65A1" w:rsidP="001D7914">
      <w:pPr>
        <w:keepNext/>
        <w:keepLines/>
        <w:tabs>
          <w:tab w:val="left" w:pos="9356"/>
        </w:tabs>
        <w:spacing w:before="10" w:after="6" w:line="276" w:lineRule="auto"/>
        <w:ind w:left="1418" w:right="4" w:hanging="1418"/>
        <w:outlineLvl w:val="0"/>
        <w:rPr>
          <w:rFonts w:eastAsia="DejaVu Serif"/>
          <w:b/>
          <w:bCs/>
          <w:szCs w:val="24"/>
          <w:lang w:val="en-US" w:eastAsia="en-US" w:bidi="en-US"/>
        </w:rPr>
      </w:pPr>
      <w:r>
        <w:rPr>
          <w:rFonts w:eastAsia="DejaVu Serif"/>
          <w:szCs w:val="24"/>
          <w:lang w:val="en-US" w:eastAsia="en-US" w:bidi="en-US"/>
        </w:rPr>
        <w:br w:type="page"/>
      </w:r>
      <w:bookmarkStart w:id="80" w:name="_Toc125642363"/>
      <w:r w:rsidR="00105D34" w:rsidRPr="001D7914">
        <w:rPr>
          <w:rFonts w:eastAsia="Times New Roman"/>
          <w:b/>
          <w:szCs w:val="24"/>
          <w:lang w:val="en-US" w:eastAsia="en-US"/>
        </w:rPr>
        <w:lastRenderedPageBreak/>
        <w:t>ANNEX</w:t>
      </w:r>
      <w:r w:rsidR="00105D34">
        <w:rPr>
          <w:rFonts w:eastAsia="Times New Roman"/>
          <w:b/>
          <w:szCs w:val="24"/>
          <w:lang w:val="en-US" w:eastAsia="en-US"/>
        </w:rPr>
        <w:t>URE</w:t>
      </w:r>
      <w:r w:rsidR="00105D34" w:rsidRPr="001D7914">
        <w:rPr>
          <w:rFonts w:eastAsia="Times New Roman"/>
          <w:b/>
          <w:szCs w:val="24"/>
          <w:lang w:val="en-US" w:eastAsia="en-US"/>
        </w:rPr>
        <w:t>-</w:t>
      </w:r>
      <w:r w:rsidR="00105D34">
        <w:rPr>
          <w:rFonts w:eastAsia="Times New Roman"/>
          <w:b/>
          <w:szCs w:val="24"/>
          <w:lang w:val="en-US" w:eastAsia="en-US"/>
        </w:rPr>
        <w:t>VI</w:t>
      </w:r>
      <w:r w:rsidRPr="001D7914">
        <w:rPr>
          <w:rFonts w:eastAsia="Times New Roman"/>
          <w:b/>
          <w:szCs w:val="24"/>
          <w:lang w:val="en-US" w:eastAsia="en-US"/>
        </w:rPr>
        <w:t xml:space="preserve">: </w:t>
      </w:r>
      <w:r w:rsidR="00E27C5C">
        <w:rPr>
          <w:rFonts w:eastAsia="Times New Roman"/>
          <w:b/>
          <w:szCs w:val="24"/>
          <w:lang w:val="en-US" w:eastAsia="en-US"/>
        </w:rPr>
        <w:t>T</w:t>
      </w:r>
      <w:r w:rsidR="00E27C5C" w:rsidRPr="001D7914">
        <w:rPr>
          <w:rFonts w:eastAsia="Times New Roman"/>
          <w:b/>
          <w:szCs w:val="24"/>
          <w:lang w:val="en-US" w:eastAsia="en-US"/>
        </w:rPr>
        <w:t xml:space="preserve">emplate for </w:t>
      </w:r>
      <w:r w:rsidR="00E27C5C">
        <w:rPr>
          <w:rFonts w:eastAsia="Times New Roman"/>
          <w:b/>
          <w:szCs w:val="24"/>
          <w:lang w:val="en-US" w:eastAsia="en-US"/>
        </w:rPr>
        <w:t xml:space="preserve">review </w:t>
      </w:r>
      <w:r w:rsidR="00C34E5C">
        <w:rPr>
          <w:rFonts w:eastAsia="Times New Roman"/>
          <w:b/>
          <w:szCs w:val="24"/>
          <w:lang w:val="en-US" w:eastAsia="en-US"/>
        </w:rPr>
        <w:t xml:space="preserve">of </w:t>
      </w:r>
      <w:r w:rsidR="00E27C5C" w:rsidRPr="001D7914">
        <w:rPr>
          <w:rFonts w:eastAsia="Times New Roman"/>
          <w:b/>
          <w:szCs w:val="24"/>
          <w:lang w:val="en-US" w:eastAsia="en-US"/>
        </w:rPr>
        <w:t>non-clinical data</w:t>
      </w:r>
      <w:bookmarkEnd w:id="80"/>
    </w:p>
    <w:p w:rsidR="00BF65A1" w:rsidRDefault="00BF65A1" w:rsidP="005F4456">
      <w:pPr>
        <w:tabs>
          <w:tab w:val="left" w:pos="9356"/>
        </w:tabs>
        <w:spacing w:before="10" w:after="6" w:line="276" w:lineRule="auto"/>
        <w:ind w:left="454" w:right="4"/>
        <w:rPr>
          <w:rFonts w:eastAsia="DejaVu Serif"/>
          <w:b/>
          <w:bCs/>
          <w:spacing w:val="2"/>
          <w:szCs w:val="24"/>
          <w:lang w:val="en-US" w:eastAsia="en-US" w:bidi="en-U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2066"/>
        <w:gridCol w:w="180"/>
        <w:gridCol w:w="172"/>
        <w:gridCol w:w="818"/>
        <w:gridCol w:w="25"/>
        <w:gridCol w:w="1194"/>
        <w:gridCol w:w="143"/>
        <w:gridCol w:w="258"/>
        <w:gridCol w:w="636"/>
        <w:gridCol w:w="804"/>
        <w:gridCol w:w="22"/>
        <w:gridCol w:w="201"/>
        <w:gridCol w:w="410"/>
        <w:gridCol w:w="91"/>
        <w:gridCol w:w="266"/>
        <w:gridCol w:w="2520"/>
      </w:tblGrid>
      <w:tr w:rsidR="007A026B" w:rsidRPr="00C34E5C" w:rsidTr="00EC6F2E">
        <w:tc>
          <w:tcPr>
            <w:tcW w:w="4927" w:type="dxa"/>
            <w:gridSpan w:val="7"/>
            <w:shd w:val="clear" w:color="auto" w:fill="EAEAEA"/>
          </w:tcPr>
          <w:p w:rsidR="007D2368" w:rsidRPr="00C34E5C" w:rsidRDefault="007D2368" w:rsidP="00392061">
            <w:pPr>
              <w:rPr>
                <w:b/>
                <w:bCs/>
              </w:rPr>
            </w:pPr>
            <w:r w:rsidRPr="00C34E5C">
              <w:rPr>
                <w:b/>
                <w:bCs/>
              </w:rPr>
              <w:t xml:space="preserve">Application Reference Number </w:t>
            </w:r>
          </w:p>
        </w:tc>
        <w:tc>
          <w:tcPr>
            <w:tcW w:w="5351" w:type="dxa"/>
            <w:gridSpan w:val="10"/>
            <w:shd w:val="clear" w:color="auto" w:fill="EAEAEA"/>
          </w:tcPr>
          <w:p w:rsidR="007D2368" w:rsidRPr="00C34E5C" w:rsidRDefault="007D2368" w:rsidP="00392061">
            <w:pPr>
              <w:rPr>
                <w:b/>
              </w:rPr>
            </w:pPr>
            <w:r w:rsidRPr="00C34E5C">
              <w:rPr>
                <w:rFonts w:eastAsia="Bookman Old Style"/>
                <w:b/>
                <w:szCs w:val="24"/>
              </w:rPr>
              <w:t>XX</w:t>
            </w:r>
            <w:r w:rsidRPr="00C34E5C">
              <w:rPr>
                <w:rFonts w:eastAsia="Bookman Old Style"/>
                <w:szCs w:val="24"/>
              </w:rPr>
              <w:t>/CTA/RwandaFDA/2021</w:t>
            </w:r>
            <w:r w:rsidRPr="00C34E5C">
              <w:rPr>
                <w:b/>
              </w:rPr>
              <w:t xml:space="preserve"> </w:t>
            </w:r>
          </w:p>
        </w:tc>
      </w:tr>
      <w:tr w:rsidR="007A026B" w:rsidRPr="00C34E5C" w:rsidTr="00EC6F2E">
        <w:tc>
          <w:tcPr>
            <w:tcW w:w="4927" w:type="dxa"/>
            <w:gridSpan w:val="7"/>
            <w:tcBorders>
              <w:bottom w:val="single" w:sz="4" w:space="0" w:color="auto"/>
            </w:tcBorders>
          </w:tcPr>
          <w:p w:rsidR="007D2368" w:rsidRPr="00C34E5C" w:rsidRDefault="007D2368" w:rsidP="00392061">
            <w:r w:rsidRPr="00C34E5C">
              <w:t>Title of Clinical Trial Application</w:t>
            </w:r>
          </w:p>
        </w:tc>
        <w:tc>
          <w:tcPr>
            <w:tcW w:w="5351" w:type="dxa"/>
            <w:gridSpan w:val="10"/>
            <w:tcBorders>
              <w:bottom w:val="single" w:sz="4" w:space="0" w:color="auto"/>
            </w:tcBorders>
          </w:tcPr>
          <w:p w:rsidR="007D2368" w:rsidRPr="00C34E5C" w:rsidRDefault="007D2368" w:rsidP="00392061">
            <w:pPr>
              <w:rPr>
                <w:b/>
                <w:bCs/>
              </w:rPr>
            </w:pPr>
          </w:p>
        </w:tc>
      </w:tr>
      <w:tr w:rsidR="007A026B" w:rsidRPr="00C34E5C" w:rsidTr="00EC6F2E">
        <w:tc>
          <w:tcPr>
            <w:tcW w:w="4927" w:type="dxa"/>
            <w:gridSpan w:val="7"/>
            <w:tcBorders>
              <w:bottom w:val="single" w:sz="4" w:space="0" w:color="auto"/>
            </w:tcBorders>
          </w:tcPr>
          <w:p w:rsidR="007D2368" w:rsidRPr="00C34E5C" w:rsidRDefault="007D2368" w:rsidP="00392061">
            <w:r w:rsidRPr="00C34E5C">
              <w:t>Protocol Reference Number</w:t>
            </w:r>
          </w:p>
        </w:tc>
        <w:tc>
          <w:tcPr>
            <w:tcW w:w="5351" w:type="dxa"/>
            <w:gridSpan w:val="10"/>
            <w:tcBorders>
              <w:bottom w:val="single" w:sz="4" w:space="0" w:color="auto"/>
            </w:tcBorders>
          </w:tcPr>
          <w:p w:rsidR="007D2368" w:rsidRPr="00C34E5C" w:rsidRDefault="007D2368" w:rsidP="00392061">
            <w:pPr>
              <w:rPr>
                <w:b/>
                <w:bCs/>
              </w:rPr>
            </w:pPr>
          </w:p>
        </w:tc>
      </w:tr>
      <w:tr w:rsidR="007A026B" w:rsidRPr="00C34E5C" w:rsidTr="00EC6F2E">
        <w:tc>
          <w:tcPr>
            <w:tcW w:w="4927" w:type="dxa"/>
            <w:gridSpan w:val="7"/>
            <w:shd w:val="clear" w:color="auto" w:fill="EAEAEA"/>
          </w:tcPr>
          <w:p w:rsidR="007D2368" w:rsidRPr="00C34E5C" w:rsidRDefault="007D2368" w:rsidP="00D951B4">
            <w:pPr>
              <w:spacing w:line="240" w:lineRule="auto"/>
              <w:jc w:val="left"/>
              <w:rPr>
                <w:b/>
                <w:bCs/>
              </w:rPr>
            </w:pPr>
            <w:r w:rsidRPr="00C34E5C">
              <w:rPr>
                <w:b/>
                <w:bCs/>
              </w:rPr>
              <w:t xml:space="preserve">Conclusion of the </w:t>
            </w:r>
            <w:r w:rsidR="00D3579D" w:rsidRPr="00C34E5C">
              <w:rPr>
                <w:b/>
                <w:bCs/>
              </w:rPr>
              <w:t>Non-Clinical</w:t>
            </w:r>
            <w:r w:rsidR="00EC6F2E" w:rsidRPr="00C34E5C">
              <w:rPr>
                <w:b/>
                <w:bCs/>
              </w:rPr>
              <w:t xml:space="preserve"> Data</w:t>
            </w:r>
            <w:r w:rsidRPr="00C34E5C">
              <w:rPr>
                <w:b/>
                <w:bCs/>
              </w:rPr>
              <w:t xml:space="preserve"> Assessment </w:t>
            </w:r>
          </w:p>
          <w:p w:rsidR="007D2368" w:rsidRPr="00C34E5C" w:rsidRDefault="007D2368" w:rsidP="00392061">
            <w:pPr>
              <w:rPr>
                <w:smallCaps/>
              </w:rPr>
            </w:pPr>
          </w:p>
        </w:tc>
        <w:tc>
          <w:tcPr>
            <w:tcW w:w="5351" w:type="dxa"/>
            <w:gridSpan w:val="10"/>
            <w:shd w:val="clear" w:color="auto" w:fill="EAEAEA"/>
          </w:tcPr>
          <w:p w:rsidR="007D2368" w:rsidRPr="00C34E5C" w:rsidRDefault="007D2368" w:rsidP="00392061">
            <w:pPr>
              <w:rPr>
                <w:b/>
                <w:bCs/>
                <w:sz w:val="18"/>
                <w:szCs w:val="14"/>
              </w:rPr>
            </w:pPr>
            <w:r w:rsidRPr="00C34E5C">
              <w:rPr>
                <w:sz w:val="22"/>
                <w:szCs w:val="22"/>
              </w:rPr>
              <w:fldChar w:fldCharType="begin">
                <w:ffData>
                  <w:name w:val="Check62"/>
                  <w:enabled/>
                  <w:calcOnExit w:val="0"/>
                  <w:checkBox>
                    <w:sizeAuto/>
                    <w:default w:val="0"/>
                  </w:checkBox>
                </w:ffData>
              </w:fldChar>
            </w:r>
            <w:r w:rsidRPr="00C34E5C">
              <w:rPr>
                <w:sz w:val="22"/>
                <w:szCs w:val="22"/>
              </w:rPr>
              <w:instrText xml:space="preserve"> FORMCHECKBOX </w:instrText>
            </w:r>
            <w:r w:rsidRPr="00C34E5C">
              <w:rPr>
                <w:sz w:val="22"/>
                <w:szCs w:val="22"/>
              </w:rPr>
            </w:r>
            <w:r w:rsidRPr="00C34E5C">
              <w:rPr>
                <w:sz w:val="22"/>
                <w:szCs w:val="22"/>
              </w:rPr>
              <w:fldChar w:fldCharType="separate"/>
            </w:r>
            <w:r w:rsidRPr="00C34E5C">
              <w:rPr>
                <w:sz w:val="22"/>
                <w:szCs w:val="22"/>
              </w:rPr>
              <w:fldChar w:fldCharType="end"/>
            </w:r>
            <w:r w:rsidRPr="00C34E5C">
              <w:rPr>
                <w:sz w:val="22"/>
                <w:szCs w:val="22"/>
              </w:rPr>
              <w:t xml:space="preserve"> </w:t>
            </w:r>
            <w:r w:rsidRPr="00C34E5C">
              <w:rPr>
                <w:b/>
                <w:bCs/>
              </w:rPr>
              <w:t xml:space="preserve">ACCEPTED </w:t>
            </w:r>
          </w:p>
          <w:p w:rsidR="007D2368" w:rsidRPr="00C34E5C" w:rsidRDefault="007D2368" w:rsidP="00392061">
            <w:pPr>
              <w:rPr>
                <w:b/>
                <w:bCs/>
              </w:rPr>
            </w:pPr>
            <w:r w:rsidRPr="00C34E5C">
              <w:rPr>
                <w:sz w:val="22"/>
                <w:szCs w:val="22"/>
              </w:rPr>
              <w:fldChar w:fldCharType="begin">
                <w:ffData>
                  <w:name w:val="Check62"/>
                  <w:enabled/>
                  <w:calcOnExit w:val="0"/>
                  <w:checkBox>
                    <w:sizeAuto/>
                    <w:default w:val="0"/>
                  </w:checkBox>
                </w:ffData>
              </w:fldChar>
            </w:r>
            <w:r w:rsidRPr="00C34E5C">
              <w:rPr>
                <w:sz w:val="22"/>
                <w:szCs w:val="22"/>
              </w:rPr>
              <w:instrText xml:space="preserve"> FORMCHECKBOX </w:instrText>
            </w:r>
            <w:r w:rsidRPr="00C34E5C">
              <w:rPr>
                <w:sz w:val="22"/>
                <w:szCs w:val="22"/>
              </w:rPr>
            </w:r>
            <w:r w:rsidRPr="00C34E5C">
              <w:rPr>
                <w:sz w:val="22"/>
                <w:szCs w:val="22"/>
              </w:rPr>
              <w:fldChar w:fldCharType="separate"/>
            </w:r>
            <w:r w:rsidRPr="00C34E5C">
              <w:rPr>
                <w:sz w:val="22"/>
                <w:szCs w:val="22"/>
              </w:rPr>
              <w:fldChar w:fldCharType="end"/>
            </w:r>
            <w:r w:rsidRPr="00C34E5C">
              <w:rPr>
                <w:sz w:val="22"/>
                <w:szCs w:val="22"/>
              </w:rPr>
              <w:t xml:space="preserve"> </w:t>
            </w:r>
            <w:r w:rsidRPr="00C34E5C">
              <w:rPr>
                <w:b/>
                <w:bCs/>
              </w:rPr>
              <w:t>ADDITIONAL DATA REQUESTED</w:t>
            </w:r>
          </w:p>
        </w:tc>
      </w:tr>
      <w:tr w:rsidR="007A026B" w:rsidRPr="00C34E5C" w:rsidTr="00EC6F2E">
        <w:tc>
          <w:tcPr>
            <w:tcW w:w="4927" w:type="dxa"/>
            <w:gridSpan w:val="7"/>
            <w:shd w:val="clear" w:color="auto" w:fill="auto"/>
          </w:tcPr>
          <w:p w:rsidR="007D2368" w:rsidRPr="00C34E5C" w:rsidRDefault="007D2368" w:rsidP="000E1979">
            <w:pPr>
              <w:autoSpaceDE w:val="0"/>
              <w:autoSpaceDN w:val="0"/>
              <w:adjustRightInd w:val="0"/>
              <w:spacing w:line="240" w:lineRule="auto"/>
              <w:jc w:val="left"/>
              <w:rPr>
                <w:i/>
                <w:iCs/>
              </w:rPr>
            </w:pPr>
            <w:r w:rsidRPr="00C34E5C">
              <w:rPr>
                <w:b/>
              </w:rPr>
              <w:t>Points to be communicated</w:t>
            </w:r>
            <w:r w:rsidR="000E1979" w:rsidRPr="00C34E5C">
              <w:rPr>
                <w:b/>
              </w:rPr>
              <w:t>:</w:t>
            </w:r>
            <w:r w:rsidRPr="00C34E5C">
              <w:rPr>
                <w:i/>
                <w:iCs/>
              </w:rPr>
              <w:t xml:space="preserve"> </w:t>
            </w:r>
            <w:r w:rsidR="000E1979" w:rsidRPr="00C34E5C">
              <w:rPr>
                <w:i/>
                <w:iCs/>
              </w:rPr>
              <w:t>Supplementary information needs to be provided (refer to the list of requests for additional information)</w:t>
            </w:r>
          </w:p>
        </w:tc>
        <w:tc>
          <w:tcPr>
            <w:tcW w:w="5351" w:type="dxa"/>
            <w:gridSpan w:val="10"/>
            <w:shd w:val="clear" w:color="auto" w:fill="auto"/>
          </w:tcPr>
          <w:p w:rsidR="007D2368" w:rsidRPr="00C34E5C" w:rsidRDefault="007D2368" w:rsidP="00392061">
            <w:pPr>
              <w:rPr>
                <w:b/>
                <w:bCs/>
                <w:sz w:val="28"/>
                <w:szCs w:val="28"/>
              </w:rPr>
            </w:pPr>
          </w:p>
        </w:tc>
      </w:tr>
      <w:tr w:rsidR="007A026B" w:rsidRPr="00C34E5C" w:rsidTr="00EC6F2E">
        <w:trPr>
          <w:trHeight w:val="314"/>
        </w:trPr>
        <w:tc>
          <w:tcPr>
            <w:tcW w:w="4927" w:type="dxa"/>
            <w:gridSpan w:val="7"/>
            <w:shd w:val="clear" w:color="auto" w:fill="auto"/>
          </w:tcPr>
          <w:p w:rsidR="00D3579D" w:rsidRPr="00C34E5C" w:rsidRDefault="00D3579D" w:rsidP="00D3579D">
            <w:pPr>
              <w:spacing w:line="276" w:lineRule="auto"/>
              <w:rPr>
                <w:b/>
                <w:bCs/>
              </w:rPr>
            </w:pPr>
            <w:r w:rsidRPr="00C34E5C">
              <w:rPr>
                <w:b/>
                <w:bCs/>
              </w:rPr>
              <w:t>Overall comment/ conclusion on the non-clinical assessment:</w:t>
            </w:r>
          </w:p>
        </w:tc>
        <w:tc>
          <w:tcPr>
            <w:tcW w:w="5351" w:type="dxa"/>
            <w:gridSpan w:val="10"/>
            <w:shd w:val="clear" w:color="auto" w:fill="auto"/>
          </w:tcPr>
          <w:p w:rsidR="007D2368" w:rsidRPr="00C34E5C" w:rsidRDefault="007D2368" w:rsidP="00392061">
            <w:pPr>
              <w:rPr>
                <w:b/>
                <w:bCs/>
                <w:sz w:val="28"/>
                <w:szCs w:val="28"/>
              </w:rPr>
            </w:pPr>
          </w:p>
          <w:p w:rsidR="000E1979" w:rsidRPr="00C34E5C" w:rsidRDefault="000E1979" w:rsidP="00392061">
            <w:pPr>
              <w:rPr>
                <w:b/>
                <w:bCs/>
                <w:sz w:val="28"/>
                <w:szCs w:val="28"/>
              </w:rPr>
            </w:pPr>
          </w:p>
        </w:tc>
      </w:tr>
      <w:tr w:rsidR="00D3579D"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3579D" w:rsidRPr="00C34E5C" w:rsidRDefault="00D3579D" w:rsidP="00392061">
            <w:pPr>
              <w:autoSpaceDE w:val="0"/>
              <w:autoSpaceDN w:val="0"/>
              <w:adjustRightInd w:val="0"/>
              <w:spacing w:line="240" w:lineRule="auto"/>
              <w:rPr>
                <w:b/>
                <w:bCs/>
                <w:sz w:val="20"/>
              </w:rPr>
            </w:pPr>
            <w:r w:rsidRPr="00C34E5C">
              <w:rPr>
                <w:b/>
                <w:bCs/>
                <w:sz w:val="20"/>
              </w:rPr>
              <w:t>1</w:t>
            </w: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D3579D" w:rsidRPr="00C34E5C" w:rsidRDefault="00D3579D" w:rsidP="00392061">
            <w:pPr>
              <w:autoSpaceDE w:val="0"/>
              <w:autoSpaceDN w:val="0"/>
              <w:adjustRightInd w:val="0"/>
              <w:spacing w:line="240" w:lineRule="auto"/>
              <w:rPr>
                <w:b/>
                <w:bCs/>
                <w:sz w:val="20"/>
              </w:rPr>
            </w:pPr>
            <w:r w:rsidRPr="00C34E5C">
              <w:rPr>
                <w:b/>
                <w:bCs/>
                <w:sz w:val="20"/>
              </w:rPr>
              <w:t>Introduction</w:t>
            </w:r>
          </w:p>
        </w:tc>
      </w:tr>
      <w:tr w:rsidR="00D3579D"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3579D" w:rsidRPr="00C34E5C" w:rsidRDefault="00D3579D" w:rsidP="0039206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D3579D" w:rsidRPr="00C34E5C" w:rsidRDefault="00D3579D" w:rsidP="00A80D97">
            <w:pPr>
              <w:autoSpaceDE w:val="0"/>
              <w:autoSpaceDN w:val="0"/>
              <w:adjustRightInd w:val="0"/>
              <w:spacing w:line="240" w:lineRule="auto"/>
              <w:rPr>
                <w:i/>
                <w:iCs/>
                <w:sz w:val="20"/>
              </w:rPr>
            </w:pPr>
            <w:r w:rsidRPr="00C34E5C">
              <w:rPr>
                <w:i/>
                <w:iCs/>
                <w:sz w:val="20"/>
              </w:rPr>
              <w:t>Provide a brief overview of the preclinical package and any relevant preclinical issues identified in previous assessments</w:t>
            </w:r>
          </w:p>
          <w:p w:rsidR="00D3579D" w:rsidRPr="00C34E5C" w:rsidRDefault="00D3579D" w:rsidP="00A80D97">
            <w:pPr>
              <w:autoSpaceDE w:val="0"/>
              <w:autoSpaceDN w:val="0"/>
              <w:adjustRightInd w:val="0"/>
              <w:spacing w:line="240" w:lineRule="auto"/>
              <w:rPr>
                <w:i/>
                <w:iCs/>
                <w:sz w:val="20"/>
              </w:rPr>
            </w:pPr>
          </w:p>
          <w:p w:rsidR="00D3579D" w:rsidRPr="00C34E5C" w:rsidRDefault="00D3579D" w:rsidP="00392061">
            <w:pPr>
              <w:autoSpaceDE w:val="0"/>
              <w:autoSpaceDN w:val="0"/>
              <w:adjustRightInd w:val="0"/>
              <w:spacing w:line="240" w:lineRule="auto"/>
              <w:rPr>
                <w:b/>
                <w:bCs/>
                <w:sz w:val="20"/>
              </w:rPr>
            </w:pPr>
            <w:r w:rsidRPr="00C34E5C">
              <w:rPr>
                <w:i/>
                <w:iCs/>
                <w:sz w:val="20"/>
              </w:rPr>
              <w:t>IMPs with an MA: indicate if the IMP is going to be used according to the marketing authorization, of if the population/dose/dosing regimen/indication/duration is different. If the latter, describe the supporting information in the relevant sections</w:t>
            </w:r>
          </w:p>
        </w:tc>
      </w:tr>
      <w:tr w:rsidR="00EC70EA"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A80D97" w:rsidP="00392061">
            <w:pPr>
              <w:autoSpaceDE w:val="0"/>
              <w:autoSpaceDN w:val="0"/>
              <w:adjustRightInd w:val="0"/>
              <w:spacing w:line="240" w:lineRule="auto"/>
              <w:rPr>
                <w:b/>
                <w:bCs/>
                <w:sz w:val="20"/>
              </w:rPr>
            </w:pPr>
            <w:r w:rsidRPr="00C34E5C">
              <w:rPr>
                <w:b/>
                <w:bCs/>
                <w:sz w:val="20"/>
              </w:rPr>
              <w:t>2</w:t>
            </w:r>
            <w:r w:rsidR="003B4BCE" w:rsidRPr="00C34E5C">
              <w:rPr>
                <w:b/>
                <w:bCs/>
                <w:sz w:val="20"/>
              </w:rPr>
              <w:t>.0</w:t>
            </w: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A80D97" w:rsidP="00392061">
            <w:pPr>
              <w:autoSpaceDE w:val="0"/>
              <w:autoSpaceDN w:val="0"/>
              <w:adjustRightInd w:val="0"/>
              <w:spacing w:line="240" w:lineRule="auto"/>
              <w:rPr>
                <w:b/>
                <w:bCs/>
                <w:sz w:val="20"/>
              </w:rPr>
            </w:pPr>
            <w:r w:rsidRPr="00C34E5C">
              <w:rPr>
                <w:b/>
                <w:bCs/>
                <w:sz w:val="20"/>
              </w:rPr>
              <w:t>Pharmacology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EC70EA" w:rsidP="00392061">
            <w:pPr>
              <w:autoSpaceDE w:val="0"/>
              <w:autoSpaceDN w:val="0"/>
              <w:adjustRightInd w:val="0"/>
              <w:spacing w:line="240" w:lineRule="auto"/>
              <w:rPr>
                <w:b/>
                <w:bCs/>
                <w:sz w:val="20"/>
              </w:rPr>
            </w:pPr>
          </w:p>
        </w:tc>
      </w:tr>
      <w:tr w:rsidR="00EC70EA"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EC70EA"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A80D97" w:rsidP="00392061">
            <w:pPr>
              <w:autoSpaceDE w:val="0"/>
              <w:autoSpaceDN w:val="0"/>
              <w:adjustRightInd w:val="0"/>
              <w:spacing w:line="240" w:lineRule="auto"/>
              <w:rPr>
                <w:b/>
                <w:bCs/>
                <w:sz w:val="20"/>
              </w:rPr>
            </w:pPr>
            <w:r w:rsidRPr="00C34E5C">
              <w:rPr>
                <w:b/>
                <w:bCs/>
                <w:sz w:val="20"/>
              </w:rPr>
              <w:t>2.1 Primary pharmacodynamics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EC70EA" w:rsidP="00392061">
            <w:pPr>
              <w:autoSpaceDE w:val="0"/>
              <w:autoSpaceDN w:val="0"/>
              <w:adjustRightInd w:val="0"/>
              <w:spacing w:line="240" w:lineRule="auto"/>
              <w:rPr>
                <w:b/>
                <w:bCs/>
                <w:sz w:val="20"/>
              </w:rPr>
            </w:pP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i/>
                <w:iCs/>
                <w:sz w:val="20"/>
              </w:rPr>
            </w:pPr>
            <w:r w:rsidRPr="00C34E5C">
              <w:rPr>
                <w:i/>
                <w:iCs/>
                <w:sz w:val="20"/>
              </w:rPr>
              <w:t>The pharmacology studies provide the pharmacological</w:t>
            </w:r>
            <w:r w:rsidR="006E33B7" w:rsidRPr="00C34E5C">
              <w:rPr>
                <w:i/>
                <w:iCs/>
                <w:sz w:val="20"/>
              </w:rPr>
              <w:t xml:space="preserve"> basis for the proposed trial</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6E33B7" w:rsidRPr="00C34E5C" w:rsidRDefault="006E33B7" w:rsidP="00181595">
            <w:pPr>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b/>
                <w:bCs/>
                <w:i/>
                <w:iCs/>
                <w:sz w:val="20"/>
              </w:rPr>
            </w:pPr>
            <w:r w:rsidRPr="00C34E5C">
              <w:rPr>
                <w:i/>
                <w:iCs/>
                <w:sz w:val="20"/>
              </w:rPr>
              <w:t>Were relevant in vitro and/or in vivo models studied?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181595">
            <w:pPr>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i/>
                <w:iCs/>
                <w:sz w:val="20"/>
              </w:rPr>
            </w:pPr>
            <w:r w:rsidRPr="00C34E5C">
              <w:rPr>
                <w:i/>
                <w:iCs/>
                <w:sz w:val="20"/>
              </w:rPr>
              <w:t>Is the intended pharmacological effect expected/ possible at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i/>
                <w:iCs/>
                <w:sz w:val="20"/>
              </w:rPr>
            </w:pPr>
            <w:r w:rsidRPr="00C34E5C">
              <w:rPr>
                <w:i/>
                <w:iCs/>
                <w:sz w:val="20"/>
              </w:rPr>
              <w:t>Were pharmacologically active major metabolites identified?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i/>
                <w:iCs/>
                <w:sz w:val="20"/>
              </w:rPr>
            </w:pPr>
            <w:r w:rsidRPr="00C34E5C">
              <w:rPr>
                <w:i/>
                <w:iCs/>
                <w:sz w:val="20"/>
              </w:rPr>
              <w:t>Is the IMP a first-in-class compound?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81595"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935EB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935EBB" w:rsidRPr="00C34E5C" w:rsidRDefault="00935EBB" w:rsidP="0039206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935EBB" w:rsidRPr="00C34E5C" w:rsidRDefault="00935EBB" w:rsidP="00392061">
            <w:pPr>
              <w:autoSpaceDE w:val="0"/>
              <w:autoSpaceDN w:val="0"/>
              <w:adjustRightInd w:val="0"/>
              <w:spacing w:line="240" w:lineRule="auto"/>
              <w:rPr>
                <w:i/>
                <w:iCs/>
                <w:sz w:val="20"/>
              </w:rPr>
            </w:pPr>
            <w:r w:rsidRPr="00C34E5C">
              <w:rPr>
                <w:i/>
                <w:iCs/>
                <w:sz w:val="20"/>
              </w:rPr>
              <w:t>Provide a brief outline of the in vivo/invitro studies performed to evaluate primary pharmacodynamics and the results</w:t>
            </w:r>
            <w:r w:rsidR="0015691B" w:rsidRPr="00C34E5C">
              <w:rPr>
                <w:i/>
                <w:iCs/>
                <w:sz w:val="20"/>
              </w:rPr>
              <w:t>:</w:t>
            </w:r>
          </w:p>
          <w:p w:rsidR="00935EBB" w:rsidRPr="00C34E5C" w:rsidRDefault="00935EBB" w:rsidP="00392061">
            <w:pPr>
              <w:autoSpaceDE w:val="0"/>
              <w:autoSpaceDN w:val="0"/>
              <w:adjustRightInd w:val="0"/>
              <w:spacing w:line="240" w:lineRule="auto"/>
              <w:rPr>
                <w:b/>
                <w:i/>
                <w:iCs/>
                <w:sz w:val="20"/>
              </w:rPr>
            </w:pPr>
          </w:p>
          <w:p w:rsidR="00935EBB" w:rsidRPr="00C34E5C" w:rsidRDefault="00935EBB" w:rsidP="00392061">
            <w:pPr>
              <w:autoSpaceDE w:val="0"/>
              <w:autoSpaceDN w:val="0"/>
              <w:adjustRightInd w:val="0"/>
              <w:spacing w:line="240" w:lineRule="auto"/>
              <w:rPr>
                <w:b/>
                <w:i/>
                <w:iCs/>
                <w:sz w:val="20"/>
              </w:rPr>
            </w:pPr>
          </w:p>
          <w:p w:rsidR="00935EBB" w:rsidRPr="00C34E5C" w:rsidRDefault="00935EBB" w:rsidP="00392061">
            <w:pPr>
              <w:autoSpaceDE w:val="0"/>
              <w:autoSpaceDN w:val="0"/>
              <w:adjustRightInd w:val="0"/>
              <w:spacing w:line="240" w:lineRule="auto"/>
              <w:rPr>
                <w:b/>
                <w:bCs/>
                <w:i/>
                <w:iCs/>
                <w:sz w:val="20"/>
              </w:rPr>
            </w:pP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935EBB" w:rsidP="00392061">
            <w:pPr>
              <w:autoSpaceDE w:val="0"/>
              <w:autoSpaceDN w:val="0"/>
              <w:adjustRightInd w:val="0"/>
              <w:spacing w:line="240" w:lineRule="auto"/>
              <w:rPr>
                <w:b/>
                <w:bCs/>
                <w:sz w:val="20"/>
              </w:rPr>
            </w:pPr>
            <w:r w:rsidRPr="00C34E5C">
              <w:rPr>
                <w:b/>
                <w:bCs/>
                <w:sz w:val="20"/>
              </w:rPr>
              <w:t>2.2 Secondary pharmacodynamics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5691B" w:rsidP="00392061">
            <w:pPr>
              <w:autoSpaceDE w:val="0"/>
              <w:autoSpaceDN w:val="0"/>
              <w:adjustRightInd w:val="0"/>
              <w:spacing w:line="240" w:lineRule="auto"/>
              <w:rPr>
                <w:i/>
                <w:iCs/>
                <w:sz w:val="20"/>
              </w:rPr>
            </w:pPr>
            <w:r w:rsidRPr="00C34E5C">
              <w:rPr>
                <w:i/>
                <w:iCs/>
                <w:sz w:val="20"/>
              </w:rPr>
              <w:t>The studies described in this section identified off-target effects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5691B"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80D9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A80D97"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5691B" w:rsidP="00392061">
            <w:pPr>
              <w:autoSpaceDE w:val="0"/>
              <w:autoSpaceDN w:val="0"/>
              <w:adjustRightInd w:val="0"/>
              <w:spacing w:line="240" w:lineRule="auto"/>
              <w:rPr>
                <w:i/>
                <w:iCs/>
                <w:sz w:val="20"/>
              </w:rPr>
            </w:pPr>
            <w:r w:rsidRPr="00C34E5C">
              <w:rPr>
                <w:i/>
                <w:iCs/>
                <w:sz w:val="20"/>
              </w:rPr>
              <w:t>Are off-target effects expected / possible at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80D97" w:rsidRPr="00C34E5C" w:rsidRDefault="0015691B"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15691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15691B" w:rsidRPr="00C34E5C" w:rsidRDefault="0015691B" w:rsidP="0039206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15691B" w:rsidRPr="00C34E5C" w:rsidRDefault="0015691B" w:rsidP="00392061">
            <w:pPr>
              <w:autoSpaceDE w:val="0"/>
              <w:autoSpaceDN w:val="0"/>
              <w:adjustRightInd w:val="0"/>
              <w:spacing w:line="240" w:lineRule="auto"/>
              <w:rPr>
                <w:sz w:val="20"/>
              </w:rPr>
            </w:pPr>
            <w:r w:rsidRPr="00C34E5C">
              <w:rPr>
                <w:sz w:val="20"/>
              </w:rPr>
              <w:t>Comments:</w:t>
            </w:r>
          </w:p>
          <w:p w:rsidR="0015691B" w:rsidRPr="00C34E5C" w:rsidRDefault="0015691B" w:rsidP="00392061">
            <w:pPr>
              <w:autoSpaceDE w:val="0"/>
              <w:autoSpaceDN w:val="0"/>
              <w:adjustRightInd w:val="0"/>
              <w:spacing w:line="240" w:lineRule="auto"/>
              <w:rPr>
                <w:b/>
                <w:bCs/>
                <w:sz w:val="20"/>
              </w:rPr>
            </w:pPr>
          </w:p>
        </w:tc>
      </w:tr>
      <w:tr w:rsidR="00EC70EA"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EC70EA"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3B4BCE" w:rsidP="00392061">
            <w:pPr>
              <w:autoSpaceDE w:val="0"/>
              <w:autoSpaceDN w:val="0"/>
              <w:adjustRightInd w:val="0"/>
              <w:spacing w:line="240" w:lineRule="auto"/>
              <w:rPr>
                <w:b/>
                <w:bCs/>
                <w:sz w:val="20"/>
              </w:rPr>
            </w:pPr>
            <w:r w:rsidRPr="00C34E5C">
              <w:rPr>
                <w:b/>
                <w:bCs/>
                <w:sz w:val="20"/>
              </w:rPr>
              <w:t>2.3 Safety pharmacology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EC70EA" w:rsidRPr="00C34E5C" w:rsidRDefault="00EC70EA" w:rsidP="0039206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Cs/>
                <w:i/>
                <w:iCs/>
                <w:sz w:val="20"/>
              </w:rPr>
            </w:pPr>
            <w:r w:rsidRPr="00C34E5C">
              <w:rPr>
                <w:bCs/>
                <w:i/>
                <w:iCs/>
                <w:sz w:val="20"/>
              </w:rPr>
              <w:t>System</w:t>
            </w: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Cs/>
                <w:i/>
                <w:iCs/>
                <w:sz w:val="20"/>
              </w:rPr>
            </w:pPr>
            <w:r w:rsidRPr="00C34E5C">
              <w:rPr>
                <w:bCs/>
                <w:i/>
                <w:iCs/>
                <w:sz w:val="20"/>
              </w:rPr>
              <w:t>Study type</w:t>
            </w:r>
          </w:p>
        </w:tc>
        <w:tc>
          <w:tcPr>
            <w:tcW w:w="2422" w:type="dxa"/>
            <w:gridSpan w:val="7"/>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6F367B">
            <w:pPr>
              <w:autoSpaceDE w:val="0"/>
              <w:autoSpaceDN w:val="0"/>
              <w:adjustRightInd w:val="0"/>
              <w:spacing w:line="240" w:lineRule="auto"/>
              <w:rPr>
                <w:bCs/>
                <w:i/>
                <w:iCs/>
                <w:sz w:val="20"/>
              </w:rPr>
            </w:pPr>
            <w:r w:rsidRPr="00C34E5C">
              <w:rPr>
                <w:bCs/>
                <w:i/>
                <w:iCs/>
                <w:sz w:val="20"/>
              </w:rPr>
              <w:t>Issues</w:t>
            </w:r>
            <w:r w:rsidR="0051550E" w:rsidRPr="00C34E5C">
              <w:rPr>
                <w:bCs/>
                <w:i/>
                <w:iCs/>
                <w:sz w:val="20"/>
              </w:rPr>
              <w:t xml:space="preserve"> </w:t>
            </w:r>
            <w:r w:rsidRPr="00C34E5C">
              <w:rPr>
                <w:bCs/>
                <w:i/>
                <w:iCs/>
                <w:sz w:val="20"/>
              </w:rPr>
              <w:t>identified</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r w:rsidRPr="00C34E5C">
              <w:rPr>
                <w:bCs/>
                <w:i/>
                <w:iCs/>
                <w:sz w:val="20"/>
              </w:rPr>
              <w:t>Major findings</w:t>
            </w: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i/>
                <w:iCs/>
                <w:sz w:val="20"/>
              </w:rPr>
              <w:t>Cardiovascular</w:t>
            </w: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Cs/>
                <w:i/>
                <w:iCs/>
                <w:sz w:val="20"/>
              </w:rPr>
            </w:pPr>
          </w:p>
        </w:tc>
        <w:tc>
          <w:tcPr>
            <w:tcW w:w="2422" w:type="dxa"/>
            <w:gridSpan w:val="7"/>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Cs/>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i/>
                <w:iCs/>
                <w:sz w:val="20"/>
              </w:rPr>
              <w:t>Respiratory</w:t>
            </w: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p>
        </w:tc>
        <w:tc>
          <w:tcPr>
            <w:tcW w:w="2422" w:type="dxa"/>
            <w:gridSpan w:val="7"/>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i/>
                <w:iCs/>
                <w:sz w:val="20"/>
              </w:rPr>
              <w:t>CNS</w:t>
            </w: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p>
        </w:tc>
        <w:tc>
          <w:tcPr>
            <w:tcW w:w="2422" w:type="dxa"/>
            <w:gridSpan w:val="7"/>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i/>
                <w:iCs/>
                <w:sz w:val="20"/>
              </w:rPr>
              <w:t>Other</w:t>
            </w: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p>
        </w:tc>
        <w:tc>
          <w:tcPr>
            <w:tcW w:w="2422" w:type="dxa"/>
            <w:gridSpan w:val="7"/>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6F367B" w:rsidRPr="00C34E5C" w:rsidRDefault="006F367B" w:rsidP="00392061">
            <w:pPr>
              <w:autoSpaceDE w:val="0"/>
              <w:autoSpaceDN w:val="0"/>
              <w:adjustRightInd w:val="0"/>
              <w:spacing w:line="240" w:lineRule="auto"/>
              <w:rPr>
                <w:b/>
                <w:bCs/>
                <w:sz w:val="20"/>
              </w:rPr>
            </w:pP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
        </w:trPr>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94277B" w:rsidP="00392061">
            <w:pPr>
              <w:autoSpaceDE w:val="0"/>
              <w:autoSpaceDN w:val="0"/>
              <w:adjustRightInd w:val="0"/>
              <w:spacing w:line="240" w:lineRule="auto"/>
              <w:rPr>
                <w:i/>
                <w:iCs/>
                <w:sz w:val="20"/>
              </w:rPr>
            </w:pPr>
            <w:r w:rsidRPr="00C34E5C">
              <w:rPr>
                <w:i/>
                <w:iCs/>
                <w:sz w:val="20"/>
              </w:rPr>
              <w:t>Did the safety pharmacology studies identify significant concerns?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94277B"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94277B" w:rsidP="0094277B">
            <w:pPr>
              <w:autoSpaceDE w:val="0"/>
              <w:autoSpaceDN w:val="0"/>
              <w:adjustRightInd w:val="0"/>
              <w:spacing w:line="240" w:lineRule="auto"/>
              <w:rPr>
                <w:i/>
                <w:iCs/>
                <w:sz w:val="20"/>
              </w:rPr>
            </w:pPr>
            <w:r w:rsidRPr="00C34E5C">
              <w:rPr>
                <w:i/>
                <w:iCs/>
                <w:sz w:val="20"/>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94277B"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51550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i/>
                <w:iCs/>
                <w:sz w:val="20"/>
              </w:rPr>
            </w:pPr>
            <w:r w:rsidRPr="00C34E5C">
              <w:rPr>
                <w:i/>
                <w:iCs/>
                <w:sz w:val="20"/>
              </w:rPr>
              <w:t>Comments:</w:t>
            </w:r>
          </w:p>
          <w:p w:rsidR="0051550E" w:rsidRPr="00C34E5C" w:rsidRDefault="0051550E" w:rsidP="00392061">
            <w:pPr>
              <w:autoSpaceDE w:val="0"/>
              <w:autoSpaceDN w:val="0"/>
              <w:adjustRightInd w:val="0"/>
              <w:spacing w:line="240" w:lineRule="auto"/>
              <w:rPr>
                <w:b/>
                <w:bCs/>
                <w:i/>
                <w:iCs/>
                <w:sz w:val="20"/>
              </w:rPr>
            </w:pPr>
          </w:p>
          <w:p w:rsidR="0051550E" w:rsidRPr="00C34E5C" w:rsidRDefault="0051550E" w:rsidP="00392061">
            <w:pPr>
              <w:autoSpaceDE w:val="0"/>
              <w:autoSpaceDN w:val="0"/>
              <w:adjustRightInd w:val="0"/>
              <w:spacing w:line="240" w:lineRule="auto"/>
              <w:rPr>
                <w:b/>
                <w:bCs/>
                <w:i/>
                <w:iCs/>
                <w:sz w:val="20"/>
              </w:rPr>
            </w:pPr>
          </w:p>
          <w:p w:rsidR="0051550E" w:rsidRPr="00C34E5C" w:rsidRDefault="0051550E" w:rsidP="00392061">
            <w:pPr>
              <w:autoSpaceDE w:val="0"/>
              <w:autoSpaceDN w:val="0"/>
              <w:adjustRightInd w:val="0"/>
              <w:spacing w:line="240" w:lineRule="auto"/>
              <w:rPr>
                <w:b/>
                <w:bCs/>
                <w:sz w:val="20"/>
              </w:rPr>
            </w:pP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F73E80" w:rsidP="00392061">
            <w:pPr>
              <w:autoSpaceDE w:val="0"/>
              <w:autoSpaceDN w:val="0"/>
              <w:adjustRightInd w:val="0"/>
              <w:spacing w:line="240" w:lineRule="auto"/>
              <w:rPr>
                <w:b/>
                <w:bCs/>
                <w:sz w:val="20"/>
              </w:rPr>
            </w:pPr>
            <w:r w:rsidRPr="00C34E5C">
              <w:rPr>
                <w:b/>
                <w:bCs/>
                <w:sz w:val="20"/>
              </w:rPr>
              <w:t>2.4 Pharmacodynamic drug interactions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F73E80" w:rsidP="00392061">
            <w:pPr>
              <w:autoSpaceDE w:val="0"/>
              <w:autoSpaceDN w:val="0"/>
              <w:adjustRightInd w:val="0"/>
              <w:spacing w:line="240" w:lineRule="auto"/>
              <w:rPr>
                <w:i/>
                <w:iCs/>
                <w:sz w:val="20"/>
              </w:rPr>
            </w:pPr>
            <w:r w:rsidRPr="00C34E5C">
              <w:rPr>
                <w:i/>
                <w:iCs/>
                <w:sz w:val="20"/>
              </w:rPr>
              <w:t>Have potential pharmacodynamics drug interactions identified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A30BE5"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F73E80" w:rsidP="00392061">
            <w:pPr>
              <w:autoSpaceDE w:val="0"/>
              <w:autoSpaceDN w:val="0"/>
              <w:adjustRightInd w:val="0"/>
              <w:spacing w:line="240" w:lineRule="auto"/>
              <w:rPr>
                <w:b/>
                <w:bCs/>
                <w:sz w:val="20"/>
              </w:rPr>
            </w:pPr>
            <w:r w:rsidRPr="00C34E5C">
              <w:rPr>
                <w:i/>
                <w:iCs/>
                <w:sz w:val="20"/>
              </w:rPr>
              <w:t>Describe briefly any in vitro/in vivo studies performed and their results if any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F73E80" w:rsidP="00392061">
            <w:pPr>
              <w:autoSpaceDE w:val="0"/>
              <w:autoSpaceDN w:val="0"/>
              <w:adjustRightInd w:val="0"/>
              <w:spacing w:line="240" w:lineRule="auto"/>
              <w:rPr>
                <w:i/>
                <w:iCs/>
                <w:sz w:val="20"/>
              </w:rPr>
            </w:pPr>
            <w:r w:rsidRPr="00C34E5C">
              <w:rPr>
                <w:i/>
                <w:iCs/>
                <w:sz w:val="20"/>
              </w:rPr>
              <w:t>Comments:</w:t>
            </w:r>
          </w:p>
          <w:p w:rsidR="00F73E80" w:rsidRPr="00C34E5C" w:rsidRDefault="00F73E80" w:rsidP="00392061">
            <w:pPr>
              <w:autoSpaceDE w:val="0"/>
              <w:autoSpaceDN w:val="0"/>
              <w:adjustRightInd w:val="0"/>
              <w:spacing w:line="240" w:lineRule="auto"/>
              <w:rPr>
                <w:b/>
                <w:bCs/>
                <w:sz w:val="2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51550E" w:rsidP="00392061">
            <w:pPr>
              <w:autoSpaceDE w:val="0"/>
              <w:autoSpaceDN w:val="0"/>
              <w:adjustRightInd w:val="0"/>
              <w:spacing w:line="240" w:lineRule="auto"/>
              <w:rPr>
                <w:b/>
                <w:bCs/>
                <w:sz w:val="20"/>
              </w:rPr>
            </w:pPr>
            <w:r w:rsidRPr="00C34E5C">
              <w:rPr>
                <w:b/>
                <w:bCs/>
                <w:sz w:val="20"/>
              </w:rPr>
              <w:t>3.0</w:t>
            </w: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51550E" w:rsidP="00392061">
            <w:pPr>
              <w:autoSpaceDE w:val="0"/>
              <w:autoSpaceDN w:val="0"/>
              <w:adjustRightInd w:val="0"/>
              <w:spacing w:line="240" w:lineRule="auto"/>
              <w:rPr>
                <w:b/>
                <w:bCs/>
                <w:sz w:val="20"/>
              </w:rPr>
            </w:pPr>
            <w:r w:rsidRPr="00C34E5C">
              <w:rPr>
                <w:b/>
                <w:bCs/>
                <w:sz w:val="20"/>
              </w:rPr>
              <w:t>Pharmacokinetics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r>
      <w:tr w:rsidR="0051550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93489B" w:rsidP="00392061">
            <w:pPr>
              <w:autoSpaceDE w:val="0"/>
              <w:autoSpaceDN w:val="0"/>
              <w:adjustRightInd w:val="0"/>
              <w:spacing w:line="240" w:lineRule="auto"/>
              <w:rPr>
                <w:b/>
                <w:bCs/>
                <w:sz w:val="20"/>
              </w:rPr>
            </w:pPr>
            <w:r w:rsidRPr="00C34E5C">
              <w:rPr>
                <w:b/>
                <w:bCs/>
                <w:sz w:val="20"/>
              </w:rPr>
              <w:t>3.1 Methods of analysis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r>
      <w:tr w:rsidR="0051550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93489B" w:rsidP="00392061">
            <w:pPr>
              <w:autoSpaceDE w:val="0"/>
              <w:autoSpaceDN w:val="0"/>
              <w:adjustRightInd w:val="0"/>
              <w:spacing w:line="240" w:lineRule="auto"/>
              <w:rPr>
                <w:i/>
                <w:iCs/>
                <w:sz w:val="20"/>
              </w:rPr>
            </w:pPr>
            <w:r w:rsidRPr="00C34E5C">
              <w:rPr>
                <w:i/>
                <w:iCs/>
                <w:sz w:val="20"/>
              </w:rPr>
              <w:t>Are the methods of analysis and their sensitivities adequate?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93489B"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51550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93489B" w:rsidP="00392061">
            <w:pPr>
              <w:autoSpaceDE w:val="0"/>
              <w:autoSpaceDN w:val="0"/>
              <w:adjustRightInd w:val="0"/>
              <w:spacing w:line="240" w:lineRule="auto"/>
              <w:rPr>
                <w:b/>
                <w:bCs/>
                <w:i/>
                <w:iCs/>
                <w:sz w:val="20"/>
              </w:rPr>
            </w:pPr>
            <w:r w:rsidRPr="00C34E5C">
              <w:rPr>
                <w:b/>
                <w:bCs/>
                <w:i/>
                <w:iCs/>
                <w:sz w:val="20"/>
              </w:rPr>
              <w:t>Comments:</w:t>
            </w:r>
          </w:p>
          <w:p w:rsidR="0093489B" w:rsidRPr="00C34E5C" w:rsidRDefault="0093489B" w:rsidP="00392061">
            <w:pPr>
              <w:autoSpaceDE w:val="0"/>
              <w:autoSpaceDN w:val="0"/>
              <w:adjustRightInd w:val="0"/>
              <w:spacing w:line="240" w:lineRule="auto"/>
              <w:rPr>
                <w:b/>
                <w:bCs/>
                <w:i/>
                <w:iCs/>
                <w:sz w:val="20"/>
              </w:rPr>
            </w:pPr>
          </w:p>
          <w:p w:rsidR="0093489B" w:rsidRPr="00C34E5C" w:rsidRDefault="0093489B" w:rsidP="00392061">
            <w:pPr>
              <w:autoSpaceDE w:val="0"/>
              <w:autoSpaceDN w:val="0"/>
              <w:adjustRightInd w:val="0"/>
              <w:spacing w:line="240" w:lineRule="auto"/>
              <w:rPr>
                <w:b/>
                <w:bCs/>
                <w:i/>
                <w:iCs/>
                <w:sz w:val="2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r>
      <w:tr w:rsidR="0051550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51550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205A54" w:rsidP="00392061">
            <w:pPr>
              <w:autoSpaceDE w:val="0"/>
              <w:autoSpaceDN w:val="0"/>
              <w:adjustRightInd w:val="0"/>
              <w:spacing w:line="240" w:lineRule="auto"/>
              <w:rPr>
                <w:i/>
                <w:iCs/>
                <w:sz w:val="20"/>
              </w:rPr>
            </w:pPr>
            <w:r w:rsidRPr="00C34E5C">
              <w:rPr>
                <w:i/>
                <w:iCs/>
                <w:sz w:val="20"/>
              </w:rPr>
              <w:t>3.2 Absorption, distribution, metabolism &amp; excretion</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1550E" w:rsidRPr="00C34E5C" w:rsidRDefault="00205A54"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i/>
                <w:iCs/>
                <w:sz w:val="20"/>
              </w:rPr>
            </w:pPr>
            <w:r w:rsidRPr="00C34E5C">
              <w:rPr>
                <w:i/>
                <w:iCs/>
                <w:sz w:val="20"/>
              </w:rPr>
              <w:t>System</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i/>
                <w:iCs/>
                <w:sz w:val="20"/>
              </w:rPr>
            </w:pPr>
            <w:r w:rsidRPr="00C34E5C">
              <w:rPr>
                <w:b/>
                <w:bCs/>
                <w:i/>
                <w:iCs/>
                <w:sz w:val="20"/>
              </w:rPr>
              <w:t xml:space="preserve">Issues identified   </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r w:rsidRPr="00C34E5C">
              <w:rPr>
                <w:b/>
                <w:bCs/>
                <w:i/>
                <w:iCs/>
                <w:sz w:val="20"/>
              </w:rPr>
              <w:t>Findings</w:t>
            </w: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i/>
                <w:iCs/>
                <w:sz w:val="20"/>
              </w:rPr>
            </w:pPr>
            <w:r w:rsidRPr="00C34E5C">
              <w:rPr>
                <w:i/>
                <w:iCs/>
                <w:sz w:val="20"/>
              </w:rPr>
              <w:t>Absorption</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i/>
                <w:iCs/>
                <w:sz w:val="20"/>
              </w:rPr>
            </w:pPr>
            <w:r w:rsidRPr="00C34E5C">
              <w:rPr>
                <w:i/>
                <w:iCs/>
                <w:sz w:val="20"/>
              </w:rPr>
              <w:t>Distribution</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i/>
                <w:iCs/>
                <w:sz w:val="20"/>
              </w:rPr>
            </w:pPr>
            <w:r w:rsidRPr="00C34E5C">
              <w:rPr>
                <w:i/>
                <w:iCs/>
                <w:sz w:val="20"/>
              </w:rPr>
              <w:t>Metabolism</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i/>
                <w:iCs/>
                <w:sz w:val="20"/>
              </w:rPr>
            </w:pPr>
            <w:r w:rsidRPr="00C34E5C">
              <w:rPr>
                <w:i/>
                <w:iCs/>
                <w:sz w:val="20"/>
              </w:rPr>
              <w:t>Excretion</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392061">
            <w:pPr>
              <w:autoSpaceDE w:val="0"/>
              <w:autoSpaceDN w:val="0"/>
              <w:adjustRightInd w:val="0"/>
              <w:spacing w:line="240" w:lineRule="auto"/>
              <w:rPr>
                <w:b/>
                <w:bCs/>
                <w:sz w:val="20"/>
              </w:rPr>
            </w:pP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066391" w:rsidP="00392061">
            <w:pPr>
              <w:autoSpaceDE w:val="0"/>
              <w:autoSpaceDN w:val="0"/>
              <w:adjustRightInd w:val="0"/>
              <w:spacing w:line="240" w:lineRule="auto"/>
              <w:rPr>
                <w:i/>
                <w:iCs/>
                <w:sz w:val="20"/>
              </w:rPr>
            </w:pPr>
            <w:r w:rsidRPr="00C34E5C">
              <w:rPr>
                <w:i/>
                <w:iCs/>
                <w:sz w:val="20"/>
              </w:rPr>
              <w:t>Do the ADME studies identify significant concerns?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066391"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3B4BC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3B4BCE" w:rsidP="0039206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066391" w:rsidP="00392061">
            <w:pPr>
              <w:autoSpaceDE w:val="0"/>
              <w:autoSpaceDN w:val="0"/>
              <w:adjustRightInd w:val="0"/>
              <w:spacing w:line="240" w:lineRule="auto"/>
              <w:rPr>
                <w:i/>
                <w:iCs/>
                <w:sz w:val="20"/>
              </w:rPr>
            </w:pPr>
            <w:r w:rsidRPr="00C34E5C">
              <w:rPr>
                <w:i/>
                <w:iCs/>
                <w:sz w:val="20"/>
              </w:rPr>
              <w:t>Major human metabolites were identified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3B4BCE" w:rsidRPr="00C34E5C" w:rsidRDefault="00066391" w:rsidP="0039206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066391">
            <w:pPr>
              <w:autoSpaceDE w:val="0"/>
              <w:autoSpaceDN w:val="0"/>
              <w:adjustRightInd w:val="0"/>
              <w:spacing w:line="240" w:lineRule="auto"/>
              <w:rPr>
                <w:i/>
                <w:i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066391">
            <w:pPr>
              <w:autoSpaceDE w:val="0"/>
              <w:autoSpaceDN w:val="0"/>
              <w:adjustRightInd w:val="0"/>
              <w:spacing w:line="240" w:lineRule="auto"/>
              <w:rPr>
                <w:i/>
                <w:iCs/>
                <w:sz w:val="20"/>
              </w:rPr>
            </w:pPr>
            <w:r w:rsidRPr="00C34E5C">
              <w:rPr>
                <w:i/>
                <w:iCs/>
                <w:sz w:val="20"/>
              </w:rPr>
              <w:t>Unique human metabolites were identified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D52C0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i/>
                <w:i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bCs/>
                <w:sz w:val="20"/>
              </w:rPr>
            </w:pPr>
            <w:r w:rsidRPr="00C34E5C">
              <w:rPr>
                <w:bCs/>
                <w:sz w:val="20"/>
              </w:rPr>
              <w:t>Add a brief description of the studies performed and the results. A cross-reference to sections 4.4.3, 4.4.5, and 4.4.6 (toxicokinetic) is enough</w:t>
            </w:r>
          </w:p>
          <w:p w:rsidR="00D52C07" w:rsidRPr="00C34E5C" w:rsidRDefault="00D52C07" w:rsidP="00066391">
            <w:pPr>
              <w:autoSpaceDE w:val="0"/>
              <w:autoSpaceDN w:val="0"/>
              <w:adjustRightInd w:val="0"/>
              <w:spacing w:line="240" w:lineRule="auto"/>
              <w:rPr>
                <w:bCs/>
                <w:sz w:val="20"/>
              </w:rPr>
            </w:pPr>
          </w:p>
          <w:p w:rsidR="00D52C07" w:rsidRPr="00C34E5C" w:rsidRDefault="00D52C07" w:rsidP="00066391">
            <w:pPr>
              <w:autoSpaceDE w:val="0"/>
              <w:autoSpaceDN w:val="0"/>
              <w:adjustRightInd w:val="0"/>
              <w:spacing w:line="240" w:lineRule="auto"/>
              <w:rPr>
                <w:bCs/>
                <w:sz w:val="20"/>
              </w:rPr>
            </w:pPr>
          </w:p>
        </w:tc>
      </w:tr>
      <w:tr w:rsidR="00D52C0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i/>
                <w:i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i/>
                <w:iCs/>
                <w:sz w:val="2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bCs/>
                <w:sz w:val="20"/>
              </w:rPr>
            </w:pPr>
          </w:p>
        </w:tc>
      </w:tr>
      <w:tr w:rsidR="00D52C0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i/>
                <w:i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i/>
                <w:iCs/>
                <w:sz w:val="20"/>
              </w:rPr>
            </w:pPr>
            <w:r w:rsidRPr="00C34E5C">
              <w:rPr>
                <w:i/>
                <w:iCs/>
                <w:sz w:val="20"/>
              </w:rPr>
              <w:t>Comments: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bCs/>
                <w:sz w:val="20"/>
              </w:rPr>
            </w:pPr>
          </w:p>
        </w:tc>
      </w:tr>
      <w:tr w:rsidR="00D52C0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i/>
                <w:i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b/>
                <w:bCs/>
                <w:sz w:val="20"/>
              </w:rPr>
            </w:pPr>
            <w:r w:rsidRPr="00C34E5C">
              <w:rPr>
                <w:b/>
                <w:bCs/>
                <w:sz w:val="20"/>
              </w:rPr>
              <w:t>3.3 Pharmacokinetic drug interactions (enzymes, transporter, other)</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D52C07" w:rsidRPr="00C34E5C" w:rsidRDefault="00D52C07" w:rsidP="00066391">
            <w:pPr>
              <w:autoSpaceDE w:val="0"/>
              <w:autoSpaceDN w:val="0"/>
              <w:adjustRightInd w:val="0"/>
              <w:spacing w:line="240" w:lineRule="auto"/>
              <w:rPr>
                <w:bCs/>
                <w:sz w:val="20"/>
              </w:rPr>
            </w:pPr>
          </w:p>
        </w:tc>
      </w:tr>
      <w:tr w:rsidR="00263D4C"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i/>
                <w:iCs/>
                <w:sz w:val="20"/>
              </w:rPr>
            </w:pPr>
            <w:r w:rsidRPr="00C34E5C">
              <w:rPr>
                <w:i/>
                <w:iCs/>
                <w:sz w:val="20"/>
              </w:rPr>
              <w:t>Target evaluated</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i/>
                <w:iCs/>
                <w:sz w:val="20"/>
              </w:rPr>
            </w:pPr>
            <w:r w:rsidRPr="00C34E5C">
              <w:rPr>
                <w:i/>
                <w:iCs/>
                <w:sz w:val="20"/>
              </w:rPr>
              <w:t>Interaction identified</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r w:rsidRPr="00C34E5C">
              <w:rPr>
                <w:i/>
                <w:iCs/>
                <w:sz w:val="20"/>
              </w:rPr>
              <w:t>Findings</w:t>
            </w:r>
          </w:p>
        </w:tc>
      </w:tr>
      <w:tr w:rsidR="00263D4C"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6B16F4" w:rsidP="00066391">
            <w:pPr>
              <w:autoSpaceDE w:val="0"/>
              <w:autoSpaceDN w:val="0"/>
              <w:adjustRightInd w:val="0"/>
              <w:spacing w:line="240" w:lineRule="auto"/>
              <w:rPr>
                <w:i/>
                <w:iCs/>
                <w:sz w:val="20"/>
              </w:rPr>
            </w:pPr>
            <w:r w:rsidRPr="00C34E5C">
              <w:rPr>
                <w:i/>
                <w:iCs/>
                <w:sz w:val="20"/>
              </w:rPr>
              <w:t>Enzyme inhibition</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344DE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r>
      <w:tr w:rsidR="00263D4C"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6B16F4" w:rsidP="00066391">
            <w:pPr>
              <w:autoSpaceDE w:val="0"/>
              <w:autoSpaceDN w:val="0"/>
              <w:adjustRightInd w:val="0"/>
              <w:spacing w:line="240" w:lineRule="auto"/>
              <w:rPr>
                <w:i/>
                <w:iCs/>
                <w:sz w:val="20"/>
              </w:rPr>
            </w:pPr>
            <w:r w:rsidRPr="00C34E5C">
              <w:rPr>
                <w:i/>
                <w:iCs/>
                <w:sz w:val="20"/>
              </w:rPr>
              <w:t>Enzyme induction</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344DE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r>
      <w:tr w:rsidR="00263D4C"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6B16F4" w:rsidP="00066391">
            <w:pPr>
              <w:autoSpaceDE w:val="0"/>
              <w:autoSpaceDN w:val="0"/>
              <w:adjustRightInd w:val="0"/>
              <w:spacing w:line="240" w:lineRule="auto"/>
              <w:rPr>
                <w:i/>
                <w:iCs/>
                <w:sz w:val="20"/>
              </w:rPr>
            </w:pPr>
            <w:r w:rsidRPr="00C34E5C">
              <w:rPr>
                <w:i/>
                <w:iCs/>
                <w:sz w:val="20"/>
              </w:rPr>
              <w:t>Transporter</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344DE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r>
      <w:tr w:rsidR="00263D4C"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c>
          <w:tcPr>
            <w:tcW w:w="2418" w:type="dxa"/>
            <w:gridSpan w:val="3"/>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6B16F4" w:rsidP="00066391">
            <w:pPr>
              <w:autoSpaceDE w:val="0"/>
              <w:autoSpaceDN w:val="0"/>
              <w:adjustRightInd w:val="0"/>
              <w:spacing w:line="240" w:lineRule="auto"/>
              <w:rPr>
                <w:i/>
                <w:iCs/>
                <w:sz w:val="20"/>
              </w:rPr>
            </w:pPr>
            <w:r w:rsidRPr="00C34E5C">
              <w:rPr>
                <w:i/>
                <w:iCs/>
                <w:sz w:val="20"/>
              </w:rPr>
              <w:t>Co-pathways</w:t>
            </w:r>
          </w:p>
        </w:tc>
        <w:tc>
          <w:tcPr>
            <w:tcW w:w="3074" w:type="dxa"/>
            <w:gridSpan w:val="6"/>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344DE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314" w:type="dxa"/>
            <w:gridSpan w:val="7"/>
            <w:tcBorders>
              <w:top w:val="single" w:sz="4" w:space="0" w:color="auto"/>
              <w:left w:val="single" w:sz="4" w:space="0" w:color="auto"/>
              <w:bottom w:val="single" w:sz="4" w:space="0" w:color="auto"/>
              <w:right w:val="single" w:sz="4" w:space="0" w:color="auto"/>
            </w:tcBorders>
            <w:shd w:val="clear" w:color="auto" w:fill="FFFFFF"/>
          </w:tcPr>
          <w:p w:rsidR="00263D4C" w:rsidRPr="00C34E5C" w:rsidRDefault="00263D4C" w:rsidP="00066391">
            <w:pPr>
              <w:autoSpaceDE w:val="0"/>
              <w:autoSpaceDN w:val="0"/>
              <w:adjustRightInd w:val="0"/>
              <w:spacing w:line="240" w:lineRule="auto"/>
              <w:rPr>
                <w:b/>
                <w:bCs/>
                <w:sz w:val="20"/>
              </w:rPr>
            </w:pP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6B16F4" w:rsidP="00066391">
            <w:pPr>
              <w:autoSpaceDE w:val="0"/>
              <w:autoSpaceDN w:val="0"/>
              <w:adjustRightInd w:val="0"/>
              <w:spacing w:line="240" w:lineRule="auto"/>
              <w:rPr>
                <w:i/>
                <w:iCs/>
                <w:sz w:val="20"/>
              </w:rPr>
            </w:pPr>
            <w:r w:rsidRPr="00C34E5C">
              <w:rPr>
                <w:i/>
                <w:iCs/>
                <w:sz w:val="20"/>
              </w:rPr>
              <w:t>Potential for PK drug interactions is indicated at therapeutic dose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344DE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344DEF" w:rsidP="00066391">
            <w:pPr>
              <w:autoSpaceDE w:val="0"/>
              <w:autoSpaceDN w:val="0"/>
              <w:adjustRightInd w:val="0"/>
              <w:spacing w:line="240" w:lineRule="auto"/>
              <w:rPr>
                <w:i/>
                <w:iCs/>
                <w:sz w:val="20"/>
              </w:rPr>
            </w:pPr>
            <w:r w:rsidRPr="00C34E5C">
              <w:rPr>
                <w:i/>
                <w:iCs/>
                <w:sz w:val="20"/>
              </w:rPr>
              <w:t>The potential interactions have been highlighted to investigators and relevant information is included in the IB/study protocol</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344DE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344DEF"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344DEF" w:rsidRPr="00C34E5C" w:rsidRDefault="00344DEF"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344DEF" w:rsidRPr="00C34E5C" w:rsidRDefault="00344DEF" w:rsidP="00066391">
            <w:pPr>
              <w:autoSpaceDE w:val="0"/>
              <w:autoSpaceDN w:val="0"/>
              <w:adjustRightInd w:val="0"/>
              <w:spacing w:line="240" w:lineRule="auto"/>
              <w:rPr>
                <w:i/>
                <w:iCs/>
                <w:sz w:val="20"/>
              </w:rPr>
            </w:pPr>
            <w:r w:rsidRPr="00C34E5C">
              <w:rPr>
                <w:i/>
                <w:iCs/>
                <w:sz w:val="20"/>
              </w:rPr>
              <w:t>Describe briefly the invitro/invivo studies performed and discuss the results:</w:t>
            </w:r>
          </w:p>
          <w:p w:rsidR="00344DEF" w:rsidRPr="00C34E5C" w:rsidRDefault="00344DEF" w:rsidP="00066391">
            <w:pPr>
              <w:autoSpaceDE w:val="0"/>
              <w:autoSpaceDN w:val="0"/>
              <w:adjustRightInd w:val="0"/>
              <w:spacing w:line="240" w:lineRule="auto"/>
              <w:rPr>
                <w:b/>
                <w:sz w:val="20"/>
              </w:rPr>
            </w:pPr>
          </w:p>
          <w:p w:rsidR="00344DEF" w:rsidRPr="00C34E5C" w:rsidRDefault="00344DEF" w:rsidP="00066391">
            <w:pPr>
              <w:autoSpaceDE w:val="0"/>
              <w:autoSpaceDN w:val="0"/>
              <w:adjustRightInd w:val="0"/>
              <w:spacing w:line="240" w:lineRule="auto"/>
              <w:rPr>
                <w:b/>
                <w:sz w:val="20"/>
              </w:rPr>
            </w:pPr>
          </w:p>
          <w:p w:rsidR="00344DEF" w:rsidRPr="00C34E5C" w:rsidRDefault="00344DEF" w:rsidP="00066391">
            <w:pPr>
              <w:autoSpaceDE w:val="0"/>
              <w:autoSpaceDN w:val="0"/>
              <w:adjustRightInd w:val="0"/>
              <w:spacing w:line="240" w:lineRule="auto"/>
              <w:rPr>
                <w:b/>
                <w:bCs/>
                <w:sz w:val="20"/>
              </w:rPr>
            </w:pPr>
          </w:p>
        </w:tc>
      </w:tr>
      <w:tr w:rsidR="000B11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B1191" w:rsidRPr="00C34E5C" w:rsidRDefault="000B1191"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0B1191" w:rsidRPr="00C34E5C" w:rsidRDefault="000B1191" w:rsidP="00066391">
            <w:pPr>
              <w:autoSpaceDE w:val="0"/>
              <w:autoSpaceDN w:val="0"/>
              <w:adjustRightInd w:val="0"/>
              <w:spacing w:line="240" w:lineRule="auto"/>
              <w:rPr>
                <w:b/>
                <w:bCs/>
                <w:sz w:val="20"/>
              </w:rPr>
            </w:pPr>
            <w:r w:rsidRPr="00C34E5C">
              <w:rPr>
                <w:b/>
                <w:bCs/>
                <w:sz w:val="20"/>
              </w:rPr>
              <w:t>3.</w:t>
            </w:r>
            <w:r w:rsidRPr="00C34E5C">
              <w:rPr>
                <w:b/>
                <w:bCs/>
                <w:i/>
                <w:iCs/>
                <w:sz w:val="20"/>
              </w:rPr>
              <w:t>4 Other pharmacokinetic studies (e.g. PK of metabolite, novel excipients, genomic integration and inadvertent germline transmission of gene transfer vectors)</w:t>
            </w: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i/>
                <w:iCs/>
                <w:sz w:val="20"/>
              </w:rPr>
            </w:pPr>
            <w:r w:rsidRPr="00C34E5C">
              <w:rPr>
                <w:i/>
                <w:iCs/>
                <w:sz w:val="20"/>
              </w:rPr>
              <w:t>Were other PK studies performed?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i/>
                <w:iCs/>
                <w:sz w:val="20"/>
              </w:rPr>
            </w:pPr>
            <w:r w:rsidRPr="00C34E5C">
              <w:rPr>
                <w:i/>
                <w:iCs/>
                <w:sz w:val="20"/>
              </w:rPr>
              <w:t>Do these studies identify concerns?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i/>
                <w:iCs/>
                <w:sz w:val="20"/>
              </w:rPr>
            </w:pPr>
            <w:r w:rsidRPr="00C34E5C">
              <w:rPr>
                <w:i/>
                <w:iCs/>
                <w:sz w:val="20"/>
              </w:rPr>
              <w:t>Describe briefly any additional invitro/invivo studies performed and the results:</w:t>
            </w:r>
          </w:p>
          <w:p w:rsidR="000B1191" w:rsidRPr="00C34E5C" w:rsidRDefault="000B1191" w:rsidP="00066391">
            <w:pPr>
              <w:autoSpaceDE w:val="0"/>
              <w:autoSpaceDN w:val="0"/>
              <w:adjustRightInd w:val="0"/>
              <w:spacing w:line="240" w:lineRule="auto"/>
              <w:rPr>
                <w:i/>
                <w:iCs/>
                <w:sz w:val="20"/>
              </w:rPr>
            </w:pPr>
          </w:p>
          <w:p w:rsidR="000B1191" w:rsidRPr="00C34E5C" w:rsidRDefault="000B1191" w:rsidP="00066391">
            <w:pPr>
              <w:autoSpaceDE w:val="0"/>
              <w:autoSpaceDN w:val="0"/>
              <w:adjustRightInd w:val="0"/>
              <w:spacing w:line="240" w:lineRule="auto"/>
              <w:rPr>
                <w:i/>
                <w:iCs/>
                <w:sz w:val="20"/>
              </w:rPr>
            </w:pPr>
          </w:p>
          <w:p w:rsidR="000B1191" w:rsidRPr="00C34E5C" w:rsidRDefault="000B1191" w:rsidP="00066391">
            <w:pPr>
              <w:autoSpaceDE w:val="0"/>
              <w:autoSpaceDN w:val="0"/>
              <w:adjustRightInd w:val="0"/>
              <w:spacing w:line="240" w:lineRule="auto"/>
              <w:rPr>
                <w:i/>
                <w:iCs/>
                <w:sz w:val="20"/>
              </w:rPr>
            </w:pPr>
          </w:p>
          <w:p w:rsidR="000B1191" w:rsidRPr="00C34E5C" w:rsidRDefault="000B1191" w:rsidP="00066391">
            <w:pPr>
              <w:autoSpaceDE w:val="0"/>
              <w:autoSpaceDN w:val="0"/>
              <w:adjustRightInd w:val="0"/>
              <w:spacing w:line="240" w:lineRule="auto"/>
              <w:rPr>
                <w:i/>
                <w:iCs/>
                <w:sz w:val="2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b/>
                <w:bCs/>
                <w:sz w:val="20"/>
              </w:rPr>
            </w:pPr>
            <w:r w:rsidRPr="00C34E5C">
              <w:rPr>
                <w:b/>
                <w:bCs/>
                <w:sz w:val="20"/>
              </w:rPr>
              <w:t>4.0</w:t>
            </w: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0B1191" w:rsidP="00066391">
            <w:pPr>
              <w:autoSpaceDE w:val="0"/>
              <w:autoSpaceDN w:val="0"/>
              <w:adjustRightInd w:val="0"/>
              <w:spacing w:line="240" w:lineRule="auto"/>
              <w:rPr>
                <w:b/>
                <w:bCs/>
                <w:sz w:val="20"/>
              </w:rPr>
            </w:pPr>
            <w:r w:rsidRPr="00C34E5C">
              <w:rPr>
                <w:b/>
                <w:bCs/>
                <w:sz w:val="20"/>
              </w:rPr>
              <w:t>Toxicology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r>
      <w:tr w:rsidR="0055621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i/>
                <w:iCs/>
                <w:sz w:val="20"/>
              </w:rPr>
            </w:pPr>
            <w:r w:rsidRPr="00C34E5C">
              <w:rPr>
                <w:b/>
                <w:bCs/>
                <w:i/>
                <w:iCs/>
                <w:sz w:val="20"/>
              </w:rPr>
              <w:t>4.1 Animal species selection/study design</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E48B6" w:rsidP="00066391">
            <w:pPr>
              <w:autoSpaceDE w:val="0"/>
              <w:autoSpaceDN w:val="0"/>
              <w:adjustRightInd w:val="0"/>
              <w:spacing w:line="240" w:lineRule="auto"/>
              <w:rPr>
                <w:i/>
                <w:iCs/>
                <w:sz w:val="20"/>
              </w:rPr>
            </w:pPr>
            <w:r w:rsidRPr="00C34E5C">
              <w:rPr>
                <w:i/>
                <w:iCs/>
                <w:sz w:val="20"/>
              </w:rPr>
              <w:t>Toxicologically relevant animal species studied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E48B6"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E48B6" w:rsidP="00066391">
            <w:pPr>
              <w:autoSpaceDE w:val="0"/>
              <w:autoSpaceDN w:val="0"/>
              <w:adjustRightInd w:val="0"/>
              <w:spacing w:line="240" w:lineRule="auto"/>
              <w:rPr>
                <w:i/>
                <w:iCs/>
                <w:sz w:val="20"/>
              </w:rPr>
            </w:pPr>
            <w:r w:rsidRPr="00C34E5C">
              <w:rPr>
                <w:i/>
                <w:iCs/>
                <w:sz w:val="20"/>
              </w:rPr>
              <w:t>The studied species show similar pharmacology to human</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E48B6"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492917"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92917"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E48B6" w:rsidP="00066391">
            <w:pPr>
              <w:autoSpaceDE w:val="0"/>
              <w:autoSpaceDN w:val="0"/>
              <w:adjustRightInd w:val="0"/>
              <w:spacing w:line="240" w:lineRule="auto"/>
              <w:rPr>
                <w:i/>
                <w:iCs/>
                <w:sz w:val="20"/>
              </w:rPr>
            </w:pPr>
            <w:r w:rsidRPr="00C34E5C">
              <w:rPr>
                <w:i/>
                <w:iCs/>
                <w:sz w:val="20"/>
              </w:rPr>
              <w:t>The studied species show similar PK to humans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92917" w:rsidRPr="00C34E5C" w:rsidRDefault="004E48B6"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066391"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066391"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4E48B6" w:rsidP="00066391">
            <w:pPr>
              <w:autoSpaceDE w:val="0"/>
              <w:autoSpaceDN w:val="0"/>
              <w:adjustRightInd w:val="0"/>
              <w:spacing w:line="240" w:lineRule="auto"/>
              <w:rPr>
                <w:i/>
                <w:iCs/>
                <w:sz w:val="20"/>
              </w:rPr>
            </w:pPr>
            <w:r w:rsidRPr="00C34E5C">
              <w:rPr>
                <w:i/>
                <w:iCs/>
                <w:sz w:val="20"/>
              </w:rPr>
              <w:t>The studies were sufficiently well-designed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66391" w:rsidRPr="00C34E5C" w:rsidRDefault="004E48B6"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4E48B6"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E48B6" w:rsidRPr="00C34E5C" w:rsidRDefault="004E48B6"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4E48B6" w:rsidRPr="00C34E5C" w:rsidRDefault="004E48B6" w:rsidP="00066391">
            <w:pPr>
              <w:autoSpaceDE w:val="0"/>
              <w:autoSpaceDN w:val="0"/>
              <w:adjustRightInd w:val="0"/>
              <w:spacing w:line="240" w:lineRule="auto"/>
              <w:rPr>
                <w:b/>
                <w:bCs/>
                <w:i/>
                <w:iCs/>
                <w:sz w:val="20"/>
              </w:rPr>
            </w:pPr>
            <w:r w:rsidRPr="00C34E5C">
              <w:rPr>
                <w:i/>
                <w:iCs/>
                <w:sz w:val="20"/>
              </w:rPr>
              <w:t>Describe briefly the preclinical toxicity studies performed, the relevant guidelines (ICH M3 (R2), S6 (R1), S9) used, and any deviations for any guidelines. Any study-specific guidelines should be discussed in this section:</w:t>
            </w:r>
          </w:p>
          <w:p w:rsidR="004E48B6" w:rsidRPr="00C34E5C" w:rsidRDefault="004E48B6" w:rsidP="00066391">
            <w:pPr>
              <w:autoSpaceDE w:val="0"/>
              <w:autoSpaceDN w:val="0"/>
              <w:adjustRightInd w:val="0"/>
              <w:spacing w:line="240" w:lineRule="auto"/>
              <w:rPr>
                <w:b/>
                <w:bCs/>
                <w:sz w:val="20"/>
              </w:rPr>
            </w:pPr>
          </w:p>
          <w:p w:rsidR="004E48B6" w:rsidRPr="00C34E5C" w:rsidRDefault="004E48B6" w:rsidP="00066391">
            <w:pPr>
              <w:autoSpaceDE w:val="0"/>
              <w:autoSpaceDN w:val="0"/>
              <w:adjustRightInd w:val="0"/>
              <w:spacing w:line="240" w:lineRule="auto"/>
              <w:rPr>
                <w:b/>
                <w:bCs/>
                <w:sz w:val="20"/>
              </w:rPr>
            </w:pPr>
          </w:p>
          <w:p w:rsidR="004E48B6" w:rsidRPr="00C34E5C" w:rsidRDefault="004E48B6" w:rsidP="00066391">
            <w:pPr>
              <w:autoSpaceDE w:val="0"/>
              <w:autoSpaceDN w:val="0"/>
              <w:adjustRightInd w:val="0"/>
              <w:spacing w:line="240" w:lineRule="auto"/>
              <w:rPr>
                <w:b/>
                <w:bCs/>
                <w:sz w:val="20"/>
              </w:rPr>
            </w:pPr>
          </w:p>
          <w:p w:rsidR="004E48B6" w:rsidRPr="00C34E5C" w:rsidRDefault="004E48B6" w:rsidP="00066391">
            <w:pPr>
              <w:autoSpaceDE w:val="0"/>
              <w:autoSpaceDN w:val="0"/>
              <w:adjustRightInd w:val="0"/>
              <w:spacing w:line="240" w:lineRule="auto"/>
              <w:rPr>
                <w:b/>
                <w:bCs/>
                <w:sz w:val="20"/>
              </w:rPr>
            </w:pPr>
          </w:p>
          <w:p w:rsidR="004E48B6" w:rsidRPr="00C34E5C" w:rsidRDefault="004E48B6" w:rsidP="00066391">
            <w:pPr>
              <w:autoSpaceDE w:val="0"/>
              <w:autoSpaceDN w:val="0"/>
              <w:adjustRightInd w:val="0"/>
              <w:spacing w:line="240" w:lineRule="auto"/>
              <w:rPr>
                <w:b/>
                <w:bCs/>
                <w:sz w:val="2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4E48B6" w:rsidRPr="00C34E5C" w:rsidRDefault="004E48B6" w:rsidP="00066391">
            <w:pPr>
              <w:autoSpaceDE w:val="0"/>
              <w:autoSpaceDN w:val="0"/>
              <w:adjustRightInd w:val="0"/>
              <w:spacing w:line="240" w:lineRule="auto"/>
              <w:rPr>
                <w:b/>
                <w:bCs/>
                <w:sz w:val="20"/>
              </w:rPr>
            </w:pPr>
          </w:p>
        </w:tc>
      </w:tr>
      <w:tr w:rsidR="00D951B4"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951B4" w:rsidRPr="00C34E5C" w:rsidRDefault="00D951B4"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D951B4" w:rsidRPr="00C34E5C" w:rsidRDefault="00D951B4" w:rsidP="00066391">
            <w:pPr>
              <w:autoSpaceDE w:val="0"/>
              <w:autoSpaceDN w:val="0"/>
              <w:adjustRightInd w:val="0"/>
              <w:spacing w:line="240" w:lineRule="auto"/>
              <w:rPr>
                <w:b/>
                <w:bCs/>
                <w:sz w:val="20"/>
              </w:rPr>
            </w:pPr>
            <w:r w:rsidRPr="00C34E5C">
              <w:rPr>
                <w:b/>
                <w:bCs/>
                <w:i/>
                <w:iCs/>
                <w:sz w:val="20"/>
              </w:rPr>
              <w:t>4.2. Single dose toxicity</w:t>
            </w: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r w:rsidRPr="00C34E5C">
              <w:rPr>
                <w:b/>
                <w:bCs/>
                <w:sz w:val="20"/>
              </w:rPr>
              <w:t>Species</w:t>
            </w: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D46D13" w:rsidP="00066391">
            <w:pPr>
              <w:autoSpaceDE w:val="0"/>
              <w:autoSpaceDN w:val="0"/>
              <w:adjustRightInd w:val="0"/>
              <w:spacing w:line="240" w:lineRule="auto"/>
              <w:rPr>
                <w:b/>
                <w:bCs/>
                <w:sz w:val="20"/>
              </w:rPr>
            </w:pPr>
            <w:r w:rsidRPr="00C34E5C">
              <w:rPr>
                <w:b/>
                <w:bCs/>
                <w:sz w:val="20"/>
              </w:rPr>
              <w:t>Dose/Route</w:t>
            </w:r>
          </w:p>
        </w:tc>
        <w:tc>
          <w:tcPr>
            <w:tcW w:w="1921" w:type="dxa"/>
            <w:gridSpan w:val="5"/>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D46D13" w:rsidP="00066391">
            <w:pPr>
              <w:autoSpaceDE w:val="0"/>
              <w:autoSpaceDN w:val="0"/>
              <w:adjustRightInd w:val="0"/>
              <w:spacing w:line="240" w:lineRule="auto"/>
              <w:rPr>
                <w:b/>
                <w:bCs/>
                <w:sz w:val="20"/>
              </w:rPr>
            </w:pPr>
            <w:r w:rsidRPr="00C34E5C">
              <w:rPr>
                <w:b/>
                <w:bCs/>
                <w:sz w:val="18"/>
                <w:szCs w:val="18"/>
              </w:rPr>
              <w:t>NO(A)EL/L OEL /MNTD (delete as appropriate)</w:t>
            </w:r>
          </w:p>
        </w:tc>
        <w:tc>
          <w:tcPr>
            <w:tcW w:w="3287" w:type="dxa"/>
            <w:gridSpan w:val="4"/>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r w:rsidRPr="00C34E5C">
              <w:rPr>
                <w:b/>
                <w:bCs/>
                <w:sz w:val="20"/>
              </w:rPr>
              <w:t>Major findings</w:t>
            </w: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1921" w:type="dxa"/>
            <w:gridSpan w:val="5"/>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18"/>
                <w:szCs w:val="18"/>
              </w:rPr>
            </w:pPr>
          </w:p>
        </w:tc>
        <w:tc>
          <w:tcPr>
            <w:tcW w:w="3287" w:type="dxa"/>
            <w:gridSpan w:val="4"/>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1921" w:type="dxa"/>
            <w:gridSpan w:val="5"/>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18"/>
                <w:szCs w:val="18"/>
              </w:rPr>
            </w:pPr>
          </w:p>
        </w:tc>
        <w:tc>
          <w:tcPr>
            <w:tcW w:w="3287" w:type="dxa"/>
            <w:gridSpan w:val="4"/>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c>
          <w:tcPr>
            <w:tcW w:w="2066" w:type="dxa"/>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c>
          <w:tcPr>
            <w:tcW w:w="2532" w:type="dxa"/>
            <w:gridSpan w:val="6"/>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c>
          <w:tcPr>
            <w:tcW w:w="1921" w:type="dxa"/>
            <w:gridSpan w:val="5"/>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c>
          <w:tcPr>
            <w:tcW w:w="3287" w:type="dxa"/>
            <w:gridSpan w:val="4"/>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r>
      <w:tr w:rsidR="0055621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i/>
                <w:iCs/>
                <w:sz w:val="20"/>
              </w:rPr>
            </w:pPr>
            <w:r w:rsidRPr="00C34E5C">
              <w:rPr>
                <w:b/>
                <w:bCs/>
                <w:i/>
                <w:iCs/>
                <w:sz w:val="20"/>
              </w:rPr>
              <w:t>Were significant toxicities identified?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1F198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55621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i/>
                <w:iCs/>
                <w:sz w:val="20"/>
              </w:rPr>
            </w:pPr>
            <w:r w:rsidRPr="00C34E5C">
              <w:rPr>
                <w:b/>
                <w:bCs/>
                <w:i/>
                <w:iCs/>
                <w:sz w:val="20"/>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1F198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1F198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1F198D" w:rsidRPr="00C34E5C" w:rsidRDefault="001F198D" w:rsidP="00066391">
            <w:pPr>
              <w:autoSpaceDE w:val="0"/>
              <w:autoSpaceDN w:val="0"/>
              <w:adjustRightInd w:val="0"/>
              <w:spacing w:line="240" w:lineRule="auto"/>
              <w:rPr>
                <w:b/>
                <w:bCs/>
                <w:i/>
                <w:iCs/>
                <w:sz w:val="20"/>
              </w:rPr>
            </w:pPr>
            <w:r w:rsidRPr="00C34E5C">
              <w:rPr>
                <w:b/>
                <w:bCs/>
                <w:i/>
                <w:iCs/>
                <w:sz w:val="20"/>
              </w:rPr>
              <w:t>Brief description of any studies performed. The results should be presented in the tablets:</w:t>
            </w:r>
          </w:p>
          <w:p w:rsidR="001F198D" w:rsidRPr="00C34E5C" w:rsidRDefault="001F198D" w:rsidP="00066391">
            <w:pPr>
              <w:autoSpaceDE w:val="0"/>
              <w:autoSpaceDN w:val="0"/>
              <w:adjustRightInd w:val="0"/>
              <w:spacing w:line="240" w:lineRule="auto"/>
              <w:rPr>
                <w:b/>
                <w:bCs/>
                <w:i/>
                <w:iCs/>
                <w:sz w:val="20"/>
              </w:rPr>
            </w:pPr>
          </w:p>
          <w:p w:rsidR="001F198D" w:rsidRPr="00C34E5C" w:rsidRDefault="001F198D" w:rsidP="00066391">
            <w:pPr>
              <w:autoSpaceDE w:val="0"/>
              <w:autoSpaceDN w:val="0"/>
              <w:adjustRightInd w:val="0"/>
              <w:spacing w:line="240" w:lineRule="auto"/>
              <w:rPr>
                <w:b/>
                <w:bCs/>
                <w:i/>
                <w:iCs/>
                <w:sz w:val="20"/>
              </w:rPr>
            </w:pPr>
          </w:p>
          <w:p w:rsidR="001F198D" w:rsidRPr="00C34E5C" w:rsidRDefault="001F198D" w:rsidP="00066391">
            <w:pPr>
              <w:autoSpaceDE w:val="0"/>
              <w:autoSpaceDN w:val="0"/>
              <w:adjustRightInd w:val="0"/>
              <w:spacing w:line="240" w:lineRule="auto"/>
              <w:rPr>
                <w:b/>
                <w:bCs/>
                <w:i/>
                <w:iCs/>
                <w:sz w:val="20"/>
              </w:rPr>
            </w:pPr>
          </w:p>
          <w:p w:rsidR="001F198D" w:rsidRPr="00C34E5C" w:rsidRDefault="001F198D" w:rsidP="00066391">
            <w:pPr>
              <w:autoSpaceDE w:val="0"/>
              <w:autoSpaceDN w:val="0"/>
              <w:adjustRightInd w:val="0"/>
              <w:spacing w:line="240" w:lineRule="auto"/>
              <w:rPr>
                <w:b/>
                <w:bCs/>
                <w:sz w:val="20"/>
              </w:rPr>
            </w:pPr>
          </w:p>
        </w:tc>
      </w:tr>
      <w:tr w:rsidR="0055621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BA6ACE" w:rsidP="00066391">
            <w:pPr>
              <w:autoSpaceDE w:val="0"/>
              <w:autoSpaceDN w:val="0"/>
              <w:adjustRightInd w:val="0"/>
              <w:spacing w:line="240" w:lineRule="auto"/>
              <w:rPr>
                <w:b/>
                <w:bCs/>
                <w:sz w:val="20"/>
              </w:rPr>
            </w:pPr>
            <w:r w:rsidRPr="00C34E5C">
              <w:rPr>
                <w:b/>
                <w:bCs/>
                <w:sz w:val="20"/>
              </w:rPr>
              <w:t>4.3 Repeat-dose toxicity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BA6ACE">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BA6ACE">
            <w:pPr>
              <w:autoSpaceDE w:val="0"/>
              <w:autoSpaceDN w:val="0"/>
              <w:adjustRightInd w:val="0"/>
              <w:spacing w:line="240" w:lineRule="auto"/>
              <w:rPr>
                <w:b/>
                <w:bCs/>
                <w:sz w:val="20"/>
              </w:rPr>
            </w:pPr>
            <w:r w:rsidRPr="00C34E5C">
              <w:rPr>
                <w:b/>
                <w:bCs/>
                <w:sz w:val="20"/>
              </w:rPr>
              <w:t>Species</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BA6ACE">
            <w:pPr>
              <w:autoSpaceDE w:val="0"/>
              <w:autoSpaceDN w:val="0"/>
              <w:adjustRightInd w:val="0"/>
              <w:spacing w:line="240" w:lineRule="auto"/>
              <w:rPr>
                <w:b/>
                <w:bCs/>
                <w:sz w:val="20"/>
              </w:rPr>
            </w:pPr>
            <w:r w:rsidRPr="00C34E5C">
              <w:rPr>
                <w:b/>
                <w:bCs/>
                <w:sz w:val="20"/>
              </w:rPr>
              <w:t>Dose/Route</w:t>
            </w:r>
          </w:p>
        </w:tc>
        <w:tc>
          <w:tcPr>
            <w:tcW w:w="2474" w:type="dxa"/>
            <w:gridSpan w:val="7"/>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BA6ACE">
            <w:pPr>
              <w:autoSpaceDE w:val="0"/>
              <w:autoSpaceDN w:val="0"/>
              <w:adjustRightInd w:val="0"/>
              <w:spacing w:line="240" w:lineRule="auto"/>
              <w:rPr>
                <w:b/>
                <w:bCs/>
                <w:sz w:val="20"/>
              </w:rPr>
            </w:pPr>
            <w:r w:rsidRPr="00C34E5C">
              <w:rPr>
                <w:b/>
                <w:bCs/>
                <w:sz w:val="18"/>
                <w:szCs w:val="18"/>
              </w:rPr>
              <w:t>NO(A)EL/L OEL /MNTD (delete as appropriate)</w:t>
            </w:r>
          </w:p>
        </w:tc>
        <w:tc>
          <w:tcPr>
            <w:tcW w:w="2877" w:type="dxa"/>
            <w:gridSpan w:val="3"/>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BA6ACE">
            <w:pPr>
              <w:autoSpaceDE w:val="0"/>
              <w:autoSpaceDN w:val="0"/>
              <w:adjustRightInd w:val="0"/>
              <w:spacing w:line="240" w:lineRule="auto"/>
              <w:rPr>
                <w:b/>
                <w:bCs/>
                <w:sz w:val="20"/>
              </w:rPr>
            </w:pPr>
            <w:r w:rsidRPr="00C34E5C">
              <w:rPr>
                <w:b/>
                <w:bCs/>
                <w:sz w:val="20"/>
              </w:rPr>
              <w:t>Major findings</w:t>
            </w: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474" w:type="dxa"/>
            <w:gridSpan w:val="7"/>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877" w:type="dxa"/>
            <w:gridSpan w:val="3"/>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474" w:type="dxa"/>
            <w:gridSpan w:val="7"/>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877" w:type="dxa"/>
            <w:gridSpan w:val="3"/>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474" w:type="dxa"/>
            <w:gridSpan w:val="7"/>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877" w:type="dxa"/>
            <w:gridSpan w:val="3"/>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r>
      <w:tr w:rsidR="007A026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474" w:type="dxa"/>
            <w:gridSpan w:val="7"/>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c>
          <w:tcPr>
            <w:tcW w:w="2877" w:type="dxa"/>
            <w:gridSpan w:val="3"/>
            <w:tcBorders>
              <w:top w:val="single" w:sz="4" w:space="0" w:color="auto"/>
              <w:left w:val="single" w:sz="4" w:space="0" w:color="auto"/>
              <w:bottom w:val="single" w:sz="4" w:space="0" w:color="auto"/>
              <w:right w:val="single" w:sz="4" w:space="0" w:color="auto"/>
            </w:tcBorders>
            <w:shd w:val="clear" w:color="auto" w:fill="FFFFFF"/>
          </w:tcPr>
          <w:p w:rsidR="00BA6ACE" w:rsidRPr="00C34E5C" w:rsidRDefault="00BA6ACE" w:rsidP="00066391">
            <w:pPr>
              <w:autoSpaceDE w:val="0"/>
              <w:autoSpaceDN w:val="0"/>
              <w:adjustRightInd w:val="0"/>
              <w:spacing w:line="240" w:lineRule="auto"/>
              <w:rPr>
                <w:b/>
                <w:bCs/>
                <w:sz w:val="20"/>
              </w:rPr>
            </w:pPr>
          </w:p>
        </w:tc>
      </w:tr>
      <w:tr w:rsidR="00D46D13"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D46D13"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BA6ACE" w:rsidP="00066391">
            <w:pPr>
              <w:autoSpaceDE w:val="0"/>
              <w:autoSpaceDN w:val="0"/>
              <w:adjustRightInd w:val="0"/>
              <w:spacing w:line="240" w:lineRule="auto"/>
              <w:rPr>
                <w:i/>
                <w:iCs/>
                <w:sz w:val="20"/>
              </w:rPr>
            </w:pPr>
            <w:r w:rsidRPr="00C34E5C">
              <w:rPr>
                <w:i/>
                <w:iCs/>
                <w:sz w:val="20"/>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D46D13" w:rsidRPr="00C34E5C" w:rsidRDefault="000721E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55621B"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55621B"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0721ED" w:rsidP="00066391">
            <w:pPr>
              <w:autoSpaceDE w:val="0"/>
              <w:autoSpaceDN w:val="0"/>
              <w:adjustRightInd w:val="0"/>
              <w:spacing w:line="240" w:lineRule="auto"/>
              <w:rPr>
                <w:i/>
                <w:iCs/>
                <w:sz w:val="20"/>
              </w:rPr>
            </w:pPr>
            <w:r w:rsidRPr="00C34E5C">
              <w:rPr>
                <w:i/>
                <w:iCs/>
                <w:sz w:val="20"/>
              </w:rPr>
              <w:t>Does the duration of treatment support the proposed trial duration</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5621B" w:rsidRPr="00C34E5C" w:rsidRDefault="000721E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0721E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i/>
                <w:iCs/>
                <w:sz w:val="20"/>
              </w:rPr>
            </w:pPr>
            <w:r w:rsidRPr="00C34E5C">
              <w:rPr>
                <w:i/>
                <w:iCs/>
                <w:sz w:val="20"/>
              </w:rPr>
              <w:t>Brief description of any studies performed. The results should be presented in the tables:</w:t>
            </w:r>
          </w:p>
          <w:p w:rsidR="000721ED" w:rsidRPr="00C34E5C" w:rsidRDefault="000721ED" w:rsidP="00066391">
            <w:pPr>
              <w:autoSpaceDE w:val="0"/>
              <w:autoSpaceDN w:val="0"/>
              <w:adjustRightInd w:val="0"/>
              <w:spacing w:line="240" w:lineRule="auto"/>
              <w:rPr>
                <w:i/>
                <w:iCs/>
                <w:sz w:val="20"/>
              </w:rPr>
            </w:pPr>
          </w:p>
          <w:p w:rsidR="000721ED" w:rsidRPr="00C34E5C" w:rsidRDefault="000721ED" w:rsidP="00066391">
            <w:pPr>
              <w:autoSpaceDE w:val="0"/>
              <w:autoSpaceDN w:val="0"/>
              <w:adjustRightInd w:val="0"/>
              <w:spacing w:line="240" w:lineRule="auto"/>
              <w:rPr>
                <w:i/>
                <w:iCs/>
                <w:sz w:val="20"/>
              </w:rPr>
            </w:pPr>
          </w:p>
          <w:p w:rsidR="000721ED" w:rsidRPr="00C34E5C" w:rsidRDefault="000721ED" w:rsidP="00066391">
            <w:pPr>
              <w:autoSpaceDE w:val="0"/>
              <w:autoSpaceDN w:val="0"/>
              <w:adjustRightInd w:val="0"/>
              <w:spacing w:line="240" w:lineRule="auto"/>
              <w:rPr>
                <w:b/>
                <w:bCs/>
                <w:sz w:val="20"/>
              </w:rPr>
            </w:pPr>
          </w:p>
          <w:p w:rsidR="00D951B4" w:rsidRPr="00C34E5C" w:rsidRDefault="00D951B4" w:rsidP="00066391">
            <w:pPr>
              <w:autoSpaceDE w:val="0"/>
              <w:autoSpaceDN w:val="0"/>
              <w:adjustRightInd w:val="0"/>
              <w:spacing w:line="240" w:lineRule="auto"/>
              <w:rPr>
                <w:b/>
                <w:bCs/>
                <w:sz w:val="20"/>
              </w:rPr>
            </w:pPr>
          </w:p>
          <w:p w:rsidR="00D951B4" w:rsidRPr="00C34E5C" w:rsidRDefault="00D951B4" w:rsidP="00066391">
            <w:pPr>
              <w:autoSpaceDE w:val="0"/>
              <w:autoSpaceDN w:val="0"/>
              <w:adjustRightInd w:val="0"/>
              <w:spacing w:line="240" w:lineRule="auto"/>
              <w:rPr>
                <w:b/>
                <w:bCs/>
                <w:sz w:val="20"/>
              </w:rPr>
            </w:pPr>
          </w:p>
        </w:tc>
      </w:tr>
      <w:tr w:rsidR="00EF2EA0"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F2EA0" w:rsidRPr="00C34E5C" w:rsidRDefault="00EF2EA0"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EF2EA0" w:rsidRPr="00C34E5C" w:rsidRDefault="00EF2EA0" w:rsidP="00066391">
            <w:pPr>
              <w:autoSpaceDE w:val="0"/>
              <w:autoSpaceDN w:val="0"/>
              <w:adjustRightInd w:val="0"/>
              <w:spacing w:line="240" w:lineRule="auto"/>
              <w:rPr>
                <w:b/>
                <w:bCs/>
                <w:sz w:val="20"/>
              </w:rPr>
            </w:pPr>
            <w:r w:rsidRPr="00C34E5C">
              <w:rPr>
                <w:rFonts w:eastAsia="Arial"/>
                <w:b/>
                <w:sz w:val="22"/>
              </w:rPr>
              <w:t>4.4 Genotoxicity</w:t>
            </w:r>
          </w:p>
        </w:tc>
      </w:tr>
      <w:tr w:rsidR="00572DF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rFonts w:ascii="Arial" w:eastAsia="Arial" w:hAnsi="Arial"/>
                <w:bCs/>
                <w:i/>
                <w:iCs/>
                <w:sz w:val="22"/>
              </w:rPr>
            </w:pPr>
            <w:r w:rsidRPr="00C34E5C">
              <w:rPr>
                <w:rFonts w:eastAsia="Arial"/>
                <w:bCs/>
                <w:i/>
                <w:iCs/>
                <w:sz w:val="22"/>
              </w:rPr>
              <w:t>Type of test/study</w:t>
            </w:r>
          </w:p>
        </w:tc>
        <w:tc>
          <w:tcPr>
            <w:tcW w:w="3057" w:type="dxa"/>
            <w:gridSpan w:val="6"/>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rFonts w:ascii="Arial" w:eastAsia="Arial" w:hAnsi="Arial"/>
                <w:bCs/>
                <w:sz w:val="22"/>
              </w:rPr>
            </w:pPr>
            <w:r w:rsidRPr="00C34E5C">
              <w:rPr>
                <w:rFonts w:eastAsia="Arial"/>
                <w:bCs/>
                <w:i/>
                <w:iCs/>
                <w:sz w:val="22"/>
              </w:rPr>
              <w:t>Test system</w:t>
            </w:r>
          </w:p>
        </w:tc>
        <w:tc>
          <w:tcPr>
            <w:tcW w:w="3488"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r w:rsidRPr="00C34E5C">
              <w:rPr>
                <w:rFonts w:eastAsia="Arial"/>
                <w:bCs/>
                <w:i/>
                <w:iCs/>
                <w:sz w:val="22"/>
              </w:rPr>
              <w:t>Results</w:t>
            </w:r>
          </w:p>
        </w:tc>
      </w:tr>
      <w:tr w:rsidR="00572DF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EF2EA0" w:rsidP="00066391">
            <w:pPr>
              <w:autoSpaceDE w:val="0"/>
              <w:autoSpaceDN w:val="0"/>
              <w:adjustRightInd w:val="0"/>
              <w:spacing w:line="240" w:lineRule="auto"/>
              <w:rPr>
                <w:rFonts w:eastAsia="Arial"/>
                <w:bCs/>
                <w:i/>
                <w:iCs/>
                <w:sz w:val="22"/>
              </w:rPr>
            </w:pPr>
            <w:r w:rsidRPr="00C34E5C">
              <w:rPr>
                <w:rFonts w:eastAsia="Arial"/>
                <w:bCs/>
                <w:i/>
                <w:iCs/>
                <w:sz w:val="22"/>
              </w:rPr>
              <w:t>Gene mutations in bacteria</w:t>
            </w:r>
          </w:p>
        </w:tc>
        <w:tc>
          <w:tcPr>
            <w:tcW w:w="3057" w:type="dxa"/>
            <w:gridSpan w:val="6"/>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rFonts w:ascii="Arial" w:eastAsia="Arial" w:hAnsi="Arial"/>
                <w:b/>
                <w:sz w:val="22"/>
              </w:rPr>
            </w:pPr>
          </w:p>
        </w:tc>
        <w:tc>
          <w:tcPr>
            <w:tcW w:w="3488"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Positive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Negative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Equivocal  </w:t>
            </w:r>
          </w:p>
        </w:tc>
      </w:tr>
      <w:tr w:rsidR="00572DF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EF2EA0" w:rsidP="00066391">
            <w:pPr>
              <w:autoSpaceDE w:val="0"/>
              <w:autoSpaceDN w:val="0"/>
              <w:adjustRightInd w:val="0"/>
              <w:spacing w:line="240" w:lineRule="auto"/>
              <w:rPr>
                <w:rFonts w:eastAsia="Arial"/>
                <w:bCs/>
                <w:i/>
                <w:iCs/>
                <w:sz w:val="22"/>
              </w:rPr>
            </w:pPr>
            <w:r w:rsidRPr="00C34E5C">
              <w:rPr>
                <w:rFonts w:eastAsia="Arial"/>
                <w:bCs/>
                <w:i/>
                <w:iCs/>
                <w:sz w:val="22"/>
              </w:rPr>
              <w:t xml:space="preserve">In Vitro Mammalian assay </w:t>
            </w:r>
          </w:p>
        </w:tc>
        <w:tc>
          <w:tcPr>
            <w:tcW w:w="3057" w:type="dxa"/>
            <w:gridSpan w:val="6"/>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rFonts w:ascii="Arial" w:eastAsia="Arial" w:hAnsi="Arial"/>
                <w:b/>
                <w:sz w:val="22"/>
              </w:rPr>
            </w:pPr>
          </w:p>
        </w:tc>
        <w:tc>
          <w:tcPr>
            <w:tcW w:w="3488"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Positive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Negative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Equivocal  </w:t>
            </w:r>
          </w:p>
        </w:tc>
      </w:tr>
      <w:tr w:rsidR="00572DF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F11645" w:rsidP="00066391">
            <w:pPr>
              <w:autoSpaceDE w:val="0"/>
              <w:autoSpaceDN w:val="0"/>
              <w:adjustRightInd w:val="0"/>
              <w:spacing w:line="240" w:lineRule="auto"/>
              <w:rPr>
                <w:rFonts w:eastAsia="Arial"/>
                <w:bCs/>
                <w:i/>
                <w:iCs/>
                <w:sz w:val="22"/>
              </w:rPr>
            </w:pPr>
            <w:r w:rsidRPr="00C34E5C">
              <w:rPr>
                <w:rFonts w:eastAsia="Arial"/>
                <w:bCs/>
                <w:i/>
                <w:iCs/>
                <w:sz w:val="22"/>
              </w:rPr>
              <w:t>In vivo genotoxicity test</w:t>
            </w:r>
          </w:p>
        </w:tc>
        <w:tc>
          <w:tcPr>
            <w:tcW w:w="3057" w:type="dxa"/>
            <w:gridSpan w:val="6"/>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rFonts w:ascii="Arial" w:eastAsia="Arial" w:hAnsi="Arial"/>
                <w:b/>
                <w:sz w:val="22"/>
              </w:rPr>
            </w:pPr>
          </w:p>
        </w:tc>
        <w:tc>
          <w:tcPr>
            <w:tcW w:w="3488"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Positive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Negative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Equivocal  </w:t>
            </w:r>
          </w:p>
        </w:tc>
      </w:tr>
      <w:tr w:rsidR="00572DF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F11645" w:rsidP="00066391">
            <w:pPr>
              <w:autoSpaceDE w:val="0"/>
              <w:autoSpaceDN w:val="0"/>
              <w:adjustRightInd w:val="0"/>
              <w:spacing w:line="240" w:lineRule="auto"/>
              <w:rPr>
                <w:rFonts w:eastAsia="Arial"/>
                <w:bCs/>
                <w:i/>
                <w:iCs/>
                <w:sz w:val="22"/>
              </w:rPr>
            </w:pPr>
            <w:r w:rsidRPr="00C34E5C">
              <w:rPr>
                <w:rFonts w:eastAsia="Arial"/>
                <w:bCs/>
                <w:i/>
                <w:iCs/>
                <w:sz w:val="22"/>
              </w:rPr>
              <w:t>Additional assays</w:t>
            </w:r>
          </w:p>
        </w:tc>
        <w:tc>
          <w:tcPr>
            <w:tcW w:w="3057" w:type="dxa"/>
            <w:gridSpan w:val="6"/>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rFonts w:ascii="Arial" w:eastAsia="Arial" w:hAnsi="Arial"/>
                <w:b/>
                <w:sz w:val="22"/>
              </w:rPr>
            </w:pPr>
          </w:p>
        </w:tc>
        <w:tc>
          <w:tcPr>
            <w:tcW w:w="3488" w:type="dxa"/>
            <w:gridSpan w:val="5"/>
            <w:tcBorders>
              <w:top w:val="single" w:sz="4" w:space="0" w:color="auto"/>
              <w:left w:val="single" w:sz="4" w:space="0" w:color="auto"/>
              <w:bottom w:val="single" w:sz="4" w:space="0" w:color="auto"/>
              <w:right w:val="single" w:sz="4" w:space="0" w:color="auto"/>
            </w:tcBorders>
            <w:shd w:val="clear" w:color="auto" w:fill="FFFFFF"/>
          </w:tcPr>
          <w:p w:rsidR="00572DFD" w:rsidRPr="00C34E5C" w:rsidRDefault="00572DFD"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Positive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Negative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Equivocal  </w:t>
            </w:r>
          </w:p>
        </w:tc>
      </w:tr>
      <w:tr w:rsidR="000721E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F11645" w:rsidP="00066391">
            <w:pPr>
              <w:autoSpaceDE w:val="0"/>
              <w:autoSpaceDN w:val="0"/>
              <w:adjustRightInd w:val="0"/>
              <w:spacing w:line="240" w:lineRule="auto"/>
              <w:rPr>
                <w:rFonts w:ascii="Arial" w:eastAsia="Arial" w:hAnsi="Arial"/>
                <w:b/>
                <w:i/>
                <w:iCs/>
                <w:sz w:val="22"/>
              </w:rPr>
            </w:pPr>
            <w:r w:rsidRPr="00C34E5C">
              <w:rPr>
                <w:rFonts w:eastAsia="Arial"/>
                <w:bCs/>
                <w:i/>
                <w:iCs/>
                <w:sz w:val="22"/>
              </w:rPr>
              <w:t>Do the submitted data indicate genotoxic potential?</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F11645"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7E276F"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7E276F" w:rsidRPr="00C34E5C" w:rsidRDefault="007E276F" w:rsidP="00066391">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7E276F" w:rsidRPr="00C34E5C" w:rsidRDefault="007E276F" w:rsidP="00066391">
            <w:pPr>
              <w:autoSpaceDE w:val="0"/>
              <w:autoSpaceDN w:val="0"/>
              <w:adjustRightInd w:val="0"/>
              <w:spacing w:line="240" w:lineRule="auto"/>
              <w:rPr>
                <w:rFonts w:eastAsia="Arial"/>
                <w:bCs/>
                <w:i/>
                <w:iCs/>
                <w:sz w:val="22"/>
              </w:rPr>
            </w:pPr>
            <w:r w:rsidRPr="00C34E5C">
              <w:rPr>
                <w:rFonts w:eastAsia="Arial"/>
                <w:bCs/>
                <w:i/>
                <w:iCs/>
                <w:sz w:val="22"/>
              </w:rPr>
              <w:t>Comments:</w:t>
            </w:r>
          </w:p>
          <w:p w:rsidR="007E276F" w:rsidRPr="00C34E5C" w:rsidRDefault="007E276F" w:rsidP="00066391">
            <w:pPr>
              <w:autoSpaceDE w:val="0"/>
              <w:autoSpaceDN w:val="0"/>
              <w:adjustRightInd w:val="0"/>
              <w:spacing w:line="240" w:lineRule="auto"/>
              <w:rPr>
                <w:bCs/>
                <w:i/>
                <w:iCs/>
                <w:sz w:val="20"/>
              </w:rPr>
            </w:pPr>
          </w:p>
          <w:p w:rsidR="007E276F" w:rsidRPr="00C34E5C" w:rsidRDefault="007E276F" w:rsidP="00066391">
            <w:pPr>
              <w:autoSpaceDE w:val="0"/>
              <w:autoSpaceDN w:val="0"/>
              <w:adjustRightInd w:val="0"/>
              <w:spacing w:line="240" w:lineRule="auto"/>
              <w:rPr>
                <w:bCs/>
                <w:i/>
                <w:iCs/>
                <w:sz w:val="20"/>
              </w:rPr>
            </w:pPr>
          </w:p>
          <w:p w:rsidR="00D951B4" w:rsidRPr="00C34E5C" w:rsidRDefault="00D951B4" w:rsidP="00066391">
            <w:pPr>
              <w:autoSpaceDE w:val="0"/>
              <w:autoSpaceDN w:val="0"/>
              <w:adjustRightInd w:val="0"/>
              <w:spacing w:line="240" w:lineRule="auto"/>
              <w:rPr>
                <w:bCs/>
                <w:i/>
                <w:iCs/>
                <w:sz w:val="20"/>
              </w:rPr>
            </w:pPr>
          </w:p>
          <w:p w:rsidR="00D951B4" w:rsidRPr="00C34E5C" w:rsidRDefault="00D951B4" w:rsidP="00066391">
            <w:pPr>
              <w:autoSpaceDE w:val="0"/>
              <w:autoSpaceDN w:val="0"/>
              <w:adjustRightInd w:val="0"/>
              <w:spacing w:line="240" w:lineRule="auto"/>
              <w:rPr>
                <w:bCs/>
                <w:i/>
                <w:iCs/>
                <w:sz w:val="20"/>
              </w:rPr>
            </w:pPr>
          </w:p>
          <w:p w:rsidR="007E276F" w:rsidRPr="00C34E5C" w:rsidRDefault="007E276F" w:rsidP="00066391">
            <w:pPr>
              <w:autoSpaceDE w:val="0"/>
              <w:autoSpaceDN w:val="0"/>
              <w:adjustRightInd w:val="0"/>
              <w:spacing w:line="240" w:lineRule="auto"/>
              <w:rPr>
                <w:b/>
                <w:bCs/>
                <w:sz w:val="20"/>
              </w:rPr>
            </w:pPr>
          </w:p>
        </w:tc>
      </w:tr>
      <w:tr w:rsidR="000721E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rFonts w:eastAsia="Arial"/>
                <w:b/>
                <w:sz w:val="22"/>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7E276F" w:rsidP="00066391">
            <w:pPr>
              <w:autoSpaceDE w:val="0"/>
              <w:autoSpaceDN w:val="0"/>
              <w:adjustRightInd w:val="0"/>
              <w:spacing w:line="240" w:lineRule="auto"/>
              <w:rPr>
                <w:rFonts w:eastAsia="Arial"/>
                <w:b/>
                <w:sz w:val="22"/>
              </w:rPr>
            </w:pPr>
            <w:r w:rsidRPr="00C34E5C">
              <w:rPr>
                <w:rFonts w:eastAsia="Arial"/>
                <w:b/>
                <w:sz w:val="22"/>
              </w:rPr>
              <w:t>4.5 Carcinogenicity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r>
      <w:tr w:rsidR="000721E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7E276F" w:rsidP="00066391">
            <w:pPr>
              <w:autoSpaceDE w:val="0"/>
              <w:autoSpaceDN w:val="0"/>
              <w:adjustRightInd w:val="0"/>
              <w:spacing w:line="240" w:lineRule="auto"/>
              <w:rPr>
                <w:rFonts w:ascii="Arial" w:eastAsia="Arial" w:hAnsi="Arial"/>
                <w:b/>
                <w:sz w:val="22"/>
              </w:rPr>
            </w:pPr>
            <w:r w:rsidRPr="00C34E5C">
              <w:rPr>
                <w:rFonts w:eastAsia="Arial"/>
                <w:bCs/>
                <w:i/>
                <w:iCs/>
                <w:sz w:val="22"/>
              </w:rPr>
              <w:t>Do studies identify potential for carcinogenicity?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7E276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0721E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7E276F" w:rsidP="007E276F">
            <w:pPr>
              <w:spacing w:line="0" w:lineRule="atLeast"/>
              <w:rPr>
                <w:rFonts w:ascii="Arial" w:eastAsia="Arial" w:hAnsi="Arial"/>
                <w:b/>
                <w:sz w:val="22"/>
              </w:rPr>
            </w:pPr>
            <w:r w:rsidRPr="00C34E5C">
              <w:rPr>
                <w:rFonts w:eastAsia="Arial"/>
                <w:bCs/>
                <w:i/>
                <w:iCs/>
                <w:sz w:val="22"/>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7E276F" w:rsidP="00066391">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0721E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D19FA" w:rsidP="00066391">
            <w:pPr>
              <w:autoSpaceDE w:val="0"/>
              <w:autoSpaceDN w:val="0"/>
              <w:adjustRightInd w:val="0"/>
              <w:spacing w:line="240" w:lineRule="auto"/>
              <w:rPr>
                <w:rFonts w:ascii="Arial" w:eastAsia="Arial" w:hAnsi="Arial"/>
                <w:b/>
                <w:sz w:val="22"/>
              </w:rPr>
            </w:pPr>
            <w:r w:rsidRPr="00C34E5C">
              <w:rPr>
                <w:rFonts w:eastAsia="Arial"/>
                <w:b/>
                <w:sz w:val="22"/>
              </w:rPr>
              <w:t>4.6 Reproductive and developmental toxicity Summary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0721ED" w:rsidRPr="00C34E5C" w:rsidRDefault="000721ED" w:rsidP="00066391">
            <w:pPr>
              <w:autoSpaceDE w:val="0"/>
              <w:autoSpaceDN w:val="0"/>
              <w:adjustRightInd w:val="0"/>
              <w:spacing w:line="240" w:lineRule="auto"/>
              <w:rPr>
                <w:b/>
                <w:bCs/>
                <w:sz w:val="20"/>
              </w:rPr>
            </w:pP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c>
          <w:tcPr>
            <w:tcW w:w="3236" w:type="dxa"/>
            <w:gridSpan w:val="4"/>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rFonts w:eastAsia="Arial"/>
                <w:b/>
                <w:i/>
                <w:iCs/>
                <w:sz w:val="22"/>
              </w:rPr>
            </w:pPr>
            <w:r w:rsidRPr="00C34E5C">
              <w:rPr>
                <w:rFonts w:eastAsia="Arial"/>
                <w:b/>
                <w:i/>
                <w:iCs/>
                <w:sz w:val="22"/>
              </w:rPr>
              <w:t>System</w:t>
            </w:r>
          </w:p>
        </w:tc>
        <w:tc>
          <w:tcPr>
            <w:tcW w:w="306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rFonts w:eastAsia="Arial"/>
                <w:b/>
                <w:i/>
                <w:iCs/>
                <w:sz w:val="22"/>
              </w:rPr>
            </w:pPr>
            <w:r w:rsidRPr="00C34E5C">
              <w:rPr>
                <w:rFonts w:eastAsia="Arial"/>
                <w:b/>
                <w:i/>
                <w:iCs/>
                <w:sz w:val="22"/>
              </w:rPr>
              <w:t>Toxicities identified</w:t>
            </w:r>
          </w:p>
        </w:tc>
        <w:tc>
          <w:tcPr>
            <w:tcW w:w="351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r w:rsidRPr="00C34E5C">
              <w:rPr>
                <w:rFonts w:eastAsia="Arial"/>
                <w:b/>
                <w:i/>
                <w:iCs/>
                <w:sz w:val="22"/>
              </w:rPr>
              <w:t>Findings</w:t>
            </w: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c>
          <w:tcPr>
            <w:tcW w:w="3236" w:type="dxa"/>
            <w:gridSpan w:val="4"/>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611BCB">
            <w:pPr>
              <w:autoSpaceDE w:val="0"/>
              <w:autoSpaceDN w:val="0"/>
              <w:adjustRightInd w:val="0"/>
              <w:spacing w:line="240" w:lineRule="auto"/>
              <w:jc w:val="left"/>
              <w:rPr>
                <w:rFonts w:eastAsia="Arial"/>
                <w:bCs/>
                <w:i/>
                <w:iCs/>
                <w:sz w:val="22"/>
              </w:rPr>
            </w:pPr>
            <w:r w:rsidRPr="00C34E5C">
              <w:rPr>
                <w:rFonts w:eastAsia="Arial"/>
                <w:bCs/>
                <w:i/>
                <w:iCs/>
                <w:sz w:val="22"/>
              </w:rPr>
              <w:t>Fertility and early embryonic development</w:t>
            </w:r>
          </w:p>
        </w:tc>
        <w:tc>
          <w:tcPr>
            <w:tcW w:w="306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rFonts w:eastAsia="Arial"/>
                <w:bCs/>
                <w:i/>
                <w:iCs/>
                <w:sz w:val="22"/>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351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c>
          <w:tcPr>
            <w:tcW w:w="3236" w:type="dxa"/>
            <w:gridSpan w:val="4"/>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rFonts w:eastAsia="Arial"/>
                <w:bCs/>
                <w:i/>
                <w:iCs/>
                <w:sz w:val="22"/>
              </w:rPr>
            </w:pPr>
            <w:r w:rsidRPr="00C34E5C">
              <w:rPr>
                <w:rFonts w:eastAsia="Arial"/>
                <w:bCs/>
                <w:i/>
                <w:iCs/>
                <w:sz w:val="22"/>
              </w:rPr>
              <w:t>Embryo-fetal development</w:t>
            </w:r>
          </w:p>
        </w:tc>
        <w:tc>
          <w:tcPr>
            <w:tcW w:w="306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rFonts w:eastAsia="Arial"/>
                <w:bCs/>
                <w:i/>
                <w:iCs/>
                <w:sz w:val="22"/>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351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c>
          <w:tcPr>
            <w:tcW w:w="3236" w:type="dxa"/>
            <w:gridSpan w:val="4"/>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611BCB">
            <w:pPr>
              <w:autoSpaceDE w:val="0"/>
              <w:autoSpaceDN w:val="0"/>
              <w:adjustRightInd w:val="0"/>
              <w:spacing w:line="240" w:lineRule="auto"/>
              <w:jc w:val="left"/>
              <w:rPr>
                <w:rFonts w:eastAsia="Arial"/>
                <w:bCs/>
                <w:i/>
                <w:iCs/>
                <w:sz w:val="22"/>
              </w:rPr>
            </w:pPr>
            <w:r w:rsidRPr="00C34E5C">
              <w:rPr>
                <w:rFonts w:eastAsia="Arial"/>
                <w:bCs/>
                <w:i/>
                <w:iCs/>
                <w:sz w:val="22"/>
              </w:rPr>
              <w:t>Prenatal and postnatal development, including maternal function</w:t>
            </w:r>
          </w:p>
        </w:tc>
        <w:tc>
          <w:tcPr>
            <w:tcW w:w="306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rFonts w:eastAsia="Arial"/>
                <w:b/>
                <w:i/>
                <w:iCs/>
                <w:sz w:val="22"/>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3510" w:type="dxa"/>
            <w:gridSpan w:val="6"/>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066391">
            <w:pPr>
              <w:autoSpaceDE w:val="0"/>
              <w:autoSpaceDN w:val="0"/>
              <w:adjustRightInd w:val="0"/>
              <w:spacing w:line="240" w:lineRule="auto"/>
              <w:rPr>
                <w:b/>
                <w:bCs/>
                <w:sz w:val="20"/>
              </w:rPr>
            </w:pPr>
          </w:p>
        </w:tc>
      </w:tr>
      <w:tr w:rsidR="005B1C3A"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rFonts w:eastAsia="Arial"/>
                <w:b/>
                <w:i/>
                <w:iCs/>
                <w:sz w:val="22"/>
              </w:rPr>
            </w:pPr>
            <w:r w:rsidRPr="00C34E5C">
              <w:rPr>
                <w:sz w:val="21"/>
                <w:szCs w:val="21"/>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5B1C3A"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rFonts w:eastAsia="Arial"/>
                <w:b/>
                <w:i/>
                <w:iCs/>
                <w:sz w:val="22"/>
              </w:rPr>
            </w:pPr>
            <w:r w:rsidRPr="00C34E5C">
              <w:rPr>
                <w:rFonts w:eastAsia="Arial"/>
                <w:b/>
                <w:i/>
                <w:iCs/>
                <w:sz w:val="22"/>
              </w:rPr>
              <w:t>Comments:</w:t>
            </w:r>
          </w:p>
          <w:p w:rsidR="005B1C3A" w:rsidRPr="00C34E5C" w:rsidRDefault="005B1C3A" w:rsidP="005B1C3A">
            <w:pPr>
              <w:autoSpaceDE w:val="0"/>
              <w:autoSpaceDN w:val="0"/>
              <w:adjustRightInd w:val="0"/>
              <w:spacing w:line="240" w:lineRule="auto"/>
              <w:rPr>
                <w:rFonts w:eastAsia="Arial"/>
                <w:b/>
                <w:i/>
                <w:iCs/>
                <w:sz w:val="22"/>
              </w:rPr>
            </w:pPr>
          </w:p>
          <w:p w:rsidR="00D951B4" w:rsidRPr="00C34E5C" w:rsidRDefault="00D951B4" w:rsidP="005B1C3A">
            <w:pPr>
              <w:autoSpaceDE w:val="0"/>
              <w:autoSpaceDN w:val="0"/>
              <w:adjustRightInd w:val="0"/>
              <w:spacing w:line="240" w:lineRule="auto"/>
              <w:rPr>
                <w:b/>
                <w:bCs/>
                <w:sz w:val="20"/>
              </w:rPr>
            </w:pPr>
          </w:p>
          <w:p w:rsidR="00D951B4" w:rsidRPr="00C34E5C" w:rsidRDefault="00D951B4" w:rsidP="005B1C3A">
            <w:pPr>
              <w:autoSpaceDE w:val="0"/>
              <w:autoSpaceDN w:val="0"/>
              <w:adjustRightInd w:val="0"/>
              <w:spacing w:line="240" w:lineRule="auto"/>
              <w:rPr>
                <w:b/>
                <w:bCs/>
                <w:sz w:val="20"/>
              </w:rPr>
            </w:pPr>
          </w:p>
          <w:p w:rsidR="00D951B4" w:rsidRPr="00C34E5C" w:rsidRDefault="00D951B4" w:rsidP="005B1C3A">
            <w:pPr>
              <w:autoSpaceDE w:val="0"/>
              <w:autoSpaceDN w:val="0"/>
              <w:adjustRightInd w:val="0"/>
              <w:spacing w:line="240" w:lineRule="auto"/>
              <w:rPr>
                <w:b/>
                <w:bCs/>
                <w:sz w:val="20"/>
              </w:rPr>
            </w:pPr>
          </w:p>
        </w:tc>
      </w:tr>
      <w:tr w:rsidR="00EB4A0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B4A0D" w:rsidRPr="00C34E5C" w:rsidRDefault="00EB4A0D" w:rsidP="005B1C3A">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EB4A0D" w:rsidRPr="00C34E5C" w:rsidRDefault="00EB4A0D" w:rsidP="005B1C3A">
            <w:pPr>
              <w:autoSpaceDE w:val="0"/>
              <w:autoSpaceDN w:val="0"/>
              <w:adjustRightInd w:val="0"/>
              <w:spacing w:line="240" w:lineRule="auto"/>
              <w:rPr>
                <w:b/>
                <w:bCs/>
                <w:sz w:val="20"/>
              </w:rPr>
            </w:pPr>
            <w:r w:rsidRPr="00C34E5C">
              <w:rPr>
                <w:rFonts w:eastAsia="Arial"/>
                <w:b/>
                <w:sz w:val="22"/>
              </w:rPr>
              <w:t>4.6.1 Juvenile toxicity studies</w:t>
            </w: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5B1C3A">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C03112" w:rsidP="005B1C3A">
            <w:pPr>
              <w:autoSpaceDE w:val="0"/>
              <w:autoSpaceDN w:val="0"/>
              <w:adjustRightInd w:val="0"/>
              <w:spacing w:line="240" w:lineRule="auto"/>
              <w:rPr>
                <w:rFonts w:eastAsia="Arial"/>
                <w:bCs/>
                <w:i/>
                <w:iCs/>
                <w:sz w:val="22"/>
              </w:rPr>
            </w:pPr>
            <w:r w:rsidRPr="00C34E5C">
              <w:rPr>
                <w:rFonts w:eastAsia="Arial"/>
                <w:bCs/>
                <w:i/>
                <w:iCs/>
                <w:sz w:val="22"/>
              </w:rPr>
              <w:t>The studies utilised animals in the appropriate age range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EB4A0D"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5B1C3A">
            <w:pPr>
              <w:autoSpaceDE w:val="0"/>
              <w:autoSpaceDN w:val="0"/>
              <w:adjustRightInd w:val="0"/>
              <w:spacing w:line="240" w:lineRule="auto"/>
              <w:rPr>
                <w:b/>
                <w:bCs/>
                <w:sz w:val="20"/>
              </w:rPr>
            </w:pPr>
          </w:p>
          <w:p w:rsidR="00AB28D4" w:rsidRPr="00C34E5C" w:rsidRDefault="00AB28D4" w:rsidP="005B1C3A">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BD0C55" w:rsidP="005B1C3A">
            <w:pPr>
              <w:autoSpaceDE w:val="0"/>
              <w:autoSpaceDN w:val="0"/>
              <w:adjustRightInd w:val="0"/>
              <w:spacing w:line="240" w:lineRule="auto"/>
              <w:rPr>
                <w:rFonts w:eastAsia="Arial"/>
                <w:bCs/>
                <w:i/>
                <w:iCs/>
                <w:sz w:val="22"/>
              </w:rPr>
            </w:pPr>
            <w:r w:rsidRPr="00C34E5C">
              <w:rPr>
                <w:rFonts w:eastAsia="Arial"/>
                <w:bCs/>
                <w:i/>
                <w:iCs/>
                <w:sz w:val="22"/>
              </w:rPr>
              <w:t>The studies identified additional/enhanced juvenile toxicities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EB4A0D"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B28D4"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AB28D4" w:rsidP="005B1C3A">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BD0C55" w:rsidP="005B1C3A">
            <w:pPr>
              <w:autoSpaceDE w:val="0"/>
              <w:autoSpaceDN w:val="0"/>
              <w:adjustRightInd w:val="0"/>
              <w:spacing w:line="240" w:lineRule="auto"/>
              <w:rPr>
                <w:rFonts w:eastAsia="Arial"/>
                <w:bCs/>
                <w:i/>
                <w:iCs/>
                <w:sz w:val="22"/>
              </w:rPr>
            </w:pPr>
            <w:r w:rsidRPr="00C34E5C">
              <w:rPr>
                <w:rFonts w:eastAsia="Arial"/>
                <w:bCs/>
                <w:i/>
                <w:iCs/>
                <w:sz w:val="22"/>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B28D4" w:rsidRPr="00C34E5C" w:rsidRDefault="00EB4A0D"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EB4A0D"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B4A0D" w:rsidRPr="00C34E5C" w:rsidRDefault="00EB4A0D" w:rsidP="005B1C3A">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EB4A0D" w:rsidRPr="00C34E5C" w:rsidRDefault="00EB4A0D" w:rsidP="005B1C3A">
            <w:pPr>
              <w:autoSpaceDE w:val="0"/>
              <w:autoSpaceDN w:val="0"/>
              <w:adjustRightInd w:val="0"/>
              <w:spacing w:line="240" w:lineRule="auto"/>
              <w:rPr>
                <w:rFonts w:eastAsia="Arial"/>
                <w:b/>
                <w:sz w:val="22"/>
              </w:rPr>
            </w:pPr>
            <w:r w:rsidRPr="00C34E5C">
              <w:rPr>
                <w:rFonts w:eastAsia="Arial"/>
                <w:b/>
                <w:sz w:val="22"/>
              </w:rPr>
              <w:t xml:space="preserve">Comments: </w:t>
            </w:r>
          </w:p>
          <w:p w:rsidR="00EB4A0D" w:rsidRPr="00C34E5C" w:rsidRDefault="00EB4A0D" w:rsidP="005B1C3A">
            <w:pPr>
              <w:autoSpaceDE w:val="0"/>
              <w:autoSpaceDN w:val="0"/>
              <w:adjustRightInd w:val="0"/>
              <w:spacing w:line="240" w:lineRule="auto"/>
              <w:rPr>
                <w:rFonts w:eastAsia="Arial"/>
                <w:b/>
                <w:sz w:val="22"/>
              </w:rPr>
            </w:pPr>
          </w:p>
          <w:p w:rsidR="00D951B4" w:rsidRPr="00C34E5C" w:rsidRDefault="00D951B4" w:rsidP="005B1C3A">
            <w:pPr>
              <w:autoSpaceDE w:val="0"/>
              <w:autoSpaceDN w:val="0"/>
              <w:adjustRightInd w:val="0"/>
              <w:spacing w:line="240" w:lineRule="auto"/>
              <w:rPr>
                <w:b/>
                <w:bCs/>
                <w:sz w:val="20"/>
              </w:rPr>
            </w:pPr>
          </w:p>
          <w:p w:rsidR="00D951B4" w:rsidRPr="00C34E5C" w:rsidRDefault="00D951B4" w:rsidP="005B1C3A">
            <w:pPr>
              <w:autoSpaceDE w:val="0"/>
              <w:autoSpaceDN w:val="0"/>
              <w:adjustRightInd w:val="0"/>
              <w:spacing w:line="240" w:lineRule="auto"/>
              <w:rPr>
                <w:b/>
                <w:bCs/>
                <w:sz w:val="20"/>
              </w:rPr>
            </w:pPr>
          </w:p>
        </w:tc>
      </w:tr>
      <w:tr w:rsidR="00874471"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874471" w:rsidRPr="00C34E5C" w:rsidRDefault="00874471" w:rsidP="005B1C3A">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874471" w:rsidRPr="00C34E5C" w:rsidRDefault="00874471" w:rsidP="005B1C3A">
            <w:pPr>
              <w:autoSpaceDE w:val="0"/>
              <w:autoSpaceDN w:val="0"/>
              <w:adjustRightInd w:val="0"/>
              <w:spacing w:line="240" w:lineRule="auto"/>
              <w:rPr>
                <w:b/>
                <w:bCs/>
                <w:sz w:val="20"/>
              </w:rPr>
            </w:pPr>
            <w:r w:rsidRPr="00C34E5C">
              <w:rPr>
                <w:rFonts w:eastAsia="Arial"/>
                <w:b/>
                <w:sz w:val="22"/>
              </w:rPr>
              <w:t xml:space="preserve">4.6.2 Other studies </w:t>
            </w:r>
          </w:p>
        </w:tc>
      </w:tr>
      <w:tr w:rsidR="005B1C3A"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874471" w:rsidP="005B1C3A">
            <w:pPr>
              <w:autoSpaceDE w:val="0"/>
              <w:autoSpaceDN w:val="0"/>
              <w:adjustRightInd w:val="0"/>
              <w:spacing w:line="240" w:lineRule="auto"/>
              <w:rPr>
                <w:rFonts w:eastAsia="Arial"/>
                <w:bCs/>
                <w:i/>
                <w:iCs/>
                <w:sz w:val="22"/>
              </w:rPr>
            </w:pPr>
            <w:r w:rsidRPr="00C34E5C">
              <w:rPr>
                <w:rFonts w:eastAsia="Arial"/>
                <w:bCs/>
                <w:i/>
                <w:iCs/>
                <w:sz w:val="22"/>
              </w:rPr>
              <w:t>The studies identified potential toxicities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874471"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E0158F"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E0158F" w:rsidP="005B1C3A">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874471" w:rsidP="005B1C3A">
            <w:pPr>
              <w:autoSpaceDE w:val="0"/>
              <w:autoSpaceDN w:val="0"/>
              <w:adjustRightInd w:val="0"/>
              <w:spacing w:line="240" w:lineRule="auto"/>
              <w:rPr>
                <w:rFonts w:eastAsia="Arial"/>
                <w:bCs/>
                <w:i/>
                <w:iCs/>
                <w:sz w:val="22"/>
              </w:rPr>
            </w:pPr>
            <w:r w:rsidRPr="00C34E5C">
              <w:rPr>
                <w:rFonts w:eastAsia="Arial"/>
                <w:bCs/>
                <w:i/>
                <w:iCs/>
                <w:sz w:val="22"/>
              </w:rPr>
              <w:t>Do sufficient margins of exposure exist for planned clinical exposure?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874471"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874471"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874471" w:rsidRPr="00C34E5C" w:rsidRDefault="00874471" w:rsidP="005B1C3A">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874471" w:rsidRPr="00C34E5C" w:rsidRDefault="00874471" w:rsidP="00874471">
            <w:pPr>
              <w:autoSpaceDE w:val="0"/>
              <w:autoSpaceDN w:val="0"/>
              <w:adjustRightInd w:val="0"/>
              <w:spacing w:line="240" w:lineRule="auto"/>
              <w:rPr>
                <w:rFonts w:eastAsia="Arial"/>
                <w:b/>
                <w:sz w:val="22"/>
              </w:rPr>
            </w:pPr>
            <w:r w:rsidRPr="00C34E5C">
              <w:rPr>
                <w:rFonts w:eastAsia="Arial"/>
                <w:b/>
                <w:sz w:val="22"/>
              </w:rPr>
              <w:t xml:space="preserve">Comments: </w:t>
            </w:r>
          </w:p>
          <w:p w:rsidR="00B2138A" w:rsidRPr="00C34E5C" w:rsidRDefault="00B2138A" w:rsidP="005B1C3A">
            <w:pPr>
              <w:autoSpaceDE w:val="0"/>
              <w:autoSpaceDN w:val="0"/>
              <w:adjustRightInd w:val="0"/>
              <w:spacing w:line="240" w:lineRule="auto"/>
              <w:rPr>
                <w:b/>
                <w:bCs/>
                <w:sz w:val="20"/>
              </w:rPr>
            </w:pPr>
          </w:p>
          <w:p w:rsidR="00B2138A" w:rsidRPr="00C34E5C" w:rsidRDefault="00B2138A" w:rsidP="005B1C3A">
            <w:pPr>
              <w:autoSpaceDE w:val="0"/>
              <w:autoSpaceDN w:val="0"/>
              <w:adjustRightInd w:val="0"/>
              <w:spacing w:line="240" w:lineRule="auto"/>
              <w:rPr>
                <w:b/>
                <w:bCs/>
                <w:sz w:val="20"/>
              </w:rPr>
            </w:pPr>
          </w:p>
          <w:p w:rsidR="00B2138A" w:rsidRPr="00C34E5C" w:rsidRDefault="00B2138A" w:rsidP="005B1C3A">
            <w:pPr>
              <w:autoSpaceDE w:val="0"/>
              <w:autoSpaceDN w:val="0"/>
              <w:adjustRightInd w:val="0"/>
              <w:spacing w:line="240" w:lineRule="auto"/>
              <w:rPr>
                <w:b/>
                <w:bCs/>
                <w:sz w:val="20"/>
              </w:rPr>
            </w:pPr>
          </w:p>
        </w:tc>
      </w:tr>
      <w:tr w:rsidR="00874471"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874471" w:rsidRPr="00C34E5C" w:rsidRDefault="00874471" w:rsidP="005B1C3A">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874471" w:rsidRPr="00C34E5C" w:rsidRDefault="00874471" w:rsidP="005B1C3A">
            <w:pPr>
              <w:autoSpaceDE w:val="0"/>
              <w:autoSpaceDN w:val="0"/>
              <w:adjustRightInd w:val="0"/>
              <w:spacing w:line="240" w:lineRule="auto"/>
              <w:rPr>
                <w:b/>
                <w:bCs/>
                <w:sz w:val="20"/>
              </w:rPr>
            </w:pPr>
            <w:r w:rsidRPr="00C34E5C">
              <w:rPr>
                <w:rFonts w:eastAsia="Arial"/>
                <w:b/>
                <w:sz w:val="22"/>
              </w:rPr>
              <w:t>4.6.3 Recommendations for contraception measures</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val="restart"/>
            <w:tcBorders>
              <w:top w:val="single" w:sz="4" w:space="0" w:color="auto"/>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val="restart"/>
            <w:tcBorders>
              <w:top w:val="single" w:sz="4" w:space="0" w:color="auto"/>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 xml:space="preserve">Investigational medicinal products </w:t>
            </w: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Non-clinical data summary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Suspected/ demonstrated teratogenic or fetotoxic effects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Genotoxic</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Insufficient data</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Demonstrated embryo-fetotoxic effects, which do not seem</w:t>
            </w:r>
            <w:r w:rsidRPr="00C34E5C">
              <w:rPr>
                <w:i/>
                <w:iCs/>
              </w:rPr>
              <w:t xml:space="preserve"> </w:t>
            </w:r>
            <w:r w:rsidRPr="00C34E5C">
              <w:rPr>
                <w:i/>
                <w:iCs/>
                <w:sz w:val="20"/>
              </w:rPr>
              <w:t>relevant to the CT participants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Sufficient data and no indication of risk</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val="restart"/>
            <w:tcBorders>
              <w:top w:val="single" w:sz="4" w:space="0" w:color="auto"/>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val="restart"/>
            <w:tcBorders>
              <w:top w:val="single" w:sz="4" w:space="0" w:color="auto"/>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 xml:space="preserve">Comparator Investigational medicinal products/Auxiliary </w:t>
            </w: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Non-clinical data summary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Suspected/ demonstrated teratogenic or fetotoxic effects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Genotoxic</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Insufficient data</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Demonstrated embryo-fetotoxic effects, which do not seem</w:t>
            </w:r>
            <w:r w:rsidRPr="00C34E5C">
              <w:rPr>
                <w:i/>
                <w:iCs/>
              </w:rPr>
              <w:t xml:space="preserve"> </w:t>
            </w:r>
            <w:r w:rsidRPr="00C34E5C">
              <w:rPr>
                <w:i/>
                <w:iCs/>
                <w:sz w:val="20"/>
              </w:rPr>
              <w:t>relevant to the CT participants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Sufficient data and no indication of risk</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Non-clinical data summary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Suspected/ demonstrated teratogenic or fetotoxic effects</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5B1C3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vMerge/>
            <w:tcBorders>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
                <w:bCs/>
                <w:sz w:val="20"/>
              </w:rPr>
            </w:pPr>
          </w:p>
        </w:tc>
        <w:tc>
          <w:tcPr>
            <w:tcW w:w="2246" w:type="dxa"/>
            <w:gridSpan w:val="2"/>
            <w:vMerge/>
            <w:tcBorders>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right"/>
              <w:rPr>
                <w:b/>
                <w:bCs/>
                <w:sz w:val="20"/>
              </w:rPr>
            </w:pPr>
          </w:p>
        </w:tc>
        <w:tc>
          <w:tcPr>
            <w:tcW w:w="5040" w:type="dxa"/>
            <w:gridSpan w:val="13"/>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jc w:val="left"/>
              <w:rPr>
                <w:i/>
                <w:iCs/>
                <w:sz w:val="20"/>
              </w:rPr>
            </w:pPr>
            <w:r w:rsidRPr="00C34E5C">
              <w:rPr>
                <w:i/>
                <w:iCs/>
                <w:sz w:val="20"/>
              </w:rPr>
              <w:t>Genotoxic</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5B1C3A" w:rsidRPr="00C34E5C" w:rsidRDefault="005B1C3A" w:rsidP="005B1C3A">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w:t>
            </w:r>
          </w:p>
        </w:tc>
      </w:tr>
      <w:tr w:rsidR="00C957B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jc w:val="left"/>
              <w:rPr>
                <w:i/>
                <w:iCs/>
                <w:sz w:val="20"/>
              </w:rPr>
            </w:pPr>
          </w:p>
          <w:p w:rsidR="00C957BE" w:rsidRPr="00C34E5C" w:rsidRDefault="00C957BE" w:rsidP="00C957BE">
            <w:pPr>
              <w:autoSpaceDE w:val="0"/>
              <w:autoSpaceDN w:val="0"/>
              <w:adjustRightInd w:val="0"/>
              <w:spacing w:line="240" w:lineRule="auto"/>
              <w:jc w:val="left"/>
              <w:rPr>
                <w:i/>
                <w:iCs/>
                <w:sz w:val="20"/>
              </w:rPr>
            </w:pPr>
            <w:r w:rsidRPr="00C34E5C">
              <w:rPr>
                <w:i/>
                <w:iCs/>
                <w:sz w:val="20"/>
              </w:rPr>
              <w:t>According to the recommendations related to contraception and pregnancy testing in clinical trials” the risk of teratogenicity/ fetotoxicity based on the non-clinical data is considered (please tick one)</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demonstrated/ suspected</w:t>
            </w:r>
          </w:p>
          <w:p w:rsidR="00C957BE" w:rsidRPr="00C34E5C" w:rsidRDefault="00C957BE"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00476775" w:rsidRPr="00C34E5C">
              <w:rPr>
                <w:bCs/>
                <w:sz w:val="20"/>
              </w:rPr>
              <w:t xml:space="preserve"> </w:t>
            </w:r>
            <w:r w:rsidRPr="00C34E5C">
              <w:rPr>
                <w:bCs/>
                <w:sz w:val="20"/>
              </w:rPr>
              <w:t>possible</w:t>
            </w:r>
          </w:p>
          <w:p w:rsidR="00C957BE" w:rsidRPr="00C34E5C" w:rsidRDefault="00C957BE"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00476775" w:rsidRPr="00C34E5C">
              <w:rPr>
                <w:bCs/>
                <w:sz w:val="20"/>
              </w:rPr>
              <w:t xml:space="preserve"> unlikely</w:t>
            </w:r>
          </w:p>
        </w:tc>
      </w:tr>
      <w:tr w:rsidR="00476775"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76775" w:rsidRPr="00C34E5C" w:rsidRDefault="00476775"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476775" w:rsidRPr="00C34E5C" w:rsidRDefault="00476775" w:rsidP="00C957BE">
            <w:pPr>
              <w:autoSpaceDE w:val="0"/>
              <w:autoSpaceDN w:val="0"/>
              <w:adjustRightInd w:val="0"/>
              <w:spacing w:line="240" w:lineRule="auto"/>
              <w:rPr>
                <w:b/>
                <w:i/>
                <w:iCs/>
                <w:sz w:val="20"/>
              </w:rPr>
            </w:pPr>
            <w:r w:rsidRPr="00C34E5C">
              <w:rPr>
                <w:b/>
                <w:i/>
                <w:iCs/>
                <w:sz w:val="20"/>
              </w:rPr>
              <w:t>Comment:</w:t>
            </w:r>
          </w:p>
          <w:p w:rsidR="00476775" w:rsidRPr="00C34E5C" w:rsidRDefault="00476775" w:rsidP="00C957BE">
            <w:pPr>
              <w:autoSpaceDE w:val="0"/>
              <w:autoSpaceDN w:val="0"/>
              <w:adjustRightInd w:val="0"/>
              <w:spacing w:line="240" w:lineRule="auto"/>
              <w:rPr>
                <w:bCs/>
                <w:sz w:val="20"/>
              </w:rPr>
            </w:pPr>
          </w:p>
          <w:p w:rsidR="00476775" w:rsidRPr="00C34E5C" w:rsidRDefault="00476775" w:rsidP="00C957BE">
            <w:pPr>
              <w:autoSpaceDE w:val="0"/>
              <w:autoSpaceDN w:val="0"/>
              <w:adjustRightInd w:val="0"/>
              <w:spacing w:line="240" w:lineRule="auto"/>
              <w:rPr>
                <w:bCs/>
                <w:sz w:val="20"/>
              </w:rPr>
            </w:pPr>
          </w:p>
          <w:p w:rsidR="00476775" w:rsidRPr="00C34E5C" w:rsidRDefault="00476775" w:rsidP="00C957BE">
            <w:pPr>
              <w:autoSpaceDE w:val="0"/>
              <w:autoSpaceDN w:val="0"/>
              <w:adjustRightInd w:val="0"/>
              <w:spacing w:line="240" w:lineRule="auto"/>
              <w:rPr>
                <w:bCs/>
                <w:sz w:val="20"/>
              </w:rPr>
            </w:pPr>
          </w:p>
        </w:tc>
      </w:tr>
      <w:tr w:rsidR="00476775"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476775" w:rsidRPr="00C34E5C" w:rsidRDefault="00476775"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476775" w:rsidRPr="00C34E5C" w:rsidRDefault="00476775" w:rsidP="00C957BE">
            <w:pPr>
              <w:autoSpaceDE w:val="0"/>
              <w:autoSpaceDN w:val="0"/>
              <w:adjustRightInd w:val="0"/>
              <w:spacing w:line="240" w:lineRule="auto"/>
              <w:rPr>
                <w:b/>
                <w:i/>
                <w:iCs/>
                <w:sz w:val="20"/>
              </w:rPr>
            </w:pPr>
            <w:r w:rsidRPr="00C34E5C">
              <w:rPr>
                <w:b/>
                <w:i/>
                <w:iCs/>
                <w:sz w:val="22"/>
                <w:szCs w:val="22"/>
              </w:rPr>
              <w:t>4.7 Local tolerance</w:t>
            </w:r>
          </w:p>
        </w:tc>
      </w:tr>
      <w:tr w:rsidR="00E0158F"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E0158F" w:rsidP="00C957BE">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E0158F" w:rsidP="00C957BE">
            <w:pPr>
              <w:autoSpaceDE w:val="0"/>
              <w:autoSpaceDN w:val="0"/>
              <w:adjustRightInd w:val="0"/>
              <w:spacing w:line="240" w:lineRule="auto"/>
              <w:jc w:val="left"/>
              <w:rPr>
                <w:i/>
                <w:iCs/>
                <w:sz w:val="20"/>
              </w:rPr>
            </w:pPr>
            <w:r w:rsidRPr="00C34E5C">
              <w:rPr>
                <w:i/>
                <w:iCs/>
                <w:sz w:val="20"/>
              </w:rPr>
              <w:t>Do the submitted studies indicate a potential for local toxicity?</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E0158F"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E0158F"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E0158F"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E0158F" w:rsidRPr="00C34E5C" w:rsidRDefault="00E0158F" w:rsidP="00C957BE">
            <w:pPr>
              <w:autoSpaceDE w:val="0"/>
              <w:autoSpaceDN w:val="0"/>
              <w:adjustRightInd w:val="0"/>
              <w:spacing w:line="240" w:lineRule="auto"/>
              <w:rPr>
                <w:b/>
                <w:sz w:val="20"/>
              </w:rPr>
            </w:pPr>
            <w:r w:rsidRPr="00C34E5C">
              <w:rPr>
                <w:b/>
                <w:sz w:val="20"/>
              </w:rPr>
              <w:t>Comments:</w:t>
            </w:r>
          </w:p>
          <w:p w:rsidR="00E0158F" w:rsidRPr="00C34E5C" w:rsidRDefault="00E0158F" w:rsidP="00C957BE">
            <w:pPr>
              <w:autoSpaceDE w:val="0"/>
              <w:autoSpaceDN w:val="0"/>
              <w:adjustRightInd w:val="0"/>
              <w:spacing w:line="240" w:lineRule="auto"/>
              <w:rPr>
                <w:bCs/>
                <w:sz w:val="20"/>
              </w:rPr>
            </w:pPr>
          </w:p>
          <w:p w:rsidR="00E0158F" w:rsidRPr="00C34E5C" w:rsidRDefault="00E0158F" w:rsidP="00C957BE">
            <w:pPr>
              <w:autoSpaceDE w:val="0"/>
              <w:autoSpaceDN w:val="0"/>
              <w:adjustRightInd w:val="0"/>
              <w:spacing w:line="240" w:lineRule="auto"/>
              <w:rPr>
                <w:bCs/>
                <w:sz w:val="20"/>
              </w:rPr>
            </w:pPr>
          </w:p>
        </w:tc>
      </w:tr>
      <w:tr w:rsidR="00B2138A"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2138A" w:rsidRPr="00C34E5C" w:rsidRDefault="00B2138A"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B2138A" w:rsidRPr="00C34E5C" w:rsidRDefault="00B2138A" w:rsidP="00C957BE">
            <w:pPr>
              <w:autoSpaceDE w:val="0"/>
              <w:autoSpaceDN w:val="0"/>
              <w:adjustRightInd w:val="0"/>
              <w:spacing w:line="240" w:lineRule="auto"/>
              <w:rPr>
                <w:bCs/>
                <w:i/>
                <w:iCs/>
                <w:sz w:val="20"/>
              </w:rPr>
            </w:pPr>
            <w:r w:rsidRPr="00C34E5C">
              <w:rPr>
                <w:b/>
                <w:bCs/>
                <w:i/>
                <w:iCs/>
                <w:sz w:val="20"/>
              </w:rPr>
              <w:t>4.8 Other toxicity studies</w:t>
            </w:r>
          </w:p>
        </w:tc>
      </w:tr>
      <w:tr w:rsidR="00B2138A"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B2138A" w:rsidRPr="00C34E5C" w:rsidRDefault="00B2138A"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B2138A" w:rsidRPr="00C34E5C" w:rsidRDefault="00B2138A" w:rsidP="00E616C8">
            <w:pPr>
              <w:autoSpaceDE w:val="0"/>
              <w:autoSpaceDN w:val="0"/>
              <w:adjustRightInd w:val="0"/>
              <w:spacing w:line="240" w:lineRule="auto"/>
              <w:jc w:val="left"/>
              <w:rPr>
                <w:b/>
                <w:bCs/>
                <w:i/>
                <w:iCs/>
                <w:sz w:val="20"/>
              </w:rPr>
            </w:pPr>
            <w:r w:rsidRPr="00C34E5C">
              <w:rPr>
                <w:b/>
                <w:bCs/>
                <w:i/>
                <w:iCs/>
                <w:sz w:val="20"/>
              </w:rPr>
              <w:t>Dedicated Study</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B2138A" w:rsidRPr="00C34E5C" w:rsidRDefault="00B2138A" w:rsidP="00C957BE">
            <w:pPr>
              <w:autoSpaceDE w:val="0"/>
              <w:autoSpaceDN w:val="0"/>
              <w:adjustRightInd w:val="0"/>
              <w:spacing w:line="240" w:lineRule="auto"/>
              <w:jc w:val="left"/>
              <w:rPr>
                <w:b/>
                <w:bCs/>
                <w:i/>
                <w:iCs/>
                <w:sz w:val="20"/>
              </w:rPr>
            </w:pPr>
            <w:r w:rsidRPr="00C34E5C">
              <w:rPr>
                <w:b/>
                <w:bCs/>
                <w:i/>
                <w:iCs/>
                <w:sz w:val="20"/>
              </w:rPr>
              <w:t>Toxicities identified</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B2138A" w:rsidRPr="00C34E5C" w:rsidRDefault="00B2138A" w:rsidP="00C957BE">
            <w:pPr>
              <w:autoSpaceDE w:val="0"/>
              <w:autoSpaceDN w:val="0"/>
              <w:adjustRightInd w:val="0"/>
              <w:spacing w:line="240" w:lineRule="auto"/>
              <w:rPr>
                <w:b/>
                <w:i/>
                <w:iCs/>
                <w:sz w:val="20"/>
              </w:rPr>
            </w:pPr>
            <w:r w:rsidRPr="00C34E5C">
              <w:rPr>
                <w:b/>
                <w:i/>
                <w:iCs/>
                <w:sz w:val="20"/>
              </w:rPr>
              <w:t>Findings</w:t>
            </w:r>
          </w:p>
        </w:tc>
      </w:tr>
      <w:tr w:rsidR="00C957BE"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A5879">
            <w:pPr>
              <w:autoSpaceDE w:val="0"/>
              <w:autoSpaceDN w:val="0"/>
              <w:adjustRightInd w:val="0"/>
              <w:spacing w:line="240" w:lineRule="auto"/>
              <w:jc w:val="left"/>
              <w:rPr>
                <w:i/>
                <w:iCs/>
                <w:sz w:val="20"/>
              </w:rPr>
            </w:pPr>
            <w:r w:rsidRPr="00C34E5C">
              <w:rPr>
                <w:i/>
                <w:iCs/>
                <w:sz w:val="20"/>
              </w:rPr>
              <w:t>Phototoxicity</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957BE">
            <w:pPr>
              <w:autoSpaceDE w:val="0"/>
              <w:autoSpaceDN w:val="0"/>
              <w:adjustRightInd w:val="0"/>
              <w:spacing w:line="240" w:lineRule="auto"/>
              <w:jc w:val="left"/>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Cs/>
                <w:sz w:val="20"/>
              </w:rPr>
            </w:pPr>
          </w:p>
        </w:tc>
      </w:tr>
      <w:tr w:rsidR="00C957BE"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A5879">
            <w:pPr>
              <w:autoSpaceDE w:val="0"/>
              <w:autoSpaceDN w:val="0"/>
              <w:adjustRightInd w:val="0"/>
              <w:spacing w:line="240" w:lineRule="auto"/>
              <w:jc w:val="left"/>
              <w:rPr>
                <w:i/>
                <w:iCs/>
                <w:sz w:val="20"/>
              </w:rPr>
            </w:pPr>
            <w:r w:rsidRPr="00C34E5C">
              <w:rPr>
                <w:i/>
                <w:iCs/>
                <w:sz w:val="20"/>
              </w:rPr>
              <w:t>Tissue cross</w:t>
            </w:r>
            <w:r w:rsidR="00E616C8" w:rsidRPr="00C34E5C">
              <w:rPr>
                <w:i/>
                <w:iCs/>
                <w:sz w:val="20"/>
              </w:rPr>
              <w:t xml:space="preserve"> </w:t>
            </w:r>
            <w:r w:rsidRPr="00C34E5C">
              <w:rPr>
                <w:i/>
                <w:iCs/>
                <w:sz w:val="20"/>
              </w:rPr>
              <w:t>reactivity</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957BE">
            <w:pPr>
              <w:autoSpaceDE w:val="0"/>
              <w:autoSpaceDN w:val="0"/>
              <w:adjustRightInd w:val="0"/>
              <w:spacing w:line="240" w:lineRule="auto"/>
              <w:jc w:val="left"/>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Cs/>
                <w:sz w:val="20"/>
              </w:rPr>
            </w:pPr>
          </w:p>
        </w:tc>
      </w:tr>
      <w:tr w:rsidR="00C957BE"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A5879">
            <w:pPr>
              <w:autoSpaceDE w:val="0"/>
              <w:autoSpaceDN w:val="0"/>
              <w:adjustRightInd w:val="0"/>
              <w:spacing w:line="240" w:lineRule="auto"/>
              <w:jc w:val="left"/>
              <w:rPr>
                <w:i/>
                <w:iCs/>
                <w:sz w:val="20"/>
              </w:rPr>
            </w:pPr>
            <w:r w:rsidRPr="00C34E5C">
              <w:rPr>
                <w:i/>
                <w:iCs/>
                <w:sz w:val="20"/>
              </w:rPr>
              <w:t>Antigenicity</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957BE">
            <w:pPr>
              <w:autoSpaceDE w:val="0"/>
              <w:autoSpaceDN w:val="0"/>
              <w:adjustRightInd w:val="0"/>
              <w:spacing w:line="240" w:lineRule="auto"/>
              <w:jc w:val="left"/>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Cs/>
                <w:sz w:val="20"/>
              </w:rPr>
            </w:pPr>
          </w:p>
        </w:tc>
      </w:tr>
      <w:tr w:rsidR="00C957BE"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A5879">
            <w:pPr>
              <w:autoSpaceDE w:val="0"/>
              <w:autoSpaceDN w:val="0"/>
              <w:adjustRightInd w:val="0"/>
              <w:spacing w:line="240" w:lineRule="auto"/>
              <w:jc w:val="left"/>
              <w:rPr>
                <w:i/>
                <w:iCs/>
                <w:sz w:val="20"/>
              </w:rPr>
            </w:pPr>
            <w:r w:rsidRPr="00C34E5C">
              <w:rPr>
                <w:i/>
                <w:iCs/>
                <w:sz w:val="20"/>
              </w:rPr>
              <w:t>Immunotoxicity</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957BE">
            <w:pPr>
              <w:autoSpaceDE w:val="0"/>
              <w:autoSpaceDN w:val="0"/>
              <w:adjustRightInd w:val="0"/>
              <w:spacing w:line="240" w:lineRule="auto"/>
              <w:jc w:val="left"/>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Cs/>
                <w:sz w:val="20"/>
              </w:rPr>
            </w:pPr>
          </w:p>
        </w:tc>
      </w:tr>
      <w:tr w:rsidR="00C957BE"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A5879">
            <w:pPr>
              <w:autoSpaceDE w:val="0"/>
              <w:autoSpaceDN w:val="0"/>
              <w:adjustRightInd w:val="0"/>
              <w:spacing w:line="240" w:lineRule="auto"/>
              <w:jc w:val="left"/>
              <w:rPr>
                <w:i/>
                <w:iCs/>
                <w:sz w:val="20"/>
              </w:rPr>
            </w:pPr>
            <w:r w:rsidRPr="00C34E5C">
              <w:rPr>
                <w:i/>
                <w:iCs/>
                <w:sz w:val="20"/>
              </w:rPr>
              <w:t>Dependence</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A5879" w:rsidP="00C957BE">
            <w:pPr>
              <w:autoSpaceDE w:val="0"/>
              <w:autoSpaceDN w:val="0"/>
              <w:adjustRightInd w:val="0"/>
              <w:spacing w:line="240" w:lineRule="auto"/>
              <w:jc w:val="left"/>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Cs/>
                <w:sz w:val="20"/>
              </w:rPr>
            </w:pPr>
          </w:p>
        </w:tc>
      </w:tr>
      <w:tr w:rsidR="00CA5879"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A5879" w:rsidRPr="00C34E5C" w:rsidRDefault="00CA5879"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CA5879" w:rsidRPr="00C34E5C" w:rsidRDefault="00CA5879" w:rsidP="00CA5879">
            <w:pPr>
              <w:autoSpaceDE w:val="0"/>
              <w:autoSpaceDN w:val="0"/>
              <w:adjustRightInd w:val="0"/>
              <w:spacing w:line="240" w:lineRule="auto"/>
              <w:jc w:val="left"/>
              <w:rPr>
                <w:i/>
                <w:iCs/>
                <w:sz w:val="20"/>
              </w:rPr>
            </w:pPr>
            <w:r w:rsidRPr="00C34E5C">
              <w:rPr>
                <w:i/>
                <w:iCs/>
                <w:sz w:val="20"/>
              </w:rPr>
              <w:t>Metabolites</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CA5879" w:rsidRPr="00C34E5C" w:rsidRDefault="00CA5879" w:rsidP="00C957BE">
            <w:pPr>
              <w:autoSpaceDE w:val="0"/>
              <w:autoSpaceDN w:val="0"/>
              <w:adjustRightInd w:val="0"/>
              <w:spacing w:line="240" w:lineRule="auto"/>
              <w:jc w:val="left"/>
              <w:rPr>
                <w:i/>
                <w:i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CA5879" w:rsidRPr="00C34E5C" w:rsidRDefault="00CA5879" w:rsidP="00C957BE">
            <w:pPr>
              <w:autoSpaceDE w:val="0"/>
              <w:autoSpaceDN w:val="0"/>
              <w:adjustRightInd w:val="0"/>
              <w:spacing w:line="240" w:lineRule="auto"/>
              <w:rPr>
                <w:bCs/>
                <w:sz w:val="20"/>
              </w:rPr>
            </w:pPr>
          </w:p>
        </w:tc>
      </w:tr>
      <w:tr w:rsidR="00E616C8"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rPr>
                <w:b/>
                <w:b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A5879">
            <w:pPr>
              <w:autoSpaceDE w:val="0"/>
              <w:autoSpaceDN w:val="0"/>
              <w:adjustRightInd w:val="0"/>
              <w:spacing w:line="240" w:lineRule="auto"/>
              <w:jc w:val="left"/>
              <w:rPr>
                <w:i/>
                <w:iCs/>
                <w:sz w:val="20"/>
              </w:rPr>
            </w:pPr>
            <w:r w:rsidRPr="00C34E5C">
              <w:rPr>
                <w:i/>
                <w:iCs/>
                <w:sz w:val="20"/>
              </w:rPr>
              <w:t>Impurities</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jc w:val="left"/>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rPr>
                <w:bCs/>
                <w:sz w:val="20"/>
              </w:rPr>
            </w:pPr>
          </w:p>
        </w:tc>
      </w:tr>
      <w:tr w:rsidR="00E616C8" w:rsidRPr="00C34E5C" w:rsidTr="00E61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rPr>
                <w:b/>
                <w:bCs/>
                <w:i/>
                <w:iCs/>
                <w:sz w:val="20"/>
              </w:rPr>
            </w:pPr>
          </w:p>
        </w:tc>
        <w:tc>
          <w:tcPr>
            <w:tcW w:w="2246" w:type="dxa"/>
            <w:gridSpan w:val="2"/>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A5879">
            <w:pPr>
              <w:autoSpaceDE w:val="0"/>
              <w:autoSpaceDN w:val="0"/>
              <w:adjustRightInd w:val="0"/>
              <w:spacing w:line="240" w:lineRule="auto"/>
              <w:jc w:val="left"/>
              <w:rPr>
                <w:i/>
                <w:iCs/>
                <w:sz w:val="20"/>
              </w:rPr>
            </w:pPr>
            <w:r w:rsidRPr="00C34E5C">
              <w:rPr>
                <w:rFonts w:ascii="CIDFont+F5" w:hAnsi="CIDFont+F5" w:cs="CIDFont+F5"/>
                <w:i/>
                <w:iCs/>
                <w:sz w:val="17"/>
                <w:szCs w:val="17"/>
                <w:lang w:val="en-US" w:eastAsia="en-US"/>
              </w:rPr>
              <w:t>O</w:t>
            </w:r>
            <w:r w:rsidRPr="00C34E5C">
              <w:rPr>
                <w:i/>
                <w:iCs/>
                <w:sz w:val="20"/>
              </w:rPr>
              <w:t>ther</w:t>
            </w:r>
          </w:p>
        </w:tc>
        <w:tc>
          <w:tcPr>
            <w:tcW w:w="2610" w:type="dxa"/>
            <w:gridSpan w:val="6"/>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jc w:val="left"/>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c>
          <w:tcPr>
            <w:tcW w:w="4950" w:type="dxa"/>
            <w:gridSpan w:val="8"/>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rPr>
                <w:bCs/>
                <w:sz w:val="20"/>
              </w:rPr>
            </w:pPr>
          </w:p>
        </w:tc>
      </w:tr>
      <w:tr w:rsidR="00E616C8"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E616C8" w:rsidRPr="00C34E5C" w:rsidRDefault="00E616C8" w:rsidP="00E616C8">
            <w:pPr>
              <w:autoSpaceDE w:val="0"/>
              <w:autoSpaceDN w:val="0"/>
              <w:adjustRightInd w:val="0"/>
              <w:spacing w:line="240" w:lineRule="auto"/>
              <w:jc w:val="left"/>
              <w:rPr>
                <w:b/>
                <w:bCs/>
                <w:i/>
                <w:iCs/>
                <w:sz w:val="20"/>
              </w:rPr>
            </w:pPr>
            <w:r w:rsidRPr="00C34E5C">
              <w:rPr>
                <w:b/>
                <w:bCs/>
                <w:i/>
                <w:iCs/>
                <w:sz w:val="20"/>
              </w:rPr>
              <w:t>Comments:</w:t>
            </w:r>
          </w:p>
          <w:p w:rsidR="00E616C8" w:rsidRPr="00C34E5C" w:rsidRDefault="00E616C8" w:rsidP="00E616C8">
            <w:pPr>
              <w:autoSpaceDE w:val="0"/>
              <w:autoSpaceDN w:val="0"/>
              <w:adjustRightInd w:val="0"/>
              <w:spacing w:line="240" w:lineRule="auto"/>
              <w:jc w:val="left"/>
              <w:rPr>
                <w:b/>
                <w:bCs/>
                <w:i/>
                <w:iCs/>
                <w:sz w:val="20"/>
              </w:rPr>
            </w:pPr>
          </w:p>
          <w:p w:rsidR="00E616C8" w:rsidRPr="00C34E5C" w:rsidRDefault="00E616C8" w:rsidP="00E616C8">
            <w:pPr>
              <w:autoSpaceDE w:val="0"/>
              <w:autoSpaceDN w:val="0"/>
              <w:adjustRightInd w:val="0"/>
              <w:spacing w:line="240" w:lineRule="auto"/>
              <w:jc w:val="left"/>
              <w:rPr>
                <w:b/>
                <w:bCs/>
                <w:i/>
                <w:iCs/>
                <w:sz w:val="20"/>
              </w:rPr>
            </w:pPr>
          </w:p>
          <w:p w:rsidR="00E616C8" w:rsidRPr="00C34E5C" w:rsidRDefault="00E616C8" w:rsidP="00C957BE">
            <w:pPr>
              <w:autoSpaceDE w:val="0"/>
              <w:autoSpaceDN w:val="0"/>
              <w:adjustRightInd w:val="0"/>
              <w:spacing w:line="240" w:lineRule="auto"/>
              <w:rPr>
                <w:bCs/>
                <w:sz w:val="20"/>
              </w:rPr>
            </w:pPr>
          </w:p>
        </w:tc>
      </w:tr>
      <w:tr w:rsidR="00A36D94" w:rsidRPr="00C34E5C" w:rsidTr="00A3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472" w:type="dxa"/>
            <w:tcBorders>
              <w:top w:val="single" w:sz="4" w:space="0" w:color="auto"/>
              <w:left w:val="single" w:sz="4" w:space="0" w:color="auto"/>
              <w:bottom w:val="single" w:sz="4" w:space="0" w:color="auto"/>
              <w:right w:val="single" w:sz="4" w:space="0" w:color="auto"/>
            </w:tcBorders>
            <w:shd w:val="clear" w:color="auto" w:fill="FFFFFF"/>
          </w:tcPr>
          <w:p w:rsidR="00A36D94" w:rsidRPr="00C34E5C" w:rsidRDefault="00A36D94" w:rsidP="00C957BE">
            <w:pPr>
              <w:autoSpaceDE w:val="0"/>
              <w:autoSpaceDN w:val="0"/>
              <w:adjustRightInd w:val="0"/>
              <w:spacing w:line="240" w:lineRule="auto"/>
              <w:rPr>
                <w:b/>
                <w:bCs/>
                <w:sz w:val="20"/>
              </w:rPr>
            </w:pPr>
            <w:r w:rsidRPr="00C34E5C">
              <w:rPr>
                <w:b/>
                <w:bCs/>
                <w:sz w:val="20"/>
              </w:rPr>
              <w:t>5</w:t>
            </w:r>
            <w:r w:rsidR="00A323B5" w:rsidRPr="00C34E5C">
              <w:rPr>
                <w:b/>
                <w:bCs/>
                <w:sz w:val="20"/>
              </w:rPr>
              <w:t>.</w:t>
            </w:r>
          </w:p>
          <w:p w:rsidR="00A36D94" w:rsidRPr="00C34E5C" w:rsidRDefault="00A36D94"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A36D94" w:rsidRPr="00C34E5C" w:rsidRDefault="00A36D94" w:rsidP="00C957BE">
            <w:pPr>
              <w:autoSpaceDE w:val="0"/>
              <w:autoSpaceDN w:val="0"/>
              <w:adjustRightInd w:val="0"/>
              <w:spacing w:line="240" w:lineRule="auto"/>
              <w:rPr>
                <w:bCs/>
                <w:sz w:val="20"/>
              </w:rPr>
            </w:pPr>
            <w:r w:rsidRPr="00C34E5C">
              <w:rPr>
                <w:b/>
                <w:bCs/>
                <w:i/>
                <w:iCs/>
                <w:sz w:val="22"/>
                <w:szCs w:val="22"/>
                <w:lang w:val="en-US" w:eastAsia="en-US"/>
              </w:rPr>
              <w:t>Additional Considerations</w:t>
            </w:r>
          </w:p>
        </w:tc>
      </w:tr>
      <w:tr w:rsidR="00A36D94"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36D94" w:rsidRPr="00C34E5C" w:rsidRDefault="00A36D94" w:rsidP="00C957BE">
            <w:pPr>
              <w:autoSpaceDE w:val="0"/>
              <w:autoSpaceDN w:val="0"/>
              <w:adjustRightInd w:val="0"/>
              <w:spacing w:line="240" w:lineRule="auto"/>
              <w:rPr>
                <w:b/>
                <w:b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A36D94" w:rsidRPr="00C34E5C" w:rsidRDefault="00A36D94" w:rsidP="00C957BE">
            <w:pPr>
              <w:autoSpaceDE w:val="0"/>
              <w:autoSpaceDN w:val="0"/>
              <w:adjustRightInd w:val="0"/>
              <w:spacing w:line="240" w:lineRule="auto"/>
              <w:rPr>
                <w:bCs/>
                <w:sz w:val="20"/>
              </w:rPr>
            </w:pPr>
            <w:r w:rsidRPr="00C34E5C">
              <w:rPr>
                <w:b/>
                <w:bCs/>
                <w:i/>
                <w:iCs/>
                <w:sz w:val="20"/>
              </w:rPr>
              <w:t>5.1 First in Human Trials</w:t>
            </w:r>
          </w:p>
        </w:tc>
      </w:tr>
      <w:tr w:rsidR="00C957B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614FFC" w:rsidP="00614FFC">
            <w:pPr>
              <w:autoSpaceDE w:val="0"/>
              <w:autoSpaceDN w:val="0"/>
              <w:adjustRightInd w:val="0"/>
              <w:spacing w:line="240" w:lineRule="auto"/>
              <w:jc w:val="left"/>
              <w:rPr>
                <w:i/>
                <w:iCs/>
                <w:sz w:val="20"/>
              </w:rPr>
            </w:pPr>
            <w:r w:rsidRPr="00C34E5C">
              <w:rPr>
                <w:i/>
                <w:iCs/>
                <w:sz w:val="20"/>
              </w:rPr>
              <w:t>Is the starting dose adequately justified?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A36D94"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C957B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A36D94" w:rsidP="00A36D94">
            <w:pPr>
              <w:autoSpaceDE w:val="0"/>
              <w:autoSpaceDN w:val="0"/>
              <w:adjustRightInd w:val="0"/>
              <w:spacing w:line="240" w:lineRule="auto"/>
              <w:jc w:val="left"/>
              <w:rPr>
                <w:i/>
                <w:iCs/>
                <w:sz w:val="20"/>
              </w:rPr>
            </w:pPr>
            <w:r w:rsidRPr="00C34E5C">
              <w:rPr>
                <w:i/>
                <w:iCs/>
                <w:sz w:val="20"/>
              </w:rPr>
              <w:t>Are the dose steps adequately justified?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A36D94"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C957BE" w:rsidRPr="00C34E5C" w:rsidTr="00C95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C957BE" w:rsidP="00C957BE">
            <w:pPr>
              <w:autoSpaceDE w:val="0"/>
              <w:autoSpaceDN w:val="0"/>
              <w:adjustRightInd w:val="0"/>
              <w:spacing w:line="240" w:lineRule="auto"/>
              <w:rPr>
                <w:b/>
                <w:bCs/>
                <w:sz w:val="20"/>
              </w:rPr>
            </w:pPr>
          </w:p>
        </w:tc>
        <w:tc>
          <w:tcPr>
            <w:tcW w:w="7286" w:type="dxa"/>
            <w:gridSpan w:val="15"/>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A36D94" w:rsidP="00A36D94">
            <w:pPr>
              <w:autoSpaceDE w:val="0"/>
              <w:autoSpaceDN w:val="0"/>
              <w:adjustRightInd w:val="0"/>
              <w:spacing w:line="240" w:lineRule="auto"/>
              <w:jc w:val="left"/>
              <w:rPr>
                <w:i/>
                <w:iCs/>
                <w:sz w:val="20"/>
              </w:rPr>
            </w:pPr>
            <w:r w:rsidRPr="00C34E5C">
              <w:rPr>
                <w:i/>
                <w:iCs/>
                <w:sz w:val="20"/>
              </w:rPr>
              <w:t>Is the maximum dose adequately justified?</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957BE" w:rsidRPr="00C34E5C" w:rsidRDefault="00A36D94" w:rsidP="00C957BE">
            <w:pPr>
              <w:autoSpaceDE w:val="0"/>
              <w:autoSpaceDN w:val="0"/>
              <w:adjustRightInd w:val="0"/>
              <w:spacing w:line="240" w:lineRule="auto"/>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NA</w:t>
            </w:r>
          </w:p>
        </w:tc>
      </w:tr>
      <w:tr w:rsidR="00A71E1A" w:rsidRPr="00C34E5C" w:rsidTr="008E0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 w:type="dxa"/>
            <w:tcBorders>
              <w:top w:val="single" w:sz="4" w:space="0" w:color="auto"/>
              <w:left w:val="single" w:sz="4" w:space="0" w:color="auto"/>
              <w:bottom w:val="single" w:sz="4" w:space="0" w:color="auto"/>
              <w:right w:val="single" w:sz="4" w:space="0" w:color="auto"/>
            </w:tcBorders>
            <w:shd w:val="clear" w:color="auto" w:fill="FFFFFF"/>
          </w:tcPr>
          <w:p w:rsidR="00A71E1A" w:rsidRPr="00C34E5C" w:rsidRDefault="00A71E1A" w:rsidP="00C957BE">
            <w:pPr>
              <w:autoSpaceDE w:val="0"/>
              <w:autoSpaceDN w:val="0"/>
              <w:adjustRightInd w:val="0"/>
              <w:spacing w:line="240" w:lineRule="auto"/>
              <w:rPr>
                <w:i/>
                <w:iCs/>
                <w:sz w:val="20"/>
              </w:rPr>
            </w:pPr>
          </w:p>
        </w:tc>
        <w:tc>
          <w:tcPr>
            <w:tcW w:w="9806" w:type="dxa"/>
            <w:gridSpan w:val="16"/>
            <w:tcBorders>
              <w:top w:val="single" w:sz="4" w:space="0" w:color="auto"/>
              <w:left w:val="single" w:sz="4" w:space="0" w:color="auto"/>
              <w:bottom w:val="single" w:sz="4" w:space="0" w:color="auto"/>
              <w:right w:val="single" w:sz="4" w:space="0" w:color="auto"/>
            </w:tcBorders>
            <w:shd w:val="clear" w:color="auto" w:fill="FFFFFF"/>
          </w:tcPr>
          <w:p w:rsidR="00A71E1A" w:rsidRPr="00C34E5C" w:rsidRDefault="00A71E1A" w:rsidP="00C957BE">
            <w:pPr>
              <w:autoSpaceDE w:val="0"/>
              <w:autoSpaceDN w:val="0"/>
              <w:adjustRightInd w:val="0"/>
              <w:spacing w:line="240" w:lineRule="auto"/>
              <w:rPr>
                <w:i/>
                <w:iCs/>
                <w:sz w:val="20"/>
              </w:rPr>
            </w:pPr>
            <w:r w:rsidRPr="00C34E5C">
              <w:rPr>
                <w:b/>
                <w:bCs/>
                <w:i/>
                <w:iCs/>
                <w:sz w:val="20"/>
              </w:rPr>
              <w:t>Assessor’s comment</w:t>
            </w:r>
            <w:r w:rsidRPr="00C34E5C">
              <w:rPr>
                <w:i/>
                <w:iCs/>
                <w:sz w:val="20"/>
              </w:rPr>
              <w:t>:</w:t>
            </w:r>
          </w:p>
          <w:p w:rsidR="00A71E1A" w:rsidRPr="00C34E5C" w:rsidRDefault="00A71E1A" w:rsidP="00C957BE">
            <w:pPr>
              <w:autoSpaceDE w:val="0"/>
              <w:autoSpaceDN w:val="0"/>
              <w:adjustRightInd w:val="0"/>
              <w:spacing w:line="240" w:lineRule="auto"/>
              <w:rPr>
                <w:i/>
                <w:iCs/>
                <w:sz w:val="20"/>
              </w:rPr>
            </w:pPr>
          </w:p>
          <w:p w:rsidR="00A71E1A" w:rsidRPr="00C34E5C" w:rsidRDefault="00A71E1A" w:rsidP="00C957BE">
            <w:pPr>
              <w:autoSpaceDE w:val="0"/>
              <w:autoSpaceDN w:val="0"/>
              <w:adjustRightInd w:val="0"/>
              <w:spacing w:line="240" w:lineRule="auto"/>
              <w:rPr>
                <w:b/>
                <w:bCs/>
                <w:sz w:val="20"/>
              </w:rPr>
            </w:pPr>
          </w:p>
        </w:tc>
      </w:tr>
    </w:tbl>
    <w:p w:rsidR="0093732F" w:rsidRDefault="0093732F" w:rsidP="007B2683">
      <w:pPr>
        <w:tabs>
          <w:tab w:val="left" w:pos="9356"/>
        </w:tabs>
        <w:spacing w:before="10" w:after="6" w:line="276" w:lineRule="auto"/>
        <w:ind w:right="4"/>
        <w:rPr>
          <w:rFonts w:eastAsia="DejaVu Serif"/>
          <w:b/>
          <w:bCs/>
          <w:spacing w:val="2"/>
          <w:szCs w:val="24"/>
          <w:lang w:val="en-US" w:eastAsia="en-US" w:bidi="en-US"/>
        </w:rPr>
      </w:pPr>
    </w:p>
    <w:p w:rsidR="0093732F" w:rsidRDefault="0093732F" w:rsidP="001D7914">
      <w:pPr>
        <w:keepNext/>
        <w:keepLines/>
        <w:tabs>
          <w:tab w:val="left" w:pos="9356"/>
        </w:tabs>
        <w:spacing w:before="10" w:after="6" w:line="276" w:lineRule="auto"/>
        <w:ind w:left="1418" w:right="4" w:hanging="1418"/>
        <w:outlineLvl w:val="0"/>
        <w:rPr>
          <w:b/>
          <w:bCs/>
          <w:szCs w:val="24"/>
          <w:lang w:val="en-US" w:eastAsia="en-US"/>
        </w:rPr>
      </w:pPr>
      <w:r>
        <w:rPr>
          <w:rFonts w:eastAsia="DejaVu Serif"/>
          <w:b/>
          <w:bCs/>
          <w:spacing w:val="2"/>
          <w:szCs w:val="24"/>
          <w:lang w:val="en-US" w:eastAsia="en-US" w:bidi="en-US"/>
        </w:rPr>
        <w:br w:type="page"/>
      </w:r>
      <w:bookmarkStart w:id="81" w:name="_Toc125642364"/>
      <w:r w:rsidR="00C34E5C">
        <w:rPr>
          <w:rFonts w:eastAsia="Times New Roman"/>
          <w:b/>
          <w:szCs w:val="24"/>
          <w:lang w:val="en-US" w:eastAsia="en-US"/>
        </w:rPr>
        <w:lastRenderedPageBreak/>
        <w:t>A</w:t>
      </w:r>
      <w:r w:rsidR="00C34E5C" w:rsidRPr="001D7914">
        <w:rPr>
          <w:rFonts w:eastAsia="Times New Roman"/>
          <w:b/>
          <w:szCs w:val="24"/>
          <w:lang w:val="en-US" w:eastAsia="en-US"/>
        </w:rPr>
        <w:t>NNEX</w:t>
      </w:r>
      <w:r w:rsidR="00C34E5C">
        <w:rPr>
          <w:rFonts w:eastAsia="Times New Roman"/>
          <w:b/>
          <w:szCs w:val="24"/>
          <w:lang w:val="en-US" w:eastAsia="en-US"/>
        </w:rPr>
        <w:t>URE</w:t>
      </w:r>
      <w:r w:rsidR="00334925" w:rsidRPr="001D7914">
        <w:rPr>
          <w:rFonts w:eastAsia="Times New Roman"/>
          <w:b/>
          <w:szCs w:val="24"/>
          <w:lang w:val="en-US" w:eastAsia="en-US"/>
        </w:rPr>
        <w:t>-</w:t>
      </w:r>
      <w:r w:rsidR="00C34E5C">
        <w:rPr>
          <w:rFonts w:eastAsia="Times New Roman"/>
          <w:b/>
          <w:szCs w:val="24"/>
          <w:lang w:val="en-US" w:eastAsia="en-US"/>
        </w:rPr>
        <w:t>VII</w:t>
      </w:r>
      <w:r w:rsidR="00334925" w:rsidRPr="001D7914">
        <w:rPr>
          <w:rFonts w:eastAsia="Times New Roman"/>
          <w:b/>
          <w:szCs w:val="24"/>
          <w:lang w:val="en-US" w:eastAsia="en-US"/>
        </w:rPr>
        <w:t xml:space="preserve">: </w:t>
      </w:r>
      <w:r w:rsidR="00334925">
        <w:rPr>
          <w:rFonts w:eastAsia="Times New Roman"/>
          <w:b/>
          <w:szCs w:val="24"/>
          <w:lang w:val="en-US" w:eastAsia="en-US"/>
        </w:rPr>
        <w:t>T</w:t>
      </w:r>
      <w:r w:rsidR="00334925" w:rsidRPr="001D7914">
        <w:rPr>
          <w:rFonts w:eastAsia="Times New Roman"/>
          <w:b/>
          <w:szCs w:val="24"/>
          <w:lang w:val="en-US" w:eastAsia="en-US"/>
        </w:rPr>
        <w:t xml:space="preserve">emplate </w:t>
      </w:r>
      <w:r w:rsidR="006D2EF0">
        <w:rPr>
          <w:rFonts w:eastAsia="Times New Roman"/>
          <w:b/>
          <w:szCs w:val="24"/>
          <w:lang w:val="en-US" w:eastAsia="en-US"/>
        </w:rPr>
        <w:t>for Review</w:t>
      </w:r>
      <w:r w:rsidR="00334925" w:rsidRPr="001D7914">
        <w:rPr>
          <w:rFonts w:eastAsia="Times New Roman"/>
          <w:b/>
          <w:szCs w:val="24"/>
          <w:lang w:val="en-US" w:eastAsia="en-US"/>
        </w:rPr>
        <w:t xml:space="preserve"> of trial amendment</w:t>
      </w:r>
      <w:bookmarkEnd w:id="81"/>
    </w:p>
    <w:p w:rsidR="008B27A2" w:rsidRDefault="008B27A2" w:rsidP="005F4456">
      <w:pPr>
        <w:tabs>
          <w:tab w:val="left" w:pos="9356"/>
        </w:tabs>
        <w:spacing w:before="10" w:after="6" w:line="276" w:lineRule="auto"/>
        <w:ind w:left="454" w:right="4"/>
        <w:rPr>
          <w:rFonts w:eastAsia="DejaVu Serif"/>
          <w:szCs w:val="24"/>
          <w:lang w:val="en-US" w:eastAsia="en-US" w:bidi="en-US"/>
        </w:rPr>
      </w:pPr>
    </w:p>
    <w:tbl>
      <w:tblPr>
        <w:tblW w:w="98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070"/>
        <w:gridCol w:w="2127"/>
        <w:gridCol w:w="843"/>
        <w:gridCol w:w="1449"/>
        <w:gridCol w:w="1071"/>
        <w:gridCol w:w="1805"/>
      </w:tblGrid>
      <w:tr w:rsidR="008B27A2" w:rsidRPr="00C34E5C" w:rsidTr="00CA7B36">
        <w:tc>
          <w:tcPr>
            <w:tcW w:w="4647" w:type="dxa"/>
            <w:gridSpan w:val="3"/>
            <w:shd w:val="clear" w:color="auto" w:fill="EAEAEA"/>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 xml:space="preserve">Date of the submission (covering letter) </w:t>
            </w:r>
          </w:p>
        </w:tc>
        <w:tc>
          <w:tcPr>
            <w:tcW w:w="5168" w:type="dxa"/>
            <w:gridSpan w:val="4"/>
            <w:shd w:val="clear" w:color="auto" w:fill="EAEAEA"/>
          </w:tcPr>
          <w:p w:rsidR="008B27A2" w:rsidRPr="00C34E5C" w:rsidRDefault="008B27A2" w:rsidP="008B27A2">
            <w:pPr>
              <w:spacing w:line="276" w:lineRule="auto"/>
              <w:rPr>
                <w:szCs w:val="24"/>
              </w:rPr>
            </w:pPr>
          </w:p>
        </w:tc>
      </w:tr>
      <w:tr w:rsidR="008B27A2" w:rsidRPr="00C34E5C" w:rsidTr="00CA7B36">
        <w:tc>
          <w:tcPr>
            <w:tcW w:w="4647" w:type="dxa"/>
            <w:gridSpan w:val="3"/>
            <w:shd w:val="clear" w:color="auto" w:fill="EAEAEA"/>
          </w:tcPr>
          <w:p w:rsidR="008B27A2" w:rsidRPr="00C34E5C" w:rsidRDefault="008B27A2" w:rsidP="008B27A2">
            <w:pPr>
              <w:spacing w:line="276" w:lineRule="auto"/>
              <w:rPr>
                <w:b/>
                <w:bCs/>
                <w:szCs w:val="24"/>
              </w:rPr>
            </w:pPr>
            <w:r w:rsidRPr="00C34E5C">
              <w:rPr>
                <w:b/>
                <w:bCs/>
                <w:szCs w:val="24"/>
              </w:rPr>
              <w:t xml:space="preserve">Application Reference Number </w:t>
            </w:r>
          </w:p>
        </w:tc>
        <w:tc>
          <w:tcPr>
            <w:tcW w:w="5168" w:type="dxa"/>
            <w:gridSpan w:val="4"/>
            <w:shd w:val="clear" w:color="auto" w:fill="EAEAEA"/>
          </w:tcPr>
          <w:p w:rsidR="008B27A2" w:rsidRPr="00C34E5C" w:rsidRDefault="008B27A2" w:rsidP="008B27A2">
            <w:pPr>
              <w:spacing w:line="276" w:lineRule="auto"/>
              <w:rPr>
                <w:b/>
                <w:szCs w:val="24"/>
              </w:rPr>
            </w:pPr>
            <w:r w:rsidRPr="00C34E5C">
              <w:rPr>
                <w:rFonts w:eastAsia="Bookman Old Style"/>
                <w:b/>
                <w:szCs w:val="24"/>
              </w:rPr>
              <w:t>XX</w:t>
            </w:r>
            <w:r w:rsidRPr="00C34E5C">
              <w:rPr>
                <w:rFonts w:eastAsia="Bookman Old Style"/>
                <w:szCs w:val="24"/>
              </w:rPr>
              <w:t>/CTA/RwandaFDA/2021</w:t>
            </w:r>
            <w:r w:rsidRPr="00C34E5C">
              <w:rPr>
                <w:b/>
                <w:szCs w:val="24"/>
              </w:rPr>
              <w:t xml:space="preserve"> </w:t>
            </w:r>
          </w:p>
        </w:tc>
      </w:tr>
      <w:tr w:rsidR="005E5902" w:rsidRPr="00C34E5C" w:rsidTr="00CA7B36">
        <w:tc>
          <w:tcPr>
            <w:tcW w:w="4647" w:type="dxa"/>
            <w:gridSpan w:val="3"/>
            <w:shd w:val="clear" w:color="auto" w:fill="EAEAEA"/>
          </w:tcPr>
          <w:p w:rsidR="005E5902" w:rsidRPr="00C34E5C" w:rsidRDefault="005E5902" w:rsidP="008B27A2">
            <w:pPr>
              <w:spacing w:line="276" w:lineRule="auto"/>
              <w:rPr>
                <w:b/>
                <w:bCs/>
                <w:szCs w:val="24"/>
              </w:rPr>
            </w:pPr>
            <w:r w:rsidRPr="00C34E5C">
              <w:rPr>
                <w:b/>
                <w:bCs/>
                <w:szCs w:val="24"/>
              </w:rPr>
              <w:t>Trial Authorization reference Number</w:t>
            </w:r>
          </w:p>
        </w:tc>
        <w:tc>
          <w:tcPr>
            <w:tcW w:w="5168" w:type="dxa"/>
            <w:gridSpan w:val="4"/>
            <w:shd w:val="clear" w:color="auto" w:fill="EAEAEA"/>
          </w:tcPr>
          <w:p w:rsidR="005E5902" w:rsidRPr="00C34E5C" w:rsidRDefault="005E5902" w:rsidP="008B27A2">
            <w:pPr>
              <w:spacing w:line="276" w:lineRule="auto"/>
              <w:rPr>
                <w:rFonts w:eastAsia="Bookman Old Style"/>
                <w:b/>
                <w:szCs w:val="24"/>
              </w:rPr>
            </w:pPr>
          </w:p>
        </w:tc>
      </w:tr>
      <w:tr w:rsidR="003D2228" w:rsidRPr="00C34E5C" w:rsidTr="00CA7B36">
        <w:tc>
          <w:tcPr>
            <w:tcW w:w="4647" w:type="dxa"/>
            <w:gridSpan w:val="3"/>
            <w:shd w:val="clear" w:color="auto" w:fill="EAEAEA"/>
          </w:tcPr>
          <w:p w:rsidR="003D2228" w:rsidRPr="00C34E5C" w:rsidRDefault="003D2228" w:rsidP="008B27A2">
            <w:pPr>
              <w:spacing w:line="276" w:lineRule="auto"/>
              <w:rPr>
                <w:b/>
                <w:bCs/>
                <w:szCs w:val="24"/>
              </w:rPr>
            </w:pPr>
            <w:r w:rsidRPr="00C34E5C">
              <w:rPr>
                <w:b/>
                <w:bCs/>
                <w:szCs w:val="24"/>
              </w:rPr>
              <w:t>Ethical Clearance Number</w:t>
            </w:r>
          </w:p>
        </w:tc>
        <w:tc>
          <w:tcPr>
            <w:tcW w:w="5168" w:type="dxa"/>
            <w:gridSpan w:val="4"/>
            <w:shd w:val="clear" w:color="auto" w:fill="EAEAEA"/>
          </w:tcPr>
          <w:p w:rsidR="003D2228" w:rsidRPr="00C34E5C" w:rsidRDefault="003D2228" w:rsidP="008B27A2">
            <w:pPr>
              <w:spacing w:line="276" w:lineRule="auto"/>
              <w:rPr>
                <w:rFonts w:eastAsia="Bookman Old Style"/>
                <w:b/>
                <w:szCs w:val="24"/>
              </w:rPr>
            </w:pPr>
          </w:p>
        </w:tc>
      </w:tr>
      <w:tr w:rsidR="008B27A2" w:rsidRPr="00C34E5C" w:rsidTr="00CA7B36">
        <w:tc>
          <w:tcPr>
            <w:tcW w:w="4647" w:type="dxa"/>
            <w:gridSpan w:val="3"/>
            <w:shd w:val="clear" w:color="auto" w:fill="EAEAEA"/>
          </w:tcPr>
          <w:p w:rsidR="008B27A2" w:rsidRPr="00C34E5C" w:rsidRDefault="008B27A2" w:rsidP="008B27A2">
            <w:pPr>
              <w:spacing w:line="276" w:lineRule="auto"/>
              <w:rPr>
                <w:szCs w:val="24"/>
              </w:rPr>
            </w:pPr>
            <w:r w:rsidRPr="00C34E5C">
              <w:rPr>
                <w:szCs w:val="24"/>
              </w:rPr>
              <w:t>Date of 1</w:t>
            </w:r>
            <w:r w:rsidRPr="00C34E5C">
              <w:rPr>
                <w:szCs w:val="24"/>
                <w:vertAlign w:val="superscript"/>
              </w:rPr>
              <w:t>st</w:t>
            </w:r>
            <w:r w:rsidRPr="00C34E5C">
              <w:rPr>
                <w:szCs w:val="24"/>
              </w:rPr>
              <w:t xml:space="preserve"> assessment</w:t>
            </w:r>
          </w:p>
        </w:tc>
        <w:tc>
          <w:tcPr>
            <w:tcW w:w="5168" w:type="dxa"/>
            <w:gridSpan w:val="4"/>
            <w:shd w:val="clear" w:color="auto" w:fill="EAEAEA"/>
          </w:tcPr>
          <w:p w:rsidR="008B27A2" w:rsidRPr="00C34E5C" w:rsidRDefault="008B27A2" w:rsidP="008B27A2">
            <w:pPr>
              <w:spacing w:line="276" w:lineRule="auto"/>
              <w:rPr>
                <w:szCs w:val="24"/>
              </w:rPr>
            </w:pPr>
          </w:p>
        </w:tc>
      </w:tr>
      <w:tr w:rsidR="008B27A2" w:rsidRPr="00C34E5C" w:rsidTr="00CA7B36">
        <w:tc>
          <w:tcPr>
            <w:tcW w:w="4647" w:type="dxa"/>
            <w:gridSpan w:val="3"/>
            <w:shd w:val="clear" w:color="auto" w:fill="EAEAEA"/>
          </w:tcPr>
          <w:p w:rsidR="008B27A2" w:rsidRPr="00C34E5C" w:rsidRDefault="008B27A2" w:rsidP="008B27A2">
            <w:pPr>
              <w:spacing w:line="276" w:lineRule="auto"/>
              <w:rPr>
                <w:szCs w:val="24"/>
              </w:rPr>
            </w:pPr>
            <w:r w:rsidRPr="00C34E5C">
              <w:rPr>
                <w:szCs w:val="24"/>
              </w:rPr>
              <w:t>Date of 2</w:t>
            </w:r>
            <w:r w:rsidRPr="00C34E5C">
              <w:rPr>
                <w:szCs w:val="24"/>
                <w:vertAlign w:val="superscript"/>
              </w:rPr>
              <w:t>nd</w:t>
            </w:r>
            <w:r w:rsidRPr="00C34E5C">
              <w:rPr>
                <w:szCs w:val="24"/>
              </w:rPr>
              <w:t xml:space="preserve"> assessment</w:t>
            </w:r>
          </w:p>
        </w:tc>
        <w:tc>
          <w:tcPr>
            <w:tcW w:w="5168" w:type="dxa"/>
            <w:gridSpan w:val="4"/>
            <w:shd w:val="clear" w:color="auto" w:fill="EAEAEA"/>
          </w:tcPr>
          <w:p w:rsidR="008B27A2" w:rsidRPr="00C34E5C" w:rsidRDefault="008B27A2" w:rsidP="008B27A2">
            <w:pPr>
              <w:spacing w:line="276" w:lineRule="auto"/>
              <w:rPr>
                <w:szCs w:val="24"/>
              </w:rPr>
            </w:pPr>
          </w:p>
        </w:tc>
      </w:tr>
      <w:tr w:rsidR="008B27A2" w:rsidRPr="00C34E5C" w:rsidTr="00CA7B36">
        <w:tc>
          <w:tcPr>
            <w:tcW w:w="4647" w:type="dxa"/>
            <w:gridSpan w:val="3"/>
          </w:tcPr>
          <w:p w:rsidR="008B27A2" w:rsidRPr="00C34E5C" w:rsidRDefault="008B27A2" w:rsidP="008B27A2">
            <w:pPr>
              <w:spacing w:line="276" w:lineRule="auto"/>
              <w:rPr>
                <w:szCs w:val="24"/>
              </w:rPr>
            </w:pPr>
            <w:r w:rsidRPr="00C34E5C">
              <w:rPr>
                <w:szCs w:val="24"/>
              </w:rPr>
              <w:t xml:space="preserve">Type </w:t>
            </w:r>
            <w:r w:rsidR="00831CBA" w:rsidRPr="00C34E5C">
              <w:rPr>
                <w:szCs w:val="24"/>
              </w:rPr>
              <w:t>of Trial Amendment</w:t>
            </w:r>
          </w:p>
          <w:p w:rsidR="008B27A2" w:rsidRPr="00C34E5C" w:rsidRDefault="008B27A2" w:rsidP="008B27A2">
            <w:pPr>
              <w:spacing w:line="276" w:lineRule="auto"/>
              <w:rPr>
                <w:szCs w:val="24"/>
              </w:rPr>
            </w:pPr>
          </w:p>
        </w:tc>
        <w:tc>
          <w:tcPr>
            <w:tcW w:w="5168" w:type="dxa"/>
            <w:gridSpan w:val="4"/>
          </w:tcPr>
          <w:p w:rsidR="008B27A2" w:rsidRPr="00C34E5C" w:rsidRDefault="008B27A2" w:rsidP="008B27A2">
            <w:pPr>
              <w:spacing w:line="276" w:lineRule="auto"/>
              <w:rPr>
                <w:szCs w:val="24"/>
              </w:rPr>
            </w:pPr>
            <w:r w:rsidRPr="00C34E5C">
              <w:rPr>
                <w:szCs w:val="24"/>
              </w:rPr>
              <w:fldChar w:fldCharType="begin">
                <w:ffData>
                  <w:name w:val="Check62"/>
                  <w:enabled/>
                  <w:calcOnExit w:val="0"/>
                  <w:checkBox>
                    <w:sizeAuto/>
                    <w:default w:val="0"/>
                  </w:checkBox>
                </w:ffData>
              </w:fldChar>
            </w:r>
            <w:r w:rsidRPr="00C34E5C">
              <w:rPr>
                <w:szCs w:val="24"/>
              </w:rPr>
              <w:instrText xml:space="preserve"> FORMCHECKBOX </w:instrText>
            </w:r>
            <w:r w:rsidRPr="00C34E5C">
              <w:rPr>
                <w:szCs w:val="24"/>
              </w:rPr>
            </w:r>
            <w:r w:rsidRPr="00C34E5C">
              <w:rPr>
                <w:szCs w:val="24"/>
              </w:rPr>
              <w:fldChar w:fldCharType="separate"/>
            </w:r>
            <w:r w:rsidRPr="00C34E5C">
              <w:rPr>
                <w:szCs w:val="24"/>
              </w:rPr>
              <w:fldChar w:fldCharType="end"/>
            </w:r>
            <w:r w:rsidRPr="00C34E5C">
              <w:rPr>
                <w:szCs w:val="24"/>
              </w:rPr>
              <w:t xml:space="preserve"> </w:t>
            </w:r>
            <w:r w:rsidR="00831CBA" w:rsidRPr="00C34E5C">
              <w:rPr>
                <w:szCs w:val="24"/>
              </w:rPr>
              <w:t>Non substation</w:t>
            </w:r>
          </w:p>
          <w:p w:rsidR="008B27A2" w:rsidRPr="00C34E5C" w:rsidRDefault="008B27A2" w:rsidP="008B27A2">
            <w:pPr>
              <w:spacing w:line="276" w:lineRule="auto"/>
              <w:rPr>
                <w:szCs w:val="24"/>
              </w:rPr>
            </w:pPr>
            <w:r w:rsidRPr="00C34E5C">
              <w:rPr>
                <w:szCs w:val="24"/>
              </w:rPr>
              <w:fldChar w:fldCharType="begin">
                <w:ffData>
                  <w:name w:val="Check62"/>
                  <w:enabled/>
                  <w:calcOnExit w:val="0"/>
                  <w:checkBox>
                    <w:sizeAuto/>
                    <w:default w:val="0"/>
                  </w:checkBox>
                </w:ffData>
              </w:fldChar>
            </w:r>
            <w:r w:rsidRPr="00C34E5C">
              <w:rPr>
                <w:szCs w:val="24"/>
              </w:rPr>
              <w:instrText xml:space="preserve"> FORMCHECKBOX </w:instrText>
            </w:r>
            <w:r w:rsidRPr="00C34E5C">
              <w:rPr>
                <w:szCs w:val="24"/>
              </w:rPr>
            </w:r>
            <w:r w:rsidRPr="00C34E5C">
              <w:rPr>
                <w:szCs w:val="24"/>
              </w:rPr>
              <w:fldChar w:fldCharType="separate"/>
            </w:r>
            <w:r w:rsidRPr="00C34E5C">
              <w:rPr>
                <w:szCs w:val="24"/>
              </w:rPr>
              <w:fldChar w:fldCharType="end"/>
            </w:r>
            <w:r w:rsidRPr="00C34E5C">
              <w:rPr>
                <w:szCs w:val="24"/>
              </w:rPr>
              <w:t xml:space="preserve"> </w:t>
            </w:r>
            <w:r w:rsidR="00831CBA" w:rsidRPr="00C34E5C">
              <w:rPr>
                <w:szCs w:val="24"/>
              </w:rPr>
              <w:t>Substantial</w:t>
            </w: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rPr>
                <w:szCs w:val="24"/>
              </w:rPr>
            </w:pPr>
            <w:r w:rsidRPr="00C34E5C">
              <w:rPr>
                <w:szCs w:val="24"/>
              </w:rPr>
              <w:t>Title of Clinical Trial Application</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rPr>
                <w:szCs w:val="24"/>
              </w:rPr>
            </w:pPr>
            <w:r w:rsidRPr="00C34E5C">
              <w:rPr>
                <w:szCs w:val="24"/>
              </w:rPr>
              <w:t>Protocol Reference Number</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rPr>
                <w:szCs w:val="24"/>
              </w:rPr>
            </w:pPr>
            <w:r w:rsidRPr="00C34E5C">
              <w:rPr>
                <w:szCs w:val="24"/>
              </w:rPr>
              <w:t>Protocol Version Number (where applicable)</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jc w:val="left"/>
              <w:rPr>
                <w:szCs w:val="24"/>
              </w:rPr>
            </w:pPr>
            <w:r w:rsidRPr="00C34E5C">
              <w:rPr>
                <w:szCs w:val="24"/>
              </w:rPr>
              <w:t xml:space="preserve">Name and complete address of Applicant </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rPr>
                <w:szCs w:val="24"/>
              </w:rPr>
            </w:pPr>
            <w:r w:rsidRPr="00C34E5C">
              <w:rPr>
                <w:szCs w:val="24"/>
              </w:rPr>
              <w:t xml:space="preserve">Names of Principal Investigator </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rPr>
                <w:szCs w:val="24"/>
              </w:rPr>
            </w:pPr>
            <w:r w:rsidRPr="00C34E5C">
              <w:rPr>
                <w:szCs w:val="24"/>
              </w:rPr>
              <w:t>Names of Co-Investigator</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spacing w:line="276" w:lineRule="auto"/>
              <w:rPr>
                <w:szCs w:val="24"/>
              </w:rPr>
            </w:pPr>
            <w:r w:rsidRPr="00C34E5C">
              <w:rPr>
                <w:szCs w:val="24"/>
              </w:rPr>
              <w:t>Names of Sponsor (If applicable)</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40" w:lineRule="auto"/>
              <w:jc w:val="left"/>
              <w:rPr>
                <w:rFonts w:eastAsia="Times New Roman"/>
                <w:szCs w:val="24"/>
                <w:lang w:val="en-US" w:eastAsia="en-US"/>
              </w:rPr>
            </w:pPr>
            <w:r w:rsidRPr="00C34E5C">
              <w:rPr>
                <w:rFonts w:eastAsia="Times New Roman"/>
                <w:szCs w:val="24"/>
                <w:lang w:val="en-US" w:eastAsia="en-US"/>
              </w:rPr>
              <w:t>Name and address of the Contract research Organization (s) (CRO)where the clinical studies proving efficacy and safety of the product were conducted.</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Phase of Trial (if applicable)</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Number of Clinical Trial Site.</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List of Clinical Trial Sites</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Duration of Clinical Trial</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rPr>
          <w:trHeight w:val="566"/>
        </w:trPr>
        <w:tc>
          <w:tcPr>
            <w:tcW w:w="4647" w:type="dxa"/>
            <w:gridSpan w:val="3"/>
            <w:shd w:val="clear" w:color="auto" w:fill="EAEAEA"/>
          </w:tcPr>
          <w:p w:rsidR="008B27A2" w:rsidRPr="00C34E5C" w:rsidRDefault="008B27A2" w:rsidP="008B27A2">
            <w:pPr>
              <w:spacing w:line="276" w:lineRule="auto"/>
              <w:rPr>
                <w:szCs w:val="24"/>
              </w:rPr>
            </w:pPr>
            <w:r w:rsidRPr="00C34E5C">
              <w:rPr>
                <w:szCs w:val="24"/>
              </w:rPr>
              <w:t xml:space="preserve">First assessor </w:t>
            </w:r>
          </w:p>
          <w:p w:rsidR="008B27A2" w:rsidRPr="00C34E5C" w:rsidRDefault="008B27A2" w:rsidP="008B27A2">
            <w:pPr>
              <w:spacing w:line="276" w:lineRule="auto"/>
              <w:rPr>
                <w:szCs w:val="24"/>
              </w:rPr>
            </w:pPr>
          </w:p>
        </w:tc>
        <w:tc>
          <w:tcPr>
            <w:tcW w:w="2292" w:type="dxa"/>
            <w:gridSpan w:val="2"/>
            <w:shd w:val="clear" w:color="auto" w:fill="EAEAEA"/>
          </w:tcPr>
          <w:p w:rsidR="008B27A2" w:rsidRPr="00C34E5C" w:rsidRDefault="008B27A2" w:rsidP="008B27A2">
            <w:pPr>
              <w:spacing w:line="276" w:lineRule="auto"/>
              <w:rPr>
                <w:szCs w:val="24"/>
              </w:rPr>
            </w:pPr>
            <w:r w:rsidRPr="00C34E5C">
              <w:rPr>
                <w:szCs w:val="24"/>
              </w:rPr>
              <w:t>Name</w:t>
            </w:r>
          </w:p>
        </w:tc>
        <w:tc>
          <w:tcPr>
            <w:tcW w:w="2876" w:type="dxa"/>
            <w:gridSpan w:val="2"/>
            <w:shd w:val="clear" w:color="auto" w:fill="EAEAEA"/>
          </w:tcPr>
          <w:p w:rsidR="008B27A2" w:rsidRPr="00C34E5C" w:rsidRDefault="008B27A2" w:rsidP="008B27A2">
            <w:pPr>
              <w:spacing w:line="276" w:lineRule="auto"/>
              <w:rPr>
                <w:b/>
                <w:bCs/>
                <w:szCs w:val="24"/>
              </w:rPr>
            </w:pPr>
            <w:r w:rsidRPr="00C34E5C">
              <w:rPr>
                <w:szCs w:val="24"/>
              </w:rPr>
              <w:t>Signature</w:t>
            </w:r>
          </w:p>
        </w:tc>
      </w:tr>
      <w:tr w:rsidR="008B27A2" w:rsidRPr="00C34E5C" w:rsidTr="00CA7B36">
        <w:trPr>
          <w:trHeight w:val="548"/>
        </w:trPr>
        <w:tc>
          <w:tcPr>
            <w:tcW w:w="4647" w:type="dxa"/>
            <w:gridSpan w:val="3"/>
            <w:shd w:val="clear" w:color="auto" w:fill="EAEAEA"/>
          </w:tcPr>
          <w:p w:rsidR="008B27A2" w:rsidRPr="00C34E5C" w:rsidRDefault="008B27A2" w:rsidP="008B27A2">
            <w:pPr>
              <w:spacing w:line="276" w:lineRule="auto"/>
              <w:rPr>
                <w:szCs w:val="24"/>
              </w:rPr>
            </w:pPr>
            <w:r w:rsidRPr="00C34E5C">
              <w:rPr>
                <w:szCs w:val="24"/>
              </w:rPr>
              <w:t>Second assessor</w:t>
            </w:r>
          </w:p>
          <w:p w:rsidR="008B27A2" w:rsidRPr="00C34E5C" w:rsidRDefault="008B27A2" w:rsidP="008B27A2">
            <w:pPr>
              <w:spacing w:line="276" w:lineRule="auto"/>
              <w:rPr>
                <w:szCs w:val="24"/>
              </w:rPr>
            </w:pPr>
          </w:p>
        </w:tc>
        <w:tc>
          <w:tcPr>
            <w:tcW w:w="2292" w:type="dxa"/>
            <w:gridSpan w:val="2"/>
            <w:shd w:val="clear" w:color="auto" w:fill="EAEAEA"/>
          </w:tcPr>
          <w:p w:rsidR="008B27A2" w:rsidRPr="00C34E5C" w:rsidRDefault="008B27A2" w:rsidP="008B27A2">
            <w:pPr>
              <w:spacing w:line="276" w:lineRule="auto"/>
              <w:rPr>
                <w:b/>
                <w:bCs/>
                <w:szCs w:val="24"/>
              </w:rPr>
            </w:pPr>
            <w:r w:rsidRPr="00C34E5C">
              <w:rPr>
                <w:szCs w:val="24"/>
              </w:rPr>
              <w:t>Name</w:t>
            </w:r>
          </w:p>
        </w:tc>
        <w:tc>
          <w:tcPr>
            <w:tcW w:w="2876" w:type="dxa"/>
            <w:gridSpan w:val="2"/>
            <w:shd w:val="clear" w:color="auto" w:fill="EAEAEA"/>
          </w:tcPr>
          <w:p w:rsidR="008B27A2" w:rsidRPr="00C34E5C" w:rsidRDefault="008B27A2" w:rsidP="008B27A2">
            <w:pPr>
              <w:spacing w:line="276" w:lineRule="auto"/>
              <w:rPr>
                <w:b/>
                <w:bCs/>
                <w:szCs w:val="24"/>
              </w:rPr>
            </w:pPr>
            <w:r w:rsidRPr="00C34E5C">
              <w:rPr>
                <w:szCs w:val="24"/>
              </w:rPr>
              <w:t>Signature</w:t>
            </w:r>
          </w:p>
        </w:tc>
      </w:tr>
      <w:tr w:rsidR="008B27A2" w:rsidRPr="00C34E5C" w:rsidTr="00CA7B36">
        <w:tc>
          <w:tcPr>
            <w:tcW w:w="4647" w:type="dxa"/>
            <w:gridSpan w:val="3"/>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Name of Investigational Product (IP)</w:t>
            </w:r>
          </w:p>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Proprietary Product Name (if relevant)</w:t>
            </w:r>
          </w:p>
        </w:tc>
        <w:tc>
          <w:tcPr>
            <w:tcW w:w="5168" w:type="dxa"/>
            <w:gridSpan w:val="4"/>
          </w:tcPr>
          <w:p w:rsidR="008B27A2" w:rsidRPr="00C34E5C" w:rsidRDefault="008B27A2" w:rsidP="008B27A2">
            <w:pPr>
              <w:spacing w:line="276" w:lineRule="auto"/>
              <w:rPr>
                <w:szCs w:val="24"/>
              </w:rPr>
            </w:pPr>
          </w:p>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International Non-proprietary Name (INN) of the Active Pharmaceutical Ingredient (API), strength, pharmaceutical form.</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szCs w:val="24"/>
                <w:lang w:val="en-US" w:eastAsia="en-US"/>
              </w:rPr>
              <w:t xml:space="preserve">Name (s) and complete address (es) of the manufacturer (s) of the Investigational product (s), including the final product release if different from the manufacturer. </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szCs w:val="24"/>
                <w:lang w:val="en-US" w:eastAsia="en-US"/>
              </w:rPr>
            </w:pPr>
            <w:r w:rsidRPr="00C34E5C">
              <w:rPr>
                <w:rFonts w:eastAsia="Times New Roman"/>
                <w:bCs/>
                <w:szCs w:val="24"/>
                <w:lang w:val="en-CA" w:eastAsia="en-US"/>
              </w:rPr>
              <w:t>IP Therapeutic Classification</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bCs/>
                <w:szCs w:val="24"/>
                <w:lang w:val="en-CA" w:eastAsia="en-US"/>
              </w:rPr>
            </w:pPr>
            <w:r w:rsidRPr="00C34E5C">
              <w:rPr>
                <w:rFonts w:eastAsia="Times New Roman"/>
                <w:bCs/>
                <w:szCs w:val="24"/>
                <w:lang w:val="en-CA" w:eastAsia="en-US"/>
              </w:rPr>
              <w:t>IP Route of Administration</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tcBorders>
              <w:bottom w:val="single" w:sz="4" w:space="0" w:color="auto"/>
            </w:tcBorders>
          </w:tcPr>
          <w:p w:rsidR="008B27A2" w:rsidRPr="00C34E5C" w:rsidRDefault="008B27A2" w:rsidP="008B27A2">
            <w:pPr>
              <w:autoSpaceDE w:val="0"/>
              <w:autoSpaceDN w:val="0"/>
              <w:adjustRightInd w:val="0"/>
              <w:spacing w:line="276" w:lineRule="auto"/>
              <w:jc w:val="left"/>
              <w:rPr>
                <w:rFonts w:eastAsia="Times New Roman"/>
                <w:bCs/>
                <w:szCs w:val="24"/>
                <w:lang w:val="en-CA" w:eastAsia="en-US"/>
              </w:rPr>
            </w:pPr>
            <w:r w:rsidRPr="00C34E5C">
              <w:rPr>
                <w:rFonts w:eastAsia="Times New Roman"/>
                <w:bCs/>
                <w:szCs w:val="24"/>
                <w:lang w:val="en-CA" w:eastAsia="en-US"/>
              </w:rPr>
              <w:t>IP storage Information</w:t>
            </w:r>
          </w:p>
        </w:tc>
        <w:tc>
          <w:tcPr>
            <w:tcW w:w="5168" w:type="dxa"/>
            <w:gridSpan w:val="4"/>
            <w:tcBorders>
              <w:bottom w:val="single" w:sz="4" w:space="0" w:color="auto"/>
            </w:tcBorders>
          </w:tcPr>
          <w:p w:rsidR="008B27A2" w:rsidRPr="00C34E5C" w:rsidRDefault="008B27A2" w:rsidP="008B27A2">
            <w:pPr>
              <w:spacing w:line="276" w:lineRule="auto"/>
              <w:rPr>
                <w:b/>
                <w:bCs/>
                <w:szCs w:val="24"/>
              </w:rPr>
            </w:pPr>
          </w:p>
        </w:tc>
      </w:tr>
      <w:tr w:rsidR="008B27A2" w:rsidRPr="00C34E5C" w:rsidTr="00CA7B36">
        <w:tc>
          <w:tcPr>
            <w:tcW w:w="4647" w:type="dxa"/>
            <w:gridSpan w:val="3"/>
            <w:shd w:val="clear" w:color="auto" w:fill="EAEAEA"/>
          </w:tcPr>
          <w:p w:rsidR="008B27A2" w:rsidRPr="00C34E5C" w:rsidRDefault="008B27A2" w:rsidP="008B27A2">
            <w:pPr>
              <w:spacing w:line="276" w:lineRule="auto"/>
              <w:rPr>
                <w:szCs w:val="24"/>
              </w:rPr>
            </w:pPr>
            <w:r w:rsidRPr="00C34E5C">
              <w:rPr>
                <w:szCs w:val="24"/>
              </w:rPr>
              <w:lastRenderedPageBreak/>
              <w:t xml:space="preserve">Conclusion of the CT Assessment </w:t>
            </w:r>
          </w:p>
          <w:p w:rsidR="008B27A2" w:rsidRPr="00C34E5C" w:rsidRDefault="008B27A2" w:rsidP="008B27A2">
            <w:pPr>
              <w:spacing w:line="276" w:lineRule="auto"/>
              <w:rPr>
                <w:smallCaps/>
                <w:szCs w:val="24"/>
              </w:rPr>
            </w:pPr>
          </w:p>
        </w:tc>
        <w:tc>
          <w:tcPr>
            <w:tcW w:w="5168" w:type="dxa"/>
            <w:gridSpan w:val="4"/>
            <w:shd w:val="clear" w:color="auto" w:fill="EAEAEA"/>
          </w:tcPr>
          <w:p w:rsidR="008B27A2" w:rsidRPr="00C34E5C" w:rsidRDefault="008B27A2" w:rsidP="008B27A2">
            <w:pPr>
              <w:spacing w:line="276" w:lineRule="auto"/>
              <w:rPr>
                <w:szCs w:val="24"/>
              </w:rPr>
            </w:pPr>
          </w:p>
          <w:p w:rsidR="008B27A2" w:rsidRPr="00C34E5C" w:rsidRDefault="008B27A2" w:rsidP="008B27A2">
            <w:pPr>
              <w:spacing w:line="276" w:lineRule="auto"/>
              <w:rPr>
                <w:b/>
                <w:bCs/>
                <w:szCs w:val="24"/>
              </w:rPr>
            </w:pPr>
            <w:r w:rsidRPr="00C34E5C">
              <w:rPr>
                <w:szCs w:val="24"/>
              </w:rPr>
              <w:fldChar w:fldCharType="begin">
                <w:ffData>
                  <w:name w:val="Check62"/>
                  <w:enabled/>
                  <w:calcOnExit w:val="0"/>
                  <w:checkBox>
                    <w:sizeAuto/>
                    <w:default w:val="0"/>
                  </w:checkBox>
                </w:ffData>
              </w:fldChar>
            </w:r>
            <w:r w:rsidRPr="00C34E5C">
              <w:rPr>
                <w:szCs w:val="24"/>
              </w:rPr>
              <w:instrText xml:space="preserve"> FORMCHECKBOX </w:instrText>
            </w:r>
            <w:r w:rsidRPr="00C34E5C">
              <w:rPr>
                <w:szCs w:val="24"/>
              </w:rPr>
            </w:r>
            <w:r w:rsidRPr="00C34E5C">
              <w:rPr>
                <w:szCs w:val="24"/>
              </w:rPr>
              <w:fldChar w:fldCharType="separate"/>
            </w:r>
            <w:r w:rsidRPr="00C34E5C">
              <w:rPr>
                <w:szCs w:val="24"/>
              </w:rPr>
              <w:fldChar w:fldCharType="end"/>
            </w:r>
            <w:r w:rsidRPr="00C34E5C">
              <w:rPr>
                <w:szCs w:val="24"/>
              </w:rPr>
              <w:t xml:space="preserve"> </w:t>
            </w:r>
            <w:r w:rsidRPr="00C34E5C">
              <w:rPr>
                <w:b/>
                <w:bCs/>
                <w:szCs w:val="24"/>
              </w:rPr>
              <w:t xml:space="preserve">ACCEPTED </w:t>
            </w:r>
          </w:p>
          <w:p w:rsidR="008B27A2" w:rsidRPr="00C34E5C" w:rsidRDefault="008B27A2" w:rsidP="008B27A2">
            <w:pPr>
              <w:spacing w:line="276" w:lineRule="auto"/>
              <w:rPr>
                <w:b/>
                <w:bCs/>
                <w:szCs w:val="24"/>
              </w:rPr>
            </w:pPr>
            <w:r w:rsidRPr="00C34E5C">
              <w:rPr>
                <w:szCs w:val="24"/>
              </w:rPr>
              <w:fldChar w:fldCharType="begin">
                <w:ffData>
                  <w:name w:val="Check62"/>
                  <w:enabled/>
                  <w:calcOnExit w:val="0"/>
                  <w:checkBox>
                    <w:sizeAuto/>
                    <w:default w:val="0"/>
                  </w:checkBox>
                </w:ffData>
              </w:fldChar>
            </w:r>
            <w:r w:rsidRPr="00C34E5C">
              <w:rPr>
                <w:szCs w:val="24"/>
              </w:rPr>
              <w:instrText xml:space="preserve"> FORMCHECKBOX </w:instrText>
            </w:r>
            <w:r w:rsidRPr="00C34E5C">
              <w:rPr>
                <w:szCs w:val="24"/>
              </w:rPr>
            </w:r>
            <w:r w:rsidRPr="00C34E5C">
              <w:rPr>
                <w:szCs w:val="24"/>
              </w:rPr>
              <w:fldChar w:fldCharType="separate"/>
            </w:r>
            <w:r w:rsidRPr="00C34E5C">
              <w:rPr>
                <w:szCs w:val="24"/>
              </w:rPr>
              <w:fldChar w:fldCharType="end"/>
            </w:r>
            <w:r w:rsidRPr="00C34E5C">
              <w:rPr>
                <w:szCs w:val="24"/>
              </w:rPr>
              <w:t xml:space="preserve"> </w:t>
            </w:r>
            <w:r w:rsidRPr="00C34E5C">
              <w:rPr>
                <w:b/>
                <w:bCs/>
                <w:szCs w:val="24"/>
              </w:rPr>
              <w:t>ADDITIONAL DATA REQUESTED</w:t>
            </w:r>
          </w:p>
          <w:p w:rsidR="008B27A2" w:rsidRPr="00C34E5C" w:rsidRDefault="008B27A2" w:rsidP="008B27A2">
            <w:pPr>
              <w:spacing w:line="276" w:lineRule="auto"/>
              <w:rPr>
                <w:b/>
                <w:bCs/>
                <w:szCs w:val="24"/>
              </w:rPr>
            </w:pPr>
            <w:r w:rsidRPr="00C34E5C">
              <w:rPr>
                <w:szCs w:val="24"/>
              </w:rPr>
              <w:fldChar w:fldCharType="begin">
                <w:ffData>
                  <w:name w:val="Check62"/>
                  <w:enabled/>
                  <w:calcOnExit w:val="0"/>
                  <w:checkBox>
                    <w:sizeAuto/>
                    <w:default w:val="0"/>
                  </w:checkBox>
                </w:ffData>
              </w:fldChar>
            </w:r>
            <w:r w:rsidRPr="00C34E5C">
              <w:rPr>
                <w:szCs w:val="24"/>
              </w:rPr>
              <w:instrText xml:space="preserve"> FORMCHECKBOX </w:instrText>
            </w:r>
            <w:r w:rsidRPr="00C34E5C">
              <w:rPr>
                <w:szCs w:val="24"/>
              </w:rPr>
            </w:r>
            <w:r w:rsidRPr="00C34E5C">
              <w:rPr>
                <w:szCs w:val="24"/>
              </w:rPr>
              <w:fldChar w:fldCharType="separate"/>
            </w:r>
            <w:r w:rsidRPr="00C34E5C">
              <w:rPr>
                <w:szCs w:val="24"/>
              </w:rPr>
              <w:fldChar w:fldCharType="end"/>
            </w:r>
            <w:r w:rsidRPr="00C34E5C">
              <w:rPr>
                <w:szCs w:val="24"/>
              </w:rPr>
              <w:t xml:space="preserve"> </w:t>
            </w:r>
            <w:r w:rsidRPr="00C34E5C">
              <w:rPr>
                <w:b/>
                <w:bCs/>
                <w:szCs w:val="24"/>
              </w:rPr>
              <w:t>REJECTED</w:t>
            </w:r>
          </w:p>
        </w:tc>
      </w:tr>
      <w:tr w:rsidR="008B27A2" w:rsidRPr="00C34E5C" w:rsidTr="00CA7B36">
        <w:tc>
          <w:tcPr>
            <w:tcW w:w="4647" w:type="dxa"/>
            <w:gridSpan w:val="3"/>
            <w:shd w:val="clear" w:color="auto" w:fill="auto"/>
          </w:tcPr>
          <w:p w:rsidR="008B27A2" w:rsidRPr="00C34E5C" w:rsidRDefault="008B27A2" w:rsidP="008B27A2">
            <w:pPr>
              <w:spacing w:line="276" w:lineRule="auto"/>
              <w:rPr>
                <w:szCs w:val="24"/>
              </w:rPr>
            </w:pPr>
            <w:r w:rsidRPr="00C34E5C">
              <w:rPr>
                <w:b/>
                <w:szCs w:val="24"/>
              </w:rPr>
              <w:t>Points to be communicated with the Clinical Trial Applicant</w:t>
            </w:r>
            <w:r w:rsidRPr="00C34E5C">
              <w:rPr>
                <w:szCs w:val="24"/>
              </w:rPr>
              <w:t xml:space="preserve">: </w:t>
            </w:r>
          </w:p>
          <w:p w:rsidR="008B27A2" w:rsidRPr="00C34E5C" w:rsidRDefault="008B27A2" w:rsidP="008B27A2">
            <w:pPr>
              <w:spacing w:line="276" w:lineRule="auto"/>
              <w:rPr>
                <w:szCs w:val="24"/>
              </w:rPr>
            </w:pPr>
            <w:r w:rsidRPr="00C34E5C">
              <w:rPr>
                <w:i/>
                <w:iCs/>
                <w:szCs w:val="24"/>
              </w:rPr>
              <w:t>Please copy all relevant information to be communicated to the CT applicant in the corresponding letter and save it accordingly</w:t>
            </w:r>
            <w:r w:rsidRPr="00C34E5C">
              <w:rPr>
                <w:szCs w:val="24"/>
              </w:rPr>
              <w:t xml:space="preserve"> </w:t>
            </w:r>
          </w:p>
        </w:tc>
        <w:tc>
          <w:tcPr>
            <w:tcW w:w="5168" w:type="dxa"/>
            <w:gridSpan w:val="4"/>
            <w:shd w:val="clear" w:color="auto" w:fill="auto"/>
          </w:tcPr>
          <w:p w:rsidR="008B27A2" w:rsidRPr="00C34E5C" w:rsidRDefault="008B27A2" w:rsidP="008B27A2">
            <w:pPr>
              <w:spacing w:line="276" w:lineRule="auto"/>
              <w:rPr>
                <w:b/>
                <w:bCs/>
                <w:szCs w:val="24"/>
              </w:rPr>
            </w:pPr>
          </w:p>
        </w:tc>
      </w:tr>
      <w:tr w:rsidR="008B27A2" w:rsidRPr="00C34E5C" w:rsidTr="00CA7B36">
        <w:tc>
          <w:tcPr>
            <w:tcW w:w="4647" w:type="dxa"/>
            <w:gridSpan w:val="3"/>
            <w:shd w:val="clear" w:color="auto" w:fill="auto"/>
          </w:tcPr>
          <w:p w:rsidR="008B27A2" w:rsidRPr="00C34E5C" w:rsidRDefault="008B27A2" w:rsidP="008B27A2">
            <w:pPr>
              <w:spacing w:line="276" w:lineRule="auto"/>
              <w:rPr>
                <w:szCs w:val="24"/>
              </w:rPr>
            </w:pPr>
            <w:r w:rsidRPr="00C34E5C">
              <w:rPr>
                <w:szCs w:val="24"/>
              </w:rPr>
              <w:t xml:space="preserve">Clinical Trial Commitments (if any ) </w:t>
            </w:r>
          </w:p>
        </w:tc>
        <w:tc>
          <w:tcPr>
            <w:tcW w:w="5168" w:type="dxa"/>
            <w:gridSpan w:val="4"/>
            <w:shd w:val="clear" w:color="auto" w:fill="auto"/>
          </w:tcPr>
          <w:p w:rsidR="008B27A2" w:rsidRPr="00C34E5C" w:rsidRDefault="008B27A2" w:rsidP="008B27A2">
            <w:pPr>
              <w:spacing w:line="276" w:lineRule="auto"/>
              <w:rPr>
                <w:b/>
                <w:bCs/>
                <w:szCs w:val="24"/>
              </w:rPr>
            </w:pPr>
          </w:p>
          <w:p w:rsidR="008B27A2" w:rsidRPr="00C34E5C" w:rsidRDefault="008B27A2" w:rsidP="008B27A2">
            <w:pPr>
              <w:spacing w:line="276" w:lineRule="auto"/>
              <w:rPr>
                <w:b/>
                <w:bCs/>
                <w:szCs w:val="24"/>
              </w:rPr>
            </w:pPr>
          </w:p>
        </w:tc>
      </w:tr>
      <w:tr w:rsidR="008B27A2" w:rsidRPr="00C34E5C" w:rsidTr="00CA7B36">
        <w:tc>
          <w:tcPr>
            <w:tcW w:w="4647" w:type="dxa"/>
            <w:gridSpan w:val="3"/>
            <w:shd w:val="clear" w:color="auto" w:fill="auto"/>
          </w:tcPr>
          <w:p w:rsidR="008B27A2" w:rsidRPr="00C34E5C" w:rsidRDefault="008B27A2" w:rsidP="008B27A2">
            <w:pPr>
              <w:spacing w:line="276" w:lineRule="auto"/>
              <w:rPr>
                <w:b/>
                <w:bCs/>
                <w:szCs w:val="24"/>
              </w:rPr>
            </w:pPr>
            <w:r w:rsidRPr="00C34E5C">
              <w:rPr>
                <w:b/>
                <w:bCs/>
                <w:szCs w:val="24"/>
              </w:rPr>
              <w:t xml:space="preserve">General remarks to next assessors:  </w:t>
            </w:r>
          </w:p>
          <w:p w:rsidR="008B27A2" w:rsidRPr="00C34E5C" w:rsidRDefault="008B27A2" w:rsidP="008B27A2">
            <w:pPr>
              <w:spacing w:after="120" w:line="276" w:lineRule="auto"/>
              <w:rPr>
                <w:i/>
                <w:iCs/>
                <w:szCs w:val="24"/>
              </w:rPr>
            </w:pPr>
            <w:r w:rsidRPr="00C34E5C">
              <w:rPr>
                <w:i/>
                <w:iCs/>
                <w:szCs w:val="24"/>
              </w:rPr>
              <w:t xml:space="preserve">List issues identified during the assessment for the follow up assessment, such as information to be confirmed, to be verified, etc. </w:t>
            </w:r>
          </w:p>
        </w:tc>
        <w:tc>
          <w:tcPr>
            <w:tcW w:w="5168" w:type="dxa"/>
            <w:gridSpan w:val="4"/>
            <w:shd w:val="clear" w:color="auto" w:fill="auto"/>
          </w:tcPr>
          <w:p w:rsidR="008B27A2" w:rsidRPr="00C34E5C" w:rsidRDefault="008B27A2" w:rsidP="008B27A2">
            <w:pPr>
              <w:spacing w:line="276" w:lineRule="auto"/>
              <w:rPr>
                <w:b/>
                <w:bCs/>
                <w:szCs w:val="24"/>
              </w:rPr>
            </w:pPr>
          </w:p>
        </w:tc>
      </w:tr>
      <w:tr w:rsidR="00CA7B36" w:rsidRPr="00C34E5C" w:rsidTr="00CA7B36">
        <w:tc>
          <w:tcPr>
            <w:tcW w:w="9815" w:type="dxa"/>
            <w:gridSpan w:val="7"/>
            <w:shd w:val="clear" w:color="auto" w:fill="auto"/>
          </w:tcPr>
          <w:p w:rsidR="00CA7B36" w:rsidRPr="00C34E5C" w:rsidRDefault="00CA7B36" w:rsidP="008B27A2">
            <w:pPr>
              <w:spacing w:line="276" w:lineRule="auto"/>
              <w:rPr>
                <w:b/>
                <w:bCs/>
                <w:szCs w:val="24"/>
              </w:rPr>
            </w:pPr>
            <w:r w:rsidRPr="00C34E5C">
              <w:rPr>
                <w:b/>
                <w:bCs/>
                <w:szCs w:val="24"/>
              </w:rPr>
              <w:t>Recommendations to future Inspectors</w:t>
            </w:r>
          </w:p>
          <w:p w:rsidR="00CA7B36" w:rsidRPr="00C34E5C" w:rsidRDefault="00CA7B36" w:rsidP="008B27A2">
            <w:pPr>
              <w:spacing w:line="276" w:lineRule="auto"/>
              <w:rPr>
                <w:b/>
                <w:bCs/>
                <w:szCs w:val="24"/>
              </w:rPr>
            </w:pPr>
          </w:p>
          <w:p w:rsidR="00CA7B36" w:rsidRPr="00C34E5C" w:rsidRDefault="00CA7B36" w:rsidP="008B27A2">
            <w:pPr>
              <w:spacing w:line="276" w:lineRule="auto"/>
              <w:rPr>
                <w:b/>
                <w:bCs/>
                <w:szCs w:val="24"/>
              </w:rPr>
            </w:pPr>
          </w:p>
          <w:p w:rsidR="00CA7B36" w:rsidRPr="00C34E5C" w:rsidRDefault="00CA7B36" w:rsidP="008B27A2">
            <w:pPr>
              <w:spacing w:line="276" w:lineRule="auto"/>
              <w:rPr>
                <w:b/>
                <w:bCs/>
                <w:szCs w:val="24"/>
              </w:rPr>
            </w:pPr>
          </w:p>
        </w:tc>
      </w:tr>
      <w:tr w:rsidR="008B27A2" w:rsidRPr="00C34E5C" w:rsidTr="00CA7B36">
        <w:tblPrEx>
          <w:shd w:val="clear" w:color="auto" w:fill="D9D9D9"/>
          <w:tblLook w:val="04A0" w:firstRow="1" w:lastRow="0" w:firstColumn="1" w:lastColumn="0" w:noHBand="0" w:noVBand="1"/>
        </w:tblPrEx>
        <w:tc>
          <w:tcPr>
            <w:tcW w:w="9815" w:type="dxa"/>
            <w:gridSpan w:val="7"/>
            <w:shd w:val="clear" w:color="auto" w:fill="D9D9D9"/>
          </w:tcPr>
          <w:p w:rsidR="008B27A2" w:rsidRPr="00C34E5C" w:rsidRDefault="008B27A2" w:rsidP="00113764">
            <w:pPr>
              <w:autoSpaceDE w:val="0"/>
              <w:autoSpaceDN w:val="0"/>
              <w:adjustRightInd w:val="0"/>
              <w:spacing w:line="240" w:lineRule="auto"/>
              <w:contextualSpacing/>
              <w:rPr>
                <w:b/>
                <w:bCs/>
                <w:sz w:val="20"/>
              </w:rPr>
            </w:pPr>
            <w:r w:rsidRPr="00C34E5C">
              <w:rPr>
                <w:b/>
                <w:bCs/>
                <w:sz w:val="20"/>
              </w:rPr>
              <w:t>2.</w:t>
            </w:r>
            <w:r w:rsidR="00113764" w:rsidRPr="00C34E5C">
              <w:rPr>
                <w:b/>
                <w:bCs/>
                <w:sz w:val="20"/>
              </w:rPr>
              <w:t>Other information</w:t>
            </w:r>
          </w:p>
          <w:p w:rsidR="00CA7B36" w:rsidRPr="00C34E5C" w:rsidRDefault="00CA7B36" w:rsidP="00113764">
            <w:pPr>
              <w:autoSpaceDE w:val="0"/>
              <w:autoSpaceDN w:val="0"/>
              <w:adjustRightInd w:val="0"/>
              <w:spacing w:line="240" w:lineRule="auto"/>
              <w:contextualSpacing/>
              <w:rPr>
                <w:b/>
                <w:bCs/>
                <w:sz w:val="20"/>
              </w:rPr>
            </w:pPr>
          </w:p>
        </w:tc>
      </w:tr>
      <w:tr w:rsidR="0087532F" w:rsidRPr="00C34E5C" w:rsidTr="00CA7B36">
        <w:tblPrEx>
          <w:shd w:val="clear" w:color="auto" w:fill="D9D9D9"/>
          <w:tblLook w:val="04A0" w:firstRow="1" w:lastRow="0" w:firstColumn="1" w:lastColumn="0" w:noHBand="0" w:noVBand="1"/>
        </w:tblPrEx>
        <w:tc>
          <w:tcPr>
            <w:tcW w:w="450" w:type="dxa"/>
            <w:vMerge w:val="restart"/>
            <w:shd w:val="clear" w:color="auto" w:fill="FFFFFF"/>
          </w:tcPr>
          <w:p w:rsidR="0087532F" w:rsidRPr="00C34E5C" w:rsidRDefault="0087532F" w:rsidP="00113764">
            <w:pPr>
              <w:autoSpaceDE w:val="0"/>
              <w:autoSpaceDN w:val="0"/>
              <w:adjustRightInd w:val="0"/>
              <w:rPr>
                <w:b/>
                <w:bCs/>
                <w:sz w:val="20"/>
              </w:rPr>
            </w:pPr>
          </w:p>
        </w:tc>
        <w:tc>
          <w:tcPr>
            <w:tcW w:w="7560" w:type="dxa"/>
            <w:gridSpan w:val="5"/>
            <w:shd w:val="clear" w:color="auto" w:fill="FFFFFF"/>
          </w:tcPr>
          <w:p w:rsidR="0087532F" w:rsidRPr="00C34E5C" w:rsidRDefault="0087532F" w:rsidP="00113764">
            <w:pPr>
              <w:autoSpaceDE w:val="0"/>
              <w:autoSpaceDN w:val="0"/>
              <w:adjustRightInd w:val="0"/>
              <w:rPr>
                <w:i/>
                <w:iCs/>
                <w:sz w:val="20"/>
              </w:rPr>
            </w:pPr>
            <w:r w:rsidRPr="00C34E5C">
              <w:rPr>
                <w:i/>
                <w:iCs/>
                <w:sz w:val="20"/>
              </w:rPr>
              <w:t>Does the substantial amendment concern several trials involving the same IMP?</w:t>
            </w:r>
          </w:p>
        </w:tc>
        <w:tc>
          <w:tcPr>
            <w:tcW w:w="1800" w:type="dxa"/>
            <w:shd w:val="clear" w:color="auto" w:fill="FFFFFF"/>
          </w:tcPr>
          <w:p w:rsidR="0087532F" w:rsidRPr="00C34E5C" w:rsidRDefault="0087532F" w:rsidP="00113764">
            <w:pPr>
              <w:autoSpaceDE w:val="0"/>
              <w:autoSpaceDN w:val="0"/>
              <w:adjustRightInd w:val="0"/>
              <w:rPr>
                <w:b/>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p>
        </w:tc>
      </w:tr>
      <w:tr w:rsidR="0087532F" w:rsidRPr="00C34E5C" w:rsidTr="00CA7B36">
        <w:tblPrEx>
          <w:shd w:val="clear" w:color="auto" w:fill="D9D9D9"/>
          <w:tblLook w:val="04A0" w:firstRow="1" w:lastRow="0" w:firstColumn="1" w:lastColumn="0" w:noHBand="0" w:noVBand="1"/>
        </w:tblPrEx>
        <w:tc>
          <w:tcPr>
            <w:tcW w:w="450" w:type="dxa"/>
            <w:vMerge/>
            <w:shd w:val="clear" w:color="auto" w:fill="FFFFFF"/>
          </w:tcPr>
          <w:p w:rsidR="0087532F" w:rsidRPr="00C34E5C" w:rsidRDefault="0087532F" w:rsidP="00113764">
            <w:pPr>
              <w:autoSpaceDE w:val="0"/>
              <w:autoSpaceDN w:val="0"/>
              <w:adjustRightInd w:val="0"/>
              <w:rPr>
                <w:b/>
                <w:bCs/>
                <w:sz w:val="20"/>
              </w:rPr>
            </w:pPr>
          </w:p>
        </w:tc>
        <w:tc>
          <w:tcPr>
            <w:tcW w:w="9360" w:type="dxa"/>
            <w:gridSpan w:val="6"/>
            <w:shd w:val="clear" w:color="auto" w:fill="FFFFFF"/>
          </w:tcPr>
          <w:p w:rsidR="0087532F" w:rsidRPr="00C34E5C" w:rsidRDefault="0087532F" w:rsidP="00113764">
            <w:pPr>
              <w:autoSpaceDE w:val="0"/>
              <w:autoSpaceDN w:val="0"/>
              <w:adjustRightInd w:val="0"/>
              <w:rPr>
                <w:i/>
                <w:iCs/>
                <w:sz w:val="20"/>
              </w:rPr>
            </w:pPr>
            <w:r w:rsidRPr="00C34E5C">
              <w:rPr>
                <w:i/>
                <w:iCs/>
                <w:sz w:val="20"/>
              </w:rPr>
              <w:t>Comments:</w:t>
            </w:r>
          </w:p>
          <w:p w:rsidR="0087532F" w:rsidRPr="00C34E5C" w:rsidRDefault="0087532F" w:rsidP="00113764">
            <w:pPr>
              <w:autoSpaceDE w:val="0"/>
              <w:autoSpaceDN w:val="0"/>
              <w:adjustRightInd w:val="0"/>
              <w:rPr>
                <w:i/>
                <w:iCs/>
                <w:sz w:val="20"/>
              </w:rPr>
            </w:pPr>
          </w:p>
        </w:tc>
      </w:tr>
      <w:tr w:rsidR="0087532F" w:rsidRPr="00C34E5C" w:rsidTr="00CA7B36">
        <w:tblPrEx>
          <w:shd w:val="clear" w:color="auto" w:fill="D9D9D9"/>
          <w:tblLook w:val="04A0" w:firstRow="1" w:lastRow="0" w:firstColumn="1" w:lastColumn="0" w:noHBand="0" w:noVBand="1"/>
        </w:tblPrEx>
        <w:tc>
          <w:tcPr>
            <w:tcW w:w="450" w:type="dxa"/>
            <w:vMerge/>
            <w:shd w:val="clear" w:color="auto" w:fill="FFFFFF"/>
          </w:tcPr>
          <w:p w:rsidR="0087532F" w:rsidRPr="00C34E5C" w:rsidRDefault="0087532F" w:rsidP="00113764">
            <w:pPr>
              <w:autoSpaceDE w:val="0"/>
              <w:autoSpaceDN w:val="0"/>
              <w:adjustRightInd w:val="0"/>
              <w:rPr>
                <w:b/>
                <w:bCs/>
                <w:sz w:val="20"/>
              </w:rPr>
            </w:pPr>
          </w:p>
        </w:tc>
        <w:tc>
          <w:tcPr>
            <w:tcW w:w="7560" w:type="dxa"/>
            <w:gridSpan w:val="5"/>
            <w:shd w:val="clear" w:color="auto" w:fill="FFFFFF"/>
          </w:tcPr>
          <w:p w:rsidR="0087532F" w:rsidRPr="00C34E5C" w:rsidRDefault="0087532F" w:rsidP="00113764">
            <w:pPr>
              <w:autoSpaceDE w:val="0"/>
              <w:autoSpaceDN w:val="0"/>
              <w:adjustRightInd w:val="0"/>
              <w:rPr>
                <w:i/>
                <w:iCs/>
                <w:sz w:val="20"/>
              </w:rPr>
            </w:pPr>
            <w:r w:rsidRPr="00C34E5C">
              <w:rPr>
                <w:i/>
                <w:iCs/>
                <w:sz w:val="20"/>
              </w:rPr>
              <w:t>Is the Amendment to the protocol?</w:t>
            </w:r>
          </w:p>
          <w:p w:rsidR="0087532F" w:rsidRPr="00C34E5C" w:rsidRDefault="0087532F" w:rsidP="00113764">
            <w:pPr>
              <w:autoSpaceDE w:val="0"/>
              <w:autoSpaceDN w:val="0"/>
              <w:adjustRightInd w:val="0"/>
              <w:rPr>
                <w:i/>
                <w:iCs/>
                <w:sz w:val="20"/>
              </w:rPr>
            </w:pPr>
            <w:r w:rsidRPr="00C34E5C">
              <w:rPr>
                <w:i/>
                <w:iCs/>
                <w:sz w:val="20"/>
              </w:rPr>
              <w:t>If Yes specify the changes made to the protocol</w:t>
            </w:r>
          </w:p>
        </w:tc>
        <w:tc>
          <w:tcPr>
            <w:tcW w:w="1800" w:type="dxa"/>
            <w:shd w:val="clear" w:color="auto" w:fill="FFFFFF"/>
          </w:tcPr>
          <w:p w:rsidR="0087532F" w:rsidRPr="00C34E5C" w:rsidRDefault="0087532F" w:rsidP="00113764">
            <w:pPr>
              <w:autoSpaceDE w:val="0"/>
              <w:autoSpaceDN w:val="0"/>
              <w:adjustRightInd w:val="0"/>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w:t>
            </w:r>
          </w:p>
        </w:tc>
      </w:tr>
      <w:tr w:rsidR="0087532F" w:rsidRPr="00C34E5C" w:rsidTr="00CA7B36">
        <w:tblPrEx>
          <w:shd w:val="clear" w:color="auto" w:fill="D9D9D9"/>
          <w:tblLook w:val="04A0" w:firstRow="1" w:lastRow="0" w:firstColumn="1" w:lastColumn="0" w:noHBand="0" w:noVBand="1"/>
        </w:tblPrEx>
        <w:tc>
          <w:tcPr>
            <w:tcW w:w="450" w:type="dxa"/>
            <w:vMerge/>
            <w:shd w:val="clear" w:color="auto" w:fill="FFFFFF"/>
          </w:tcPr>
          <w:p w:rsidR="0087532F" w:rsidRPr="00C34E5C" w:rsidRDefault="0087532F" w:rsidP="00113764">
            <w:pPr>
              <w:autoSpaceDE w:val="0"/>
              <w:autoSpaceDN w:val="0"/>
              <w:adjustRightInd w:val="0"/>
              <w:rPr>
                <w:b/>
                <w:bCs/>
                <w:sz w:val="20"/>
              </w:rPr>
            </w:pPr>
          </w:p>
        </w:tc>
        <w:tc>
          <w:tcPr>
            <w:tcW w:w="7560" w:type="dxa"/>
            <w:gridSpan w:val="5"/>
            <w:shd w:val="clear" w:color="auto" w:fill="FFFFFF"/>
          </w:tcPr>
          <w:p w:rsidR="0087532F" w:rsidRPr="00C34E5C" w:rsidRDefault="0087532F" w:rsidP="00113764">
            <w:pPr>
              <w:autoSpaceDE w:val="0"/>
              <w:autoSpaceDN w:val="0"/>
              <w:adjustRightInd w:val="0"/>
              <w:rPr>
                <w:i/>
                <w:iCs/>
                <w:sz w:val="20"/>
              </w:rPr>
            </w:pPr>
            <w:r w:rsidRPr="00C34E5C">
              <w:rPr>
                <w:i/>
                <w:iCs/>
                <w:sz w:val="20"/>
              </w:rPr>
              <w:t>Comments:</w:t>
            </w:r>
          </w:p>
          <w:p w:rsidR="0087532F" w:rsidRPr="00C34E5C" w:rsidRDefault="0087532F" w:rsidP="00113764">
            <w:pPr>
              <w:autoSpaceDE w:val="0"/>
              <w:autoSpaceDN w:val="0"/>
              <w:adjustRightInd w:val="0"/>
              <w:rPr>
                <w:i/>
                <w:iCs/>
                <w:sz w:val="20"/>
              </w:rPr>
            </w:pPr>
          </w:p>
          <w:p w:rsidR="0087532F" w:rsidRPr="00C34E5C" w:rsidRDefault="0087532F" w:rsidP="00113764">
            <w:pPr>
              <w:autoSpaceDE w:val="0"/>
              <w:autoSpaceDN w:val="0"/>
              <w:adjustRightInd w:val="0"/>
              <w:rPr>
                <w:i/>
                <w:iCs/>
                <w:sz w:val="20"/>
              </w:rPr>
            </w:pPr>
          </w:p>
        </w:tc>
        <w:tc>
          <w:tcPr>
            <w:tcW w:w="1800" w:type="dxa"/>
            <w:shd w:val="clear" w:color="auto" w:fill="FFFFFF"/>
          </w:tcPr>
          <w:p w:rsidR="0087532F" w:rsidRPr="00C34E5C" w:rsidRDefault="0087532F" w:rsidP="00113764">
            <w:pPr>
              <w:autoSpaceDE w:val="0"/>
              <w:autoSpaceDN w:val="0"/>
              <w:adjustRightInd w:val="0"/>
              <w:rPr>
                <w:bCs/>
                <w:sz w:val="20"/>
              </w:rPr>
            </w:pPr>
          </w:p>
        </w:tc>
      </w:tr>
      <w:tr w:rsidR="0087532F" w:rsidRPr="00C34E5C" w:rsidTr="00CA7B36">
        <w:tblPrEx>
          <w:shd w:val="clear" w:color="auto" w:fill="D9D9D9"/>
          <w:tblLook w:val="04A0" w:firstRow="1" w:lastRow="0" w:firstColumn="1" w:lastColumn="0" w:noHBand="0" w:noVBand="1"/>
        </w:tblPrEx>
        <w:tc>
          <w:tcPr>
            <w:tcW w:w="450" w:type="dxa"/>
            <w:vMerge/>
            <w:shd w:val="clear" w:color="auto" w:fill="FFFFFF"/>
          </w:tcPr>
          <w:p w:rsidR="0087532F" w:rsidRPr="00C34E5C" w:rsidRDefault="0087532F" w:rsidP="00113764">
            <w:pPr>
              <w:autoSpaceDE w:val="0"/>
              <w:autoSpaceDN w:val="0"/>
              <w:adjustRightInd w:val="0"/>
              <w:rPr>
                <w:b/>
                <w:bCs/>
                <w:sz w:val="20"/>
              </w:rPr>
            </w:pPr>
          </w:p>
        </w:tc>
        <w:tc>
          <w:tcPr>
            <w:tcW w:w="7560" w:type="dxa"/>
            <w:gridSpan w:val="5"/>
            <w:shd w:val="clear" w:color="auto" w:fill="FFFFFF"/>
          </w:tcPr>
          <w:p w:rsidR="0087532F" w:rsidRPr="00C34E5C" w:rsidRDefault="0087532F" w:rsidP="00853B91">
            <w:pPr>
              <w:autoSpaceDE w:val="0"/>
              <w:autoSpaceDN w:val="0"/>
              <w:adjustRightInd w:val="0"/>
              <w:spacing w:line="276" w:lineRule="auto"/>
              <w:rPr>
                <w:i/>
                <w:iCs/>
                <w:sz w:val="20"/>
              </w:rPr>
            </w:pPr>
            <w:r w:rsidRPr="00C34E5C">
              <w:rPr>
                <w:i/>
                <w:iCs/>
                <w:sz w:val="20"/>
              </w:rPr>
              <w:t>Is amendment to information in the CT application form or appended documents?</w:t>
            </w:r>
          </w:p>
        </w:tc>
        <w:tc>
          <w:tcPr>
            <w:tcW w:w="1800" w:type="dxa"/>
            <w:shd w:val="clear" w:color="auto" w:fill="FFFFFF"/>
          </w:tcPr>
          <w:p w:rsidR="0087532F" w:rsidRPr="00C34E5C" w:rsidRDefault="0087532F" w:rsidP="00113764">
            <w:pPr>
              <w:autoSpaceDE w:val="0"/>
              <w:autoSpaceDN w:val="0"/>
              <w:adjustRightInd w:val="0"/>
              <w:rPr>
                <w:bCs/>
                <w:sz w:val="20"/>
              </w:rPr>
            </w:pP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YES </w:t>
            </w:r>
            <w:r w:rsidRPr="00C34E5C">
              <w:rPr>
                <w:bCs/>
                <w:sz w:val="20"/>
              </w:rPr>
              <w:fldChar w:fldCharType="begin">
                <w:ffData>
                  <w:name w:val="Check62"/>
                  <w:enabled/>
                  <w:calcOnExit w:val="0"/>
                  <w:checkBox>
                    <w:sizeAuto/>
                    <w:default w:val="0"/>
                  </w:checkBox>
                </w:ffData>
              </w:fldChar>
            </w:r>
            <w:r w:rsidRPr="00C34E5C">
              <w:rPr>
                <w:bCs/>
                <w:sz w:val="20"/>
              </w:rPr>
              <w:instrText xml:space="preserve"> FORMCHECKBOX </w:instrText>
            </w:r>
            <w:r w:rsidRPr="00C34E5C">
              <w:rPr>
                <w:bCs/>
                <w:sz w:val="20"/>
              </w:rPr>
            </w:r>
            <w:r w:rsidRPr="00C34E5C">
              <w:rPr>
                <w:bCs/>
                <w:sz w:val="20"/>
              </w:rPr>
              <w:fldChar w:fldCharType="separate"/>
            </w:r>
            <w:r w:rsidRPr="00C34E5C">
              <w:rPr>
                <w:bCs/>
                <w:sz w:val="20"/>
              </w:rPr>
              <w:fldChar w:fldCharType="end"/>
            </w:r>
            <w:r w:rsidRPr="00C34E5C">
              <w:rPr>
                <w:bCs/>
                <w:sz w:val="20"/>
              </w:rPr>
              <w:t xml:space="preserve"> NO </w:t>
            </w:r>
          </w:p>
        </w:tc>
      </w:tr>
      <w:tr w:rsidR="0087532F" w:rsidRPr="00C34E5C" w:rsidTr="00CA7B36">
        <w:tblPrEx>
          <w:shd w:val="clear" w:color="auto" w:fill="D9D9D9"/>
          <w:tblLook w:val="04A0" w:firstRow="1" w:lastRow="0" w:firstColumn="1" w:lastColumn="0" w:noHBand="0" w:noVBand="1"/>
        </w:tblPrEx>
        <w:tc>
          <w:tcPr>
            <w:tcW w:w="450" w:type="dxa"/>
            <w:vMerge/>
            <w:shd w:val="clear" w:color="auto" w:fill="FFFFFF"/>
          </w:tcPr>
          <w:p w:rsidR="0087532F" w:rsidRPr="00C34E5C" w:rsidRDefault="0087532F" w:rsidP="00113764">
            <w:pPr>
              <w:autoSpaceDE w:val="0"/>
              <w:autoSpaceDN w:val="0"/>
              <w:adjustRightInd w:val="0"/>
              <w:rPr>
                <w:b/>
                <w:bCs/>
                <w:sz w:val="20"/>
              </w:rPr>
            </w:pPr>
          </w:p>
        </w:tc>
        <w:tc>
          <w:tcPr>
            <w:tcW w:w="7560" w:type="dxa"/>
            <w:gridSpan w:val="5"/>
            <w:shd w:val="clear" w:color="auto" w:fill="FFFFFF"/>
          </w:tcPr>
          <w:p w:rsidR="0087532F" w:rsidRPr="00C34E5C" w:rsidRDefault="0087532F" w:rsidP="00113764">
            <w:pPr>
              <w:autoSpaceDE w:val="0"/>
              <w:autoSpaceDN w:val="0"/>
              <w:adjustRightInd w:val="0"/>
              <w:rPr>
                <w:i/>
                <w:iCs/>
                <w:sz w:val="20"/>
              </w:rPr>
            </w:pPr>
            <w:r w:rsidRPr="00C34E5C">
              <w:rPr>
                <w:i/>
                <w:iCs/>
                <w:sz w:val="20"/>
              </w:rPr>
              <w:t>Comments:</w:t>
            </w:r>
          </w:p>
          <w:p w:rsidR="0087532F" w:rsidRPr="00C34E5C" w:rsidRDefault="0087532F" w:rsidP="00113764">
            <w:pPr>
              <w:autoSpaceDE w:val="0"/>
              <w:autoSpaceDN w:val="0"/>
              <w:adjustRightInd w:val="0"/>
              <w:rPr>
                <w:i/>
                <w:iCs/>
                <w:sz w:val="20"/>
              </w:rPr>
            </w:pPr>
          </w:p>
          <w:p w:rsidR="0087532F" w:rsidRPr="00C34E5C" w:rsidRDefault="0087532F" w:rsidP="00113764">
            <w:pPr>
              <w:autoSpaceDE w:val="0"/>
              <w:autoSpaceDN w:val="0"/>
              <w:adjustRightInd w:val="0"/>
              <w:rPr>
                <w:i/>
                <w:iCs/>
                <w:sz w:val="20"/>
              </w:rPr>
            </w:pPr>
          </w:p>
          <w:p w:rsidR="0087532F" w:rsidRPr="00C34E5C" w:rsidRDefault="0087532F" w:rsidP="00113764">
            <w:pPr>
              <w:autoSpaceDE w:val="0"/>
              <w:autoSpaceDN w:val="0"/>
              <w:adjustRightInd w:val="0"/>
              <w:rPr>
                <w:i/>
                <w:iCs/>
                <w:sz w:val="20"/>
              </w:rPr>
            </w:pPr>
          </w:p>
        </w:tc>
        <w:tc>
          <w:tcPr>
            <w:tcW w:w="1800" w:type="dxa"/>
            <w:shd w:val="clear" w:color="auto" w:fill="FFFFFF"/>
          </w:tcPr>
          <w:p w:rsidR="0087532F" w:rsidRPr="00C34E5C" w:rsidRDefault="0087532F" w:rsidP="00113764">
            <w:pPr>
              <w:autoSpaceDE w:val="0"/>
              <w:autoSpaceDN w:val="0"/>
              <w:adjustRightInd w:val="0"/>
              <w:rPr>
                <w:bCs/>
                <w:sz w:val="20"/>
              </w:rPr>
            </w:pPr>
          </w:p>
        </w:tc>
      </w:tr>
      <w:tr w:rsidR="00853B91" w:rsidRPr="00C34E5C" w:rsidTr="00CA7B36">
        <w:tblPrEx>
          <w:shd w:val="clear" w:color="auto" w:fill="D9D9D9"/>
          <w:tblLook w:val="04A0" w:firstRow="1" w:lastRow="0" w:firstColumn="1" w:lastColumn="0" w:noHBand="0" w:noVBand="1"/>
        </w:tblPrEx>
        <w:tc>
          <w:tcPr>
            <w:tcW w:w="450" w:type="dxa"/>
            <w:shd w:val="clear" w:color="auto" w:fill="FFFFFF"/>
          </w:tcPr>
          <w:p w:rsidR="00853B91" w:rsidRPr="00C34E5C" w:rsidRDefault="00853B91" w:rsidP="00113764">
            <w:pPr>
              <w:autoSpaceDE w:val="0"/>
              <w:autoSpaceDN w:val="0"/>
              <w:adjustRightInd w:val="0"/>
              <w:rPr>
                <w:b/>
                <w:bCs/>
                <w:sz w:val="20"/>
              </w:rPr>
            </w:pPr>
          </w:p>
        </w:tc>
        <w:tc>
          <w:tcPr>
            <w:tcW w:w="7560" w:type="dxa"/>
            <w:gridSpan w:val="5"/>
            <w:shd w:val="clear" w:color="auto" w:fill="FFFFFF"/>
          </w:tcPr>
          <w:p w:rsidR="00853B91" w:rsidRPr="00C34E5C" w:rsidRDefault="00853B91" w:rsidP="00113764">
            <w:pPr>
              <w:autoSpaceDE w:val="0"/>
              <w:autoSpaceDN w:val="0"/>
              <w:adjustRightInd w:val="0"/>
              <w:rPr>
                <w:i/>
                <w:iCs/>
                <w:sz w:val="20"/>
              </w:rPr>
            </w:pPr>
            <w:r w:rsidRPr="00C34E5C">
              <w:rPr>
                <w:i/>
                <w:iCs/>
                <w:sz w:val="20"/>
              </w:rPr>
              <w:t>Is this amendment concerns mainly urgent safety measures already implemented?</w:t>
            </w:r>
          </w:p>
        </w:tc>
        <w:tc>
          <w:tcPr>
            <w:tcW w:w="1800" w:type="dxa"/>
            <w:shd w:val="clear" w:color="auto" w:fill="FFFFFF"/>
          </w:tcPr>
          <w:p w:rsidR="00853B91" w:rsidRPr="00C34E5C" w:rsidRDefault="00B773D7" w:rsidP="00113764">
            <w:pPr>
              <w:autoSpaceDE w:val="0"/>
              <w:autoSpaceDN w:val="0"/>
              <w:adjustRightInd w:val="0"/>
              <w:rPr>
                <w:b/>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853B91" w:rsidRPr="00C34E5C" w:rsidTr="00CA7B36">
        <w:tblPrEx>
          <w:shd w:val="clear" w:color="auto" w:fill="D9D9D9"/>
          <w:tblLook w:val="04A0" w:firstRow="1" w:lastRow="0" w:firstColumn="1" w:lastColumn="0" w:noHBand="0" w:noVBand="1"/>
        </w:tblPrEx>
        <w:tc>
          <w:tcPr>
            <w:tcW w:w="450" w:type="dxa"/>
            <w:shd w:val="clear" w:color="auto" w:fill="FFFFFF"/>
          </w:tcPr>
          <w:p w:rsidR="00853B91" w:rsidRPr="00C34E5C" w:rsidRDefault="00853B91" w:rsidP="00113764">
            <w:pPr>
              <w:autoSpaceDE w:val="0"/>
              <w:autoSpaceDN w:val="0"/>
              <w:adjustRightInd w:val="0"/>
              <w:rPr>
                <w:b/>
                <w:bCs/>
                <w:sz w:val="20"/>
              </w:rPr>
            </w:pPr>
          </w:p>
        </w:tc>
        <w:tc>
          <w:tcPr>
            <w:tcW w:w="7560" w:type="dxa"/>
            <w:gridSpan w:val="5"/>
            <w:shd w:val="clear" w:color="auto" w:fill="FFFFFF"/>
          </w:tcPr>
          <w:p w:rsidR="00853B91" w:rsidRPr="00C34E5C" w:rsidRDefault="00B773D7" w:rsidP="00113764">
            <w:pPr>
              <w:autoSpaceDE w:val="0"/>
              <w:autoSpaceDN w:val="0"/>
              <w:adjustRightInd w:val="0"/>
              <w:rPr>
                <w:b/>
                <w:bCs/>
                <w:i/>
                <w:iCs/>
                <w:sz w:val="20"/>
              </w:rPr>
            </w:pPr>
            <w:r w:rsidRPr="00C34E5C">
              <w:rPr>
                <w:b/>
                <w:bCs/>
                <w:i/>
                <w:iCs/>
                <w:sz w:val="20"/>
              </w:rPr>
              <w:t>Comments:</w:t>
            </w:r>
          </w:p>
          <w:p w:rsidR="00B773D7" w:rsidRPr="00C34E5C" w:rsidRDefault="00B773D7" w:rsidP="00113764">
            <w:pPr>
              <w:autoSpaceDE w:val="0"/>
              <w:autoSpaceDN w:val="0"/>
              <w:adjustRightInd w:val="0"/>
              <w:rPr>
                <w:b/>
                <w:bCs/>
                <w:i/>
                <w:iCs/>
                <w:sz w:val="20"/>
              </w:rPr>
            </w:pPr>
          </w:p>
        </w:tc>
        <w:tc>
          <w:tcPr>
            <w:tcW w:w="1800" w:type="dxa"/>
            <w:shd w:val="clear" w:color="auto" w:fill="FFFFFF"/>
          </w:tcPr>
          <w:p w:rsidR="00853B91" w:rsidRPr="00C34E5C" w:rsidRDefault="00853B91" w:rsidP="00113764">
            <w:pPr>
              <w:autoSpaceDE w:val="0"/>
              <w:autoSpaceDN w:val="0"/>
              <w:adjustRightInd w:val="0"/>
              <w:rPr>
                <w:bCs/>
                <w:sz w:val="20"/>
              </w:rPr>
            </w:pPr>
          </w:p>
        </w:tc>
      </w:tr>
      <w:tr w:rsidR="00441E76" w:rsidRPr="00C34E5C" w:rsidTr="00451043">
        <w:tblPrEx>
          <w:shd w:val="clear" w:color="auto" w:fill="D9D9D9"/>
          <w:tblLook w:val="04A0" w:firstRow="1" w:lastRow="0" w:firstColumn="1" w:lastColumn="0" w:noHBand="0" w:noVBand="1"/>
        </w:tblPrEx>
        <w:tc>
          <w:tcPr>
            <w:tcW w:w="450" w:type="dxa"/>
            <w:vMerge w:val="restart"/>
            <w:shd w:val="clear" w:color="auto" w:fill="FFFFFF"/>
          </w:tcPr>
          <w:p w:rsidR="00441E76" w:rsidRPr="00C34E5C" w:rsidRDefault="00CA7B36" w:rsidP="00113764">
            <w:pPr>
              <w:autoSpaceDE w:val="0"/>
              <w:autoSpaceDN w:val="0"/>
              <w:adjustRightInd w:val="0"/>
              <w:rPr>
                <w:b/>
                <w:bCs/>
                <w:sz w:val="20"/>
              </w:rPr>
            </w:pPr>
            <w:r w:rsidRPr="00C34E5C">
              <w:rPr>
                <w:b/>
                <w:bCs/>
                <w:sz w:val="20"/>
              </w:rPr>
              <w:t>3</w:t>
            </w:r>
          </w:p>
        </w:tc>
        <w:tc>
          <w:tcPr>
            <w:tcW w:w="9360" w:type="dxa"/>
            <w:gridSpan w:val="6"/>
            <w:shd w:val="clear" w:color="auto" w:fill="D9D9D9"/>
          </w:tcPr>
          <w:p w:rsidR="00441E76" w:rsidRPr="00C34E5C" w:rsidRDefault="00441E76" w:rsidP="00113764">
            <w:pPr>
              <w:autoSpaceDE w:val="0"/>
              <w:autoSpaceDN w:val="0"/>
              <w:adjustRightInd w:val="0"/>
              <w:rPr>
                <w:bCs/>
                <w:sz w:val="20"/>
              </w:rPr>
            </w:pPr>
            <w:r w:rsidRPr="00C34E5C">
              <w:rPr>
                <w:b/>
                <w:bCs/>
                <w:i/>
                <w:iCs/>
                <w:sz w:val="20"/>
              </w:rPr>
              <w:t>Reasons for the substantial amendment submitted?</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Changes in safety or integrity of trial participants</w:t>
            </w:r>
          </w:p>
          <w:p w:rsidR="00441E76" w:rsidRPr="00C34E5C" w:rsidRDefault="00441E76" w:rsidP="00113764">
            <w:pPr>
              <w:autoSpaceDE w:val="0"/>
              <w:autoSpaceDN w:val="0"/>
              <w:adjustRightInd w:val="0"/>
              <w:rPr>
                <w:b/>
                <w:bCs/>
                <w:i/>
                <w:i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Changes in interpretation of scientific documents/value of the trial</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
                <w:bCs/>
                <w:i/>
                <w:i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Changes in quality of IMP(s)</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rPr>
          <w:trHeight w:val="737"/>
        </w:trPr>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
                <w:bCs/>
                <w:i/>
                <w:i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Changes in conduct or management of the trial</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A8564E">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
                <w:b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Change or addition of principal investigator(s), co-ordinating investigator</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A8564E">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
                <w:bCs/>
                <w:sz w:val="20"/>
              </w:rPr>
            </w:pPr>
          </w:p>
          <w:p w:rsidR="00441E76" w:rsidRPr="00C34E5C" w:rsidRDefault="00441E76" w:rsidP="00113764">
            <w:pPr>
              <w:autoSpaceDE w:val="0"/>
              <w:autoSpaceDN w:val="0"/>
              <w:adjustRightInd w:val="0"/>
              <w:rPr>
                <w:b/>
                <w:b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Change/addition of site(s)</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sz w:val="20"/>
              </w:rPr>
            </w:pPr>
          </w:p>
          <w:p w:rsidR="00441E76" w:rsidRPr="00C34E5C" w:rsidRDefault="00441E76" w:rsidP="00113764">
            <w:pPr>
              <w:autoSpaceDE w:val="0"/>
              <w:autoSpaceDN w:val="0"/>
              <w:adjustRightInd w:val="0"/>
              <w:rPr>
                <w:b/>
                <w:b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 xml:space="preserve">Other change </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9360" w:type="dxa"/>
            <w:gridSpan w:val="6"/>
            <w:shd w:val="clear" w:color="auto" w:fill="FFFFFF"/>
          </w:tcPr>
          <w:p w:rsidR="00441E76" w:rsidRPr="00C34E5C" w:rsidRDefault="00441E76" w:rsidP="00B4280C">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
                <w:bCs/>
                <w:i/>
                <w:iCs/>
                <w:sz w:val="20"/>
              </w:rPr>
            </w:pPr>
          </w:p>
          <w:p w:rsidR="00441E76" w:rsidRPr="00C34E5C" w:rsidRDefault="00441E76" w:rsidP="00113764">
            <w:pPr>
              <w:autoSpaceDE w:val="0"/>
              <w:autoSpaceDN w:val="0"/>
              <w:adjustRightInd w:val="0"/>
              <w:rPr>
                <w:bCs/>
                <w:sz w:val="20"/>
              </w:rPr>
            </w:pPr>
          </w:p>
        </w:tc>
      </w:tr>
      <w:tr w:rsidR="00C95267" w:rsidRPr="00C34E5C" w:rsidTr="00CA7B36">
        <w:tblPrEx>
          <w:shd w:val="clear" w:color="auto" w:fill="D9D9D9"/>
          <w:tblLook w:val="04A0" w:firstRow="1" w:lastRow="0" w:firstColumn="1" w:lastColumn="0" w:noHBand="0" w:noVBand="1"/>
        </w:tblPrEx>
        <w:tc>
          <w:tcPr>
            <w:tcW w:w="450" w:type="dxa"/>
            <w:shd w:val="clear" w:color="auto" w:fill="FFFFFF"/>
          </w:tcPr>
          <w:p w:rsidR="00C95267" w:rsidRPr="00C34E5C" w:rsidRDefault="00CA7B36" w:rsidP="00113764">
            <w:pPr>
              <w:autoSpaceDE w:val="0"/>
              <w:autoSpaceDN w:val="0"/>
              <w:adjustRightInd w:val="0"/>
              <w:rPr>
                <w:b/>
                <w:bCs/>
                <w:sz w:val="20"/>
              </w:rPr>
            </w:pPr>
            <w:r w:rsidRPr="00C34E5C">
              <w:rPr>
                <w:b/>
                <w:bCs/>
                <w:sz w:val="20"/>
              </w:rPr>
              <w:t>4</w:t>
            </w:r>
          </w:p>
        </w:tc>
        <w:tc>
          <w:tcPr>
            <w:tcW w:w="9360" w:type="dxa"/>
            <w:gridSpan w:val="6"/>
            <w:shd w:val="clear" w:color="auto" w:fill="FFFFFF"/>
          </w:tcPr>
          <w:p w:rsidR="00C95267" w:rsidRPr="00C34E5C" w:rsidRDefault="00C95267" w:rsidP="00113764">
            <w:pPr>
              <w:autoSpaceDE w:val="0"/>
              <w:autoSpaceDN w:val="0"/>
              <w:adjustRightInd w:val="0"/>
              <w:rPr>
                <w:bCs/>
                <w:sz w:val="20"/>
              </w:rPr>
            </w:pPr>
            <w:r w:rsidRPr="00C34E5C">
              <w:rPr>
                <w:b/>
                <w:bCs/>
                <w:i/>
                <w:iCs/>
                <w:sz w:val="20"/>
              </w:rPr>
              <w:t>Information on temporary halt of trial</w:t>
            </w:r>
          </w:p>
        </w:tc>
      </w:tr>
      <w:tr w:rsidR="00441E76" w:rsidRPr="00C34E5C" w:rsidTr="00CA7B36">
        <w:tblPrEx>
          <w:shd w:val="clear" w:color="auto" w:fill="D9D9D9"/>
          <w:tblLook w:val="04A0" w:firstRow="1" w:lastRow="0" w:firstColumn="1" w:lastColumn="0" w:noHBand="0" w:noVBand="1"/>
        </w:tblPrEx>
        <w:tc>
          <w:tcPr>
            <w:tcW w:w="450" w:type="dxa"/>
            <w:vMerge w:val="restart"/>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Recruitment has been stopped</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9360" w:type="dxa"/>
            <w:gridSpan w:val="6"/>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r w:rsidRPr="00C34E5C">
              <w:rPr>
                <w:b/>
                <w:bCs/>
                <w:i/>
                <w:iCs/>
                <w:sz w:val="20"/>
              </w:rPr>
              <w:t>Treatment has been stopped</w:t>
            </w:r>
          </w:p>
          <w:p w:rsidR="00441E76" w:rsidRPr="00C34E5C" w:rsidRDefault="00441E76" w:rsidP="00113764">
            <w:pPr>
              <w:numPr>
                <w:ilvl w:val="0"/>
                <w:numId w:val="35"/>
              </w:numPr>
              <w:autoSpaceDE w:val="0"/>
              <w:autoSpaceDN w:val="0"/>
              <w:adjustRightInd w:val="0"/>
              <w:spacing w:line="240" w:lineRule="auto"/>
              <w:rPr>
                <w:b/>
                <w:bCs/>
                <w:i/>
                <w:iCs/>
                <w:sz w:val="20"/>
              </w:rPr>
            </w:pPr>
            <w:r w:rsidRPr="00C34E5C">
              <w:rPr>
                <w:b/>
                <w:bCs/>
                <w:i/>
                <w:iCs/>
                <w:sz w:val="20"/>
              </w:rPr>
              <w:t>Number of patients still receiving treatment at time of the temporary halt in the MS concerned by the amendments</w:t>
            </w:r>
          </w:p>
          <w:p w:rsidR="00441E76" w:rsidRPr="00C34E5C" w:rsidRDefault="00441E76" w:rsidP="00113764">
            <w:pPr>
              <w:numPr>
                <w:ilvl w:val="0"/>
                <w:numId w:val="35"/>
              </w:numPr>
              <w:autoSpaceDE w:val="0"/>
              <w:autoSpaceDN w:val="0"/>
              <w:adjustRightInd w:val="0"/>
              <w:spacing w:line="240" w:lineRule="auto"/>
              <w:rPr>
                <w:b/>
                <w:bCs/>
                <w:i/>
                <w:iCs/>
                <w:sz w:val="20"/>
              </w:rPr>
            </w:pPr>
            <w:r w:rsidRPr="00C34E5C">
              <w:rPr>
                <w:rFonts w:eastAsia="Times New Roman"/>
                <w:i/>
                <w:iCs/>
                <w:sz w:val="22"/>
              </w:rPr>
              <w:t>Justification for a temporary halt of the trial</w:t>
            </w:r>
          </w:p>
          <w:p w:rsidR="00441E76" w:rsidRPr="00C34E5C" w:rsidRDefault="00441E76" w:rsidP="00113764">
            <w:pPr>
              <w:numPr>
                <w:ilvl w:val="0"/>
                <w:numId w:val="35"/>
              </w:numPr>
              <w:autoSpaceDE w:val="0"/>
              <w:autoSpaceDN w:val="0"/>
              <w:adjustRightInd w:val="0"/>
              <w:spacing w:line="240" w:lineRule="auto"/>
              <w:rPr>
                <w:b/>
                <w:bCs/>
                <w:i/>
                <w:iCs/>
                <w:sz w:val="20"/>
              </w:rPr>
            </w:pPr>
            <w:r w:rsidRPr="00C34E5C">
              <w:rPr>
                <w:rFonts w:eastAsia="Times New Roman"/>
                <w:i/>
                <w:iCs/>
                <w:sz w:val="22"/>
              </w:rPr>
              <w:t>The proposed management of patients receiving treatment at time of the halt</w:t>
            </w:r>
          </w:p>
          <w:p w:rsidR="00441E76" w:rsidRPr="00C34E5C" w:rsidRDefault="00441E76" w:rsidP="00113764">
            <w:pPr>
              <w:numPr>
                <w:ilvl w:val="0"/>
                <w:numId w:val="35"/>
              </w:numPr>
              <w:autoSpaceDE w:val="0"/>
              <w:autoSpaceDN w:val="0"/>
              <w:adjustRightInd w:val="0"/>
              <w:spacing w:line="240" w:lineRule="auto"/>
              <w:rPr>
                <w:b/>
                <w:bCs/>
                <w:i/>
                <w:iCs/>
                <w:sz w:val="20"/>
              </w:rPr>
            </w:pPr>
            <w:r w:rsidRPr="00C34E5C">
              <w:rPr>
                <w:rFonts w:eastAsia="Times New Roman"/>
                <w:i/>
                <w:iCs/>
                <w:sz w:val="22"/>
              </w:rPr>
              <w:t>The consequences of the temporary halt for the evaluation of the results and for overall risk benefit assessment of the investigational medicinal product</w:t>
            </w:r>
          </w:p>
        </w:tc>
        <w:tc>
          <w:tcPr>
            <w:tcW w:w="1800" w:type="dxa"/>
            <w:shd w:val="clear" w:color="auto" w:fill="FFFFFF"/>
          </w:tcPr>
          <w:p w:rsidR="00441E76"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7560" w:type="dxa"/>
            <w:gridSpan w:val="5"/>
            <w:shd w:val="clear" w:color="auto" w:fill="FFFFFF"/>
          </w:tcPr>
          <w:p w:rsidR="00441E76" w:rsidRPr="00C34E5C" w:rsidRDefault="00441E76" w:rsidP="00113764">
            <w:pPr>
              <w:autoSpaceDE w:val="0"/>
              <w:autoSpaceDN w:val="0"/>
              <w:adjustRightInd w:val="0"/>
              <w:rPr>
                <w:b/>
                <w:bCs/>
                <w:i/>
                <w:iCs/>
                <w:sz w:val="20"/>
              </w:rPr>
            </w:pPr>
          </w:p>
        </w:tc>
        <w:tc>
          <w:tcPr>
            <w:tcW w:w="1800" w:type="dxa"/>
            <w:shd w:val="clear" w:color="auto" w:fill="FFFFFF"/>
          </w:tcPr>
          <w:p w:rsidR="00441E76" w:rsidRPr="00C34E5C" w:rsidRDefault="00441E76" w:rsidP="00113764">
            <w:pPr>
              <w:autoSpaceDE w:val="0"/>
              <w:autoSpaceDN w:val="0"/>
              <w:adjustRightInd w:val="0"/>
              <w:rPr>
                <w:bCs/>
                <w:sz w:val="20"/>
              </w:rPr>
            </w:pPr>
          </w:p>
        </w:tc>
      </w:tr>
      <w:tr w:rsidR="001B2F30" w:rsidRPr="00C34E5C" w:rsidTr="00CA7B36">
        <w:tblPrEx>
          <w:shd w:val="clear" w:color="auto" w:fill="D9D9D9"/>
          <w:tblLook w:val="04A0" w:firstRow="1" w:lastRow="0" w:firstColumn="1" w:lastColumn="0" w:noHBand="0" w:noVBand="1"/>
        </w:tblPrEx>
        <w:tc>
          <w:tcPr>
            <w:tcW w:w="450" w:type="dxa"/>
            <w:shd w:val="clear" w:color="auto" w:fill="FFFFFF"/>
          </w:tcPr>
          <w:p w:rsidR="001B2F30" w:rsidRPr="00C34E5C" w:rsidRDefault="001B2F30" w:rsidP="00113764">
            <w:pPr>
              <w:autoSpaceDE w:val="0"/>
              <w:autoSpaceDN w:val="0"/>
              <w:adjustRightInd w:val="0"/>
              <w:rPr>
                <w:b/>
                <w:bCs/>
                <w:sz w:val="20"/>
              </w:rPr>
            </w:pPr>
          </w:p>
        </w:tc>
        <w:tc>
          <w:tcPr>
            <w:tcW w:w="7560" w:type="dxa"/>
            <w:gridSpan w:val="5"/>
            <w:shd w:val="clear" w:color="auto" w:fill="FFFFFF"/>
          </w:tcPr>
          <w:p w:rsidR="001B2F30" w:rsidRPr="00C34E5C" w:rsidRDefault="00441E76" w:rsidP="00113764">
            <w:pPr>
              <w:autoSpaceDE w:val="0"/>
              <w:autoSpaceDN w:val="0"/>
              <w:adjustRightInd w:val="0"/>
              <w:rPr>
                <w:b/>
                <w:bCs/>
                <w:i/>
                <w:iCs/>
                <w:sz w:val="20"/>
              </w:rPr>
            </w:pPr>
            <w:r w:rsidRPr="00C34E5C">
              <w:rPr>
                <w:b/>
                <w:bCs/>
                <w:i/>
                <w:iCs/>
                <w:sz w:val="20"/>
              </w:rPr>
              <w:t>Comments:</w:t>
            </w:r>
          </w:p>
          <w:p w:rsidR="00441E76" w:rsidRPr="00C34E5C" w:rsidRDefault="00441E76" w:rsidP="00113764">
            <w:pPr>
              <w:autoSpaceDE w:val="0"/>
              <w:autoSpaceDN w:val="0"/>
              <w:adjustRightInd w:val="0"/>
              <w:rPr>
                <w:b/>
                <w:bCs/>
                <w:i/>
                <w:iCs/>
                <w:sz w:val="20"/>
              </w:rPr>
            </w:pPr>
          </w:p>
        </w:tc>
        <w:tc>
          <w:tcPr>
            <w:tcW w:w="1800" w:type="dxa"/>
            <w:shd w:val="clear" w:color="auto" w:fill="FFFFFF"/>
          </w:tcPr>
          <w:p w:rsidR="001B2F30" w:rsidRPr="00C34E5C" w:rsidRDefault="001B2F30" w:rsidP="00113764">
            <w:pPr>
              <w:autoSpaceDE w:val="0"/>
              <w:autoSpaceDN w:val="0"/>
              <w:adjustRightInd w:val="0"/>
              <w:rPr>
                <w:bCs/>
                <w:sz w:val="20"/>
              </w:rPr>
            </w:pPr>
          </w:p>
        </w:tc>
      </w:tr>
      <w:tr w:rsidR="006C4E52" w:rsidRPr="00C34E5C" w:rsidTr="00CA7B36">
        <w:tblPrEx>
          <w:shd w:val="clear" w:color="auto" w:fill="D9D9D9"/>
          <w:tblLook w:val="04A0" w:firstRow="1" w:lastRow="0" w:firstColumn="1" w:lastColumn="0" w:noHBand="0" w:noVBand="1"/>
        </w:tblPrEx>
        <w:tc>
          <w:tcPr>
            <w:tcW w:w="450" w:type="dxa"/>
            <w:shd w:val="clear" w:color="auto" w:fill="FFFFFF"/>
          </w:tcPr>
          <w:p w:rsidR="006C4E52" w:rsidRPr="00C34E5C" w:rsidRDefault="006C4E52" w:rsidP="00113764">
            <w:pPr>
              <w:autoSpaceDE w:val="0"/>
              <w:autoSpaceDN w:val="0"/>
              <w:adjustRightInd w:val="0"/>
              <w:rPr>
                <w:b/>
                <w:bCs/>
                <w:sz w:val="20"/>
              </w:rPr>
            </w:pPr>
          </w:p>
        </w:tc>
        <w:tc>
          <w:tcPr>
            <w:tcW w:w="7560" w:type="dxa"/>
            <w:gridSpan w:val="5"/>
            <w:shd w:val="clear" w:color="auto" w:fill="FFFFFF"/>
          </w:tcPr>
          <w:p w:rsidR="006C4E52" w:rsidRPr="00C34E5C" w:rsidRDefault="006C4E52" w:rsidP="00113764">
            <w:pPr>
              <w:autoSpaceDE w:val="0"/>
              <w:autoSpaceDN w:val="0"/>
              <w:adjustRightInd w:val="0"/>
              <w:rPr>
                <w:b/>
                <w:bCs/>
                <w:i/>
                <w:iCs/>
                <w:sz w:val="20"/>
              </w:rPr>
            </w:pPr>
            <w:r w:rsidRPr="00C34E5C">
              <w:rPr>
                <w:b/>
                <w:bCs/>
                <w:i/>
                <w:iCs/>
                <w:sz w:val="20"/>
              </w:rPr>
              <w:t>Cover letter for amendment’s</w:t>
            </w:r>
          </w:p>
        </w:tc>
        <w:tc>
          <w:tcPr>
            <w:tcW w:w="1800" w:type="dxa"/>
            <w:shd w:val="clear" w:color="auto" w:fill="FFFFFF"/>
          </w:tcPr>
          <w:p w:rsidR="006C4E52"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6C4E52" w:rsidRPr="00C34E5C" w:rsidTr="00CA7B36">
        <w:tblPrEx>
          <w:shd w:val="clear" w:color="auto" w:fill="D9D9D9"/>
          <w:tblLook w:val="04A0" w:firstRow="1" w:lastRow="0" w:firstColumn="1" w:lastColumn="0" w:noHBand="0" w:noVBand="1"/>
        </w:tblPrEx>
        <w:tc>
          <w:tcPr>
            <w:tcW w:w="450" w:type="dxa"/>
            <w:shd w:val="clear" w:color="auto" w:fill="FFFFFF"/>
          </w:tcPr>
          <w:p w:rsidR="006C4E52" w:rsidRPr="00C34E5C" w:rsidRDefault="006C4E52" w:rsidP="00113764">
            <w:pPr>
              <w:autoSpaceDE w:val="0"/>
              <w:autoSpaceDN w:val="0"/>
              <w:adjustRightInd w:val="0"/>
              <w:rPr>
                <w:b/>
                <w:bCs/>
                <w:sz w:val="20"/>
              </w:rPr>
            </w:pPr>
          </w:p>
        </w:tc>
        <w:tc>
          <w:tcPr>
            <w:tcW w:w="7560" w:type="dxa"/>
            <w:gridSpan w:val="5"/>
            <w:shd w:val="clear" w:color="auto" w:fill="FFFFFF"/>
          </w:tcPr>
          <w:p w:rsidR="006C4E52" w:rsidRPr="00C34E5C" w:rsidRDefault="006C4E52" w:rsidP="00113764">
            <w:pPr>
              <w:autoSpaceDE w:val="0"/>
              <w:autoSpaceDN w:val="0"/>
              <w:adjustRightInd w:val="0"/>
              <w:rPr>
                <w:b/>
                <w:bCs/>
                <w:i/>
                <w:iCs/>
                <w:sz w:val="20"/>
              </w:rPr>
            </w:pPr>
            <w:r w:rsidRPr="00C34E5C">
              <w:rPr>
                <w:b/>
                <w:bCs/>
                <w:i/>
                <w:iCs/>
                <w:sz w:val="20"/>
              </w:rPr>
              <w:t>Extract from the amended document in accordance with regulations and guidelines</w:t>
            </w:r>
          </w:p>
        </w:tc>
        <w:tc>
          <w:tcPr>
            <w:tcW w:w="1800" w:type="dxa"/>
            <w:shd w:val="clear" w:color="auto" w:fill="FFFFFF"/>
          </w:tcPr>
          <w:p w:rsidR="006C4E52"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6C4E52" w:rsidRPr="00C34E5C" w:rsidTr="00CA7B36">
        <w:tblPrEx>
          <w:shd w:val="clear" w:color="auto" w:fill="D9D9D9"/>
          <w:tblLook w:val="04A0" w:firstRow="1" w:lastRow="0" w:firstColumn="1" w:lastColumn="0" w:noHBand="0" w:noVBand="1"/>
        </w:tblPrEx>
        <w:tc>
          <w:tcPr>
            <w:tcW w:w="450" w:type="dxa"/>
            <w:shd w:val="clear" w:color="auto" w:fill="FFFFFF"/>
          </w:tcPr>
          <w:p w:rsidR="006C4E52" w:rsidRPr="00C34E5C" w:rsidRDefault="006C4E52" w:rsidP="00113764">
            <w:pPr>
              <w:autoSpaceDE w:val="0"/>
              <w:autoSpaceDN w:val="0"/>
              <w:adjustRightInd w:val="0"/>
              <w:rPr>
                <w:b/>
                <w:bCs/>
                <w:sz w:val="20"/>
              </w:rPr>
            </w:pPr>
          </w:p>
        </w:tc>
        <w:tc>
          <w:tcPr>
            <w:tcW w:w="7560" w:type="dxa"/>
            <w:gridSpan w:val="5"/>
            <w:shd w:val="clear" w:color="auto" w:fill="FFFFFF"/>
          </w:tcPr>
          <w:p w:rsidR="006C4E52" w:rsidRPr="00C34E5C" w:rsidRDefault="00D275E2" w:rsidP="00113764">
            <w:pPr>
              <w:autoSpaceDE w:val="0"/>
              <w:autoSpaceDN w:val="0"/>
              <w:adjustRightInd w:val="0"/>
              <w:rPr>
                <w:b/>
                <w:bCs/>
                <w:i/>
                <w:iCs/>
                <w:sz w:val="20"/>
              </w:rPr>
            </w:pPr>
            <w:r w:rsidRPr="00C34E5C">
              <w:rPr>
                <w:b/>
                <w:bCs/>
                <w:i/>
                <w:iCs/>
                <w:sz w:val="20"/>
              </w:rPr>
              <w:t>Other supporting documents</w:t>
            </w:r>
          </w:p>
        </w:tc>
        <w:tc>
          <w:tcPr>
            <w:tcW w:w="1800" w:type="dxa"/>
            <w:shd w:val="clear" w:color="auto" w:fill="FFFFFF"/>
          </w:tcPr>
          <w:p w:rsidR="006C4E52" w:rsidRPr="00C34E5C" w:rsidRDefault="00441E76" w:rsidP="00113764">
            <w:pPr>
              <w:autoSpaceDE w:val="0"/>
              <w:autoSpaceDN w:val="0"/>
              <w:adjustRightInd w:val="0"/>
              <w:rPr>
                <w:bCs/>
                <w:sz w:val="20"/>
              </w:rPr>
            </w:pP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YES </w:t>
            </w:r>
            <w:r w:rsidRPr="00C34E5C">
              <w:rPr>
                <w:b/>
                <w:sz w:val="20"/>
              </w:rPr>
              <w:fldChar w:fldCharType="begin">
                <w:ffData>
                  <w:name w:val="Check62"/>
                  <w:enabled/>
                  <w:calcOnExit w:val="0"/>
                  <w:checkBox>
                    <w:sizeAuto/>
                    <w:default w:val="0"/>
                  </w:checkBox>
                </w:ffData>
              </w:fldChar>
            </w:r>
            <w:r w:rsidRPr="00C34E5C">
              <w:rPr>
                <w:b/>
                <w:sz w:val="20"/>
              </w:rPr>
              <w:instrText xml:space="preserve"> FORMCHECKBOX </w:instrText>
            </w:r>
            <w:r w:rsidRPr="00C34E5C">
              <w:rPr>
                <w:b/>
                <w:sz w:val="20"/>
              </w:rPr>
            </w:r>
            <w:r w:rsidRPr="00C34E5C">
              <w:rPr>
                <w:b/>
                <w:sz w:val="20"/>
              </w:rPr>
              <w:fldChar w:fldCharType="separate"/>
            </w:r>
            <w:r w:rsidRPr="00C34E5C">
              <w:rPr>
                <w:b/>
                <w:sz w:val="20"/>
              </w:rPr>
              <w:fldChar w:fldCharType="end"/>
            </w:r>
            <w:r w:rsidRPr="00C34E5C">
              <w:rPr>
                <w:b/>
                <w:sz w:val="20"/>
              </w:rPr>
              <w:t xml:space="preserve"> NO</w:t>
            </w:r>
          </w:p>
        </w:tc>
      </w:tr>
      <w:tr w:rsidR="006C4E52" w:rsidRPr="00C34E5C" w:rsidTr="00CA7B36">
        <w:tblPrEx>
          <w:shd w:val="clear" w:color="auto" w:fill="D9D9D9"/>
          <w:tblLook w:val="04A0" w:firstRow="1" w:lastRow="0" w:firstColumn="1" w:lastColumn="0" w:noHBand="0" w:noVBand="1"/>
        </w:tblPrEx>
        <w:tc>
          <w:tcPr>
            <w:tcW w:w="450" w:type="dxa"/>
            <w:shd w:val="clear" w:color="auto" w:fill="FFFFFF"/>
          </w:tcPr>
          <w:p w:rsidR="006C4E52" w:rsidRPr="00C34E5C" w:rsidRDefault="006C4E52" w:rsidP="00113764">
            <w:pPr>
              <w:autoSpaceDE w:val="0"/>
              <w:autoSpaceDN w:val="0"/>
              <w:adjustRightInd w:val="0"/>
              <w:rPr>
                <w:b/>
                <w:bCs/>
                <w:sz w:val="20"/>
              </w:rPr>
            </w:pPr>
          </w:p>
        </w:tc>
        <w:tc>
          <w:tcPr>
            <w:tcW w:w="7560" w:type="dxa"/>
            <w:gridSpan w:val="5"/>
            <w:shd w:val="clear" w:color="auto" w:fill="FFFFFF"/>
          </w:tcPr>
          <w:p w:rsidR="006C4E52" w:rsidRPr="00C34E5C" w:rsidRDefault="00D275E2" w:rsidP="00113764">
            <w:pPr>
              <w:autoSpaceDE w:val="0"/>
              <w:autoSpaceDN w:val="0"/>
              <w:adjustRightInd w:val="0"/>
              <w:rPr>
                <w:b/>
                <w:bCs/>
                <w:i/>
                <w:iCs/>
                <w:sz w:val="20"/>
              </w:rPr>
            </w:pPr>
            <w:r w:rsidRPr="00C34E5C">
              <w:rPr>
                <w:b/>
                <w:bCs/>
                <w:i/>
                <w:iCs/>
                <w:sz w:val="20"/>
              </w:rPr>
              <w:t>Comments:</w:t>
            </w:r>
          </w:p>
          <w:p w:rsidR="00D275E2" w:rsidRPr="00C34E5C" w:rsidRDefault="00D275E2" w:rsidP="00113764">
            <w:pPr>
              <w:autoSpaceDE w:val="0"/>
              <w:autoSpaceDN w:val="0"/>
              <w:adjustRightInd w:val="0"/>
              <w:rPr>
                <w:b/>
                <w:bCs/>
                <w:i/>
                <w:iCs/>
                <w:sz w:val="20"/>
              </w:rPr>
            </w:pPr>
          </w:p>
          <w:p w:rsidR="00D275E2" w:rsidRPr="00C34E5C" w:rsidRDefault="00D275E2" w:rsidP="00113764">
            <w:pPr>
              <w:autoSpaceDE w:val="0"/>
              <w:autoSpaceDN w:val="0"/>
              <w:adjustRightInd w:val="0"/>
              <w:rPr>
                <w:b/>
                <w:bCs/>
                <w:i/>
                <w:iCs/>
                <w:sz w:val="20"/>
              </w:rPr>
            </w:pPr>
          </w:p>
        </w:tc>
        <w:tc>
          <w:tcPr>
            <w:tcW w:w="1800" w:type="dxa"/>
            <w:shd w:val="clear" w:color="auto" w:fill="FFFFFF"/>
          </w:tcPr>
          <w:p w:rsidR="006C4E52" w:rsidRPr="00C34E5C" w:rsidRDefault="006C4E52"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val="restart"/>
            <w:shd w:val="clear" w:color="auto" w:fill="FFFFFF"/>
          </w:tcPr>
          <w:p w:rsidR="00441E76" w:rsidRPr="00C34E5C" w:rsidRDefault="00441E76" w:rsidP="00113764">
            <w:pPr>
              <w:autoSpaceDE w:val="0"/>
              <w:autoSpaceDN w:val="0"/>
              <w:adjustRightInd w:val="0"/>
              <w:rPr>
                <w:b/>
                <w:bCs/>
                <w:sz w:val="20"/>
              </w:rPr>
            </w:pPr>
          </w:p>
        </w:tc>
        <w:tc>
          <w:tcPr>
            <w:tcW w:w="2070" w:type="dxa"/>
            <w:shd w:val="clear" w:color="auto" w:fill="FFFFFF"/>
          </w:tcPr>
          <w:p w:rsidR="00441E76" w:rsidRPr="00C34E5C" w:rsidRDefault="00441E76" w:rsidP="00990203">
            <w:pPr>
              <w:autoSpaceDE w:val="0"/>
              <w:autoSpaceDN w:val="0"/>
              <w:adjustRightInd w:val="0"/>
              <w:spacing w:line="240" w:lineRule="auto"/>
              <w:rPr>
                <w:i/>
                <w:iCs/>
                <w:sz w:val="20"/>
              </w:rPr>
            </w:pPr>
            <w:r w:rsidRPr="00C34E5C">
              <w:rPr>
                <w:i/>
                <w:iCs/>
                <w:sz w:val="20"/>
              </w:rPr>
              <w:t>Previous and new wording highlighted in yellow</w:t>
            </w:r>
          </w:p>
        </w:tc>
        <w:tc>
          <w:tcPr>
            <w:tcW w:w="2970" w:type="dxa"/>
            <w:gridSpan w:val="2"/>
            <w:shd w:val="clear" w:color="auto" w:fill="FFFFFF"/>
          </w:tcPr>
          <w:p w:rsidR="00441E76" w:rsidRPr="00C34E5C" w:rsidRDefault="00441E76" w:rsidP="00113764">
            <w:pPr>
              <w:autoSpaceDE w:val="0"/>
              <w:autoSpaceDN w:val="0"/>
              <w:adjustRightInd w:val="0"/>
              <w:rPr>
                <w:i/>
                <w:iCs/>
                <w:sz w:val="20"/>
              </w:rPr>
            </w:pPr>
            <w:r w:rsidRPr="00C34E5C">
              <w:rPr>
                <w:i/>
                <w:iCs/>
                <w:sz w:val="20"/>
              </w:rPr>
              <w:t>New working</w:t>
            </w:r>
          </w:p>
        </w:tc>
        <w:tc>
          <w:tcPr>
            <w:tcW w:w="4320" w:type="dxa"/>
            <w:gridSpan w:val="3"/>
            <w:shd w:val="clear" w:color="auto" w:fill="FFFFFF"/>
          </w:tcPr>
          <w:p w:rsidR="00441E76" w:rsidRPr="00C34E5C" w:rsidRDefault="00441E76" w:rsidP="00113764">
            <w:pPr>
              <w:autoSpaceDE w:val="0"/>
              <w:autoSpaceDN w:val="0"/>
              <w:adjustRightInd w:val="0"/>
              <w:rPr>
                <w:sz w:val="20"/>
              </w:rPr>
            </w:pPr>
            <w:r w:rsidRPr="00C34E5C">
              <w:rPr>
                <w:i/>
                <w:iCs/>
                <w:sz w:val="20"/>
              </w:rPr>
              <w:t xml:space="preserve">Findings </w:t>
            </w: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2070" w:type="dxa"/>
            <w:shd w:val="clear" w:color="auto" w:fill="FFFFFF"/>
          </w:tcPr>
          <w:p w:rsidR="00441E76" w:rsidRPr="00C34E5C" w:rsidRDefault="00441E76" w:rsidP="00113764">
            <w:pPr>
              <w:autoSpaceDE w:val="0"/>
              <w:autoSpaceDN w:val="0"/>
              <w:adjustRightInd w:val="0"/>
              <w:rPr>
                <w:b/>
                <w:bCs/>
                <w:i/>
                <w:iCs/>
                <w:sz w:val="20"/>
              </w:rPr>
            </w:pPr>
          </w:p>
        </w:tc>
        <w:tc>
          <w:tcPr>
            <w:tcW w:w="2970" w:type="dxa"/>
            <w:gridSpan w:val="2"/>
            <w:shd w:val="clear" w:color="auto" w:fill="FFFFFF"/>
          </w:tcPr>
          <w:p w:rsidR="00441E76" w:rsidRPr="00C34E5C" w:rsidRDefault="00441E76" w:rsidP="00113764">
            <w:pPr>
              <w:autoSpaceDE w:val="0"/>
              <w:autoSpaceDN w:val="0"/>
              <w:adjustRightInd w:val="0"/>
              <w:rPr>
                <w:b/>
                <w:bCs/>
                <w:i/>
                <w:iCs/>
                <w:sz w:val="20"/>
              </w:rPr>
            </w:pPr>
          </w:p>
        </w:tc>
        <w:tc>
          <w:tcPr>
            <w:tcW w:w="4320" w:type="dxa"/>
            <w:gridSpan w:val="3"/>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2070" w:type="dxa"/>
            <w:shd w:val="clear" w:color="auto" w:fill="FFFFFF"/>
          </w:tcPr>
          <w:p w:rsidR="00441E76" w:rsidRPr="00C34E5C" w:rsidRDefault="00441E76" w:rsidP="00113764">
            <w:pPr>
              <w:autoSpaceDE w:val="0"/>
              <w:autoSpaceDN w:val="0"/>
              <w:adjustRightInd w:val="0"/>
              <w:rPr>
                <w:b/>
                <w:bCs/>
                <w:i/>
                <w:iCs/>
                <w:sz w:val="20"/>
              </w:rPr>
            </w:pPr>
          </w:p>
        </w:tc>
        <w:tc>
          <w:tcPr>
            <w:tcW w:w="2970" w:type="dxa"/>
            <w:gridSpan w:val="2"/>
            <w:shd w:val="clear" w:color="auto" w:fill="FFFFFF"/>
          </w:tcPr>
          <w:p w:rsidR="00441E76" w:rsidRPr="00C34E5C" w:rsidRDefault="00441E76" w:rsidP="00113764">
            <w:pPr>
              <w:autoSpaceDE w:val="0"/>
              <w:autoSpaceDN w:val="0"/>
              <w:adjustRightInd w:val="0"/>
              <w:rPr>
                <w:b/>
                <w:bCs/>
                <w:i/>
                <w:iCs/>
                <w:sz w:val="20"/>
              </w:rPr>
            </w:pPr>
          </w:p>
        </w:tc>
        <w:tc>
          <w:tcPr>
            <w:tcW w:w="4320" w:type="dxa"/>
            <w:gridSpan w:val="3"/>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2070" w:type="dxa"/>
            <w:shd w:val="clear" w:color="auto" w:fill="FFFFFF"/>
          </w:tcPr>
          <w:p w:rsidR="00441E76" w:rsidRPr="00C34E5C" w:rsidRDefault="00441E76" w:rsidP="00113764">
            <w:pPr>
              <w:autoSpaceDE w:val="0"/>
              <w:autoSpaceDN w:val="0"/>
              <w:adjustRightInd w:val="0"/>
              <w:rPr>
                <w:b/>
                <w:bCs/>
                <w:i/>
                <w:iCs/>
                <w:sz w:val="20"/>
              </w:rPr>
            </w:pPr>
          </w:p>
        </w:tc>
        <w:tc>
          <w:tcPr>
            <w:tcW w:w="2970" w:type="dxa"/>
            <w:gridSpan w:val="2"/>
            <w:shd w:val="clear" w:color="auto" w:fill="FFFFFF"/>
          </w:tcPr>
          <w:p w:rsidR="00441E76" w:rsidRPr="00C34E5C" w:rsidRDefault="00441E76" w:rsidP="00113764">
            <w:pPr>
              <w:autoSpaceDE w:val="0"/>
              <w:autoSpaceDN w:val="0"/>
              <w:adjustRightInd w:val="0"/>
              <w:rPr>
                <w:b/>
                <w:bCs/>
                <w:i/>
                <w:iCs/>
                <w:sz w:val="20"/>
              </w:rPr>
            </w:pPr>
          </w:p>
        </w:tc>
        <w:tc>
          <w:tcPr>
            <w:tcW w:w="4320" w:type="dxa"/>
            <w:gridSpan w:val="3"/>
            <w:shd w:val="clear" w:color="auto" w:fill="FFFFFF"/>
          </w:tcPr>
          <w:p w:rsidR="00441E76" w:rsidRPr="00C34E5C" w:rsidRDefault="00441E76" w:rsidP="00113764">
            <w:pPr>
              <w:autoSpaceDE w:val="0"/>
              <w:autoSpaceDN w:val="0"/>
              <w:adjustRightInd w:val="0"/>
              <w:rPr>
                <w:bCs/>
                <w:sz w:val="20"/>
              </w:rPr>
            </w:pPr>
          </w:p>
        </w:tc>
      </w:tr>
      <w:tr w:rsidR="00441E76" w:rsidRPr="00C34E5C" w:rsidTr="00CA7B36">
        <w:tblPrEx>
          <w:shd w:val="clear" w:color="auto" w:fill="D9D9D9"/>
          <w:tblLook w:val="04A0" w:firstRow="1" w:lastRow="0" w:firstColumn="1" w:lastColumn="0" w:noHBand="0" w:noVBand="1"/>
        </w:tblPrEx>
        <w:tc>
          <w:tcPr>
            <w:tcW w:w="450" w:type="dxa"/>
            <w:vMerge/>
            <w:shd w:val="clear" w:color="auto" w:fill="FFFFFF"/>
          </w:tcPr>
          <w:p w:rsidR="00441E76" w:rsidRPr="00C34E5C" w:rsidRDefault="00441E76" w:rsidP="00113764">
            <w:pPr>
              <w:autoSpaceDE w:val="0"/>
              <w:autoSpaceDN w:val="0"/>
              <w:adjustRightInd w:val="0"/>
              <w:rPr>
                <w:b/>
                <w:bCs/>
                <w:sz w:val="20"/>
              </w:rPr>
            </w:pPr>
          </w:p>
        </w:tc>
        <w:tc>
          <w:tcPr>
            <w:tcW w:w="9360" w:type="dxa"/>
            <w:gridSpan w:val="6"/>
            <w:shd w:val="clear" w:color="auto" w:fill="FFFFFF"/>
          </w:tcPr>
          <w:p w:rsidR="00441E76" w:rsidRPr="00C34E5C" w:rsidRDefault="00441E76" w:rsidP="00113764">
            <w:pPr>
              <w:autoSpaceDE w:val="0"/>
              <w:autoSpaceDN w:val="0"/>
              <w:adjustRightInd w:val="0"/>
              <w:rPr>
                <w:b/>
                <w:i/>
                <w:iCs/>
                <w:sz w:val="20"/>
              </w:rPr>
            </w:pPr>
            <w:r w:rsidRPr="00C34E5C">
              <w:rPr>
                <w:b/>
                <w:i/>
                <w:iCs/>
                <w:sz w:val="20"/>
              </w:rPr>
              <w:t>Comments</w:t>
            </w:r>
          </w:p>
          <w:p w:rsidR="00441E76" w:rsidRPr="00C34E5C" w:rsidRDefault="00441E76" w:rsidP="00113764">
            <w:pPr>
              <w:autoSpaceDE w:val="0"/>
              <w:autoSpaceDN w:val="0"/>
              <w:adjustRightInd w:val="0"/>
              <w:rPr>
                <w:bCs/>
                <w:sz w:val="20"/>
              </w:rPr>
            </w:pPr>
          </w:p>
          <w:p w:rsidR="00441E76" w:rsidRPr="00C34E5C" w:rsidRDefault="00441E76" w:rsidP="00113764">
            <w:pPr>
              <w:autoSpaceDE w:val="0"/>
              <w:autoSpaceDN w:val="0"/>
              <w:adjustRightInd w:val="0"/>
              <w:rPr>
                <w:bCs/>
                <w:sz w:val="20"/>
              </w:rPr>
            </w:pPr>
          </w:p>
        </w:tc>
      </w:tr>
    </w:tbl>
    <w:p w:rsidR="008B27A2" w:rsidRDefault="008B27A2" w:rsidP="005F4456">
      <w:pPr>
        <w:tabs>
          <w:tab w:val="left" w:pos="9356"/>
        </w:tabs>
        <w:spacing w:before="10" w:after="6" w:line="276" w:lineRule="auto"/>
        <w:ind w:left="454" w:right="4"/>
        <w:rPr>
          <w:rFonts w:eastAsia="DejaVu Serif"/>
          <w:szCs w:val="24"/>
          <w:lang w:val="en-US" w:eastAsia="en-US" w:bidi="en-US"/>
        </w:rPr>
      </w:pPr>
    </w:p>
    <w:p w:rsidR="008B27A2" w:rsidRDefault="008B27A2" w:rsidP="005F4456">
      <w:pPr>
        <w:tabs>
          <w:tab w:val="left" w:pos="9356"/>
        </w:tabs>
        <w:spacing w:before="10" w:after="6" w:line="276" w:lineRule="auto"/>
        <w:ind w:left="454" w:right="4"/>
        <w:rPr>
          <w:rFonts w:eastAsia="DejaVu Serif"/>
          <w:szCs w:val="24"/>
          <w:lang w:val="en-US" w:eastAsia="en-US" w:bidi="en-US"/>
        </w:rPr>
      </w:pPr>
    </w:p>
    <w:p w:rsidR="008B27A2" w:rsidRPr="00C363DD" w:rsidRDefault="008B27A2" w:rsidP="005F4456">
      <w:pPr>
        <w:tabs>
          <w:tab w:val="left" w:pos="9356"/>
        </w:tabs>
        <w:spacing w:before="10" w:after="6" w:line="276" w:lineRule="auto"/>
        <w:ind w:left="454" w:right="4"/>
        <w:rPr>
          <w:rFonts w:eastAsia="DejaVu Serif"/>
          <w:b/>
          <w:bCs/>
          <w:spacing w:val="2"/>
          <w:szCs w:val="24"/>
          <w:lang w:val="en-US" w:eastAsia="en-US" w:bidi="en-US"/>
        </w:rPr>
      </w:pPr>
    </w:p>
    <w:sectPr w:rsidR="008B27A2" w:rsidRPr="00C363DD" w:rsidSect="00CF456C">
      <w:headerReference w:type="default" r:id="rId20"/>
      <w:footerReference w:type="default" r:id="rId21"/>
      <w:headerReference w:type="first" r:id="rId22"/>
      <w:footerReference w:type="first" r:id="rId23"/>
      <w:pgSz w:w="12240" w:h="15840"/>
      <w:pgMar w:top="819" w:right="1170" w:bottom="990" w:left="1260" w:header="432" w:footer="0" w:gutter="0"/>
      <w:lnNumType w:countBy="1" w:restart="continuous"/>
      <w:pgNumType w:start="2"/>
      <w:cols w:space="0" w:equalWidth="0">
        <w:col w:w="9475"/>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89F" w:rsidRDefault="00CD189F">
      <w:pPr>
        <w:spacing w:line="240" w:lineRule="auto"/>
      </w:pPr>
      <w:r>
        <w:separator/>
      </w:r>
    </w:p>
  </w:endnote>
  <w:endnote w:type="continuationSeparator" w:id="0">
    <w:p w:rsidR="00CD189F" w:rsidRDefault="00CD18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ato-Regular">
    <w:altName w:val="Times New 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DejaVu Serif">
    <w:charset w:val="00"/>
    <w:family w:val="roman"/>
    <w:pitch w:val="variable"/>
    <w:sig w:usb0="E50006FF" w:usb1="5200F9FB" w:usb2="0A04002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IDFont+F5">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51"/>
      <w:gridCol w:w="3430"/>
    </w:tblGrid>
    <w:tr w:rsidR="00A62BCE" w:rsidRPr="00AC1822" w:rsidTr="007443E8">
      <w:trPr>
        <w:trHeight w:val="303"/>
        <w:jc w:val="center"/>
      </w:trPr>
      <w:tc>
        <w:tcPr>
          <w:tcW w:w="2789" w:type="dxa"/>
        </w:tcPr>
        <w:p w:rsidR="00A62BCE" w:rsidRPr="00AC1822" w:rsidRDefault="00A62BCE" w:rsidP="00D872C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Doc. No.: </w:t>
          </w:r>
          <w:r>
            <w:rPr>
              <w:rFonts w:eastAsia="Times New Roman"/>
              <w:szCs w:val="24"/>
              <w:lang w:val="en-US" w:eastAsia="en-US"/>
            </w:rPr>
            <w:t>DIS</w:t>
          </w:r>
          <w:r w:rsidRPr="00AC1822">
            <w:rPr>
              <w:rFonts w:eastAsia="Times New Roman"/>
              <w:szCs w:val="24"/>
              <w:lang w:val="en-US" w:eastAsia="en-US"/>
            </w:rPr>
            <w:t>/GDL/</w:t>
          </w:r>
          <w:r w:rsidRPr="00AB0555">
            <w:rPr>
              <w:rFonts w:eastAsia="Times New Roman"/>
              <w:szCs w:val="24"/>
              <w:lang w:val="en-US" w:eastAsia="en-US"/>
            </w:rPr>
            <w:t>0</w:t>
          </w:r>
          <w:r w:rsidRPr="0000156B">
            <w:rPr>
              <w:rFonts w:eastAsia="Times New Roman"/>
              <w:szCs w:val="24"/>
              <w:lang w:val="en-US" w:eastAsia="en-US"/>
            </w:rPr>
            <w:t>3</w:t>
          </w:r>
          <w:r>
            <w:rPr>
              <w:rFonts w:eastAsia="Times New Roman"/>
              <w:szCs w:val="24"/>
              <w:lang w:val="en-US" w:eastAsia="en-US"/>
            </w:rPr>
            <w:t>3</w:t>
          </w:r>
        </w:p>
      </w:tc>
      <w:tc>
        <w:tcPr>
          <w:tcW w:w="3151" w:type="dxa"/>
        </w:tcPr>
        <w:p w:rsidR="00A62BCE" w:rsidRPr="00AC1822" w:rsidRDefault="00A62BCE" w:rsidP="0000156B">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Date: </w:t>
          </w:r>
          <w:r w:rsidRPr="00AB0555">
            <w:rPr>
              <w:rFonts w:eastAsia="Times New Roman"/>
              <w:szCs w:val="24"/>
              <w:lang w:val="en-US" w:eastAsia="en-US"/>
            </w:rPr>
            <w:t>22/12/2020</w:t>
          </w:r>
        </w:p>
      </w:tc>
      <w:tc>
        <w:tcPr>
          <w:tcW w:w="3430" w:type="dxa"/>
        </w:tcPr>
        <w:p w:rsidR="00A62BCE" w:rsidRPr="00AC1822" w:rsidRDefault="00A62BCE">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22/12</w:t>
          </w:r>
          <w:r w:rsidRPr="00AC1822">
            <w:rPr>
              <w:rFonts w:eastAsia="Times New Roman"/>
              <w:szCs w:val="24"/>
              <w:lang w:val="en-US" w:eastAsia="en-US"/>
            </w:rPr>
            <w:t>/2023</w:t>
          </w:r>
        </w:p>
      </w:tc>
    </w:tr>
    <w:tr w:rsidR="00A62BCE" w:rsidRPr="00AC1822" w:rsidTr="007443E8">
      <w:trPr>
        <w:trHeight w:val="290"/>
        <w:jc w:val="center"/>
      </w:trPr>
      <w:tc>
        <w:tcPr>
          <w:tcW w:w="2789" w:type="dxa"/>
        </w:tcPr>
        <w:p w:rsidR="00A62BCE" w:rsidRPr="00AC1822" w:rsidRDefault="00A62BCE" w:rsidP="007443E8">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A62BCE" w:rsidRPr="00AC1822" w:rsidRDefault="00A62BCE">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01/01/2021</w:t>
          </w:r>
        </w:p>
      </w:tc>
      <w:tc>
        <w:tcPr>
          <w:tcW w:w="3430" w:type="dxa"/>
        </w:tcPr>
        <w:p w:rsidR="00A62BCE" w:rsidRPr="00AC1822" w:rsidRDefault="00A62BCE" w:rsidP="007443E8">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A62BCE" w:rsidRDefault="00A62BCE">
    <w:pPr>
      <w:pStyle w:val="Footer"/>
      <w:jc w:val="center"/>
    </w:pPr>
  </w:p>
  <w:p w:rsidR="00A62BCE" w:rsidRDefault="00A62B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998"/>
      <w:gridCol w:w="3254"/>
    </w:tblGrid>
    <w:tr w:rsidR="00A62BCE" w:rsidRPr="00AC1822" w:rsidTr="00AF79A6">
      <w:trPr>
        <w:trHeight w:val="303"/>
        <w:jc w:val="center"/>
      </w:trPr>
      <w:tc>
        <w:tcPr>
          <w:tcW w:w="3234" w:type="dxa"/>
        </w:tcPr>
        <w:p w:rsidR="00A62BCE" w:rsidRPr="003C6196" w:rsidRDefault="00A62BCE" w:rsidP="00AF79A6">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Doc. No.: </w:t>
          </w:r>
          <w:r w:rsidRPr="006B2CD7">
            <w:rPr>
              <w:rFonts w:eastAsia="Times New Roman"/>
              <w:szCs w:val="24"/>
              <w:lang w:val="en-US" w:eastAsia="en-US"/>
            </w:rPr>
            <w:t>DIS/GDL/042</w:t>
          </w:r>
        </w:p>
      </w:tc>
      <w:tc>
        <w:tcPr>
          <w:tcW w:w="3151" w:type="dxa"/>
        </w:tcPr>
        <w:p w:rsidR="00A62BCE" w:rsidRPr="00FF6EEA" w:rsidRDefault="00A62BCE" w:rsidP="00AF79A6">
          <w:pPr>
            <w:tabs>
              <w:tab w:val="center" w:pos="1857"/>
              <w:tab w:val="right" w:pos="3715"/>
            </w:tabs>
            <w:rPr>
              <w:rFonts w:eastAsia="Times New Roman"/>
              <w:szCs w:val="24"/>
              <w:highlight w:val="yellow"/>
              <w:lang w:val="en-US" w:eastAsia="en-US"/>
            </w:rPr>
          </w:pPr>
          <w:r w:rsidRPr="00FF6EEA">
            <w:rPr>
              <w:rFonts w:eastAsia="Times New Roman"/>
              <w:szCs w:val="24"/>
              <w:highlight w:val="yellow"/>
              <w:lang w:val="en-US" w:eastAsia="en-US"/>
            </w:rPr>
            <w:t>Revision Date: 30/06/2021</w:t>
          </w:r>
        </w:p>
      </w:tc>
      <w:tc>
        <w:tcPr>
          <w:tcW w:w="3430" w:type="dxa"/>
        </w:tcPr>
        <w:p w:rsidR="00A62BCE" w:rsidRPr="00FF6EEA" w:rsidRDefault="00A62BCE" w:rsidP="00AF79A6">
          <w:pPr>
            <w:tabs>
              <w:tab w:val="center" w:pos="1857"/>
              <w:tab w:val="right" w:pos="3715"/>
            </w:tabs>
            <w:rPr>
              <w:rFonts w:eastAsia="Times New Roman"/>
              <w:szCs w:val="24"/>
              <w:highlight w:val="yellow"/>
              <w:lang w:val="en-US" w:eastAsia="en-US"/>
            </w:rPr>
          </w:pPr>
          <w:r w:rsidRPr="00FF6EEA">
            <w:rPr>
              <w:rFonts w:eastAsia="Times New Roman"/>
              <w:szCs w:val="24"/>
              <w:highlight w:val="yellow"/>
              <w:lang w:val="en-US" w:eastAsia="en-US"/>
            </w:rPr>
            <w:t>Review Due Date: 16/07/2024</w:t>
          </w:r>
        </w:p>
      </w:tc>
    </w:tr>
    <w:tr w:rsidR="00A62BCE" w:rsidRPr="00AC1822" w:rsidTr="00AF79A6">
      <w:trPr>
        <w:trHeight w:val="650"/>
        <w:jc w:val="center"/>
      </w:trPr>
      <w:tc>
        <w:tcPr>
          <w:tcW w:w="3234" w:type="dxa"/>
        </w:tcPr>
        <w:p w:rsidR="00A62BCE" w:rsidRPr="00AC1822" w:rsidRDefault="00A62BCE" w:rsidP="00AF79A6">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r>
            <w:rPr>
              <w:rFonts w:eastAsia="Times New Roman"/>
              <w:szCs w:val="24"/>
              <w:lang w:val="en-US" w:eastAsia="en-US"/>
            </w:rPr>
            <w:t>1</w:t>
          </w:r>
        </w:p>
      </w:tc>
      <w:tc>
        <w:tcPr>
          <w:tcW w:w="3151" w:type="dxa"/>
        </w:tcPr>
        <w:p w:rsidR="00A62BCE" w:rsidRPr="00FF6EEA" w:rsidRDefault="00A62BCE" w:rsidP="00AF79A6">
          <w:pPr>
            <w:tabs>
              <w:tab w:val="center" w:pos="1857"/>
              <w:tab w:val="right" w:pos="3715"/>
            </w:tabs>
            <w:rPr>
              <w:rFonts w:eastAsia="Times New Roman"/>
              <w:szCs w:val="24"/>
              <w:highlight w:val="yellow"/>
              <w:lang w:val="en-US" w:eastAsia="en-US"/>
            </w:rPr>
          </w:pPr>
          <w:r w:rsidRPr="00FF6EEA">
            <w:rPr>
              <w:rFonts w:eastAsia="Times New Roman"/>
              <w:szCs w:val="24"/>
              <w:highlight w:val="yellow"/>
              <w:lang w:val="en-US" w:eastAsia="en-US"/>
            </w:rPr>
            <w:t>Approval Date: 16/07/2021</w:t>
          </w:r>
        </w:p>
      </w:tc>
      <w:tc>
        <w:tcPr>
          <w:tcW w:w="3430" w:type="dxa"/>
        </w:tcPr>
        <w:p w:rsidR="00A62BCE" w:rsidRPr="00FF6EEA" w:rsidRDefault="00A62BCE" w:rsidP="00AF79A6">
          <w:pPr>
            <w:tabs>
              <w:tab w:val="center" w:pos="1857"/>
              <w:tab w:val="right" w:pos="3715"/>
            </w:tabs>
            <w:rPr>
              <w:rFonts w:eastAsia="Times New Roman"/>
              <w:szCs w:val="24"/>
              <w:highlight w:val="yellow"/>
              <w:lang w:val="en-US" w:eastAsia="en-US"/>
            </w:rPr>
          </w:pPr>
          <w:r w:rsidRPr="00FF6EEA">
            <w:rPr>
              <w:rFonts w:eastAsia="Times New Roman"/>
              <w:szCs w:val="24"/>
              <w:highlight w:val="yellow"/>
              <w:lang w:val="en-US" w:eastAsia="en-US"/>
            </w:rPr>
            <w:t xml:space="preserve"> Effective Date: 16/07/2021</w:t>
          </w:r>
        </w:p>
      </w:tc>
    </w:tr>
  </w:tbl>
  <w:p w:rsidR="00A62BCE" w:rsidRDefault="00A62BC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544"/>
      <w:gridCol w:w="3958"/>
    </w:tblGrid>
    <w:tr w:rsidR="00A62BCE" w:rsidRPr="00AC1822" w:rsidTr="00732533">
      <w:trPr>
        <w:trHeight w:val="303"/>
        <w:jc w:val="center"/>
      </w:trPr>
      <w:tc>
        <w:tcPr>
          <w:tcW w:w="3057" w:type="dxa"/>
        </w:tcPr>
        <w:p w:rsidR="00A62BCE" w:rsidRPr="003C6196" w:rsidRDefault="00A62BCE" w:rsidP="00F03E0D">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Doc. No.: </w:t>
          </w:r>
          <w:r w:rsidRPr="006B2CD7">
            <w:rPr>
              <w:rFonts w:eastAsia="Times New Roman"/>
              <w:szCs w:val="24"/>
              <w:lang w:val="en-US" w:eastAsia="en-US"/>
            </w:rPr>
            <w:t>DIS/GDL/042</w:t>
          </w:r>
        </w:p>
      </w:tc>
      <w:tc>
        <w:tcPr>
          <w:tcW w:w="3544" w:type="dxa"/>
        </w:tcPr>
        <w:p w:rsidR="00A62BCE" w:rsidRPr="008E7390" w:rsidRDefault="00A62BCE" w:rsidP="00F03E0D">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958" w:type="dxa"/>
        </w:tcPr>
        <w:p w:rsidR="00A62BCE" w:rsidRPr="008E7390" w:rsidRDefault="00A62BCE" w:rsidP="00F03E0D">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A62BCE" w:rsidRPr="00AC1822" w:rsidTr="00732533">
      <w:trPr>
        <w:trHeight w:val="464"/>
        <w:jc w:val="center"/>
      </w:trPr>
      <w:tc>
        <w:tcPr>
          <w:tcW w:w="3057" w:type="dxa"/>
        </w:tcPr>
        <w:p w:rsidR="00A62BCE" w:rsidRPr="00AC1822" w:rsidRDefault="00A62BCE" w:rsidP="00F03E0D">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r>
            <w:rPr>
              <w:rFonts w:eastAsia="Times New Roman"/>
              <w:szCs w:val="24"/>
              <w:lang w:val="en-US" w:eastAsia="en-US"/>
            </w:rPr>
            <w:t>1</w:t>
          </w:r>
        </w:p>
      </w:tc>
      <w:tc>
        <w:tcPr>
          <w:tcW w:w="3544" w:type="dxa"/>
        </w:tcPr>
        <w:p w:rsidR="00A62BCE" w:rsidRPr="008E7390" w:rsidRDefault="00A62BCE" w:rsidP="00F03E0D">
          <w:pPr>
            <w:tabs>
              <w:tab w:val="center" w:pos="1857"/>
              <w:tab w:val="right" w:pos="3715"/>
            </w:tabs>
            <w:rPr>
              <w:rFonts w:eastAsia="Times New Roman"/>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958" w:type="dxa"/>
        </w:tcPr>
        <w:p w:rsidR="00A62BCE" w:rsidRPr="008E7390" w:rsidRDefault="00A62BCE" w:rsidP="00F03E0D">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A62BCE" w:rsidRPr="00AB0555" w:rsidRDefault="00A62BCE"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B85C3D">
      <w:rPr>
        <w:rFonts w:ascii="Times New Roman" w:hAnsi="Times New Roman"/>
        <w:b/>
        <w:bCs/>
        <w:noProof/>
      </w:rPr>
      <w:t>21</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B85C3D">
      <w:rPr>
        <w:rFonts w:ascii="Times New Roman" w:hAnsi="Times New Roman"/>
        <w:b/>
        <w:bCs/>
        <w:noProof/>
      </w:rPr>
      <w:t>59</w:t>
    </w:r>
    <w:r w:rsidRPr="00AB0555">
      <w:rPr>
        <w:rFonts w:ascii="Times New Roman" w:hAnsi="Times New Roman"/>
        <w:b/>
        <w:bCs/>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3146"/>
      <w:gridCol w:w="3424"/>
    </w:tblGrid>
    <w:tr w:rsidR="00A62BCE" w:rsidRPr="00AC1822" w:rsidTr="00F45754">
      <w:trPr>
        <w:trHeight w:val="303"/>
        <w:jc w:val="center"/>
      </w:trPr>
      <w:tc>
        <w:tcPr>
          <w:tcW w:w="3234" w:type="dxa"/>
        </w:tcPr>
        <w:p w:rsidR="00A62BCE" w:rsidRPr="003C6196" w:rsidRDefault="00A62BCE" w:rsidP="006B2CD7">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Doc. No.: </w:t>
          </w:r>
          <w:r w:rsidRPr="006B2CD7">
            <w:rPr>
              <w:rFonts w:eastAsia="Times New Roman"/>
              <w:szCs w:val="24"/>
              <w:lang w:val="en-US" w:eastAsia="en-US"/>
            </w:rPr>
            <w:t>DIS/GDL/042</w:t>
          </w:r>
        </w:p>
      </w:tc>
      <w:tc>
        <w:tcPr>
          <w:tcW w:w="3151" w:type="dxa"/>
        </w:tcPr>
        <w:p w:rsidR="00A62BCE" w:rsidRPr="001433D9" w:rsidRDefault="00A62BCE" w:rsidP="006B2CD7">
          <w:pPr>
            <w:tabs>
              <w:tab w:val="center" w:pos="1857"/>
              <w:tab w:val="right" w:pos="3715"/>
            </w:tabs>
            <w:rPr>
              <w:rFonts w:eastAsia="Times New Roman"/>
              <w:szCs w:val="24"/>
              <w:lang w:val="en-US" w:eastAsia="en-US"/>
            </w:rPr>
          </w:pPr>
          <w:r w:rsidRPr="001433D9">
            <w:rPr>
              <w:rFonts w:eastAsia="Times New Roman"/>
              <w:szCs w:val="24"/>
              <w:lang w:val="en-US" w:eastAsia="en-US"/>
            </w:rPr>
            <w:t xml:space="preserve">Revision Date: </w:t>
          </w:r>
          <w:r>
            <w:rPr>
              <w:rFonts w:eastAsia="Times New Roman"/>
              <w:szCs w:val="24"/>
              <w:lang w:val="en-US" w:eastAsia="en-US"/>
            </w:rPr>
            <w:t>30</w:t>
          </w:r>
          <w:r w:rsidRPr="001433D9">
            <w:rPr>
              <w:rFonts w:eastAsia="Times New Roman"/>
              <w:szCs w:val="24"/>
              <w:lang w:val="en-US" w:eastAsia="en-US"/>
            </w:rPr>
            <w:t>/06/2021</w:t>
          </w:r>
        </w:p>
      </w:tc>
      <w:tc>
        <w:tcPr>
          <w:tcW w:w="3430" w:type="dxa"/>
        </w:tcPr>
        <w:p w:rsidR="00A62BCE" w:rsidRPr="001433D9" w:rsidRDefault="00A62BCE" w:rsidP="006B2CD7">
          <w:pPr>
            <w:tabs>
              <w:tab w:val="center" w:pos="1857"/>
              <w:tab w:val="right" w:pos="3715"/>
            </w:tabs>
            <w:rPr>
              <w:rFonts w:eastAsia="Times New Roman"/>
              <w:szCs w:val="24"/>
              <w:lang w:val="en-US" w:eastAsia="en-US"/>
            </w:rPr>
          </w:pPr>
          <w:r w:rsidRPr="001433D9">
            <w:rPr>
              <w:rFonts w:eastAsia="Times New Roman"/>
              <w:szCs w:val="24"/>
              <w:lang w:val="en-US" w:eastAsia="en-US"/>
            </w:rPr>
            <w:t xml:space="preserve">Review Due Date: </w:t>
          </w:r>
          <w:r>
            <w:rPr>
              <w:rFonts w:eastAsia="Times New Roman"/>
              <w:szCs w:val="24"/>
              <w:lang w:val="en-US" w:eastAsia="en-US"/>
            </w:rPr>
            <w:t>16</w:t>
          </w:r>
          <w:r w:rsidRPr="001433D9">
            <w:rPr>
              <w:rFonts w:eastAsia="Times New Roman"/>
              <w:szCs w:val="24"/>
              <w:lang w:val="en-US" w:eastAsia="en-US"/>
            </w:rPr>
            <w:t>/07/2024</w:t>
          </w:r>
        </w:p>
      </w:tc>
    </w:tr>
    <w:tr w:rsidR="00A62BCE" w:rsidRPr="00AC1822" w:rsidTr="00F45754">
      <w:trPr>
        <w:trHeight w:val="650"/>
        <w:jc w:val="center"/>
      </w:trPr>
      <w:tc>
        <w:tcPr>
          <w:tcW w:w="3234" w:type="dxa"/>
        </w:tcPr>
        <w:p w:rsidR="00A62BCE" w:rsidRPr="00AC1822" w:rsidRDefault="00A62BCE" w:rsidP="006B2CD7">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1</w:t>
          </w:r>
        </w:p>
      </w:tc>
      <w:tc>
        <w:tcPr>
          <w:tcW w:w="3151" w:type="dxa"/>
        </w:tcPr>
        <w:p w:rsidR="00A62BCE" w:rsidRPr="001433D9" w:rsidRDefault="00A62BCE" w:rsidP="006B2CD7">
          <w:pPr>
            <w:tabs>
              <w:tab w:val="center" w:pos="1857"/>
              <w:tab w:val="right" w:pos="3715"/>
            </w:tabs>
            <w:rPr>
              <w:rFonts w:eastAsia="Times New Roman"/>
              <w:szCs w:val="24"/>
              <w:lang w:val="en-US" w:eastAsia="en-US"/>
            </w:rPr>
          </w:pPr>
          <w:r w:rsidRPr="001433D9">
            <w:rPr>
              <w:rFonts w:eastAsia="Times New Roman"/>
              <w:szCs w:val="24"/>
              <w:lang w:val="en-US" w:eastAsia="en-US"/>
            </w:rPr>
            <w:t xml:space="preserve">Effective Date: </w:t>
          </w:r>
          <w:r>
            <w:rPr>
              <w:rFonts w:eastAsia="Times New Roman"/>
              <w:szCs w:val="24"/>
              <w:lang w:val="en-US" w:eastAsia="en-US"/>
            </w:rPr>
            <w:t>16</w:t>
          </w:r>
          <w:r w:rsidRPr="001433D9">
            <w:rPr>
              <w:rFonts w:eastAsia="Times New Roman"/>
              <w:szCs w:val="24"/>
              <w:lang w:val="en-US" w:eastAsia="en-US"/>
            </w:rPr>
            <w:t>/07/2021</w:t>
          </w:r>
        </w:p>
      </w:tc>
      <w:tc>
        <w:tcPr>
          <w:tcW w:w="3430" w:type="dxa"/>
        </w:tcPr>
        <w:p w:rsidR="00A62BCE" w:rsidRPr="001433D9" w:rsidRDefault="00A62BCE" w:rsidP="006B2CD7">
          <w:pPr>
            <w:tabs>
              <w:tab w:val="center" w:pos="1857"/>
              <w:tab w:val="right" w:pos="3715"/>
            </w:tabs>
            <w:rPr>
              <w:rFonts w:eastAsia="Times New Roman"/>
              <w:szCs w:val="24"/>
              <w:lang w:val="en-US" w:eastAsia="en-US"/>
            </w:rPr>
          </w:pPr>
          <w:r w:rsidRPr="001433D9">
            <w:rPr>
              <w:rFonts w:eastAsia="Times New Roman"/>
              <w:szCs w:val="24"/>
              <w:lang w:val="en-US" w:eastAsia="en-US"/>
            </w:rPr>
            <w:t xml:space="preserve"> </w:t>
          </w:r>
        </w:p>
      </w:tc>
    </w:tr>
  </w:tbl>
  <w:p w:rsidR="00A62BCE" w:rsidRPr="0032708E" w:rsidRDefault="00A62BCE">
    <w:pPr>
      <w:pStyle w:val="Footer"/>
      <w:jc w:val="center"/>
      <w:rPr>
        <w:rFonts w:ascii="Times New Roman" w:hAnsi="Times New Roman"/>
      </w:rPr>
    </w:pPr>
    <w:r w:rsidRPr="0032708E">
      <w:rPr>
        <w:rFonts w:ascii="Times New Roman" w:hAnsi="Times New Roman"/>
      </w:rPr>
      <w:t xml:space="preserve">Page </w:t>
    </w:r>
    <w:r w:rsidRPr="0032708E">
      <w:rPr>
        <w:rFonts w:ascii="Times New Roman" w:hAnsi="Times New Roman"/>
        <w:b/>
        <w:bCs/>
        <w:sz w:val="24"/>
        <w:szCs w:val="24"/>
      </w:rPr>
      <w:t>2</w:t>
    </w:r>
    <w:r w:rsidRPr="0032708E">
      <w:rPr>
        <w:rFonts w:ascii="Times New Roman" w:hAnsi="Times New Roman"/>
      </w:rPr>
      <w:t xml:space="preserve">of </w:t>
    </w:r>
    <w:r w:rsidRPr="0032708E">
      <w:rPr>
        <w:rFonts w:ascii="Times New Roman" w:hAnsi="Times New Roman"/>
        <w:b/>
        <w:bCs/>
        <w:sz w:val="24"/>
        <w:szCs w:val="24"/>
      </w:rPr>
      <w:fldChar w:fldCharType="begin"/>
    </w:r>
    <w:r w:rsidRPr="0032708E">
      <w:rPr>
        <w:rFonts w:ascii="Times New Roman" w:hAnsi="Times New Roman"/>
        <w:b/>
        <w:bCs/>
      </w:rPr>
      <w:instrText xml:space="preserve"> NUMPAGES  </w:instrText>
    </w:r>
    <w:r w:rsidRPr="0032708E">
      <w:rPr>
        <w:rFonts w:ascii="Times New Roman" w:hAnsi="Times New Roman"/>
        <w:b/>
        <w:bCs/>
        <w:sz w:val="24"/>
        <w:szCs w:val="24"/>
      </w:rPr>
      <w:fldChar w:fldCharType="separate"/>
    </w:r>
    <w:r w:rsidR="00B85C3D">
      <w:rPr>
        <w:rFonts w:ascii="Times New Roman" w:hAnsi="Times New Roman"/>
        <w:b/>
        <w:bCs/>
        <w:noProof/>
      </w:rPr>
      <w:t>59</w:t>
    </w:r>
    <w:r w:rsidRPr="0032708E">
      <w:rPr>
        <w:rFonts w:ascii="Times New Roman" w:hAnsi="Times New Roman"/>
        <w:b/>
        <w:bCs/>
        <w:sz w:val="24"/>
        <w:szCs w:val="24"/>
      </w:rPr>
      <w:fldChar w:fldCharType="end"/>
    </w:r>
  </w:p>
  <w:p w:rsidR="00A62BCE" w:rsidRDefault="00A62BC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89F" w:rsidRDefault="00CD189F">
      <w:pPr>
        <w:spacing w:line="240" w:lineRule="auto"/>
      </w:pPr>
      <w:r>
        <w:separator/>
      </w:r>
    </w:p>
  </w:footnote>
  <w:footnote w:type="continuationSeparator" w:id="0">
    <w:p w:rsidR="00CD189F" w:rsidRDefault="00CD18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BCE" w:rsidRDefault="00B85C3D">
    <w:pPr>
      <w:pStyle w:val="Header"/>
    </w:pPr>
    <w:r>
      <w:rPr>
        <w:noProof/>
        <w:lang w:val="en-GB" w:eastAsia="en-GB"/>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935345" cy="6408420"/>
          <wp:effectExtent l="0" t="0" r="0" b="0"/>
          <wp:wrapNone/>
          <wp:docPr id="4" name="Picture 4"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BCE" w:rsidRPr="00467807" w:rsidRDefault="00B85C3D" w:rsidP="00AB0555">
    <w:pPr>
      <w:pStyle w:val="Header"/>
      <w:jc w:val="center"/>
      <w:rPr>
        <w:rFonts w:ascii="Times New Roman" w:hAnsi="Times New Roman"/>
        <w:i/>
        <w:sz w:val="24"/>
        <w:szCs w:val="24"/>
      </w:rPr>
    </w:pPr>
    <w:r w:rsidRPr="00467807">
      <w:rPr>
        <w:rFonts w:ascii="Times New Roman" w:hAnsi="Times New Roman"/>
        <w:i/>
        <w:noProof/>
        <w:sz w:val="24"/>
        <w:szCs w:val="24"/>
        <w:lang w:val="en-GB" w:eastAsia="en-GB"/>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35345" cy="6408420"/>
          <wp:effectExtent l="0" t="0" r="0" b="0"/>
          <wp:wrapNone/>
          <wp:docPr id="3"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BCE" w:rsidRPr="00467807">
      <w:rPr>
        <w:rFonts w:ascii="Times New Roman" w:hAnsi="Times New Roman"/>
        <w:i/>
        <w:sz w:val="24"/>
        <w:szCs w:val="24"/>
      </w:rPr>
      <w:t>Guidelines for clinical trial application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BCE" w:rsidRDefault="00A62BCE" w:rsidP="00C02C30">
    <w:pPr>
      <w:pStyle w:val="Header"/>
      <w:jc w:val="center"/>
    </w:pPr>
    <w:r>
      <w:rPr>
        <w:rFonts w:ascii="Times New Roman" w:hAnsi="Times New Roman"/>
        <w:i/>
        <w:sz w:val="24"/>
        <w:szCs w:val="24"/>
      </w:rPr>
      <w:t xml:space="preserve">Guidelines for Review and Approval of Clinical Trials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BCE" w:rsidRDefault="00A62BCE" w:rsidP="00AB0555">
    <w:pPr>
      <w:pStyle w:val="Header"/>
      <w:jc w:val="center"/>
      <w:rPr>
        <w:rFonts w:ascii="Times New Roman" w:hAnsi="Times New Roman"/>
        <w:i/>
        <w:sz w:val="24"/>
        <w:szCs w:val="24"/>
      </w:rPr>
    </w:pPr>
    <w:r w:rsidRPr="00467807">
      <w:rPr>
        <w:rFonts w:ascii="Times New Roman" w:hAnsi="Times New Roman"/>
        <w:i/>
        <w:sz w:val="24"/>
        <w:szCs w:val="24"/>
      </w:rPr>
      <w:t xml:space="preserve">Guidelines for </w:t>
    </w:r>
    <w:r>
      <w:rPr>
        <w:rFonts w:ascii="Times New Roman" w:hAnsi="Times New Roman"/>
        <w:i/>
        <w:sz w:val="24"/>
        <w:szCs w:val="24"/>
      </w:rPr>
      <w:t xml:space="preserve">Review and Approval of Clinical Trials </w:t>
    </w:r>
  </w:p>
  <w:p w:rsidR="00A62BCE" w:rsidRPr="00467807" w:rsidRDefault="00A62BCE" w:rsidP="00AB0555">
    <w:pPr>
      <w:pStyle w:val="Header"/>
      <w:jc w:val="center"/>
      <w:rPr>
        <w:rFonts w:ascii="Times New Roman" w:hAnsi="Times New Roman"/>
        <w:i/>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BCE" w:rsidRDefault="00A62BCE" w:rsidP="00AB0555">
    <w:pPr>
      <w:pStyle w:val="Header"/>
      <w:jc w:val="center"/>
    </w:pPr>
    <w:r>
      <w:rPr>
        <w:rFonts w:ascii="Times New Roman" w:hAnsi="Times New Roman"/>
        <w:i/>
        <w:sz w:val="24"/>
        <w:szCs w:val="24"/>
      </w:rPr>
      <w:t xml:space="preserve">Guidelines for Review and Approval of Clinical Trials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98A"/>
    <w:multiLevelType w:val="hybridMultilevel"/>
    <w:tmpl w:val="4C7A5C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2EE1857"/>
    <w:multiLevelType w:val="hybridMultilevel"/>
    <w:tmpl w:val="474A3522"/>
    <w:lvl w:ilvl="0" w:tplc="A2620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5B052C"/>
    <w:multiLevelType w:val="hybridMultilevel"/>
    <w:tmpl w:val="3BCEE28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85E84"/>
    <w:multiLevelType w:val="hybridMultilevel"/>
    <w:tmpl w:val="65A6EDC4"/>
    <w:lvl w:ilvl="0" w:tplc="20687816">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BB41DA"/>
    <w:multiLevelType w:val="hybridMultilevel"/>
    <w:tmpl w:val="00AC31E4"/>
    <w:lvl w:ilvl="0" w:tplc="04090017">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 w15:restartNumberingAfterBreak="0">
    <w:nsid w:val="17F53479"/>
    <w:multiLevelType w:val="hybridMultilevel"/>
    <w:tmpl w:val="664AA83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A7034"/>
    <w:multiLevelType w:val="hybridMultilevel"/>
    <w:tmpl w:val="8A660B8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 w15:restartNumberingAfterBreak="0">
    <w:nsid w:val="20CE2414"/>
    <w:multiLevelType w:val="hybridMultilevel"/>
    <w:tmpl w:val="B70493C8"/>
    <w:lvl w:ilvl="0" w:tplc="04C676A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23AA5F5C"/>
    <w:multiLevelType w:val="hybridMultilevel"/>
    <w:tmpl w:val="34E2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10CA8"/>
    <w:multiLevelType w:val="hybridMultilevel"/>
    <w:tmpl w:val="91502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94C6C"/>
    <w:multiLevelType w:val="hybridMultilevel"/>
    <w:tmpl w:val="43C40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53CDE"/>
    <w:multiLevelType w:val="hybridMultilevel"/>
    <w:tmpl w:val="97F87998"/>
    <w:lvl w:ilvl="0" w:tplc="20F48684">
      <w:start w:val="1"/>
      <w:numFmt w:val="bullet"/>
      <w:lvlText w:val="•"/>
      <w:lvlJc w:val="left"/>
      <w:pPr>
        <w:tabs>
          <w:tab w:val="num" w:pos="720"/>
        </w:tabs>
        <w:ind w:left="720" w:hanging="360"/>
      </w:pPr>
      <w:rPr>
        <w:rFonts w:ascii="Arial" w:hAnsi="Arial" w:hint="default"/>
      </w:rPr>
    </w:lvl>
    <w:lvl w:ilvl="1" w:tplc="F38CEB88" w:tentative="1">
      <w:start w:val="1"/>
      <w:numFmt w:val="bullet"/>
      <w:lvlText w:val="•"/>
      <w:lvlJc w:val="left"/>
      <w:pPr>
        <w:tabs>
          <w:tab w:val="num" w:pos="1440"/>
        </w:tabs>
        <w:ind w:left="1440" w:hanging="360"/>
      </w:pPr>
      <w:rPr>
        <w:rFonts w:ascii="Arial" w:hAnsi="Arial" w:hint="default"/>
      </w:rPr>
    </w:lvl>
    <w:lvl w:ilvl="2" w:tplc="77601C1A" w:tentative="1">
      <w:start w:val="1"/>
      <w:numFmt w:val="bullet"/>
      <w:lvlText w:val="•"/>
      <w:lvlJc w:val="left"/>
      <w:pPr>
        <w:tabs>
          <w:tab w:val="num" w:pos="2160"/>
        </w:tabs>
        <w:ind w:left="2160" w:hanging="360"/>
      </w:pPr>
      <w:rPr>
        <w:rFonts w:ascii="Arial" w:hAnsi="Arial" w:hint="default"/>
      </w:rPr>
    </w:lvl>
    <w:lvl w:ilvl="3" w:tplc="7D1612F6" w:tentative="1">
      <w:start w:val="1"/>
      <w:numFmt w:val="bullet"/>
      <w:lvlText w:val="•"/>
      <w:lvlJc w:val="left"/>
      <w:pPr>
        <w:tabs>
          <w:tab w:val="num" w:pos="2880"/>
        </w:tabs>
        <w:ind w:left="2880" w:hanging="360"/>
      </w:pPr>
      <w:rPr>
        <w:rFonts w:ascii="Arial" w:hAnsi="Arial" w:hint="default"/>
      </w:rPr>
    </w:lvl>
    <w:lvl w:ilvl="4" w:tplc="CB1EC6FC" w:tentative="1">
      <w:start w:val="1"/>
      <w:numFmt w:val="bullet"/>
      <w:lvlText w:val="•"/>
      <w:lvlJc w:val="left"/>
      <w:pPr>
        <w:tabs>
          <w:tab w:val="num" w:pos="3600"/>
        </w:tabs>
        <w:ind w:left="3600" w:hanging="360"/>
      </w:pPr>
      <w:rPr>
        <w:rFonts w:ascii="Arial" w:hAnsi="Arial" w:hint="default"/>
      </w:rPr>
    </w:lvl>
    <w:lvl w:ilvl="5" w:tplc="64B87EEA" w:tentative="1">
      <w:start w:val="1"/>
      <w:numFmt w:val="bullet"/>
      <w:lvlText w:val="•"/>
      <w:lvlJc w:val="left"/>
      <w:pPr>
        <w:tabs>
          <w:tab w:val="num" w:pos="4320"/>
        </w:tabs>
        <w:ind w:left="4320" w:hanging="360"/>
      </w:pPr>
      <w:rPr>
        <w:rFonts w:ascii="Arial" w:hAnsi="Arial" w:hint="default"/>
      </w:rPr>
    </w:lvl>
    <w:lvl w:ilvl="6" w:tplc="39386D4E" w:tentative="1">
      <w:start w:val="1"/>
      <w:numFmt w:val="bullet"/>
      <w:lvlText w:val="•"/>
      <w:lvlJc w:val="left"/>
      <w:pPr>
        <w:tabs>
          <w:tab w:val="num" w:pos="5040"/>
        </w:tabs>
        <w:ind w:left="5040" w:hanging="360"/>
      </w:pPr>
      <w:rPr>
        <w:rFonts w:ascii="Arial" w:hAnsi="Arial" w:hint="default"/>
      </w:rPr>
    </w:lvl>
    <w:lvl w:ilvl="7" w:tplc="E6BC3FCC" w:tentative="1">
      <w:start w:val="1"/>
      <w:numFmt w:val="bullet"/>
      <w:lvlText w:val="•"/>
      <w:lvlJc w:val="left"/>
      <w:pPr>
        <w:tabs>
          <w:tab w:val="num" w:pos="5760"/>
        </w:tabs>
        <w:ind w:left="5760" w:hanging="360"/>
      </w:pPr>
      <w:rPr>
        <w:rFonts w:ascii="Arial" w:hAnsi="Arial" w:hint="default"/>
      </w:rPr>
    </w:lvl>
    <w:lvl w:ilvl="8" w:tplc="EBC696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147D9C"/>
    <w:multiLevelType w:val="hybridMultilevel"/>
    <w:tmpl w:val="2F50606E"/>
    <w:lvl w:ilvl="0" w:tplc="8542B6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3F0670"/>
    <w:multiLevelType w:val="multilevel"/>
    <w:tmpl w:val="657811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1CF1378"/>
    <w:multiLevelType w:val="hybridMultilevel"/>
    <w:tmpl w:val="0E64856A"/>
    <w:lvl w:ilvl="0" w:tplc="0409001B">
      <w:start w:val="1"/>
      <w:numFmt w:val="lowerRoman"/>
      <w:lvlText w:val="%1."/>
      <w:lvlJc w:val="right"/>
      <w:pPr>
        <w:ind w:left="2236" w:hanging="360"/>
      </w:pPr>
    </w:lvl>
    <w:lvl w:ilvl="1" w:tplc="04090019" w:tentative="1">
      <w:start w:val="1"/>
      <w:numFmt w:val="lowerLetter"/>
      <w:lvlText w:val="%2."/>
      <w:lvlJc w:val="left"/>
      <w:pPr>
        <w:ind w:left="2956" w:hanging="360"/>
      </w:pPr>
    </w:lvl>
    <w:lvl w:ilvl="2" w:tplc="0409001B" w:tentative="1">
      <w:start w:val="1"/>
      <w:numFmt w:val="lowerRoman"/>
      <w:lvlText w:val="%3."/>
      <w:lvlJc w:val="right"/>
      <w:pPr>
        <w:ind w:left="3676" w:hanging="180"/>
      </w:pPr>
    </w:lvl>
    <w:lvl w:ilvl="3" w:tplc="0409000F" w:tentative="1">
      <w:start w:val="1"/>
      <w:numFmt w:val="decimal"/>
      <w:lvlText w:val="%4."/>
      <w:lvlJc w:val="left"/>
      <w:pPr>
        <w:ind w:left="4396" w:hanging="360"/>
      </w:pPr>
    </w:lvl>
    <w:lvl w:ilvl="4" w:tplc="04090019" w:tentative="1">
      <w:start w:val="1"/>
      <w:numFmt w:val="lowerLetter"/>
      <w:lvlText w:val="%5."/>
      <w:lvlJc w:val="left"/>
      <w:pPr>
        <w:ind w:left="5116" w:hanging="360"/>
      </w:pPr>
    </w:lvl>
    <w:lvl w:ilvl="5" w:tplc="0409001B" w:tentative="1">
      <w:start w:val="1"/>
      <w:numFmt w:val="lowerRoman"/>
      <w:lvlText w:val="%6."/>
      <w:lvlJc w:val="right"/>
      <w:pPr>
        <w:ind w:left="5836" w:hanging="180"/>
      </w:pPr>
    </w:lvl>
    <w:lvl w:ilvl="6" w:tplc="0409000F" w:tentative="1">
      <w:start w:val="1"/>
      <w:numFmt w:val="decimal"/>
      <w:lvlText w:val="%7."/>
      <w:lvlJc w:val="left"/>
      <w:pPr>
        <w:ind w:left="6556" w:hanging="360"/>
      </w:pPr>
    </w:lvl>
    <w:lvl w:ilvl="7" w:tplc="04090019" w:tentative="1">
      <w:start w:val="1"/>
      <w:numFmt w:val="lowerLetter"/>
      <w:lvlText w:val="%8."/>
      <w:lvlJc w:val="left"/>
      <w:pPr>
        <w:ind w:left="7276" w:hanging="360"/>
      </w:pPr>
    </w:lvl>
    <w:lvl w:ilvl="8" w:tplc="0409001B" w:tentative="1">
      <w:start w:val="1"/>
      <w:numFmt w:val="lowerRoman"/>
      <w:lvlText w:val="%9."/>
      <w:lvlJc w:val="right"/>
      <w:pPr>
        <w:ind w:left="7996" w:hanging="180"/>
      </w:pPr>
    </w:lvl>
  </w:abstractNum>
  <w:abstractNum w:abstractNumId="15" w15:restartNumberingAfterBreak="0">
    <w:nsid w:val="32CF71E1"/>
    <w:multiLevelType w:val="hybridMultilevel"/>
    <w:tmpl w:val="27A43202"/>
    <w:lvl w:ilvl="0" w:tplc="C7B882C4">
      <w:start w:val="1"/>
      <w:numFmt w:val="bullet"/>
      <w:lvlText w:val="•"/>
      <w:lvlJc w:val="left"/>
      <w:pPr>
        <w:tabs>
          <w:tab w:val="num" w:pos="720"/>
        </w:tabs>
        <w:ind w:left="720" w:hanging="360"/>
      </w:pPr>
      <w:rPr>
        <w:rFonts w:ascii="Arial" w:hAnsi="Arial" w:hint="default"/>
      </w:rPr>
    </w:lvl>
    <w:lvl w:ilvl="1" w:tplc="38543850" w:tentative="1">
      <w:start w:val="1"/>
      <w:numFmt w:val="bullet"/>
      <w:lvlText w:val="•"/>
      <w:lvlJc w:val="left"/>
      <w:pPr>
        <w:tabs>
          <w:tab w:val="num" w:pos="1440"/>
        </w:tabs>
        <w:ind w:left="1440" w:hanging="360"/>
      </w:pPr>
      <w:rPr>
        <w:rFonts w:ascii="Arial" w:hAnsi="Arial" w:hint="default"/>
      </w:rPr>
    </w:lvl>
    <w:lvl w:ilvl="2" w:tplc="B0BA7B52" w:tentative="1">
      <w:start w:val="1"/>
      <w:numFmt w:val="bullet"/>
      <w:lvlText w:val="•"/>
      <w:lvlJc w:val="left"/>
      <w:pPr>
        <w:tabs>
          <w:tab w:val="num" w:pos="2160"/>
        </w:tabs>
        <w:ind w:left="2160" w:hanging="360"/>
      </w:pPr>
      <w:rPr>
        <w:rFonts w:ascii="Arial" w:hAnsi="Arial" w:hint="default"/>
      </w:rPr>
    </w:lvl>
    <w:lvl w:ilvl="3" w:tplc="7C0C50B8" w:tentative="1">
      <w:start w:val="1"/>
      <w:numFmt w:val="bullet"/>
      <w:lvlText w:val="•"/>
      <w:lvlJc w:val="left"/>
      <w:pPr>
        <w:tabs>
          <w:tab w:val="num" w:pos="2880"/>
        </w:tabs>
        <w:ind w:left="2880" w:hanging="360"/>
      </w:pPr>
      <w:rPr>
        <w:rFonts w:ascii="Arial" w:hAnsi="Arial" w:hint="default"/>
      </w:rPr>
    </w:lvl>
    <w:lvl w:ilvl="4" w:tplc="047C8956" w:tentative="1">
      <w:start w:val="1"/>
      <w:numFmt w:val="bullet"/>
      <w:lvlText w:val="•"/>
      <w:lvlJc w:val="left"/>
      <w:pPr>
        <w:tabs>
          <w:tab w:val="num" w:pos="3600"/>
        </w:tabs>
        <w:ind w:left="3600" w:hanging="360"/>
      </w:pPr>
      <w:rPr>
        <w:rFonts w:ascii="Arial" w:hAnsi="Arial" w:hint="default"/>
      </w:rPr>
    </w:lvl>
    <w:lvl w:ilvl="5" w:tplc="3280D508" w:tentative="1">
      <w:start w:val="1"/>
      <w:numFmt w:val="bullet"/>
      <w:lvlText w:val="•"/>
      <w:lvlJc w:val="left"/>
      <w:pPr>
        <w:tabs>
          <w:tab w:val="num" w:pos="4320"/>
        </w:tabs>
        <w:ind w:left="4320" w:hanging="360"/>
      </w:pPr>
      <w:rPr>
        <w:rFonts w:ascii="Arial" w:hAnsi="Arial" w:hint="default"/>
      </w:rPr>
    </w:lvl>
    <w:lvl w:ilvl="6" w:tplc="4296DE92" w:tentative="1">
      <w:start w:val="1"/>
      <w:numFmt w:val="bullet"/>
      <w:lvlText w:val="•"/>
      <w:lvlJc w:val="left"/>
      <w:pPr>
        <w:tabs>
          <w:tab w:val="num" w:pos="5040"/>
        </w:tabs>
        <w:ind w:left="5040" w:hanging="360"/>
      </w:pPr>
      <w:rPr>
        <w:rFonts w:ascii="Arial" w:hAnsi="Arial" w:hint="default"/>
      </w:rPr>
    </w:lvl>
    <w:lvl w:ilvl="7" w:tplc="17CEB516" w:tentative="1">
      <w:start w:val="1"/>
      <w:numFmt w:val="bullet"/>
      <w:lvlText w:val="•"/>
      <w:lvlJc w:val="left"/>
      <w:pPr>
        <w:tabs>
          <w:tab w:val="num" w:pos="5760"/>
        </w:tabs>
        <w:ind w:left="5760" w:hanging="360"/>
      </w:pPr>
      <w:rPr>
        <w:rFonts w:ascii="Arial" w:hAnsi="Arial" w:hint="default"/>
      </w:rPr>
    </w:lvl>
    <w:lvl w:ilvl="8" w:tplc="AD1A63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D757E82"/>
    <w:multiLevelType w:val="multilevel"/>
    <w:tmpl w:val="2968DAC4"/>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6F34E9"/>
    <w:multiLevelType w:val="hybridMultilevel"/>
    <w:tmpl w:val="3C6C82A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E55F07"/>
    <w:multiLevelType w:val="hybridMultilevel"/>
    <w:tmpl w:val="65D2A7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13527B"/>
    <w:multiLevelType w:val="multilevel"/>
    <w:tmpl w:val="98C8B2D0"/>
    <w:lvl w:ilvl="0">
      <w:start w:val="1"/>
      <w:numFmt w:val="decimal"/>
      <w:lvlText w:val="%1."/>
      <w:lvlJc w:val="left"/>
      <w:pPr>
        <w:ind w:left="360" w:hanging="360"/>
      </w:pPr>
      <w:rPr>
        <w:rFonts w:hint="default"/>
        <w:b/>
        <w:i w:val="0"/>
      </w:rPr>
    </w:lvl>
    <w:lvl w:ilvl="1">
      <w:start w:val="1"/>
      <w:numFmt w:val="decimal"/>
      <w:isLgl/>
      <w:lvlText w:val="%1.%2"/>
      <w:lvlJc w:val="left"/>
      <w:pPr>
        <w:ind w:left="420" w:hanging="420"/>
      </w:pPr>
      <w:rPr>
        <w:rFonts w:ascii="Times New Roman" w:hAnsi="Times New Roman" w:cs="Times New Roman" w:hint="default"/>
        <w:b w:val="0"/>
        <w:i w:val="0"/>
        <w:color w:val="auto"/>
        <w:sz w:val="20"/>
        <w:szCs w:val="2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440" w:hanging="144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800" w:hanging="1800"/>
      </w:pPr>
      <w:rPr>
        <w:rFonts w:hint="default"/>
        <w:i w:val="0"/>
      </w:rPr>
    </w:lvl>
    <w:lvl w:ilvl="8">
      <w:start w:val="1"/>
      <w:numFmt w:val="decimal"/>
      <w:isLgl/>
      <w:lvlText w:val="%1.%2.%3.%4.%5.%6.%7.%8.%9"/>
      <w:lvlJc w:val="left"/>
      <w:pPr>
        <w:ind w:left="1800" w:hanging="1800"/>
      </w:pPr>
      <w:rPr>
        <w:rFonts w:hint="default"/>
        <w:i w:val="0"/>
      </w:rPr>
    </w:lvl>
  </w:abstractNum>
  <w:abstractNum w:abstractNumId="21" w15:restartNumberingAfterBreak="0">
    <w:nsid w:val="464914CD"/>
    <w:multiLevelType w:val="hybridMultilevel"/>
    <w:tmpl w:val="F5CC3DE8"/>
    <w:lvl w:ilvl="0" w:tplc="59F45A8E">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4B6DD5"/>
    <w:multiLevelType w:val="multilevel"/>
    <w:tmpl w:val="A2CCF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A62462"/>
    <w:multiLevelType w:val="multilevel"/>
    <w:tmpl w:val="E9EEF8A2"/>
    <w:lvl w:ilvl="0">
      <w:start w:val="1"/>
      <w:numFmt w:val="decimal"/>
      <w:lvlText w:val="%1."/>
      <w:lvlJc w:val="left"/>
      <w:pPr>
        <w:ind w:left="-174" w:hanging="360"/>
      </w:pPr>
    </w:lvl>
    <w:lvl w:ilvl="1">
      <w:start w:val="3"/>
      <w:numFmt w:val="decimal"/>
      <w:isLgl/>
      <w:lvlText w:val="%1.%2"/>
      <w:lvlJc w:val="left"/>
      <w:pPr>
        <w:ind w:left="-174" w:hanging="360"/>
      </w:pPr>
      <w:rPr>
        <w:rFonts w:hint="default"/>
      </w:rPr>
    </w:lvl>
    <w:lvl w:ilvl="2">
      <w:start w:val="1"/>
      <w:numFmt w:val="decimal"/>
      <w:isLgl/>
      <w:lvlText w:val="%1.%2.%3"/>
      <w:lvlJc w:val="left"/>
      <w:pPr>
        <w:ind w:left="186" w:hanging="720"/>
      </w:pPr>
      <w:rPr>
        <w:rFonts w:hint="default"/>
      </w:rPr>
    </w:lvl>
    <w:lvl w:ilvl="3">
      <w:start w:val="1"/>
      <w:numFmt w:val="decimal"/>
      <w:isLgl/>
      <w:lvlText w:val="%1.%2.%3.%4"/>
      <w:lvlJc w:val="left"/>
      <w:pPr>
        <w:ind w:left="186" w:hanging="720"/>
      </w:pPr>
      <w:rPr>
        <w:rFonts w:hint="default"/>
      </w:rPr>
    </w:lvl>
    <w:lvl w:ilvl="4">
      <w:start w:val="1"/>
      <w:numFmt w:val="decimal"/>
      <w:isLgl/>
      <w:lvlText w:val="%1.%2.%3.%4.%5"/>
      <w:lvlJc w:val="left"/>
      <w:pPr>
        <w:ind w:left="546" w:hanging="1080"/>
      </w:pPr>
      <w:rPr>
        <w:rFonts w:hint="default"/>
      </w:rPr>
    </w:lvl>
    <w:lvl w:ilvl="5">
      <w:start w:val="1"/>
      <w:numFmt w:val="decimal"/>
      <w:isLgl/>
      <w:lvlText w:val="%1.%2.%3.%4.%5.%6"/>
      <w:lvlJc w:val="left"/>
      <w:pPr>
        <w:ind w:left="546" w:hanging="1080"/>
      </w:pPr>
      <w:rPr>
        <w:rFonts w:hint="default"/>
      </w:rPr>
    </w:lvl>
    <w:lvl w:ilvl="6">
      <w:start w:val="1"/>
      <w:numFmt w:val="decimal"/>
      <w:isLgl/>
      <w:lvlText w:val="%1.%2.%3.%4.%5.%6.%7"/>
      <w:lvlJc w:val="left"/>
      <w:pPr>
        <w:ind w:left="906" w:hanging="1440"/>
      </w:pPr>
      <w:rPr>
        <w:rFonts w:hint="default"/>
      </w:rPr>
    </w:lvl>
    <w:lvl w:ilvl="7">
      <w:start w:val="1"/>
      <w:numFmt w:val="decimal"/>
      <w:isLgl/>
      <w:lvlText w:val="%1.%2.%3.%4.%5.%6.%7.%8"/>
      <w:lvlJc w:val="left"/>
      <w:pPr>
        <w:ind w:left="906" w:hanging="1440"/>
      </w:pPr>
      <w:rPr>
        <w:rFonts w:hint="default"/>
      </w:rPr>
    </w:lvl>
    <w:lvl w:ilvl="8">
      <w:start w:val="1"/>
      <w:numFmt w:val="decimal"/>
      <w:isLgl/>
      <w:lvlText w:val="%1.%2.%3.%4.%5.%6.%7.%8.%9"/>
      <w:lvlJc w:val="left"/>
      <w:pPr>
        <w:ind w:left="1266" w:hanging="1800"/>
      </w:pPr>
      <w:rPr>
        <w:rFonts w:hint="default"/>
      </w:rPr>
    </w:lvl>
  </w:abstractNum>
  <w:abstractNum w:abstractNumId="24" w15:restartNumberingAfterBreak="0">
    <w:nsid w:val="49B44704"/>
    <w:multiLevelType w:val="hybridMultilevel"/>
    <w:tmpl w:val="3E909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B2089"/>
    <w:multiLevelType w:val="multilevel"/>
    <w:tmpl w:val="1F8ECB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8E3BF2"/>
    <w:multiLevelType w:val="hybridMultilevel"/>
    <w:tmpl w:val="E460F59A"/>
    <w:lvl w:ilvl="0" w:tplc="A96C1018">
      <w:start w:val="1"/>
      <w:numFmt w:val="decimal"/>
      <w:lvlText w:val="%1."/>
      <w:lvlJc w:val="left"/>
      <w:pPr>
        <w:ind w:left="785" w:hanging="360"/>
      </w:pPr>
      <w:rPr>
        <w:b w:val="0"/>
      </w:r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27" w15:restartNumberingAfterBreak="0">
    <w:nsid w:val="4FBA57E3"/>
    <w:multiLevelType w:val="hybridMultilevel"/>
    <w:tmpl w:val="251AB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B4F78"/>
    <w:multiLevelType w:val="hybridMultilevel"/>
    <w:tmpl w:val="85B4E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EC0BE2"/>
    <w:multiLevelType w:val="hybridMultilevel"/>
    <w:tmpl w:val="02D063B6"/>
    <w:lvl w:ilvl="0" w:tplc="A1F26E86">
      <w:start w:val="1"/>
      <w:numFmt w:val="bullet"/>
      <w:lvlText w:val="•"/>
      <w:lvlJc w:val="left"/>
      <w:pPr>
        <w:tabs>
          <w:tab w:val="num" w:pos="720"/>
        </w:tabs>
        <w:ind w:left="720" w:hanging="360"/>
      </w:pPr>
      <w:rPr>
        <w:rFonts w:ascii="Arial" w:hAnsi="Arial" w:hint="default"/>
      </w:rPr>
    </w:lvl>
    <w:lvl w:ilvl="1" w:tplc="90AA6F4E" w:tentative="1">
      <w:start w:val="1"/>
      <w:numFmt w:val="bullet"/>
      <w:lvlText w:val="•"/>
      <w:lvlJc w:val="left"/>
      <w:pPr>
        <w:tabs>
          <w:tab w:val="num" w:pos="1440"/>
        </w:tabs>
        <w:ind w:left="1440" w:hanging="360"/>
      </w:pPr>
      <w:rPr>
        <w:rFonts w:ascii="Arial" w:hAnsi="Arial" w:hint="default"/>
      </w:rPr>
    </w:lvl>
    <w:lvl w:ilvl="2" w:tplc="A7088CC6" w:tentative="1">
      <w:start w:val="1"/>
      <w:numFmt w:val="bullet"/>
      <w:lvlText w:val="•"/>
      <w:lvlJc w:val="left"/>
      <w:pPr>
        <w:tabs>
          <w:tab w:val="num" w:pos="2160"/>
        </w:tabs>
        <w:ind w:left="2160" w:hanging="360"/>
      </w:pPr>
      <w:rPr>
        <w:rFonts w:ascii="Arial" w:hAnsi="Arial" w:hint="default"/>
      </w:rPr>
    </w:lvl>
    <w:lvl w:ilvl="3" w:tplc="0B6CAC28" w:tentative="1">
      <w:start w:val="1"/>
      <w:numFmt w:val="bullet"/>
      <w:lvlText w:val="•"/>
      <w:lvlJc w:val="left"/>
      <w:pPr>
        <w:tabs>
          <w:tab w:val="num" w:pos="2880"/>
        </w:tabs>
        <w:ind w:left="2880" w:hanging="360"/>
      </w:pPr>
      <w:rPr>
        <w:rFonts w:ascii="Arial" w:hAnsi="Arial" w:hint="default"/>
      </w:rPr>
    </w:lvl>
    <w:lvl w:ilvl="4" w:tplc="1D00D9F4" w:tentative="1">
      <w:start w:val="1"/>
      <w:numFmt w:val="bullet"/>
      <w:lvlText w:val="•"/>
      <w:lvlJc w:val="left"/>
      <w:pPr>
        <w:tabs>
          <w:tab w:val="num" w:pos="3600"/>
        </w:tabs>
        <w:ind w:left="3600" w:hanging="360"/>
      </w:pPr>
      <w:rPr>
        <w:rFonts w:ascii="Arial" w:hAnsi="Arial" w:hint="default"/>
      </w:rPr>
    </w:lvl>
    <w:lvl w:ilvl="5" w:tplc="16B20EE0" w:tentative="1">
      <w:start w:val="1"/>
      <w:numFmt w:val="bullet"/>
      <w:lvlText w:val="•"/>
      <w:lvlJc w:val="left"/>
      <w:pPr>
        <w:tabs>
          <w:tab w:val="num" w:pos="4320"/>
        </w:tabs>
        <w:ind w:left="4320" w:hanging="360"/>
      </w:pPr>
      <w:rPr>
        <w:rFonts w:ascii="Arial" w:hAnsi="Arial" w:hint="default"/>
      </w:rPr>
    </w:lvl>
    <w:lvl w:ilvl="6" w:tplc="02D4D780" w:tentative="1">
      <w:start w:val="1"/>
      <w:numFmt w:val="bullet"/>
      <w:lvlText w:val="•"/>
      <w:lvlJc w:val="left"/>
      <w:pPr>
        <w:tabs>
          <w:tab w:val="num" w:pos="5040"/>
        </w:tabs>
        <w:ind w:left="5040" w:hanging="360"/>
      </w:pPr>
      <w:rPr>
        <w:rFonts w:ascii="Arial" w:hAnsi="Arial" w:hint="default"/>
      </w:rPr>
    </w:lvl>
    <w:lvl w:ilvl="7" w:tplc="CAD6FB8A" w:tentative="1">
      <w:start w:val="1"/>
      <w:numFmt w:val="bullet"/>
      <w:lvlText w:val="•"/>
      <w:lvlJc w:val="left"/>
      <w:pPr>
        <w:tabs>
          <w:tab w:val="num" w:pos="5760"/>
        </w:tabs>
        <w:ind w:left="5760" w:hanging="360"/>
      </w:pPr>
      <w:rPr>
        <w:rFonts w:ascii="Arial" w:hAnsi="Arial" w:hint="default"/>
      </w:rPr>
    </w:lvl>
    <w:lvl w:ilvl="8" w:tplc="7B94754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860F20"/>
    <w:multiLevelType w:val="hybridMultilevel"/>
    <w:tmpl w:val="BEA099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7F20F8"/>
    <w:multiLevelType w:val="multilevel"/>
    <w:tmpl w:val="7A0A444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A0B23AA"/>
    <w:multiLevelType w:val="hybridMultilevel"/>
    <w:tmpl w:val="3D9A9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204A5D"/>
    <w:multiLevelType w:val="multilevel"/>
    <w:tmpl w:val="0F86F69E"/>
    <w:lvl w:ilvl="0">
      <w:start w:val="5"/>
      <w:numFmt w:val="decimal"/>
      <w:lvlText w:val="%1."/>
      <w:lvlJc w:val="left"/>
      <w:pPr>
        <w:ind w:left="480" w:hanging="480"/>
      </w:pPr>
      <w:rPr>
        <w:rFonts w:hint="default"/>
      </w:rPr>
    </w:lvl>
    <w:lvl w:ilvl="1">
      <w:start w:val="6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B6335C2"/>
    <w:multiLevelType w:val="hybridMultilevel"/>
    <w:tmpl w:val="DCE27F22"/>
    <w:lvl w:ilvl="0" w:tplc="6CB4C9C4">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1B112E"/>
    <w:multiLevelType w:val="hybridMultilevel"/>
    <w:tmpl w:val="D982D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C75D90"/>
    <w:multiLevelType w:val="hybridMultilevel"/>
    <w:tmpl w:val="6CAA2B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DE3225A"/>
    <w:multiLevelType w:val="hybridMultilevel"/>
    <w:tmpl w:val="F8C66100"/>
    <w:lvl w:ilvl="0" w:tplc="7436D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42B6E"/>
    <w:multiLevelType w:val="hybridMultilevel"/>
    <w:tmpl w:val="A8DE0032"/>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127E5C"/>
    <w:multiLevelType w:val="hybridMultilevel"/>
    <w:tmpl w:val="A43C2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5D673A"/>
    <w:multiLevelType w:val="hybridMultilevel"/>
    <w:tmpl w:val="DDB611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82D5DD2"/>
    <w:multiLevelType w:val="hybridMultilevel"/>
    <w:tmpl w:val="34C855E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B196FAF"/>
    <w:multiLevelType w:val="hybridMultilevel"/>
    <w:tmpl w:val="59F45080"/>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515145"/>
    <w:multiLevelType w:val="hybridMultilevel"/>
    <w:tmpl w:val="0686A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90F5E"/>
    <w:multiLevelType w:val="hybridMultilevel"/>
    <w:tmpl w:val="51A8F1E2"/>
    <w:lvl w:ilvl="0" w:tplc="04090017">
      <w:start w:val="1"/>
      <w:numFmt w:val="lowerLetter"/>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5" w15:restartNumberingAfterBreak="0">
    <w:nsid w:val="74C16D77"/>
    <w:multiLevelType w:val="hybridMultilevel"/>
    <w:tmpl w:val="9ED83E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9D37AB"/>
    <w:multiLevelType w:val="hybridMultilevel"/>
    <w:tmpl w:val="A1FE17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8216273"/>
    <w:multiLevelType w:val="hybridMultilevel"/>
    <w:tmpl w:val="57783388"/>
    <w:lvl w:ilvl="0" w:tplc="04090017">
      <w:start w:val="1"/>
      <w:numFmt w:val="lowerLetter"/>
      <w:lvlText w:val="%1)"/>
      <w:lvlJc w:val="left"/>
      <w:pPr>
        <w:ind w:left="1440" w:hanging="360"/>
      </w:pPr>
      <w:rPr>
        <w:rFonts w:hint="default"/>
      </w:rPr>
    </w:lvl>
    <w:lvl w:ilvl="1" w:tplc="E6DAE1B6">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78F75ECE"/>
    <w:multiLevelType w:val="hybridMultilevel"/>
    <w:tmpl w:val="8A660B8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9" w15:restartNumberingAfterBreak="0">
    <w:nsid w:val="7AA97DD6"/>
    <w:multiLevelType w:val="multilevel"/>
    <w:tmpl w:val="8D765AE6"/>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6"/>
  </w:num>
  <w:num w:numId="2">
    <w:abstractNumId w:val="49"/>
  </w:num>
  <w:num w:numId="3">
    <w:abstractNumId w:val="23"/>
  </w:num>
  <w:num w:numId="4">
    <w:abstractNumId w:val="14"/>
  </w:num>
  <w:num w:numId="5">
    <w:abstractNumId w:val="0"/>
  </w:num>
  <w:num w:numId="6">
    <w:abstractNumId w:val="18"/>
  </w:num>
  <w:num w:numId="7">
    <w:abstractNumId w:val="12"/>
  </w:num>
  <w:num w:numId="8">
    <w:abstractNumId w:val="42"/>
  </w:num>
  <w:num w:numId="9">
    <w:abstractNumId w:val="38"/>
  </w:num>
  <w:num w:numId="10">
    <w:abstractNumId w:val="22"/>
  </w:num>
  <w:num w:numId="11">
    <w:abstractNumId w:val="25"/>
  </w:num>
  <w:num w:numId="12">
    <w:abstractNumId w:val="2"/>
  </w:num>
  <w:num w:numId="13">
    <w:abstractNumId w:val="8"/>
  </w:num>
  <w:num w:numId="14">
    <w:abstractNumId w:val="27"/>
  </w:num>
  <w:num w:numId="15">
    <w:abstractNumId w:val="20"/>
  </w:num>
  <w:num w:numId="16">
    <w:abstractNumId w:val="4"/>
  </w:num>
  <w:num w:numId="17">
    <w:abstractNumId w:val="47"/>
  </w:num>
  <w:num w:numId="18">
    <w:abstractNumId w:val="31"/>
  </w:num>
  <w:num w:numId="19">
    <w:abstractNumId w:val="17"/>
  </w:num>
  <w:num w:numId="20">
    <w:abstractNumId w:val="1"/>
  </w:num>
  <w:num w:numId="21">
    <w:abstractNumId w:val="41"/>
  </w:num>
  <w:num w:numId="22">
    <w:abstractNumId w:val="13"/>
  </w:num>
  <w:num w:numId="23">
    <w:abstractNumId w:val="45"/>
  </w:num>
  <w:num w:numId="24">
    <w:abstractNumId w:val="37"/>
  </w:num>
  <w:num w:numId="25">
    <w:abstractNumId w:val="28"/>
  </w:num>
  <w:num w:numId="26">
    <w:abstractNumId w:val="24"/>
  </w:num>
  <w:num w:numId="27">
    <w:abstractNumId w:val="30"/>
  </w:num>
  <w:num w:numId="28">
    <w:abstractNumId w:val="40"/>
  </w:num>
  <w:num w:numId="29">
    <w:abstractNumId w:val="9"/>
  </w:num>
  <w:num w:numId="30">
    <w:abstractNumId w:val="39"/>
  </w:num>
  <w:num w:numId="31">
    <w:abstractNumId w:val="46"/>
  </w:num>
  <w:num w:numId="32">
    <w:abstractNumId w:val="36"/>
  </w:num>
  <w:num w:numId="33">
    <w:abstractNumId w:val="21"/>
  </w:num>
  <w:num w:numId="34">
    <w:abstractNumId w:val="3"/>
  </w:num>
  <w:num w:numId="35">
    <w:abstractNumId w:val="43"/>
  </w:num>
  <w:num w:numId="36">
    <w:abstractNumId w:val="33"/>
  </w:num>
  <w:num w:numId="37">
    <w:abstractNumId w:val="10"/>
  </w:num>
  <w:num w:numId="38">
    <w:abstractNumId w:val="44"/>
  </w:num>
  <w:num w:numId="39">
    <w:abstractNumId w:val="35"/>
  </w:num>
  <w:num w:numId="40">
    <w:abstractNumId w:val="34"/>
  </w:num>
  <w:num w:numId="41">
    <w:abstractNumId w:val="29"/>
  </w:num>
  <w:num w:numId="42">
    <w:abstractNumId w:val="48"/>
  </w:num>
  <w:num w:numId="43">
    <w:abstractNumId w:val="15"/>
  </w:num>
  <w:num w:numId="44">
    <w:abstractNumId w:val="11"/>
  </w:num>
  <w:num w:numId="45">
    <w:abstractNumId w:val="6"/>
  </w:num>
  <w:num w:numId="46">
    <w:abstractNumId w:val="7"/>
  </w:num>
  <w:num w:numId="47">
    <w:abstractNumId w:val="19"/>
  </w:num>
  <w:num w:numId="48">
    <w:abstractNumId w:val="5"/>
  </w:num>
  <w:num w:numId="49">
    <w:abstractNumId w:val="32"/>
  </w:num>
  <w:num w:numId="50">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0550"/>
    <w:rsid w:val="00001237"/>
    <w:rsid w:val="0000156B"/>
    <w:rsid w:val="00002AEF"/>
    <w:rsid w:val="00007D89"/>
    <w:rsid w:val="00011111"/>
    <w:rsid w:val="000113C3"/>
    <w:rsid w:val="00014B6F"/>
    <w:rsid w:val="00015169"/>
    <w:rsid w:val="00015332"/>
    <w:rsid w:val="00015C3A"/>
    <w:rsid w:val="00016E2F"/>
    <w:rsid w:val="00021292"/>
    <w:rsid w:val="0002250A"/>
    <w:rsid w:val="0002259C"/>
    <w:rsid w:val="00026DC5"/>
    <w:rsid w:val="000312A0"/>
    <w:rsid w:val="000315D1"/>
    <w:rsid w:val="000320CC"/>
    <w:rsid w:val="0003224F"/>
    <w:rsid w:val="00032A9D"/>
    <w:rsid w:val="00037E51"/>
    <w:rsid w:val="0004135F"/>
    <w:rsid w:val="0004202B"/>
    <w:rsid w:val="0004269A"/>
    <w:rsid w:val="00042BC6"/>
    <w:rsid w:val="00042E6F"/>
    <w:rsid w:val="00044F07"/>
    <w:rsid w:val="00045B2F"/>
    <w:rsid w:val="00045EC0"/>
    <w:rsid w:val="00045F40"/>
    <w:rsid w:val="00046003"/>
    <w:rsid w:val="00050851"/>
    <w:rsid w:val="0005226C"/>
    <w:rsid w:val="00053B5B"/>
    <w:rsid w:val="0005491D"/>
    <w:rsid w:val="00054F4A"/>
    <w:rsid w:val="00056AB3"/>
    <w:rsid w:val="00056AB6"/>
    <w:rsid w:val="00056B99"/>
    <w:rsid w:val="00056C60"/>
    <w:rsid w:val="00060444"/>
    <w:rsid w:val="00060508"/>
    <w:rsid w:val="00060560"/>
    <w:rsid w:val="000624DA"/>
    <w:rsid w:val="00062C34"/>
    <w:rsid w:val="000643E6"/>
    <w:rsid w:val="00065D65"/>
    <w:rsid w:val="000662A6"/>
    <w:rsid w:val="00066391"/>
    <w:rsid w:val="00066638"/>
    <w:rsid w:val="00066AEE"/>
    <w:rsid w:val="00066D22"/>
    <w:rsid w:val="00071B4C"/>
    <w:rsid w:val="000721ED"/>
    <w:rsid w:val="000740E2"/>
    <w:rsid w:val="0007579A"/>
    <w:rsid w:val="000771CB"/>
    <w:rsid w:val="00081F45"/>
    <w:rsid w:val="00082238"/>
    <w:rsid w:val="00082A37"/>
    <w:rsid w:val="00084109"/>
    <w:rsid w:val="00084B04"/>
    <w:rsid w:val="00085BFE"/>
    <w:rsid w:val="00090341"/>
    <w:rsid w:val="00090EEC"/>
    <w:rsid w:val="0009131F"/>
    <w:rsid w:val="00091BA3"/>
    <w:rsid w:val="000925F0"/>
    <w:rsid w:val="00092E34"/>
    <w:rsid w:val="00094F37"/>
    <w:rsid w:val="000958F3"/>
    <w:rsid w:val="00095DD8"/>
    <w:rsid w:val="000962EF"/>
    <w:rsid w:val="000963C2"/>
    <w:rsid w:val="000A16F7"/>
    <w:rsid w:val="000A1958"/>
    <w:rsid w:val="000A2C0C"/>
    <w:rsid w:val="000A515E"/>
    <w:rsid w:val="000A5BEB"/>
    <w:rsid w:val="000A60EB"/>
    <w:rsid w:val="000A672D"/>
    <w:rsid w:val="000A67CF"/>
    <w:rsid w:val="000B01DF"/>
    <w:rsid w:val="000B1191"/>
    <w:rsid w:val="000B4207"/>
    <w:rsid w:val="000B698D"/>
    <w:rsid w:val="000B7230"/>
    <w:rsid w:val="000B752C"/>
    <w:rsid w:val="000B7948"/>
    <w:rsid w:val="000C023E"/>
    <w:rsid w:val="000C3C66"/>
    <w:rsid w:val="000C5611"/>
    <w:rsid w:val="000C580F"/>
    <w:rsid w:val="000D04E8"/>
    <w:rsid w:val="000D19FA"/>
    <w:rsid w:val="000D1BE1"/>
    <w:rsid w:val="000D2A20"/>
    <w:rsid w:val="000D3B47"/>
    <w:rsid w:val="000D736D"/>
    <w:rsid w:val="000D76EA"/>
    <w:rsid w:val="000E0706"/>
    <w:rsid w:val="000E1979"/>
    <w:rsid w:val="000E1DAD"/>
    <w:rsid w:val="000E3582"/>
    <w:rsid w:val="000E3D58"/>
    <w:rsid w:val="000E4028"/>
    <w:rsid w:val="000E577D"/>
    <w:rsid w:val="000E5872"/>
    <w:rsid w:val="000E6548"/>
    <w:rsid w:val="000E7340"/>
    <w:rsid w:val="000E769D"/>
    <w:rsid w:val="000F094B"/>
    <w:rsid w:val="000F1AA4"/>
    <w:rsid w:val="000F1C58"/>
    <w:rsid w:val="000F263C"/>
    <w:rsid w:val="000F66E4"/>
    <w:rsid w:val="000F6846"/>
    <w:rsid w:val="00100702"/>
    <w:rsid w:val="00100AE9"/>
    <w:rsid w:val="00100E12"/>
    <w:rsid w:val="0010124D"/>
    <w:rsid w:val="0010142E"/>
    <w:rsid w:val="0010255F"/>
    <w:rsid w:val="00102BFA"/>
    <w:rsid w:val="001033BB"/>
    <w:rsid w:val="001044E0"/>
    <w:rsid w:val="00105D34"/>
    <w:rsid w:val="00106A31"/>
    <w:rsid w:val="00106D10"/>
    <w:rsid w:val="0010700A"/>
    <w:rsid w:val="001104E0"/>
    <w:rsid w:val="00113764"/>
    <w:rsid w:val="0011441E"/>
    <w:rsid w:val="00114862"/>
    <w:rsid w:val="00115B9C"/>
    <w:rsid w:val="00117224"/>
    <w:rsid w:val="001176DF"/>
    <w:rsid w:val="00120876"/>
    <w:rsid w:val="00122573"/>
    <w:rsid w:val="00123DF3"/>
    <w:rsid w:val="001272C9"/>
    <w:rsid w:val="0013004D"/>
    <w:rsid w:val="00134B39"/>
    <w:rsid w:val="001354D9"/>
    <w:rsid w:val="0013705D"/>
    <w:rsid w:val="00137311"/>
    <w:rsid w:val="0013755A"/>
    <w:rsid w:val="001407EE"/>
    <w:rsid w:val="00141AC7"/>
    <w:rsid w:val="00141B34"/>
    <w:rsid w:val="00142DF2"/>
    <w:rsid w:val="001433D9"/>
    <w:rsid w:val="00145538"/>
    <w:rsid w:val="001471FD"/>
    <w:rsid w:val="00147FC6"/>
    <w:rsid w:val="00150705"/>
    <w:rsid w:val="001510E4"/>
    <w:rsid w:val="001521E7"/>
    <w:rsid w:val="00152A38"/>
    <w:rsid w:val="00155E0C"/>
    <w:rsid w:val="0015673D"/>
    <w:rsid w:val="0015691B"/>
    <w:rsid w:val="00157F59"/>
    <w:rsid w:val="00162D40"/>
    <w:rsid w:val="00163787"/>
    <w:rsid w:val="0016383A"/>
    <w:rsid w:val="00166099"/>
    <w:rsid w:val="00166605"/>
    <w:rsid w:val="001701F0"/>
    <w:rsid w:val="0017188A"/>
    <w:rsid w:val="00172547"/>
    <w:rsid w:val="0017316F"/>
    <w:rsid w:val="00173964"/>
    <w:rsid w:val="00175605"/>
    <w:rsid w:val="0018031A"/>
    <w:rsid w:val="00181595"/>
    <w:rsid w:val="00181951"/>
    <w:rsid w:val="00181B03"/>
    <w:rsid w:val="00183F94"/>
    <w:rsid w:val="0018464F"/>
    <w:rsid w:val="00185F38"/>
    <w:rsid w:val="00187043"/>
    <w:rsid w:val="00187AAB"/>
    <w:rsid w:val="00191BB8"/>
    <w:rsid w:val="00192A65"/>
    <w:rsid w:val="00193618"/>
    <w:rsid w:val="00193B79"/>
    <w:rsid w:val="00194BE2"/>
    <w:rsid w:val="001958B8"/>
    <w:rsid w:val="00196805"/>
    <w:rsid w:val="001A0246"/>
    <w:rsid w:val="001A06BE"/>
    <w:rsid w:val="001A0EA4"/>
    <w:rsid w:val="001A5312"/>
    <w:rsid w:val="001A5890"/>
    <w:rsid w:val="001A5CA8"/>
    <w:rsid w:val="001A7056"/>
    <w:rsid w:val="001A78C2"/>
    <w:rsid w:val="001B045E"/>
    <w:rsid w:val="001B0AA2"/>
    <w:rsid w:val="001B1B13"/>
    <w:rsid w:val="001B2004"/>
    <w:rsid w:val="001B266F"/>
    <w:rsid w:val="001B2F30"/>
    <w:rsid w:val="001B400F"/>
    <w:rsid w:val="001B48FE"/>
    <w:rsid w:val="001B4F02"/>
    <w:rsid w:val="001B55EA"/>
    <w:rsid w:val="001B5E9F"/>
    <w:rsid w:val="001B60B6"/>
    <w:rsid w:val="001B731F"/>
    <w:rsid w:val="001C19CB"/>
    <w:rsid w:val="001C299D"/>
    <w:rsid w:val="001C385F"/>
    <w:rsid w:val="001C3AAF"/>
    <w:rsid w:val="001C3E4A"/>
    <w:rsid w:val="001C7491"/>
    <w:rsid w:val="001D2492"/>
    <w:rsid w:val="001D345E"/>
    <w:rsid w:val="001D3A35"/>
    <w:rsid w:val="001D3C60"/>
    <w:rsid w:val="001D7914"/>
    <w:rsid w:val="001D7BC0"/>
    <w:rsid w:val="001E01D6"/>
    <w:rsid w:val="001E21B2"/>
    <w:rsid w:val="001E4752"/>
    <w:rsid w:val="001E52C9"/>
    <w:rsid w:val="001F0C14"/>
    <w:rsid w:val="001F0D69"/>
    <w:rsid w:val="001F198D"/>
    <w:rsid w:val="001F2017"/>
    <w:rsid w:val="001F285B"/>
    <w:rsid w:val="001F29D6"/>
    <w:rsid w:val="001F640A"/>
    <w:rsid w:val="0020072F"/>
    <w:rsid w:val="002019E5"/>
    <w:rsid w:val="00202823"/>
    <w:rsid w:val="00205A54"/>
    <w:rsid w:val="002118D5"/>
    <w:rsid w:val="002119DE"/>
    <w:rsid w:val="0021345A"/>
    <w:rsid w:val="00214238"/>
    <w:rsid w:val="0021439E"/>
    <w:rsid w:val="002174EF"/>
    <w:rsid w:val="00220107"/>
    <w:rsid w:val="0022036E"/>
    <w:rsid w:val="002217BF"/>
    <w:rsid w:val="00221F86"/>
    <w:rsid w:val="00223FEC"/>
    <w:rsid w:val="002242B0"/>
    <w:rsid w:val="0022481E"/>
    <w:rsid w:val="00225D28"/>
    <w:rsid w:val="00225F9F"/>
    <w:rsid w:val="0022675E"/>
    <w:rsid w:val="0022712B"/>
    <w:rsid w:val="0023136F"/>
    <w:rsid w:val="00232ED8"/>
    <w:rsid w:val="002330F4"/>
    <w:rsid w:val="00233729"/>
    <w:rsid w:val="00234D0E"/>
    <w:rsid w:val="002359F0"/>
    <w:rsid w:val="00235D8B"/>
    <w:rsid w:val="00240996"/>
    <w:rsid w:val="00245441"/>
    <w:rsid w:val="00245AA6"/>
    <w:rsid w:val="002461F3"/>
    <w:rsid w:val="00247862"/>
    <w:rsid w:val="00247D2E"/>
    <w:rsid w:val="0025047C"/>
    <w:rsid w:val="00252D6F"/>
    <w:rsid w:val="00253980"/>
    <w:rsid w:val="00255511"/>
    <w:rsid w:val="00255CAC"/>
    <w:rsid w:val="002573AB"/>
    <w:rsid w:val="00260827"/>
    <w:rsid w:val="00261B06"/>
    <w:rsid w:val="00263A05"/>
    <w:rsid w:val="00263D4C"/>
    <w:rsid w:val="00264843"/>
    <w:rsid w:val="002651F2"/>
    <w:rsid w:val="0026529D"/>
    <w:rsid w:val="00266084"/>
    <w:rsid w:val="00271297"/>
    <w:rsid w:val="00271975"/>
    <w:rsid w:val="002720F2"/>
    <w:rsid w:val="002725BD"/>
    <w:rsid w:val="002728DC"/>
    <w:rsid w:val="00274785"/>
    <w:rsid w:val="0027501B"/>
    <w:rsid w:val="002750EE"/>
    <w:rsid w:val="002809FF"/>
    <w:rsid w:val="00281E23"/>
    <w:rsid w:val="00283311"/>
    <w:rsid w:val="00284380"/>
    <w:rsid w:val="002848EE"/>
    <w:rsid w:val="00284E64"/>
    <w:rsid w:val="0028555E"/>
    <w:rsid w:val="00286794"/>
    <w:rsid w:val="00287C14"/>
    <w:rsid w:val="0029387B"/>
    <w:rsid w:val="0029681F"/>
    <w:rsid w:val="002A10B8"/>
    <w:rsid w:val="002A24C7"/>
    <w:rsid w:val="002A2FC8"/>
    <w:rsid w:val="002A3839"/>
    <w:rsid w:val="002A6931"/>
    <w:rsid w:val="002A726C"/>
    <w:rsid w:val="002B0C6F"/>
    <w:rsid w:val="002B1F47"/>
    <w:rsid w:val="002B563D"/>
    <w:rsid w:val="002B64E1"/>
    <w:rsid w:val="002B6689"/>
    <w:rsid w:val="002C0E54"/>
    <w:rsid w:val="002C114B"/>
    <w:rsid w:val="002C11C7"/>
    <w:rsid w:val="002C26D6"/>
    <w:rsid w:val="002C2CD7"/>
    <w:rsid w:val="002C3CFC"/>
    <w:rsid w:val="002C4127"/>
    <w:rsid w:val="002C42C3"/>
    <w:rsid w:val="002C5445"/>
    <w:rsid w:val="002C5ABC"/>
    <w:rsid w:val="002C621C"/>
    <w:rsid w:val="002C7CC5"/>
    <w:rsid w:val="002D0525"/>
    <w:rsid w:val="002D1493"/>
    <w:rsid w:val="002D163F"/>
    <w:rsid w:val="002D2AD4"/>
    <w:rsid w:val="002D55DA"/>
    <w:rsid w:val="002D6875"/>
    <w:rsid w:val="002D6E63"/>
    <w:rsid w:val="002D7A92"/>
    <w:rsid w:val="002E042F"/>
    <w:rsid w:val="002E11DF"/>
    <w:rsid w:val="002E1CB2"/>
    <w:rsid w:val="002E267C"/>
    <w:rsid w:val="002E2CCE"/>
    <w:rsid w:val="002E389B"/>
    <w:rsid w:val="002E5918"/>
    <w:rsid w:val="002E75FD"/>
    <w:rsid w:val="002F0CB6"/>
    <w:rsid w:val="002F0D68"/>
    <w:rsid w:val="002F142F"/>
    <w:rsid w:val="002F1A1B"/>
    <w:rsid w:val="002F2912"/>
    <w:rsid w:val="002F349C"/>
    <w:rsid w:val="002F4E9B"/>
    <w:rsid w:val="002F6B8D"/>
    <w:rsid w:val="002F7BB0"/>
    <w:rsid w:val="002F7C33"/>
    <w:rsid w:val="003009B2"/>
    <w:rsid w:val="00300BF4"/>
    <w:rsid w:val="00303013"/>
    <w:rsid w:val="00305191"/>
    <w:rsid w:val="00305406"/>
    <w:rsid w:val="003057FA"/>
    <w:rsid w:val="00305D0E"/>
    <w:rsid w:val="00305E13"/>
    <w:rsid w:val="00306D1D"/>
    <w:rsid w:val="0031122C"/>
    <w:rsid w:val="003120BD"/>
    <w:rsid w:val="003134DC"/>
    <w:rsid w:val="003150ED"/>
    <w:rsid w:val="00315B14"/>
    <w:rsid w:val="0031776E"/>
    <w:rsid w:val="00321611"/>
    <w:rsid w:val="003244C9"/>
    <w:rsid w:val="003251D6"/>
    <w:rsid w:val="0032620D"/>
    <w:rsid w:val="0032698B"/>
    <w:rsid w:val="0032708E"/>
    <w:rsid w:val="00330019"/>
    <w:rsid w:val="003330E3"/>
    <w:rsid w:val="003331A9"/>
    <w:rsid w:val="00333C91"/>
    <w:rsid w:val="00334925"/>
    <w:rsid w:val="0033500B"/>
    <w:rsid w:val="003354AF"/>
    <w:rsid w:val="00336AF0"/>
    <w:rsid w:val="00340103"/>
    <w:rsid w:val="003403DD"/>
    <w:rsid w:val="00341226"/>
    <w:rsid w:val="003417A2"/>
    <w:rsid w:val="003430CD"/>
    <w:rsid w:val="00343A43"/>
    <w:rsid w:val="00344DEF"/>
    <w:rsid w:val="003475FD"/>
    <w:rsid w:val="00347C3B"/>
    <w:rsid w:val="0035069B"/>
    <w:rsid w:val="00350B60"/>
    <w:rsid w:val="0035250B"/>
    <w:rsid w:val="00352E7F"/>
    <w:rsid w:val="00353439"/>
    <w:rsid w:val="00354484"/>
    <w:rsid w:val="003547A7"/>
    <w:rsid w:val="003551B9"/>
    <w:rsid w:val="0035560A"/>
    <w:rsid w:val="003569B8"/>
    <w:rsid w:val="00356B9B"/>
    <w:rsid w:val="0036004A"/>
    <w:rsid w:val="00360452"/>
    <w:rsid w:val="0036261D"/>
    <w:rsid w:val="003628BB"/>
    <w:rsid w:val="00363C90"/>
    <w:rsid w:val="0036502A"/>
    <w:rsid w:val="00366EB1"/>
    <w:rsid w:val="0036781F"/>
    <w:rsid w:val="00371BE5"/>
    <w:rsid w:val="003728A1"/>
    <w:rsid w:val="003729B5"/>
    <w:rsid w:val="00373A4D"/>
    <w:rsid w:val="00374410"/>
    <w:rsid w:val="00374510"/>
    <w:rsid w:val="00374791"/>
    <w:rsid w:val="00376C14"/>
    <w:rsid w:val="00376E36"/>
    <w:rsid w:val="003770EB"/>
    <w:rsid w:val="00377929"/>
    <w:rsid w:val="0038241F"/>
    <w:rsid w:val="00382A5B"/>
    <w:rsid w:val="00383669"/>
    <w:rsid w:val="0038438D"/>
    <w:rsid w:val="00385B8A"/>
    <w:rsid w:val="00386571"/>
    <w:rsid w:val="003905FD"/>
    <w:rsid w:val="00392061"/>
    <w:rsid w:val="00392214"/>
    <w:rsid w:val="00395465"/>
    <w:rsid w:val="00395872"/>
    <w:rsid w:val="00397521"/>
    <w:rsid w:val="003A17AF"/>
    <w:rsid w:val="003A463A"/>
    <w:rsid w:val="003A6BDC"/>
    <w:rsid w:val="003A7A5F"/>
    <w:rsid w:val="003B4BCE"/>
    <w:rsid w:val="003B655C"/>
    <w:rsid w:val="003B65DA"/>
    <w:rsid w:val="003B7463"/>
    <w:rsid w:val="003C0348"/>
    <w:rsid w:val="003C06F1"/>
    <w:rsid w:val="003C17A2"/>
    <w:rsid w:val="003C184E"/>
    <w:rsid w:val="003C1C7A"/>
    <w:rsid w:val="003C2DBC"/>
    <w:rsid w:val="003C4183"/>
    <w:rsid w:val="003C5317"/>
    <w:rsid w:val="003C5796"/>
    <w:rsid w:val="003C6196"/>
    <w:rsid w:val="003C6826"/>
    <w:rsid w:val="003C7E32"/>
    <w:rsid w:val="003D2228"/>
    <w:rsid w:val="003D5D2A"/>
    <w:rsid w:val="003D5E5D"/>
    <w:rsid w:val="003D63C5"/>
    <w:rsid w:val="003D7EBF"/>
    <w:rsid w:val="003E14BC"/>
    <w:rsid w:val="003E55DD"/>
    <w:rsid w:val="003E566C"/>
    <w:rsid w:val="003E5A68"/>
    <w:rsid w:val="003E6749"/>
    <w:rsid w:val="003E6F2E"/>
    <w:rsid w:val="003F0154"/>
    <w:rsid w:val="003F1FFB"/>
    <w:rsid w:val="003F297F"/>
    <w:rsid w:val="003F3194"/>
    <w:rsid w:val="003F3645"/>
    <w:rsid w:val="003F47D8"/>
    <w:rsid w:val="003F5021"/>
    <w:rsid w:val="003F6FA4"/>
    <w:rsid w:val="003F701D"/>
    <w:rsid w:val="003F7619"/>
    <w:rsid w:val="00401532"/>
    <w:rsid w:val="00401534"/>
    <w:rsid w:val="00402A9D"/>
    <w:rsid w:val="00403B8C"/>
    <w:rsid w:val="004053F7"/>
    <w:rsid w:val="0040557A"/>
    <w:rsid w:val="004069E7"/>
    <w:rsid w:val="00406D58"/>
    <w:rsid w:val="00412BEA"/>
    <w:rsid w:val="00412F50"/>
    <w:rsid w:val="00415B02"/>
    <w:rsid w:val="004161AD"/>
    <w:rsid w:val="00416BBB"/>
    <w:rsid w:val="004203E9"/>
    <w:rsid w:val="00420D2C"/>
    <w:rsid w:val="00421B3E"/>
    <w:rsid w:val="00424960"/>
    <w:rsid w:val="0042678C"/>
    <w:rsid w:val="00427561"/>
    <w:rsid w:val="004278AB"/>
    <w:rsid w:val="00430D9B"/>
    <w:rsid w:val="00430F6D"/>
    <w:rsid w:val="0043217B"/>
    <w:rsid w:val="00432EF6"/>
    <w:rsid w:val="00434755"/>
    <w:rsid w:val="0043499D"/>
    <w:rsid w:val="0043541B"/>
    <w:rsid w:val="00436836"/>
    <w:rsid w:val="00436B9F"/>
    <w:rsid w:val="0044080D"/>
    <w:rsid w:val="004410C8"/>
    <w:rsid w:val="00441E76"/>
    <w:rsid w:val="004432A1"/>
    <w:rsid w:val="004435BE"/>
    <w:rsid w:val="00444E1B"/>
    <w:rsid w:val="004454D9"/>
    <w:rsid w:val="00445C17"/>
    <w:rsid w:val="00450C94"/>
    <w:rsid w:val="00451043"/>
    <w:rsid w:val="004524CE"/>
    <w:rsid w:val="00453E88"/>
    <w:rsid w:val="0045402C"/>
    <w:rsid w:val="004566DD"/>
    <w:rsid w:val="00456F65"/>
    <w:rsid w:val="004601C0"/>
    <w:rsid w:val="00460813"/>
    <w:rsid w:val="0046182B"/>
    <w:rsid w:val="00461A12"/>
    <w:rsid w:val="004621B1"/>
    <w:rsid w:val="004639A8"/>
    <w:rsid w:val="00463F81"/>
    <w:rsid w:val="00467807"/>
    <w:rsid w:val="0047091F"/>
    <w:rsid w:val="00470FBB"/>
    <w:rsid w:val="0047151A"/>
    <w:rsid w:val="004718B0"/>
    <w:rsid w:val="004724A7"/>
    <w:rsid w:val="0047334E"/>
    <w:rsid w:val="00473627"/>
    <w:rsid w:val="0047377F"/>
    <w:rsid w:val="00476775"/>
    <w:rsid w:val="00476C67"/>
    <w:rsid w:val="00487782"/>
    <w:rsid w:val="004902BE"/>
    <w:rsid w:val="00492480"/>
    <w:rsid w:val="00492917"/>
    <w:rsid w:val="004942EA"/>
    <w:rsid w:val="004955EB"/>
    <w:rsid w:val="00497C40"/>
    <w:rsid w:val="004A0E29"/>
    <w:rsid w:val="004A11DC"/>
    <w:rsid w:val="004A144A"/>
    <w:rsid w:val="004A21F1"/>
    <w:rsid w:val="004A31E3"/>
    <w:rsid w:val="004A39DA"/>
    <w:rsid w:val="004A3B5B"/>
    <w:rsid w:val="004A40E7"/>
    <w:rsid w:val="004A53CF"/>
    <w:rsid w:val="004A5F3D"/>
    <w:rsid w:val="004A62FD"/>
    <w:rsid w:val="004B0855"/>
    <w:rsid w:val="004B08A2"/>
    <w:rsid w:val="004B0F69"/>
    <w:rsid w:val="004B0FDA"/>
    <w:rsid w:val="004B29D0"/>
    <w:rsid w:val="004B2E28"/>
    <w:rsid w:val="004B335B"/>
    <w:rsid w:val="004B78A6"/>
    <w:rsid w:val="004C20E9"/>
    <w:rsid w:val="004C31B8"/>
    <w:rsid w:val="004C3C88"/>
    <w:rsid w:val="004C6890"/>
    <w:rsid w:val="004C7D0A"/>
    <w:rsid w:val="004D6372"/>
    <w:rsid w:val="004D6997"/>
    <w:rsid w:val="004E1791"/>
    <w:rsid w:val="004E1DDA"/>
    <w:rsid w:val="004E2169"/>
    <w:rsid w:val="004E28DD"/>
    <w:rsid w:val="004E34E3"/>
    <w:rsid w:val="004E3B58"/>
    <w:rsid w:val="004E48B6"/>
    <w:rsid w:val="004E5611"/>
    <w:rsid w:val="004E7AFF"/>
    <w:rsid w:val="004F0B86"/>
    <w:rsid w:val="004F2893"/>
    <w:rsid w:val="004F5743"/>
    <w:rsid w:val="004F66F9"/>
    <w:rsid w:val="004F7412"/>
    <w:rsid w:val="00500096"/>
    <w:rsid w:val="00500149"/>
    <w:rsid w:val="005050D8"/>
    <w:rsid w:val="005054FE"/>
    <w:rsid w:val="00505EAC"/>
    <w:rsid w:val="00507101"/>
    <w:rsid w:val="00507B6D"/>
    <w:rsid w:val="005100B0"/>
    <w:rsid w:val="00510C56"/>
    <w:rsid w:val="00511634"/>
    <w:rsid w:val="005123C8"/>
    <w:rsid w:val="00514657"/>
    <w:rsid w:val="0051550E"/>
    <w:rsid w:val="0051589E"/>
    <w:rsid w:val="005168F0"/>
    <w:rsid w:val="00516A0A"/>
    <w:rsid w:val="00517713"/>
    <w:rsid w:val="00522B3F"/>
    <w:rsid w:val="00523FDE"/>
    <w:rsid w:val="005253EB"/>
    <w:rsid w:val="0052683C"/>
    <w:rsid w:val="0053000D"/>
    <w:rsid w:val="00530A09"/>
    <w:rsid w:val="00532B16"/>
    <w:rsid w:val="00533FA8"/>
    <w:rsid w:val="005343A6"/>
    <w:rsid w:val="00536921"/>
    <w:rsid w:val="0054035A"/>
    <w:rsid w:val="0054125B"/>
    <w:rsid w:val="00542807"/>
    <w:rsid w:val="00542C77"/>
    <w:rsid w:val="005445B1"/>
    <w:rsid w:val="00544A82"/>
    <w:rsid w:val="00544C92"/>
    <w:rsid w:val="005453E9"/>
    <w:rsid w:val="005459FA"/>
    <w:rsid w:val="00550DAE"/>
    <w:rsid w:val="005530D4"/>
    <w:rsid w:val="00553AB5"/>
    <w:rsid w:val="00555AB9"/>
    <w:rsid w:val="0055621B"/>
    <w:rsid w:val="00556565"/>
    <w:rsid w:val="00556880"/>
    <w:rsid w:val="00562EBA"/>
    <w:rsid w:val="005644A9"/>
    <w:rsid w:val="00566D55"/>
    <w:rsid w:val="005671D4"/>
    <w:rsid w:val="005704A0"/>
    <w:rsid w:val="00570AAB"/>
    <w:rsid w:val="0057149A"/>
    <w:rsid w:val="005722E1"/>
    <w:rsid w:val="00572DFD"/>
    <w:rsid w:val="00574141"/>
    <w:rsid w:val="0057576A"/>
    <w:rsid w:val="005776C0"/>
    <w:rsid w:val="00577A96"/>
    <w:rsid w:val="00577F5C"/>
    <w:rsid w:val="00581572"/>
    <w:rsid w:val="005816DF"/>
    <w:rsid w:val="0058263A"/>
    <w:rsid w:val="0058279B"/>
    <w:rsid w:val="00585334"/>
    <w:rsid w:val="0058549D"/>
    <w:rsid w:val="00585FFA"/>
    <w:rsid w:val="00586F26"/>
    <w:rsid w:val="0059038E"/>
    <w:rsid w:val="00590722"/>
    <w:rsid w:val="00590C99"/>
    <w:rsid w:val="00591A69"/>
    <w:rsid w:val="005922DA"/>
    <w:rsid w:val="00593706"/>
    <w:rsid w:val="00594B95"/>
    <w:rsid w:val="00595159"/>
    <w:rsid w:val="00595D87"/>
    <w:rsid w:val="00596F5C"/>
    <w:rsid w:val="00597906"/>
    <w:rsid w:val="00597A4E"/>
    <w:rsid w:val="005A059B"/>
    <w:rsid w:val="005A2811"/>
    <w:rsid w:val="005A3151"/>
    <w:rsid w:val="005A4673"/>
    <w:rsid w:val="005A4A5E"/>
    <w:rsid w:val="005A4D76"/>
    <w:rsid w:val="005A59CD"/>
    <w:rsid w:val="005A6246"/>
    <w:rsid w:val="005A6456"/>
    <w:rsid w:val="005A6493"/>
    <w:rsid w:val="005A78AE"/>
    <w:rsid w:val="005B1C3A"/>
    <w:rsid w:val="005B2469"/>
    <w:rsid w:val="005B2968"/>
    <w:rsid w:val="005B35A0"/>
    <w:rsid w:val="005B3D58"/>
    <w:rsid w:val="005B3D9E"/>
    <w:rsid w:val="005B59D9"/>
    <w:rsid w:val="005B752B"/>
    <w:rsid w:val="005C0448"/>
    <w:rsid w:val="005C229B"/>
    <w:rsid w:val="005C4A01"/>
    <w:rsid w:val="005C5272"/>
    <w:rsid w:val="005C67FD"/>
    <w:rsid w:val="005C6E7C"/>
    <w:rsid w:val="005C7101"/>
    <w:rsid w:val="005D2D44"/>
    <w:rsid w:val="005D338A"/>
    <w:rsid w:val="005D3F9E"/>
    <w:rsid w:val="005D47B9"/>
    <w:rsid w:val="005D47D1"/>
    <w:rsid w:val="005D5AB6"/>
    <w:rsid w:val="005D6C6A"/>
    <w:rsid w:val="005E0785"/>
    <w:rsid w:val="005E45F6"/>
    <w:rsid w:val="005E4AC1"/>
    <w:rsid w:val="005E5902"/>
    <w:rsid w:val="005E62A0"/>
    <w:rsid w:val="005E640B"/>
    <w:rsid w:val="005E668F"/>
    <w:rsid w:val="005E7EB5"/>
    <w:rsid w:val="005F0B42"/>
    <w:rsid w:val="005F21EB"/>
    <w:rsid w:val="005F3F33"/>
    <w:rsid w:val="005F4157"/>
    <w:rsid w:val="005F4456"/>
    <w:rsid w:val="005F4A92"/>
    <w:rsid w:val="005F57CE"/>
    <w:rsid w:val="005F6015"/>
    <w:rsid w:val="005F62B7"/>
    <w:rsid w:val="00600359"/>
    <w:rsid w:val="00601703"/>
    <w:rsid w:val="00602AD8"/>
    <w:rsid w:val="006041EE"/>
    <w:rsid w:val="00604933"/>
    <w:rsid w:val="006051B3"/>
    <w:rsid w:val="00605291"/>
    <w:rsid w:val="00605ED5"/>
    <w:rsid w:val="00606508"/>
    <w:rsid w:val="00607349"/>
    <w:rsid w:val="00611BCB"/>
    <w:rsid w:val="00611CD6"/>
    <w:rsid w:val="0061460F"/>
    <w:rsid w:val="0061483D"/>
    <w:rsid w:val="00614C2D"/>
    <w:rsid w:val="00614FFC"/>
    <w:rsid w:val="00616936"/>
    <w:rsid w:val="00616D93"/>
    <w:rsid w:val="00622EEC"/>
    <w:rsid w:val="0062301D"/>
    <w:rsid w:val="00623DAE"/>
    <w:rsid w:val="00630431"/>
    <w:rsid w:val="00630701"/>
    <w:rsid w:val="006308EE"/>
    <w:rsid w:val="006312D4"/>
    <w:rsid w:val="006327BB"/>
    <w:rsid w:val="00632932"/>
    <w:rsid w:val="00633757"/>
    <w:rsid w:val="00633BA4"/>
    <w:rsid w:val="006341CF"/>
    <w:rsid w:val="00634CA9"/>
    <w:rsid w:val="00635570"/>
    <w:rsid w:val="006355D0"/>
    <w:rsid w:val="00636ABC"/>
    <w:rsid w:val="00636EB4"/>
    <w:rsid w:val="00641FEC"/>
    <w:rsid w:val="00643DC3"/>
    <w:rsid w:val="00646C71"/>
    <w:rsid w:val="0065174E"/>
    <w:rsid w:val="00651F79"/>
    <w:rsid w:val="0065240D"/>
    <w:rsid w:val="00653031"/>
    <w:rsid w:val="00653080"/>
    <w:rsid w:val="00654099"/>
    <w:rsid w:val="006542A5"/>
    <w:rsid w:val="0065678F"/>
    <w:rsid w:val="00657A0C"/>
    <w:rsid w:val="0066145E"/>
    <w:rsid w:val="00661536"/>
    <w:rsid w:val="00662301"/>
    <w:rsid w:val="00662B36"/>
    <w:rsid w:val="00663FAA"/>
    <w:rsid w:val="006650A2"/>
    <w:rsid w:val="00665E55"/>
    <w:rsid w:val="0067024A"/>
    <w:rsid w:val="0067124E"/>
    <w:rsid w:val="00673B08"/>
    <w:rsid w:val="006743D7"/>
    <w:rsid w:val="00674AE5"/>
    <w:rsid w:val="0067530D"/>
    <w:rsid w:val="00677AF1"/>
    <w:rsid w:val="00681239"/>
    <w:rsid w:val="00682009"/>
    <w:rsid w:val="006823F9"/>
    <w:rsid w:val="00682CED"/>
    <w:rsid w:val="00682F7E"/>
    <w:rsid w:val="00683416"/>
    <w:rsid w:val="006836E7"/>
    <w:rsid w:val="0068572A"/>
    <w:rsid w:val="00686505"/>
    <w:rsid w:val="006869C3"/>
    <w:rsid w:val="00686ACC"/>
    <w:rsid w:val="006902D8"/>
    <w:rsid w:val="0069031D"/>
    <w:rsid w:val="00691E87"/>
    <w:rsid w:val="0069349D"/>
    <w:rsid w:val="0069498B"/>
    <w:rsid w:val="00694F31"/>
    <w:rsid w:val="00696759"/>
    <w:rsid w:val="006A085B"/>
    <w:rsid w:val="006A235F"/>
    <w:rsid w:val="006A2C25"/>
    <w:rsid w:val="006A4DA8"/>
    <w:rsid w:val="006A5B99"/>
    <w:rsid w:val="006A6D2C"/>
    <w:rsid w:val="006A7433"/>
    <w:rsid w:val="006B16F4"/>
    <w:rsid w:val="006B2CD7"/>
    <w:rsid w:val="006B3210"/>
    <w:rsid w:val="006B55F1"/>
    <w:rsid w:val="006B5F73"/>
    <w:rsid w:val="006C075F"/>
    <w:rsid w:val="006C1809"/>
    <w:rsid w:val="006C2906"/>
    <w:rsid w:val="006C2D4C"/>
    <w:rsid w:val="006C3123"/>
    <w:rsid w:val="006C4E52"/>
    <w:rsid w:val="006C7040"/>
    <w:rsid w:val="006D0A68"/>
    <w:rsid w:val="006D2EF0"/>
    <w:rsid w:val="006D35B9"/>
    <w:rsid w:val="006D3C9F"/>
    <w:rsid w:val="006D53C1"/>
    <w:rsid w:val="006D6F36"/>
    <w:rsid w:val="006D7C9D"/>
    <w:rsid w:val="006E1A3C"/>
    <w:rsid w:val="006E33B7"/>
    <w:rsid w:val="006E3D2C"/>
    <w:rsid w:val="006E46EF"/>
    <w:rsid w:val="006E4DBA"/>
    <w:rsid w:val="006E5F9E"/>
    <w:rsid w:val="006E633C"/>
    <w:rsid w:val="006E764C"/>
    <w:rsid w:val="006E796E"/>
    <w:rsid w:val="006F056B"/>
    <w:rsid w:val="006F08B4"/>
    <w:rsid w:val="006F0C97"/>
    <w:rsid w:val="006F20D7"/>
    <w:rsid w:val="006F28F6"/>
    <w:rsid w:val="006F367B"/>
    <w:rsid w:val="006F3883"/>
    <w:rsid w:val="006F6DA4"/>
    <w:rsid w:val="006F787F"/>
    <w:rsid w:val="007030F8"/>
    <w:rsid w:val="0070372C"/>
    <w:rsid w:val="007065A5"/>
    <w:rsid w:val="007069AA"/>
    <w:rsid w:val="00707131"/>
    <w:rsid w:val="00707222"/>
    <w:rsid w:val="0070760A"/>
    <w:rsid w:val="00707BEF"/>
    <w:rsid w:val="00710F3E"/>
    <w:rsid w:val="00712EBD"/>
    <w:rsid w:val="00713A1F"/>
    <w:rsid w:val="00713ABE"/>
    <w:rsid w:val="00721F8D"/>
    <w:rsid w:val="00722824"/>
    <w:rsid w:val="0072343E"/>
    <w:rsid w:val="007258D8"/>
    <w:rsid w:val="0072604C"/>
    <w:rsid w:val="00727A4F"/>
    <w:rsid w:val="00727EF0"/>
    <w:rsid w:val="00730417"/>
    <w:rsid w:val="00730AC6"/>
    <w:rsid w:val="00730F8E"/>
    <w:rsid w:val="0073101B"/>
    <w:rsid w:val="0073228B"/>
    <w:rsid w:val="00732533"/>
    <w:rsid w:val="0073324A"/>
    <w:rsid w:val="00734667"/>
    <w:rsid w:val="00735168"/>
    <w:rsid w:val="0073543D"/>
    <w:rsid w:val="00736608"/>
    <w:rsid w:val="00736D7E"/>
    <w:rsid w:val="00737183"/>
    <w:rsid w:val="0074057C"/>
    <w:rsid w:val="007427AC"/>
    <w:rsid w:val="00742A4B"/>
    <w:rsid w:val="00742A78"/>
    <w:rsid w:val="007443E8"/>
    <w:rsid w:val="0074775F"/>
    <w:rsid w:val="007477C2"/>
    <w:rsid w:val="007479C7"/>
    <w:rsid w:val="00747BB5"/>
    <w:rsid w:val="007515AA"/>
    <w:rsid w:val="00752074"/>
    <w:rsid w:val="00752F93"/>
    <w:rsid w:val="00753610"/>
    <w:rsid w:val="0075452A"/>
    <w:rsid w:val="0075636D"/>
    <w:rsid w:val="00757F56"/>
    <w:rsid w:val="00762525"/>
    <w:rsid w:val="0076479C"/>
    <w:rsid w:val="00764A4E"/>
    <w:rsid w:val="00766476"/>
    <w:rsid w:val="0076699F"/>
    <w:rsid w:val="00766B39"/>
    <w:rsid w:val="0077062E"/>
    <w:rsid w:val="007727DC"/>
    <w:rsid w:val="00772991"/>
    <w:rsid w:val="00776049"/>
    <w:rsid w:val="007760F2"/>
    <w:rsid w:val="00777080"/>
    <w:rsid w:val="00780008"/>
    <w:rsid w:val="0078033C"/>
    <w:rsid w:val="00781776"/>
    <w:rsid w:val="00782A34"/>
    <w:rsid w:val="007843CB"/>
    <w:rsid w:val="00785FCE"/>
    <w:rsid w:val="007865BD"/>
    <w:rsid w:val="00791ACB"/>
    <w:rsid w:val="007963A9"/>
    <w:rsid w:val="00796E9D"/>
    <w:rsid w:val="00797062"/>
    <w:rsid w:val="00797177"/>
    <w:rsid w:val="00797555"/>
    <w:rsid w:val="007975E9"/>
    <w:rsid w:val="007A0208"/>
    <w:rsid w:val="007A026B"/>
    <w:rsid w:val="007A05E6"/>
    <w:rsid w:val="007A0C54"/>
    <w:rsid w:val="007A1A98"/>
    <w:rsid w:val="007A2188"/>
    <w:rsid w:val="007A2562"/>
    <w:rsid w:val="007A43F5"/>
    <w:rsid w:val="007A53DE"/>
    <w:rsid w:val="007A6CBC"/>
    <w:rsid w:val="007A74C7"/>
    <w:rsid w:val="007A755C"/>
    <w:rsid w:val="007A778B"/>
    <w:rsid w:val="007A7F11"/>
    <w:rsid w:val="007B23D5"/>
    <w:rsid w:val="007B2683"/>
    <w:rsid w:val="007B4B53"/>
    <w:rsid w:val="007B525E"/>
    <w:rsid w:val="007B7BA6"/>
    <w:rsid w:val="007B7EC2"/>
    <w:rsid w:val="007C01B7"/>
    <w:rsid w:val="007C2616"/>
    <w:rsid w:val="007C55D4"/>
    <w:rsid w:val="007C622F"/>
    <w:rsid w:val="007C637D"/>
    <w:rsid w:val="007D16A2"/>
    <w:rsid w:val="007D1C8C"/>
    <w:rsid w:val="007D2368"/>
    <w:rsid w:val="007D444A"/>
    <w:rsid w:val="007D7C3C"/>
    <w:rsid w:val="007E1EC7"/>
    <w:rsid w:val="007E2730"/>
    <w:rsid w:val="007E276F"/>
    <w:rsid w:val="007E535F"/>
    <w:rsid w:val="007E66F4"/>
    <w:rsid w:val="007E6ED3"/>
    <w:rsid w:val="007E7080"/>
    <w:rsid w:val="007E7981"/>
    <w:rsid w:val="007F0B91"/>
    <w:rsid w:val="007F182C"/>
    <w:rsid w:val="007F1AC8"/>
    <w:rsid w:val="007F2F2B"/>
    <w:rsid w:val="007F30E6"/>
    <w:rsid w:val="007F3C5F"/>
    <w:rsid w:val="007F3F0D"/>
    <w:rsid w:val="007F46CF"/>
    <w:rsid w:val="007F4D2D"/>
    <w:rsid w:val="007F77A4"/>
    <w:rsid w:val="00800AD3"/>
    <w:rsid w:val="0080148A"/>
    <w:rsid w:val="00803496"/>
    <w:rsid w:val="0080481D"/>
    <w:rsid w:val="00805A0F"/>
    <w:rsid w:val="00806347"/>
    <w:rsid w:val="00806F9E"/>
    <w:rsid w:val="00807BBA"/>
    <w:rsid w:val="008112BA"/>
    <w:rsid w:val="0081150F"/>
    <w:rsid w:val="0081556A"/>
    <w:rsid w:val="00816F92"/>
    <w:rsid w:val="00817E10"/>
    <w:rsid w:val="00821AAF"/>
    <w:rsid w:val="008220BC"/>
    <w:rsid w:val="0083000F"/>
    <w:rsid w:val="00831CBA"/>
    <w:rsid w:val="00831EF9"/>
    <w:rsid w:val="008332C4"/>
    <w:rsid w:val="00833866"/>
    <w:rsid w:val="0083520C"/>
    <w:rsid w:val="00836321"/>
    <w:rsid w:val="008364ED"/>
    <w:rsid w:val="008371BF"/>
    <w:rsid w:val="00841A55"/>
    <w:rsid w:val="00841B7B"/>
    <w:rsid w:val="00841E45"/>
    <w:rsid w:val="00842CBD"/>
    <w:rsid w:val="008448D2"/>
    <w:rsid w:val="00845D52"/>
    <w:rsid w:val="00847DAE"/>
    <w:rsid w:val="00847E06"/>
    <w:rsid w:val="00850584"/>
    <w:rsid w:val="00850D63"/>
    <w:rsid w:val="008510CA"/>
    <w:rsid w:val="00851462"/>
    <w:rsid w:val="00851C64"/>
    <w:rsid w:val="00851C91"/>
    <w:rsid w:val="00852A1C"/>
    <w:rsid w:val="00853954"/>
    <w:rsid w:val="00853B91"/>
    <w:rsid w:val="008543A7"/>
    <w:rsid w:val="0085622C"/>
    <w:rsid w:val="00856792"/>
    <w:rsid w:val="008577FE"/>
    <w:rsid w:val="00857B60"/>
    <w:rsid w:val="00860024"/>
    <w:rsid w:val="008615A2"/>
    <w:rsid w:val="0086567B"/>
    <w:rsid w:val="00865D81"/>
    <w:rsid w:val="00865D9D"/>
    <w:rsid w:val="00872D23"/>
    <w:rsid w:val="00874471"/>
    <w:rsid w:val="0087532F"/>
    <w:rsid w:val="00875394"/>
    <w:rsid w:val="0087575C"/>
    <w:rsid w:val="00876958"/>
    <w:rsid w:val="00877907"/>
    <w:rsid w:val="00882639"/>
    <w:rsid w:val="00883C35"/>
    <w:rsid w:val="00884D11"/>
    <w:rsid w:val="00884D7D"/>
    <w:rsid w:val="00885E2B"/>
    <w:rsid w:val="008864B9"/>
    <w:rsid w:val="0089193D"/>
    <w:rsid w:val="00892302"/>
    <w:rsid w:val="00892346"/>
    <w:rsid w:val="00892767"/>
    <w:rsid w:val="00892DF5"/>
    <w:rsid w:val="00892EF6"/>
    <w:rsid w:val="00896857"/>
    <w:rsid w:val="0089698B"/>
    <w:rsid w:val="008A00B5"/>
    <w:rsid w:val="008A0663"/>
    <w:rsid w:val="008A1E2A"/>
    <w:rsid w:val="008A1FCC"/>
    <w:rsid w:val="008A532D"/>
    <w:rsid w:val="008A59BE"/>
    <w:rsid w:val="008A794E"/>
    <w:rsid w:val="008B24B6"/>
    <w:rsid w:val="008B2749"/>
    <w:rsid w:val="008B27A2"/>
    <w:rsid w:val="008B3D01"/>
    <w:rsid w:val="008B4DB8"/>
    <w:rsid w:val="008B606E"/>
    <w:rsid w:val="008B619B"/>
    <w:rsid w:val="008B6882"/>
    <w:rsid w:val="008B6E0D"/>
    <w:rsid w:val="008C0C99"/>
    <w:rsid w:val="008C2C48"/>
    <w:rsid w:val="008C41B6"/>
    <w:rsid w:val="008C574E"/>
    <w:rsid w:val="008C6937"/>
    <w:rsid w:val="008C733C"/>
    <w:rsid w:val="008D1B8E"/>
    <w:rsid w:val="008D1D64"/>
    <w:rsid w:val="008D1EA8"/>
    <w:rsid w:val="008D3DB5"/>
    <w:rsid w:val="008D4B0C"/>
    <w:rsid w:val="008D5561"/>
    <w:rsid w:val="008D60C7"/>
    <w:rsid w:val="008E036E"/>
    <w:rsid w:val="008E0DAF"/>
    <w:rsid w:val="008E2967"/>
    <w:rsid w:val="008E2B70"/>
    <w:rsid w:val="008E457E"/>
    <w:rsid w:val="008E4847"/>
    <w:rsid w:val="008E5A6B"/>
    <w:rsid w:val="008E7390"/>
    <w:rsid w:val="008F037F"/>
    <w:rsid w:val="008F088E"/>
    <w:rsid w:val="008F1EA5"/>
    <w:rsid w:val="008F6EA1"/>
    <w:rsid w:val="00900508"/>
    <w:rsid w:val="00901D41"/>
    <w:rsid w:val="00902744"/>
    <w:rsid w:val="009028DA"/>
    <w:rsid w:val="00903853"/>
    <w:rsid w:val="00903A29"/>
    <w:rsid w:val="00904514"/>
    <w:rsid w:val="00904A7E"/>
    <w:rsid w:val="00904EC4"/>
    <w:rsid w:val="009063D1"/>
    <w:rsid w:val="0090663D"/>
    <w:rsid w:val="00907C2B"/>
    <w:rsid w:val="0091182B"/>
    <w:rsid w:val="00913333"/>
    <w:rsid w:val="00913FD8"/>
    <w:rsid w:val="00914F20"/>
    <w:rsid w:val="00916043"/>
    <w:rsid w:val="009167BC"/>
    <w:rsid w:val="0091724C"/>
    <w:rsid w:val="00920483"/>
    <w:rsid w:val="00920B6E"/>
    <w:rsid w:val="009215A4"/>
    <w:rsid w:val="0092229D"/>
    <w:rsid w:val="009228B7"/>
    <w:rsid w:val="00922F61"/>
    <w:rsid w:val="009231E8"/>
    <w:rsid w:val="00925B2E"/>
    <w:rsid w:val="00925C9D"/>
    <w:rsid w:val="0093159D"/>
    <w:rsid w:val="00931BB3"/>
    <w:rsid w:val="0093285C"/>
    <w:rsid w:val="00933E23"/>
    <w:rsid w:val="0093424E"/>
    <w:rsid w:val="0093489B"/>
    <w:rsid w:val="00934B98"/>
    <w:rsid w:val="00935C02"/>
    <w:rsid w:val="00935EBB"/>
    <w:rsid w:val="009360AA"/>
    <w:rsid w:val="0093732F"/>
    <w:rsid w:val="00940E01"/>
    <w:rsid w:val="0094277B"/>
    <w:rsid w:val="00943623"/>
    <w:rsid w:val="00943784"/>
    <w:rsid w:val="009446D7"/>
    <w:rsid w:val="00945CE5"/>
    <w:rsid w:val="0094624B"/>
    <w:rsid w:val="00947F18"/>
    <w:rsid w:val="00950FA2"/>
    <w:rsid w:val="00951812"/>
    <w:rsid w:val="00952608"/>
    <w:rsid w:val="00952FD2"/>
    <w:rsid w:val="009539C4"/>
    <w:rsid w:val="00954E69"/>
    <w:rsid w:val="00955D1A"/>
    <w:rsid w:val="0095675A"/>
    <w:rsid w:val="00957069"/>
    <w:rsid w:val="00960230"/>
    <w:rsid w:val="0096128D"/>
    <w:rsid w:val="0096137D"/>
    <w:rsid w:val="00961950"/>
    <w:rsid w:val="00963B19"/>
    <w:rsid w:val="00963E76"/>
    <w:rsid w:val="00965813"/>
    <w:rsid w:val="0096662A"/>
    <w:rsid w:val="00967D4A"/>
    <w:rsid w:val="009713AD"/>
    <w:rsid w:val="009722F1"/>
    <w:rsid w:val="009738FF"/>
    <w:rsid w:val="00973956"/>
    <w:rsid w:val="009751E4"/>
    <w:rsid w:val="009759A2"/>
    <w:rsid w:val="00981F0F"/>
    <w:rsid w:val="00984AB9"/>
    <w:rsid w:val="00986D99"/>
    <w:rsid w:val="00987054"/>
    <w:rsid w:val="00990203"/>
    <w:rsid w:val="00992ACD"/>
    <w:rsid w:val="00992D15"/>
    <w:rsid w:val="00992DF7"/>
    <w:rsid w:val="009963CD"/>
    <w:rsid w:val="009A14E9"/>
    <w:rsid w:val="009A318A"/>
    <w:rsid w:val="009A4141"/>
    <w:rsid w:val="009A58EB"/>
    <w:rsid w:val="009A787A"/>
    <w:rsid w:val="009A79D7"/>
    <w:rsid w:val="009B0E1D"/>
    <w:rsid w:val="009B2172"/>
    <w:rsid w:val="009B2EEC"/>
    <w:rsid w:val="009B3AEA"/>
    <w:rsid w:val="009B4246"/>
    <w:rsid w:val="009B586F"/>
    <w:rsid w:val="009B6F97"/>
    <w:rsid w:val="009C051C"/>
    <w:rsid w:val="009C0636"/>
    <w:rsid w:val="009C16D0"/>
    <w:rsid w:val="009C2394"/>
    <w:rsid w:val="009C2CC5"/>
    <w:rsid w:val="009C5500"/>
    <w:rsid w:val="009C6B49"/>
    <w:rsid w:val="009C750B"/>
    <w:rsid w:val="009D011D"/>
    <w:rsid w:val="009D16B2"/>
    <w:rsid w:val="009D30F9"/>
    <w:rsid w:val="009D320F"/>
    <w:rsid w:val="009D3B62"/>
    <w:rsid w:val="009D3E76"/>
    <w:rsid w:val="009D3F4B"/>
    <w:rsid w:val="009D40FE"/>
    <w:rsid w:val="009D6F77"/>
    <w:rsid w:val="009D6F8F"/>
    <w:rsid w:val="009E070F"/>
    <w:rsid w:val="009E07DE"/>
    <w:rsid w:val="009E2265"/>
    <w:rsid w:val="009E44AB"/>
    <w:rsid w:val="009E4B8D"/>
    <w:rsid w:val="009E514A"/>
    <w:rsid w:val="009E56E6"/>
    <w:rsid w:val="009E629C"/>
    <w:rsid w:val="009E6BC5"/>
    <w:rsid w:val="009F0708"/>
    <w:rsid w:val="009F1576"/>
    <w:rsid w:val="009F2BDF"/>
    <w:rsid w:val="009F35B7"/>
    <w:rsid w:val="009F5B6A"/>
    <w:rsid w:val="009F5E2B"/>
    <w:rsid w:val="009F647E"/>
    <w:rsid w:val="009F6A0D"/>
    <w:rsid w:val="009F6AE1"/>
    <w:rsid w:val="00A00362"/>
    <w:rsid w:val="00A007D7"/>
    <w:rsid w:val="00A00FD8"/>
    <w:rsid w:val="00A01834"/>
    <w:rsid w:val="00A0429C"/>
    <w:rsid w:val="00A051CD"/>
    <w:rsid w:val="00A115FA"/>
    <w:rsid w:val="00A1166E"/>
    <w:rsid w:val="00A123B6"/>
    <w:rsid w:val="00A12621"/>
    <w:rsid w:val="00A14837"/>
    <w:rsid w:val="00A14D85"/>
    <w:rsid w:val="00A15241"/>
    <w:rsid w:val="00A16289"/>
    <w:rsid w:val="00A174DA"/>
    <w:rsid w:val="00A2233E"/>
    <w:rsid w:val="00A24BFE"/>
    <w:rsid w:val="00A25B9C"/>
    <w:rsid w:val="00A26295"/>
    <w:rsid w:val="00A30BE5"/>
    <w:rsid w:val="00A323B5"/>
    <w:rsid w:val="00A3272D"/>
    <w:rsid w:val="00A33421"/>
    <w:rsid w:val="00A345A1"/>
    <w:rsid w:val="00A36124"/>
    <w:rsid w:val="00A36D94"/>
    <w:rsid w:val="00A41A77"/>
    <w:rsid w:val="00A43050"/>
    <w:rsid w:val="00A45189"/>
    <w:rsid w:val="00A451BC"/>
    <w:rsid w:val="00A45F8E"/>
    <w:rsid w:val="00A462F3"/>
    <w:rsid w:val="00A465BB"/>
    <w:rsid w:val="00A471D5"/>
    <w:rsid w:val="00A50550"/>
    <w:rsid w:val="00A51428"/>
    <w:rsid w:val="00A539C8"/>
    <w:rsid w:val="00A53F8C"/>
    <w:rsid w:val="00A56245"/>
    <w:rsid w:val="00A5660B"/>
    <w:rsid w:val="00A56A4C"/>
    <w:rsid w:val="00A57203"/>
    <w:rsid w:val="00A62322"/>
    <w:rsid w:val="00A62659"/>
    <w:rsid w:val="00A62BCE"/>
    <w:rsid w:val="00A62CFB"/>
    <w:rsid w:val="00A636D4"/>
    <w:rsid w:val="00A6382A"/>
    <w:rsid w:val="00A63D2E"/>
    <w:rsid w:val="00A6573B"/>
    <w:rsid w:val="00A670C5"/>
    <w:rsid w:val="00A67A14"/>
    <w:rsid w:val="00A703E9"/>
    <w:rsid w:val="00A71E1A"/>
    <w:rsid w:val="00A7233A"/>
    <w:rsid w:val="00A775B6"/>
    <w:rsid w:val="00A8065D"/>
    <w:rsid w:val="00A80D97"/>
    <w:rsid w:val="00A811F4"/>
    <w:rsid w:val="00A83AF3"/>
    <w:rsid w:val="00A83EED"/>
    <w:rsid w:val="00A85294"/>
    <w:rsid w:val="00A8564E"/>
    <w:rsid w:val="00A8592F"/>
    <w:rsid w:val="00A85FEC"/>
    <w:rsid w:val="00A86B9A"/>
    <w:rsid w:val="00A8767A"/>
    <w:rsid w:val="00A90617"/>
    <w:rsid w:val="00A91E1F"/>
    <w:rsid w:val="00A92886"/>
    <w:rsid w:val="00A93369"/>
    <w:rsid w:val="00A93ECA"/>
    <w:rsid w:val="00A93FBF"/>
    <w:rsid w:val="00A94FDD"/>
    <w:rsid w:val="00A951B2"/>
    <w:rsid w:val="00A96681"/>
    <w:rsid w:val="00A97E29"/>
    <w:rsid w:val="00AA0510"/>
    <w:rsid w:val="00AA1867"/>
    <w:rsid w:val="00AA2256"/>
    <w:rsid w:val="00AA234E"/>
    <w:rsid w:val="00AA5EA0"/>
    <w:rsid w:val="00AA7686"/>
    <w:rsid w:val="00AB0555"/>
    <w:rsid w:val="00AB162E"/>
    <w:rsid w:val="00AB1D8A"/>
    <w:rsid w:val="00AB28D4"/>
    <w:rsid w:val="00AB4824"/>
    <w:rsid w:val="00AB4E8C"/>
    <w:rsid w:val="00AB5690"/>
    <w:rsid w:val="00AB578B"/>
    <w:rsid w:val="00AB5E16"/>
    <w:rsid w:val="00AB6068"/>
    <w:rsid w:val="00AB6810"/>
    <w:rsid w:val="00AB6D89"/>
    <w:rsid w:val="00AB77B8"/>
    <w:rsid w:val="00AB78AE"/>
    <w:rsid w:val="00AB7BEA"/>
    <w:rsid w:val="00AC1EAA"/>
    <w:rsid w:val="00AC6EA2"/>
    <w:rsid w:val="00AD0C40"/>
    <w:rsid w:val="00AD18C6"/>
    <w:rsid w:val="00AD2F85"/>
    <w:rsid w:val="00AD3E4A"/>
    <w:rsid w:val="00AD4286"/>
    <w:rsid w:val="00AD515B"/>
    <w:rsid w:val="00AD5213"/>
    <w:rsid w:val="00AD6054"/>
    <w:rsid w:val="00AD6760"/>
    <w:rsid w:val="00AD75B8"/>
    <w:rsid w:val="00AE0E07"/>
    <w:rsid w:val="00AE2968"/>
    <w:rsid w:val="00AE3994"/>
    <w:rsid w:val="00AF0D04"/>
    <w:rsid w:val="00AF304D"/>
    <w:rsid w:val="00AF3D63"/>
    <w:rsid w:val="00AF45D2"/>
    <w:rsid w:val="00AF77EC"/>
    <w:rsid w:val="00AF79A6"/>
    <w:rsid w:val="00B00163"/>
    <w:rsid w:val="00B005C2"/>
    <w:rsid w:val="00B00BFB"/>
    <w:rsid w:val="00B015B5"/>
    <w:rsid w:val="00B01E52"/>
    <w:rsid w:val="00B02351"/>
    <w:rsid w:val="00B036AB"/>
    <w:rsid w:val="00B0499F"/>
    <w:rsid w:val="00B0527C"/>
    <w:rsid w:val="00B106D7"/>
    <w:rsid w:val="00B10831"/>
    <w:rsid w:val="00B10891"/>
    <w:rsid w:val="00B110C3"/>
    <w:rsid w:val="00B12B41"/>
    <w:rsid w:val="00B1376D"/>
    <w:rsid w:val="00B14780"/>
    <w:rsid w:val="00B15BF8"/>
    <w:rsid w:val="00B164D1"/>
    <w:rsid w:val="00B165A7"/>
    <w:rsid w:val="00B17D2C"/>
    <w:rsid w:val="00B20BFC"/>
    <w:rsid w:val="00B21266"/>
    <w:rsid w:val="00B2138A"/>
    <w:rsid w:val="00B21434"/>
    <w:rsid w:val="00B21C27"/>
    <w:rsid w:val="00B21CA0"/>
    <w:rsid w:val="00B25044"/>
    <w:rsid w:val="00B2537D"/>
    <w:rsid w:val="00B26478"/>
    <w:rsid w:val="00B27201"/>
    <w:rsid w:val="00B27EF4"/>
    <w:rsid w:val="00B300B7"/>
    <w:rsid w:val="00B303AC"/>
    <w:rsid w:val="00B32E10"/>
    <w:rsid w:val="00B336AE"/>
    <w:rsid w:val="00B33DCA"/>
    <w:rsid w:val="00B34225"/>
    <w:rsid w:val="00B34B6D"/>
    <w:rsid w:val="00B35109"/>
    <w:rsid w:val="00B35740"/>
    <w:rsid w:val="00B36E7E"/>
    <w:rsid w:val="00B373D5"/>
    <w:rsid w:val="00B37BEB"/>
    <w:rsid w:val="00B404D6"/>
    <w:rsid w:val="00B41C2D"/>
    <w:rsid w:val="00B426B3"/>
    <w:rsid w:val="00B42740"/>
    <w:rsid w:val="00B4280C"/>
    <w:rsid w:val="00B44774"/>
    <w:rsid w:val="00B455F9"/>
    <w:rsid w:val="00B466F0"/>
    <w:rsid w:val="00B467C1"/>
    <w:rsid w:val="00B50078"/>
    <w:rsid w:val="00B50382"/>
    <w:rsid w:val="00B530E5"/>
    <w:rsid w:val="00B534EC"/>
    <w:rsid w:val="00B53685"/>
    <w:rsid w:val="00B53CF7"/>
    <w:rsid w:val="00B5425E"/>
    <w:rsid w:val="00B5498A"/>
    <w:rsid w:val="00B565BE"/>
    <w:rsid w:val="00B641FB"/>
    <w:rsid w:val="00B64A3E"/>
    <w:rsid w:val="00B65E1D"/>
    <w:rsid w:val="00B660C6"/>
    <w:rsid w:val="00B665CD"/>
    <w:rsid w:val="00B71DB1"/>
    <w:rsid w:val="00B7260E"/>
    <w:rsid w:val="00B726EB"/>
    <w:rsid w:val="00B73179"/>
    <w:rsid w:val="00B7377E"/>
    <w:rsid w:val="00B74F50"/>
    <w:rsid w:val="00B75CAF"/>
    <w:rsid w:val="00B7608C"/>
    <w:rsid w:val="00B764B0"/>
    <w:rsid w:val="00B773D7"/>
    <w:rsid w:val="00B7761A"/>
    <w:rsid w:val="00B77728"/>
    <w:rsid w:val="00B77E44"/>
    <w:rsid w:val="00B80237"/>
    <w:rsid w:val="00B81CC7"/>
    <w:rsid w:val="00B82B45"/>
    <w:rsid w:val="00B8419A"/>
    <w:rsid w:val="00B844C6"/>
    <w:rsid w:val="00B84557"/>
    <w:rsid w:val="00B85708"/>
    <w:rsid w:val="00B85710"/>
    <w:rsid w:val="00B85C3D"/>
    <w:rsid w:val="00B85C6A"/>
    <w:rsid w:val="00B86AA6"/>
    <w:rsid w:val="00B86B98"/>
    <w:rsid w:val="00B86E5E"/>
    <w:rsid w:val="00B9405F"/>
    <w:rsid w:val="00B95D66"/>
    <w:rsid w:val="00B97B2C"/>
    <w:rsid w:val="00BA12D2"/>
    <w:rsid w:val="00BA2D2C"/>
    <w:rsid w:val="00BA3144"/>
    <w:rsid w:val="00BA317E"/>
    <w:rsid w:val="00BA31A7"/>
    <w:rsid w:val="00BA5461"/>
    <w:rsid w:val="00BA5810"/>
    <w:rsid w:val="00BA661B"/>
    <w:rsid w:val="00BA6ACE"/>
    <w:rsid w:val="00BA7824"/>
    <w:rsid w:val="00BA7D1C"/>
    <w:rsid w:val="00BB15F6"/>
    <w:rsid w:val="00BB364E"/>
    <w:rsid w:val="00BB3D74"/>
    <w:rsid w:val="00BB41F3"/>
    <w:rsid w:val="00BB522E"/>
    <w:rsid w:val="00BB5B4D"/>
    <w:rsid w:val="00BB668A"/>
    <w:rsid w:val="00BB7218"/>
    <w:rsid w:val="00BC2F15"/>
    <w:rsid w:val="00BC7245"/>
    <w:rsid w:val="00BC7ABD"/>
    <w:rsid w:val="00BD0C55"/>
    <w:rsid w:val="00BD2295"/>
    <w:rsid w:val="00BD388E"/>
    <w:rsid w:val="00BD5415"/>
    <w:rsid w:val="00BD6467"/>
    <w:rsid w:val="00BD766F"/>
    <w:rsid w:val="00BE00F3"/>
    <w:rsid w:val="00BE4A87"/>
    <w:rsid w:val="00BE4D91"/>
    <w:rsid w:val="00BE5674"/>
    <w:rsid w:val="00BE5DBB"/>
    <w:rsid w:val="00BE7758"/>
    <w:rsid w:val="00BF0590"/>
    <w:rsid w:val="00BF0AB7"/>
    <w:rsid w:val="00BF32EA"/>
    <w:rsid w:val="00BF3AD1"/>
    <w:rsid w:val="00BF41F0"/>
    <w:rsid w:val="00BF4B82"/>
    <w:rsid w:val="00BF51A3"/>
    <w:rsid w:val="00BF65A1"/>
    <w:rsid w:val="00C00FAC"/>
    <w:rsid w:val="00C014C1"/>
    <w:rsid w:val="00C01579"/>
    <w:rsid w:val="00C02B53"/>
    <w:rsid w:val="00C02C30"/>
    <w:rsid w:val="00C02E1D"/>
    <w:rsid w:val="00C03112"/>
    <w:rsid w:val="00C03992"/>
    <w:rsid w:val="00C05110"/>
    <w:rsid w:val="00C051CB"/>
    <w:rsid w:val="00C0674C"/>
    <w:rsid w:val="00C0762C"/>
    <w:rsid w:val="00C10057"/>
    <w:rsid w:val="00C10AA3"/>
    <w:rsid w:val="00C11D66"/>
    <w:rsid w:val="00C13C22"/>
    <w:rsid w:val="00C14CFC"/>
    <w:rsid w:val="00C15242"/>
    <w:rsid w:val="00C15962"/>
    <w:rsid w:val="00C15C75"/>
    <w:rsid w:val="00C200BE"/>
    <w:rsid w:val="00C21439"/>
    <w:rsid w:val="00C23503"/>
    <w:rsid w:val="00C24BDA"/>
    <w:rsid w:val="00C24D37"/>
    <w:rsid w:val="00C278A6"/>
    <w:rsid w:val="00C31183"/>
    <w:rsid w:val="00C313D4"/>
    <w:rsid w:val="00C33FFA"/>
    <w:rsid w:val="00C34E5C"/>
    <w:rsid w:val="00C35EAB"/>
    <w:rsid w:val="00C363DD"/>
    <w:rsid w:val="00C3653E"/>
    <w:rsid w:val="00C37BB0"/>
    <w:rsid w:val="00C37F1A"/>
    <w:rsid w:val="00C40D8B"/>
    <w:rsid w:val="00C41809"/>
    <w:rsid w:val="00C42993"/>
    <w:rsid w:val="00C44C13"/>
    <w:rsid w:val="00C45C0D"/>
    <w:rsid w:val="00C46AA9"/>
    <w:rsid w:val="00C5017B"/>
    <w:rsid w:val="00C5063A"/>
    <w:rsid w:val="00C50E6A"/>
    <w:rsid w:val="00C51412"/>
    <w:rsid w:val="00C5162A"/>
    <w:rsid w:val="00C528FD"/>
    <w:rsid w:val="00C5396A"/>
    <w:rsid w:val="00C53B81"/>
    <w:rsid w:val="00C54789"/>
    <w:rsid w:val="00C56011"/>
    <w:rsid w:val="00C603AA"/>
    <w:rsid w:val="00C60784"/>
    <w:rsid w:val="00C6132D"/>
    <w:rsid w:val="00C61EC3"/>
    <w:rsid w:val="00C6241A"/>
    <w:rsid w:val="00C631B5"/>
    <w:rsid w:val="00C64BF9"/>
    <w:rsid w:val="00C66CEA"/>
    <w:rsid w:val="00C70604"/>
    <w:rsid w:val="00C706D5"/>
    <w:rsid w:val="00C72568"/>
    <w:rsid w:val="00C727EE"/>
    <w:rsid w:val="00C73CDB"/>
    <w:rsid w:val="00C73FFE"/>
    <w:rsid w:val="00C747DA"/>
    <w:rsid w:val="00C7547D"/>
    <w:rsid w:val="00C75FC1"/>
    <w:rsid w:val="00C77F15"/>
    <w:rsid w:val="00C80DC6"/>
    <w:rsid w:val="00C8146E"/>
    <w:rsid w:val="00C81DFB"/>
    <w:rsid w:val="00C857A0"/>
    <w:rsid w:val="00C85853"/>
    <w:rsid w:val="00C8591F"/>
    <w:rsid w:val="00C85C44"/>
    <w:rsid w:val="00C86884"/>
    <w:rsid w:val="00C871EF"/>
    <w:rsid w:val="00C920E5"/>
    <w:rsid w:val="00C9363A"/>
    <w:rsid w:val="00C93AEB"/>
    <w:rsid w:val="00C95267"/>
    <w:rsid w:val="00C952E1"/>
    <w:rsid w:val="00C953A2"/>
    <w:rsid w:val="00C9542F"/>
    <w:rsid w:val="00C957BE"/>
    <w:rsid w:val="00C96FD1"/>
    <w:rsid w:val="00C9736C"/>
    <w:rsid w:val="00C97F73"/>
    <w:rsid w:val="00CA047E"/>
    <w:rsid w:val="00CA3633"/>
    <w:rsid w:val="00CA424A"/>
    <w:rsid w:val="00CA5879"/>
    <w:rsid w:val="00CA5D9C"/>
    <w:rsid w:val="00CA695E"/>
    <w:rsid w:val="00CA702D"/>
    <w:rsid w:val="00CA7B36"/>
    <w:rsid w:val="00CB27B7"/>
    <w:rsid w:val="00CB3A37"/>
    <w:rsid w:val="00CB6D00"/>
    <w:rsid w:val="00CB6EDA"/>
    <w:rsid w:val="00CB7771"/>
    <w:rsid w:val="00CC1370"/>
    <w:rsid w:val="00CC61EC"/>
    <w:rsid w:val="00CD01DA"/>
    <w:rsid w:val="00CD0A81"/>
    <w:rsid w:val="00CD189F"/>
    <w:rsid w:val="00CD426C"/>
    <w:rsid w:val="00CD5AD2"/>
    <w:rsid w:val="00CD60AF"/>
    <w:rsid w:val="00CD61FC"/>
    <w:rsid w:val="00CD6684"/>
    <w:rsid w:val="00CD6D95"/>
    <w:rsid w:val="00CD6E3E"/>
    <w:rsid w:val="00CD7218"/>
    <w:rsid w:val="00CE2894"/>
    <w:rsid w:val="00CE2BBE"/>
    <w:rsid w:val="00CE2F62"/>
    <w:rsid w:val="00CE390B"/>
    <w:rsid w:val="00CE3F48"/>
    <w:rsid w:val="00CE4E46"/>
    <w:rsid w:val="00CE61A5"/>
    <w:rsid w:val="00CE6AA9"/>
    <w:rsid w:val="00CE7204"/>
    <w:rsid w:val="00CE762F"/>
    <w:rsid w:val="00CF0854"/>
    <w:rsid w:val="00CF145E"/>
    <w:rsid w:val="00CF230A"/>
    <w:rsid w:val="00CF2B07"/>
    <w:rsid w:val="00CF2E44"/>
    <w:rsid w:val="00CF456C"/>
    <w:rsid w:val="00CF4D35"/>
    <w:rsid w:val="00CF4E0D"/>
    <w:rsid w:val="00CF53B6"/>
    <w:rsid w:val="00CF6259"/>
    <w:rsid w:val="00CF6E46"/>
    <w:rsid w:val="00CF7F49"/>
    <w:rsid w:val="00D017CD"/>
    <w:rsid w:val="00D036BA"/>
    <w:rsid w:val="00D0479E"/>
    <w:rsid w:val="00D07C3E"/>
    <w:rsid w:val="00D112A7"/>
    <w:rsid w:val="00D14278"/>
    <w:rsid w:val="00D14679"/>
    <w:rsid w:val="00D15DF2"/>
    <w:rsid w:val="00D16694"/>
    <w:rsid w:val="00D170C9"/>
    <w:rsid w:val="00D17940"/>
    <w:rsid w:val="00D179D6"/>
    <w:rsid w:val="00D20517"/>
    <w:rsid w:val="00D21116"/>
    <w:rsid w:val="00D2165D"/>
    <w:rsid w:val="00D2634F"/>
    <w:rsid w:val="00D268CD"/>
    <w:rsid w:val="00D275E2"/>
    <w:rsid w:val="00D27759"/>
    <w:rsid w:val="00D317DB"/>
    <w:rsid w:val="00D31BC8"/>
    <w:rsid w:val="00D336BD"/>
    <w:rsid w:val="00D348C2"/>
    <w:rsid w:val="00D35394"/>
    <w:rsid w:val="00D3579D"/>
    <w:rsid w:val="00D35E8B"/>
    <w:rsid w:val="00D4248B"/>
    <w:rsid w:val="00D429FE"/>
    <w:rsid w:val="00D4362E"/>
    <w:rsid w:val="00D44FD6"/>
    <w:rsid w:val="00D46D13"/>
    <w:rsid w:val="00D505D7"/>
    <w:rsid w:val="00D50B1D"/>
    <w:rsid w:val="00D523FE"/>
    <w:rsid w:val="00D52C07"/>
    <w:rsid w:val="00D55983"/>
    <w:rsid w:val="00D55A68"/>
    <w:rsid w:val="00D56C64"/>
    <w:rsid w:val="00D6008D"/>
    <w:rsid w:val="00D61044"/>
    <w:rsid w:val="00D6116C"/>
    <w:rsid w:val="00D6138B"/>
    <w:rsid w:val="00D615A3"/>
    <w:rsid w:val="00D6223B"/>
    <w:rsid w:val="00D633E7"/>
    <w:rsid w:val="00D645FB"/>
    <w:rsid w:val="00D64C44"/>
    <w:rsid w:val="00D65184"/>
    <w:rsid w:val="00D66B16"/>
    <w:rsid w:val="00D70514"/>
    <w:rsid w:val="00D7138E"/>
    <w:rsid w:val="00D71460"/>
    <w:rsid w:val="00D719EF"/>
    <w:rsid w:val="00D72834"/>
    <w:rsid w:val="00D7294A"/>
    <w:rsid w:val="00D732FA"/>
    <w:rsid w:val="00D742E1"/>
    <w:rsid w:val="00D74721"/>
    <w:rsid w:val="00D74FAF"/>
    <w:rsid w:val="00D761ED"/>
    <w:rsid w:val="00D814ED"/>
    <w:rsid w:val="00D81860"/>
    <w:rsid w:val="00D81B93"/>
    <w:rsid w:val="00D8400E"/>
    <w:rsid w:val="00D84183"/>
    <w:rsid w:val="00D84797"/>
    <w:rsid w:val="00D84B4C"/>
    <w:rsid w:val="00D85475"/>
    <w:rsid w:val="00D8605E"/>
    <w:rsid w:val="00D872C6"/>
    <w:rsid w:val="00D909F5"/>
    <w:rsid w:val="00D90E9F"/>
    <w:rsid w:val="00D9146E"/>
    <w:rsid w:val="00D92BCD"/>
    <w:rsid w:val="00D93238"/>
    <w:rsid w:val="00D9494C"/>
    <w:rsid w:val="00D951B4"/>
    <w:rsid w:val="00D96CE7"/>
    <w:rsid w:val="00D97425"/>
    <w:rsid w:val="00D977E4"/>
    <w:rsid w:val="00D97DEF"/>
    <w:rsid w:val="00DA2A77"/>
    <w:rsid w:val="00DA4CF5"/>
    <w:rsid w:val="00DA4EFF"/>
    <w:rsid w:val="00DA526D"/>
    <w:rsid w:val="00DA56E4"/>
    <w:rsid w:val="00DA6009"/>
    <w:rsid w:val="00DA6984"/>
    <w:rsid w:val="00DA6E18"/>
    <w:rsid w:val="00DA7E18"/>
    <w:rsid w:val="00DB0C83"/>
    <w:rsid w:val="00DB27A2"/>
    <w:rsid w:val="00DB28AB"/>
    <w:rsid w:val="00DB43C6"/>
    <w:rsid w:val="00DB5206"/>
    <w:rsid w:val="00DB6477"/>
    <w:rsid w:val="00DB6E9E"/>
    <w:rsid w:val="00DB7ACA"/>
    <w:rsid w:val="00DC0DD2"/>
    <w:rsid w:val="00DC45D1"/>
    <w:rsid w:val="00DC47AE"/>
    <w:rsid w:val="00DC4EBD"/>
    <w:rsid w:val="00DC4F52"/>
    <w:rsid w:val="00DC7AB2"/>
    <w:rsid w:val="00DD0B6D"/>
    <w:rsid w:val="00DD12D2"/>
    <w:rsid w:val="00DD14F6"/>
    <w:rsid w:val="00DD1B4E"/>
    <w:rsid w:val="00DD2A35"/>
    <w:rsid w:val="00DD2D6F"/>
    <w:rsid w:val="00DD3BFE"/>
    <w:rsid w:val="00DD46AF"/>
    <w:rsid w:val="00DD5889"/>
    <w:rsid w:val="00DD7961"/>
    <w:rsid w:val="00DD7D4E"/>
    <w:rsid w:val="00DE121A"/>
    <w:rsid w:val="00DE6958"/>
    <w:rsid w:val="00DE69ED"/>
    <w:rsid w:val="00DE6EBD"/>
    <w:rsid w:val="00DE7A67"/>
    <w:rsid w:val="00DF027E"/>
    <w:rsid w:val="00DF0523"/>
    <w:rsid w:val="00DF0DBB"/>
    <w:rsid w:val="00DF33C9"/>
    <w:rsid w:val="00DF4244"/>
    <w:rsid w:val="00DF4515"/>
    <w:rsid w:val="00DF5296"/>
    <w:rsid w:val="00DF5A64"/>
    <w:rsid w:val="00DF6E3E"/>
    <w:rsid w:val="00DF71EB"/>
    <w:rsid w:val="00DF7211"/>
    <w:rsid w:val="00DF7842"/>
    <w:rsid w:val="00DF7CAB"/>
    <w:rsid w:val="00E0018D"/>
    <w:rsid w:val="00E0158F"/>
    <w:rsid w:val="00E0187B"/>
    <w:rsid w:val="00E023E3"/>
    <w:rsid w:val="00E02C8C"/>
    <w:rsid w:val="00E062F3"/>
    <w:rsid w:val="00E1011B"/>
    <w:rsid w:val="00E105E4"/>
    <w:rsid w:val="00E10F6F"/>
    <w:rsid w:val="00E11778"/>
    <w:rsid w:val="00E15A98"/>
    <w:rsid w:val="00E16968"/>
    <w:rsid w:val="00E2002B"/>
    <w:rsid w:val="00E206E0"/>
    <w:rsid w:val="00E21164"/>
    <w:rsid w:val="00E21C19"/>
    <w:rsid w:val="00E23B85"/>
    <w:rsid w:val="00E23D18"/>
    <w:rsid w:val="00E25045"/>
    <w:rsid w:val="00E25769"/>
    <w:rsid w:val="00E26999"/>
    <w:rsid w:val="00E27182"/>
    <w:rsid w:val="00E2720C"/>
    <w:rsid w:val="00E27C5C"/>
    <w:rsid w:val="00E27F86"/>
    <w:rsid w:val="00E309D2"/>
    <w:rsid w:val="00E32BFA"/>
    <w:rsid w:val="00E32F9D"/>
    <w:rsid w:val="00E3378A"/>
    <w:rsid w:val="00E3380B"/>
    <w:rsid w:val="00E35550"/>
    <w:rsid w:val="00E35DA8"/>
    <w:rsid w:val="00E35E88"/>
    <w:rsid w:val="00E35FB7"/>
    <w:rsid w:val="00E36C5A"/>
    <w:rsid w:val="00E4072B"/>
    <w:rsid w:val="00E40E1F"/>
    <w:rsid w:val="00E41C2A"/>
    <w:rsid w:val="00E4280A"/>
    <w:rsid w:val="00E43866"/>
    <w:rsid w:val="00E43C1E"/>
    <w:rsid w:val="00E44C39"/>
    <w:rsid w:val="00E45A77"/>
    <w:rsid w:val="00E470A4"/>
    <w:rsid w:val="00E47A8D"/>
    <w:rsid w:val="00E51037"/>
    <w:rsid w:val="00E52045"/>
    <w:rsid w:val="00E521B2"/>
    <w:rsid w:val="00E5298B"/>
    <w:rsid w:val="00E5373C"/>
    <w:rsid w:val="00E54A88"/>
    <w:rsid w:val="00E54B71"/>
    <w:rsid w:val="00E55585"/>
    <w:rsid w:val="00E5763F"/>
    <w:rsid w:val="00E57AF2"/>
    <w:rsid w:val="00E57FFD"/>
    <w:rsid w:val="00E61594"/>
    <w:rsid w:val="00E616C8"/>
    <w:rsid w:val="00E623FC"/>
    <w:rsid w:val="00E63233"/>
    <w:rsid w:val="00E64D54"/>
    <w:rsid w:val="00E65B70"/>
    <w:rsid w:val="00E673B0"/>
    <w:rsid w:val="00E7163C"/>
    <w:rsid w:val="00E72E17"/>
    <w:rsid w:val="00E72EC4"/>
    <w:rsid w:val="00E72FFB"/>
    <w:rsid w:val="00E730EF"/>
    <w:rsid w:val="00E732C0"/>
    <w:rsid w:val="00E741C5"/>
    <w:rsid w:val="00E74D9D"/>
    <w:rsid w:val="00E752ED"/>
    <w:rsid w:val="00E76316"/>
    <w:rsid w:val="00E76D6A"/>
    <w:rsid w:val="00E76F27"/>
    <w:rsid w:val="00E823F8"/>
    <w:rsid w:val="00E84D7D"/>
    <w:rsid w:val="00E8543C"/>
    <w:rsid w:val="00E86CB7"/>
    <w:rsid w:val="00E870D2"/>
    <w:rsid w:val="00E8783D"/>
    <w:rsid w:val="00E90DDA"/>
    <w:rsid w:val="00E90F84"/>
    <w:rsid w:val="00E91E6A"/>
    <w:rsid w:val="00E927ED"/>
    <w:rsid w:val="00E93F9E"/>
    <w:rsid w:val="00E96AB8"/>
    <w:rsid w:val="00E96FE6"/>
    <w:rsid w:val="00E973C7"/>
    <w:rsid w:val="00E97C47"/>
    <w:rsid w:val="00EA07A7"/>
    <w:rsid w:val="00EA09BA"/>
    <w:rsid w:val="00EA09ED"/>
    <w:rsid w:val="00EA0E43"/>
    <w:rsid w:val="00EA1E4D"/>
    <w:rsid w:val="00EA2091"/>
    <w:rsid w:val="00EA27CF"/>
    <w:rsid w:val="00EA38E5"/>
    <w:rsid w:val="00EA5D61"/>
    <w:rsid w:val="00EA67EE"/>
    <w:rsid w:val="00EA7729"/>
    <w:rsid w:val="00EB0DD1"/>
    <w:rsid w:val="00EB33FD"/>
    <w:rsid w:val="00EB3D66"/>
    <w:rsid w:val="00EB3FB5"/>
    <w:rsid w:val="00EB4263"/>
    <w:rsid w:val="00EB4616"/>
    <w:rsid w:val="00EB4A0D"/>
    <w:rsid w:val="00EB5E41"/>
    <w:rsid w:val="00EC15C5"/>
    <w:rsid w:val="00EC1792"/>
    <w:rsid w:val="00EC282E"/>
    <w:rsid w:val="00EC41B8"/>
    <w:rsid w:val="00EC6F2E"/>
    <w:rsid w:val="00EC70EA"/>
    <w:rsid w:val="00EC71E3"/>
    <w:rsid w:val="00ED0ABC"/>
    <w:rsid w:val="00ED131C"/>
    <w:rsid w:val="00ED2EAC"/>
    <w:rsid w:val="00ED2F3F"/>
    <w:rsid w:val="00ED3D7C"/>
    <w:rsid w:val="00ED5F28"/>
    <w:rsid w:val="00EE07B9"/>
    <w:rsid w:val="00EE1A07"/>
    <w:rsid w:val="00EE3B1A"/>
    <w:rsid w:val="00EE4017"/>
    <w:rsid w:val="00EE45FC"/>
    <w:rsid w:val="00EE4DEE"/>
    <w:rsid w:val="00EE62CB"/>
    <w:rsid w:val="00EE7EA6"/>
    <w:rsid w:val="00EF1041"/>
    <w:rsid w:val="00EF1B66"/>
    <w:rsid w:val="00EF1BF5"/>
    <w:rsid w:val="00EF2EA0"/>
    <w:rsid w:val="00EF45BD"/>
    <w:rsid w:val="00EF4CA0"/>
    <w:rsid w:val="00F008FE"/>
    <w:rsid w:val="00F01AD9"/>
    <w:rsid w:val="00F031D4"/>
    <w:rsid w:val="00F03E0D"/>
    <w:rsid w:val="00F03E12"/>
    <w:rsid w:val="00F0487B"/>
    <w:rsid w:val="00F055BB"/>
    <w:rsid w:val="00F05CE7"/>
    <w:rsid w:val="00F0671D"/>
    <w:rsid w:val="00F11645"/>
    <w:rsid w:val="00F11A37"/>
    <w:rsid w:val="00F13D04"/>
    <w:rsid w:val="00F1503C"/>
    <w:rsid w:val="00F15082"/>
    <w:rsid w:val="00F1535D"/>
    <w:rsid w:val="00F1596C"/>
    <w:rsid w:val="00F15F4E"/>
    <w:rsid w:val="00F16097"/>
    <w:rsid w:val="00F24683"/>
    <w:rsid w:val="00F2566D"/>
    <w:rsid w:val="00F27363"/>
    <w:rsid w:val="00F3009C"/>
    <w:rsid w:val="00F31494"/>
    <w:rsid w:val="00F331D8"/>
    <w:rsid w:val="00F34C39"/>
    <w:rsid w:val="00F357C0"/>
    <w:rsid w:val="00F3592E"/>
    <w:rsid w:val="00F35AD5"/>
    <w:rsid w:val="00F37410"/>
    <w:rsid w:val="00F40621"/>
    <w:rsid w:val="00F408E0"/>
    <w:rsid w:val="00F409CC"/>
    <w:rsid w:val="00F40EFC"/>
    <w:rsid w:val="00F41BD5"/>
    <w:rsid w:val="00F43ED5"/>
    <w:rsid w:val="00F43F9F"/>
    <w:rsid w:val="00F4493E"/>
    <w:rsid w:val="00F44A0C"/>
    <w:rsid w:val="00F45754"/>
    <w:rsid w:val="00F45E81"/>
    <w:rsid w:val="00F507D4"/>
    <w:rsid w:val="00F51666"/>
    <w:rsid w:val="00F51FF5"/>
    <w:rsid w:val="00F521B5"/>
    <w:rsid w:val="00F52922"/>
    <w:rsid w:val="00F53FD4"/>
    <w:rsid w:val="00F5421F"/>
    <w:rsid w:val="00F543CF"/>
    <w:rsid w:val="00F55381"/>
    <w:rsid w:val="00F55BA6"/>
    <w:rsid w:val="00F55D19"/>
    <w:rsid w:val="00F55FDB"/>
    <w:rsid w:val="00F57D5D"/>
    <w:rsid w:val="00F62A5A"/>
    <w:rsid w:val="00F631E5"/>
    <w:rsid w:val="00F63675"/>
    <w:rsid w:val="00F63EE7"/>
    <w:rsid w:val="00F646A4"/>
    <w:rsid w:val="00F65083"/>
    <w:rsid w:val="00F65B60"/>
    <w:rsid w:val="00F65D4D"/>
    <w:rsid w:val="00F67F98"/>
    <w:rsid w:val="00F70775"/>
    <w:rsid w:val="00F70C04"/>
    <w:rsid w:val="00F70F17"/>
    <w:rsid w:val="00F71234"/>
    <w:rsid w:val="00F71365"/>
    <w:rsid w:val="00F71BB4"/>
    <w:rsid w:val="00F7294B"/>
    <w:rsid w:val="00F72BC1"/>
    <w:rsid w:val="00F72EDA"/>
    <w:rsid w:val="00F72EF7"/>
    <w:rsid w:val="00F73E80"/>
    <w:rsid w:val="00F74682"/>
    <w:rsid w:val="00F74720"/>
    <w:rsid w:val="00F75A49"/>
    <w:rsid w:val="00F76CBB"/>
    <w:rsid w:val="00F809CD"/>
    <w:rsid w:val="00F80BCA"/>
    <w:rsid w:val="00F82F33"/>
    <w:rsid w:val="00F85018"/>
    <w:rsid w:val="00F85A80"/>
    <w:rsid w:val="00F87517"/>
    <w:rsid w:val="00F906CA"/>
    <w:rsid w:val="00F941B0"/>
    <w:rsid w:val="00F943B8"/>
    <w:rsid w:val="00F97278"/>
    <w:rsid w:val="00FA03D9"/>
    <w:rsid w:val="00FA1707"/>
    <w:rsid w:val="00FA30A5"/>
    <w:rsid w:val="00FA3459"/>
    <w:rsid w:val="00FA3B09"/>
    <w:rsid w:val="00FA51AC"/>
    <w:rsid w:val="00FA7C7D"/>
    <w:rsid w:val="00FB3030"/>
    <w:rsid w:val="00FB4D0A"/>
    <w:rsid w:val="00FC0A24"/>
    <w:rsid w:val="00FC184B"/>
    <w:rsid w:val="00FC1A71"/>
    <w:rsid w:val="00FC5D1C"/>
    <w:rsid w:val="00FD0B58"/>
    <w:rsid w:val="00FD2A13"/>
    <w:rsid w:val="00FD3A16"/>
    <w:rsid w:val="00FD3C88"/>
    <w:rsid w:val="00FD5053"/>
    <w:rsid w:val="00FD5EE8"/>
    <w:rsid w:val="00FD5F01"/>
    <w:rsid w:val="00FD7C6D"/>
    <w:rsid w:val="00FE0CF7"/>
    <w:rsid w:val="00FE281D"/>
    <w:rsid w:val="00FE4147"/>
    <w:rsid w:val="00FE4442"/>
    <w:rsid w:val="00FE46FF"/>
    <w:rsid w:val="00FE5813"/>
    <w:rsid w:val="00FF0E72"/>
    <w:rsid w:val="00FF364B"/>
    <w:rsid w:val="00FF398D"/>
    <w:rsid w:val="00FF6BE6"/>
    <w:rsid w:val="00FF6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B794E6-D18D-44BD-9E1E-6748EF3F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7A2"/>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semiHidden/>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iPriority w:val="9"/>
    <w:semiHidden/>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semiHidden/>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uiPriority w:val="99"/>
    <w:rsid w:val="00735168"/>
    <w:rPr>
      <w:lang w:val="en-ZA" w:eastAsia="en-ZA"/>
    </w:rPr>
  </w:style>
  <w:style w:type="character" w:customStyle="1" w:styleId="ListParagraphChar">
    <w:name w:val="List Paragraph Char"/>
    <w:aliases w:val="본문(내용) Char,List Bullet Mary Char,Bullets Char,References Char,Numbered List Paragraph Char,List Paragraph (numbered (a)) Char,List Paragraph nowy Char,Liste 1 Char,WB List Paragraph Char,List Paragraph1 Char,Ha Char,Dot pt Char"/>
    <w:link w:val="ListParagraph"/>
    <w:qFormat/>
    <w:rsid w:val="00735168"/>
    <w:rPr>
      <w:lang w:val="en-ZA" w:eastAsia="en-ZA"/>
    </w:rPr>
  </w:style>
  <w:style w:type="paragraph" w:styleId="Footer">
    <w:name w:val="footer"/>
    <w:basedOn w:val="Normal"/>
    <w:link w:val="FooterChar"/>
    <w:uiPriority w:val="99"/>
    <w:unhideWhenUsed/>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360"/>
      <w:jc w:val="left"/>
    </w:pPr>
    <w:rPr>
      <w:rFonts w:ascii="Calibri Light" w:hAnsi="Calibri Light" w:cs="Calibri Light"/>
      <w:b/>
      <w:bCs/>
      <w:caps/>
      <w:szCs w:val="24"/>
    </w:rPr>
  </w:style>
  <w:style w:type="paragraph" w:styleId="TOC2">
    <w:name w:val="toc 2"/>
    <w:basedOn w:val="Normal"/>
    <w:next w:val="Normal"/>
    <w:uiPriority w:val="39"/>
    <w:unhideWhenUsed/>
    <w:qFormat/>
    <w:rsid w:val="00735168"/>
    <w:pPr>
      <w:spacing w:before="240"/>
      <w:jc w:val="left"/>
    </w:pPr>
    <w:rPr>
      <w:rFonts w:ascii="Calibri" w:hAnsi="Calibri" w:cs="Calibri"/>
      <w:b/>
      <w:bCs/>
      <w:sz w:val="20"/>
    </w:rPr>
  </w:style>
  <w:style w:type="paragraph" w:styleId="Header">
    <w:name w:val="header"/>
    <w:basedOn w:val="Normal"/>
    <w:link w:val="HeaderChar"/>
    <w:uiPriority w:val="99"/>
    <w:unhideWhenUsed/>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List Bullet Mary,Bullets,References,Numbered List Paragraph,List Paragraph (numbered (a)),List Paragraph nowy,Liste 1,WB List Paragraph,List Paragraph1,Ha,Dot pt,F5 List Paragraph,No Spacing1,List Paragraph Char Char Char,L"/>
    <w:basedOn w:val="Normal"/>
    <w:link w:val="ListParagraphChar"/>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uiPriority w:val="9"/>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uiPriority w:val="9"/>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uiPriority w:val="99"/>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ind w:left="240"/>
      <w:jc w:val="left"/>
    </w:pPr>
    <w:rPr>
      <w:rFonts w:ascii="Calibri" w:hAnsi="Calibri" w:cs="Calibri"/>
      <w:sz w:val="20"/>
    </w:rPr>
  </w:style>
  <w:style w:type="paragraph" w:customStyle="1" w:styleId="TableParagraph">
    <w:name w:val="Table Paragraph"/>
    <w:basedOn w:val="Normal"/>
    <w:uiPriority w:val="1"/>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iPriority w:val="99"/>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uiPriority w:val="39"/>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ind w:left="480"/>
      <w:jc w:val="left"/>
    </w:pPr>
    <w:rPr>
      <w:rFonts w:ascii="Calibri" w:hAnsi="Calibri" w:cs="Calibri"/>
      <w:sz w:val="20"/>
    </w:rPr>
  </w:style>
  <w:style w:type="paragraph" w:styleId="TOC5">
    <w:name w:val="toc 5"/>
    <w:basedOn w:val="Normal"/>
    <w:next w:val="Normal"/>
    <w:autoRedefine/>
    <w:uiPriority w:val="39"/>
    <w:unhideWhenUsed/>
    <w:rsid w:val="001F29D6"/>
    <w:pPr>
      <w:ind w:left="720"/>
      <w:jc w:val="left"/>
    </w:pPr>
    <w:rPr>
      <w:rFonts w:ascii="Calibri" w:hAnsi="Calibri" w:cs="Calibri"/>
      <w:sz w:val="20"/>
    </w:rPr>
  </w:style>
  <w:style w:type="paragraph" w:styleId="TOC6">
    <w:name w:val="toc 6"/>
    <w:basedOn w:val="Normal"/>
    <w:next w:val="Normal"/>
    <w:autoRedefine/>
    <w:uiPriority w:val="39"/>
    <w:unhideWhenUsed/>
    <w:rsid w:val="001F29D6"/>
    <w:pPr>
      <w:ind w:left="960"/>
      <w:jc w:val="left"/>
    </w:pPr>
    <w:rPr>
      <w:rFonts w:ascii="Calibri" w:hAnsi="Calibri" w:cs="Calibri"/>
      <w:sz w:val="20"/>
    </w:rPr>
  </w:style>
  <w:style w:type="paragraph" w:styleId="TOC7">
    <w:name w:val="toc 7"/>
    <w:basedOn w:val="Normal"/>
    <w:next w:val="Normal"/>
    <w:autoRedefine/>
    <w:uiPriority w:val="39"/>
    <w:unhideWhenUsed/>
    <w:rsid w:val="001F29D6"/>
    <w:pPr>
      <w:ind w:left="1200"/>
      <w:jc w:val="left"/>
    </w:pPr>
    <w:rPr>
      <w:rFonts w:ascii="Calibri" w:hAnsi="Calibri" w:cs="Calibri"/>
      <w:sz w:val="20"/>
    </w:rPr>
  </w:style>
  <w:style w:type="paragraph" w:styleId="TOC8">
    <w:name w:val="toc 8"/>
    <w:basedOn w:val="Normal"/>
    <w:next w:val="Normal"/>
    <w:autoRedefine/>
    <w:uiPriority w:val="39"/>
    <w:unhideWhenUsed/>
    <w:rsid w:val="001F29D6"/>
    <w:pPr>
      <w:ind w:left="1440"/>
      <w:jc w:val="left"/>
    </w:pPr>
    <w:rPr>
      <w:rFonts w:ascii="Calibri" w:hAnsi="Calibri" w:cs="Calibri"/>
      <w:sz w:val="20"/>
    </w:rPr>
  </w:style>
  <w:style w:type="paragraph" w:styleId="TOC9">
    <w:name w:val="toc 9"/>
    <w:basedOn w:val="Normal"/>
    <w:next w:val="Normal"/>
    <w:autoRedefine/>
    <w:uiPriority w:val="39"/>
    <w:unhideWhenUsed/>
    <w:rsid w:val="001F29D6"/>
    <w:pPr>
      <w:ind w:left="1680"/>
      <w:jc w:val="left"/>
    </w:pPr>
    <w:rPr>
      <w:rFonts w:ascii="Calibri" w:hAnsi="Calibri" w:cs="Calibri"/>
      <w:sz w:val="20"/>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uiPriority w:val="22"/>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character" w:customStyle="1" w:styleId="fontstyle21">
    <w:name w:val="fontstyle21"/>
    <w:rsid w:val="00965813"/>
    <w:rPr>
      <w:rFonts w:ascii="Lato-Regular" w:hAnsi="Lato-Regular" w:hint="default"/>
      <w:b w:val="0"/>
      <w:bCs w:val="0"/>
      <w:i w:val="0"/>
      <w:iCs w:val="0"/>
      <w:color w:val="000000"/>
      <w:sz w:val="20"/>
      <w:szCs w:val="20"/>
    </w:rPr>
  </w:style>
  <w:style w:type="character" w:customStyle="1" w:styleId="wb-inv">
    <w:name w:val="wb-inv"/>
    <w:rsid w:val="00AB7BEA"/>
  </w:style>
  <w:style w:type="character" w:customStyle="1" w:styleId="markedcontent">
    <w:name w:val="markedcontent"/>
    <w:basedOn w:val="DefaultParagraphFont"/>
    <w:rsid w:val="00173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7294">
      <w:bodyDiv w:val="1"/>
      <w:marLeft w:val="0"/>
      <w:marRight w:val="0"/>
      <w:marTop w:val="0"/>
      <w:marBottom w:val="0"/>
      <w:divBdr>
        <w:top w:val="none" w:sz="0" w:space="0" w:color="auto"/>
        <w:left w:val="none" w:sz="0" w:space="0" w:color="auto"/>
        <w:bottom w:val="none" w:sz="0" w:space="0" w:color="auto"/>
        <w:right w:val="none" w:sz="0" w:space="0" w:color="auto"/>
      </w:divBdr>
    </w:div>
    <w:div w:id="357968672">
      <w:bodyDiv w:val="1"/>
      <w:marLeft w:val="0"/>
      <w:marRight w:val="0"/>
      <w:marTop w:val="0"/>
      <w:marBottom w:val="0"/>
      <w:divBdr>
        <w:top w:val="none" w:sz="0" w:space="0" w:color="auto"/>
        <w:left w:val="none" w:sz="0" w:space="0" w:color="auto"/>
        <w:bottom w:val="none" w:sz="0" w:space="0" w:color="auto"/>
        <w:right w:val="none" w:sz="0" w:space="0" w:color="auto"/>
      </w:divBdr>
      <w:divsChild>
        <w:div w:id="71195785">
          <w:marLeft w:val="0"/>
          <w:marRight w:val="0"/>
          <w:marTop w:val="0"/>
          <w:marBottom w:val="0"/>
          <w:divBdr>
            <w:top w:val="none" w:sz="0" w:space="0" w:color="auto"/>
            <w:left w:val="none" w:sz="0" w:space="0" w:color="auto"/>
            <w:bottom w:val="none" w:sz="0" w:space="0" w:color="auto"/>
            <w:right w:val="none" w:sz="0" w:space="0" w:color="auto"/>
          </w:divBdr>
        </w:div>
        <w:div w:id="329219297">
          <w:marLeft w:val="0"/>
          <w:marRight w:val="0"/>
          <w:marTop w:val="0"/>
          <w:marBottom w:val="0"/>
          <w:divBdr>
            <w:top w:val="none" w:sz="0" w:space="0" w:color="auto"/>
            <w:left w:val="none" w:sz="0" w:space="0" w:color="auto"/>
            <w:bottom w:val="none" w:sz="0" w:space="0" w:color="auto"/>
            <w:right w:val="none" w:sz="0" w:space="0" w:color="auto"/>
          </w:divBdr>
        </w:div>
        <w:div w:id="353192789">
          <w:marLeft w:val="0"/>
          <w:marRight w:val="0"/>
          <w:marTop w:val="0"/>
          <w:marBottom w:val="0"/>
          <w:divBdr>
            <w:top w:val="none" w:sz="0" w:space="0" w:color="auto"/>
            <w:left w:val="none" w:sz="0" w:space="0" w:color="auto"/>
            <w:bottom w:val="none" w:sz="0" w:space="0" w:color="auto"/>
            <w:right w:val="none" w:sz="0" w:space="0" w:color="auto"/>
          </w:divBdr>
        </w:div>
        <w:div w:id="499470854">
          <w:marLeft w:val="0"/>
          <w:marRight w:val="0"/>
          <w:marTop w:val="0"/>
          <w:marBottom w:val="0"/>
          <w:divBdr>
            <w:top w:val="none" w:sz="0" w:space="0" w:color="auto"/>
            <w:left w:val="none" w:sz="0" w:space="0" w:color="auto"/>
            <w:bottom w:val="none" w:sz="0" w:space="0" w:color="auto"/>
            <w:right w:val="none" w:sz="0" w:space="0" w:color="auto"/>
          </w:divBdr>
        </w:div>
        <w:div w:id="517545066">
          <w:marLeft w:val="0"/>
          <w:marRight w:val="0"/>
          <w:marTop w:val="0"/>
          <w:marBottom w:val="0"/>
          <w:divBdr>
            <w:top w:val="none" w:sz="0" w:space="0" w:color="auto"/>
            <w:left w:val="none" w:sz="0" w:space="0" w:color="auto"/>
            <w:bottom w:val="none" w:sz="0" w:space="0" w:color="auto"/>
            <w:right w:val="none" w:sz="0" w:space="0" w:color="auto"/>
          </w:divBdr>
        </w:div>
        <w:div w:id="814301212">
          <w:marLeft w:val="0"/>
          <w:marRight w:val="0"/>
          <w:marTop w:val="0"/>
          <w:marBottom w:val="0"/>
          <w:divBdr>
            <w:top w:val="none" w:sz="0" w:space="0" w:color="auto"/>
            <w:left w:val="none" w:sz="0" w:space="0" w:color="auto"/>
            <w:bottom w:val="none" w:sz="0" w:space="0" w:color="auto"/>
            <w:right w:val="none" w:sz="0" w:space="0" w:color="auto"/>
          </w:divBdr>
        </w:div>
        <w:div w:id="908273848">
          <w:marLeft w:val="0"/>
          <w:marRight w:val="0"/>
          <w:marTop w:val="0"/>
          <w:marBottom w:val="0"/>
          <w:divBdr>
            <w:top w:val="none" w:sz="0" w:space="0" w:color="auto"/>
            <w:left w:val="none" w:sz="0" w:space="0" w:color="auto"/>
            <w:bottom w:val="none" w:sz="0" w:space="0" w:color="auto"/>
            <w:right w:val="none" w:sz="0" w:space="0" w:color="auto"/>
          </w:divBdr>
        </w:div>
        <w:div w:id="924608848">
          <w:marLeft w:val="0"/>
          <w:marRight w:val="0"/>
          <w:marTop w:val="0"/>
          <w:marBottom w:val="0"/>
          <w:divBdr>
            <w:top w:val="none" w:sz="0" w:space="0" w:color="auto"/>
            <w:left w:val="none" w:sz="0" w:space="0" w:color="auto"/>
            <w:bottom w:val="none" w:sz="0" w:space="0" w:color="auto"/>
            <w:right w:val="none" w:sz="0" w:space="0" w:color="auto"/>
          </w:divBdr>
        </w:div>
        <w:div w:id="1090544529">
          <w:marLeft w:val="0"/>
          <w:marRight w:val="0"/>
          <w:marTop w:val="0"/>
          <w:marBottom w:val="0"/>
          <w:divBdr>
            <w:top w:val="none" w:sz="0" w:space="0" w:color="auto"/>
            <w:left w:val="none" w:sz="0" w:space="0" w:color="auto"/>
            <w:bottom w:val="none" w:sz="0" w:space="0" w:color="auto"/>
            <w:right w:val="none" w:sz="0" w:space="0" w:color="auto"/>
          </w:divBdr>
        </w:div>
        <w:div w:id="1121802760">
          <w:marLeft w:val="0"/>
          <w:marRight w:val="0"/>
          <w:marTop w:val="0"/>
          <w:marBottom w:val="0"/>
          <w:divBdr>
            <w:top w:val="none" w:sz="0" w:space="0" w:color="auto"/>
            <w:left w:val="none" w:sz="0" w:space="0" w:color="auto"/>
            <w:bottom w:val="none" w:sz="0" w:space="0" w:color="auto"/>
            <w:right w:val="none" w:sz="0" w:space="0" w:color="auto"/>
          </w:divBdr>
        </w:div>
        <w:div w:id="1545755462">
          <w:marLeft w:val="0"/>
          <w:marRight w:val="0"/>
          <w:marTop w:val="0"/>
          <w:marBottom w:val="0"/>
          <w:divBdr>
            <w:top w:val="none" w:sz="0" w:space="0" w:color="auto"/>
            <w:left w:val="none" w:sz="0" w:space="0" w:color="auto"/>
            <w:bottom w:val="none" w:sz="0" w:space="0" w:color="auto"/>
            <w:right w:val="none" w:sz="0" w:space="0" w:color="auto"/>
          </w:divBdr>
        </w:div>
        <w:div w:id="1708215606">
          <w:marLeft w:val="0"/>
          <w:marRight w:val="0"/>
          <w:marTop w:val="0"/>
          <w:marBottom w:val="0"/>
          <w:divBdr>
            <w:top w:val="none" w:sz="0" w:space="0" w:color="auto"/>
            <w:left w:val="none" w:sz="0" w:space="0" w:color="auto"/>
            <w:bottom w:val="none" w:sz="0" w:space="0" w:color="auto"/>
            <w:right w:val="none" w:sz="0" w:space="0" w:color="auto"/>
          </w:divBdr>
        </w:div>
        <w:div w:id="2117822762">
          <w:marLeft w:val="0"/>
          <w:marRight w:val="0"/>
          <w:marTop w:val="0"/>
          <w:marBottom w:val="0"/>
          <w:divBdr>
            <w:top w:val="none" w:sz="0" w:space="0" w:color="auto"/>
            <w:left w:val="none" w:sz="0" w:space="0" w:color="auto"/>
            <w:bottom w:val="none" w:sz="0" w:space="0" w:color="auto"/>
            <w:right w:val="none" w:sz="0" w:space="0" w:color="auto"/>
          </w:divBdr>
        </w:div>
      </w:divsChild>
    </w:div>
    <w:div w:id="476456039">
      <w:bodyDiv w:val="1"/>
      <w:marLeft w:val="0"/>
      <w:marRight w:val="0"/>
      <w:marTop w:val="0"/>
      <w:marBottom w:val="0"/>
      <w:divBdr>
        <w:top w:val="none" w:sz="0" w:space="0" w:color="auto"/>
        <w:left w:val="none" w:sz="0" w:space="0" w:color="auto"/>
        <w:bottom w:val="none" w:sz="0" w:space="0" w:color="auto"/>
        <w:right w:val="none" w:sz="0" w:space="0" w:color="auto"/>
      </w:divBdr>
    </w:div>
    <w:div w:id="595480912">
      <w:bodyDiv w:val="1"/>
      <w:marLeft w:val="0"/>
      <w:marRight w:val="0"/>
      <w:marTop w:val="0"/>
      <w:marBottom w:val="0"/>
      <w:divBdr>
        <w:top w:val="none" w:sz="0" w:space="0" w:color="auto"/>
        <w:left w:val="none" w:sz="0" w:space="0" w:color="auto"/>
        <w:bottom w:val="none" w:sz="0" w:space="0" w:color="auto"/>
        <w:right w:val="none" w:sz="0" w:space="0" w:color="auto"/>
      </w:divBdr>
      <w:divsChild>
        <w:div w:id="732580264">
          <w:marLeft w:val="0"/>
          <w:marRight w:val="0"/>
          <w:marTop w:val="0"/>
          <w:marBottom w:val="0"/>
          <w:divBdr>
            <w:top w:val="none" w:sz="0" w:space="0" w:color="auto"/>
            <w:left w:val="none" w:sz="0" w:space="0" w:color="auto"/>
            <w:bottom w:val="none" w:sz="0" w:space="0" w:color="auto"/>
            <w:right w:val="none" w:sz="0" w:space="0" w:color="auto"/>
          </w:divBdr>
        </w:div>
        <w:div w:id="1181625628">
          <w:marLeft w:val="0"/>
          <w:marRight w:val="0"/>
          <w:marTop w:val="0"/>
          <w:marBottom w:val="0"/>
          <w:divBdr>
            <w:top w:val="none" w:sz="0" w:space="0" w:color="auto"/>
            <w:left w:val="none" w:sz="0" w:space="0" w:color="auto"/>
            <w:bottom w:val="none" w:sz="0" w:space="0" w:color="auto"/>
            <w:right w:val="none" w:sz="0" w:space="0" w:color="auto"/>
          </w:divBdr>
        </w:div>
        <w:div w:id="1846168002">
          <w:marLeft w:val="0"/>
          <w:marRight w:val="0"/>
          <w:marTop w:val="0"/>
          <w:marBottom w:val="0"/>
          <w:divBdr>
            <w:top w:val="none" w:sz="0" w:space="0" w:color="auto"/>
            <w:left w:val="none" w:sz="0" w:space="0" w:color="auto"/>
            <w:bottom w:val="none" w:sz="0" w:space="0" w:color="auto"/>
            <w:right w:val="none" w:sz="0" w:space="0" w:color="auto"/>
          </w:divBdr>
        </w:div>
      </w:divsChild>
    </w:div>
    <w:div w:id="629675063">
      <w:bodyDiv w:val="1"/>
      <w:marLeft w:val="0"/>
      <w:marRight w:val="0"/>
      <w:marTop w:val="0"/>
      <w:marBottom w:val="0"/>
      <w:divBdr>
        <w:top w:val="none" w:sz="0" w:space="0" w:color="auto"/>
        <w:left w:val="none" w:sz="0" w:space="0" w:color="auto"/>
        <w:bottom w:val="none" w:sz="0" w:space="0" w:color="auto"/>
        <w:right w:val="none" w:sz="0" w:space="0" w:color="auto"/>
      </w:divBdr>
      <w:divsChild>
        <w:div w:id="161509324">
          <w:marLeft w:val="0"/>
          <w:marRight w:val="0"/>
          <w:marTop w:val="0"/>
          <w:marBottom w:val="0"/>
          <w:divBdr>
            <w:top w:val="none" w:sz="0" w:space="0" w:color="auto"/>
            <w:left w:val="none" w:sz="0" w:space="0" w:color="auto"/>
            <w:bottom w:val="none" w:sz="0" w:space="0" w:color="auto"/>
            <w:right w:val="none" w:sz="0" w:space="0" w:color="auto"/>
          </w:divBdr>
        </w:div>
        <w:div w:id="201524435">
          <w:marLeft w:val="0"/>
          <w:marRight w:val="0"/>
          <w:marTop w:val="0"/>
          <w:marBottom w:val="0"/>
          <w:divBdr>
            <w:top w:val="none" w:sz="0" w:space="0" w:color="auto"/>
            <w:left w:val="none" w:sz="0" w:space="0" w:color="auto"/>
            <w:bottom w:val="none" w:sz="0" w:space="0" w:color="auto"/>
            <w:right w:val="none" w:sz="0" w:space="0" w:color="auto"/>
          </w:divBdr>
        </w:div>
        <w:div w:id="346911036">
          <w:marLeft w:val="0"/>
          <w:marRight w:val="0"/>
          <w:marTop w:val="0"/>
          <w:marBottom w:val="0"/>
          <w:divBdr>
            <w:top w:val="none" w:sz="0" w:space="0" w:color="auto"/>
            <w:left w:val="none" w:sz="0" w:space="0" w:color="auto"/>
            <w:bottom w:val="none" w:sz="0" w:space="0" w:color="auto"/>
            <w:right w:val="none" w:sz="0" w:space="0" w:color="auto"/>
          </w:divBdr>
        </w:div>
        <w:div w:id="359815265">
          <w:marLeft w:val="0"/>
          <w:marRight w:val="0"/>
          <w:marTop w:val="0"/>
          <w:marBottom w:val="0"/>
          <w:divBdr>
            <w:top w:val="none" w:sz="0" w:space="0" w:color="auto"/>
            <w:left w:val="none" w:sz="0" w:space="0" w:color="auto"/>
            <w:bottom w:val="none" w:sz="0" w:space="0" w:color="auto"/>
            <w:right w:val="none" w:sz="0" w:space="0" w:color="auto"/>
          </w:divBdr>
        </w:div>
        <w:div w:id="543909640">
          <w:marLeft w:val="0"/>
          <w:marRight w:val="0"/>
          <w:marTop w:val="0"/>
          <w:marBottom w:val="0"/>
          <w:divBdr>
            <w:top w:val="none" w:sz="0" w:space="0" w:color="auto"/>
            <w:left w:val="none" w:sz="0" w:space="0" w:color="auto"/>
            <w:bottom w:val="none" w:sz="0" w:space="0" w:color="auto"/>
            <w:right w:val="none" w:sz="0" w:space="0" w:color="auto"/>
          </w:divBdr>
        </w:div>
        <w:div w:id="588731561">
          <w:marLeft w:val="0"/>
          <w:marRight w:val="0"/>
          <w:marTop w:val="0"/>
          <w:marBottom w:val="0"/>
          <w:divBdr>
            <w:top w:val="none" w:sz="0" w:space="0" w:color="auto"/>
            <w:left w:val="none" w:sz="0" w:space="0" w:color="auto"/>
            <w:bottom w:val="none" w:sz="0" w:space="0" w:color="auto"/>
            <w:right w:val="none" w:sz="0" w:space="0" w:color="auto"/>
          </w:divBdr>
        </w:div>
        <w:div w:id="1108356699">
          <w:marLeft w:val="0"/>
          <w:marRight w:val="0"/>
          <w:marTop w:val="0"/>
          <w:marBottom w:val="0"/>
          <w:divBdr>
            <w:top w:val="none" w:sz="0" w:space="0" w:color="auto"/>
            <w:left w:val="none" w:sz="0" w:space="0" w:color="auto"/>
            <w:bottom w:val="none" w:sz="0" w:space="0" w:color="auto"/>
            <w:right w:val="none" w:sz="0" w:space="0" w:color="auto"/>
          </w:divBdr>
        </w:div>
        <w:div w:id="1548178498">
          <w:marLeft w:val="0"/>
          <w:marRight w:val="0"/>
          <w:marTop w:val="0"/>
          <w:marBottom w:val="0"/>
          <w:divBdr>
            <w:top w:val="none" w:sz="0" w:space="0" w:color="auto"/>
            <w:left w:val="none" w:sz="0" w:space="0" w:color="auto"/>
            <w:bottom w:val="none" w:sz="0" w:space="0" w:color="auto"/>
            <w:right w:val="none" w:sz="0" w:space="0" w:color="auto"/>
          </w:divBdr>
        </w:div>
        <w:div w:id="1771046817">
          <w:marLeft w:val="0"/>
          <w:marRight w:val="0"/>
          <w:marTop w:val="0"/>
          <w:marBottom w:val="0"/>
          <w:divBdr>
            <w:top w:val="none" w:sz="0" w:space="0" w:color="auto"/>
            <w:left w:val="none" w:sz="0" w:space="0" w:color="auto"/>
            <w:bottom w:val="none" w:sz="0" w:space="0" w:color="auto"/>
            <w:right w:val="none" w:sz="0" w:space="0" w:color="auto"/>
          </w:divBdr>
        </w:div>
        <w:div w:id="1797259806">
          <w:marLeft w:val="0"/>
          <w:marRight w:val="0"/>
          <w:marTop w:val="0"/>
          <w:marBottom w:val="0"/>
          <w:divBdr>
            <w:top w:val="none" w:sz="0" w:space="0" w:color="auto"/>
            <w:left w:val="none" w:sz="0" w:space="0" w:color="auto"/>
            <w:bottom w:val="none" w:sz="0" w:space="0" w:color="auto"/>
            <w:right w:val="none" w:sz="0" w:space="0" w:color="auto"/>
          </w:divBdr>
        </w:div>
      </w:divsChild>
    </w:div>
    <w:div w:id="1222249204">
      <w:bodyDiv w:val="1"/>
      <w:marLeft w:val="0"/>
      <w:marRight w:val="0"/>
      <w:marTop w:val="0"/>
      <w:marBottom w:val="0"/>
      <w:divBdr>
        <w:top w:val="none" w:sz="0" w:space="0" w:color="auto"/>
        <w:left w:val="none" w:sz="0" w:space="0" w:color="auto"/>
        <w:bottom w:val="none" w:sz="0" w:space="0" w:color="auto"/>
        <w:right w:val="none" w:sz="0" w:space="0" w:color="auto"/>
      </w:divBdr>
    </w:div>
    <w:div w:id="1356152650">
      <w:bodyDiv w:val="1"/>
      <w:marLeft w:val="0"/>
      <w:marRight w:val="0"/>
      <w:marTop w:val="0"/>
      <w:marBottom w:val="0"/>
      <w:divBdr>
        <w:top w:val="none" w:sz="0" w:space="0" w:color="auto"/>
        <w:left w:val="none" w:sz="0" w:space="0" w:color="auto"/>
        <w:bottom w:val="none" w:sz="0" w:space="0" w:color="auto"/>
        <w:right w:val="none" w:sz="0" w:space="0" w:color="auto"/>
      </w:divBdr>
      <w:divsChild>
        <w:div w:id="546379309">
          <w:marLeft w:val="446"/>
          <w:marRight w:val="0"/>
          <w:marTop w:val="0"/>
          <w:marBottom w:val="0"/>
          <w:divBdr>
            <w:top w:val="none" w:sz="0" w:space="0" w:color="auto"/>
            <w:left w:val="none" w:sz="0" w:space="0" w:color="auto"/>
            <w:bottom w:val="none" w:sz="0" w:space="0" w:color="auto"/>
            <w:right w:val="none" w:sz="0" w:space="0" w:color="auto"/>
          </w:divBdr>
        </w:div>
        <w:div w:id="851454091">
          <w:marLeft w:val="446"/>
          <w:marRight w:val="0"/>
          <w:marTop w:val="0"/>
          <w:marBottom w:val="0"/>
          <w:divBdr>
            <w:top w:val="none" w:sz="0" w:space="0" w:color="auto"/>
            <w:left w:val="none" w:sz="0" w:space="0" w:color="auto"/>
            <w:bottom w:val="none" w:sz="0" w:space="0" w:color="auto"/>
            <w:right w:val="none" w:sz="0" w:space="0" w:color="auto"/>
          </w:divBdr>
        </w:div>
        <w:div w:id="1640258719">
          <w:marLeft w:val="446"/>
          <w:marRight w:val="0"/>
          <w:marTop w:val="0"/>
          <w:marBottom w:val="0"/>
          <w:divBdr>
            <w:top w:val="none" w:sz="0" w:space="0" w:color="auto"/>
            <w:left w:val="none" w:sz="0" w:space="0" w:color="auto"/>
            <w:bottom w:val="none" w:sz="0" w:space="0" w:color="auto"/>
            <w:right w:val="none" w:sz="0" w:space="0" w:color="auto"/>
          </w:divBdr>
        </w:div>
        <w:div w:id="1872843623">
          <w:marLeft w:val="446"/>
          <w:marRight w:val="0"/>
          <w:marTop w:val="0"/>
          <w:marBottom w:val="0"/>
          <w:divBdr>
            <w:top w:val="none" w:sz="0" w:space="0" w:color="auto"/>
            <w:left w:val="none" w:sz="0" w:space="0" w:color="auto"/>
            <w:bottom w:val="none" w:sz="0" w:space="0" w:color="auto"/>
            <w:right w:val="none" w:sz="0" w:space="0" w:color="auto"/>
          </w:divBdr>
        </w:div>
      </w:divsChild>
    </w:div>
    <w:div w:id="1459294698">
      <w:bodyDiv w:val="1"/>
      <w:marLeft w:val="0"/>
      <w:marRight w:val="0"/>
      <w:marTop w:val="0"/>
      <w:marBottom w:val="0"/>
      <w:divBdr>
        <w:top w:val="none" w:sz="0" w:space="0" w:color="auto"/>
        <w:left w:val="none" w:sz="0" w:space="0" w:color="auto"/>
        <w:bottom w:val="none" w:sz="0" w:space="0" w:color="auto"/>
        <w:right w:val="none" w:sz="0" w:space="0" w:color="auto"/>
      </w:divBdr>
      <w:divsChild>
        <w:div w:id="73626374">
          <w:marLeft w:val="0"/>
          <w:marRight w:val="0"/>
          <w:marTop w:val="0"/>
          <w:marBottom w:val="0"/>
          <w:divBdr>
            <w:top w:val="none" w:sz="0" w:space="0" w:color="auto"/>
            <w:left w:val="none" w:sz="0" w:space="0" w:color="auto"/>
            <w:bottom w:val="none" w:sz="0" w:space="0" w:color="auto"/>
            <w:right w:val="none" w:sz="0" w:space="0" w:color="auto"/>
          </w:divBdr>
        </w:div>
        <w:div w:id="1807549789">
          <w:marLeft w:val="0"/>
          <w:marRight w:val="0"/>
          <w:marTop w:val="0"/>
          <w:marBottom w:val="0"/>
          <w:divBdr>
            <w:top w:val="none" w:sz="0" w:space="0" w:color="auto"/>
            <w:left w:val="none" w:sz="0" w:space="0" w:color="auto"/>
            <w:bottom w:val="none" w:sz="0" w:space="0" w:color="auto"/>
            <w:right w:val="none" w:sz="0" w:space="0" w:color="auto"/>
          </w:divBdr>
        </w:div>
      </w:divsChild>
    </w:div>
    <w:div w:id="1582791168">
      <w:bodyDiv w:val="1"/>
      <w:marLeft w:val="0"/>
      <w:marRight w:val="0"/>
      <w:marTop w:val="0"/>
      <w:marBottom w:val="0"/>
      <w:divBdr>
        <w:top w:val="none" w:sz="0" w:space="0" w:color="auto"/>
        <w:left w:val="none" w:sz="0" w:space="0" w:color="auto"/>
        <w:bottom w:val="none" w:sz="0" w:space="0" w:color="auto"/>
        <w:right w:val="none" w:sz="0" w:space="0" w:color="auto"/>
      </w:divBdr>
    </w:div>
    <w:div w:id="1662661663">
      <w:bodyDiv w:val="1"/>
      <w:marLeft w:val="0"/>
      <w:marRight w:val="0"/>
      <w:marTop w:val="0"/>
      <w:marBottom w:val="0"/>
      <w:divBdr>
        <w:top w:val="none" w:sz="0" w:space="0" w:color="auto"/>
        <w:left w:val="none" w:sz="0" w:space="0" w:color="auto"/>
        <w:bottom w:val="none" w:sz="0" w:space="0" w:color="auto"/>
        <w:right w:val="none" w:sz="0" w:space="0" w:color="auto"/>
      </w:divBdr>
    </w:div>
    <w:div w:id="1843544588">
      <w:bodyDiv w:val="1"/>
      <w:marLeft w:val="0"/>
      <w:marRight w:val="0"/>
      <w:marTop w:val="0"/>
      <w:marBottom w:val="0"/>
      <w:divBdr>
        <w:top w:val="none" w:sz="0" w:space="0" w:color="auto"/>
        <w:left w:val="none" w:sz="0" w:space="0" w:color="auto"/>
        <w:bottom w:val="none" w:sz="0" w:space="0" w:color="auto"/>
        <w:right w:val="none" w:sz="0" w:space="0" w:color="auto"/>
      </w:divBdr>
      <w:divsChild>
        <w:div w:id="158740800">
          <w:marLeft w:val="446"/>
          <w:marRight w:val="0"/>
          <w:marTop w:val="0"/>
          <w:marBottom w:val="0"/>
          <w:divBdr>
            <w:top w:val="none" w:sz="0" w:space="0" w:color="auto"/>
            <w:left w:val="none" w:sz="0" w:space="0" w:color="auto"/>
            <w:bottom w:val="none" w:sz="0" w:space="0" w:color="auto"/>
            <w:right w:val="none" w:sz="0" w:space="0" w:color="auto"/>
          </w:divBdr>
        </w:div>
        <w:div w:id="208344736">
          <w:marLeft w:val="446"/>
          <w:marRight w:val="0"/>
          <w:marTop w:val="0"/>
          <w:marBottom w:val="0"/>
          <w:divBdr>
            <w:top w:val="none" w:sz="0" w:space="0" w:color="auto"/>
            <w:left w:val="none" w:sz="0" w:space="0" w:color="auto"/>
            <w:bottom w:val="none" w:sz="0" w:space="0" w:color="auto"/>
            <w:right w:val="none" w:sz="0" w:space="0" w:color="auto"/>
          </w:divBdr>
        </w:div>
        <w:div w:id="296179944">
          <w:marLeft w:val="446"/>
          <w:marRight w:val="0"/>
          <w:marTop w:val="0"/>
          <w:marBottom w:val="0"/>
          <w:divBdr>
            <w:top w:val="none" w:sz="0" w:space="0" w:color="auto"/>
            <w:left w:val="none" w:sz="0" w:space="0" w:color="auto"/>
            <w:bottom w:val="none" w:sz="0" w:space="0" w:color="auto"/>
            <w:right w:val="none" w:sz="0" w:space="0" w:color="auto"/>
          </w:divBdr>
        </w:div>
        <w:div w:id="627591475">
          <w:marLeft w:val="446"/>
          <w:marRight w:val="0"/>
          <w:marTop w:val="0"/>
          <w:marBottom w:val="0"/>
          <w:divBdr>
            <w:top w:val="none" w:sz="0" w:space="0" w:color="auto"/>
            <w:left w:val="none" w:sz="0" w:space="0" w:color="auto"/>
            <w:bottom w:val="none" w:sz="0" w:space="0" w:color="auto"/>
            <w:right w:val="none" w:sz="0" w:space="0" w:color="auto"/>
          </w:divBdr>
        </w:div>
      </w:divsChild>
    </w:div>
    <w:div w:id="1896433283">
      <w:bodyDiv w:val="1"/>
      <w:marLeft w:val="0"/>
      <w:marRight w:val="0"/>
      <w:marTop w:val="0"/>
      <w:marBottom w:val="0"/>
      <w:divBdr>
        <w:top w:val="none" w:sz="0" w:space="0" w:color="auto"/>
        <w:left w:val="none" w:sz="0" w:space="0" w:color="auto"/>
        <w:bottom w:val="none" w:sz="0" w:space="0" w:color="auto"/>
        <w:right w:val="none" w:sz="0" w:space="0" w:color="auto"/>
      </w:divBdr>
    </w:div>
    <w:div w:id="1930846531">
      <w:bodyDiv w:val="1"/>
      <w:marLeft w:val="0"/>
      <w:marRight w:val="0"/>
      <w:marTop w:val="0"/>
      <w:marBottom w:val="0"/>
      <w:divBdr>
        <w:top w:val="none" w:sz="0" w:space="0" w:color="auto"/>
        <w:left w:val="none" w:sz="0" w:space="0" w:color="auto"/>
        <w:bottom w:val="none" w:sz="0" w:space="0" w:color="auto"/>
        <w:right w:val="none" w:sz="0" w:space="0" w:color="auto"/>
      </w:divBdr>
    </w:div>
    <w:div w:id="1971860799">
      <w:bodyDiv w:val="1"/>
      <w:marLeft w:val="0"/>
      <w:marRight w:val="0"/>
      <w:marTop w:val="0"/>
      <w:marBottom w:val="0"/>
      <w:divBdr>
        <w:top w:val="none" w:sz="0" w:space="0" w:color="auto"/>
        <w:left w:val="none" w:sz="0" w:space="0" w:color="auto"/>
        <w:bottom w:val="none" w:sz="0" w:space="0" w:color="auto"/>
        <w:right w:val="none" w:sz="0" w:space="0" w:color="auto"/>
      </w:divBdr>
      <w:divsChild>
        <w:div w:id="943459932">
          <w:marLeft w:val="0"/>
          <w:marRight w:val="0"/>
          <w:marTop w:val="0"/>
          <w:marBottom w:val="0"/>
          <w:divBdr>
            <w:top w:val="none" w:sz="0" w:space="0" w:color="auto"/>
            <w:left w:val="none" w:sz="0" w:space="0" w:color="auto"/>
            <w:bottom w:val="none" w:sz="0" w:space="0" w:color="auto"/>
            <w:right w:val="none" w:sz="0" w:space="0" w:color="auto"/>
          </w:divBdr>
        </w:div>
        <w:div w:id="1531337374">
          <w:marLeft w:val="0"/>
          <w:marRight w:val="0"/>
          <w:marTop w:val="0"/>
          <w:marBottom w:val="0"/>
          <w:divBdr>
            <w:top w:val="none" w:sz="0" w:space="0" w:color="auto"/>
            <w:left w:val="none" w:sz="0" w:space="0" w:color="auto"/>
            <w:bottom w:val="none" w:sz="0" w:space="0" w:color="auto"/>
            <w:right w:val="none" w:sz="0" w:space="0" w:color="auto"/>
          </w:divBdr>
        </w:div>
        <w:div w:id="1538350480">
          <w:marLeft w:val="0"/>
          <w:marRight w:val="0"/>
          <w:marTop w:val="0"/>
          <w:marBottom w:val="0"/>
          <w:divBdr>
            <w:top w:val="none" w:sz="0" w:space="0" w:color="auto"/>
            <w:left w:val="none" w:sz="0" w:space="0" w:color="auto"/>
            <w:bottom w:val="none" w:sz="0" w:space="0" w:color="auto"/>
            <w:right w:val="none" w:sz="0" w:space="0" w:color="auto"/>
          </w:divBdr>
        </w:div>
        <w:div w:id="2074890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082FC-EF93-4B19-834D-4B76071D1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14371</Words>
  <Characters>81919</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96098</CharactersWithSpaces>
  <SharedDoc>false</SharedDoc>
  <HLinks>
    <vt:vector size="222" baseType="variant">
      <vt:variant>
        <vt:i4>1507379</vt:i4>
      </vt:variant>
      <vt:variant>
        <vt:i4>218</vt:i4>
      </vt:variant>
      <vt:variant>
        <vt:i4>0</vt:i4>
      </vt:variant>
      <vt:variant>
        <vt:i4>5</vt:i4>
      </vt:variant>
      <vt:variant>
        <vt:lpwstr/>
      </vt:variant>
      <vt:variant>
        <vt:lpwstr>_Toc125642364</vt:lpwstr>
      </vt:variant>
      <vt:variant>
        <vt:i4>1507379</vt:i4>
      </vt:variant>
      <vt:variant>
        <vt:i4>212</vt:i4>
      </vt:variant>
      <vt:variant>
        <vt:i4>0</vt:i4>
      </vt:variant>
      <vt:variant>
        <vt:i4>5</vt:i4>
      </vt:variant>
      <vt:variant>
        <vt:lpwstr/>
      </vt:variant>
      <vt:variant>
        <vt:lpwstr>_Toc125642363</vt:lpwstr>
      </vt:variant>
      <vt:variant>
        <vt:i4>1507379</vt:i4>
      </vt:variant>
      <vt:variant>
        <vt:i4>206</vt:i4>
      </vt:variant>
      <vt:variant>
        <vt:i4>0</vt:i4>
      </vt:variant>
      <vt:variant>
        <vt:i4>5</vt:i4>
      </vt:variant>
      <vt:variant>
        <vt:lpwstr/>
      </vt:variant>
      <vt:variant>
        <vt:lpwstr>_Toc125642362</vt:lpwstr>
      </vt:variant>
      <vt:variant>
        <vt:i4>1507379</vt:i4>
      </vt:variant>
      <vt:variant>
        <vt:i4>200</vt:i4>
      </vt:variant>
      <vt:variant>
        <vt:i4>0</vt:i4>
      </vt:variant>
      <vt:variant>
        <vt:i4>5</vt:i4>
      </vt:variant>
      <vt:variant>
        <vt:lpwstr/>
      </vt:variant>
      <vt:variant>
        <vt:lpwstr>_Toc125642361</vt:lpwstr>
      </vt:variant>
      <vt:variant>
        <vt:i4>1310771</vt:i4>
      </vt:variant>
      <vt:variant>
        <vt:i4>194</vt:i4>
      </vt:variant>
      <vt:variant>
        <vt:i4>0</vt:i4>
      </vt:variant>
      <vt:variant>
        <vt:i4>5</vt:i4>
      </vt:variant>
      <vt:variant>
        <vt:lpwstr/>
      </vt:variant>
      <vt:variant>
        <vt:lpwstr>_Toc125642359</vt:lpwstr>
      </vt:variant>
      <vt:variant>
        <vt:i4>1310771</vt:i4>
      </vt:variant>
      <vt:variant>
        <vt:i4>188</vt:i4>
      </vt:variant>
      <vt:variant>
        <vt:i4>0</vt:i4>
      </vt:variant>
      <vt:variant>
        <vt:i4>5</vt:i4>
      </vt:variant>
      <vt:variant>
        <vt:lpwstr/>
      </vt:variant>
      <vt:variant>
        <vt:lpwstr>_Toc125642358</vt:lpwstr>
      </vt:variant>
      <vt:variant>
        <vt:i4>1310771</vt:i4>
      </vt:variant>
      <vt:variant>
        <vt:i4>182</vt:i4>
      </vt:variant>
      <vt:variant>
        <vt:i4>0</vt:i4>
      </vt:variant>
      <vt:variant>
        <vt:i4>5</vt:i4>
      </vt:variant>
      <vt:variant>
        <vt:lpwstr/>
      </vt:variant>
      <vt:variant>
        <vt:lpwstr>_Toc125642357</vt:lpwstr>
      </vt:variant>
      <vt:variant>
        <vt:i4>1310771</vt:i4>
      </vt:variant>
      <vt:variant>
        <vt:i4>176</vt:i4>
      </vt:variant>
      <vt:variant>
        <vt:i4>0</vt:i4>
      </vt:variant>
      <vt:variant>
        <vt:i4>5</vt:i4>
      </vt:variant>
      <vt:variant>
        <vt:lpwstr/>
      </vt:variant>
      <vt:variant>
        <vt:lpwstr>_Toc125642356</vt:lpwstr>
      </vt:variant>
      <vt:variant>
        <vt:i4>1310771</vt:i4>
      </vt:variant>
      <vt:variant>
        <vt:i4>170</vt:i4>
      </vt:variant>
      <vt:variant>
        <vt:i4>0</vt:i4>
      </vt:variant>
      <vt:variant>
        <vt:i4>5</vt:i4>
      </vt:variant>
      <vt:variant>
        <vt:lpwstr/>
      </vt:variant>
      <vt:variant>
        <vt:lpwstr>_Toc125642355</vt:lpwstr>
      </vt:variant>
      <vt:variant>
        <vt:i4>1310771</vt:i4>
      </vt:variant>
      <vt:variant>
        <vt:i4>164</vt:i4>
      </vt:variant>
      <vt:variant>
        <vt:i4>0</vt:i4>
      </vt:variant>
      <vt:variant>
        <vt:i4>5</vt:i4>
      </vt:variant>
      <vt:variant>
        <vt:lpwstr/>
      </vt:variant>
      <vt:variant>
        <vt:lpwstr>_Toc125642354</vt:lpwstr>
      </vt:variant>
      <vt:variant>
        <vt:i4>1310771</vt:i4>
      </vt:variant>
      <vt:variant>
        <vt:i4>158</vt:i4>
      </vt:variant>
      <vt:variant>
        <vt:i4>0</vt:i4>
      </vt:variant>
      <vt:variant>
        <vt:i4>5</vt:i4>
      </vt:variant>
      <vt:variant>
        <vt:lpwstr/>
      </vt:variant>
      <vt:variant>
        <vt:lpwstr>_Toc125642353</vt:lpwstr>
      </vt:variant>
      <vt:variant>
        <vt:i4>1310771</vt:i4>
      </vt:variant>
      <vt:variant>
        <vt:i4>152</vt:i4>
      </vt:variant>
      <vt:variant>
        <vt:i4>0</vt:i4>
      </vt:variant>
      <vt:variant>
        <vt:i4>5</vt:i4>
      </vt:variant>
      <vt:variant>
        <vt:lpwstr/>
      </vt:variant>
      <vt:variant>
        <vt:lpwstr>_Toc125642352</vt:lpwstr>
      </vt:variant>
      <vt:variant>
        <vt:i4>1310771</vt:i4>
      </vt:variant>
      <vt:variant>
        <vt:i4>146</vt:i4>
      </vt:variant>
      <vt:variant>
        <vt:i4>0</vt:i4>
      </vt:variant>
      <vt:variant>
        <vt:i4>5</vt:i4>
      </vt:variant>
      <vt:variant>
        <vt:lpwstr/>
      </vt:variant>
      <vt:variant>
        <vt:lpwstr>_Toc125642351</vt:lpwstr>
      </vt:variant>
      <vt:variant>
        <vt:i4>1310771</vt:i4>
      </vt:variant>
      <vt:variant>
        <vt:i4>140</vt:i4>
      </vt:variant>
      <vt:variant>
        <vt:i4>0</vt:i4>
      </vt:variant>
      <vt:variant>
        <vt:i4>5</vt:i4>
      </vt:variant>
      <vt:variant>
        <vt:lpwstr/>
      </vt:variant>
      <vt:variant>
        <vt:lpwstr>_Toc125642350</vt:lpwstr>
      </vt:variant>
      <vt:variant>
        <vt:i4>1376307</vt:i4>
      </vt:variant>
      <vt:variant>
        <vt:i4>134</vt:i4>
      </vt:variant>
      <vt:variant>
        <vt:i4>0</vt:i4>
      </vt:variant>
      <vt:variant>
        <vt:i4>5</vt:i4>
      </vt:variant>
      <vt:variant>
        <vt:lpwstr/>
      </vt:variant>
      <vt:variant>
        <vt:lpwstr>_Toc125642349</vt:lpwstr>
      </vt:variant>
      <vt:variant>
        <vt:i4>1376307</vt:i4>
      </vt:variant>
      <vt:variant>
        <vt:i4>128</vt:i4>
      </vt:variant>
      <vt:variant>
        <vt:i4>0</vt:i4>
      </vt:variant>
      <vt:variant>
        <vt:i4>5</vt:i4>
      </vt:variant>
      <vt:variant>
        <vt:lpwstr/>
      </vt:variant>
      <vt:variant>
        <vt:lpwstr>_Toc125642348</vt:lpwstr>
      </vt:variant>
      <vt:variant>
        <vt:i4>1376307</vt:i4>
      </vt:variant>
      <vt:variant>
        <vt:i4>122</vt:i4>
      </vt:variant>
      <vt:variant>
        <vt:i4>0</vt:i4>
      </vt:variant>
      <vt:variant>
        <vt:i4>5</vt:i4>
      </vt:variant>
      <vt:variant>
        <vt:lpwstr/>
      </vt:variant>
      <vt:variant>
        <vt:lpwstr>_Toc125642347</vt:lpwstr>
      </vt:variant>
      <vt:variant>
        <vt:i4>1376307</vt:i4>
      </vt:variant>
      <vt:variant>
        <vt:i4>116</vt:i4>
      </vt:variant>
      <vt:variant>
        <vt:i4>0</vt:i4>
      </vt:variant>
      <vt:variant>
        <vt:i4>5</vt:i4>
      </vt:variant>
      <vt:variant>
        <vt:lpwstr/>
      </vt:variant>
      <vt:variant>
        <vt:lpwstr>_Toc125642346</vt:lpwstr>
      </vt:variant>
      <vt:variant>
        <vt:i4>1376307</vt:i4>
      </vt:variant>
      <vt:variant>
        <vt:i4>110</vt:i4>
      </vt:variant>
      <vt:variant>
        <vt:i4>0</vt:i4>
      </vt:variant>
      <vt:variant>
        <vt:i4>5</vt:i4>
      </vt:variant>
      <vt:variant>
        <vt:lpwstr/>
      </vt:variant>
      <vt:variant>
        <vt:lpwstr>_Toc125642345</vt:lpwstr>
      </vt:variant>
      <vt:variant>
        <vt:i4>1376307</vt:i4>
      </vt:variant>
      <vt:variant>
        <vt:i4>104</vt:i4>
      </vt:variant>
      <vt:variant>
        <vt:i4>0</vt:i4>
      </vt:variant>
      <vt:variant>
        <vt:i4>5</vt:i4>
      </vt:variant>
      <vt:variant>
        <vt:lpwstr/>
      </vt:variant>
      <vt:variant>
        <vt:lpwstr>_Toc125642344</vt:lpwstr>
      </vt:variant>
      <vt:variant>
        <vt:i4>1376307</vt:i4>
      </vt:variant>
      <vt:variant>
        <vt:i4>98</vt:i4>
      </vt:variant>
      <vt:variant>
        <vt:i4>0</vt:i4>
      </vt:variant>
      <vt:variant>
        <vt:i4>5</vt:i4>
      </vt:variant>
      <vt:variant>
        <vt:lpwstr/>
      </vt:variant>
      <vt:variant>
        <vt:lpwstr>_Toc125642343</vt:lpwstr>
      </vt:variant>
      <vt:variant>
        <vt:i4>1376307</vt:i4>
      </vt:variant>
      <vt:variant>
        <vt:i4>92</vt:i4>
      </vt:variant>
      <vt:variant>
        <vt:i4>0</vt:i4>
      </vt:variant>
      <vt:variant>
        <vt:i4>5</vt:i4>
      </vt:variant>
      <vt:variant>
        <vt:lpwstr/>
      </vt:variant>
      <vt:variant>
        <vt:lpwstr>_Toc125642342</vt:lpwstr>
      </vt:variant>
      <vt:variant>
        <vt:i4>1376307</vt:i4>
      </vt:variant>
      <vt:variant>
        <vt:i4>86</vt:i4>
      </vt:variant>
      <vt:variant>
        <vt:i4>0</vt:i4>
      </vt:variant>
      <vt:variant>
        <vt:i4>5</vt:i4>
      </vt:variant>
      <vt:variant>
        <vt:lpwstr/>
      </vt:variant>
      <vt:variant>
        <vt:lpwstr>_Toc125642341</vt:lpwstr>
      </vt:variant>
      <vt:variant>
        <vt:i4>1376307</vt:i4>
      </vt:variant>
      <vt:variant>
        <vt:i4>80</vt:i4>
      </vt:variant>
      <vt:variant>
        <vt:i4>0</vt:i4>
      </vt:variant>
      <vt:variant>
        <vt:i4>5</vt:i4>
      </vt:variant>
      <vt:variant>
        <vt:lpwstr/>
      </vt:variant>
      <vt:variant>
        <vt:lpwstr>_Toc125642340</vt:lpwstr>
      </vt:variant>
      <vt:variant>
        <vt:i4>1179699</vt:i4>
      </vt:variant>
      <vt:variant>
        <vt:i4>74</vt:i4>
      </vt:variant>
      <vt:variant>
        <vt:i4>0</vt:i4>
      </vt:variant>
      <vt:variant>
        <vt:i4>5</vt:i4>
      </vt:variant>
      <vt:variant>
        <vt:lpwstr/>
      </vt:variant>
      <vt:variant>
        <vt:lpwstr>_Toc125642339</vt:lpwstr>
      </vt:variant>
      <vt:variant>
        <vt:i4>1179699</vt:i4>
      </vt:variant>
      <vt:variant>
        <vt:i4>68</vt:i4>
      </vt:variant>
      <vt:variant>
        <vt:i4>0</vt:i4>
      </vt:variant>
      <vt:variant>
        <vt:i4>5</vt:i4>
      </vt:variant>
      <vt:variant>
        <vt:lpwstr/>
      </vt:variant>
      <vt:variant>
        <vt:lpwstr>_Toc125642338</vt:lpwstr>
      </vt:variant>
      <vt:variant>
        <vt:i4>1179699</vt:i4>
      </vt:variant>
      <vt:variant>
        <vt:i4>62</vt:i4>
      </vt:variant>
      <vt:variant>
        <vt:i4>0</vt:i4>
      </vt:variant>
      <vt:variant>
        <vt:i4>5</vt:i4>
      </vt:variant>
      <vt:variant>
        <vt:lpwstr/>
      </vt:variant>
      <vt:variant>
        <vt:lpwstr>_Toc125642337</vt:lpwstr>
      </vt:variant>
      <vt:variant>
        <vt:i4>1179699</vt:i4>
      </vt:variant>
      <vt:variant>
        <vt:i4>56</vt:i4>
      </vt:variant>
      <vt:variant>
        <vt:i4>0</vt:i4>
      </vt:variant>
      <vt:variant>
        <vt:i4>5</vt:i4>
      </vt:variant>
      <vt:variant>
        <vt:lpwstr/>
      </vt:variant>
      <vt:variant>
        <vt:lpwstr>_Toc125642336</vt:lpwstr>
      </vt:variant>
      <vt:variant>
        <vt:i4>1179699</vt:i4>
      </vt:variant>
      <vt:variant>
        <vt:i4>50</vt:i4>
      </vt:variant>
      <vt:variant>
        <vt:i4>0</vt:i4>
      </vt:variant>
      <vt:variant>
        <vt:i4>5</vt:i4>
      </vt:variant>
      <vt:variant>
        <vt:lpwstr/>
      </vt:variant>
      <vt:variant>
        <vt:lpwstr>_Toc125642335</vt:lpwstr>
      </vt:variant>
      <vt:variant>
        <vt:i4>1179699</vt:i4>
      </vt:variant>
      <vt:variant>
        <vt:i4>44</vt:i4>
      </vt:variant>
      <vt:variant>
        <vt:i4>0</vt:i4>
      </vt:variant>
      <vt:variant>
        <vt:i4>5</vt:i4>
      </vt:variant>
      <vt:variant>
        <vt:lpwstr/>
      </vt:variant>
      <vt:variant>
        <vt:lpwstr>_Toc125642334</vt:lpwstr>
      </vt:variant>
      <vt:variant>
        <vt:i4>1179699</vt:i4>
      </vt:variant>
      <vt:variant>
        <vt:i4>38</vt:i4>
      </vt:variant>
      <vt:variant>
        <vt:i4>0</vt:i4>
      </vt:variant>
      <vt:variant>
        <vt:i4>5</vt:i4>
      </vt:variant>
      <vt:variant>
        <vt:lpwstr/>
      </vt:variant>
      <vt:variant>
        <vt:lpwstr>_Toc125642333</vt:lpwstr>
      </vt:variant>
      <vt:variant>
        <vt:i4>1179699</vt:i4>
      </vt:variant>
      <vt:variant>
        <vt:i4>32</vt:i4>
      </vt:variant>
      <vt:variant>
        <vt:i4>0</vt:i4>
      </vt:variant>
      <vt:variant>
        <vt:i4>5</vt:i4>
      </vt:variant>
      <vt:variant>
        <vt:lpwstr/>
      </vt:variant>
      <vt:variant>
        <vt:lpwstr>_Toc125642332</vt:lpwstr>
      </vt:variant>
      <vt:variant>
        <vt:i4>1179699</vt:i4>
      </vt:variant>
      <vt:variant>
        <vt:i4>26</vt:i4>
      </vt:variant>
      <vt:variant>
        <vt:i4>0</vt:i4>
      </vt:variant>
      <vt:variant>
        <vt:i4>5</vt:i4>
      </vt:variant>
      <vt:variant>
        <vt:lpwstr/>
      </vt:variant>
      <vt:variant>
        <vt:lpwstr>_Toc125642331</vt:lpwstr>
      </vt:variant>
      <vt:variant>
        <vt:i4>1179699</vt:i4>
      </vt:variant>
      <vt:variant>
        <vt:i4>20</vt:i4>
      </vt:variant>
      <vt:variant>
        <vt:i4>0</vt:i4>
      </vt:variant>
      <vt:variant>
        <vt:i4>5</vt:i4>
      </vt:variant>
      <vt:variant>
        <vt:lpwstr/>
      </vt:variant>
      <vt:variant>
        <vt:lpwstr>_Toc125642330</vt:lpwstr>
      </vt:variant>
      <vt:variant>
        <vt:i4>1245235</vt:i4>
      </vt:variant>
      <vt:variant>
        <vt:i4>14</vt:i4>
      </vt:variant>
      <vt:variant>
        <vt:i4>0</vt:i4>
      </vt:variant>
      <vt:variant>
        <vt:i4>5</vt:i4>
      </vt:variant>
      <vt:variant>
        <vt:lpwstr/>
      </vt:variant>
      <vt:variant>
        <vt:lpwstr>_Toc125642329</vt:lpwstr>
      </vt:variant>
      <vt:variant>
        <vt:i4>1245235</vt:i4>
      </vt:variant>
      <vt:variant>
        <vt:i4>8</vt:i4>
      </vt:variant>
      <vt:variant>
        <vt:i4>0</vt:i4>
      </vt:variant>
      <vt:variant>
        <vt:i4>5</vt:i4>
      </vt:variant>
      <vt:variant>
        <vt:lpwstr/>
      </vt:variant>
      <vt:variant>
        <vt:lpwstr>_Toc125642328</vt:lpwstr>
      </vt:variant>
      <vt:variant>
        <vt:i4>1245235</vt:i4>
      </vt:variant>
      <vt:variant>
        <vt:i4>2</vt:i4>
      </vt:variant>
      <vt:variant>
        <vt:i4>0</vt:i4>
      </vt:variant>
      <vt:variant>
        <vt:i4>5</vt:i4>
      </vt:variant>
      <vt:variant>
        <vt:lpwstr/>
      </vt:variant>
      <vt:variant>
        <vt:lpwstr>_Toc125642327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3</cp:revision>
  <cp:lastPrinted>2020-12-26T11:07:00Z</cp:lastPrinted>
  <dcterms:created xsi:type="dcterms:W3CDTF">2023-02-03T14:37:00Z</dcterms:created>
  <dcterms:modified xsi:type="dcterms:W3CDTF">2023-02-03T14:37:00Z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2d17e9d298031d5e87bda351a19ea256a7035401858906f2650df936a92fc084</vt:lpwstr>
  </property>
</Properties>
</file>