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6455D" w14:textId="77777777" w:rsidR="00B02A11" w:rsidRPr="001C0D76" w:rsidRDefault="00B02A11">
      <w:pPr>
        <w:tabs>
          <w:tab w:val="left" w:pos="9356"/>
        </w:tabs>
        <w:rPr>
          <w:color w:val="auto"/>
          <w:szCs w:val="24"/>
        </w:rPr>
      </w:pPr>
      <w:bookmarkStart w:id="0" w:name="_GoBack"/>
      <w:bookmarkEnd w:id="0"/>
    </w:p>
    <w:p w14:paraId="1EDFC426" w14:textId="77777777" w:rsidR="00B02A11" w:rsidRPr="001C0D76" w:rsidRDefault="00B02A11">
      <w:pPr>
        <w:tabs>
          <w:tab w:val="left" w:pos="9356"/>
        </w:tabs>
        <w:rPr>
          <w:color w:val="auto"/>
          <w:szCs w:val="24"/>
        </w:rPr>
      </w:pPr>
    </w:p>
    <w:p w14:paraId="0974A499" w14:textId="77777777" w:rsidR="00B02A11" w:rsidRPr="001C0D76" w:rsidRDefault="00B02A11">
      <w:pPr>
        <w:tabs>
          <w:tab w:val="left" w:pos="9356"/>
        </w:tabs>
        <w:rPr>
          <w:color w:val="auto"/>
          <w:szCs w:val="24"/>
        </w:rPr>
      </w:pPr>
    </w:p>
    <w:p w14:paraId="5ADB3D4C" w14:textId="77777777" w:rsidR="00B02A11" w:rsidRPr="001C0D76" w:rsidRDefault="00B02A11">
      <w:pPr>
        <w:tabs>
          <w:tab w:val="left" w:pos="9356"/>
        </w:tabs>
        <w:rPr>
          <w:color w:val="auto"/>
          <w:szCs w:val="24"/>
        </w:rPr>
      </w:pPr>
    </w:p>
    <w:p w14:paraId="27CB83E6" w14:textId="77777777" w:rsidR="00B02A11" w:rsidRPr="001C0D76" w:rsidRDefault="00B02A11">
      <w:pPr>
        <w:tabs>
          <w:tab w:val="left" w:pos="9356"/>
        </w:tabs>
        <w:rPr>
          <w:color w:val="auto"/>
          <w:szCs w:val="24"/>
        </w:rPr>
      </w:pPr>
    </w:p>
    <w:p w14:paraId="458FC8A0" w14:textId="77777777" w:rsidR="00B02A11" w:rsidRPr="001C0D76" w:rsidRDefault="00B02A11">
      <w:pPr>
        <w:tabs>
          <w:tab w:val="left" w:pos="9356"/>
        </w:tabs>
        <w:rPr>
          <w:color w:val="auto"/>
          <w:szCs w:val="24"/>
        </w:rPr>
      </w:pPr>
    </w:p>
    <w:p w14:paraId="38107333" w14:textId="77777777" w:rsidR="00B02A11" w:rsidRPr="001C0D76" w:rsidRDefault="00B02A11">
      <w:pPr>
        <w:tabs>
          <w:tab w:val="left" w:pos="9356"/>
        </w:tabs>
        <w:rPr>
          <w:color w:val="auto"/>
          <w:szCs w:val="24"/>
        </w:rPr>
      </w:pPr>
    </w:p>
    <w:p w14:paraId="6A203388" w14:textId="77777777" w:rsidR="00B02A11" w:rsidRPr="001C0D76" w:rsidRDefault="00B02A11">
      <w:pPr>
        <w:tabs>
          <w:tab w:val="left" w:pos="9356"/>
        </w:tabs>
        <w:rPr>
          <w:color w:val="auto"/>
          <w:szCs w:val="24"/>
        </w:rPr>
      </w:pPr>
    </w:p>
    <w:p w14:paraId="7065D799" w14:textId="77777777" w:rsidR="00B02A11" w:rsidRPr="001C0D76" w:rsidRDefault="00B02A11">
      <w:pPr>
        <w:tabs>
          <w:tab w:val="left" w:pos="9356"/>
        </w:tabs>
        <w:rPr>
          <w:color w:val="auto"/>
          <w:szCs w:val="24"/>
        </w:rPr>
      </w:pPr>
    </w:p>
    <w:p w14:paraId="0E0CF7B4" w14:textId="77777777" w:rsidR="00B02A11" w:rsidRPr="001C0D76" w:rsidRDefault="00B02A11">
      <w:pPr>
        <w:tabs>
          <w:tab w:val="left" w:pos="9356"/>
        </w:tabs>
        <w:rPr>
          <w:color w:val="auto"/>
          <w:szCs w:val="24"/>
        </w:rPr>
      </w:pPr>
    </w:p>
    <w:p w14:paraId="22877641" w14:textId="77777777" w:rsidR="00B02A11" w:rsidRPr="001C0D76" w:rsidRDefault="00B02A11">
      <w:pPr>
        <w:tabs>
          <w:tab w:val="left" w:pos="9356"/>
        </w:tabs>
        <w:rPr>
          <w:b/>
          <w:color w:val="auto"/>
          <w:szCs w:val="24"/>
        </w:rPr>
      </w:pPr>
    </w:p>
    <w:p w14:paraId="41D0687D" w14:textId="77777777" w:rsidR="00B02A11" w:rsidRPr="001C0D76" w:rsidRDefault="00B02A11">
      <w:pPr>
        <w:tabs>
          <w:tab w:val="left" w:pos="9356"/>
        </w:tabs>
        <w:rPr>
          <w:b/>
          <w:color w:val="auto"/>
          <w:szCs w:val="24"/>
        </w:rPr>
      </w:pPr>
    </w:p>
    <w:p w14:paraId="73456B2F" w14:textId="77777777" w:rsidR="00B02A11" w:rsidRPr="001C0D76" w:rsidRDefault="007B39D3">
      <w:pPr>
        <w:tabs>
          <w:tab w:val="left" w:pos="9356"/>
        </w:tabs>
        <w:rPr>
          <w:b/>
          <w:color w:val="auto"/>
          <w:szCs w:val="24"/>
        </w:rPr>
      </w:pPr>
      <w:r w:rsidRPr="001C0D76">
        <w:rPr>
          <w:noProof/>
          <w:color w:val="auto"/>
          <w:szCs w:val="24"/>
          <w:lang w:val="en-GB" w:eastAsia="en-GB"/>
        </w:rPr>
        <w:drawing>
          <wp:anchor distT="0" distB="0" distL="114300" distR="114300" simplePos="0" relativeHeight="251658240" behindDoc="0" locked="0" layoutInCell="1" hidden="0" allowOverlap="1" wp14:anchorId="16F1ACCB" wp14:editId="507E9EF8">
            <wp:simplePos x="0" y="0"/>
            <wp:positionH relativeFrom="column">
              <wp:posOffset>1609090</wp:posOffset>
            </wp:positionH>
            <wp:positionV relativeFrom="paragraph">
              <wp:posOffset>29210</wp:posOffset>
            </wp:positionV>
            <wp:extent cx="2880360" cy="2530475"/>
            <wp:effectExtent l="0" t="0" r="0" b="3175"/>
            <wp:wrapSquare wrapText="right" distT="0" distB="0" distL="114300" distR="11430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880360" cy="2530475"/>
                    </a:xfrm>
                    <a:prstGeom prst="rect">
                      <a:avLst/>
                    </a:prstGeom>
                    <a:ln/>
                  </pic:spPr>
                </pic:pic>
              </a:graphicData>
            </a:graphic>
          </wp:anchor>
        </w:drawing>
      </w:r>
    </w:p>
    <w:p w14:paraId="492DD9DE" w14:textId="77777777" w:rsidR="00B02A11" w:rsidRPr="001C0D76" w:rsidRDefault="00B02A11">
      <w:pPr>
        <w:tabs>
          <w:tab w:val="left" w:pos="9356"/>
        </w:tabs>
        <w:rPr>
          <w:b/>
          <w:color w:val="auto"/>
          <w:szCs w:val="24"/>
        </w:rPr>
      </w:pPr>
    </w:p>
    <w:p w14:paraId="7F0BF3C9" w14:textId="77777777" w:rsidR="00B02A11" w:rsidRPr="001C0D76" w:rsidRDefault="00B02A11">
      <w:pPr>
        <w:tabs>
          <w:tab w:val="left" w:pos="9356"/>
        </w:tabs>
        <w:rPr>
          <w:b/>
          <w:color w:val="auto"/>
          <w:szCs w:val="24"/>
        </w:rPr>
      </w:pPr>
    </w:p>
    <w:p w14:paraId="08945392" w14:textId="77777777" w:rsidR="00B02A11" w:rsidRPr="001C0D76" w:rsidRDefault="00B02A11">
      <w:pPr>
        <w:tabs>
          <w:tab w:val="left" w:pos="9356"/>
        </w:tabs>
        <w:rPr>
          <w:b/>
          <w:color w:val="auto"/>
          <w:szCs w:val="24"/>
        </w:rPr>
      </w:pPr>
    </w:p>
    <w:p w14:paraId="3D56AABB" w14:textId="77777777" w:rsidR="00B02A11" w:rsidRPr="001C0D76" w:rsidRDefault="00B02A11">
      <w:pPr>
        <w:tabs>
          <w:tab w:val="left" w:pos="9356"/>
        </w:tabs>
        <w:rPr>
          <w:b/>
          <w:color w:val="auto"/>
          <w:szCs w:val="24"/>
        </w:rPr>
      </w:pPr>
    </w:p>
    <w:p w14:paraId="40E0A598" w14:textId="77777777" w:rsidR="00B02A11" w:rsidRPr="001C0D76" w:rsidRDefault="00B02A11">
      <w:pPr>
        <w:tabs>
          <w:tab w:val="left" w:pos="9356"/>
        </w:tabs>
        <w:rPr>
          <w:b/>
          <w:color w:val="auto"/>
          <w:szCs w:val="24"/>
        </w:rPr>
      </w:pPr>
    </w:p>
    <w:p w14:paraId="053D9403" w14:textId="77777777" w:rsidR="00B02A11" w:rsidRPr="001C0D76" w:rsidRDefault="00B02A11">
      <w:pPr>
        <w:tabs>
          <w:tab w:val="left" w:pos="9356"/>
        </w:tabs>
        <w:rPr>
          <w:b/>
          <w:color w:val="auto"/>
          <w:szCs w:val="24"/>
        </w:rPr>
      </w:pPr>
    </w:p>
    <w:p w14:paraId="2663D7C3" w14:textId="77777777" w:rsidR="00B02A11" w:rsidRPr="001C0D76" w:rsidRDefault="00B02A11">
      <w:pPr>
        <w:tabs>
          <w:tab w:val="left" w:pos="9356"/>
        </w:tabs>
        <w:rPr>
          <w:b/>
          <w:color w:val="auto"/>
          <w:szCs w:val="24"/>
        </w:rPr>
      </w:pPr>
    </w:p>
    <w:p w14:paraId="5F590ECF" w14:textId="77777777" w:rsidR="00B02A11" w:rsidRPr="001C0D76" w:rsidRDefault="00B02A11">
      <w:pPr>
        <w:tabs>
          <w:tab w:val="left" w:pos="9356"/>
        </w:tabs>
        <w:rPr>
          <w:b/>
          <w:color w:val="auto"/>
          <w:szCs w:val="24"/>
        </w:rPr>
      </w:pPr>
    </w:p>
    <w:p w14:paraId="7699F329" w14:textId="77777777" w:rsidR="00B02A11" w:rsidRPr="001C0D76" w:rsidRDefault="00B02A11">
      <w:pPr>
        <w:tabs>
          <w:tab w:val="left" w:pos="9356"/>
        </w:tabs>
        <w:rPr>
          <w:b/>
          <w:color w:val="auto"/>
          <w:szCs w:val="24"/>
        </w:rPr>
      </w:pPr>
    </w:p>
    <w:p w14:paraId="0B12758B" w14:textId="77777777" w:rsidR="00B02A11" w:rsidRPr="001C0D76" w:rsidRDefault="00B02A11">
      <w:pPr>
        <w:tabs>
          <w:tab w:val="left" w:pos="9356"/>
        </w:tabs>
        <w:rPr>
          <w:b/>
          <w:color w:val="auto"/>
          <w:szCs w:val="24"/>
        </w:rPr>
      </w:pPr>
    </w:p>
    <w:p w14:paraId="5E33FC88" w14:textId="77777777" w:rsidR="00B02A11" w:rsidRPr="001C0D76" w:rsidRDefault="00B02A11">
      <w:pPr>
        <w:tabs>
          <w:tab w:val="left" w:pos="9356"/>
        </w:tabs>
        <w:rPr>
          <w:b/>
          <w:color w:val="auto"/>
          <w:szCs w:val="24"/>
        </w:rPr>
      </w:pPr>
    </w:p>
    <w:p w14:paraId="0B6BDF9A" w14:textId="77777777" w:rsidR="00B02A11" w:rsidRPr="001C0D76" w:rsidRDefault="00B02A11">
      <w:pPr>
        <w:tabs>
          <w:tab w:val="left" w:pos="9356"/>
        </w:tabs>
        <w:rPr>
          <w:b/>
          <w:color w:val="auto"/>
          <w:szCs w:val="24"/>
        </w:rPr>
      </w:pPr>
    </w:p>
    <w:p w14:paraId="446DC387" w14:textId="77777777" w:rsidR="00B02A11" w:rsidRPr="00F313A1" w:rsidRDefault="00B02A11">
      <w:pPr>
        <w:tabs>
          <w:tab w:val="left" w:pos="9356"/>
        </w:tabs>
        <w:jc w:val="center"/>
        <w:rPr>
          <w:b/>
          <w:color w:val="auto"/>
          <w:sz w:val="32"/>
          <w:szCs w:val="32"/>
        </w:rPr>
      </w:pPr>
    </w:p>
    <w:p w14:paraId="2A0DBD0F" w14:textId="5EE0BAC6" w:rsidR="00B02A11" w:rsidRPr="00F313A1" w:rsidRDefault="00A800B0" w:rsidP="00A05836">
      <w:pPr>
        <w:tabs>
          <w:tab w:val="left" w:pos="9630"/>
        </w:tabs>
        <w:jc w:val="center"/>
        <w:rPr>
          <w:b/>
          <w:color w:val="auto"/>
          <w:sz w:val="32"/>
          <w:szCs w:val="32"/>
        </w:rPr>
      </w:pPr>
      <w:r w:rsidRPr="00F313A1">
        <w:rPr>
          <w:b/>
          <w:color w:val="auto"/>
          <w:sz w:val="32"/>
          <w:szCs w:val="32"/>
        </w:rPr>
        <w:t xml:space="preserve">GUIDELINES FOR GOOD MANUFACTURING PRACTICES </w:t>
      </w:r>
      <w:r w:rsidR="00A05836" w:rsidRPr="00F313A1">
        <w:rPr>
          <w:b/>
          <w:color w:val="auto"/>
          <w:sz w:val="32"/>
          <w:szCs w:val="32"/>
        </w:rPr>
        <w:t xml:space="preserve">INSPECTIONS </w:t>
      </w:r>
      <w:r w:rsidRPr="00F313A1">
        <w:rPr>
          <w:b/>
          <w:color w:val="auto"/>
          <w:sz w:val="32"/>
          <w:szCs w:val="32"/>
        </w:rPr>
        <w:t>FOR</w:t>
      </w:r>
      <w:r w:rsidR="00A05836" w:rsidRPr="00F313A1">
        <w:rPr>
          <w:b/>
          <w:color w:val="auto"/>
          <w:sz w:val="32"/>
          <w:szCs w:val="32"/>
        </w:rPr>
        <w:t xml:space="preserve"> PHARM</w:t>
      </w:r>
      <w:r w:rsidR="002C31D1" w:rsidRPr="00F313A1">
        <w:rPr>
          <w:b/>
          <w:color w:val="auto"/>
          <w:sz w:val="32"/>
          <w:szCs w:val="32"/>
        </w:rPr>
        <w:t>ACEUTICAL</w:t>
      </w:r>
      <w:r w:rsidR="00A14B6A" w:rsidRPr="00F313A1">
        <w:rPr>
          <w:b/>
          <w:color w:val="auto"/>
          <w:sz w:val="32"/>
          <w:szCs w:val="32"/>
        </w:rPr>
        <w:t xml:space="preserve"> </w:t>
      </w:r>
      <w:r w:rsidR="00661A00" w:rsidRPr="00F313A1">
        <w:rPr>
          <w:b/>
          <w:color w:val="auto"/>
          <w:sz w:val="32"/>
          <w:szCs w:val="32"/>
        </w:rPr>
        <w:t>PRODUCTS MANUFACTURING</w:t>
      </w:r>
      <w:r w:rsidR="002C31D1" w:rsidRPr="00F313A1">
        <w:rPr>
          <w:b/>
          <w:color w:val="auto"/>
          <w:sz w:val="32"/>
          <w:szCs w:val="32"/>
        </w:rPr>
        <w:t xml:space="preserve"> FACILITIES</w:t>
      </w:r>
    </w:p>
    <w:p w14:paraId="6C1A9EEB" w14:textId="77777777" w:rsidR="00B02A11" w:rsidRPr="001C0D76" w:rsidRDefault="00B02A11">
      <w:pPr>
        <w:tabs>
          <w:tab w:val="left" w:pos="9356"/>
        </w:tabs>
        <w:rPr>
          <w:color w:val="auto"/>
          <w:szCs w:val="24"/>
        </w:rPr>
      </w:pPr>
    </w:p>
    <w:p w14:paraId="544F9F98" w14:textId="77777777" w:rsidR="00B02A11" w:rsidRPr="001C0D76" w:rsidRDefault="00B02A11">
      <w:pPr>
        <w:rPr>
          <w:color w:val="auto"/>
          <w:szCs w:val="24"/>
        </w:rPr>
      </w:pPr>
    </w:p>
    <w:p w14:paraId="0DAA7EBC" w14:textId="77777777" w:rsidR="00B02A11" w:rsidRPr="001C0D76" w:rsidRDefault="00B02A11">
      <w:pPr>
        <w:rPr>
          <w:color w:val="auto"/>
          <w:szCs w:val="24"/>
        </w:rPr>
      </w:pPr>
    </w:p>
    <w:p w14:paraId="60CCB714" w14:textId="77777777" w:rsidR="00B02A11" w:rsidRPr="001C0D76" w:rsidRDefault="00B02A11">
      <w:pPr>
        <w:rPr>
          <w:color w:val="auto"/>
          <w:szCs w:val="24"/>
        </w:rPr>
      </w:pPr>
    </w:p>
    <w:p w14:paraId="289870BB" w14:textId="77777777" w:rsidR="00B02A11" w:rsidRPr="001C0D76" w:rsidRDefault="00B02A11">
      <w:pPr>
        <w:tabs>
          <w:tab w:val="left" w:pos="2475"/>
          <w:tab w:val="left" w:pos="9356"/>
        </w:tabs>
        <w:rPr>
          <w:b/>
          <w:color w:val="auto"/>
          <w:szCs w:val="24"/>
        </w:rPr>
      </w:pPr>
    </w:p>
    <w:p w14:paraId="7B297013" w14:textId="77777777" w:rsidR="00B02A11" w:rsidRPr="001C0D76" w:rsidRDefault="00B02A11">
      <w:pPr>
        <w:tabs>
          <w:tab w:val="left" w:pos="9356"/>
        </w:tabs>
        <w:rPr>
          <w:b/>
          <w:color w:val="auto"/>
          <w:szCs w:val="24"/>
        </w:rPr>
      </w:pPr>
    </w:p>
    <w:p w14:paraId="7FBD874E" w14:textId="77777777" w:rsidR="00B02A11" w:rsidRPr="001C0D76" w:rsidRDefault="00B02A11">
      <w:pPr>
        <w:tabs>
          <w:tab w:val="left" w:pos="9356"/>
        </w:tabs>
        <w:rPr>
          <w:b/>
          <w:color w:val="auto"/>
          <w:szCs w:val="24"/>
        </w:rPr>
      </w:pPr>
    </w:p>
    <w:p w14:paraId="24FCA5A9" w14:textId="77777777" w:rsidR="00B02A11" w:rsidRPr="001C0D76" w:rsidRDefault="00B02A11">
      <w:pPr>
        <w:tabs>
          <w:tab w:val="left" w:pos="9356"/>
        </w:tabs>
        <w:ind w:firstLine="720"/>
        <w:rPr>
          <w:b/>
          <w:color w:val="auto"/>
          <w:szCs w:val="24"/>
        </w:rPr>
      </w:pPr>
    </w:p>
    <w:p w14:paraId="0B6C14A5" w14:textId="5750D563" w:rsidR="00B02A11" w:rsidRPr="001C0D76" w:rsidRDefault="00A05836">
      <w:pPr>
        <w:jc w:val="center"/>
        <w:rPr>
          <w:b/>
          <w:color w:val="auto"/>
          <w:szCs w:val="24"/>
        </w:rPr>
      </w:pPr>
      <w:bookmarkStart w:id="1" w:name="_heading=h.gjdgxs" w:colFirst="0" w:colLast="0"/>
      <w:bookmarkEnd w:id="1"/>
      <w:r w:rsidRPr="00F313A1">
        <w:rPr>
          <w:b/>
          <w:color w:val="auto"/>
          <w:sz w:val="28"/>
          <w:szCs w:val="24"/>
        </w:rPr>
        <w:t>JANUARY</w:t>
      </w:r>
      <w:r w:rsidR="00A800B0" w:rsidRPr="00F313A1">
        <w:rPr>
          <w:b/>
          <w:color w:val="auto"/>
          <w:sz w:val="28"/>
          <w:szCs w:val="24"/>
        </w:rPr>
        <w:t>, 202</w:t>
      </w:r>
      <w:r w:rsidR="00713549" w:rsidRPr="00F313A1">
        <w:rPr>
          <w:b/>
          <w:color w:val="auto"/>
          <w:sz w:val="28"/>
          <w:szCs w:val="24"/>
        </w:rPr>
        <w:t>4</w:t>
      </w:r>
      <w:r w:rsidR="00A800B0" w:rsidRPr="001C0D76">
        <w:rPr>
          <w:color w:val="auto"/>
          <w:szCs w:val="24"/>
        </w:rPr>
        <w:br w:type="page"/>
      </w:r>
    </w:p>
    <w:p w14:paraId="4C60C606" w14:textId="77777777" w:rsidR="00B02A11" w:rsidRPr="001C0D76" w:rsidRDefault="00A800B0">
      <w:pPr>
        <w:pStyle w:val="Heading1"/>
        <w:tabs>
          <w:tab w:val="left" w:pos="9356"/>
        </w:tabs>
        <w:rPr>
          <w:color w:val="auto"/>
          <w:szCs w:val="24"/>
        </w:rPr>
      </w:pPr>
      <w:bookmarkStart w:id="2" w:name="_Toc155717761"/>
      <w:r w:rsidRPr="001C0D76">
        <w:rPr>
          <w:color w:val="auto"/>
          <w:szCs w:val="24"/>
        </w:rPr>
        <w:lastRenderedPageBreak/>
        <w:t>FOREWORD</w:t>
      </w:r>
      <w:bookmarkEnd w:id="2"/>
    </w:p>
    <w:p w14:paraId="3799A3FB" w14:textId="77777777" w:rsidR="00B02A11" w:rsidRPr="001C0D76" w:rsidRDefault="00B02A11">
      <w:pPr>
        <w:widowControl w:val="0"/>
        <w:tabs>
          <w:tab w:val="left" w:pos="567"/>
          <w:tab w:val="left" w:pos="9356"/>
        </w:tabs>
        <w:jc w:val="left"/>
        <w:rPr>
          <w:color w:val="auto"/>
          <w:szCs w:val="24"/>
        </w:rPr>
      </w:pPr>
    </w:p>
    <w:p w14:paraId="1C3498D2" w14:textId="77777777" w:rsidR="00B02A11" w:rsidRPr="001C0D76" w:rsidRDefault="00A800B0">
      <w:pPr>
        <w:rPr>
          <w:color w:val="auto"/>
          <w:szCs w:val="24"/>
        </w:rPr>
      </w:pPr>
      <w:r w:rsidRPr="001C0D76">
        <w:rPr>
          <w:color w:val="auto"/>
          <w:szCs w:val="24"/>
        </w:rPr>
        <w:t>Rwanda Food and Drugs Authority (Rwanda FDA) is a regulatory body established by the Law N</w:t>
      </w:r>
      <w:r w:rsidRPr="001C0D76">
        <w:rPr>
          <w:color w:val="auto"/>
          <w:szCs w:val="24"/>
          <w:vertAlign w:val="superscript"/>
        </w:rPr>
        <w:t>o</w:t>
      </w:r>
      <w:r w:rsidRPr="001C0D76">
        <w:rPr>
          <w:color w:val="auto"/>
          <w:szCs w:val="24"/>
        </w:rPr>
        <w:t xml:space="preserve"> 003/2018 of 09/02/2018 determining its mission, organization and functioning. One of its main powers is to formulate regulations and guidelines for regulating the manufacture of Pharmaceutical products to ensure that they comply with quality standards required for good manufacturing practices.</w:t>
      </w:r>
    </w:p>
    <w:p w14:paraId="28D77274" w14:textId="16DBE2F5" w:rsidR="00B02A11" w:rsidRPr="001C0D76" w:rsidRDefault="00B02A11">
      <w:pPr>
        <w:rPr>
          <w:color w:val="auto"/>
          <w:szCs w:val="24"/>
        </w:rPr>
      </w:pPr>
    </w:p>
    <w:p w14:paraId="2C949C71" w14:textId="1CFB489B" w:rsidR="002A4AB0" w:rsidRDefault="00FC5C6E">
      <w:pPr>
        <w:rPr>
          <w:color w:val="auto"/>
          <w:szCs w:val="24"/>
        </w:rPr>
      </w:pPr>
      <w:r w:rsidRPr="001C0D76">
        <w:rPr>
          <w:color w:val="auto"/>
          <w:szCs w:val="24"/>
        </w:rPr>
        <w:t xml:space="preserve">Considering the provisions of </w:t>
      </w:r>
      <w:r w:rsidRPr="00F313A1">
        <w:rPr>
          <w:i/>
          <w:color w:val="auto"/>
          <w:szCs w:val="24"/>
        </w:rPr>
        <w:t>the regulations N</w:t>
      </w:r>
      <w:r w:rsidRPr="00F313A1">
        <w:rPr>
          <w:i/>
          <w:color w:val="auto"/>
          <w:szCs w:val="24"/>
          <w:vertAlign w:val="superscript"/>
        </w:rPr>
        <w:t xml:space="preserve">o </w:t>
      </w:r>
      <w:r w:rsidRPr="00F313A1">
        <w:rPr>
          <w:i/>
          <w:color w:val="auto"/>
          <w:szCs w:val="24"/>
        </w:rPr>
        <w:t>FDISM/FDIC/TRG/</w:t>
      </w:r>
      <w:r w:rsidR="002A4AB0" w:rsidRPr="00F313A1">
        <w:rPr>
          <w:i/>
          <w:color w:val="auto"/>
          <w:szCs w:val="24"/>
        </w:rPr>
        <w:t>005, governing</w:t>
      </w:r>
      <w:r w:rsidRPr="00F313A1">
        <w:rPr>
          <w:i/>
          <w:color w:val="auto"/>
          <w:szCs w:val="24"/>
        </w:rPr>
        <w:t xml:space="preserve"> Good Manufacturing Practices </w:t>
      </w:r>
      <w:r w:rsidR="002A4AB0" w:rsidRPr="00F313A1">
        <w:rPr>
          <w:i/>
          <w:color w:val="auto"/>
          <w:szCs w:val="24"/>
        </w:rPr>
        <w:t>for medical</w:t>
      </w:r>
      <w:r w:rsidRPr="00F313A1">
        <w:rPr>
          <w:i/>
          <w:color w:val="auto"/>
          <w:szCs w:val="24"/>
        </w:rPr>
        <w:t xml:space="preserve"> products.</w:t>
      </w:r>
      <w:r w:rsidRPr="001C0D76">
        <w:rPr>
          <w:color w:val="auto"/>
          <w:szCs w:val="24"/>
        </w:rPr>
        <w:t xml:space="preserve"> The A</w:t>
      </w:r>
      <w:r w:rsidR="002A4AB0" w:rsidRPr="001C0D76">
        <w:rPr>
          <w:color w:val="auto"/>
          <w:szCs w:val="24"/>
        </w:rPr>
        <w:t xml:space="preserve">uthority issues </w:t>
      </w:r>
      <w:r w:rsidR="002A4AB0" w:rsidRPr="00E26BB4">
        <w:rPr>
          <w:color w:val="auto"/>
          <w:szCs w:val="24"/>
        </w:rPr>
        <w:t>the guidelines N</w:t>
      </w:r>
      <w:r w:rsidR="002A4AB0" w:rsidRPr="00E26BB4">
        <w:rPr>
          <w:color w:val="auto"/>
          <w:szCs w:val="24"/>
          <w:vertAlign w:val="superscript"/>
        </w:rPr>
        <w:t xml:space="preserve">o </w:t>
      </w:r>
      <w:r w:rsidR="00E26BB4" w:rsidRPr="00E26BB4">
        <w:rPr>
          <w:color w:val="auto"/>
          <w:szCs w:val="24"/>
          <w:vertAlign w:val="superscript"/>
        </w:rPr>
        <w:t xml:space="preserve"> </w:t>
      </w:r>
      <w:r w:rsidR="00E26BB4" w:rsidRPr="00F313A1">
        <w:rPr>
          <w:color w:val="auto"/>
          <w:szCs w:val="24"/>
        </w:rPr>
        <w:t xml:space="preserve">FDISM/FDIC/GDL/012 </w:t>
      </w:r>
      <w:r w:rsidR="00261B37" w:rsidRPr="00E26BB4">
        <w:rPr>
          <w:color w:val="auto"/>
          <w:szCs w:val="24"/>
        </w:rPr>
        <w:t>on</w:t>
      </w:r>
      <w:r w:rsidR="002A4AB0" w:rsidRPr="00E26BB4">
        <w:rPr>
          <w:color w:val="auto"/>
          <w:szCs w:val="24"/>
        </w:rPr>
        <w:t xml:space="preserve"> </w:t>
      </w:r>
      <w:r w:rsidR="00261B37" w:rsidRPr="00E26BB4">
        <w:rPr>
          <w:color w:val="auto"/>
          <w:szCs w:val="24"/>
        </w:rPr>
        <w:t>Guidelines on Good Manufacturing Practice Inspections for Pharmaceutical Products Manufacturing Facilities</w:t>
      </w:r>
      <w:r w:rsidR="00E26BB4" w:rsidRPr="00F313A1">
        <w:rPr>
          <w:color w:val="auto"/>
          <w:szCs w:val="24"/>
        </w:rPr>
        <w:t>.</w:t>
      </w:r>
    </w:p>
    <w:p w14:paraId="736FD887" w14:textId="77777777" w:rsidR="00E26BB4" w:rsidRPr="00E26BB4" w:rsidRDefault="00E26BB4">
      <w:pPr>
        <w:rPr>
          <w:color w:val="auto"/>
          <w:szCs w:val="24"/>
        </w:rPr>
      </w:pPr>
    </w:p>
    <w:p w14:paraId="6C4E8E86" w14:textId="77777777" w:rsidR="00B02A11" w:rsidRPr="001C0D76" w:rsidRDefault="00A800B0">
      <w:pPr>
        <w:rPr>
          <w:color w:val="auto"/>
          <w:szCs w:val="24"/>
        </w:rPr>
      </w:pPr>
      <w:r w:rsidRPr="001C0D76">
        <w:rPr>
          <w:color w:val="auto"/>
          <w:szCs w:val="24"/>
        </w:rPr>
        <w:t xml:space="preserve">Badly manufactured Pharmaceutical products' effects are one of the public health concerns not only to our country but also all over the world. It is in this context that the Rwanda Food and Drugs Authority intends to put in place guidelines that provide for good manufacturing practices of Pharmaceutical products to ensure that manufactured medicines do not constitute harmful effects to people’s health that leads to losses of life. </w:t>
      </w:r>
    </w:p>
    <w:p w14:paraId="1CBEA856" w14:textId="77777777" w:rsidR="00B02A11" w:rsidRPr="001C0D76" w:rsidRDefault="00B02A11">
      <w:pPr>
        <w:rPr>
          <w:color w:val="auto"/>
          <w:szCs w:val="24"/>
        </w:rPr>
      </w:pPr>
    </w:p>
    <w:p w14:paraId="594CB63F" w14:textId="77777777" w:rsidR="00B02A11" w:rsidRPr="001C0D76" w:rsidRDefault="00A800B0">
      <w:pPr>
        <w:rPr>
          <w:color w:val="auto"/>
          <w:szCs w:val="24"/>
        </w:rPr>
      </w:pPr>
      <w:r w:rsidRPr="001C0D76">
        <w:rPr>
          <w:color w:val="auto"/>
          <w:szCs w:val="24"/>
        </w:rPr>
        <w:t>It is expected that these guidelines will offer a clear understanding to manufacturers and other persons concerned by the guidelines during the evaluation process; they will protect consumers and pharmaceutical manufacturing industry, thus promoting health protection, business as well as the national economy as a whole.</w:t>
      </w:r>
    </w:p>
    <w:p w14:paraId="6EF861E8" w14:textId="77777777" w:rsidR="00B02A11" w:rsidRPr="001C0D76" w:rsidRDefault="00B02A11">
      <w:pPr>
        <w:jc w:val="left"/>
        <w:rPr>
          <w:color w:val="auto"/>
          <w:szCs w:val="24"/>
        </w:rPr>
      </w:pPr>
    </w:p>
    <w:p w14:paraId="49D0E503" w14:textId="77777777" w:rsidR="00B02A11" w:rsidRPr="001C0D76" w:rsidRDefault="00B02A11">
      <w:pPr>
        <w:jc w:val="left"/>
        <w:rPr>
          <w:color w:val="auto"/>
          <w:szCs w:val="24"/>
        </w:rPr>
      </w:pPr>
    </w:p>
    <w:p w14:paraId="6DEE74EF" w14:textId="446EA79E" w:rsidR="00B02A11" w:rsidRPr="001C0D76" w:rsidRDefault="00B02A11">
      <w:pPr>
        <w:jc w:val="left"/>
        <w:rPr>
          <w:b/>
          <w:color w:val="auto"/>
          <w:szCs w:val="24"/>
        </w:rPr>
      </w:pPr>
    </w:p>
    <w:p w14:paraId="7008F4A6" w14:textId="77777777" w:rsidR="00B02A11" w:rsidRPr="001C0D76" w:rsidRDefault="009D235C" w:rsidP="0043736A">
      <w:pPr>
        <w:rPr>
          <w:b/>
          <w:color w:val="auto"/>
          <w:szCs w:val="24"/>
        </w:rPr>
      </w:pPr>
      <w:r w:rsidRPr="001C0D76">
        <w:rPr>
          <w:b/>
          <w:color w:val="auto"/>
          <w:szCs w:val="24"/>
        </w:rPr>
        <w:t>Dr. Emile BIENVENU</w:t>
      </w:r>
    </w:p>
    <w:p w14:paraId="229E8003" w14:textId="77777777" w:rsidR="009D235C" w:rsidRPr="001C0D76" w:rsidRDefault="009D235C" w:rsidP="0043736A">
      <w:pPr>
        <w:rPr>
          <w:b/>
          <w:color w:val="auto"/>
          <w:szCs w:val="24"/>
        </w:rPr>
      </w:pPr>
      <w:r w:rsidRPr="001C0D76">
        <w:rPr>
          <w:b/>
          <w:color w:val="auto"/>
          <w:szCs w:val="24"/>
        </w:rPr>
        <w:t>Director General</w:t>
      </w:r>
    </w:p>
    <w:p w14:paraId="35A1C8BC" w14:textId="77777777" w:rsidR="00B02A11" w:rsidRPr="001C0D76" w:rsidRDefault="00B02A11" w:rsidP="0043736A">
      <w:pPr>
        <w:rPr>
          <w:color w:val="auto"/>
          <w:szCs w:val="24"/>
        </w:rPr>
      </w:pPr>
      <w:bookmarkStart w:id="3" w:name="_heading=h.vwa1mouu4q4z" w:colFirst="0" w:colLast="0"/>
      <w:bookmarkEnd w:id="3"/>
    </w:p>
    <w:p w14:paraId="1A9E9F61" w14:textId="77777777" w:rsidR="00B02A11" w:rsidRPr="001C0D76" w:rsidRDefault="00B02A11" w:rsidP="0043736A">
      <w:pPr>
        <w:rPr>
          <w:color w:val="auto"/>
          <w:szCs w:val="24"/>
        </w:rPr>
      </w:pPr>
      <w:bookmarkStart w:id="4" w:name="_heading=h.fe1zhw2axr3u" w:colFirst="0" w:colLast="0"/>
      <w:bookmarkEnd w:id="4"/>
    </w:p>
    <w:p w14:paraId="5254FFDD" w14:textId="77777777" w:rsidR="00B02A11" w:rsidRPr="001C0D76" w:rsidRDefault="00B02A11" w:rsidP="0043736A">
      <w:pPr>
        <w:rPr>
          <w:color w:val="auto"/>
          <w:szCs w:val="24"/>
        </w:rPr>
      </w:pPr>
      <w:bookmarkStart w:id="5" w:name="_heading=h.8a2mmqfwn6qk" w:colFirst="0" w:colLast="0"/>
      <w:bookmarkEnd w:id="5"/>
    </w:p>
    <w:p w14:paraId="21E8A0E5" w14:textId="77777777" w:rsidR="00B02A11" w:rsidRPr="001C0D76" w:rsidRDefault="00B02A11" w:rsidP="0043736A">
      <w:pPr>
        <w:rPr>
          <w:color w:val="auto"/>
          <w:szCs w:val="24"/>
        </w:rPr>
      </w:pPr>
      <w:bookmarkStart w:id="6" w:name="_heading=h.wgn7bnwb8sdc" w:colFirst="0" w:colLast="0"/>
      <w:bookmarkEnd w:id="6"/>
    </w:p>
    <w:p w14:paraId="74714256" w14:textId="77777777" w:rsidR="00B02A11" w:rsidRPr="001C0D76" w:rsidRDefault="00B02A11" w:rsidP="0043736A">
      <w:pPr>
        <w:rPr>
          <w:color w:val="auto"/>
          <w:szCs w:val="24"/>
        </w:rPr>
      </w:pPr>
      <w:bookmarkStart w:id="7" w:name="_heading=h.680mb7alstv" w:colFirst="0" w:colLast="0"/>
      <w:bookmarkEnd w:id="7"/>
    </w:p>
    <w:p w14:paraId="380AD295" w14:textId="77777777" w:rsidR="00B02A11" w:rsidRPr="001C0D76" w:rsidRDefault="00B02A11" w:rsidP="0043736A">
      <w:pPr>
        <w:rPr>
          <w:color w:val="auto"/>
          <w:szCs w:val="24"/>
        </w:rPr>
      </w:pPr>
      <w:bookmarkStart w:id="8" w:name="_heading=h.lnf36w2xgxzi" w:colFirst="0" w:colLast="0"/>
      <w:bookmarkEnd w:id="8"/>
    </w:p>
    <w:p w14:paraId="123D62FE" w14:textId="77777777" w:rsidR="00B02A11" w:rsidRPr="001C0D76" w:rsidRDefault="00B02A11" w:rsidP="0043736A">
      <w:pPr>
        <w:rPr>
          <w:color w:val="auto"/>
          <w:szCs w:val="24"/>
        </w:rPr>
      </w:pPr>
      <w:bookmarkStart w:id="9" w:name="_heading=h.5dfnf7p19a0x" w:colFirst="0" w:colLast="0"/>
      <w:bookmarkEnd w:id="9"/>
    </w:p>
    <w:p w14:paraId="580B5AFA" w14:textId="77777777" w:rsidR="00B02A11" w:rsidRPr="001C0D76" w:rsidRDefault="00B02A11" w:rsidP="0043736A">
      <w:pPr>
        <w:rPr>
          <w:color w:val="auto"/>
          <w:szCs w:val="24"/>
        </w:rPr>
      </w:pPr>
      <w:bookmarkStart w:id="10" w:name="_heading=h.z5rjlnyfg5tq" w:colFirst="0" w:colLast="0"/>
      <w:bookmarkEnd w:id="10"/>
    </w:p>
    <w:p w14:paraId="46AE0535" w14:textId="77777777" w:rsidR="00B02A11" w:rsidRPr="001C0D76" w:rsidRDefault="00B02A11" w:rsidP="0043736A">
      <w:pPr>
        <w:rPr>
          <w:color w:val="auto"/>
          <w:szCs w:val="24"/>
        </w:rPr>
      </w:pPr>
      <w:bookmarkStart w:id="11" w:name="_heading=h.xo52hi4quk3n" w:colFirst="0" w:colLast="0"/>
      <w:bookmarkEnd w:id="11"/>
    </w:p>
    <w:p w14:paraId="1D0A9AAC" w14:textId="77777777" w:rsidR="00B02A11" w:rsidRPr="001C0D76" w:rsidRDefault="00B02A11" w:rsidP="0043736A">
      <w:pPr>
        <w:rPr>
          <w:color w:val="auto"/>
          <w:szCs w:val="24"/>
        </w:rPr>
      </w:pPr>
      <w:bookmarkStart w:id="12" w:name="_heading=h.3bz15x1e0sqe" w:colFirst="0" w:colLast="0"/>
      <w:bookmarkEnd w:id="12"/>
    </w:p>
    <w:p w14:paraId="3ADC78D9" w14:textId="77777777" w:rsidR="00B02A11" w:rsidRPr="001C0D76" w:rsidRDefault="00B02A11">
      <w:pPr>
        <w:rPr>
          <w:color w:val="auto"/>
          <w:szCs w:val="24"/>
        </w:rPr>
      </w:pPr>
    </w:p>
    <w:p w14:paraId="3714F7CC" w14:textId="77777777" w:rsidR="009F2487" w:rsidRPr="001C0D76" w:rsidRDefault="009F2487">
      <w:pPr>
        <w:rPr>
          <w:color w:val="auto"/>
          <w:szCs w:val="24"/>
        </w:rPr>
      </w:pPr>
      <w:r w:rsidRPr="001C0D76">
        <w:rPr>
          <w:color w:val="auto"/>
          <w:szCs w:val="24"/>
        </w:rPr>
        <w:br w:type="page"/>
      </w:r>
    </w:p>
    <w:p w14:paraId="3A731438" w14:textId="77777777" w:rsidR="00B02A11" w:rsidRPr="001C0D76" w:rsidRDefault="00A800B0">
      <w:pPr>
        <w:pStyle w:val="Heading1"/>
        <w:jc w:val="both"/>
        <w:rPr>
          <w:color w:val="auto"/>
          <w:szCs w:val="24"/>
        </w:rPr>
      </w:pPr>
      <w:bookmarkStart w:id="13" w:name="_heading=h.mlf0vqxf9cs4" w:colFirst="0" w:colLast="0"/>
      <w:bookmarkStart w:id="14" w:name="_Toc155717762"/>
      <w:bookmarkEnd w:id="13"/>
      <w:r w:rsidRPr="001C0D76">
        <w:rPr>
          <w:color w:val="auto"/>
          <w:szCs w:val="24"/>
        </w:rPr>
        <w:lastRenderedPageBreak/>
        <w:t>GUIDELINES DEVELOPMENT HISTORY</w:t>
      </w:r>
      <w:bookmarkEnd w:id="14"/>
      <w:r w:rsidRPr="001C0D76">
        <w:rPr>
          <w:color w:val="auto"/>
          <w:szCs w:val="24"/>
        </w:rPr>
        <w:t xml:space="preserve"> </w:t>
      </w:r>
    </w:p>
    <w:p w14:paraId="6BDB6A47" w14:textId="77777777" w:rsidR="00B02A11" w:rsidRPr="001C0D76" w:rsidRDefault="00B02A11">
      <w:pPr>
        <w:jc w:val="left"/>
        <w:rPr>
          <w:color w:val="auto"/>
          <w:szCs w:val="24"/>
        </w:rPr>
      </w:pPr>
    </w:p>
    <w:tbl>
      <w:tblPr>
        <w:tblStyle w:val="a"/>
        <w:tblW w:w="9540" w:type="dxa"/>
        <w:tblInd w:w="-10" w:type="dxa"/>
        <w:tblBorders>
          <w:top w:val="nil"/>
          <w:left w:val="nil"/>
          <w:bottom w:val="nil"/>
          <w:right w:val="nil"/>
        </w:tblBorders>
        <w:tblLayout w:type="fixed"/>
        <w:tblLook w:val="0000" w:firstRow="0" w:lastRow="0" w:firstColumn="0" w:lastColumn="0" w:noHBand="0" w:noVBand="0"/>
      </w:tblPr>
      <w:tblGrid>
        <w:gridCol w:w="5826"/>
        <w:gridCol w:w="3714"/>
      </w:tblGrid>
      <w:tr w:rsidR="00B02A11" w:rsidRPr="00261B37" w14:paraId="53D36DB5" w14:textId="77777777">
        <w:trPr>
          <w:trHeight w:val="146"/>
        </w:trPr>
        <w:tc>
          <w:tcPr>
            <w:tcW w:w="5826" w:type="dxa"/>
            <w:tcBorders>
              <w:top w:val="single" w:sz="8" w:space="0" w:color="000000"/>
              <w:left w:val="single" w:sz="8" w:space="0" w:color="000000"/>
              <w:bottom w:val="single" w:sz="8" w:space="0" w:color="000000"/>
              <w:right w:val="single" w:sz="8" w:space="0" w:color="000000"/>
            </w:tcBorders>
          </w:tcPr>
          <w:p w14:paraId="5B892000" w14:textId="77777777" w:rsidR="00B02A11" w:rsidRPr="00261B37" w:rsidRDefault="00A800B0">
            <w:pPr>
              <w:jc w:val="left"/>
              <w:rPr>
                <w:b/>
                <w:color w:val="auto"/>
                <w:szCs w:val="24"/>
              </w:rPr>
            </w:pPr>
            <w:r w:rsidRPr="00261B37">
              <w:rPr>
                <w:b/>
                <w:color w:val="auto"/>
                <w:szCs w:val="24"/>
              </w:rPr>
              <w:t xml:space="preserve">DRAFT ZERO </w:t>
            </w:r>
          </w:p>
        </w:tc>
        <w:tc>
          <w:tcPr>
            <w:tcW w:w="3714" w:type="dxa"/>
            <w:tcBorders>
              <w:top w:val="single" w:sz="8" w:space="0" w:color="000000"/>
              <w:left w:val="single" w:sz="8" w:space="0" w:color="000000"/>
              <w:bottom w:val="single" w:sz="8" w:space="0" w:color="000000"/>
              <w:right w:val="single" w:sz="8" w:space="0" w:color="000000"/>
            </w:tcBorders>
          </w:tcPr>
          <w:p w14:paraId="369D83BB" w14:textId="7CC1EDE4" w:rsidR="00B02A11" w:rsidRPr="00261B37" w:rsidRDefault="00261B37" w:rsidP="00261B37">
            <w:pPr>
              <w:jc w:val="center"/>
              <w:rPr>
                <w:color w:val="auto"/>
                <w:szCs w:val="24"/>
              </w:rPr>
            </w:pPr>
            <w:r>
              <w:rPr>
                <w:color w:val="auto"/>
                <w:szCs w:val="24"/>
              </w:rPr>
              <w:t>……/……./2024</w:t>
            </w:r>
          </w:p>
        </w:tc>
      </w:tr>
      <w:tr w:rsidR="00261B37" w:rsidRPr="00261B37" w14:paraId="4C3954EF" w14:textId="77777777">
        <w:trPr>
          <w:trHeight w:val="146"/>
        </w:trPr>
        <w:tc>
          <w:tcPr>
            <w:tcW w:w="5826" w:type="dxa"/>
            <w:tcBorders>
              <w:top w:val="single" w:sz="8" w:space="0" w:color="000000"/>
              <w:left w:val="single" w:sz="8" w:space="0" w:color="000000"/>
              <w:bottom w:val="single" w:sz="8" w:space="0" w:color="000000"/>
              <w:right w:val="single" w:sz="8" w:space="0" w:color="000000"/>
            </w:tcBorders>
          </w:tcPr>
          <w:p w14:paraId="71248B3F" w14:textId="77777777" w:rsidR="00261B37" w:rsidRPr="00261B37" w:rsidRDefault="00261B37" w:rsidP="00261B37">
            <w:pPr>
              <w:jc w:val="left"/>
              <w:rPr>
                <w:b/>
                <w:color w:val="auto"/>
                <w:szCs w:val="24"/>
              </w:rPr>
            </w:pPr>
            <w:r w:rsidRPr="00261B37">
              <w:rPr>
                <w:b/>
                <w:color w:val="auto"/>
                <w:szCs w:val="24"/>
              </w:rPr>
              <w:t>ADOPTION BY RWANDA FDA</w:t>
            </w:r>
          </w:p>
        </w:tc>
        <w:tc>
          <w:tcPr>
            <w:tcW w:w="3714" w:type="dxa"/>
            <w:tcBorders>
              <w:top w:val="single" w:sz="8" w:space="0" w:color="000000"/>
              <w:left w:val="single" w:sz="8" w:space="0" w:color="000000"/>
              <w:bottom w:val="single" w:sz="8" w:space="0" w:color="000000"/>
              <w:right w:val="single" w:sz="8" w:space="0" w:color="000000"/>
            </w:tcBorders>
          </w:tcPr>
          <w:p w14:paraId="21FEEF91" w14:textId="7E289BBC" w:rsidR="00261B37" w:rsidRPr="00261B37" w:rsidRDefault="00261B37" w:rsidP="00261B37">
            <w:pPr>
              <w:jc w:val="center"/>
              <w:rPr>
                <w:color w:val="auto"/>
                <w:szCs w:val="24"/>
              </w:rPr>
            </w:pPr>
            <w:r w:rsidRPr="009A1E09">
              <w:t>……/……./2024</w:t>
            </w:r>
          </w:p>
        </w:tc>
      </w:tr>
      <w:tr w:rsidR="00261B37" w:rsidRPr="00261B37" w14:paraId="7C09AEE4" w14:textId="77777777">
        <w:trPr>
          <w:trHeight w:val="146"/>
        </w:trPr>
        <w:tc>
          <w:tcPr>
            <w:tcW w:w="5826" w:type="dxa"/>
            <w:tcBorders>
              <w:top w:val="single" w:sz="8" w:space="0" w:color="000000"/>
              <w:left w:val="single" w:sz="8" w:space="0" w:color="000000"/>
              <w:bottom w:val="single" w:sz="8" w:space="0" w:color="000000"/>
              <w:right w:val="single" w:sz="8" w:space="0" w:color="000000"/>
            </w:tcBorders>
          </w:tcPr>
          <w:p w14:paraId="4E7C24B2" w14:textId="77777777" w:rsidR="00261B37" w:rsidRPr="00261B37" w:rsidRDefault="00261B37" w:rsidP="00261B37">
            <w:pPr>
              <w:jc w:val="left"/>
              <w:rPr>
                <w:b/>
                <w:color w:val="auto"/>
                <w:szCs w:val="24"/>
              </w:rPr>
            </w:pPr>
            <w:r w:rsidRPr="00261B37">
              <w:rPr>
                <w:b/>
                <w:color w:val="auto"/>
                <w:szCs w:val="24"/>
              </w:rPr>
              <w:t xml:space="preserve">STAKEHOLDERS CONSULTATION </w:t>
            </w:r>
          </w:p>
        </w:tc>
        <w:tc>
          <w:tcPr>
            <w:tcW w:w="3714" w:type="dxa"/>
            <w:tcBorders>
              <w:top w:val="single" w:sz="8" w:space="0" w:color="000000"/>
              <w:left w:val="single" w:sz="8" w:space="0" w:color="000000"/>
              <w:bottom w:val="single" w:sz="8" w:space="0" w:color="000000"/>
              <w:right w:val="single" w:sz="8" w:space="0" w:color="000000"/>
            </w:tcBorders>
          </w:tcPr>
          <w:p w14:paraId="0B98B2A2" w14:textId="447D3D58" w:rsidR="00261B37" w:rsidRPr="00261B37" w:rsidRDefault="00261B37" w:rsidP="00261B37">
            <w:pPr>
              <w:jc w:val="center"/>
              <w:rPr>
                <w:color w:val="auto"/>
                <w:szCs w:val="24"/>
              </w:rPr>
            </w:pPr>
            <w:r w:rsidRPr="009A1E09">
              <w:t>……/……./2024</w:t>
            </w:r>
          </w:p>
        </w:tc>
      </w:tr>
      <w:tr w:rsidR="00261B37" w:rsidRPr="00261B37" w14:paraId="7D061DB3" w14:textId="77777777">
        <w:trPr>
          <w:trHeight w:val="146"/>
        </w:trPr>
        <w:tc>
          <w:tcPr>
            <w:tcW w:w="5826" w:type="dxa"/>
            <w:tcBorders>
              <w:top w:val="single" w:sz="8" w:space="0" w:color="000000"/>
              <w:left w:val="single" w:sz="8" w:space="0" w:color="000000"/>
              <w:bottom w:val="single" w:sz="8" w:space="0" w:color="000000"/>
              <w:right w:val="single" w:sz="8" w:space="0" w:color="000000"/>
            </w:tcBorders>
          </w:tcPr>
          <w:p w14:paraId="1A8749F5" w14:textId="77777777" w:rsidR="00261B37" w:rsidRPr="00261B37" w:rsidRDefault="00261B37" w:rsidP="00261B37">
            <w:pPr>
              <w:jc w:val="left"/>
              <w:rPr>
                <w:b/>
                <w:color w:val="auto"/>
                <w:szCs w:val="24"/>
              </w:rPr>
            </w:pPr>
            <w:r w:rsidRPr="00261B37">
              <w:rPr>
                <w:b/>
                <w:color w:val="auto"/>
                <w:szCs w:val="24"/>
              </w:rPr>
              <w:t>ADOPTION OF STAKEHOLDERS’ COMMENTS</w:t>
            </w:r>
          </w:p>
        </w:tc>
        <w:tc>
          <w:tcPr>
            <w:tcW w:w="3714" w:type="dxa"/>
            <w:tcBorders>
              <w:top w:val="single" w:sz="8" w:space="0" w:color="000000"/>
              <w:left w:val="single" w:sz="8" w:space="0" w:color="000000"/>
              <w:bottom w:val="single" w:sz="8" w:space="0" w:color="000000"/>
              <w:right w:val="single" w:sz="8" w:space="0" w:color="000000"/>
            </w:tcBorders>
          </w:tcPr>
          <w:p w14:paraId="532CE97C" w14:textId="12C1E4F1" w:rsidR="00261B37" w:rsidRPr="00261B37" w:rsidRDefault="00261B37" w:rsidP="00261B37">
            <w:pPr>
              <w:jc w:val="center"/>
              <w:rPr>
                <w:color w:val="auto"/>
                <w:szCs w:val="24"/>
              </w:rPr>
            </w:pPr>
            <w:r w:rsidRPr="009A1E09">
              <w:t>……/……./2024</w:t>
            </w:r>
          </w:p>
        </w:tc>
      </w:tr>
      <w:tr w:rsidR="00261B37" w:rsidRPr="001C0D76" w14:paraId="3EFDE18B" w14:textId="77777777">
        <w:trPr>
          <w:trHeight w:val="146"/>
        </w:trPr>
        <w:tc>
          <w:tcPr>
            <w:tcW w:w="5826" w:type="dxa"/>
            <w:tcBorders>
              <w:top w:val="single" w:sz="8" w:space="0" w:color="000000"/>
              <w:left w:val="single" w:sz="8" w:space="0" w:color="000000"/>
              <w:bottom w:val="single" w:sz="8" w:space="0" w:color="000000"/>
              <w:right w:val="single" w:sz="8" w:space="0" w:color="000000"/>
            </w:tcBorders>
          </w:tcPr>
          <w:p w14:paraId="6EAE4C31" w14:textId="77777777" w:rsidR="00261B37" w:rsidRPr="00261B37" w:rsidRDefault="00261B37" w:rsidP="00261B37">
            <w:pPr>
              <w:jc w:val="left"/>
              <w:rPr>
                <w:b/>
                <w:color w:val="auto"/>
                <w:szCs w:val="24"/>
              </w:rPr>
            </w:pPr>
            <w:r w:rsidRPr="00261B37">
              <w:rPr>
                <w:b/>
                <w:color w:val="auto"/>
                <w:szCs w:val="24"/>
              </w:rPr>
              <w:t xml:space="preserve">DATE FOR COMING INTO EFFECT </w:t>
            </w:r>
          </w:p>
        </w:tc>
        <w:tc>
          <w:tcPr>
            <w:tcW w:w="3714" w:type="dxa"/>
            <w:tcBorders>
              <w:top w:val="single" w:sz="8" w:space="0" w:color="000000"/>
              <w:left w:val="single" w:sz="8" w:space="0" w:color="000000"/>
              <w:bottom w:val="single" w:sz="8" w:space="0" w:color="000000"/>
              <w:right w:val="single" w:sz="8" w:space="0" w:color="000000"/>
            </w:tcBorders>
          </w:tcPr>
          <w:p w14:paraId="2FADF0DC" w14:textId="35239D71" w:rsidR="00261B37" w:rsidRPr="00261B37" w:rsidRDefault="00261B37" w:rsidP="00261B37">
            <w:pPr>
              <w:jc w:val="center"/>
              <w:rPr>
                <w:color w:val="auto"/>
                <w:szCs w:val="24"/>
              </w:rPr>
            </w:pPr>
            <w:r w:rsidRPr="009A1E09">
              <w:t>……/……./2024</w:t>
            </w:r>
          </w:p>
        </w:tc>
      </w:tr>
    </w:tbl>
    <w:p w14:paraId="2CC25F20" w14:textId="77777777" w:rsidR="00B02A11" w:rsidRPr="001C0D76" w:rsidRDefault="00B02A11">
      <w:pPr>
        <w:jc w:val="left"/>
        <w:rPr>
          <w:color w:val="auto"/>
          <w:szCs w:val="24"/>
        </w:rPr>
      </w:pPr>
    </w:p>
    <w:p w14:paraId="37C808FF" w14:textId="77777777" w:rsidR="00B02A11" w:rsidRPr="001C0D76" w:rsidRDefault="00B02A11">
      <w:pPr>
        <w:jc w:val="left"/>
        <w:rPr>
          <w:color w:val="auto"/>
          <w:szCs w:val="24"/>
        </w:rPr>
      </w:pPr>
    </w:p>
    <w:p w14:paraId="100DE539" w14:textId="77777777" w:rsidR="00B02A11" w:rsidRPr="001C0D76" w:rsidRDefault="00A800B0">
      <w:pPr>
        <w:pStyle w:val="Heading1"/>
        <w:rPr>
          <w:color w:val="auto"/>
          <w:szCs w:val="24"/>
        </w:rPr>
      </w:pPr>
      <w:bookmarkStart w:id="15" w:name="_Toc155717763"/>
      <w:r w:rsidRPr="001C0D76">
        <w:rPr>
          <w:color w:val="auto"/>
          <w:szCs w:val="24"/>
        </w:rPr>
        <w:t>Document Revision History</w:t>
      </w:r>
      <w:bookmarkEnd w:id="15"/>
    </w:p>
    <w:p w14:paraId="001F733C" w14:textId="77777777" w:rsidR="00B02A11" w:rsidRPr="001C0D76" w:rsidRDefault="00B02A11">
      <w:pPr>
        <w:rPr>
          <w:color w:val="auto"/>
          <w:szCs w:val="24"/>
        </w:rPr>
      </w:pPr>
    </w:p>
    <w:tbl>
      <w:tblPr>
        <w:tblStyle w:val="a0"/>
        <w:tblW w:w="92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9"/>
        <w:gridCol w:w="1985"/>
        <w:gridCol w:w="5032"/>
      </w:tblGrid>
      <w:tr w:rsidR="001C0D76" w:rsidRPr="001C0D76" w14:paraId="2D2F522A" w14:textId="77777777" w:rsidTr="00235144">
        <w:trPr>
          <w:tblHeader/>
        </w:trPr>
        <w:tc>
          <w:tcPr>
            <w:tcW w:w="2239" w:type="dxa"/>
          </w:tcPr>
          <w:p w14:paraId="519468C3" w14:textId="77777777" w:rsidR="00B02A11" w:rsidRPr="000E0B7D" w:rsidRDefault="00A800B0">
            <w:pPr>
              <w:rPr>
                <w:b/>
                <w:color w:val="auto"/>
                <w:szCs w:val="24"/>
              </w:rPr>
            </w:pPr>
            <w:r w:rsidRPr="000E0B7D">
              <w:rPr>
                <w:b/>
                <w:color w:val="auto"/>
                <w:szCs w:val="24"/>
              </w:rPr>
              <w:t>Date of revision</w:t>
            </w:r>
          </w:p>
        </w:tc>
        <w:tc>
          <w:tcPr>
            <w:tcW w:w="1985" w:type="dxa"/>
          </w:tcPr>
          <w:p w14:paraId="4583E1E0" w14:textId="77777777" w:rsidR="00B02A11" w:rsidRPr="000E0B7D" w:rsidRDefault="00A800B0">
            <w:pPr>
              <w:ind w:firstLine="34"/>
              <w:rPr>
                <w:b/>
                <w:color w:val="auto"/>
                <w:szCs w:val="24"/>
              </w:rPr>
            </w:pPr>
            <w:r w:rsidRPr="000E0B7D">
              <w:rPr>
                <w:b/>
                <w:color w:val="auto"/>
                <w:szCs w:val="24"/>
              </w:rPr>
              <w:t>Revision number</w:t>
            </w:r>
          </w:p>
        </w:tc>
        <w:tc>
          <w:tcPr>
            <w:tcW w:w="5032" w:type="dxa"/>
          </w:tcPr>
          <w:p w14:paraId="6F7D18DA" w14:textId="77777777" w:rsidR="00B02A11" w:rsidRPr="000E0B7D" w:rsidRDefault="00A800B0">
            <w:pPr>
              <w:tabs>
                <w:tab w:val="left" w:pos="5040"/>
                <w:tab w:val="left" w:pos="5400"/>
                <w:tab w:val="left" w:pos="5760"/>
              </w:tabs>
              <w:jc w:val="center"/>
              <w:rPr>
                <w:b/>
                <w:color w:val="auto"/>
                <w:szCs w:val="24"/>
              </w:rPr>
            </w:pPr>
            <w:r w:rsidRPr="000E0B7D">
              <w:rPr>
                <w:b/>
                <w:color w:val="auto"/>
                <w:szCs w:val="24"/>
              </w:rPr>
              <w:t>Changes made and/or reasons for revision</w:t>
            </w:r>
          </w:p>
        </w:tc>
      </w:tr>
      <w:tr w:rsidR="001C0D76" w:rsidRPr="001C0D76" w14:paraId="538D504E" w14:textId="77777777" w:rsidTr="00235144">
        <w:trPr>
          <w:tblHeader/>
        </w:trPr>
        <w:tc>
          <w:tcPr>
            <w:tcW w:w="2239" w:type="dxa"/>
          </w:tcPr>
          <w:p w14:paraId="0B6FEF8D" w14:textId="5B932112" w:rsidR="00B02A11" w:rsidRPr="000E0B7D" w:rsidRDefault="000E0B7D">
            <w:pPr>
              <w:rPr>
                <w:color w:val="auto"/>
                <w:szCs w:val="24"/>
              </w:rPr>
            </w:pPr>
            <w:r w:rsidRPr="000E0B7D">
              <w:rPr>
                <w:color w:val="auto"/>
                <w:szCs w:val="24"/>
              </w:rPr>
              <w:t>……/……./2024</w:t>
            </w:r>
          </w:p>
        </w:tc>
        <w:tc>
          <w:tcPr>
            <w:tcW w:w="1985" w:type="dxa"/>
          </w:tcPr>
          <w:p w14:paraId="6045A2FA" w14:textId="77777777" w:rsidR="00B02A11" w:rsidRPr="000E0B7D" w:rsidRDefault="00A800B0">
            <w:pPr>
              <w:ind w:firstLine="34"/>
              <w:rPr>
                <w:color w:val="auto"/>
                <w:szCs w:val="24"/>
              </w:rPr>
            </w:pPr>
            <w:r w:rsidRPr="000E0B7D">
              <w:rPr>
                <w:color w:val="auto"/>
                <w:szCs w:val="24"/>
              </w:rPr>
              <w:t xml:space="preserve">      0</w:t>
            </w:r>
          </w:p>
        </w:tc>
        <w:tc>
          <w:tcPr>
            <w:tcW w:w="5032" w:type="dxa"/>
          </w:tcPr>
          <w:p w14:paraId="6A8A37D8" w14:textId="77777777" w:rsidR="00B02A11" w:rsidRPr="000E0B7D" w:rsidRDefault="00A800B0" w:rsidP="00C34FB5">
            <w:pPr>
              <w:tabs>
                <w:tab w:val="left" w:pos="5040"/>
                <w:tab w:val="left" w:pos="5400"/>
                <w:tab w:val="left" w:pos="5760"/>
              </w:tabs>
              <w:rPr>
                <w:color w:val="auto"/>
                <w:szCs w:val="24"/>
              </w:rPr>
            </w:pPr>
            <w:r w:rsidRPr="000E0B7D">
              <w:rPr>
                <w:color w:val="auto"/>
                <w:szCs w:val="24"/>
              </w:rPr>
              <w:t>First issue</w:t>
            </w:r>
          </w:p>
        </w:tc>
      </w:tr>
    </w:tbl>
    <w:p w14:paraId="55FBBFA6" w14:textId="77777777" w:rsidR="00B02A11" w:rsidRPr="001C0D76" w:rsidRDefault="00B02A11">
      <w:pPr>
        <w:tabs>
          <w:tab w:val="left" w:pos="9356"/>
        </w:tabs>
        <w:rPr>
          <w:color w:val="auto"/>
          <w:szCs w:val="24"/>
        </w:rPr>
      </w:pPr>
    </w:p>
    <w:p w14:paraId="35F4278F" w14:textId="77777777" w:rsidR="00B02A11" w:rsidRPr="001C0D76" w:rsidRDefault="00B02A11">
      <w:pPr>
        <w:tabs>
          <w:tab w:val="left" w:pos="9356"/>
        </w:tabs>
        <w:rPr>
          <w:color w:val="auto"/>
          <w:szCs w:val="24"/>
        </w:rPr>
      </w:pPr>
    </w:p>
    <w:p w14:paraId="729E7422" w14:textId="77777777" w:rsidR="00B02A11" w:rsidRPr="001C0D76" w:rsidRDefault="00A800B0">
      <w:pPr>
        <w:pStyle w:val="Heading1"/>
        <w:tabs>
          <w:tab w:val="left" w:pos="9356"/>
        </w:tabs>
        <w:jc w:val="both"/>
        <w:rPr>
          <w:color w:val="auto"/>
          <w:szCs w:val="24"/>
        </w:rPr>
      </w:pPr>
      <w:r w:rsidRPr="001C0D76">
        <w:rPr>
          <w:color w:val="auto"/>
          <w:szCs w:val="24"/>
        </w:rPr>
        <w:br w:type="page"/>
      </w:r>
    </w:p>
    <w:p w14:paraId="43DA3EBA" w14:textId="77777777" w:rsidR="00B02A11" w:rsidRPr="001C0D76" w:rsidRDefault="00A800B0">
      <w:pPr>
        <w:keepNext/>
        <w:widowControl w:val="0"/>
        <w:pBdr>
          <w:top w:val="single" w:sz="4" w:space="1" w:color="FFFFFF"/>
          <w:left w:val="single" w:sz="4" w:space="3" w:color="FFFFFF"/>
          <w:right w:val="single" w:sz="4" w:space="4" w:color="FFFFFF"/>
        </w:pBdr>
        <w:shd w:val="clear" w:color="auto" w:fill="FFFFFF"/>
        <w:jc w:val="left"/>
        <w:rPr>
          <w:b/>
          <w:smallCaps/>
          <w:color w:val="auto"/>
          <w:szCs w:val="24"/>
        </w:rPr>
      </w:pPr>
      <w:bookmarkStart w:id="16" w:name="_heading=h.2et92p0" w:colFirst="0" w:colLast="0"/>
      <w:bookmarkEnd w:id="16"/>
      <w:r w:rsidRPr="001C0D76">
        <w:rPr>
          <w:b/>
          <w:smallCaps/>
          <w:color w:val="auto"/>
          <w:szCs w:val="24"/>
        </w:rPr>
        <w:lastRenderedPageBreak/>
        <w:t>TABLE OF CONTENTS</w:t>
      </w:r>
    </w:p>
    <w:p w14:paraId="26A54182" w14:textId="77777777" w:rsidR="00B02A11" w:rsidRPr="001C0D76" w:rsidRDefault="00B02A11">
      <w:pPr>
        <w:jc w:val="left"/>
        <w:rPr>
          <w:smallCaps/>
          <w:color w:val="auto"/>
          <w:szCs w:val="24"/>
          <w:u w:val="single"/>
        </w:rPr>
      </w:pPr>
    </w:p>
    <w:sdt>
      <w:sdtPr>
        <w:rPr>
          <w:bCs w:val="0"/>
          <w:color w:val="auto"/>
          <w:szCs w:val="24"/>
        </w:rPr>
        <w:id w:val="-1551375600"/>
        <w:docPartObj>
          <w:docPartGallery w:val="Table of Contents"/>
          <w:docPartUnique/>
        </w:docPartObj>
      </w:sdtPr>
      <w:sdtEndPr>
        <w:rPr>
          <w:b/>
          <w:noProof/>
        </w:rPr>
      </w:sdtEndPr>
      <w:sdtContent>
        <w:p w14:paraId="4D0B444E" w14:textId="7EEF7E8C" w:rsidR="004C7F4F" w:rsidRDefault="00510160">
          <w:pPr>
            <w:pStyle w:val="TOC1"/>
            <w:tabs>
              <w:tab w:val="right" w:leader="dot" w:pos="9595"/>
            </w:tabs>
            <w:rPr>
              <w:rFonts w:asciiTheme="minorHAnsi" w:eastAsiaTheme="minorEastAsia" w:hAnsiTheme="minorHAnsi" w:cstheme="minorBidi"/>
              <w:bCs w:val="0"/>
              <w:noProof/>
              <w:color w:val="auto"/>
              <w:sz w:val="22"/>
              <w:szCs w:val="22"/>
              <w:lang w:eastAsia="en-US"/>
            </w:rPr>
          </w:pPr>
          <w:r w:rsidRPr="001C0D76">
            <w:rPr>
              <w:color w:val="auto"/>
              <w:szCs w:val="24"/>
            </w:rPr>
            <w:fldChar w:fldCharType="begin"/>
          </w:r>
          <w:r w:rsidRPr="001C0D76">
            <w:rPr>
              <w:color w:val="auto"/>
              <w:szCs w:val="24"/>
            </w:rPr>
            <w:instrText xml:space="preserve"> TOC \o "1-3" \h \z \u </w:instrText>
          </w:r>
          <w:r w:rsidRPr="001C0D76">
            <w:rPr>
              <w:color w:val="auto"/>
              <w:szCs w:val="24"/>
            </w:rPr>
            <w:fldChar w:fldCharType="separate"/>
          </w:r>
          <w:hyperlink w:anchor="_Toc155717761" w:history="1">
            <w:r w:rsidR="004C7F4F" w:rsidRPr="005218DA">
              <w:rPr>
                <w:rStyle w:val="Hyperlink"/>
                <w:noProof/>
              </w:rPr>
              <w:t>FOREWORD</w:t>
            </w:r>
            <w:r w:rsidR="004C7F4F">
              <w:rPr>
                <w:noProof/>
                <w:webHidden/>
              </w:rPr>
              <w:tab/>
            </w:r>
            <w:r w:rsidR="004C7F4F">
              <w:rPr>
                <w:noProof/>
                <w:webHidden/>
              </w:rPr>
              <w:fldChar w:fldCharType="begin"/>
            </w:r>
            <w:r w:rsidR="004C7F4F">
              <w:rPr>
                <w:noProof/>
                <w:webHidden/>
              </w:rPr>
              <w:instrText xml:space="preserve"> PAGEREF _Toc155717761 \h </w:instrText>
            </w:r>
            <w:r w:rsidR="004C7F4F">
              <w:rPr>
                <w:noProof/>
                <w:webHidden/>
              </w:rPr>
            </w:r>
            <w:r w:rsidR="004C7F4F">
              <w:rPr>
                <w:noProof/>
                <w:webHidden/>
              </w:rPr>
              <w:fldChar w:fldCharType="separate"/>
            </w:r>
            <w:r w:rsidR="004C7F4F">
              <w:rPr>
                <w:noProof/>
                <w:webHidden/>
              </w:rPr>
              <w:t>2</w:t>
            </w:r>
            <w:r w:rsidR="004C7F4F">
              <w:rPr>
                <w:noProof/>
                <w:webHidden/>
              </w:rPr>
              <w:fldChar w:fldCharType="end"/>
            </w:r>
          </w:hyperlink>
        </w:p>
        <w:p w14:paraId="444852EE" w14:textId="7501C4E5" w:rsidR="004C7F4F" w:rsidRDefault="004C7F4F">
          <w:pPr>
            <w:pStyle w:val="TOC1"/>
            <w:tabs>
              <w:tab w:val="right" w:leader="dot" w:pos="9595"/>
            </w:tabs>
            <w:rPr>
              <w:rFonts w:asciiTheme="minorHAnsi" w:eastAsiaTheme="minorEastAsia" w:hAnsiTheme="minorHAnsi" w:cstheme="minorBidi"/>
              <w:bCs w:val="0"/>
              <w:noProof/>
              <w:color w:val="auto"/>
              <w:sz w:val="22"/>
              <w:szCs w:val="22"/>
              <w:lang w:eastAsia="en-US"/>
            </w:rPr>
          </w:pPr>
          <w:hyperlink w:anchor="_Toc155717762" w:history="1">
            <w:r w:rsidRPr="005218DA">
              <w:rPr>
                <w:rStyle w:val="Hyperlink"/>
                <w:noProof/>
              </w:rPr>
              <w:t>GUIDELINES DEVELOPMENT HISTORY</w:t>
            </w:r>
            <w:r>
              <w:rPr>
                <w:noProof/>
                <w:webHidden/>
              </w:rPr>
              <w:tab/>
            </w:r>
            <w:r>
              <w:rPr>
                <w:noProof/>
                <w:webHidden/>
              </w:rPr>
              <w:fldChar w:fldCharType="begin"/>
            </w:r>
            <w:r>
              <w:rPr>
                <w:noProof/>
                <w:webHidden/>
              </w:rPr>
              <w:instrText xml:space="preserve"> PAGEREF _Toc155717762 \h </w:instrText>
            </w:r>
            <w:r>
              <w:rPr>
                <w:noProof/>
                <w:webHidden/>
              </w:rPr>
            </w:r>
            <w:r>
              <w:rPr>
                <w:noProof/>
                <w:webHidden/>
              </w:rPr>
              <w:fldChar w:fldCharType="separate"/>
            </w:r>
            <w:r>
              <w:rPr>
                <w:noProof/>
                <w:webHidden/>
              </w:rPr>
              <w:t>3</w:t>
            </w:r>
            <w:r>
              <w:rPr>
                <w:noProof/>
                <w:webHidden/>
              </w:rPr>
              <w:fldChar w:fldCharType="end"/>
            </w:r>
          </w:hyperlink>
        </w:p>
        <w:p w14:paraId="25A25233" w14:textId="1914415F" w:rsidR="004C7F4F" w:rsidRDefault="004C7F4F">
          <w:pPr>
            <w:pStyle w:val="TOC1"/>
            <w:tabs>
              <w:tab w:val="right" w:leader="dot" w:pos="9595"/>
            </w:tabs>
            <w:rPr>
              <w:rFonts w:asciiTheme="minorHAnsi" w:eastAsiaTheme="minorEastAsia" w:hAnsiTheme="minorHAnsi" w:cstheme="minorBidi"/>
              <w:bCs w:val="0"/>
              <w:noProof/>
              <w:color w:val="auto"/>
              <w:sz w:val="22"/>
              <w:szCs w:val="22"/>
              <w:lang w:eastAsia="en-US"/>
            </w:rPr>
          </w:pPr>
          <w:hyperlink w:anchor="_Toc155717763" w:history="1">
            <w:r w:rsidRPr="005218DA">
              <w:rPr>
                <w:rStyle w:val="Hyperlink"/>
                <w:noProof/>
              </w:rPr>
              <w:t>Document Revision History</w:t>
            </w:r>
            <w:r>
              <w:rPr>
                <w:noProof/>
                <w:webHidden/>
              </w:rPr>
              <w:tab/>
            </w:r>
            <w:r>
              <w:rPr>
                <w:noProof/>
                <w:webHidden/>
              </w:rPr>
              <w:fldChar w:fldCharType="begin"/>
            </w:r>
            <w:r>
              <w:rPr>
                <w:noProof/>
                <w:webHidden/>
              </w:rPr>
              <w:instrText xml:space="preserve"> PAGEREF _Toc155717763 \h </w:instrText>
            </w:r>
            <w:r>
              <w:rPr>
                <w:noProof/>
                <w:webHidden/>
              </w:rPr>
            </w:r>
            <w:r>
              <w:rPr>
                <w:noProof/>
                <w:webHidden/>
              </w:rPr>
              <w:fldChar w:fldCharType="separate"/>
            </w:r>
            <w:r>
              <w:rPr>
                <w:noProof/>
                <w:webHidden/>
              </w:rPr>
              <w:t>3</w:t>
            </w:r>
            <w:r>
              <w:rPr>
                <w:noProof/>
                <w:webHidden/>
              </w:rPr>
              <w:fldChar w:fldCharType="end"/>
            </w:r>
          </w:hyperlink>
        </w:p>
        <w:p w14:paraId="5F382AEB" w14:textId="084B8981" w:rsidR="004C7F4F" w:rsidRDefault="004C7F4F">
          <w:pPr>
            <w:pStyle w:val="TOC1"/>
            <w:tabs>
              <w:tab w:val="right" w:leader="dot" w:pos="9595"/>
            </w:tabs>
            <w:rPr>
              <w:rFonts w:asciiTheme="minorHAnsi" w:eastAsiaTheme="minorEastAsia" w:hAnsiTheme="minorHAnsi" w:cstheme="minorBidi"/>
              <w:bCs w:val="0"/>
              <w:noProof/>
              <w:color w:val="auto"/>
              <w:sz w:val="22"/>
              <w:szCs w:val="22"/>
              <w:lang w:eastAsia="en-US"/>
            </w:rPr>
          </w:pPr>
          <w:hyperlink w:anchor="_Toc155717764" w:history="1">
            <w:r w:rsidRPr="005218DA">
              <w:rPr>
                <w:rStyle w:val="Hyperlink"/>
                <w:noProof/>
              </w:rPr>
              <w:t>ABBREVIATIONS AND ACRONYMS</w:t>
            </w:r>
            <w:r>
              <w:rPr>
                <w:noProof/>
                <w:webHidden/>
              </w:rPr>
              <w:tab/>
            </w:r>
            <w:r>
              <w:rPr>
                <w:noProof/>
                <w:webHidden/>
              </w:rPr>
              <w:fldChar w:fldCharType="begin"/>
            </w:r>
            <w:r>
              <w:rPr>
                <w:noProof/>
                <w:webHidden/>
              </w:rPr>
              <w:instrText xml:space="preserve"> PAGEREF _Toc155717764 \h </w:instrText>
            </w:r>
            <w:r>
              <w:rPr>
                <w:noProof/>
                <w:webHidden/>
              </w:rPr>
            </w:r>
            <w:r>
              <w:rPr>
                <w:noProof/>
                <w:webHidden/>
              </w:rPr>
              <w:fldChar w:fldCharType="separate"/>
            </w:r>
            <w:r>
              <w:rPr>
                <w:noProof/>
                <w:webHidden/>
              </w:rPr>
              <w:t>5</w:t>
            </w:r>
            <w:r>
              <w:rPr>
                <w:noProof/>
                <w:webHidden/>
              </w:rPr>
              <w:fldChar w:fldCharType="end"/>
            </w:r>
          </w:hyperlink>
        </w:p>
        <w:p w14:paraId="08D362A6" w14:textId="355C9E3A" w:rsidR="004C7F4F" w:rsidRDefault="004C7F4F">
          <w:pPr>
            <w:pStyle w:val="TOC1"/>
            <w:tabs>
              <w:tab w:val="right" w:leader="dot" w:pos="9595"/>
            </w:tabs>
            <w:rPr>
              <w:rFonts w:asciiTheme="minorHAnsi" w:eastAsiaTheme="minorEastAsia" w:hAnsiTheme="minorHAnsi" w:cstheme="minorBidi"/>
              <w:bCs w:val="0"/>
              <w:noProof/>
              <w:color w:val="auto"/>
              <w:sz w:val="22"/>
              <w:szCs w:val="22"/>
              <w:lang w:eastAsia="en-US"/>
            </w:rPr>
          </w:pPr>
          <w:hyperlink w:anchor="_Toc155717765" w:history="1">
            <w:r w:rsidRPr="005218DA">
              <w:rPr>
                <w:rStyle w:val="Hyperlink"/>
                <w:noProof/>
              </w:rPr>
              <w:t>CHAPTER 1: INTRODUCTION</w:t>
            </w:r>
            <w:r>
              <w:rPr>
                <w:noProof/>
                <w:webHidden/>
              </w:rPr>
              <w:tab/>
            </w:r>
            <w:r>
              <w:rPr>
                <w:noProof/>
                <w:webHidden/>
              </w:rPr>
              <w:fldChar w:fldCharType="begin"/>
            </w:r>
            <w:r>
              <w:rPr>
                <w:noProof/>
                <w:webHidden/>
              </w:rPr>
              <w:instrText xml:space="preserve"> PAGEREF _Toc155717765 \h </w:instrText>
            </w:r>
            <w:r>
              <w:rPr>
                <w:noProof/>
                <w:webHidden/>
              </w:rPr>
            </w:r>
            <w:r>
              <w:rPr>
                <w:noProof/>
                <w:webHidden/>
              </w:rPr>
              <w:fldChar w:fldCharType="separate"/>
            </w:r>
            <w:r>
              <w:rPr>
                <w:noProof/>
                <w:webHidden/>
              </w:rPr>
              <w:t>8</w:t>
            </w:r>
            <w:r>
              <w:rPr>
                <w:noProof/>
                <w:webHidden/>
              </w:rPr>
              <w:fldChar w:fldCharType="end"/>
            </w:r>
          </w:hyperlink>
        </w:p>
        <w:p w14:paraId="307C35A6" w14:textId="7DA9B430" w:rsidR="004C7F4F" w:rsidRDefault="004C7F4F">
          <w:pPr>
            <w:pStyle w:val="TOC2"/>
            <w:rPr>
              <w:rFonts w:asciiTheme="minorHAnsi" w:eastAsiaTheme="minorEastAsia" w:hAnsiTheme="minorHAnsi" w:cstheme="minorBidi"/>
              <w:noProof/>
              <w:color w:val="auto"/>
              <w:sz w:val="22"/>
              <w:szCs w:val="22"/>
              <w:lang w:eastAsia="en-US"/>
            </w:rPr>
          </w:pPr>
          <w:hyperlink w:anchor="_Toc155717766" w:history="1">
            <w:r w:rsidRPr="005218DA">
              <w:rPr>
                <w:rStyle w:val="Hyperlink"/>
                <w:noProof/>
              </w:rPr>
              <w:t>1.1 Purpose of these guidelines</w:t>
            </w:r>
            <w:r>
              <w:rPr>
                <w:noProof/>
                <w:webHidden/>
              </w:rPr>
              <w:tab/>
            </w:r>
            <w:r>
              <w:rPr>
                <w:noProof/>
                <w:webHidden/>
              </w:rPr>
              <w:fldChar w:fldCharType="begin"/>
            </w:r>
            <w:r>
              <w:rPr>
                <w:noProof/>
                <w:webHidden/>
              </w:rPr>
              <w:instrText xml:space="preserve"> PAGEREF _Toc155717766 \h </w:instrText>
            </w:r>
            <w:r>
              <w:rPr>
                <w:noProof/>
                <w:webHidden/>
              </w:rPr>
            </w:r>
            <w:r>
              <w:rPr>
                <w:noProof/>
                <w:webHidden/>
              </w:rPr>
              <w:fldChar w:fldCharType="separate"/>
            </w:r>
            <w:r>
              <w:rPr>
                <w:noProof/>
                <w:webHidden/>
              </w:rPr>
              <w:t>8</w:t>
            </w:r>
            <w:r>
              <w:rPr>
                <w:noProof/>
                <w:webHidden/>
              </w:rPr>
              <w:fldChar w:fldCharType="end"/>
            </w:r>
          </w:hyperlink>
        </w:p>
        <w:p w14:paraId="2822F5C0" w14:textId="6E21B48D" w:rsidR="004C7F4F" w:rsidRDefault="004C7F4F">
          <w:pPr>
            <w:pStyle w:val="TOC2"/>
            <w:rPr>
              <w:rFonts w:asciiTheme="minorHAnsi" w:eastAsiaTheme="minorEastAsia" w:hAnsiTheme="minorHAnsi" w:cstheme="minorBidi"/>
              <w:noProof/>
              <w:color w:val="auto"/>
              <w:sz w:val="22"/>
              <w:szCs w:val="22"/>
              <w:lang w:eastAsia="en-US"/>
            </w:rPr>
          </w:pPr>
          <w:hyperlink w:anchor="_Toc155717767" w:history="1">
            <w:r w:rsidRPr="005218DA">
              <w:rPr>
                <w:rStyle w:val="Hyperlink"/>
                <w:noProof/>
              </w:rPr>
              <w:t>1.2 Legal Framework</w:t>
            </w:r>
            <w:r>
              <w:rPr>
                <w:noProof/>
                <w:webHidden/>
              </w:rPr>
              <w:tab/>
            </w:r>
            <w:r>
              <w:rPr>
                <w:noProof/>
                <w:webHidden/>
              </w:rPr>
              <w:fldChar w:fldCharType="begin"/>
            </w:r>
            <w:r>
              <w:rPr>
                <w:noProof/>
                <w:webHidden/>
              </w:rPr>
              <w:instrText xml:space="preserve"> PAGEREF _Toc155717767 \h </w:instrText>
            </w:r>
            <w:r>
              <w:rPr>
                <w:noProof/>
                <w:webHidden/>
              </w:rPr>
            </w:r>
            <w:r>
              <w:rPr>
                <w:noProof/>
                <w:webHidden/>
              </w:rPr>
              <w:fldChar w:fldCharType="separate"/>
            </w:r>
            <w:r>
              <w:rPr>
                <w:noProof/>
                <w:webHidden/>
              </w:rPr>
              <w:t>8</w:t>
            </w:r>
            <w:r>
              <w:rPr>
                <w:noProof/>
                <w:webHidden/>
              </w:rPr>
              <w:fldChar w:fldCharType="end"/>
            </w:r>
          </w:hyperlink>
        </w:p>
        <w:p w14:paraId="603A956C" w14:textId="75822438" w:rsidR="004C7F4F" w:rsidRDefault="004C7F4F">
          <w:pPr>
            <w:pStyle w:val="TOC2"/>
            <w:rPr>
              <w:rFonts w:asciiTheme="minorHAnsi" w:eastAsiaTheme="minorEastAsia" w:hAnsiTheme="minorHAnsi" w:cstheme="minorBidi"/>
              <w:noProof/>
              <w:color w:val="auto"/>
              <w:sz w:val="22"/>
              <w:szCs w:val="22"/>
              <w:lang w:eastAsia="en-US"/>
            </w:rPr>
          </w:pPr>
          <w:hyperlink w:anchor="_Toc155717768" w:history="1">
            <w:r w:rsidRPr="005218DA">
              <w:rPr>
                <w:rStyle w:val="Hyperlink"/>
                <w:noProof/>
              </w:rPr>
              <w:t>1.3 Scope</w:t>
            </w:r>
            <w:r>
              <w:rPr>
                <w:noProof/>
                <w:webHidden/>
              </w:rPr>
              <w:tab/>
            </w:r>
            <w:r>
              <w:rPr>
                <w:noProof/>
                <w:webHidden/>
              </w:rPr>
              <w:fldChar w:fldCharType="begin"/>
            </w:r>
            <w:r>
              <w:rPr>
                <w:noProof/>
                <w:webHidden/>
              </w:rPr>
              <w:instrText xml:space="preserve"> PAGEREF _Toc155717768 \h </w:instrText>
            </w:r>
            <w:r>
              <w:rPr>
                <w:noProof/>
                <w:webHidden/>
              </w:rPr>
            </w:r>
            <w:r>
              <w:rPr>
                <w:noProof/>
                <w:webHidden/>
              </w:rPr>
              <w:fldChar w:fldCharType="separate"/>
            </w:r>
            <w:r>
              <w:rPr>
                <w:noProof/>
                <w:webHidden/>
              </w:rPr>
              <w:t>8</w:t>
            </w:r>
            <w:r>
              <w:rPr>
                <w:noProof/>
                <w:webHidden/>
              </w:rPr>
              <w:fldChar w:fldCharType="end"/>
            </w:r>
          </w:hyperlink>
        </w:p>
        <w:p w14:paraId="428345CC" w14:textId="7463929B" w:rsidR="004C7F4F" w:rsidRDefault="004C7F4F">
          <w:pPr>
            <w:pStyle w:val="TOC1"/>
            <w:tabs>
              <w:tab w:val="right" w:leader="dot" w:pos="9595"/>
            </w:tabs>
            <w:rPr>
              <w:rFonts w:asciiTheme="minorHAnsi" w:eastAsiaTheme="minorEastAsia" w:hAnsiTheme="minorHAnsi" w:cstheme="minorBidi"/>
              <w:bCs w:val="0"/>
              <w:noProof/>
              <w:color w:val="auto"/>
              <w:sz w:val="22"/>
              <w:szCs w:val="22"/>
              <w:lang w:eastAsia="en-US"/>
            </w:rPr>
          </w:pPr>
          <w:hyperlink w:anchor="_Toc155717769" w:history="1">
            <w:r w:rsidRPr="005218DA">
              <w:rPr>
                <w:rStyle w:val="Hyperlink"/>
                <w:noProof/>
              </w:rPr>
              <w:t>CHAPTER 2: GOOD MANUFACTURING PRACTICE INSPECTION</w:t>
            </w:r>
            <w:r>
              <w:rPr>
                <w:noProof/>
                <w:webHidden/>
              </w:rPr>
              <w:tab/>
            </w:r>
            <w:r>
              <w:rPr>
                <w:noProof/>
                <w:webHidden/>
              </w:rPr>
              <w:fldChar w:fldCharType="begin"/>
            </w:r>
            <w:r>
              <w:rPr>
                <w:noProof/>
                <w:webHidden/>
              </w:rPr>
              <w:instrText xml:space="preserve"> PAGEREF _Toc155717769 \h </w:instrText>
            </w:r>
            <w:r>
              <w:rPr>
                <w:noProof/>
                <w:webHidden/>
              </w:rPr>
            </w:r>
            <w:r>
              <w:rPr>
                <w:noProof/>
                <w:webHidden/>
              </w:rPr>
              <w:fldChar w:fldCharType="separate"/>
            </w:r>
            <w:r>
              <w:rPr>
                <w:noProof/>
                <w:webHidden/>
              </w:rPr>
              <w:t>9</w:t>
            </w:r>
            <w:r>
              <w:rPr>
                <w:noProof/>
                <w:webHidden/>
              </w:rPr>
              <w:fldChar w:fldCharType="end"/>
            </w:r>
          </w:hyperlink>
        </w:p>
        <w:p w14:paraId="41197CB9" w14:textId="658562C3" w:rsidR="004C7F4F" w:rsidRDefault="004C7F4F">
          <w:pPr>
            <w:pStyle w:val="TOC2"/>
            <w:rPr>
              <w:rFonts w:asciiTheme="minorHAnsi" w:eastAsiaTheme="minorEastAsia" w:hAnsiTheme="minorHAnsi" w:cstheme="minorBidi"/>
              <w:noProof/>
              <w:color w:val="auto"/>
              <w:sz w:val="22"/>
              <w:szCs w:val="22"/>
              <w:lang w:eastAsia="en-US"/>
            </w:rPr>
          </w:pPr>
          <w:hyperlink w:anchor="_Toc155717770" w:history="1">
            <w:r w:rsidRPr="005218DA">
              <w:rPr>
                <w:rStyle w:val="Hyperlink"/>
                <w:noProof/>
              </w:rPr>
              <w:t>1.1</w:t>
            </w:r>
            <w:r>
              <w:rPr>
                <w:rFonts w:asciiTheme="minorHAnsi" w:eastAsiaTheme="minorEastAsia" w:hAnsiTheme="minorHAnsi" w:cstheme="minorBidi"/>
                <w:noProof/>
                <w:color w:val="auto"/>
                <w:sz w:val="22"/>
                <w:szCs w:val="22"/>
                <w:lang w:eastAsia="en-US"/>
              </w:rPr>
              <w:tab/>
            </w:r>
            <w:r w:rsidRPr="005218DA">
              <w:rPr>
                <w:rStyle w:val="Hyperlink"/>
                <w:noProof/>
              </w:rPr>
              <w:t>Types of inspections</w:t>
            </w:r>
            <w:r>
              <w:rPr>
                <w:noProof/>
                <w:webHidden/>
              </w:rPr>
              <w:tab/>
            </w:r>
            <w:r>
              <w:rPr>
                <w:noProof/>
                <w:webHidden/>
              </w:rPr>
              <w:fldChar w:fldCharType="begin"/>
            </w:r>
            <w:r>
              <w:rPr>
                <w:noProof/>
                <w:webHidden/>
              </w:rPr>
              <w:instrText xml:space="preserve"> PAGEREF _Toc155717770 \h </w:instrText>
            </w:r>
            <w:r>
              <w:rPr>
                <w:noProof/>
                <w:webHidden/>
              </w:rPr>
            </w:r>
            <w:r>
              <w:rPr>
                <w:noProof/>
                <w:webHidden/>
              </w:rPr>
              <w:fldChar w:fldCharType="separate"/>
            </w:r>
            <w:r>
              <w:rPr>
                <w:noProof/>
                <w:webHidden/>
              </w:rPr>
              <w:t>9</w:t>
            </w:r>
            <w:r>
              <w:rPr>
                <w:noProof/>
                <w:webHidden/>
              </w:rPr>
              <w:fldChar w:fldCharType="end"/>
            </w:r>
          </w:hyperlink>
        </w:p>
        <w:p w14:paraId="09D2A857" w14:textId="40B60E2D" w:rsidR="004C7F4F" w:rsidRDefault="004C7F4F">
          <w:pPr>
            <w:pStyle w:val="TOC2"/>
            <w:rPr>
              <w:rFonts w:asciiTheme="minorHAnsi" w:eastAsiaTheme="minorEastAsia" w:hAnsiTheme="minorHAnsi" w:cstheme="minorBidi"/>
              <w:noProof/>
              <w:color w:val="auto"/>
              <w:sz w:val="22"/>
              <w:szCs w:val="22"/>
              <w:lang w:eastAsia="en-US"/>
            </w:rPr>
          </w:pPr>
          <w:hyperlink w:anchor="_Toc155717771" w:history="1">
            <w:r w:rsidRPr="005218DA">
              <w:rPr>
                <w:rStyle w:val="Hyperlink"/>
                <w:noProof/>
              </w:rPr>
              <w:t>2.2 Application for GMP</w:t>
            </w:r>
            <w:r>
              <w:rPr>
                <w:noProof/>
                <w:webHidden/>
              </w:rPr>
              <w:tab/>
            </w:r>
            <w:r>
              <w:rPr>
                <w:noProof/>
                <w:webHidden/>
              </w:rPr>
              <w:fldChar w:fldCharType="begin"/>
            </w:r>
            <w:r>
              <w:rPr>
                <w:noProof/>
                <w:webHidden/>
              </w:rPr>
              <w:instrText xml:space="preserve"> PAGEREF _Toc155717771 \h </w:instrText>
            </w:r>
            <w:r>
              <w:rPr>
                <w:noProof/>
                <w:webHidden/>
              </w:rPr>
            </w:r>
            <w:r>
              <w:rPr>
                <w:noProof/>
                <w:webHidden/>
              </w:rPr>
              <w:fldChar w:fldCharType="separate"/>
            </w:r>
            <w:r>
              <w:rPr>
                <w:noProof/>
                <w:webHidden/>
              </w:rPr>
              <w:t>10</w:t>
            </w:r>
            <w:r>
              <w:rPr>
                <w:noProof/>
                <w:webHidden/>
              </w:rPr>
              <w:fldChar w:fldCharType="end"/>
            </w:r>
          </w:hyperlink>
        </w:p>
        <w:p w14:paraId="7190D0FE" w14:textId="5CE2A346" w:rsidR="004C7F4F" w:rsidRDefault="004C7F4F">
          <w:pPr>
            <w:pStyle w:val="TOC1"/>
            <w:tabs>
              <w:tab w:val="right" w:leader="dot" w:pos="9595"/>
            </w:tabs>
            <w:rPr>
              <w:rFonts w:asciiTheme="minorHAnsi" w:eastAsiaTheme="minorEastAsia" w:hAnsiTheme="minorHAnsi" w:cstheme="minorBidi"/>
              <w:bCs w:val="0"/>
              <w:noProof/>
              <w:color w:val="auto"/>
              <w:sz w:val="22"/>
              <w:szCs w:val="22"/>
              <w:lang w:eastAsia="en-US"/>
            </w:rPr>
          </w:pPr>
          <w:hyperlink w:anchor="_Toc155717772" w:history="1">
            <w:r w:rsidRPr="005218DA">
              <w:rPr>
                <w:rStyle w:val="Hyperlink"/>
                <w:noProof/>
              </w:rPr>
              <w:t>CHAPTER 3: GMP INSPECTION REFERENCE GUIDELINES</w:t>
            </w:r>
            <w:r>
              <w:rPr>
                <w:noProof/>
                <w:webHidden/>
              </w:rPr>
              <w:tab/>
            </w:r>
            <w:r>
              <w:rPr>
                <w:noProof/>
                <w:webHidden/>
              </w:rPr>
              <w:fldChar w:fldCharType="begin"/>
            </w:r>
            <w:r>
              <w:rPr>
                <w:noProof/>
                <w:webHidden/>
              </w:rPr>
              <w:instrText xml:space="preserve"> PAGEREF _Toc155717772 \h </w:instrText>
            </w:r>
            <w:r>
              <w:rPr>
                <w:noProof/>
                <w:webHidden/>
              </w:rPr>
            </w:r>
            <w:r>
              <w:rPr>
                <w:noProof/>
                <w:webHidden/>
              </w:rPr>
              <w:fldChar w:fldCharType="separate"/>
            </w:r>
            <w:r>
              <w:rPr>
                <w:noProof/>
                <w:webHidden/>
              </w:rPr>
              <w:t>15</w:t>
            </w:r>
            <w:r>
              <w:rPr>
                <w:noProof/>
                <w:webHidden/>
              </w:rPr>
              <w:fldChar w:fldCharType="end"/>
            </w:r>
          </w:hyperlink>
        </w:p>
        <w:p w14:paraId="5BAE93BD" w14:textId="078E08A9" w:rsidR="004C7F4F" w:rsidRDefault="004C7F4F">
          <w:pPr>
            <w:pStyle w:val="TOC1"/>
            <w:tabs>
              <w:tab w:val="right" w:leader="dot" w:pos="9595"/>
            </w:tabs>
            <w:rPr>
              <w:rFonts w:asciiTheme="minorHAnsi" w:eastAsiaTheme="minorEastAsia" w:hAnsiTheme="minorHAnsi" w:cstheme="minorBidi"/>
              <w:bCs w:val="0"/>
              <w:noProof/>
              <w:color w:val="auto"/>
              <w:sz w:val="22"/>
              <w:szCs w:val="22"/>
              <w:lang w:eastAsia="en-US"/>
            </w:rPr>
          </w:pPr>
          <w:hyperlink w:anchor="_Toc155717773" w:history="1">
            <w:r w:rsidRPr="005218DA">
              <w:rPr>
                <w:rStyle w:val="Hyperlink"/>
                <w:noProof/>
              </w:rPr>
              <w:t>ENDORSEMENT OF THE GUIDELINES</w:t>
            </w:r>
            <w:r>
              <w:rPr>
                <w:noProof/>
                <w:webHidden/>
              </w:rPr>
              <w:tab/>
            </w:r>
            <w:r>
              <w:rPr>
                <w:noProof/>
                <w:webHidden/>
              </w:rPr>
              <w:fldChar w:fldCharType="begin"/>
            </w:r>
            <w:r>
              <w:rPr>
                <w:noProof/>
                <w:webHidden/>
              </w:rPr>
              <w:instrText xml:space="preserve"> PAGEREF _Toc155717773 \h </w:instrText>
            </w:r>
            <w:r>
              <w:rPr>
                <w:noProof/>
                <w:webHidden/>
              </w:rPr>
            </w:r>
            <w:r>
              <w:rPr>
                <w:noProof/>
                <w:webHidden/>
              </w:rPr>
              <w:fldChar w:fldCharType="separate"/>
            </w:r>
            <w:r>
              <w:rPr>
                <w:noProof/>
                <w:webHidden/>
              </w:rPr>
              <w:t>20</w:t>
            </w:r>
            <w:r>
              <w:rPr>
                <w:noProof/>
                <w:webHidden/>
              </w:rPr>
              <w:fldChar w:fldCharType="end"/>
            </w:r>
          </w:hyperlink>
        </w:p>
        <w:p w14:paraId="5366900D" w14:textId="3C199EBA" w:rsidR="004C7F4F" w:rsidRDefault="004C7F4F">
          <w:pPr>
            <w:pStyle w:val="TOC1"/>
            <w:tabs>
              <w:tab w:val="right" w:leader="dot" w:pos="9595"/>
            </w:tabs>
            <w:rPr>
              <w:rFonts w:asciiTheme="minorHAnsi" w:eastAsiaTheme="minorEastAsia" w:hAnsiTheme="minorHAnsi" w:cstheme="minorBidi"/>
              <w:bCs w:val="0"/>
              <w:noProof/>
              <w:color w:val="auto"/>
              <w:sz w:val="22"/>
              <w:szCs w:val="22"/>
              <w:lang w:eastAsia="en-US"/>
            </w:rPr>
          </w:pPr>
          <w:hyperlink w:anchor="_Toc155717774" w:history="1">
            <w:r w:rsidRPr="005218DA">
              <w:rPr>
                <w:rStyle w:val="Hyperlink"/>
                <w:noProof/>
              </w:rPr>
              <w:t>ANNEXES</w:t>
            </w:r>
            <w:r>
              <w:rPr>
                <w:noProof/>
                <w:webHidden/>
              </w:rPr>
              <w:tab/>
            </w:r>
            <w:r>
              <w:rPr>
                <w:noProof/>
                <w:webHidden/>
              </w:rPr>
              <w:fldChar w:fldCharType="begin"/>
            </w:r>
            <w:r>
              <w:rPr>
                <w:noProof/>
                <w:webHidden/>
              </w:rPr>
              <w:instrText xml:space="preserve"> PAGEREF _Toc155717774 \h </w:instrText>
            </w:r>
            <w:r>
              <w:rPr>
                <w:noProof/>
                <w:webHidden/>
              </w:rPr>
            </w:r>
            <w:r>
              <w:rPr>
                <w:noProof/>
                <w:webHidden/>
              </w:rPr>
              <w:fldChar w:fldCharType="separate"/>
            </w:r>
            <w:r>
              <w:rPr>
                <w:noProof/>
                <w:webHidden/>
              </w:rPr>
              <w:t>21</w:t>
            </w:r>
            <w:r>
              <w:rPr>
                <w:noProof/>
                <w:webHidden/>
              </w:rPr>
              <w:fldChar w:fldCharType="end"/>
            </w:r>
          </w:hyperlink>
        </w:p>
        <w:p w14:paraId="6A6B341B" w14:textId="4015F635" w:rsidR="00510160" w:rsidRPr="001C0D76" w:rsidRDefault="00510160" w:rsidP="00C61964">
          <w:pPr>
            <w:tabs>
              <w:tab w:val="right" w:leader="dot" w:pos="9540"/>
            </w:tabs>
            <w:ind w:right="65"/>
            <w:rPr>
              <w:color w:val="auto"/>
              <w:szCs w:val="24"/>
            </w:rPr>
          </w:pPr>
          <w:r w:rsidRPr="001C0D76">
            <w:rPr>
              <w:b/>
              <w:bCs/>
              <w:noProof/>
              <w:color w:val="auto"/>
              <w:szCs w:val="24"/>
            </w:rPr>
            <w:fldChar w:fldCharType="end"/>
          </w:r>
        </w:p>
      </w:sdtContent>
    </w:sdt>
    <w:p w14:paraId="2DBACCCC" w14:textId="77777777" w:rsidR="00B02A11" w:rsidRPr="001C0D76" w:rsidRDefault="00A800B0" w:rsidP="00C61964">
      <w:pPr>
        <w:tabs>
          <w:tab w:val="right" w:leader="dot" w:pos="9540"/>
        </w:tabs>
        <w:spacing w:after="160"/>
        <w:ind w:right="65"/>
        <w:jc w:val="left"/>
        <w:rPr>
          <w:b/>
          <w:smallCaps/>
          <w:color w:val="auto"/>
          <w:szCs w:val="24"/>
        </w:rPr>
      </w:pPr>
      <w:r w:rsidRPr="001C0D76">
        <w:rPr>
          <w:color w:val="auto"/>
          <w:szCs w:val="24"/>
        </w:rPr>
        <w:br w:type="page"/>
      </w:r>
    </w:p>
    <w:p w14:paraId="724F718B" w14:textId="77777777" w:rsidR="00B02A11" w:rsidRPr="001C0D76" w:rsidRDefault="00A800B0">
      <w:pPr>
        <w:pStyle w:val="Heading1"/>
        <w:jc w:val="both"/>
        <w:rPr>
          <w:color w:val="auto"/>
          <w:szCs w:val="24"/>
        </w:rPr>
      </w:pPr>
      <w:bookmarkStart w:id="17" w:name="_Toc155717764"/>
      <w:r w:rsidRPr="001C0D76">
        <w:rPr>
          <w:color w:val="auto"/>
          <w:szCs w:val="24"/>
        </w:rPr>
        <w:lastRenderedPageBreak/>
        <w:t>ABBREVIATIONS AND ACRONYMS</w:t>
      </w:r>
      <w:bookmarkEnd w:id="17"/>
    </w:p>
    <w:p w14:paraId="6CC3CD9D" w14:textId="7FF4A593" w:rsidR="00B02A11" w:rsidRPr="001C0D76" w:rsidRDefault="00A90BCB">
      <w:pPr>
        <w:rPr>
          <w:b/>
          <w:color w:val="auto"/>
          <w:szCs w:val="24"/>
        </w:rPr>
      </w:pPr>
      <w:r>
        <w:rPr>
          <w:b/>
          <w:color w:val="auto"/>
          <w:szCs w:val="24"/>
        </w:rPr>
        <w:t>CAPA:</w:t>
      </w:r>
      <w:r w:rsidRPr="00A90BCB">
        <w:t xml:space="preserve"> </w:t>
      </w:r>
      <w:r w:rsidRPr="00A90BCB">
        <w:rPr>
          <w:color w:val="auto"/>
          <w:szCs w:val="24"/>
        </w:rPr>
        <w:t>Corrective and Preventive Actions</w:t>
      </w:r>
    </w:p>
    <w:p w14:paraId="6342CF84" w14:textId="1DC18CF3" w:rsidR="00B02A11" w:rsidRPr="001C0D76" w:rsidRDefault="00A800B0">
      <w:pPr>
        <w:rPr>
          <w:color w:val="auto"/>
          <w:szCs w:val="24"/>
        </w:rPr>
      </w:pPr>
      <w:r w:rsidRPr="001C0D76">
        <w:rPr>
          <w:b/>
          <w:color w:val="auto"/>
          <w:szCs w:val="24"/>
        </w:rPr>
        <w:t>GMP</w:t>
      </w:r>
      <w:r w:rsidR="00F577DE">
        <w:rPr>
          <w:color w:val="auto"/>
          <w:szCs w:val="24"/>
        </w:rPr>
        <w:t xml:space="preserve">→ </w:t>
      </w:r>
      <w:r w:rsidRPr="001C0D76">
        <w:rPr>
          <w:color w:val="auto"/>
          <w:szCs w:val="24"/>
        </w:rPr>
        <w:t>Good Manufacturing Practices</w:t>
      </w:r>
    </w:p>
    <w:p w14:paraId="2E945D3B" w14:textId="1C97CB34" w:rsidR="00F577DE" w:rsidRPr="001C0D76" w:rsidRDefault="00A800B0">
      <w:pPr>
        <w:rPr>
          <w:color w:val="auto"/>
          <w:szCs w:val="24"/>
        </w:rPr>
      </w:pPr>
      <w:r w:rsidRPr="001C0D76">
        <w:rPr>
          <w:b/>
          <w:color w:val="auto"/>
          <w:szCs w:val="24"/>
        </w:rPr>
        <w:t>HVAC</w:t>
      </w:r>
      <w:r w:rsidR="00F577DE">
        <w:rPr>
          <w:color w:val="auto"/>
          <w:szCs w:val="24"/>
        </w:rPr>
        <w:tab/>
        <w:t>→</w:t>
      </w:r>
      <w:r w:rsidRPr="001C0D76">
        <w:rPr>
          <w:color w:val="auto"/>
          <w:szCs w:val="24"/>
        </w:rPr>
        <w:t>Heating, Ventilation and Air Conditioning</w:t>
      </w:r>
    </w:p>
    <w:p w14:paraId="01FC785F" w14:textId="664F239A" w:rsidR="00B02A11" w:rsidRDefault="00A800B0">
      <w:pPr>
        <w:rPr>
          <w:color w:val="auto"/>
          <w:szCs w:val="24"/>
        </w:rPr>
      </w:pPr>
      <w:r w:rsidRPr="001C0D76">
        <w:rPr>
          <w:b/>
          <w:color w:val="auto"/>
          <w:szCs w:val="24"/>
        </w:rPr>
        <w:t>ICH</w:t>
      </w:r>
      <w:r w:rsidR="00F577DE">
        <w:rPr>
          <w:color w:val="auto"/>
          <w:szCs w:val="24"/>
        </w:rPr>
        <w:t xml:space="preserve">→ </w:t>
      </w:r>
      <w:r w:rsidRPr="001C0D76">
        <w:rPr>
          <w:color w:val="auto"/>
          <w:szCs w:val="24"/>
        </w:rPr>
        <w:t>International Council for Harmonization</w:t>
      </w:r>
    </w:p>
    <w:p w14:paraId="6561BAAC" w14:textId="49A19F30" w:rsidR="00F577DE" w:rsidRPr="001C0D76" w:rsidRDefault="00F577DE">
      <w:pPr>
        <w:rPr>
          <w:color w:val="auto"/>
          <w:szCs w:val="24"/>
        </w:rPr>
      </w:pPr>
      <w:r w:rsidRPr="00F577DE">
        <w:rPr>
          <w:b/>
          <w:color w:val="auto"/>
          <w:szCs w:val="24"/>
        </w:rPr>
        <w:t>IAEA</w:t>
      </w:r>
      <w:r>
        <w:t xml:space="preserve">→ </w:t>
      </w:r>
      <w:r w:rsidRPr="00F577DE">
        <w:rPr>
          <w:color w:val="auto"/>
          <w:szCs w:val="24"/>
        </w:rPr>
        <w:t>International Atomic Energy Agency</w:t>
      </w:r>
    </w:p>
    <w:p w14:paraId="6C39E9C2" w14:textId="6EF414A3" w:rsidR="00B02A11" w:rsidRDefault="00A800B0">
      <w:pPr>
        <w:rPr>
          <w:color w:val="auto"/>
          <w:szCs w:val="24"/>
        </w:rPr>
      </w:pPr>
      <w:r w:rsidRPr="001C0D76">
        <w:rPr>
          <w:b/>
          <w:color w:val="auto"/>
          <w:szCs w:val="24"/>
        </w:rPr>
        <w:t>PIC/S</w:t>
      </w:r>
      <w:r w:rsidR="00F577DE">
        <w:rPr>
          <w:color w:val="auto"/>
          <w:szCs w:val="24"/>
        </w:rPr>
        <w:t xml:space="preserve">→ </w:t>
      </w:r>
      <w:r w:rsidRPr="001C0D76">
        <w:rPr>
          <w:color w:val="auto"/>
          <w:szCs w:val="24"/>
        </w:rPr>
        <w:t xml:space="preserve">Pharmaceutical Inspection Cooperation Scheme </w:t>
      </w:r>
    </w:p>
    <w:p w14:paraId="24C89AA4" w14:textId="6E27D723" w:rsidR="002B030A" w:rsidRDefault="002B030A" w:rsidP="002B030A">
      <w:pPr>
        <w:rPr>
          <w:color w:val="auto"/>
          <w:szCs w:val="24"/>
        </w:rPr>
      </w:pPr>
      <w:r w:rsidRPr="002B030A">
        <w:rPr>
          <w:b/>
          <w:color w:val="auto"/>
          <w:szCs w:val="24"/>
        </w:rPr>
        <w:t>Rwanda FDA</w:t>
      </w:r>
      <w:r>
        <w:rPr>
          <w:color w:val="auto"/>
          <w:szCs w:val="24"/>
        </w:rPr>
        <w:t>→ Rwanda Food and Drugs Authority</w:t>
      </w:r>
    </w:p>
    <w:p w14:paraId="0553E2A2" w14:textId="35CA65F0" w:rsidR="00F577DE" w:rsidRPr="00F577DE" w:rsidRDefault="00F577DE" w:rsidP="00F577DE">
      <w:r w:rsidRPr="00F577DE">
        <w:rPr>
          <w:b/>
          <w:color w:val="auto"/>
          <w:szCs w:val="24"/>
        </w:rPr>
        <w:t>TRS</w:t>
      </w:r>
      <w:r w:rsidRPr="00F577DE">
        <w:t xml:space="preserve"> </w:t>
      </w:r>
      <w:r>
        <w:t>→</w:t>
      </w:r>
      <w:r w:rsidRPr="00F577DE">
        <w:t xml:space="preserve"> </w:t>
      </w:r>
      <w:r>
        <w:t>Technical Report Series</w:t>
      </w:r>
    </w:p>
    <w:p w14:paraId="3E76FC39" w14:textId="10D1A3D2" w:rsidR="00B02A11" w:rsidRDefault="00F577DE">
      <w:pPr>
        <w:tabs>
          <w:tab w:val="left" w:pos="1276"/>
        </w:tabs>
        <w:rPr>
          <w:b/>
          <w:color w:val="auto"/>
          <w:szCs w:val="24"/>
        </w:rPr>
      </w:pPr>
      <w:r>
        <w:rPr>
          <w:b/>
          <w:color w:val="auto"/>
          <w:szCs w:val="24"/>
        </w:rPr>
        <w:t>WHO→</w:t>
      </w:r>
      <w:r w:rsidRPr="00F577DE">
        <w:rPr>
          <w:color w:val="auto"/>
          <w:szCs w:val="24"/>
        </w:rPr>
        <w:t xml:space="preserve"> World Health Organization</w:t>
      </w:r>
    </w:p>
    <w:p w14:paraId="2F908A47" w14:textId="1B4FA19D" w:rsidR="00F577DE" w:rsidRPr="00384AA1" w:rsidRDefault="00384AA1" w:rsidP="00384AA1">
      <w:pPr>
        <w:tabs>
          <w:tab w:val="left" w:pos="1276"/>
        </w:tabs>
        <w:rPr>
          <w:color w:val="auto"/>
          <w:szCs w:val="24"/>
        </w:rPr>
      </w:pPr>
      <w:r w:rsidRPr="00384AA1">
        <w:rPr>
          <w:b/>
          <w:color w:val="auto"/>
          <w:szCs w:val="24"/>
        </w:rPr>
        <w:t>US FDA</w:t>
      </w:r>
      <w:r>
        <w:rPr>
          <w:color w:val="auto"/>
          <w:szCs w:val="24"/>
        </w:rPr>
        <w:t xml:space="preserve">→ United States </w:t>
      </w:r>
      <w:r w:rsidR="001013B2" w:rsidRPr="001013B2">
        <w:rPr>
          <w:color w:val="auto"/>
          <w:szCs w:val="24"/>
        </w:rPr>
        <w:t>Food and Drugs Authority</w:t>
      </w:r>
    </w:p>
    <w:p w14:paraId="75B6E95A" w14:textId="77777777" w:rsidR="00B02A11" w:rsidRPr="001C0D76" w:rsidRDefault="00B02A11">
      <w:pPr>
        <w:rPr>
          <w:b/>
          <w:color w:val="auto"/>
          <w:szCs w:val="24"/>
        </w:rPr>
      </w:pPr>
    </w:p>
    <w:p w14:paraId="052308F3" w14:textId="77777777" w:rsidR="00B02A11" w:rsidRPr="001C0D76" w:rsidRDefault="00B02A11">
      <w:pPr>
        <w:rPr>
          <w:b/>
          <w:color w:val="auto"/>
          <w:szCs w:val="24"/>
        </w:rPr>
      </w:pPr>
    </w:p>
    <w:p w14:paraId="2C1B1172" w14:textId="77777777" w:rsidR="00B02A11" w:rsidRPr="001C0D76" w:rsidRDefault="00B02A11">
      <w:pPr>
        <w:rPr>
          <w:b/>
          <w:color w:val="auto"/>
          <w:szCs w:val="24"/>
        </w:rPr>
      </w:pPr>
    </w:p>
    <w:p w14:paraId="2578FA9D" w14:textId="77777777" w:rsidR="00B02A11" w:rsidRPr="001C0D76" w:rsidRDefault="00B02A11">
      <w:pPr>
        <w:rPr>
          <w:b/>
          <w:color w:val="auto"/>
          <w:szCs w:val="24"/>
        </w:rPr>
      </w:pPr>
    </w:p>
    <w:p w14:paraId="2D33155B" w14:textId="77777777" w:rsidR="00B02A11" w:rsidRPr="001C0D76" w:rsidRDefault="00B02A11">
      <w:pPr>
        <w:rPr>
          <w:b/>
          <w:color w:val="auto"/>
          <w:szCs w:val="24"/>
        </w:rPr>
      </w:pPr>
    </w:p>
    <w:p w14:paraId="1BC70001" w14:textId="77777777" w:rsidR="00B02A11" w:rsidRPr="001C0D76" w:rsidRDefault="00B02A11">
      <w:pPr>
        <w:rPr>
          <w:b/>
          <w:color w:val="auto"/>
          <w:szCs w:val="24"/>
        </w:rPr>
      </w:pPr>
    </w:p>
    <w:p w14:paraId="3C57E5D4" w14:textId="77777777" w:rsidR="00B02A11" w:rsidRPr="001C0D76" w:rsidRDefault="00B02A11">
      <w:pPr>
        <w:rPr>
          <w:b/>
          <w:color w:val="auto"/>
          <w:szCs w:val="24"/>
        </w:rPr>
      </w:pPr>
    </w:p>
    <w:p w14:paraId="1318CA17" w14:textId="77777777" w:rsidR="00B02A11" w:rsidRPr="001C0D76" w:rsidRDefault="00B02A11">
      <w:pPr>
        <w:rPr>
          <w:b/>
          <w:color w:val="auto"/>
          <w:szCs w:val="24"/>
        </w:rPr>
      </w:pPr>
    </w:p>
    <w:p w14:paraId="390D8030" w14:textId="77777777" w:rsidR="00B02A11" w:rsidRPr="001C0D76" w:rsidRDefault="00B02A11">
      <w:pPr>
        <w:rPr>
          <w:b/>
          <w:color w:val="auto"/>
          <w:szCs w:val="24"/>
        </w:rPr>
      </w:pPr>
    </w:p>
    <w:p w14:paraId="55FB953E" w14:textId="77777777" w:rsidR="00B02A11" w:rsidRPr="001C0D76" w:rsidRDefault="00B02A11">
      <w:pPr>
        <w:rPr>
          <w:b/>
          <w:color w:val="auto"/>
          <w:szCs w:val="24"/>
        </w:rPr>
      </w:pPr>
    </w:p>
    <w:p w14:paraId="2F994344" w14:textId="77777777" w:rsidR="00B02A11" w:rsidRPr="001C0D76" w:rsidRDefault="00B02A11">
      <w:pPr>
        <w:rPr>
          <w:b/>
          <w:color w:val="auto"/>
          <w:szCs w:val="24"/>
        </w:rPr>
      </w:pPr>
    </w:p>
    <w:p w14:paraId="25B65614" w14:textId="77777777" w:rsidR="00B02A11" w:rsidRPr="001C0D76" w:rsidRDefault="00B02A11">
      <w:pPr>
        <w:rPr>
          <w:b/>
          <w:color w:val="auto"/>
          <w:szCs w:val="24"/>
        </w:rPr>
      </w:pPr>
    </w:p>
    <w:p w14:paraId="5F1116F4" w14:textId="77777777" w:rsidR="00B02A11" w:rsidRPr="001C0D76" w:rsidRDefault="00B02A11">
      <w:pPr>
        <w:rPr>
          <w:b/>
          <w:color w:val="auto"/>
          <w:szCs w:val="24"/>
        </w:rPr>
      </w:pPr>
    </w:p>
    <w:p w14:paraId="2DAA78BE" w14:textId="77777777" w:rsidR="00B02A11" w:rsidRPr="001C0D76" w:rsidRDefault="00B02A11">
      <w:pPr>
        <w:rPr>
          <w:b/>
          <w:color w:val="auto"/>
          <w:szCs w:val="24"/>
        </w:rPr>
      </w:pPr>
    </w:p>
    <w:p w14:paraId="7FE6CC4A" w14:textId="77777777" w:rsidR="00B02A11" w:rsidRPr="001C0D76" w:rsidRDefault="00B02A11">
      <w:pPr>
        <w:rPr>
          <w:b/>
          <w:color w:val="auto"/>
          <w:szCs w:val="24"/>
        </w:rPr>
      </w:pPr>
    </w:p>
    <w:p w14:paraId="543826B9" w14:textId="77777777" w:rsidR="00B02A11" w:rsidRPr="001C0D76" w:rsidRDefault="00B02A11">
      <w:pPr>
        <w:rPr>
          <w:b/>
          <w:color w:val="auto"/>
          <w:szCs w:val="24"/>
        </w:rPr>
      </w:pPr>
    </w:p>
    <w:p w14:paraId="09325A28" w14:textId="77777777" w:rsidR="00B02A11" w:rsidRPr="001C0D76" w:rsidRDefault="00B02A11">
      <w:pPr>
        <w:rPr>
          <w:b/>
          <w:color w:val="auto"/>
          <w:szCs w:val="24"/>
        </w:rPr>
      </w:pPr>
    </w:p>
    <w:p w14:paraId="6BB966ED" w14:textId="77777777" w:rsidR="00B02A11" w:rsidRPr="001C0D76" w:rsidRDefault="00B02A11">
      <w:pPr>
        <w:rPr>
          <w:b/>
          <w:color w:val="auto"/>
          <w:szCs w:val="24"/>
        </w:rPr>
      </w:pPr>
    </w:p>
    <w:p w14:paraId="42AE8D5B" w14:textId="77777777" w:rsidR="00B02A11" w:rsidRPr="001C0D76" w:rsidRDefault="00B02A11">
      <w:pPr>
        <w:rPr>
          <w:b/>
          <w:color w:val="auto"/>
          <w:szCs w:val="24"/>
        </w:rPr>
      </w:pPr>
    </w:p>
    <w:p w14:paraId="3D71AE41" w14:textId="77777777" w:rsidR="00B02A11" w:rsidRPr="001C0D76" w:rsidRDefault="00A800B0">
      <w:pPr>
        <w:widowControl w:val="0"/>
        <w:rPr>
          <w:b/>
          <w:color w:val="auto"/>
          <w:szCs w:val="24"/>
        </w:rPr>
      </w:pPr>
      <w:r w:rsidRPr="001C0D76">
        <w:rPr>
          <w:color w:val="auto"/>
          <w:szCs w:val="24"/>
        </w:rPr>
        <w:br w:type="page"/>
      </w:r>
    </w:p>
    <w:p w14:paraId="4D36D76B" w14:textId="77777777" w:rsidR="00B02A11" w:rsidRPr="001C0D76" w:rsidRDefault="00A800B0">
      <w:pPr>
        <w:keepNext/>
        <w:widowControl w:val="0"/>
        <w:pBdr>
          <w:top w:val="single" w:sz="4" w:space="1" w:color="FFFFFF"/>
          <w:left w:val="single" w:sz="4" w:space="3" w:color="FFFFFF"/>
          <w:right w:val="single" w:sz="4" w:space="4" w:color="FFFFFF"/>
        </w:pBdr>
        <w:shd w:val="clear" w:color="auto" w:fill="FFFFFF"/>
        <w:rPr>
          <w:smallCaps/>
          <w:color w:val="auto"/>
          <w:szCs w:val="24"/>
        </w:rPr>
      </w:pPr>
      <w:bookmarkStart w:id="18" w:name="_heading=h.3dy6vkm" w:colFirst="0" w:colLast="0"/>
      <w:bookmarkEnd w:id="18"/>
      <w:r w:rsidRPr="001C0D76">
        <w:rPr>
          <w:b/>
          <w:smallCaps/>
          <w:color w:val="auto"/>
          <w:szCs w:val="24"/>
        </w:rPr>
        <w:lastRenderedPageBreak/>
        <w:t>DEFINITIONS</w:t>
      </w:r>
    </w:p>
    <w:p w14:paraId="260389D6" w14:textId="64DD85BF" w:rsidR="00B02A11" w:rsidRPr="00F3707B" w:rsidRDefault="00B02A11" w:rsidP="000904DC">
      <w:pPr>
        <w:widowControl w:val="0"/>
        <w:rPr>
          <w:color w:val="auto"/>
          <w:szCs w:val="24"/>
        </w:rPr>
      </w:pPr>
      <w:bookmarkStart w:id="19" w:name="_heading=h.1t3h5sf" w:colFirst="0" w:colLast="0"/>
      <w:bookmarkEnd w:id="19"/>
    </w:p>
    <w:p w14:paraId="70CB9A7A" w14:textId="77777777" w:rsidR="00B02A11" w:rsidRPr="00F3707B" w:rsidRDefault="00A800B0" w:rsidP="00E902AD">
      <w:pPr>
        <w:widowControl w:val="0"/>
        <w:pBdr>
          <w:top w:val="nil"/>
          <w:left w:val="nil"/>
          <w:bottom w:val="nil"/>
          <w:right w:val="nil"/>
          <w:between w:val="nil"/>
        </w:pBdr>
        <w:rPr>
          <w:rFonts w:eastAsia="Times New Roman"/>
          <w:color w:val="auto"/>
          <w:szCs w:val="24"/>
        </w:rPr>
      </w:pPr>
      <w:r w:rsidRPr="00F3707B">
        <w:rPr>
          <w:rFonts w:eastAsia="Times New Roman"/>
          <w:b/>
          <w:color w:val="auto"/>
          <w:szCs w:val="24"/>
        </w:rPr>
        <w:t>“Active pharmaceutical ingredient (API) or Drug substance”</w:t>
      </w:r>
      <w:r w:rsidRPr="00F3707B">
        <w:rPr>
          <w:rFonts w:eastAsia="Times New Roman"/>
          <w:i/>
          <w:color w:val="auto"/>
          <w:szCs w:val="24"/>
        </w:rPr>
        <w:t xml:space="preserve"> </w:t>
      </w:r>
      <w:r w:rsidRPr="00F3707B">
        <w:rPr>
          <w:rFonts w:eastAsia="Times New Roman"/>
          <w:color w:val="auto"/>
          <w:szCs w:val="24"/>
        </w:rPr>
        <w:t>any substance or mixture of substances intended to be used in the manufacture of a drug (medicinal) product and that, when used in the production of a drug, becomes an active ingredient of the drug product. Such substances are intended to furnish pharmacological activity or other direct effect in the diagnosis, cure, mitigation, treatment, or prevention of disease or to affect the structure and function of the body</w:t>
      </w:r>
      <w:r w:rsidR="00EE3E22" w:rsidRPr="00F3707B">
        <w:rPr>
          <w:rFonts w:eastAsia="Times New Roman"/>
          <w:color w:val="auto"/>
          <w:szCs w:val="24"/>
        </w:rPr>
        <w:t>;</w:t>
      </w:r>
    </w:p>
    <w:p w14:paraId="66F9A338" w14:textId="51B44F34" w:rsidR="00B02A11" w:rsidRPr="00F3707B" w:rsidRDefault="00B02A11" w:rsidP="002B3B1D">
      <w:pPr>
        <w:widowControl w:val="0"/>
        <w:rPr>
          <w:color w:val="auto"/>
          <w:szCs w:val="24"/>
        </w:rPr>
      </w:pPr>
    </w:p>
    <w:p w14:paraId="11F77BEE" w14:textId="77777777" w:rsidR="00B02A11" w:rsidRPr="00F3707B" w:rsidRDefault="00A800B0" w:rsidP="00361DC1">
      <w:pPr>
        <w:widowControl w:val="0"/>
        <w:rPr>
          <w:rFonts w:eastAsia="Times New Roman"/>
          <w:color w:val="auto"/>
          <w:szCs w:val="24"/>
        </w:rPr>
      </w:pPr>
      <w:r w:rsidRPr="00F3707B">
        <w:rPr>
          <w:b/>
          <w:color w:val="auto"/>
          <w:szCs w:val="24"/>
        </w:rPr>
        <w:t>“Batch or lot”</w:t>
      </w:r>
      <w:r w:rsidRPr="00F3707B">
        <w:rPr>
          <w:color w:val="auto"/>
          <w:szCs w:val="24"/>
        </w:rPr>
        <w:t xml:space="preserve"> defines quantity of starting material, packaging material or product processed in one process or series of processes so that it could be expected to be homogeneous. To complete certain stages of manufacture, it may be necessary to divide a batch into a number of sub-batches, which are later brought together to form a final homogeneous batch. In the case of continuous manufacture, the batch must correspond to a defined fraction of the production, characterized by its intended homogeneity. For the control of the finished product, a batch of a medicinal products comprises all the units of a pharmaceutical form which are made from the same initial mass of material and have undergone a single series of manufacturing operations or a single sterilization operation or, in the case of a continuous production process, all the units manufactured in a given period of time</w:t>
      </w:r>
      <w:r w:rsidR="00EE3E22" w:rsidRPr="00F3707B">
        <w:rPr>
          <w:color w:val="auto"/>
          <w:szCs w:val="24"/>
        </w:rPr>
        <w:t>;</w:t>
      </w:r>
    </w:p>
    <w:p w14:paraId="431EB052" w14:textId="1C9AE0CE" w:rsidR="00B02A11" w:rsidRPr="00F3707B" w:rsidRDefault="00B02A11">
      <w:pPr>
        <w:widowControl w:val="0"/>
        <w:rPr>
          <w:color w:val="auto"/>
          <w:szCs w:val="24"/>
        </w:rPr>
      </w:pPr>
    </w:p>
    <w:p w14:paraId="0B5F0C5D" w14:textId="77777777" w:rsidR="00B02A11" w:rsidRPr="00F3707B" w:rsidRDefault="00A800B0">
      <w:pPr>
        <w:widowControl w:val="0"/>
        <w:rPr>
          <w:rFonts w:eastAsia="Times New Roman"/>
          <w:color w:val="auto"/>
          <w:szCs w:val="24"/>
        </w:rPr>
      </w:pPr>
      <w:r w:rsidRPr="00F3707B">
        <w:rPr>
          <w:b/>
          <w:color w:val="auto"/>
          <w:szCs w:val="24"/>
        </w:rPr>
        <w:t>“Cross-contamination”</w:t>
      </w:r>
      <w:r w:rsidRPr="00F3707B">
        <w:rPr>
          <w:color w:val="auto"/>
          <w:szCs w:val="24"/>
        </w:rPr>
        <w:t xml:space="preserve"> contamination of a starting material, intermediate product, or finished product with another starting material or product</w:t>
      </w:r>
      <w:r w:rsidR="00EE3E22" w:rsidRPr="00F3707B">
        <w:rPr>
          <w:color w:val="auto"/>
          <w:szCs w:val="24"/>
        </w:rPr>
        <w:t>;</w:t>
      </w:r>
    </w:p>
    <w:p w14:paraId="007CE301" w14:textId="3F39568B" w:rsidR="00B02A11" w:rsidRPr="00F3707B" w:rsidRDefault="00B02A11">
      <w:pPr>
        <w:widowControl w:val="0"/>
        <w:rPr>
          <w:color w:val="auto"/>
          <w:szCs w:val="24"/>
        </w:rPr>
      </w:pPr>
    </w:p>
    <w:p w14:paraId="521D5DE0" w14:textId="77777777" w:rsidR="00B02A11" w:rsidRPr="00F3707B" w:rsidRDefault="00A800B0">
      <w:pPr>
        <w:widowControl w:val="0"/>
        <w:rPr>
          <w:rFonts w:eastAsia="Times New Roman"/>
          <w:color w:val="auto"/>
          <w:szCs w:val="24"/>
        </w:rPr>
      </w:pPr>
      <w:r w:rsidRPr="00F3707B">
        <w:rPr>
          <w:b/>
          <w:color w:val="auto"/>
          <w:szCs w:val="24"/>
        </w:rPr>
        <w:t>“Finished product”</w:t>
      </w:r>
      <w:r w:rsidRPr="00F3707B">
        <w:rPr>
          <w:color w:val="auto"/>
          <w:szCs w:val="24"/>
        </w:rPr>
        <w:t xml:space="preserve"> A product that has undergone all stages of production, including packaging in its final container and labeling</w:t>
      </w:r>
      <w:r w:rsidR="00EE3E22" w:rsidRPr="00F3707B">
        <w:rPr>
          <w:color w:val="auto"/>
          <w:szCs w:val="24"/>
        </w:rPr>
        <w:t>;</w:t>
      </w:r>
    </w:p>
    <w:p w14:paraId="4BA74346" w14:textId="77777777" w:rsidR="00B02A11" w:rsidRPr="00F3707B" w:rsidRDefault="00B02A11">
      <w:pPr>
        <w:widowControl w:val="0"/>
        <w:rPr>
          <w:color w:val="auto"/>
          <w:szCs w:val="24"/>
        </w:rPr>
      </w:pPr>
    </w:p>
    <w:p w14:paraId="6ACCC51F" w14:textId="77777777" w:rsidR="00B02A11" w:rsidRPr="00F3707B" w:rsidRDefault="00A800B0">
      <w:pPr>
        <w:widowControl w:val="0"/>
        <w:rPr>
          <w:rFonts w:eastAsia="Times New Roman"/>
          <w:color w:val="auto"/>
          <w:szCs w:val="24"/>
        </w:rPr>
      </w:pPr>
      <w:r w:rsidRPr="00F3707B">
        <w:rPr>
          <w:b/>
          <w:color w:val="auto"/>
          <w:szCs w:val="24"/>
        </w:rPr>
        <w:t>“Herbal medicinal products”</w:t>
      </w:r>
      <w:r w:rsidRPr="00F3707B">
        <w:rPr>
          <w:color w:val="auto"/>
          <w:szCs w:val="24"/>
        </w:rPr>
        <w:t xml:space="preserve"> Medicinal products containing, as active ingredients, exclusively plant material and/or vegetable drug preparations</w:t>
      </w:r>
      <w:r w:rsidR="00EE3E22" w:rsidRPr="00F3707B">
        <w:rPr>
          <w:color w:val="auto"/>
          <w:szCs w:val="24"/>
        </w:rPr>
        <w:t>;</w:t>
      </w:r>
    </w:p>
    <w:p w14:paraId="7C9BA40D" w14:textId="1AA3B6A7" w:rsidR="00B02A11" w:rsidRPr="00F3707B" w:rsidRDefault="00B02A11">
      <w:pPr>
        <w:widowControl w:val="0"/>
        <w:rPr>
          <w:color w:val="auto"/>
          <w:szCs w:val="24"/>
        </w:rPr>
      </w:pPr>
    </w:p>
    <w:p w14:paraId="79F18054" w14:textId="77777777" w:rsidR="00B02A11" w:rsidRPr="00F3707B" w:rsidRDefault="00A800B0">
      <w:pPr>
        <w:widowControl w:val="0"/>
        <w:rPr>
          <w:rFonts w:eastAsia="Times New Roman"/>
          <w:color w:val="auto"/>
          <w:szCs w:val="24"/>
        </w:rPr>
      </w:pPr>
      <w:r w:rsidRPr="00F3707B">
        <w:rPr>
          <w:b/>
          <w:color w:val="auto"/>
          <w:szCs w:val="24"/>
        </w:rPr>
        <w:t>“Manufacture”</w:t>
      </w:r>
      <w:r w:rsidRPr="00F3707B">
        <w:rPr>
          <w:color w:val="auto"/>
          <w:szCs w:val="24"/>
        </w:rPr>
        <w:t xml:space="preserve"> All operations of purchase of materials and products, production, packaging, quality control, release, storage, shipment of finished products, and the related controls</w:t>
      </w:r>
      <w:r w:rsidR="00503C2B" w:rsidRPr="00F3707B">
        <w:rPr>
          <w:color w:val="auto"/>
          <w:szCs w:val="24"/>
        </w:rPr>
        <w:t>;</w:t>
      </w:r>
    </w:p>
    <w:p w14:paraId="40D50F3A" w14:textId="77777777" w:rsidR="00B02A11" w:rsidRPr="00F3707B" w:rsidRDefault="00B02A11">
      <w:pPr>
        <w:widowControl w:val="0"/>
        <w:rPr>
          <w:color w:val="auto"/>
          <w:szCs w:val="24"/>
        </w:rPr>
      </w:pPr>
    </w:p>
    <w:p w14:paraId="48B5EF86" w14:textId="77777777" w:rsidR="00B02A11" w:rsidRPr="00F3707B" w:rsidRDefault="00A800B0">
      <w:pPr>
        <w:widowControl w:val="0"/>
        <w:rPr>
          <w:rFonts w:eastAsia="Times New Roman"/>
          <w:color w:val="auto"/>
          <w:szCs w:val="24"/>
        </w:rPr>
      </w:pPr>
      <w:r w:rsidRPr="00F3707B">
        <w:rPr>
          <w:b/>
          <w:color w:val="auto"/>
          <w:szCs w:val="24"/>
        </w:rPr>
        <w:t>“Manufacturer”</w:t>
      </w:r>
      <w:r w:rsidRPr="00F3707B">
        <w:rPr>
          <w:color w:val="auto"/>
          <w:szCs w:val="24"/>
        </w:rPr>
        <w:t xml:space="preserve"> A company that carries out at least one step of manufacture</w:t>
      </w:r>
      <w:r w:rsidR="00503C2B" w:rsidRPr="00F3707B">
        <w:rPr>
          <w:color w:val="auto"/>
          <w:szCs w:val="24"/>
        </w:rPr>
        <w:t>;</w:t>
      </w:r>
    </w:p>
    <w:p w14:paraId="06B2BE27" w14:textId="77777777" w:rsidR="00B02A11" w:rsidRPr="00F3707B" w:rsidRDefault="00B02A11">
      <w:pPr>
        <w:widowControl w:val="0"/>
        <w:rPr>
          <w:color w:val="auto"/>
          <w:szCs w:val="24"/>
        </w:rPr>
      </w:pPr>
    </w:p>
    <w:p w14:paraId="123582D0" w14:textId="77777777" w:rsidR="00B02A11" w:rsidRPr="00F3707B" w:rsidRDefault="00A800B0">
      <w:pPr>
        <w:widowControl w:val="0"/>
        <w:rPr>
          <w:rFonts w:eastAsia="Times New Roman"/>
          <w:color w:val="auto"/>
          <w:szCs w:val="24"/>
        </w:rPr>
      </w:pPr>
      <w:r w:rsidRPr="00F3707B">
        <w:rPr>
          <w:b/>
          <w:color w:val="auto"/>
          <w:szCs w:val="24"/>
        </w:rPr>
        <w:t>“Manufacturing process”</w:t>
      </w:r>
      <w:r w:rsidRPr="00F3707B">
        <w:rPr>
          <w:color w:val="auto"/>
          <w:szCs w:val="24"/>
        </w:rPr>
        <w:t xml:space="preserve"> The transformation of starting materials into finished products (drug substances or pharmaceutical dosage forms) through a single operation or a sequence of operations involving installations, personnel, documentation and environment</w:t>
      </w:r>
      <w:r w:rsidR="00503C2B" w:rsidRPr="00F3707B">
        <w:rPr>
          <w:color w:val="auto"/>
          <w:szCs w:val="24"/>
        </w:rPr>
        <w:t>;</w:t>
      </w:r>
    </w:p>
    <w:p w14:paraId="29E81239" w14:textId="77777777" w:rsidR="00B02A11" w:rsidRPr="00F3707B" w:rsidRDefault="00B02A11">
      <w:pPr>
        <w:widowControl w:val="0"/>
        <w:rPr>
          <w:color w:val="auto"/>
          <w:szCs w:val="24"/>
        </w:rPr>
      </w:pPr>
    </w:p>
    <w:p w14:paraId="470FD213" w14:textId="77777777" w:rsidR="00B02A11" w:rsidRPr="00F3707B" w:rsidRDefault="00A800B0">
      <w:pPr>
        <w:widowControl w:val="0"/>
        <w:rPr>
          <w:rFonts w:eastAsia="Times New Roman"/>
          <w:color w:val="auto"/>
          <w:szCs w:val="24"/>
        </w:rPr>
      </w:pPr>
      <w:r w:rsidRPr="00F3707B">
        <w:rPr>
          <w:b/>
          <w:color w:val="auto"/>
          <w:szCs w:val="24"/>
        </w:rPr>
        <w:t>“Marketing authorization”</w:t>
      </w:r>
      <w:r w:rsidRPr="00F3707B">
        <w:rPr>
          <w:color w:val="auto"/>
          <w:szCs w:val="24"/>
        </w:rPr>
        <w:t xml:space="preserve"> a legal document issued by the competent Authority for the purposes of marketing or free distribution of a product which has been approved after evaluation for safety, efficacy and quality</w:t>
      </w:r>
      <w:r w:rsidR="00503C2B" w:rsidRPr="00F3707B">
        <w:rPr>
          <w:color w:val="auto"/>
          <w:szCs w:val="24"/>
        </w:rPr>
        <w:t>;</w:t>
      </w:r>
    </w:p>
    <w:p w14:paraId="44FAF3AD" w14:textId="77777777" w:rsidR="00B02A11" w:rsidRPr="00F3707B" w:rsidRDefault="00B02A11">
      <w:pPr>
        <w:widowControl w:val="0"/>
        <w:rPr>
          <w:color w:val="auto"/>
          <w:szCs w:val="24"/>
        </w:rPr>
      </w:pPr>
    </w:p>
    <w:p w14:paraId="53153691" w14:textId="77777777" w:rsidR="00B02A11" w:rsidRPr="00F3707B" w:rsidRDefault="00B02A11">
      <w:pPr>
        <w:widowControl w:val="0"/>
        <w:rPr>
          <w:color w:val="auto"/>
          <w:szCs w:val="24"/>
        </w:rPr>
      </w:pPr>
    </w:p>
    <w:p w14:paraId="6FDB2F37" w14:textId="77777777" w:rsidR="00B02A11" w:rsidRPr="00F3707B" w:rsidRDefault="00A800B0">
      <w:pPr>
        <w:widowControl w:val="0"/>
        <w:rPr>
          <w:rFonts w:eastAsia="Times New Roman"/>
          <w:color w:val="auto"/>
          <w:szCs w:val="24"/>
        </w:rPr>
      </w:pPr>
      <w:r w:rsidRPr="00F3707B">
        <w:rPr>
          <w:b/>
          <w:color w:val="auto"/>
          <w:szCs w:val="24"/>
        </w:rPr>
        <w:t>“Pharmaceutical product”</w:t>
      </w:r>
      <w:r w:rsidRPr="00F3707B">
        <w:rPr>
          <w:color w:val="auto"/>
          <w:szCs w:val="24"/>
        </w:rPr>
        <w:t xml:space="preserve"> any substance capable of preventing, treating human or animal diseases and any other substance intended for administration to a human being or an animal in order to </w:t>
      </w:r>
      <w:r w:rsidRPr="00F3707B">
        <w:rPr>
          <w:color w:val="auto"/>
          <w:szCs w:val="24"/>
        </w:rPr>
        <w:lastRenderedPageBreak/>
        <w:t xml:space="preserve">diagnose diseases, restore, correct or carry out modification of organic or mental functions. It also means products used in disinfecting premises where food and drugs are manufactured, prepared or stored, cleaning hospitals, equipment and farm houses; </w:t>
      </w:r>
    </w:p>
    <w:p w14:paraId="06A04F00" w14:textId="77777777" w:rsidR="00B02A11" w:rsidRPr="00F3707B" w:rsidRDefault="00B02A11">
      <w:pPr>
        <w:widowControl w:val="0"/>
        <w:rPr>
          <w:color w:val="auto"/>
          <w:szCs w:val="24"/>
        </w:rPr>
      </w:pPr>
    </w:p>
    <w:p w14:paraId="3F677BBF" w14:textId="0F2B22AC" w:rsidR="00B02A11" w:rsidRPr="00F3707B" w:rsidRDefault="00A800B0">
      <w:pPr>
        <w:widowControl w:val="0"/>
        <w:rPr>
          <w:rFonts w:eastAsia="Times New Roman"/>
          <w:color w:val="auto"/>
          <w:szCs w:val="24"/>
        </w:rPr>
      </w:pPr>
      <w:r w:rsidRPr="00F3707B">
        <w:rPr>
          <w:b/>
          <w:color w:val="auto"/>
          <w:szCs w:val="24"/>
        </w:rPr>
        <w:t>“Production”</w:t>
      </w:r>
      <w:r w:rsidRPr="00F3707B">
        <w:rPr>
          <w:color w:val="auto"/>
          <w:szCs w:val="24"/>
        </w:rPr>
        <w:t xml:space="preserve"> All operations involved in the preparation of a medicinal product, from receipt of materials, through processing and packaging, to its c</w:t>
      </w:r>
      <w:r w:rsidR="00252701" w:rsidRPr="00F3707B">
        <w:rPr>
          <w:color w:val="auto"/>
          <w:szCs w:val="24"/>
        </w:rPr>
        <w:t>ompletion as a finished product;</w:t>
      </w:r>
    </w:p>
    <w:p w14:paraId="24F70069" w14:textId="77777777" w:rsidR="00B02A11" w:rsidRPr="00F3707B" w:rsidRDefault="00B02A11">
      <w:pPr>
        <w:widowControl w:val="0"/>
        <w:rPr>
          <w:color w:val="auto"/>
          <w:szCs w:val="24"/>
        </w:rPr>
      </w:pPr>
    </w:p>
    <w:p w14:paraId="32D78966" w14:textId="77777777" w:rsidR="00B02A11" w:rsidRPr="00F3707B" w:rsidRDefault="00A800B0">
      <w:pPr>
        <w:widowControl w:val="0"/>
        <w:rPr>
          <w:rFonts w:eastAsia="Times New Roman"/>
          <w:color w:val="auto"/>
          <w:szCs w:val="24"/>
        </w:rPr>
      </w:pPr>
      <w:r w:rsidRPr="00F3707B">
        <w:rPr>
          <w:b/>
          <w:color w:val="auto"/>
          <w:szCs w:val="24"/>
        </w:rPr>
        <w:t>“Validation”</w:t>
      </w:r>
      <w:r w:rsidRPr="00F3707B">
        <w:rPr>
          <w:color w:val="auto"/>
          <w:szCs w:val="24"/>
        </w:rPr>
        <w:t xml:space="preserve"> Action of proving, in accordance with the principles of Good Manufacturing Practice, that any procedure, process, equipment, material, activity or system actually leads to the expected r</w:t>
      </w:r>
      <w:r w:rsidR="00252701" w:rsidRPr="00F3707B">
        <w:rPr>
          <w:color w:val="auto"/>
          <w:szCs w:val="24"/>
        </w:rPr>
        <w:t>esults (see also qualification);</w:t>
      </w:r>
    </w:p>
    <w:p w14:paraId="11BECBF3" w14:textId="77777777" w:rsidR="00B02A11" w:rsidRPr="001C0D76" w:rsidRDefault="00B02A11">
      <w:pPr>
        <w:widowControl w:val="0"/>
        <w:rPr>
          <w:color w:val="auto"/>
          <w:szCs w:val="24"/>
        </w:rPr>
      </w:pPr>
    </w:p>
    <w:p w14:paraId="2B42F705" w14:textId="77777777" w:rsidR="00B02A11" w:rsidRPr="001C0D76" w:rsidRDefault="00B02A11">
      <w:pPr>
        <w:rPr>
          <w:b/>
          <w:color w:val="auto"/>
          <w:szCs w:val="24"/>
        </w:rPr>
      </w:pPr>
    </w:p>
    <w:p w14:paraId="430B53E8" w14:textId="77777777" w:rsidR="00B02A11" w:rsidRPr="001C0D76" w:rsidRDefault="00B02A11">
      <w:pPr>
        <w:rPr>
          <w:b/>
          <w:color w:val="auto"/>
          <w:szCs w:val="24"/>
        </w:rPr>
      </w:pPr>
    </w:p>
    <w:p w14:paraId="249EC400" w14:textId="77777777" w:rsidR="00B02A11" w:rsidRPr="001C0D76" w:rsidRDefault="00A800B0">
      <w:pPr>
        <w:rPr>
          <w:b/>
          <w:color w:val="auto"/>
          <w:szCs w:val="24"/>
        </w:rPr>
      </w:pPr>
      <w:r w:rsidRPr="001C0D76">
        <w:rPr>
          <w:color w:val="auto"/>
          <w:szCs w:val="24"/>
        </w:rPr>
        <w:br w:type="page"/>
      </w:r>
    </w:p>
    <w:p w14:paraId="79D1E9DF" w14:textId="77777777" w:rsidR="00B02A11" w:rsidRPr="001C0D76" w:rsidRDefault="00A800B0">
      <w:pPr>
        <w:pStyle w:val="Heading1"/>
        <w:jc w:val="both"/>
        <w:rPr>
          <w:b w:val="0"/>
          <w:color w:val="auto"/>
          <w:szCs w:val="24"/>
        </w:rPr>
      </w:pPr>
      <w:bookmarkStart w:id="20" w:name="_Toc155717765"/>
      <w:r w:rsidRPr="001C0D76">
        <w:rPr>
          <w:color w:val="auto"/>
          <w:szCs w:val="24"/>
        </w:rPr>
        <w:lastRenderedPageBreak/>
        <w:t>CHAPTER 1: INTRODUCTION</w:t>
      </w:r>
      <w:bookmarkEnd w:id="20"/>
    </w:p>
    <w:p w14:paraId="050600DC" w14:textId="77777777" w:rsidR="00B02A11" w:rsidRPr="001C0D76" w:rsidRDefault="00B02A11">
      <w:pPr>
        <w:rPr>
          <w:smallCaps/>
          <w:color w:val="auto"/>
          <w:szCs w:val="24"/>
        </w:rPr>
      </w:pPr>
    </w:p>
    <w:p w14:paraId="525B9A50" w14:textId="77777777" w:rsidR="00B02A11" w:rsidRPr="001C0D76" w:rsidRDefault="00A800B0">
      <w:pPr>
        <w:widowControl w:val="0"/>
        <w:numPr>
          <w:ilvl w:val="0"/>
          <w:numId w:val="49"/>
        </w:numPr>
        <w:rPr>
          <w:rFonts w:eastAsia="Times New Roman"/>
          <w:b/>
          <w:color w:val="auto"/>
          <w:szCs w:val="24"/>
        </w:rPr>
      </w:pPr>
      <w:r w:rsidRPr="001C0D76">
        <w:rPr>
          <w:b/>
          <w:color w:val="auto"/>
          <w:szCs w:val="24"/>
        </w:rPr>
        <w:t>Background</w:t>
      </w:r>
    </w:p>
    <w:p w14:paraId="1F3BD737" w14:textId="77777777" w:rsidR="00B02A11" w:rsidRPr="001C0D76" w:rsidRDefault="00B02A11">
      <w:pPr>
        <w:widowControl w:val="0"/>
        <w:ind w:left="360"/>
        <w:rPr>
          <w:b/>
          <w:color w:val="auto"/>
          <w:szCs w:val="24"/>
        </w:rPr>
      </w:pPr>
    </w:p>
    <w:p w14:paraId="55BC1EE3" w14:textId="77777777" w:rsidR="00B02A11" w:rsidRPr="001C0D76" w:rsidRDefault="00A800B0">
      <w:pPr>
        <w:widowControl w:val="0"/>
        <w:rPr>
          <w:color w:val="auto"/>
          <w:szCs w:val="24"/>
        </w:rPr>
      </w:pPr>
      <w:r w:rsidRPr="001C0D76">
        <w:rPr>
          <w:color w:val="auto"/>
          <w:szCs w:val="24"/>
        </w:rPr>
        <w:t>Rwanda FDA is established by the law nº 003/2018 of 09/02/2018 determining its mission, organization and functioning. The mandate of the authority is to protect public health through regulation of human and veterinary medicines, vaccines and other biological products, processed foods, poisons, medicated cosmetics, medical devices, household chemical substances, tobacco &amp; tobacco products.</w:t>
      </w:r>
    </w:p>
    <w:p w14:paraId="2CF9D65D" w14:textId="77777777" w:rsidR="00B02A11" w:rsidRPr="001C0D76" w:rsidRDefault="00B02A11">
      <w:pPr>
        <w:rPr>
          <w:color w:val="auto"/>
          <w:szCs w:val="24"/>
        </w:rPr>
      </w:pPr>
      <w:bookmarkStart w:id="21" w:name="_heading=h.2s8eyo1" w:colFirst="0" w:colLast="0"/>
      <w:bookmarkEnd w:id="21"/>
    </w:p>
    <w:p w14:paraId="07A176D8" w14:textId="77777777" w:rsidR="00B02A11" w:rsidRPr="001C0D76" w:rsidRDefault="00A800B0">
      <w:pPr>
        <w:pStyle w:val="Heading2"/>
        <w:rPr>
          <w:rFonts w:cs="Times New Roman"/>
          <w:color w:val="auto"/>
          <w:szCs w:val="24"/>
        </w:rPr>
      </w:pPr>
      <w:bookmarkStart w:id="22" w:name="_Toc155717766"/>
      <w:r w:rsidRPr="001C0D76">
        <w:rPr>
          <w:rFonts w:cs="Times New Roman"/>
          <w:color w:val="auto"/>
          <w:szCs w:val="24"/>
        </w:rPr>
        <w:t>1.1 Purpose of these guidelines</w:t>
      </w:r>
      <w:bookmarkEnd w:id="22"/>
    </w:p>
    <w:p w14:paraId="5858F3C4" w14:textId="77777777" w:rsidR="00B02A11" w:rsidRPr="001C0D76" w:rsidRDefault="00B02A11">
      <w:pPr>
        <w:rPr>
          <w:color w:val="auto"/>
          <w:szCs w:val="24"/>
        </w:rPr>
      </w:pPr>
    </w:p>
    <w:p w14:paraId="1463B44F" w14:textId="2C2C1909" w:rsidR="00B02A11" w:rsidRPr="001C0D76" w:rsidRDefault="00A800B0">
      <w:pPr>
        <w:rPr>
          <w:color w:val="auto"/>
          <w:szCs w:val="24"/>
        </w:rPr>
      </w:pPr>
      <w:r w:rsidRPr="001C0D76">
        <w:rPr>
          <w:color w:val="auto"/>
          <w:szCs w:val="24"/>
        </w:rPr>
        <w:t xml:space="preserve">These guidelines </w:t>
      </w:r>
      <w:r w:rsidR="008E0B95" w:rsidRPr="001C0D76">
        <w:rPr>
          <w:color w:val="auto"/>
          <w:szCs w:val="24"/>
        </w:rPr>
        <w:t xml:space="preserve">are consisted of links for World Health Organization (WHO) Technical Report Series (TRS) and other international </w:t>
      </w:r>
      <w:r w:rsidR="00223085">
        <w:rPr>
          <w:color w:val="auto"/>
          <w:szCs w:val="24"/>
        </w:rPr>
        <w:t xml:space="preserve">recognized </w:t>
      </w:r>
      <w:r w:rsidR="008E0B95" w:rsidRPr="001C0D76">
        <w:rPr>
          <w:color w:val="auto"/>
          <w:szCs w:val="24"/>
        </w:rPr>
        <w:t xml:space="preserve">guidelines which details </w:t>
      </w:r>
      <w:r w:rsidR="00867327" w:rsidRPr="001C0D76">
        <w:rPr>
          <w:color w:val="auto"/>
          <w:szCs w:val="24"/>
        </w:rPr>
        <w:t>Good manufacturing practices (</w:t>
      </w:r>
      <w:r w:rsidR="008E0B95" w:rsidRPr="001C0D76">
        <w:rPr>
          <w:color w:val="auto"/>
          <w:szCs w:val="24"/>
        </w:rPr>
        <w:t>GMP</w:t>
      </w:r>
      <w:r w:rsidR="00867327" w:rsidRPr="001C0D76">
        <w:rPr>
          <w:color w:val="auto"/>
          <w:szCs w:val="24"/>
        </w:rPr>
        <w:t>)</w:t>
      </w:r>
      <w:r w:rsidR="008E0B95" w:rsidRPr="001C0D76">
        <w:rPr>
          <w:color w:val="auto"/>
          <w:szCs w:val="24"/>
        </w:rPr>
        <w:t xml:space="preserve"> requirement </w:t>
      </w:r>
      <w:r w:rsidR="00867327" w:rsidRPr="001C0D76">
        <w:rPr>
          <w:color w:val="auto"/>
          <w:szCs w:val="24"/>
        </w:rPr>
        <w:t>for various aspects applicable to manufacturing facilities.</w:t>
      </w:r>
    </w:p>
    <w:p w14:paraId="146248EB" w14:textId="37A4CC91" w:rsidR="00867327" w:rsidRPr="001C0D76" w:rsidRDefault="00867327">
      <w:pPr>
        <w:rPr>
          <w:color w:val="auto"/>
          <w:szCs w:val="24"/>
        </w:rPr>
      </w:pPr>
    </w:p>
    <w:p w14:paraId="5008F5AB" w14:textId="5AFA72EB" w:rsidR="00B02A11" w:rsidRPr="001C0D76" w:rsidRDefault="00A800B0">
      <w:pPr>
        <w:rPr>
          <w:color w:val="auto"/>
          <w:szCs w:val="24"/>
        </w:rPr>
      </w:pPr>
      <w:r w:rsidRPr="001C0D76">
        <w:rPr>
          <w:color w:val="auto"/>
          <w:szCs w:val="24"/>
        </w:rPr>
        <w:t xml:space="preserve">These guidelines are </w:t>
      </w:r>
      <w:r w:rsidR="00867327" w:rsidRPr="001C0D76">
        <w:rPr>
          <w:color w:val="auto"/>
          <w:szCs w:val="24"/>
        </w:rPr>
        <w:t xml:space="preserve">intended to provide guidance that should be followed by all companies involved in any aspect of manufacturing pharmaceutical products. It targets both domestic and foreign manufacturers who intend to obtain marketing authorization for their </w:t>
      </w:r>
      <w:r w:rsidR="009C698E">
        <w:rPr>
          <w:color w:val="auto"/>
          <w:szCs w:val="24"/>
        </w:rPr>
        <w:t>pharmaceutical</w:t>
      </w:r>
      <w:r w:rsidR="00867327" w:rsidRPr="001C0D76">
        <w:rPr>
          <w:color w:val="auto"/>
          <w:szCs w:val="24"/>
        </w:rPr>
        <w:t xml:space="preserve"> products in Rwanda.</w:t>
      </w:r>
    </w:p>
    <w:p w14:paraId="02C57917" w14:textId="77777777" w:rsidR="00B02A11" w:rsidRPr="001C0D76" w:rsidRDefault="00B02A11">
      <w:pPr>
        <w:rPr>
          <w:color w:val="auto"/>
          <w:szCs w:val="24"/>
        </w:rPr>
      </w:pPr>
    </w:p>
    <w:p w14:paraId="6CC32445" w14:textId="571E09F1" w:rsidR="00B02A11" w:rsidRPr="001C0D76" w:rsidRDefault="0087400D">
      <w:pPr>
        <w:rPr>
          <w:color w:val="auto"/>
          <w:szCs w:val="24"/>
        </w:rPr>
      </w:pPr>
      <w:r w:rsidRPr="001C0D76">
        <w:rPr>
          <w:color w:val="auto"/>
          <w:szCs w:val="24"/>
        </w:rPr>
        <w:t>Therefore, t</w:t>
      </w:r>
      <w:r w:rsidR="00A800B0" w:rsidRPr="001C0D76">
        <w:rPr>
          <w:color w:val="auto"/>
          <w:szCs w:val="24"/>
        </w:rPr>
        <w:t>he</w:t>
      </w:r>
      <w:r w:rsidRPr="001C0D76">
        <w:rPr>
          <w:color w:val="auto"/>
          <w:szCs w:val="24"/>
        </w:rPr>
        <w:t>se</w:t>
      </w:r>
      <w:r w:rsidR="00A800B0" w:rsidRPr="001C0D76">
        <w:rPr>
          <w:color w:val="auto"/>
          <w:szCs w:val="24"/>
        </w:rPr>
        <w:t xml:space="preserve"> guidelines shall form the basis of GMP inspection by Rwanda Food and Drugs Authority (Rwanda FDA) as one of the requirements for registration of pharmaceutical products in Rwanda.</w:t>
      </w:r>
    </w:p>
    <w:p w14:paraId="15535EC3" w14:textId="77777777" w:rsidR="00B02A11" w:rsidRPr="001C0D76" w:rsidRDefault="00B02A11">
      <w:pPr>
        <w:rPr>
          <w:b/>
          <w:color w:val="auto"/>
          <w:szCs w:val="24"/>
        </w:rPr>
      </w:pPr>
    </w:p>
    <w:p w14:paraId="3A67146A" w14:textId="77777777" w:rsidR="00B02A11" w:rsidRPr="001C0D76" w:rsidRDefault="00A800B0">
      <w:pPr>
        <w:pStyle w:val="Heading2"/>
        <w:rPr>
          <w:rFonts w:cs="Times New Roman"/>
          <w:color w:val="auto"/>
          <w:szCs w:val="24"/>
        </w:rPr>
      </w:pPr>
      <w:bookmarkStart w:id="23" w:name="_Toc155717767"/>
      <w:r w:rsidRPr="001C0D76">
        <w:rPr>
          <w:rFonts w:cs="Times New Roman"/>
          <w:color w:val="auto"/>
          <w:szCs w:val="24"/>
        </w:rPr>
        <w:t>1.2 Legal Framework</w:t>
      </w:r>
      <w:bookmarkEnd w:id="23"/>
      <w:r w:rsidRPr="001C0D76">
        <w:rPr>
          <w:rFonts w:cs="Times New Roman"/>
          <w:color w:val="auto"/>
          <w:szCs w:val="24"/>
        </w:rPr>
        <w:t xml:space="preserve"> </w:t>
      </w:r>
    </w:p>
    <w:p w14:paraId="1F86FB7B" w14:textId="77777777" w:rsidR="00B02A11" w:rsidRPr="001C0D76" w:rsidRDefault="00B02A11">
      <w:pPr>
        <w:rPr>
          <w:color w:val="auto"/>
          <w:szCs w:val="24"/>
        </w:rPr>
      </w:pPr>
    </w:p>
    <w:p w14:paraId="186A506A" w14:textId="77777777" w:rsidR="00B02A11" w:rsidRPr="001C0D76" w:rsidRDefault="00A800B0">
      <w:pPr>
        <w:rPr>
          <w:color w:val="auto"/>
          <w:szCs w:val="24"/>
        </w:rPr>
      </w:pPr>
      <w:r w:rsidRPr="001C0D76">
        <w:rPr>
          <w:color w:val="auto"/>
          <w:szCs w:val="24"/>
        </w:rPr>
        <w:t>Article N</w:t>
      </w:r>
      <w:r w:rsidRPr="001C0D76">
        <w:rPr>
          <w:color w:val="auto"/>
          <w:szCs w:val="24"/>
          <w:vertAlign w:val="superscript"/>
        </w:rPr>
        <w:t xml:space="preserve">o </w:t>
      </w:r>
      <w:r w:rsidRPr="001C0D76">
        <w:rPr>
          <w:color w:val="auto"/>
          <w:szCs w:val="24"/>
        </w:rPr>
        <w:t>9, paragraph 1 of the Law N</w:t>
      </w:r>
      <w:r w:rsidRPr="001C0D76">
        <w:rPr>
          <w:color w:val="auto"/>
          <w:szCs w:val="24"/>
          <w:vertAlign w:val="superscript"/>
        </w:rPr>
        <w:t>o</w:t>
      </w:r>
      <w:r w:rsidRPr="001C0D76">
        <w:rPr>
          <w:color w:val="auto"/>
          <w:szCs w:val="24"/>
        </w:rPr>
        <w:t xml:space="preserve"> 003/2018 of 09/02/2018 establishing Rwanda FDA and determining its mission, organization and functioning mandates states that Rwanda FDA has the power to formulate regulations and guidelines for regulating the manufacture, import and export, distribution, sale and use of regulated products.</w:t>
      </w:r>
    </w:p>
    <w:p w14:paraId="419BA4DC" w14:textId="77777777" w:rsidR="00252701" w:rsidRPr="001C0D76" w:rsidRDefault="00252701">
      <w:pPr>
        <w:rPr>
          <w:color w:val="auto"/>
          <w:szCs w:val="24"/>
        </w:rPr>
      </w:pPr>
    </w:p>
    <w:p w14:paraId="0B10682A" w14:textId="77777777" w:rsidR="00B02A11" w:rsidRPr="001C0D76" w:rsidRDefault="00A800B0">
      <w:pPr>
        <w:widowControl w:val="0"/>
        <w:rPr>
          <w:color w:val="auto"/>
          <w:szCs w:val="24"/>
        </w:rPr>
      </w:pPr>
      <w:r w:rsidRPr="001C0D76">
        <w:rPr>
          <w:color w:val="auto"/>
          <w:szCs w:val="24"/>
        </w:rPr>
        <w:t xml:space="preserve">One of the means of regulating manufacture of pharmaceutical products is through compliance with Good Manufacturing Practice (GMP) requirements as laid down in these guidelines.  </w:t>
      </w:r>
    </w:p>
    <w:p w14:paraId="0F78B760" w14:textId="77777777" w:rsidR="00B02A11" w:rsidRPr="001C0D76" w:rsidRDefault="00B02A11">
      <w:pPr>
        <w:rPr>
          <w:color w:val="auto"/>
          <w:szCs w:val="24"/>
        </w:rPr>
      </w:pPr>
    </w:p>
    <w:p w14:paraId="251FA67C" w14:textId="77777777" w:rsidR="00B02A11" w:rsidRPr="001C0D76" w:rsidRDefault="00A800B0">
      <w:pPr>
        <w:widowControl w:val="0"/>
        <w:rPr>
          <w:color w:val="auto"/>
          <w:szCs w:val="24"/>
        </w:rPr>
      </w:pPr>
      <w:r w:rsidRPr="001C0D76">
        <w:rPr>
          <w:color w:val="auto"/>
          <w:szCs w:val="24"/>
        </w:rPr>
        <w:t>These guidelines were also developed in accordance with Regulations N</w:t>
      </w:r>
      <w:r w:rsidRPr="001C0D76">
        <w:rPr>
          <w:color w:val="auto"/>
          <w:szCs w:val="24"/>
          <w:vertAlign w:val="superscript"/>
        </w:rPr>
        <w:t>o</w:t>
      </w:r>
      <w:r w:rsidRPr="001C0D76">
        <w:rPr>
          <w:color w:val="auto"/>
          <w:szCs w:val="24"/>
        </w:rPr>
        <w:t xml:space="preserve"> </w:t>
      </w:r>
      <w:r w:rsidRPr="00661A00">
        <w:rPr>
          <w:color w:val="auto"/>
          <w:szCs w:val="24"/>
        </w:rPr>
        <w:t>FDISM/FDIC/TRG/005</w:t>
      </w:r>
      <w:r w:rsidRPr="001C0D76">
        <w:rPr>
          <w:color w:val="auto"/>
          <w:szCs w:val="24"/>
        </w:rPr>
        <w:t xml:space="preserve"> governing Good Manufacturing Practices for medical products.</w:t>
      </w:r>
    </w:p>
    <w:p w14:paraId="4A4296E6" w14:textId="77777777" w:rsidR="00B02A11" w:rsidRPr="001C0D76" w:rsidRDefault="00B02A11">
      <w:pPr>
        <w:widowControl w:val="0"/>
        <w:rPr>
          <w:color w:val="auto"/>
          <w:szCs w:val="24"/>
        </w:rPr>
      </w:pPr>
    </w:p>
    <w:p w14:paraId="77A3C3B4" w14:textId="77777777" w:rsidR="00B02A11" w:rsidRPr="001C0D76" w:rsidRDefault="00A800B0">
      <w:pPr>
        <w:pStyle w:val="Heading2"/>
        <w:rPr>
          <w:rFonts w:cs="Times New Roman"/>
          <w:color w:val="auto"/>
          <w:szCs w:val="24"/>
        </w:rPr>
      </w:pPr>
      <w:bookmarkStart w:id="24" w:name="_Toc155717768"/>
      <w:r w:rsidRPr="001C0D76">
        <w:rPr>
          <w:rFonts w:cs="Times New Roman"/>
          <w:color w:val="auto"/>
          <w:szCs w:val="24"/>
        </w:rPr>
        <w:t>1.3 Scope</w:t>
      </w:r>
      <w:bookmarkEnd w:id="24"/>
    </w:p>
    <w:p w14:paraId="6097BB89" w14:textId="77777777" w:rsidR="00B02A11" w:rsidRPr="001C0D76" w:rsidRDefault="00B02A11">
      <w:pPr>
        <w:rPr>
          <w:color w:val="auto"/>
          <w:szCs w:val="24"/>
        </w:rPr>
      </w:pPr>
    </w:p>
    <w:p w14:paraId="483EA754" w14:textId="7531CF48" w:rsidR="00A431DB" w:rsidRDefault="00A800B0" w:rsidP="00A431DB">
      <w:pPr>
        <w:rPr>
          <w:color w:val="auto"/>
          <w:szCs w:val="24"/>
        </w:rPr>
      </w:pPr>
      <w:r w:rsidRPr="001C0D76">
        <w:rPr>
          <w:color w:val="auto"/>
          <w:szCs w:val="24"/>
        </w:rPr>
        <w:t xml:space="preserve">These guidelines shall be used for GMP inspection of all manufacturers of </w:t>
      </w:r>
      <w:r w:rsidR="00A14B6A">
        <w:rPr>
          <w:color w:val="auto"/>
          <w:szCs w:val="24"/>
        </w:rPr>
        <w:t>pharmaceutical</w:t>
      </w:r>
      <w:r w:rsidRPr="001C0D76">
        <w:rPr>
          <w:color w:val="auto"/>
          <w:szCs w:val="24"/>
        </w:rPr>
        <w:t xml:space="preserve"> products within and outside Rwanda whose products are registered or subjected to registration in Rwanda; </w:t>
      </w:r>
      <w:r w:rsidRPr="001C0D76">
        <w:rPr>
          <w:color w:val="auto"/>
          <w:szCs w:val="24"/>
        </w:rPr>
        <w:lastRenderedPageBreak/>
        <w:t>irrespective of their size, type of products, product range or location of the manufacturing facilities. Manufacturers that are GMP compliant shall be awarded certificates of compliance with GMP.</w:t>
      </w:r>
    </w:p>
    <w:p w14:paraId="12E9F9B1" w14:textId="77777777" w:rsidR="00C3567F" w:rsidRDefault="00C3567F" w:rsidP="00A431DB">
      <w:pPr>
        <w:rPr>
          <w:color w:val="auto"/>
          <w:szCs w:val="24"/>
        </w:rPr>
      </w:pPr>
    </w:p>
    <w:p w14:paraId="4AD17417" w14:textId="77777777" w:rsidR="00C3567F" w:rsidRPr="00510160" w:rsidRDefault="00C3567F" w:rsidP="00C3567F">
      <w:pPr>
        <w:pStyle w:val="Heading1"/>
        <w:jc w:val="both"/>
      </w:pPr>
      <w:bookmarkStart w:id="25" w:name="_Toc130818155"/>
      <w:bookmarkStart w:id="26" w:name="_Toc155717769"/>
      <w:r w:rsidRPr="00510160">
        <w:t>CHAPTER 2: GOOD MANUFACTURING PRACTICE INSPECTION</w:t>
      </w:r>
      <w:bookmarkEnd w:id="25"/>
      <w:bookmarkEnd w:id="26"/>
      <w:r w:rsidRPr="00510160">
        <w:t xml:space="preserve"> </w:t>
      </w:r>
    </w:p>
    <w:p w14:paraId="605F687A" w14:textId="77777777" w:rsidR="00C3567F" w:rsidRPr="003C20E4" w:rsidRDefault="00C3567F" w:rsidP="00C3567F"/>
    <w:p w14:paraId="6A1F8193" w14:textId="22D4E59D" w:rsidR="00B02A11" w:rsidRDefault="00C3567F" w:rsidP="00C3567F">
      <w:pPr>
        <w:pStyle w:val="Heading2"/>
        <w:numPr>
          <w:ilvl w:val="1"/>
          <w:numId w:val="73"/>
        </w:numPr>
      </w:pPr>
      <w:bookmarkStart w:id="27" w:name="_Toc130818156"/>
      <w:bookmarkStart w:id="28" w:name="_Toc155717770"/>
      <w:r w:rsidRPr="000904DC">
        <w:t>Types of inspections</w:t>
      </w:r>
      <w:bookmarkEnd w:id="27"/>
      <w:bookmarkEnd w:id="28"/>
    </w:p>
    <w:p w14:paraId="6D85F2FD" w14:textId="77777777" w:rsidR="00C3567F" w:rsidRPr="00C3567F" w:rsidRDefault="00C3567F" w:rsidP="00C3567F">
      <w:pPr>
        <w:pStyle w:val="ListParagraph"/>
        <w:ind w:left="510"/>
      </w:pPr>
    </w:p>
    <w:p w14:paraId="55BAC2A9" w14:textId="77777777" w:rsidR="00B02A11" w:rsidRPr="001C0D76" w:rsidRDefault="00A800B0" w:rsidP="00714265">
      <w:pPr>
        <w:widowControl w:val="0"/>
        <w:numPr>
          <w:ilvl w:val="0"/>
          <w:numId w:val="46"/>
        </w:numPr>
        <w:pBdr>
          <w:top w:val="nil"/>
          <w:left w:val="nil"/>
          <w:bottom w:val="nil"/>
          <w:right w:val="nil"/>
          <w:between w:val="nil"/>
        </w:pBdr>
        <w:tabs>
          <w:tab w:val="left" w:pos="284"/>
          <w:tab w:val="left" w:pos="360"/>
          <w:tab w:val="left" w:pos="709"/>
        </w:tabs>
        <w:ind w:left="710" w:hanging="710"/>
        <w:rPr>
          <w:rFonts w:eastAsia="Times New Roman"/>
          <w:color w:val="auto"/>
          <w:szCs w:val="24"/>
        </w:rPr>
      </w:pPr>
      <w:r w:rsidRPr="001C0D76">
        <w:rPr>
          <w:rFonts w:eastAsia="Times New Roman"/>
          <w:color w:val="auto"/>
          <w:szCs w:val="24"/>
        </w:rPr>
        <w:t xml:space="preserve">There </w:t>
      </w:r>
      <w:r w:rsidR="00EC6357" w:rsidRPr="001C0D76">
        <w:rPr>
          <w:rFonts w:eastAsia="Times New Roman"/>
          <w:color w:val="auto"/>
          <w:szCs w:val="24"/>
        </w:rPr>
        <w:t xml:space="preserve">shall </w:t>
      </w:r>
      <w:r w:rsidRPr="001C0D76">
        <w:rPr>
          <w:rFonts w:eastAsia="Times New Roman"/>
          <w:color w:val="auto"/>
          <w:szCs w:val="24"/>
        </w:rPr>
        <w:t>be four types of good manufacturing practice inspections which should be divided into the following categories:</w:t>
      </w:r>
    </w:p>
    <w:p w14:paraId="78CABA90" w14:textId="77777777" w:rsidR="00B02A11" w:rsidRPr="001C0D76" w:rsidRDefault="00B02A11" w:rsidP="00714265">
      <w:pPr>
        <w:widowControl w:val="0"/>
        <w:pBdr>
          <w:top w:val="nil"/>
          <w:left w:val="nil"/>
          <w:bottom w:val="nil"/>
          <w:right w:val="nil"/>
          <w:between w:val="nil"/>
        </w:pBdr>
        <w:tabs>
          <w:tab w:val="left" w:pos="284"/>
          <w:tab w:val="left" w:pos="360"/>
          <w:tab w:val="left" w:pos="709"/>
        </w:tabs>
        <w:ind w:left="710"/>
        <w:rPr>
          <w:rFonts w:eastAsia="Times New Roman"/>
          <w:color w:val="auto"/>
          <w:szCs w:val="24"/>
        </w:rPr>
      </w:pPr>
    </w:p>
    <w:p w14:paraId="1464191B" w14:textId="77777777" w:rsidR="00B02A11" w:rsidRPr="001C0D76" w:rsidRDefault="003B0135" w:rsidP="00CD46B8">
      <w:pPr>
        <w:widowControl w:val="0"/>
        <w:numPr>
          <w:ilvl w:val="0"/>
          <w:numId w:val="24"/>
        </w:numPr>
        <w:ind w:left="1080" w:hanging="360"/>
        <w:rPr>
          <w:color w:val="auto"/>
          <w:szCs w:val="24"/>
        </w:rPr>
      </w:pPr>
      <w:r w:rsidRPr="001C0D76">
        <w:rPr>
          <w:color w:val="auto"/>
          <w:szCs w:val="24"/>
        </w:rPr>
        <w:t>Routine</w:t>
      </w:r>
      <w:r w:rsidR="00A800B0" w:rsidRPr="001C0D76">
        <w:rPr>
          <w:color w:val="auto"/>
          <w:szCs w:val="24"/>
        </w:rPr>
        <w:t xml:space="preserve"> inspection;</w:t>
      </w:r>
    </w:p>
    <w:p w14:paraId="5F23DEC6" w14:textId="77777777" w:rsidR="00B02A11" w:rsidRPr="001C0D76" w:rsidRDefault="00B02A11" w:rsidP="00A54603">
      <w:pPr>
        <w:widowControl w:val="0"/>
        <w:tabs>
          <w:tab w:val="left" w:pos="284"/>
          <w:tab w:val="left" w:pos="3969"/>
        </w:tabs>
        <w:ind w:left="1080" w:hanging="360"/>
        <w:rPr>
          <w:color w:val="auto"/>
          <w:szCs w:val="24"/>
        </w:rPr>
      </w:pPr>
    </w:p>
    <w:p w14:paraId="7E263415" w14:textId="77777777" w:rsidR="00B02A11" w:rsidRPr="001C0D76" w:rsidRDefault="00A800B0" w:rsidP="000A4F0E">
      <w:pPr>
        <w:widowControl w:val="0"/>
        <w:numPr>
          <w:ilvl w:val="0"/>
          <w:numId w:val="24"/>
        </w:numPr>
        <w:tabs>
          <w:tab w:val="left" w:pos="284"/>
          <w:tab w:val="left" w:pos="3969"/>
        </w:tabs>
        <w:ind w:left="1080" w:hanging="360"/>
        <w:rPr>
          <w:color w:val="auto"/>
          <w:szCs w:val="24"/>
        </w:rPr>
      </w:pPr>
      <w:r w:rsidRPr="001C0D76">
        <w:rPr>
          <w:color w:val="auto"/>
          <w:szCs w:val="24"/>
        </w:rPr>
        <w:t>concise inspection;</w:t>
      </w:r>
    </w:p>
    <w:p w14:paraId="1AA907E3" w14:textId="77777777" w:rsidR="00B02A11" w:rsidRPr="001C0D76" w:rsidRDefault="00B02A11" w:rsidP="009927E8">
      <w:pPr>
        <w:widowControl w:val="0"/>
        <w:ind w:left="1080" w:hanging="360"/>
        <w:rPr>
          <w:color w:val="auto"/>
          <w:szCs w:val="24"/>
        </w:rPr>
      </w:pPr>
    </w:p>
    <w:p w14:paraId="61A0457D" w14:textId="77777777" w:rsidR="00B02A11" w:rsidRPr="001C0D76" w:rsidRDefault="00A800B0" w:rsidP="002B3B1D">
      <w:pPr>
        <w:widowControl w:val="0"/>
        <w:numPr>
          <w:ilvl w:val="0"/>
          <w:numId w:val="24"/>
        </w:numPr>
        <w:ind w:left="1080" w:hanging="360"/>
        <w:rPr>
          <w:color w:val="auto"/>
          <w:szCs w:val="24"/>
        </w:rPr>
      </w:pPr>
      <w:r w:rsidRPr="001C0D76">
        <w:rPr>
          <w:color w:val="auto"/>
          <w:szCs w:val="24"/>
        </w:rPr>
        <w:t>follow-up inspection;</w:t>
      </w:r>
    </w:p>
    <w:p w14:paraId="5C96A4D3" w14:textId="77777777" w:rsidR="00B02A11" w:rsidRPr="001C0D76" w:rsidRDefault="00B02A11" w:rsidP="00361DC1">
      <w:pPr>
        <w:widowControl w:val="0"/>
        <w:ind w:left="1080" w:hanging="360"/>
        <w:rPr>
          <w:color w:val="auto"/>
          <w:szCs w:val="24"/>
        </w:rPr>
      </w:pPr>
    </w:p>
    <w:p w14:paraId="1A3E1962" w14:textId="77777777" w:rsidR="00B02A11" w:rsidRPr="001C0D76" w:rsidRDefault="00A800B0">
      <w:pPr>
        <w:widowControl w:val="0"/>
        <w:numPr>
          <w:ilvl w:val="0"/>
          <w:numId w:val="24"/>
        </w:numPr>
        <w:ind w:left="1080" w:hanging="360"/>
        <w:rPr>
          <w:color w:val="auto"/>
          <w:szCs w:val="24"/>
        </w:rPr>
      </w:pPr>
      <w:r w:rsidRPr="001C0D76">
        <w:rPr>
          <w:color w:val="auto"/>
          <w:szCs w:val="24"/>
        </w:rPr>
        <w:t>special inspection; and</w:t>
      </w:r>
    </w:p>
    <w:p w14:paraId="5B607933" w14:textId="77777777" w:rsidR="00B02A11" w:rsidRPr="001C0D76" w:rsidRDefault="00B02A11">
      <w:pPr>
        <w:widowControl w:val="0"/>
        <w:ind w:left="1080" w:hanging="360"/>
        <w:rPr>
          <w:color w:val="auto"/>
          <w:szCs w:val="24"/>
        </w:rPr>
      </w:pPr>
    </w:p>
    <w:p w14:paraId="1F168700" w14:textId="77777777" w:rsidR="00B02A11" w:rsidRPr="001C0D76" w:rsidRDefault="00A800B0">
      <w:pPr>
        <w:widowControl w:val="0"/>
        <w:numPr>
          <w:ilvl w:val="0"/>
          <w:numId w:val="24"/>
        </w:numPr>
        <w:ind w:left="1080" w:hanging="360"/>
        <w:rPr>
          <w:color w:val="auto"/>
          <w:szCs w:val="24"/>
        </w:rPr>
      </w:pPr>
      <w:r w:rsidRPr="001C0D76">
        <w:rPr>
          <w:color w:val="auto"/>
          <w:szCs w:val="24"/>
        </w:rPr>
        <w:t>any other types as the Authority may designate.</w:t>
      </w:r>
    </w:p>
    <w:p w14:paraId="3E45CCF0" w14:textId="77777777" w:rsidR="00B02A11" w:rsidRPr="001C0D76" w:rsidRDefault="00B02A11">
      <w:pPr>
        <w:widowControl w:val="0"/>
        <w:rPr>
          <w:color w:val="auto"/>
          <w:szCs w:val="24"/>
        </w:rPr>
      </w:pPr>
    </w:p>
    <w:p w14:paraId="16D3E709" w14:textId="77777777" w:rsidR="00B02A11" w:rsidRPr="001C0D76" w:rsidRDefault="00A800B0">
      <w:pPr>
        <w:widowControl w:val="0"/>
        <w:numPr>
          <w:ilvl w:val="0"/>
          <w:numId w:val="46"/>
        </w:numPr>
        <w:pBdr>
          <w:top w:val="nil"/>
          <w:left w:val="nil"/>
          <w:bottom w:val="nil"/>
          <w:right w:val="nil"/>
          <w:between w:val="nil"/>
        </w:pBdr>
        <w:tabs>
          <w:tab w:val="left" w:pos="284"/>
          <w:tab w:val="left" w:pos="360"/>
          <w:tab w:val="left" w:pos="709"/>
        </w:tabs>
        <w:ind w:left="710" w:hanging="710"/>
        <w:rPr>
          <w:rFonts w:eastAsia="Times New Roman"/>
          <w:color w:val="auto"/>
          <w:szCs w:val="24"/>
        </w:rPr>
      </w:pPr>
      <w:r w:rsidRPr="001C0D76">
        <w:rPr>
          <w:rFonts w:eastAsia="Times New Roman"/>
          <w:color w:val="auto"/>
          <w:szCs w:val="24"/>
        </w:rPr>
        <w:t>The inspection should be conducted as follows:</w:t>
      </w:r>
    </w:p>
    <w:p w14:paraId="5A53018F" w14:textId="77777777" w:rsidR="00B02A11" w:rsidRPr="001C0D76" w:rsidRDefault="00B02A11">
      <w:pPr>
        <w:widowControl w:val="0"/>
        <w:tabs>
          <w:tab w:val="left" w:pos="3526"/>
        </w:tabs>
        <w:rPr>
          <w:color w:val="auto"/>
          <w:szCs w:val="24"/>
        </w:rPr>
      </w:pPr>
    </w:p>
    <w:p w14:paraId="3D6FBB1E" w14:textId="3447F5E2" w:rsidR="00B02A11" w:rsidRPr="001C0D76" w:rsidRDefault="00A800B0">
      <w:pPr>
        <w:widowControl w:val="0"/>
        <w:numPr>
          <w:ilvl w:val="0"/>
          <w:numId w:val="67"/>
        </w:numPr>
        <w:ind w:left="1170"/>
        <w:rPr>
          <w:color w:val="auto"/>
          <w:szCs w:val="24"/>
        </w:rPr>
      </w:pPr>
      <w:r w:rsidRPr="001C0D76">
        <w:rPr>
          <w:color w:val="auto"/>
          <w:szCs w:val="24"/>
        </w:rPr>
        <w:t xml:space="preserve">The </w:t>
      </w:r>
      <w:r w:rsidR="003B0135" w:rsidRPr="001C0D76">
        <w:rPr>
          <w:color w:val="auto"/>
          <w:szCs w:val="24"/>
        </w:rPr>
        <w:t>routine</w:t>
      </w:r>
      <w:r w:rsidRPr="001C0D76">
        <w:rPr>
          <w:color w:val="auto"/>
          <w:szCs w:val="24"/>
        </w:rPr>
        <w:t xml:space="preserve"> inspection is a full inspection of all applicable components of GMP and licensing provisions.</w:t>
      </w:r>
      <w:r w:rsidR="00EC6357" w:rsidRPr="001C0D76">
        <w:rPr>
          <w:color w:val="auto"/>
          <w:szCs w:val="24"/>
        </w:rPr>
        <w:t xml:space="preserve"> </w:t>
      </w:r>
      <w:r w:rsidR="003C20E4" w:rsidRPr="001C0D76">
        <w:rPr>
          <w:color w:val="auto"/>
          <w:szCs w:val="24"/>
        </w:rPr>
        <w:t>It s</w:t>
      </w:r>
      <w:r w:rsidR="00EC6357" w:rsidRPr="001C0D76">
        <w:rPr>
          <w:color w:val="auto"/>
          <w:szCs w:val="24"/>
        </w:rPr>
        <w:t>hall be conducted at any time when the product has been registered but before expiry of validity of registration of such product.</w:t>
      </w:r>
      <w:r w:rsidRPr="001C0D76">
        <w:rPr>
          <w:color w:val="auto"/>
          <w:szCs w:val="24"/>
        </w:rPr>
        <w:t xml:space="preserve"> It may be indicated when the manufacturer:</w:t>
      </w:r>
    </w:p>
    <w:p w14:paraId="026A4485" w14:textId="77777777" w:rsidR="00B02A11" w:rsidRPr="001C0D76" w:rsidRDefault="00B02A11">
      <w:pPr>
        <w:tabs>
          <w:tab w:val="left" w:pos="1474"/>
          <w:tab w:val="left" w:pos="7671"/>
        </w:tabs>
        <w:ind w:left="851"/>
        <w:rPr>
          <w:color w:val="auto"/>
          <w:szCs w:val="24"/>
        </w:rPr>
      </w:pPr>
    </w:p>
    <w:p w14:paraId="41D354E5" w14:textId="77777777" w:rsidR="00B02A11" w:rsidRPr="001C0D76" w:rsidRDefault="00A800B0" w:rsidP="00235144">
      <w:pPr>
        <w:numPr>
          <w:ilvl w:val="0"/>
          <w:numId w:val="26"/>
        </w:numPr>
        <w:tabs>
          <w:tab w:val="left" w:pos="1800"/>
          <w:tab w:val="left" w:pos="7671"/>
        </w:tabs>
        <w:ind w:left="1800" w:hanging="180"/>
        <w:rPr>
          <w:color w:val="auto"/>
          <w:szCs w:val="24"/>
        </w:rPr>
      </w:pPr>
      <w:r w:rsidRPr="001C0D76">
        <w:rPr>
          <w:color w:val="auto"/>
          <w:szCs w:val="24"/>
        </w:rPr>
        <w:t>Requests for renewal of a manufacturing license</w:t>
      </w:r>
      <w:r w:rsidR="003B0135" w:rsidRPr="001C0D76">
        <w:rPr>
          <w:color w:val="auto"/>
          <w:szCs w:val="24"/>
        </w:rPr>
        <w:t xml:space="preserve"> to operate</w:t>
      </w:r>
    </w:p>
    <w:p w14:paraId="636C9FF8" w14:textId="77777777" w:rsidR="00B02A11" w:rsidRPr="001C0D76" w:rsidRDefault="00A800B0" w:rsidP="00235144">
      <w:pPr>
        <w:numPr>
          <w:ilvl w:val="0"/>
          <w:numId w:val="26"/>
        </w:numPr>
        <w:tabs>
          <w:tab w:val="left" w:pos="1800"/>
          <w:tab w:val="left" w:pos="7671"/>
        </w:tabs>
        <w:ind w:left="1800" w:hanging="180"/>
        <w:rPr>
          <w:color w:val="auto"/>
          <w:szCs w:val="24"/>
        </w:rPr>
      </w:pPr>
      <w:r w:rsidRPr="001C0D76">
        <w:rPr>
          <w:color w:val="auto"/>
          <w:szCs w:val="24"/>
        </w:rPr>
        <w:t>Has a history on non-compliance with GMP;</w:t>
      </w:r>
    </w:p>
    <w:p w14:paraId="5941E893" w14:textId="77777777" w:rsidR="00B02A11" w:rsidRPr="001C0D76" w:rsidRDefault="00A800B0" w:rsidP="00235144">
      <w:pPr>
        <w:numPr>
          <w:ilvl w:val="0"/>
          <w:numId w:val="26"/>
        </w:numPr>
        <w:tabs>
          <w:tab w:val="left" w:pos="1800"/>
          <w:tab w:val="left" w:pos="7671"/>
        </w:tabs>
        <w:ind w:left="1800" w:hanging="180"/>
        <w:rPr>
          <w:color w:val="auto"/>
          <w:szCs w:val="24"/>
        </w:rPr>
      </w:pPr>
      <w:r w:rsidRPr="001C0D76">
        <w:rPr>
          <w:color w:val="auto"/>
          <w:szCs w:val="24"/>
        </w:rPr>
        <w:t>Has introduced new product lines or new products, or has made significant modifications to manufacturing methods or processes, or has made changes in key personnel, premises, equipment, etc.</w:t>
      </w:r>
    </w:p>
    <w:p w14:paraId="5084366E" w14:textId="77777777" w:rsidR="00B02A11" w:rsidRPr="001C0D76" w:rsidRDefault="00A800B0" w:rsidP="00235144">
      <w:pPr>
        <w:numPr>
          <w:ilvl w:val="0"/>
          <w:numId w:val="26"/>
        </w:numPr>
        <w:tabs>
          <w:tab w:val="left" w:pos="1800"/>
          <w:tab w:val="left" w:pos="7671"/>
        </w:tabs>
        <w:ind w:left="1800" w:hanging="180"/>
        <w:rPr>
          <w:color w:val="auto"/>
          <w:szCs w:val="24"/>
        </w:rPr>
      </w:pPr>
      <w:r w:rsidRPr="001C0D76">
        <w:rPr>
          <w:color w:val="auto"/>
          <w:szCs w:val="24"/>
        </w:rPr>
        <w:t>Has not been inspected during the last 3 to 5 years.</w:t>
      </w:r>
    </w:p>
    <w:p w14:paraId="7B28EA6E" w14:textId="77777777" w:rsidR="00B02A11" w:rsidRPr="001C0D76" w:rsidRDefault="00B02A11" w:rsidP="000904DC">
      <w:pPr>
        <w:tabs>
          <w:tab w:val="left" w:pos="1474"/>
          <w:tab w:val="left" w:pos="7671"/>
        </w:tabs>
        <w:rPr>
          <w:color w:val="auto"/>
          <w:szCs w:val="24"/>
        </w:rPr>
      </w:pPr>
    </w:p>
    <w:p w14:paraId="6BB6814F" w14:textId="77777777" w:rsidR="00B02A11" w:rsidRPr="001C0D76" w:rsidRDefault="00A800B0" w:rsidP="00E902AD">
      <w:pPr>
        <w:widowControl w:val="0"/>
        <w:numPr>
          <w:ilvl w:val="0"/>
          <w:numId w:val="67"/>
        </w:numPr>
        <w:ind w:left="1170"/>
        <w:rPr>
          <w:color w:val="auto"/>
          <w:szCs w:val="24"/>
        </w:rPr>
      </w:pPr>
      <w:r w:rsidRPr="001C0D76">
        <w:rPr>
          <w:color w:val="auto"/>
          <w:szCs w:val="24"/>
        </w:rPr>
        <w:t>Concise GMP inspections are the evaluation of limited aspects relating to GMP compliance within a facility. The manufacturers with a consistent record of compliance with GMP through previous routine inspections are eligible for concise inspections. The focus of a concise inspection is on a limited number of GMP requirements selected as indicators of overall GMP performance, plus the identification of any significant changes that could have been introduced since the last inspection. Collectively, the information obtained will indicate the overall attitude of the firm towards GMP. Evidence of unsatisfactory GMP performance observed during a concise inspection should trigger a more comprehensive inspection.</w:t>
      </w:r>
    </w:p>
    <w:p w14:paraId="538B9D92" w14:textId="77777777" w:rsidR="00B02A11" w:rsidRPr="001C0D76" w:rsidRDefault="00B02A11" w:rsidP="00714265">
      <w:pPr>
        <w:tabs>
          <w:tab w:val="left" w:pos="1474"/>
          <w:tab w:val="left" w:pos="7671"/>
        </w:tabs>
        <w:ind w:left="360"/>
        <w:rPr>
          <w:color w:val="auto"/>
          <w:szCs w:val="24"/>
        </w:rPr>
      </w:pPr>
    </w:p>
    <w:p w14:paraId="2E28DD35" w14:textId="77777777" w:rsidR="00B02A11" w:rsidRPr="001C0D76" w:rsidRDefault="00A800B0" w:rsidP="00714265">
      <w:pPr>
        <w:widowControl w:val="0"/>
        <w:numPr>
          <w:ilvl w:val="0"/>
          <w:numId w:val="67"/>
        </w:numPr>
        <w:ind w:left="1170"/>
        <w:rPr>
          <w:color w:val="auto"/>
          <w:szCs w:val="24"/>
        </w:rPr>
      </w:pPr>
      <w:r w:rsidRPr="001C0D76">
        <w:rPr>
          <w:color w:val="auto"/>
          <w:szCs w:val="24"/>
        </w:rPr>
        <w:t>Follow-up GMP inspections (reassessment or re-inspection) are made to monitor the result of corrective measures. They are normally carried out from 6 weeks to 6 months after the initial inspection, depending on the nature of the defects and the work to be undertaken. They are limited to specific GMP requirements that have not been observed or that have been inadequately implemented.</w:t>
      </w:r>
    </w:p>
    <w:p w14:paraId="4F4A4494" w14:textId="77777777" w:rsidR="00A85E08" w:rsidRPr="001C0D76" w:rsidRDefault="00A800B0" w:rsidP="00A54603">
      <w:pPr>
        <w:widowControl w:val="0"/>
        <w:numPr>
          <w:ilvl w:val="0"/>
          <w:numId w:val="67"/>
        </w:numPr>
        <w:ind w:left="1170"/>
        <w:rPr>
          <w:color w:val="auto"/>
          <w:szCs w:val="24"/>
        </w:rPr>
      </w:pPr>
      <w:r w:rsidRPr="001C0D76">
        <w:rPr>
          <w:color w:val="auto"/>
          <w:szCs w:val="24"/>
        </w:rPr>
        <w:t>Special GMP inspections may be necessary to undertake spot checks following complaints, recalls related to suspected quality defects in products or reports of adverse drug reactions. Such inspections may be focused on one product, a group of related products, or specific operations such as mixing, sterilization, or labeling. Special visits may be also made to establish how a specific product is manufactured as a prerequisite for marketing approval or issuance of an export certificate.</w:t>
      </w:r>
      <w:r w:rsidR="00A85E08" w:rsidRPr="001C0D76">
        <w:rPr>
          <w:color w:val="auto"/>
          <w:szCs w:val="24"/>
        </w:rPr>
        <w:t xml:space="preserve"> A further reason for special visits to gather specific information on or to investigate specific operations and to advise the manufacturer of regulatory documents.</w:t>
      </w:r>
    </w:p>
    <w:p w14:paraId="6F35BB9A" w14:textId="77777777" w:rsidR="00EC6357" w:rsidRPr="001C0D76" w:rsidRDefault="00EC6357" w:rsidP="000A4F0E">
      <w:pPr>
        <w:pStyle w:val="ListParagraph"/>
        <w:rPr>
          <w:rFonts w:cs="Times New Roman"/>
          <w:color w:val="auto"/>
          <w:szCs w:val="24"/>
        </w:rPr>
      </w:pPr>
    </w:p>
    <w:p w14:paraId="7B6AFAFA" w14:textId="77777777" w:rsidR="00EC6357" w:rsidRPr="001C0D76" w:rsidRDefault="00EC6357" w:rsidP="009927E8">
      <w:pPr>
        <w:widowControl w:val="0"/>
        <w:numPr>
          <w:ilvl w:val="0"/>
          <w:numId w:val="67"/>
        </w:numPr>
        <w:ind w:left="1170"/>
        <w:rPr>
          <w:color w:val="auto"/>
          <w:szCs w:val="24"/>
        </w:rPr>
      </w:pPr>
      <w:r w:rsidRPr="001C0D76">
        <w:rPr>
          <w:color w:val="auto"/>
          <w:szCs w:val="24"/>
        </w:rPr>
        <w:t xml:space="preserve">Any other types as the Authority may designate. </w:t>
      </w:r>
      <w:r w:rsidR="00D55CEA" w:rsidRPr="001C0D76">
        <w:rPr>
          <w:color w:val="auto"/>
          <w:szCs w:val="24"/>
        </w:rPr>
        <w:t>This may include</w:t>
      </w:r>
      <w:r w:rsidRPr="001C0D76">
        <w:rPr>
          <w:color w:val="auto"/>
          <w:szCs w:val="24"/>
        </w:rPr>
        <w:t xml:space="preserve"> pre-approval inspection</w:t>
      </w:r>
      <w:r w:rsidR="00D55CEA" w:rsidRPr="001C0D76">
        <w:rPr>
          <w:color w:val="auto"/>
          <w:szCs w:val="24"/>
        </w:rPr>
        <w:t xml:space="preserve"> for newly established facility.</w:t>
      </w:r>
    </w:p>
    <w:p w14:paraId="35CA84EF" w14:textId="77777777" w:rsidR="00C9606D" w:rsidRPr="003C20E4" w:rsidRDefault="00C9606D" w:rsidP="00C9606D">
      <w:pPr>
        <w:pStyle w:val="Heading2"/>
      </w:pPr>
      <w:bookmarkStart w:id="29" w:name="_Toc130818157"/>
      <w:bookmarkStart w:id="30" w:name="_Toc155717771"/>
      <w:r w:rsidRPr="003C20E4">
        <w:t>2.2 Application for GMP</w:t>
      </w:r>
      <w:bookmarkEnd w:id="29"/>
      <w:bookmarkEnd w:id="30"/>
    </w:p>
    <w:p w14:paraId="355A86FD" w14:textId="77777777" w:rsidR="00C9606D" w:rsidRPr="003C20E4" w:rsidRDefault="00C9606D" w:rsidP="00C9606D"/>
    <w:p w14:paraId="6FE1C973" w14:textId="6B52BF3B" w:rsidR="00C9606D" w:rsidRDefault="00C9606D" w:rsidP="00C9606D">
      <w:pPr>
        <w:rPr>
          <w:color w:val="000000"/>
        </w:rPr>
      </w:pPr>
      <w:r w:rsidRPr="003C20E4">
        <w:rPr>
          <w:color w:val="000000"/>
        </w:rPr>
        <w:t xml:space="preserve">The manufacturer or applicant who intends to </w:t>
      </w:r>
      <w:r w:rsidR="00661A00">
        <w:rPr>
          <w:color w:val="000000"/>
        </w:rPr>
        <w:t xml:space="preserve">apply for </w:t>
      </w:r>
      <w:r w:rsidRPr="003C20E4">
        <w:rPr>
          <w:color w:val="000000"/>
        </w:rPr>
        <w:t>Good Manufacturing Practice inspection shall submit an application dossier to the Authority</w:t>
      </w:r>
      <w:r>
        <w:rPr>
          <w:color w:val="000000"/>
        </w:rPr>
        <w:t xml:space="preserve"> </w:t>
      </w:r>
      <w:r w:rsidRPr="00C9606D">
        <w:rPr>
          <w:color w:val="000000"/>
        </w:rPr>
        <w:t>through</w:t>
      </w:r>
      <w:r w:rsidR="00661A00">
        <w:rPr>
          <w:color w:val="000000"/>
        </w:rPr>
        <w:t xml:space="preserve"> </w:t>
      </w:r>
      <w:r w:rsidRPr="00C9606D">
        <w:rPr>
          <w:color w:val="000000"/>
        </w:rPr>
        <w:t>Integrated Regulatory Information Management System</w:t>
      </w:r>
      <w:r>
        <w:rPr>
          <w:color w:val="000000"/>
        </w:rPr>
        <w:t xml:space="preserve"> </w:t>
      </w:r>
      <w:r w:rsidR="00661A00">
        <w:rPr>
          <w:color w:val="000000"/>
        </w:rPr>
        <w:t>(</w:t>
      </w:r>
      <w:r>
        <w:rPr>
          <w:color w:val="000000"/>
        </w:rPr>
        <w:t>IRIMS</w:t>
      </w:r>
      <w:r w:rsidR="00661A00">
        <w:rPr>
          <w:color w:val="000000"/>
        </w:rPr>
        <w:t>)</w:t>
      </w:r>
      <w:r w:rsidR="00CB1F9C">
        <w:rPr>
          <w:color w:val="000000"/>
        </w:rPr>
        <w:t xml:space="preserve"> available at Rwanda FDA website</w:t>
      </w:r>
      <w:r w:rsidRPr="00C9606D">
        <w:rPr>
          <w:color w:val="000000"/>
        </w:rPr>
        <w:t>.</w:t>
      </w:r>
    </w:p>
    <w:p w14:paraId="4E0DA819" w14:textId="77777777" w:rsidR="00C3567F" w:rsidRPr="00C9606D" w:rsidRDefault="00C3567F" w:rsidP="00C9606D">
      <w:pPr>
        <w:rPr>
          <w:color w:val="000000"/>
        </w:rPr>
      </w:pPr>
    </w:p>
    <w:p w14:paraId="544DF56F" w14:textId="7AA165A1" w:rsidR="00C9606D" w:rsidRDefault="00C9606D" w:rsidP="00C9606D">
      <w:pPr>
        <w:rPr>
          <w:color w:val="242021"/>
        </w:rPr>
      </w:pPr>
      <w:r w:rsidRPr="003C20E4">
        <w:rPr>
          <w:color w:val="242021"/>
        </w:rPr>
        <w:t>The requirements for</w:t>
      </w:r>
      <w:r w:rsidRPr="003C20E4">
        <w:t xml:space="preserve"> </w:t>
      </w:r>
      <w:r w:rsidRPr="003C20E4">
        <w:rPr>
          <w:color w:val="242021"/>
        </w:rPr>
        <w:t>application for GMP inspection of finished pharmaceutical products and active pharmaceutical ingredients manufacturing facili</w:t>
      </w:r>
      <w:r>
        <w:rPr>
          <w:color w:val="242021"/>
        </w:rPr>
        <w:t>ties are detailed in the annexes 1 and 2</w:t>
      </w:r>
      <w:r w:rsidRPr="003C20E4">
        <w:rPr>
          <w:color w:val="242021"/>
        </w:rPr>
        <w:t xml:space="preserve"> of these guidelines. Notwithstanding the provisions above, the inspection shall not be conducted to facility which has not submitted applications for product registration.</w:t>
      </w:r>
    </w:p>
    <w:p w14:paraId="1CC4D91C" w14:textId="77777777" w:rsidR="00C3567F" w:rsidRPr="003C20E4" w:rsidRDefault="00C3567F" w:rsidP="00C9606D">
      <w:pPr>
        <w:rPr>
          <w:color w:val="242021"/>
        </w:rPr>
      </w:pPr>
    </w:p>
    <w:p w14:paraId="389E3F4C" w14:textId="019B2EFD" w:rsidR="00886975" w:rsidRPr="00886975" w:rsidRDefault="00C3567F" w:rsidP="00C3567F">
      <w:pPr>
        <w:rPr>
          <w:color w:val="auto"/>
          <w:szCs w:val="24"/>
        </w:rPr>
      </w:pPr>
      <w:r w:rsidRPr="00C3567F">
        <w:rPr>
          <w:color w:val="auto"/>
          <w:szCs w:val="24"/>
        </w:rPr>
        <w:t>The Application should be accompanied by pre</w:t>
      </w:r>
      <w:r>
        <w:rPr>
          <w:color w:val="auto"/>
          <w:szCs w:val="24"/>
        </w:rPr>
        <w:t xml:space="preserve">scribed fees as provided in </w:t>
      </w:r>
      <w:r w:rsidRPr="00C3567F">
        <w:rPr>
          <w:color w:val="auto"/>
          <w:szCs w:val="24"/>
        </w:rPr>
        <w:t xml:space="preserve">Regulations No. </w:t>
      </w:r>
      <w:r w:rsidRPr="00C05C35">
        <w:rPr>
          <w:color w:val="auto"/>
          <w:szCs w:val="24"/>
        </w:rPr>
        <w:t>ODG/IMPO/TRG/001</w:t>
      </w:r>
      <w:r>
        <w:rPr>
          <w:color w:val="auto"/>
          <w:szCs w:val="24"/>
        </w:rPr>
        <w:t xml:space="preserve"> governing </w:t>
      </w:r>
      <w:r w:rsidRPr="00C3567F">
        <w:rPr>
          <w:color w:val="auto"/>
          <w:szCs w:val="24"/>
        </w:rPr>
        <w:t xml:space="preserve">tariff/fees and </w:t>
      </w:r>
      <w:r>
        <w:rPr>
          <w:color w:val="auto"/>
          <w:szCs w:val="24"/>
        </w:rPr>
        <w:t>charges on services rendered by Rwanda Food and Drugs A</w:t>
      </w:r>
      <w:r w:rsidRPr="00C3567F">
        <w:rPr>
          <w:color w:val="auto"/>
          <w:szCs w:val="24"/>
        </w:rPr>
        <w:t>uthority</w:t>
      </w:r>
      <w:r w:rsidR="00661A00">
        <w:rPr>
          <w:color w:val="auto"/>
          <w:szCs w:val="24"/>
        </w:rPr>
        <w:t>.</w:t>
      </w:r>
    </w:p>
    <w:p w14:paraId="26756A85" w14:textId="77777777" w:rsidR="009755BC" w:rsidRPr="00886975" w:rsidRDefault="009755BC" w:rsidP="009755BC">
      <w:pPr>
        <w:rPr>
          <w:b/>
          <w:color w:val="auto"/>
          <w:szCs w:val="24"/>
          <w:lang w:val="en-CA"/>
        </w:rPr>
      </w:pPr>
      <w:r w:rsidRPr="00886975">
        <w:rPr>
          <w:b/>
          <w:color w:val="auto"/>
          <w:szCs w:val="24"/>
          <w:lang w:val="en-CA"/>
        </w:rPr>
        <w:t>2.4</w:t>
      </w:r>
      <w:r w:rsidRPr="00886975">
        <w:rPr>
          <w:b/>
          <w:color w:val="auto"/>
          <w:szCs w:val="24"/>
          <w:lang w:val="en-CA"/>
        </w:rPr>
        <w:tab/>
        <w:t>Inspection Frequency</w:t>
      </w:r>
    </w:p>
    <w:p w14:paraId="018442BE" w14:textId="77777777" w:rsidR="009755BC" w:rsidRPr="00886975" w:rsidRDefault="009755BC" w:rsidP="009755BC">
      <w:pPr>
        <w:rPr>
          <w:color w:val="auto"/>
          <w:szCs w:val="24"/>
          <w:lang w:val="en-CA"/>
        </w:rPr>
      </w:pPr>
    </w:p>
    <w:p w14:paraId="4A011F02" w14:textId="77777777" w:rsidR="009755BC" w:rsidRPr="00886975" w:rsidRDefault="009755BC" w:rsidP="009755BC">
      <w:pPr>
        <w:rPr>
          <w:color w:val="auto"/>
          <w:szCs w:val="24"/>
          <w:lang w:val="en-CA"/>
        </w:rPr>
      </w:pPr>
      <w:r w:rsidRPr="00886975">
        <w:rPr>
          <w:color w:val="auto"/>
          <w:szCs w:val="24"/>
          <w:lang w:val="en-CA"/>
        </w:rPr>
        <w:t xml:space="preserve">2.4.1 </w:t>
      </w:r>
      <w:r w:rsidRPr="00886975">
        <w:rPr>
          <w:color w:val="auto"/>
          <w:szCs w:val="24"/>
          <w:lang w:val="en-CA"/>
        </w:rPr>
        <w:tab/>
        <w:t>Manufacturing facility shall be inspected once after every 3 years. However, a</w:t>
      </w:r>
    </w:p>
    <w:p w14:paraId="280F5B1B" w14:textId="77777777" w:rsidR="009755BC" w:rsidRPr="00886975" w:rsidRDefault="009755BC" w:rsidP="009755BC">
      <w:pPr>
        <w:rPr>
          <w:color w:val="auto"/>
          <w:szCs w:val="24"/>
          <w:lang w:val="en-CA"/>
        </w:rPr>
      </w:pPr>
      <w:r w:rsidRPr="00886975">
        <w:rPr>
          <w:color w:val="auto"/>
          <w:szCs w:val="24"/>
          <w:lang w:val="en-CA"/>
        </w:rPr>
        <w:t>facility may be inspected at any time when necessary.</w:t>
      </w:r>
    </w:p>
    <w:p w14:paraId="05BB60D2" w14:textId="77777777" w:rsidR="00886975" w:rsidRPr="00886975" w:rsidRDefault="00886975" w:rsidP="00886975">
      <w:pPr>
        <w:rPr>
          <w:color w:val="auto"/>
          <w:szCs w:val="24"/>
          <w:lang w:val="en-CA"/>
        </w:rPr>
      </w:pPr>
    </w:p>
    <w:p w14:paraId="007E02ED" w14:textId="77777777" w:rsidR="00886975" w:rsidRPr="00886975" w:rsidRDefault="00886975" w:rsidP="00886975">
      <w:pPr>
        <w:rPr>
          <w:b/>
          <w:color w:val="auto"/>
          <w:szCs w:val="24"/>
          <w:lang w:val="en-CA"/>
        </w:rPr>
      </w:pPr>
      <w:r w:rsidRPr="00886975">
        <w:rPr>
          <w:b/>
          <w:color w:val="auto"/>
          <w:szCs w:val="24"/>
          <w:lang w:val="en-CA"/>
        </w:rPr>
        <w:t>2.5</w:t>
      </w:r>
      <w:r w:rsidRPr="00886975">
        <w:rPr>
          <w:b/>
          <w:color w:val="auto"/>
          <w:szCs w:val="24"/>
          <w:lang w:val="en-CA"/>
        </w:rPr>
        <w:tab/>
        <w:t>Preparation for inspection</w:t>
      </w:r>
    </w:p>
    <w:p w14:paraId="7D42FF22" w14:textId="77777777" w:rsidR="00886975" w:rsidRPr="00886975" w:rsidRDefault="00886975" w:rsidP="00886975">
      <w:pPr>
        <w:rPr>
          <w:color w:val="auto"/>
          <w:szCs w:val="24"/>
          <w:lang w:val="en-CA"/>
        </w:rPr>
      </w:pPr>
    </w:p>
    <w:p w14:paraId="0E42AEAC" w14:textId="77777777" w:rsidR="00886975" w:rsidRPr="00886975" w:rsidRDefault="00886975" w:rsidP="00886975">
      <w:pPr>
        <w:rPr>
          <w:color w:val="auto"/>
          <w:szCs w:val="24"/>
          <w:lang w:val="en-CA"/>
        </w:rPr>
      </w:pPr>
      <w:r w:rsidRPr="00886975">
        <w:rPr>
          <w:color w:val="auto"/>
          <w:szCs w:val="24"/>
          <w:lang w:val="en-CA"/>
        </w:rPr>
        <w:t xml:space="preserve">2.5.1 </w:t>
      </w:r>
      <w:r w:rsidRPr="00886975">
        <w:rPr>
          <w:color w:val="auto"/>
          <w:szCs w:val="24"/>
          <w:lang w:val="en-CA"/>
        </w:rPr>
        <w:tab/>
        <w:t>The Authority shall inform the facility of the proposed inspection date before</w:t>
      </w:r>
    </w:p>
    <w:p w14:paraId="2F33AA1E" w14:textId="27D8F41C" w:rsidR="00886975" w:rsidRPr="00886975" w:rsidRDefault="00886975" w:rsidP="00886975">
      <w:pPr>
        <w:rPr>
          <w:color w:val="auto"/>
          <w:szCs w:val="24"/>
          <w:lang w:val="en-CA"/>
        </w:rPr>
      </w:pPr>
      <w:r w:rsidRPr="00886975">
        <w:rPr>
          <w:color w:val="auto"/>
          <w:szCs w:val="24"/>
          <w:lang w:val="en-CA"/>
        </w:rPr>
        <w:t xml:space="preserve">the inspection takes place.  The inspector shall be responsible for communicating with the facility regarding </w:t>
      </w:r>
      <w:r w:rsidR="004B2B5D">
        <w:rPr>
          <w:color w:val="0070C0"/>
          <w:szCs w:val="24"/>
          <w:lang w:val="en-CA"/>
        </w:rPr>
        <w:t xml:space="preserve">the </w:t>
      </w:r>
      <w:r w:rsidRPr="00886975">
        <w:rPr>
          <w:color w:val="0070C0"/>
          <w:szCs w:val="24"/>
          <w:lang w:val="en-CA"/>
        </w:rPr>
        <w:t>modality and plan of inspection.</w:t>
      </w:r>
    </w:p>
    <w:p w14:paraId="6C120C20" w14:textId="77777777" w:rsidR="00886975" w:rsidRPr="00886975" w:rsidRDefault="00886975" w:rsidP="00886975">
      <w:pPr>
        <w:rPr>
          <w:color w:val="auto"/>
          <w:szCs w:val="24"/>
          <w:lang w:val="en-CA"/>
        </w:rPr>
      </w:pPr>
    </w:p>
    <w:p w14:paraId="32296BAA" w14:textId="6522EF21" w:rsidR="00886975" w:rsidRPr="00886975" w:rsidRDefault="00886975" w:rsidP="00886975">
      <w:pPr>
        <w:rPr>
          <w:color w:val="auto"/>
          <w:szCs w:val="24"/>
          <w:lang w:val="en-CA"/>
        </w:rPr>
      </w:pPr>
      <w:r w:rsidRPr="00886975">
        <w:rPr>
          <w:color w:val="auto"/>
          <w:szCs w:val="24"/>
          <w:lang w:val="en-CA"/>
        </w:rPr>
        <w:t xml:space="preserve">2.5.2 </w:t>
      </w:r>
      <w:r w:rsidRPr="00886975">
        <w:rPr>
          <w:color w:val="auto"/>
          <w:szCs w:val="24"/>
          <w:lang w:val="en-CA"/>
        </w:rPr>
        <w:tab/>
        <w:t>The respective facility shall make the necessary</w:t>
      </w:r>
      <w:r w:rsidR="00927BF4">
        <w:rPr>
          <w:color w:val="auto"/>
          <w:szCs w:val="24"/>
          <w:lang w:val="en-CA"/>
        </w:rPr>
        <w:t xml:space="preserve"> preparations for inspection at </w:t>
      </w:r>
      <w:r w:rsidRPr="00886975">
        <w:rPr>
          <w:color w:val="auto"/>
          <w:szCs w:val="24"/>
          <w:lang w:val="en-CA"/>
        </w:rPr>
        <w:t>the agreed time.</w:t>
      </w:r>
    </w:p>
    <w:p w14:paraId="7A14319F" w14:textId="77777777" w:rsidR="00886975" w:rsidRPr="00886975" w:rsidRDefault="00886975" w:rsidP="00886975">
      <w:pPr>
        <w:rPr>
          <w:color w:val="auto"/>
          <w:szCs w:val="24"/>
          <w:lang w:val="en-CA"/>
        </w:rPr>
      </w:pPr>
    </w:p>
    <w:p w14:paraId="3C9EDB80" w14:textId="405CE099" w:rsidR="00886975" w:rsidRPr="00886975" w:rsidRDefault="00886975" w:rsidP="00886975">
      <w:pPr>
        <w:rPr>
          <w:color w:val="auto"/>
          <w:szCs w:val="24"/>
          <w:lang w:val="en-CA"/>
        </w:rPr>
      </w:pPr>
      <w:r w:rsidRPr="00886975">
        <w:rPr>
          <w:color w:val="auto"/>
          <w:szCs w:val="24"/>
          <w:lang w:val="en-CA"/>
        </w:rPr>
        <w:t xml:space="preserve">2.5.3 </w:t>
      </w:r>
      <w:r w:rsidRPr="00886975">
        <w:rPr>
          <w:color w:val="auto"/>
          <w:szCs w:val="24"/>
          <w:lang w:val="en-CA"/>
        </w:rPr>
        <w:tab/>
        <w:t>Under exceptional circumstances and with p</w:t>
      </w:r>
      <w:r w:rsidR="00927BF4">
        <w:rPr>
          <w:color w:val="auto"/>
          <w:szCs w:val="24"/>
          <w:lang w:val="en-CA"/>
        </w:rPr>
        <w:t xml:space="preserve">roper justification, a facility </w:t>
      </w:r>
      <w:r w:rsidRPr="00886975">
        <w:rPr>
          <w:color w:val="auto"/>
          <w:szCs w:val="24"/>
          <w:lang w:val="en-CA"/>
        </w:rPr>
        <w:t>wishing to change the agreed inspection dates shall do so in writing proposing the most convenient date for both parties.</w:t>
      </w:r>
    </w:p>
    <w:p w14:paraId="35578DE6" w14:textId="77777777" w:rsidR="00886975" w:rsidRPr="00886975" w:rsidRDefault="00886975" w:rsidP="00886975">
      <w:pPr>
        <w:rPr>
          <w:color w:val="auto"/>
          <w:szCs w:val="24"/>
          <w:lang w:val="en-CA"/>
        </w:rPr>
      </w:pPr>
    </w:p>
    <w:p w14:paraId="7AEB8692" w14:textId="2522D1A5" w:rsidR="00886975" w:rsidRPr="00886975" w:rsidRDefault="00886975" w:rsidP="00886975">
      <w:pPr>
        <w:rPr>
          <w:color w:val="auto"/>
          <w:szCs w:val="24"/>
          <w:lang w:val="en-CA"/>
        </w:rPr>
      </w:pPr>
      <w:r w:rsidRPr="00886975">
        <w:rPr>
          <w:color w:val="auto"/>
          <w:szCs w:val="24"/>
          <w:lang w:val="en-CA"/>
        </w:rPr>
        <w:t xml:space="preserve">2.6 </w:t>
      </w:r>
      <w:r w:rsidRPr="00886975">
        <w:rPr>
          <w:color w:val="auto"/>
          <w:szCs w:val="24"/>
          <w:lang w:val="en-CA"/>
        </w:rPr>
        <w:tab/>
      </w:r>
      <w:r w:rsidRPr="00927BF4">
        <w:rPr>
          <w:b/>
          <w:color w:val="auto"/>
          <w:szCs w:val="24"/>
          <w:lang w:val="en-CA"/>
        </w:rPr>
        <w:t xml:space="preserve">Execution of </w:t>
      </w:r>
      <w:r w:rsidR="004B729B">
        <w:rPr>
          <w:b/>
          <w:color w:val="auto"/>
          <w:szCs w:val="24"/>
          <w:lang w:val="en-CA"/>
        </w:rPr>
        <w:t xml:space="preserve">GMP </w:t>
      </w:r>
      <w:r w:rsidRPr="00927BF4">
        <w:rPr>
          <w:b/>
          <w:color w:val="auto"/>
          <w:szCs w:val="24"/>
          <w:lang w:val="en-CA"/>
        </w:rPr>
        <w:t>Inspection</w:t>
      </w:r>
    </w:p>
    <w:p w14:paraId="38967CF6" w14:textId="77777777" w:rsidR="00886975" w:rsidRPr="00886975" w:rsidRDefault="00886975" w:rsidP="00886975">
      <w:pPr>
        <w:rPr>
          <w:color w:val="auto"/>
          <w:szCs w:val="24"/>
          <w:lang w:val="en-CA"/>
        </w:rPr>
      </w:pPr>
    </w:p>
    <w:p w14:paraId="65F3BD1A" w14:textId="75BD0D99" w:rsidR="00886975" w:rsidRPr="00886975" w:rsidRDefault="00886975" w:rsidP="00886975">
      <w:pPr>
        <w:rPr>
          <w:color w:val="auto"/>
          <w:szCs w:val="24"/>
          <w:lang w:val="en-CA"/>
        </w:rPr>
      </w:pPr>
      <w:r w:rsidRPr="00886975">
        <w:rPr>
          <w:color w:val="auto"/>
          <w:szCs w:val="24"/>
          <w:lang w:val="en-CA"/>
        </w:rPr>
        <w:t xml:space="preserve">2.6.1 </w:t>
      </w:r>
      <w:r w:rsidRPr="00886975">
        <w:rPr>
          <w:color w:val="auto"/>
          <w:szCs w:val="24"/>
          <w:lang w:val="en-CA"/>
        </w:rPr>
        <w:tab/>
      </w:r>
      <w:r w:rsidR="00927BF4" w:rsidRPr="00886975">
        <w:rPr>
          <w:color w:val="auto"/>
          <w:szCs w:val="24"/>
          <w:lang w:val="en-CA"/>
        </w:rPr>
        <w:t xml:space="preserve">During </w:t>
      </w:r>
      <w:r w:rsidR="00A522E1" w:rsidRPr="00886975">
        <w:rPr>
          <w:color w:val="auto"/>
          <w:szCs w:val="24"/>
          <w:lang w:val="en-CA"/>
        </w:rPr>
        <w:t>the inspection, inspectors shall</w:t>
      </w:r>
      <w:r w:rsidR="00A522E1">
        <w:rPr>
          <w:color w:val="auto"/>
          <w:szCs w:val="24"/>
          <w:lang w:val="en-CA"/>
        </w:rPr>
        <w:t xml:space="preserve"> observe, verify and review</w:t>
      </w:r>
      <w:r w:rsidR="00927BF4">
        <w:rPr>
          <w:color w:val="auto"/>
          <w:szCs w:val="24"/>
          <w:lang w:val="en-CA"/>
        </w:rPr>
        <w:t xml:space="preserve"> </w:t>
      </w:r>
      <w:r w:rsidRPr="00886975">
        <w:rPr>
          <w:color w:val="auto"/>
          <w:szCs w:val="24"/>
          <w:lang w:val="en-CA"/>
        </w:rPr>
        <w:t>manufacturing processes, procedures and records to establish compliance with the GMP requirements stipulated in these guidelines.</w:t>
      </w:r>
    </w:p>
    <w:p w14:paraId="52AA703A" w14:textId="77777777" w:rsidR="00886975" w:rsidRPr="00927BF4" w:rsidRDefault="00886975" w:rsidP="00886975">
      <w:pPr>
        <w:rPr>
          <w:color w:val="0070C0"/>
          <w:szCs w:val="24"/>
          <w:lang w:val="en-CA"/>
        </w:rPr>
      </w:pPr>
    </w:p>
    <w:p w14:paraId="736512C4" w14:textId="0C51D495" w:rsidR="00886975" w:rsidRPr="00B46796" w:rsidRDefault="00886975" w:rsidP="00886975">
      <w:pPr>
        <w:rPr>
          <w:color w:val="0070C0"/>
          <w:szCs w:val="24"/>
          <w:lang w:val="en-CA"/>
        </w:rPr>
      </w:pPr>
      <w:r w:rsidRPr="008722F4">
        <w:rPr>
          <w:color w:val="auto"/>
          <w:szCs w:val="24"/>
          <w:lang w:val="en-CA"/>
        </w:rPr>
        <w:t xml:space="preserve">2.6.2 </w:t>
      </w:r>
      <w:r w:rsidRPr="008722F4">
        <w:rPr>
          <w:color w:val="auto"/>
          <w:szCs w:val="24"/>
          <w:lang w:val="en-CA"/>
        </w:rPr>
        <w:tab/>
        <w:t>The insp</w:t>
      </w:r>
      <w:r w:rsidR="00B46796" w:rsidRPr="008722F4">
        <w:rPr>
          <w:color w:val="auto"/>
          <w:szCs w:val="24"/>
          <w:lang w:val="en-CA"/>
        </w:rPr>
        <w:t xml:space="preserve">ector shall inspect using </w:t>
      </w:r>
      <w:r w:rsidRPr="008722F4">
        <w:rPr>
          <w:color w:val="auto"/>
          <w:szCs w:val="24"/>
          <w:lang w:val="en-CA"/>
        </w:rPr>
        <w:t>these guidelines.</w:t>
      </w:r>
    </w:p>
    <w:p w14:paraId="078DED9B" w14:textId="77777777" w:rsidR="00886975" w:rsidRPr="00886975" w:rsidRDefault="00886975" w:rsidP="00886975">
      <w:pPr>
        <w:rPr>
          <w:color w:val="auto"/>
          <w:szCs w:val="24"/>
          <w:lang w:val="en-CA"/>
        </w:rPr>
      </w:pPr>
    </w:p>
    <w:p w14:paraId="5594A147" w14:textId="6B832D57" w:rsidR="00886975" w:rsidRPr="00886975" w:rsidRDefault="00886975" w:rsidP="00886975">
      <w:pPr>
        <w:rPr>
          <w:color w:val="auto"/>
          <w:szCs w:val="24"/>
          <w:lang w:val="en-CA"/>
        </w:rPr>
      </w:pPr>
      <w:r w:rsidRPr="00886975">
        <w:rPr>
          <w:color w:val="auto"/>
          <w:szCs w:val="24"/>
          <w:lang w:val="en-CA"/>
        </w:rPr>
        <w:t xml:space="preserve">2.6.3 </w:t>
      </w:r>
      <w:r w:rsidRPr="00886975">
        <w:rPr>
          <w:color w:val="auto"/>
          <w:szCs w:val="24"/>
          <w:lang w:val="en-CA"/>
        </w:rPr>
        <w:tab/>
        <w:t>At the end of an inspection, observations</w:t>
      </w:r>
      <w:r w:rsidR="00927BF4">
        <w:rPr>
          <w:color w:val="auto"/>
          <w:szCs w:val="24"/>
          <w:lang w:val="en-CA"/>
        </w:rPr>
        <w:t xml:space="preserve"> shall be documented in the GMP </w:t>
      </w:r>
      <w:r w:rsidRPr="00886975">
        <w:rPr>
          <w:color w:val="auto"/>
          <w:szCs w:val="24"/>
          <w:lang w:val="en-CA"/>
        </w:rPr>
        <w:t>inspection Memorandum Form which shall be signed by both parties and a copy given to the inspectee.</w:t>
      </w:r>
    </w:p>
    <w:p w14:paraId="41FC0007" w14:textId="77777777" w:rsidR="00886975" w:rsidRPr="00886975" w:rsidRDefault="00886975" w:rsidP="00886975">
      <w:pPr>
        <w:rPr>
          <w:color w:val="auto"/>
          <w:szCs w:val="24"/>
          <w:lang w:val="en-CA"/>
        </w:rPr>
      </w:pPr>
    </w:p>
    <w:p w14:paraId="5961B832" w14:textId="1A8A77E4" w:rsidR="00886975" w:rsidRPr="00886975" w:rsidRDefault="00886975" w:rsidP="00886975">
      <w:pPr>
        <w:rPr>
          <w:color w:val="auto"/>
          <w:szCs w:val="24"/>
          <w:lang w:val="en-CA"/>
        </w:rPr>
      </w:pPr>
      <w:r w:rsidRPr="00886975">
        <w:rPr>
          <w:color w:val="auto"/>
          <w:szCs w:val="24"/>
          <w:lang w:val="en-CA"/>
        </w:rPr>
        <w:t>2.6.4</w:t>
      </w:r>
      <w:r w:rsidRPr="00886975">
        <w:rPr>
          <w:color w:val="auto"/>
          <w:szCs w:val="24"/>
          <w:lang w:val="en-CA"/>
        </w:rPr>
        <w:tab/>
        <w:t xml:space="preserve">Inspection of one </w:t>
      </w:r>
      <w:r w:rsidR="00B46796">
        <w:rPr>
          <w:color w:val="0070C0"/>
          <w:szCs w:val="24"/>
          <w:lang w:val="en-CA"/>
        </w:rPr>
        <w:t>facility shall take 3 to 5 days</w:t>
      </w:r>
      <w:r w:rsidR="00B46796">
        <w:rPr>
          <w:color w:val="auto"/>
          <w:szCs w:val="24"/>
          <w:lang w:val="en-CA"/>
        </w:rPr>
        <w:t xml:space="preserve"> </w:t>
      </w:r>
      <w:r w:rsidRPr="00886975">
        <w:rPr>
          <w:color w:val="auto"/>
          <w:szCs w:val="24"/>
          <w:lang w:val="en-CA"/>
        </w:rPr>
        <w:t>depending on the number of production blocks or lines available at the facility.</w:t>
      </w:r>
    </w:p>
    <w:p w14:paraId="14E43F71" w14:textId="77777777" w:rsidR="00886975" w:rsidRPr="00927BF4" w:rsidRDefault="00886975" w:rsidP="00886975">
      <w:pPr>
        <w:rPr>
          <w:b/>
          <w:color w:val="auto"/>
          <w:szCs w:val="24"/>
          <w:lang w:val="en-CA"/>
        </w:rPr>
      </w:pPr>
    </w:p>
    <w:p w14:paraId="13628D66" w14:textId="77777777" w:rsidR="00886975" w:rsidRPr="00927BF4" w:rsidRDefault="00886975" w:rsidP="00886975">
      <w:pPr>
        <w:rPr>
          <w:b/>
          <w:color w:val="auto"/>
          <w:szCs w:val="24"/>
          <w:lang w:val="en-CA"/>
        </w:rPr>
      </w:pPr>
      <w:r w:rsidRPr="00927BF4">
        <w:rPr>
          <w:b/>
          <w:color w:val="auto"/>
          <w:szCs w:val="24"/>
          <w:lang w:val="en-CA"/>
        </w:rPr>
        <w:t>2.7</w:t>
      </w:r>
      <w:r w:rsidRPr="00927BF4">
        <w:rPr>
          <w:b/>
          <w:color w:val="auto"/>
          <w:szCs w:val="24"/>
          <w:lang w:val="en-CA"/>
        </w:rPr>
        <w:tab/>
        <w:t>Reporting and communication of inspection findings</w:t>
      </w:r>
    </w:p>
    <w:p w14:paraId="46D73023" w14:textId="77777777" w:rsidR="00886975" w:rsidRPr="00886975" w:rsidRDefault="00886975" w:rsidP="00886975">
      <w:pPr>
        <w:rPr>
          <w:color w:val="auto"/>
          <w:szCs w:val="24"/>
          <w:lang w:val="en-CA"/>
        </w:rPr>
      </w:pPr>
    </w:p>
    <w:p w14:paraId="3631A02F" w14:textId="0C2CBAC0" w:rsidR="00886975" w:rsidRPr="00886975" w:rsidRDefault="00886975" w:rsidP="00886975">
      <w:pPr>
        <w:rPr>
          <w:color w:val="auto"/>
          <w:szCs w:val="24"/>
          <w:lang w:val="en-CA"/>
        </w:rPr>
      </w:pPr>
      <w:r w:rsidRPr="00886975">
        <w:rPr>
          <w:color w:val="auto"/>
          <w:szCs w:val="24"/>
          <w:lang w:val="en-CA"/>
        </w:rPr>
        <w:t xml:space="preserve">2.7.1 </w:t>
      </w:r>
      <w:r w:rsidRPr="00886975">
        <w:rPr>
          <w:color w:val="auto"/>
          <w:szCs w:val="24"/>
          <w:lang w:val="en-CA"/>
        </w:rPr>
        <w:tab/>
        <w:t>Inspection report shall be prepared and commu</w:t>
      </w:r>
      <w:r w:rsidR="00A36A2E">
        <w:rPr>
          <w:color w:val="auto"/>
          <w:szCs w:val="24"/>
          <w:lang w:val="en-CA"/>
        </w:rPr>
        <w:t xml:space="preserve">nicated to the inspectee within </w:t>
      </w:r>
      <w:r w:rsidR="00A36A2E" w:rsidRPr="00A36A2E">
        <w:rPr>
          <w:color w:val="0070C0"/>
          <w:szCs w:val="24"/>
          <w:lang w:val="en-CA"/>
        </w:rPr>
        <w:t>60</w:t>
      </w:r>
      <w:r w:rsidRPr="00A36A2E">
        <w:rPr>
          <w:color w:val="0070C0"/>
          <w:szCs w:val="24"/>
          <w:lang w:val="en-CA"/>
        </w:rPr>
        <w:t xml:space="preserve"> working days </w:t>
      </w:r>
      <w:r w:rsidRPr="00886975">
        <w:rPr>
          <w:color w:val="auto"/>
          <w:szCs w:val="24"/>
          <w:lang w:val="en-CA"/>
        </w:rPr>
        <w:t>fr</w:t>
      </w:r>
      <w:r w:rsidR="00B46796">
        <w:rPr>
          <w:color w:val="auto"/>
          <w:szCs w:val="24"/>
          <w:lang w:val="en-CA"/>
        </w:rPr>
        <w:t>om the last date of inspection.</w:t>
      </w:r>
    </w:p>
    <w:p w14:paraId="5854D148" w14:textId="77777777" w:rsidR="009755BC" w:rsidRDefault="00886975" w:rsidP="00886975">
      <w:pPr>
        <w:rPr>
          <w:color w:val="auto"/>
          <w:szCs w:val="24"/>
          <w:lang w:val="en-CA"/>
        </w:rPr>
      </w:pPr>
      <w:r w:rsidRPr="00886975">
        <w:rPr>
          <w:color w:val="auto"/>
          <w:szCs w:val="24"/>
          <w:lang w:val="en-CA"/>
        </w:rPr>
        <w:t xml:space="preserve">2.7.2 </w:t>
      </w:r>
      <w:r w:rsidRPr="00886975">
        <w:rPr>
          <w:color w:val="auto"/>
          <w:szCs w:val="24"/>
          <w:lang w:val="en-CA"/>
        </w:rPr>
        <w:tab/>
      </w:r>
      <w:r w:rsidR="00B46796">
        <w:rPr>
          <w:color w:val="0070C0"/>
          <w:szCs w:val="24"/>
          <w:lang w:val="en-CA"/>
        </w:rPr>
        <w:t xml:space="preserve">Compliant and non-compliant </w:t>
      </w:r>
      <w:r w:rsidR="00B46796" w:rsidRPr="00146D5B">
        <w:rPr>
          <w:color w:val="0070C0"/>
          <w:szCs w:val="24"/>
          <w:lang w:val="en-CA"/>
        </w:rPr>
        <w:t>inspected</w:t>
      </w:r>
      <w:r w:rsidRPr="00146D5B">
        <w:rPr>
          <w:color w:val="0070C0"/>
          <w:szCs w:val="24"/>
          <w:lang w:val="en-CA"/>
        </w:rPr>
        <w:t xml:space="preserve"> facilities </w:t>
      </w:r>
      <w:r w:rsidR="00B46796">
        <w:rPr>
          <w:color w:val="auto"/>
          <w:szCs w:val="24"/>
          <w:lang w:val="en-CA"/>
        </w:rPr>
        <w:t>are published</w:t>
      </w:r>
      <w:r w:rsidRPr="00886975">
        <w:rPr>
          <w:color w:val="auto"/>
          <w:szCs w:val="24"/>
          <w:lang w:val="en-CA"/>
        </w:rPr>
        <w:t xml:space="preserve"> on </w:t>
      </w:r>
      <w:r w:rsidRPr="00146D5B">
        <w:rPr>
          <w:color w:val="0070C0"/>
          <w:szCs w:val="24"/>
          <w:lang w:val="en-CA"/>
        </w:rPr>
        <w:t xml:space="preserve">the </w:t>
      </w:r>
      <w:r w:rsidR="00146D5B" w:rsidRPr="00146D5B">
        <w:rPr>
          <w:color w:val="0070C0"/>
          <w:szCs w:val="24"/>
          <w:lang w:val="en-CA"/>
        </w:rPr>
        <w:t>Rwanda FDA</w:t>
      </w:r>
      <w:r w:rsidRPr="00146D5B">
        <w:rPr>
          <w:color w:val="0070C0"/>
          <w:szCs w:val="24"/>
          <w:lang w:val="en-CA"/>
        </w:rPr>
        <w:t xml:space="preserve"> website</w:t>
      </w:r>
      <w:r w:rsidRPr="00886975">
        <w:rPr>
          <w:color w:val="auto"/>
          <w:szCs w:val="24"/>
          <w:lang w:val="en-CA"/>
        </w:rPr>
        <w:t>.</w:t>
      </w:r>
    </w:p>
    <w:p w14:paraId="72DFF321" w14:textId="4F1B3664" w:rsidR="00886975" w:rsidRPr="00886975" w:rsidRDefault="00886975" w:rsidP="00886975">
      <w:pPr>
        <w:rPr>
          <w:color w:val="auto"/>
          <w:szCs w:val="24"/>
          <w:lang w:val="en-CA"/>
        </w:rPr>
      </w:pPr>
      <w:r w:rsidRPr="00886975">
        <w:rPr>
          <w:color w:val="auto"/>
          <w:szCs w:val="24"/>
          <w:lang w:val="en-CA"/>
        </w:rPr>
        <w:t xml:space="preserve"> </w:t>
      </w:r>
    </w:p>
    <w:p w14:paraId="4874E916" w14:textId="0A717BA1" w:rsidR="009755BC" w:rsidRPr="008722F4" w:rsidRDefault="008722F4" w:rsidP="008722F4">
      <w:pPr>
        <w:rPr>
          <w:b/>
          <w:lang w:val="en-CA"/>
        </w:rPr>
      </w:pPr>
      <w:r w:rsidRPr="008722F4">
        <w:rPr>
          <w:b/>
          <w:lang w:val="en-CA"/>
        </w:rPr>
        <w:t>2.8 Classification of inspection findings</w:t>
      </w:r>
    </w:p>
    <w:p w14:paraId="481EBEFE" w14:textId="77777777" w:rsidR="009755BC" w:rsidRPr="001C0D76" w:rsidRDefault="009755BC" w:rsidP="009755BC">
      <w:pPr>
        <w:rPr>
          <w:color w:val="auto"/>
          <w:szCs w:val="24"/>
        </w:rPr>
      </w:pPr>
    </w:p>
    <w:p w14:paraId="5E91F37C" w14:textId="77777777" w:rsidR="009755BC" w:rsidRPr="001C0D76" w:rsidRDefault="009755BC" w:rsidP="009755BC">
      <w:pPr>
        <w:widowControl w:val="0"/>
        <w:tabs>
          <w:tab w:val="left" w:pos="840"/>
        </w:tabs>
        <w:rPr>
          <w:color w:val="auto"/>
          <w:szCs w:val="24"/>
        </w:rPr>
      </w:pPr>
      <w:r w:rsidRPr="001C0D76">
        <w:rPr>
          <w:color w:val="auto"/>
          <w:szCs w:val="24"/>
        </w:rPr>
        <w:t>Non compliances found during inspections are classified in the following three categories:</w:t>
      </w:r>
    </w:p>
    <w:p w14:paraId="2036B464" w14:textId="77777777" w:rsidR="009755BC" w:rsidRPr="001C0D76" w:rsidRDefault="009755BC" w:rsidP="009755BC">
      <w:pPr>
        <w:widowControl w:val="0"/>
        <w:tabs>
          <w:tab w:val="left" w:pos="840"/>
        </w:tabs>
        <w:rPr>
          <w:color w:val="auto"/>
          <w:szCs w:val="24"/>
        </w:rPr>
      </w:pPr>
    </w:p>
    <w:p w14:paraId="6DB319B9" w14:textId="7277F1AA" w:rsidR="009755BC" w:rsidRPr="00081A81" w:rsidRDefault="009755BC" w:rsidP="00081A81">
      <w:pPr>
        <w:pStyle w:val="ListParagraph"/>
        <w:widowControl w:val="0"/>
        <w:numPr>
          <w:ilvl w:val="2"/>
          <w:numId w:val="97"/>
        </w:numPr>
        <w:pBdr>
          <w:top w:val="nil"/>
          <w:left w:val="nil"/>
          <w:bottom w:val="nil"/>
          <w:right w:val="nil"/>
          <w:between w:val="nil"/>
        </w:pBdr>
        <w:tabs>
          <w:tab w:val="left" w:pos="1134"/>
        </w:tabs>
        <w:rPr>
          <w:rFonts w:eastAsia="Times New Roman"/>
          <w:color w:val="auto"/>
          <w:szCs w:val="24"/>
        </w:rPr>
      </w:pPr>
      <w:r w:rsidRPr="00081A81">
        <w:rPr>
          <w:rFonts w:eastAsia="Times New Roman"/>
          <w:b/>
          <w:color w:val="auto"/>
          <w:szCs w:val="24"/>
        </w:rPr>
        <w:t>Critical non-compliance:</w:t>
      </w:r>
      <w:r w:rsidRPr="00081A81">
        <w:rPr>
          <w:rFonts w:eastAsia="Times New Roman"/>
          <w:color w:val="auto"/>
          <w:szCs w:val="24"/>
        </w:rPr>
        <w:t xml:space="preserve"> A non-compliance which has produced, or leads to a significant risk of producing either product which is harmful to the human or veterinary patient or a product which could result in a harmful residue in a food producing animal.</w:t>
      </w:r>
    </w:p>
    <w:p w14:paraId="46849E04" w14:textId="77777777" w:rsidR="00F3707B" w:rsidRPr="001C0D76" w:rsidRDefault="00F3707B" w:rsidP="00F3707B">
      <w:pPr>
        <w:widowControl w:val="0"/>
        <w:tabs>
          <w:tab w:val="left" w:pos="840"/>
        </w:tabs>
        <w:rPr>
          <w:b/>
          <w:color w:val="auto"/>
          <w:szCs w:val="24"/>
        </w:rPr>
      </w:pPr>
      <w:r w:rsidRPr="001C0D76">
        <w:rPr>
          <w:b/>
          <w:color w:val="auto"/>
          <w:szCs w:val="24"/>
        </w:rPr>
        <w:t>Examples of critical non-compliances</w:t>
      </w:r>
    </w:p>
    <w:p w14:paraId="68AEEA4C" w14:textId="77777777" w:rsidR="00F3707B" w:rsidRPr="001C0D76" w:rsidRDefault="00F3707B" w:rsidP="00F3707B">
      <w:pPr>
        <w:pStyle w:val="ListParagraph"/>
        <w:widowControl w:val="0"/>
        <w:numPr>
          <w:ilvl w:val="0"/>
          <w:numId w:val="92"/>
        </w:numPr>
        <w:tabs>
          <w:tab w:val="left" w:pos="840"/>
        </w:tabs>
        <w:rPr>
          <w:rFonts w:cs="Times New Roman"/>
          <w:color w:val="auto"/>
          <w:szCs w:val="24"/>
        </w:rPr>
      </w:pPr>
      <w:r w:rsidRPr="001C0D76">
        <w:rPr>
          <w:rFonts w:cs="Times New Roman"/>
          <w:color w:val="auto"/>
          <w:szCs w:val="24"/>
        </w:rPr>
        <w:t>Lack of sterilization validation (relevant to all sterile products).</w:t>
      </w:r>
    </w:p>
    <w:p w14:paraId="195F6690" w14:textId="77777777" w:rsidR="00F3707B" w:rsidRPr="001C0D76" w:rsidRDefault="00F3707B" w:rsidP="00F3707B">
      <w:pPr>
        <w:pStyle w:val="ListParagraph"/>
        <w:widowControl w:val="0"/>
        <w:numPr>
          <w:ilvl w:val="0"/>
          <w:numId w:val="92"/>
        </w:numPr>
        <w:tabs>
          <w:tab w:val="left" w:pos="840"/>
        </w:tabs>
        <w:rPr>
          <w:rFonts w:cs="Times New Roman"/>
          <w:color w:val="auto"/>
          <w:szCs w:val="24"/>
        </w:rPr>
      </w:pPr>
      <w:r w:rsidRPr="001C0D76">
        <w:rPr>
          <w:rFonts w:cs="Times New Roman"/>
          <w:color w:val="auto"/>
          <w:szCs w:val="24"/>
        </w:rPr>
        <w:t>Lack of adequate control measures resulting in an actual, or significant risk of, cross contamination above the level of the health based exposure limit in subsequent products.</w:t>
      </w:r>
    </w:p>
    <w:p w14:paraId="7BEE6CF0" w14:textId="77777777" w:rsidR="00F3707B" w:rsidRPr="001C0D76" w:rsidRDefault="00F3707B" w:rsidP="00F3707B">
      <w:pPr>
        <w:pStyle w:val="ListParagraph"/>
        <w:widowControl w:val="0"/>
        <w:numPr>
          <w:ilvl w:val="0"/>
          <w:numId w:val="92"/>
        </w:numPr>
        <w:tabs>
          <w:tab w:val="left" w:pos="840"/>
        </w:tabs>
        <w:rPr>
          <w:rFonts w:cs="Times New Roman"/>
          <w:color w:val="auto"/>
          <w:szCs w:val="24"/>
        </w:rPr>
      </w:pPr>
      <w:r w:rsidRPr="001C0D76">
        <w:rPr>
          <w:rFonts w:cs="Times New Roman"/>
          <w:color w:val="auto"/>
          <w:szCs w:val="24"/>
        </w:rPr>
        <w:t>Evidence of gross pest infestation (relevant to all manufacturers).</w:t>
      </w:r>
    </w:p>
    <w:p w14:paraId="04D63019" w14:textId="77777777" w:rsidR="00F3707B" w:rsidRPr="001C0D76" w:rsidRDefault="00F3707B" w:rsidP="00F3707B">
      <w:pPr>
        <w:pStyle w:val="ListParagraph"/>
        <w:widowControl w:val="0"/>
        <w:numPr>
          <w:ilvl w:val="0"/>
          <w:numId w:val="92"/>
        </w:numPr>
        <w:tabs>
          <w:tab w:val="left" w:pos="840"/>
        </w:tabs>
        <w:rPr>
          <w:rFonts w:cs="Times New Roman"/>
          <w:color w:val="auto"/>
          <w:szCs w:val="24"/>
        </w:rPr>
      </w:pPr>
      <w:r w:rsidRPr="001C0D76">
        <w:rPr>
          <w:rFonts w:cs="Times New Roman"/>
          <w:color w:val="auto"/>
          <w:szCs w:val="24"/>
        </w:rPr>
        <w:t>Falsification or misrepresentation of analytical results or records (relevant to all manufacturers).</w:t>
      </w:r>
    </w:p>
    <w:p w14:paraId="27FFDAC4" w14:textId="77777777" w:rsidR="00F3707B" w:rsidRPr="001C0D76" w:rsidRDefault="00F3707B" w:rsidP="00F3707B">
      <w:pPr>
        <w:pStyle w:val="ListParagraph"/>
        <w:widowControl w:val="0"/>
        <w:numPr>
          <w:ilvl w:val="0"/>
          <w:numId w:val="92"/>
        </w:numPr>
        <w:tabs>
          <w:tab w:val="left" w:pos="840"/>
        </w:tabs>
        <w:rPr>
          <w:rFonts w:cs="Times New Roman"/>
          <w:color w:val="auto"/>
          <w:szCs w:val="24"/>
        </w:rPr>
      </w:pPr>
      <w:r w:rsidRPr="001C0D76">
        <w:rPr>
          <w:rFonts w:cs="Times New Roman"/>
          <w:color w:val="auto"/>
          <w:szCs w:val="24"/>
        </w:rPr>
        <w:t>Failure to ensure the quality and/or identity of starting materials (relevant to all manufacturers).</w:t>
      </w:r>
    </w:p>
    <w:p w14:paraId="1D786713" w14:textId="77777777" w:rsidR="00F3707B" w:rsidRPr="001C0D76" w:rsidRDefault="00F3707B" w:rsidP="00F3707B">
      <w:pPr>
        <w:pStyle w:val="ListParagraph"/>
        <w:widowControl w:val="0"/>
        <w:numPr>
          <w:ilvl w:val="0"/>
          <w:numId w:val="92"/>
        </w:numPr>
        <w:tabs>
          <w:tab w:val="left" w:pos="840"/>
        </w:tabs>
        <w:rPr>
          <w:rFonts w:cs="Times New Roman"/>
          <w:color w:val="auto"/>
          <w:szCs w:val="24"/>
        </w:rPr>
      </w:pPr>
      <w:r w:rsidRPr="001C0D76">
        <w:rPr>
          <w:rFonts w:cs="Times New Roman"/>
          <w:color w:val="auto"/>
          <w:szCs w:val="24"/>
        </w:rPr>
        <w:t>No master batch documents (relevant to all manufacturers).</w:t>
      </w:r>
    </w:p>
    <w:p w14:paraId="2F16FD86" w14:textId="77777777" w:rsidR="00F3707B" w:rsidRPr="001C0D76" w:rsidRDefault="00F3707B" w:rsidP="00F3707B">
      <w:pPr>
        <w:pStyle w:val="ListParagraph"/>
        <w:widowControl w:val="0"/>
        <w:numPr>
          <w:ilvl w:val="0"/>
          <w:numId w:val="92"/>
        </w:numPr>
        <w:tabs>
          <w:tab w:val="left" w:pos="840"/>
        </w:tabs>
        <w:rPr>
          <w:rFonts w:cs="Times New Roman"/>
          <w:color w:val="auto"/>
          <w:szCs w:val="24"/>
        </w:rPr>
      </w:pPr>
      <w:r w:rsidRPr="001C0D76">
        <w:rPr>
          <w:rFonts w:cs="Times New Roman"/>
          <w:color w:val="auto"/>
          <w:szCs w:val="24"/>
        </w:rPr>
        <w:t>Absence, falsification or misrepresentation of manufacturing and packaging records (relevant to all manufacturers).</w:t>
      </w:r>
    </w:p>
    <w:p w14:paraId="2008CB4F" w14:textId="77777777" w:rsidR="00F3707B" w:rsidRPr="001C0D76" w:rsidRDefault="00F3707B" w:rsidP="00F3707B">
      <w:pPr>
        <w:pStyle w:val="ListParagraph"/>
        <w:widowControl w:val="0"/>
        <w:numPr>
          <w:ilvl w:val="0"/>
          <w:numId w:val="92"/>
        </w:numPr>
        <w:tabs>
          <w:tab w:val="left" w:pos="840"/>
        </w:tabs>
        <w:rPr>
          <w:rFonts w:cs="Times New Roman"/>
          <w:color w:val="auto"/>
          <w:szCs w:val="24"/>
        </w:rPr>
      </w:pPr>
      <w:r w:rsidRPr="001C0D76">
        <w:rPr>
          <w:rFonts w:cs="Times New Roman"/>
          <w:color w:val="auto"/>
          <w:szCs w:val="24"/>
        </w:rPr>
        <w:lastRenderedPageBreak/>
        <w:t>Water system for sterile products not validated (for manufacturers of sterile products).</w:t>
      </w:r>
    </w:p>
    <w:p w14:paraId="0C6C5012" w14:textId="77777777" w:rsidR="00F3707B" w:rsidRPr="001C0D76" w:rsidRDefault="00F3707B" w:rsidP="00F3707B">
      <w:pPr>
        <w:pStyle w:val="ListParagraph"/>
        <w:widowControl w:val="0"/>
        <w:numPr>
          <w:ilvl w:val="0"/>
          <w:numId w:val="92"/>
        </w:numPr>
        <w:tabs>
          <w:tab w:val="left" w:pos="840"/>
        </w:tabs>
        <w:rPr>
          <w:rFonts w:cs="Times New Roman"/>
          <w:color w:val="auto"/>
          <w:szCs w:val="24"/>
        </w:rPr>
      </w:pPr>
      <w:r w:rsidRPr="001C0D76">
        <w:rPr>
          <w:rFonts w:cs="Times New Roman"/>
          <w:color w:val="auto"/>
          <w:szCs w:val="24"/>
        </w:rPr>
        <w:t>HVAC system for sterile products not validated (for manufacturers of sterile products).</w:t>
      </w:r>
    </w:p>
    <w:p w14:paraId="3248891F" w14:textId="77777777" w:rsidR="00F3707B" w:rsidRPr="001C0D76" w:rsidRDefault="00F3707B" w:rsidP="00F3707B">
      <w:pPr>
        <w:pStyle w:val="ListParagraph"/>
        <w:widowControl w:val="0"/>
        <w:numPr>
          <w:ilvl w:val="0"/>
          <w:numId w:val="92"/>
        </w:numPr>
        <w:tabs>
          <w:tab w:val="left" w:pos="840"/>
        </w:tabs>
        <w:rPr>
          <w:rFonts w:cs="Times New Roman"/>
          <w:color w:val="auto"/>
          <w:szCs w:val="24"/>
        </w:rPr>
      </w:pPr>
      <w:r w:rsidRPr="001C0D76">
        <w:rPr>
          <w:rFonts w:cs="Times New Roman"/>
          <w:color w:val="auto"/>
          <w:szCs w:val="24"/>
        </w:rPr>
        <w:t>Grossly unsuitable premises so that there is a high or likely risk of contamination (relevant to all manufacturers).</w:t>
      </w:r>
    </w:p>
    <w:p w14:paraId="23C14826" w14:textId="77777777" w:rsidR="00F3707B" w:rsidRPr="001C0D76" w:rsidRDefault="00F3707B" w:rsidP="00F3707B">
      <w:pPr>
        <w:pStyle w:val="ListParagraph"/>
        <w:widowControl w:val="0"/>
        <w:numPr>
          <w:ilvl w:val="0"/>
          <w:numId w:val="92"/>
        </w:numPr>
        <w:tabs>
          <w:tab w:val="left" w:pos="840"/>
        </w:tabs>
        <w:rPr>
          <w:rFonts w:cs="Times New Roman"/>
          <w:color w:val="auto"/>
          <w:szCs w:val="24"/>
        </w:rPr>
      </w:pPr>
      <w:r w:rsidRPr="001C0D76">
        <w:rPr>
          <w:rFonts w:cs="Times New Roman"/>
          <w:color w:val="auto"/>
          <w:szCs w:val="24"/>
        </w:rPr>
        <w:t>No evidence that mandated recall processes have been complied with (relevant to all manufacturers).</w:t>
      </w:r>
    </w:p>
    <w:p w14:paraId="0AEEAD4B" w14:textId="77777777" w:rsidR="009755BC" w:rsidRPr="008722F4" w:rsidRDefault="009755BC" w:rsidP="009755BC">
      <w:pPr>
        <w:widowControl w:val="0"/>
        <w:pBdr>
          <w:top w:val="nil"/>
          <w:left w:val="nil"/>
          <w:bottom w:val="nil"/>
          <w:right w:val="nil"/>
          <w:between w:val="nil"/>
        </w:pBdr>
        <w:tabs>
          <w:tab w:val="left" w:pos="1134"/>
        </w:tabs>
        <w:rPr>
          <w:rFonts w:eastAsia="Times New Roman" w:cstheme="minorBidi"/>
          <w:b/>
          <w:color w:val="auto"/>
          <w:szCs w:val="24"/>
        </w:rPr>
      </w:pPr>
    </w:p>
    <w:p w14:paraId="017ADD0F" w14:textId="2950771D" w:rsidR="009755BC" w:rsidRPr="00081A81" w:rsidRDefault="009755BC" w:rsidP="00081A81">
      <w:pPr>
        <w:pStyle w:val="ListParagraph"/>
        <w:widowControl w:val="0"/>
        <w:numPr>
          <w:ilvl w:val="2"/>
          <w:numId w:val="97"/>
        </w:numPr>
        <w:pBdr>
          <w:top w:val="nil"/>
          <w:left w:val="nil"/>
          <w:bottom w:val="nil"/>
          <w:right w:val="nil"/>
          <w:between w:val="nil"/>
        </w:pBdr>
        <w:tabs>
          <w:tab w:val="left" w:pos="1134"/>
        </w:tabs>
        <w:rPr>
          <w:rFonts w:eastAsia="Times New Roman"/>
          <w:b/>
          <w:color w:val="auto"/>
          <w:szCs w:val="24"/>
        </w:rPr>
      </w:pPr>
      <w:r w:rsidRPr="00081A81">
        <w:rPr>
          <w:rFonts w:eastAsia="Times New Roman"/>
          <w:b/>
          <w:color w:val="auto"/>
          <w:szCs w:val="24"/>
        </w:rPr>
        <w:t>Major non-compliance</w:t>
      </w:r>
    </w:p>
    <w:p w14:paraId="617F2E83" w14:textId="77777777" w:rsidR="009755BC" w:rsidRPr="001C0D76" w:rsidRDefault="009755BC" w:rsidP="009755BC">
      <w:pPr>
        <w:rPr>
          <w:color w:val="auto"/>
          <w:szCs w:val="24"/>
        </w:rPr>
      </w:pPr>
    </w:p>
    <w:p w14:paraId="67283BEB" w14:textId="77777777" w:rsidR="009755BC" w:rsidRPr="001C0D76" w:rsidRDefault="009755BC" w:rsidP="009755BC">
      <w:pPr>
        <w:rPr>
          <w:color w:val="auto"/>
          <w:szCs w:val="24"/>
        </w:rPr>
      </w:pPr>
      <w:r w:rsidRPr="001C0D76">
        <w:rPr>
          <w:color w:val="auto"/>
          <w:szCs w:val="24"/>
        </w:rPr>
        <w:t>A non-critical deficiency:</w:t>
      </w:r>
    </w:p>
    <w:p w14:paraId="0D8F93FF" w14:textId="77777777" w:rsidR="009755BC" w:rsidRPr="001C0D76" w:rsidRDefault="009755BC" w:rsidP="009755BC">
      <w:pPr>
        <w:rPr>
          <w:color w:val="auto"/>
          <w:szCs w:val="24"/>
        </w:rPr>
      </w:pPr>
    </w:p>
    <w:p w14:paraId="582D4725" w14:textId="77777777" w:rsidR="009755BC" w:rsidRPr="001C0D76" w:rsidRDefault="009755BC" w:rsidP="009755BC">
      <w:pPr>
        <w:numPr>
          <w:ilvl w:val="3"/>
          <w:numId w:val="43"/>
        </w:numPr>
        <w:pBdr>
          <w:top w:val="nil"/>
          <w:left w:val="nil"/>
          <w:bottom w:val="nil"/>
          <w:right w:val="nil"/>
          <w:between w:val="nil"/>
        </w:pBdr>
        <w:ind w:left="993" w:hanging="426"/>
        <w:rPr>
          <w:rFonts w:eastAsia="Times New Roman"/>
          <w:color w:val="auto"/>
          <w:szCs w:val="24"/>
        </w:rPr>
      </w:pPr>
      <w:r w:rsidRPr="001C0D76">
        <w:rPr>
          <w:rFonts w:eastAsia="Times New Roman"/>
          <w:color w:val="auto"/>
          <w:szCs w:val="24"/>
        </w:rPr>
        <w:t>which has produced or may produce a product, which does not comply with its marketing authorization; or,</w:t>
      </w:r>
    </w:p>
    <w:p w14:paraId="5C0F4868" w14:textId="77777777" w:rsidR="009755BC" w:rsidRPr="001C0D76" w:rsidRDefault="009755BC" w:rsidP="009755BC">
      <w:pPr>
        <w:numPr>
          <w:ilvl w:val="3"/>
          <w:numId w:val="43"/>
        </w:numPr>
        <w:pBdr>
          <w:top w:val="nil"/>
          <w:left w:val="nil"/>
          <w:bottom w:val="nil"/>
          <w:right w:val="nil"/>
          <w:between w:val="nil"/>
        </w:pBdr>
        <w:ind w:left="993" w:hanging="426"/>
        <w:rPr>
          <w:rFonts w:eastAsia="Times New Roman"/>
          <w:color w:val="auto"/>
          <w:szCs w:val="24"/>
        </w:rPr>
      </w:pPr>
      <w:r w:rsidRPr="001C0D76">
        <w:rPr>
          <w:rFonts w:eastAsia="Times New Roman"/>
          <w:color w:val="auto"/>
          <w:szCs w:val="24"/>
        </w:rPr>
        <w:t>which indicates a major deviation from Rwanda FDA Good Manufacturing Practice; or,</w:t>
      </w:r>
    </w:p>
    <w:p w14:paraId="5159A22F" w14:textId="77777777" w:rsidR="009755BC" w:rsidRPr="001C0D76" w:rsidRDefault="009755BC" w:rsidP="009755BC">
      <w:pPr>
        <w:numPr>
          <w:ilvl w:val="3"/>
          <w:numId w:val="43"/>
        </w:numPr>
        <w:pBdr>
          <w:top w:val="nil"/>
          <w:left w:val="nil"/>
          <w:bottom w:val="nil"/>
          <w:right w:val="nil"/>
          <w:between w:val="nil"/>
        </w:pBdr>
        <w:ind w:left="993" w:hanging="426"/>
        <w:rPr>
          <w:rFonts w:eastAsia="Times New Roman"/>
          <w:color w:val="auto"/>
          <w:szCs w:val="24"/>
        </w:rPr>
      </w:pPr>
      <w:r w:rsidRPr="001C0D76">
        <w:rPr>
          <w:rFonts w:eastAsia="Times New Roman"/>
          <w:color w:val="auto"/>
          <w:szCs w:val="24"/>
        </w:rPr>
        <w:t>which indicates a major deviation from the terms of the manufacturing authorization; or,</w:t>
      </w:r>
    </w:p>
    <w:p w14:paraId="76AFCE32" w14:textId="77777777" w:rsidR="009755BC" w:rsidRPr="001C0D76" w:rsidRDefault="009755BC" w:rsidP="009755BC">
      <w:pPr>
        <w:numPr>
          <w:ilvl w:val="3"/>
          <w:numId w:val="43"/>
        </w:numPr>
        <w:pBdr>
          <w:top w:val="nil"/>
          <w:left w:val="nil"/>
          <w:bottom w:val="nil"/>
          <w:right w:val="nil"/>
          <w:between w:val="nil"/>
        </w:pBdr>
        <w:ind w:left="993" w:hanging="426"/>
        <w:rPr>
          <w:rFonts w:eastAsia="Times New Roman"/>
          <w:color w:val="auto"/>
          <w:szCs w:val="24"/>
        </w:rPr>
      </w:pPr>
      <w:r w:rsidRPr="001C0D76">
        <w:rPr>
          <w:rFonts w:eastAsia="Times New Roman"/>
          <w:color w:val="auto"/>
          <w:szCs w:val="24"/>
        </w:rPr>
        <w:t>which indicates a failure to carry out satisfactory procedures for release of batches or a failure of the authorized person to fulfil his/her required duties; or</w:t>
      </w:r>
    </w:p>
    <w:p w14:paraId="51864E4C" w14:textId="77777777" w:rsidR="009755BC" w:rsidRPr="001C0D76" w:rsidRDefault="009755BC" w:rsidP="009755BC">
      <w:pPr>
        <w:numPr>
          <w:ilvl w:val="3"/>
          <w:numId w:val="43"/>
        </w:numPr>
        <w:pBdr>
          <w:top w:val="nil"/>
          <w:left w:val="nil"/>
          <w:bottom w:val="nil"/>
          <w:right w:val="nil"/>
          <w:between w:val="nil"/>
        </w:pBdr>
        <w:ind w:left="993" w:hanging="426"/>
        <w:rPr>
          <w:rFonts w:eastAsia="Times New Roman"/>
          <w:color w:val="auto"/>
          <w:szCs w:val="24"/>
        </w:rPr>
      </w:pPr>
      <w:r w:rsidRPr="001C0D76">
        <w:rPr>
          <w:rFonts w:eastAsia="Times New Roman"/>
          <w:color w:val="auto"/>
          <w:szCs w:val="24"/>
        </w:rPr>
        <w:t>a combination of several “other” deficiencies, none of which on their own may be major, but which may together represent a major deficiency and should be explained and reported as such.</w:t>
      </w:r>
    </w:p>
    <w:p w14:paraId="4B8BE27F" w14:textId="77777777" w:rsidR="00F3707B" w:rsidRPr="001C0D76" w:rsidRDefault="00F3707B" w:rsidP="00F3707B">
      <w:pPr>
        <w:widowControl w:val="0"/>
        <w:tabs>
          <w:tab w:val="left" w:pos="840"/>
        </w:tabs>
        <w:rPr>
          <w:b/>
          <w:color w:val="auto"/>
          <w:szCs w:val="24"/>
        </w:rPr>
      </w:pPr>
      <w:r w:rsidRPr="001C0D76">
        <w:rPr>
          <w:b/>
          <w:color w:val="auto"/>
          <w:szCs w:val="24"/>
        </w:rPr>
        <w:t>Examples of Major Deficiency:</w:t>
      </w:r>
    </w:p>
    <w:p w14:paraId="507D0950" w14:textId="77777777" w:rsidR="00F3707B" w:rsidRPr="00433125"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Lack of validation of critical processes (applicable to all medicines, but could be “Critical” for low dose/high potency products; particularly</w:t>
      </w:r>
      <w:r>
        <w:rPr>
          <w:rFonts w:cs="Times New Roman"/>
          <w:color w:val="auto"/>
          <w:szCs w:val="24"/>
        </w:rPr>
        <w:t xml:space="preserve"> </w:t>
      </w:r>
      <w:r w:rsidRPr="00433125">
        <w:rPr>
          <w:rFonts w:cs="Times New Roman"/>
          <w:color w:val="auto"/>
          <w:szCs w:val="24"/>
        </w:rPr>
        <w:t>sterilization processes for sterile products)</w:t>
      </w:r>
    </w:p>
    <w:p w14:paraId="67DB2078"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No or grossly inadequate air filtration to minimise airborne</w:t>
      </w:r>
    </w:p>
    <w:p w14:paraId="5C7996B3"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contaminants (applicable to all medicines manufacturers - could be “Critical” if possible contaminants are a safety concern and “Critical “for sterile medicines)</w:t>
      </w:r>
    </w:p>
    <w:p w14:paraId="3F973B93"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Missing or ineffective control measures to provide adequate confidence that cross contamination will be controlled within the health based exposure limit in subsequent products. (would be “Critical” if resulting cross contamination has or is likely to exceed the health based exposure limit)</w:t>
      </w:r>
    </w:p>
    <w:p w14:paraId="27D55B7B"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Damage (holes, cracks, peeling paint) to walls/ceilings in manufacturing areas where product is exposed in non-sterile areas</w:t>
      </w:r>
    </w:p>
    <w:p w14:paraId="3F2358CC"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Design of manufacturing area that does not permit effective cleaning Insufficient manufacturing space that could lead to mix-ups</w:t>
      </w:r>
    </w:p>
    <w:p w14:paraId="4A125F27"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No raw material sampling area for medicine manufacturers (could be classed as “Other” if adequate precautions are taken)</w:t>
      </w:r>
    </w:p>
    <w:p w14:paraId="3DD93B3A"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 xml:space="preserve"> Sanitary fittings not used on liquid/cream manufacturing equipment</w:t>
      </w:r>
    </w:p>
    <w:p w14:paraId="51C1F4AA"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Stored equipment not protected from contamination</w:t>
      </w:r>
    </w:p>
    <w:p w14:paraId="18D3FA5F"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Individuals in charge of QC/production not qualified by education,</w:t>
      </w:r>
      <w:r>
        <w:rPr>
          <w:rFonts w:cs="Times New Roman"/>
          <w:color w:val="auto"/>
          <w:szCs w:val="24"/>
        </w:rPr>
        <w:t xml:space="preserve"> </w:t>
      </w:r>
      <w:r w:rsidRPr="001C0D76">
        <w:rPr>
          <w:rFonts w:cs="Times New Roman"/>
          <w:color w:val="auto"/>
          <w:szCs w:val="24"/>
        </w:rPr>
        <w:t>competency training and experience</w:t>
      </w:r>
    </w:p>
    <w:p w14:paraId="1738D579"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Inadequate initial and ongoing training and/or no training records</w:t>
      </w:r>
    </w:p>
    <w:p w14:paraId="7A6236F4"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Cleaning procedures not documented and/or no cleaning records</w:t>
      </w:r>
    </w:p>
    <w:p w14:paraId="24E33118"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Production equipment cleaning procedures not validated</w:t>
      </w:r>
    </w:p>
    <w:p w14:paraId="3ADF2256"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lastRenderedPageBreak/>
        <w:t>Reduced QC testing of raw materials without data to certify suppliers</w:t>
      </w:r>
    </w:p>
    <w:p w14:paraId="1D351510"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Incomplete testing of raw materials</w:t>
      </w:r>
    </w:p>
    <w:p w14:paraId="1875B5CC"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Test methods not validated</w:t>
      </w:r>
    </w:p>
    <w:p w14:paraId="76CC0250"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Complex production processes for non-critical products not validated</w:t>
      </w:r>
    </w:p>
    <w:p w14:paraId="0B81A18A"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Unapproved/undocumented changes to master batch or equivalent documents</w:t>
      </w:r>
    </w:p>
    <w:p w14:paraId="071EE2F5"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Deviations from instructions not approved</w:t>
      </w:r>
    </w:p>
    <w:p w14:paraId="46F590D8"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No or inadequate internal inspection program</w:t>
      </w:r>
    </w:p>
    <w:p w14:paraId="55C27F04"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No proper release for supply procedure</w:t>
      </w:r>
    </w:p>
    <w:p w14:paraId="218FA069"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Product reworked without proper approval</w:t>
      </w:r>
    </w:p>
    <w:p w14:paraId="1E099B76"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No system/procedures for handling complaints or returned goods</w:t>
      </w:r>
    </w:p>
    <w:p w14:paraId="719DC3FF"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Inadequate testing of packaging materials</w:t>
      </w:r>
    </w:p>
    <w:p w14:paraId="4C750E70"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No ongoing stability program and/or stability data for all products not available</w:t>
      </w:r>
    </w:p>
    <w:p w14:paraId="41B7C1D1"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Insufficient lighting in production or inspection areas</w:t>
      </w:r>
    </w:p>
    <w:p w14:paraId="419354AE"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Containers from which samples have been taken not identified</w:t>
      </w:r>
    </w:p>
    <w:p w14:paraId="4C246450"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The temperature of critical temperature controlled storage areas not monitored and alarmed</w:t>
      </w:r>
    </w:p>
    <w:p w14:paraId="2B292762"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Inadequate change control system</w:t>
      </w:r>
    </w:p>
    <w:p w14:paraId="64D897AB" w14:textId="77777777" w:rsidR="00F3707B" w:rsidRPr="001C0D76"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Inadequate deviation system</w:t>
      </w:r>
    </w:p>
    <w:p w14:paraId="643F5662" w14:textId="77777777" w:rsidR="00F3707B" w:rsidRDefault="00F3707B" w:rsidP="00F3707B">
      <w:pPr>
        <w:pStyle w:val="ListParagraph"/>
        <w:widowControl w:val="0"/>
        <w:numPr>
          <w:ilvl w:val="0"/>
          <w:numId w:val="93"/>
        </w:numPr>
        <w:tabs>
          <w:tab w:val="left" w:pos="840"/>
        </w:tabs>
        <w:rPr>
          <w:rFonts w:cs="Times New Roman"/>
          <w:color w:val="auto"/>
          <w:szCs w:val="24"/>
        </w:rPr>
      </w:pPr>
      <w:r w:rsidRPr="001C0D76">
        <w:rPr>
          <w:rFonts w:cs="Times New Roman"/>
          <w:color w:val="auto"/>
          <w:szCs w:val="24"/>
        </w:rPr>
        <w:t>No investigation into alarms and temperature excursions for deviations from storage or transport requirements</w:t>
      </w:r>
    </w:p>
    <w:p w14:paraId="28769673" w14:textId="77777777" w:rsidR="009755BC" w:rsidRPr="001C0D76" w:rsidRDefault="009755BC" w:rsidP="009755BC">
      <w:pPr>
        <w:rPr>
          <w:color w:val="auto"/>
          <w:szCs w:val="24"/>
        </w:rPr>
      </w:pPr>
    </w:p>
    <w:p w14:paraId="68766F46" w14:textId="448EE1FE" w:rsidR="009755BC" w:rsidRPr="00081A81" w:rsidRDefault="009755BC" w:rsidP="00081A81">
      <w:pPr>
        <w:pStyle w:val="ListParagraph"/>
        <w:widowControl w:val="0"/>
        <w:numPr>
          <w:ilvl w:val="2"/>
          <w:numId w:val="97"/>
        </w:numPr>
        <w:pBdr>
          <w:top w:val="nil"/>
          <w:left w:val="nil"/>
          <w:bottom w:val="nil"/>
          <w:right w:val="nil"/>
          <w:between w:val="nil"/>
        </w:pBdr>
        <w:tabs>
          <w:tab w:val="left" w:pos="1134"/>
        </w:tabs>
        <w:rPr>
          <w:rFonts w:eastAsia="Times New Roman"/>
          <w:b/>
          <w:color w:val="auto"/>
          <w:szCs w:val="24"/>
        </w:rPr>
      </w:pPr>
      <w:r w:rsidRPr="00081A81">
        <w:rPr>
          <w:rFonts w:eastAsia="Times New Roman"/>
          <w:b/>
          <w:color w:val="auto"/>
          <w:szCs w:val="24"/>
        </w:rPr>
        <w:t>Other non-compliance:</w:t>
      </w:r>
    </w:p>
    <w:p w14:paraId="2297C4CC" w14:textId="77777777" w:rsidR="009755BC" w:rsidRPr="001C0D76" w:rsidRDefault="009755BC" w:rsidP="009755BC">
      <w:pPr>
        <w:rPr>
          <w:color w:val="auto"/>
          <w:szCs w:val="24"/>
        </w:rPr>
      </w:pPr>
    </w:p>
    <w:p w14:paraId="33657CF5" w14:textId="77777777" w:rsidR="009755BC" w:rsidRPr="001C0D76" w:rsidRDefault="009755BC" w:rsidP="009755BC">
      <w:pPr>
        <w:tabs>
          <w:tab w:val="left" w:pos="840"/>
        </w:tabs>
        <w:rPr>
          <w:color w:val="auto"/>
          <w:szCs w:val="24"/>
        </w:rPr>
      </w:pPr>
      <w:r w:rsidRPr="001C0D76">
        <w:rPr>
          <w:color w:val="auto"/>
          <w:szCs w:val="24"/>
        </w:rPr>
        <w:t>A deficiency which cannot be classified as either critical or major, but which indicates a departure from good manufacturing practice. A non-conformance may be “other” either because it is judged as minor, or because there is insufficient information to classify it as critical or major.</w:t>
      </w:r>
    </w:p>
    <w:p w14:paraId="57779B58" w14:textId="77777777" w:rsidR="009755BC" w:rsidRPr="001C0D76" w:rsidRDefault="009755BC" w:rsidP="009755BC">
      <w:pPr>
        <w:tabs>
          <w:tab w:val="left" w:pos="840"/>
        </w:tabs>
        <w:rPr>
          <w:color w:val="auto"/>
          <w:szCs w:val="24"/>
        </w:rPr>
      </w:pPr>
      <w:r w:rsidRPr="001C0D76">
        <w:rPr>
          <w:color w:val="auto"/>
          <w:szCs w:val="24"/>
        </w:rPr>
        <w:t>The categorization of GMP inspection findings will be as described in PIC/S guidance on classification of GMP deficiencies, PI 040-1,3 Appendices,1 January 2019.</w:t>
      </w:r>
    </w:p>
    <w:p w14:paraId="79BEA399" w14:textId="2775B86A" w:rsidR="000C77ED" w:rsidRDefault="000C77ED" w:rsidP="008722F4">
      <w:pPr>
        <w:widowControl w:val="0"/>
        <w:tabs>
          <w:tab w:val="left" w:pos="840"/>
        </w:tabs>
        <w:rPr>
          <w:color w:val="auto"/>
          <w:szCs w:val="24"/>
        </w:rPr>
      </w:pPr>
    </w:p>
    <w:p w14:paraId="6A307C5E" w14:textId="77777777" w:rsidR="00180E84" w:rsidRPr="008722F4" w:rsidRDefault="00180E84" w:rsidP="008722F4">
      <w:pPr>
        <w:widowControl w:val="0"/>
        <w:tabs>
          <w:tab w:val="left" w:pos="840"/>
        </w:tabs>
        <w:rPr>
          <w:color w:val="auto"/>
          <w:szCs w:val="24"/>
        </w:rPr>
      </w:pPr>
    </w:p>
    <w:p w14:paraId="1DDA74E4" w14:textId="3F35A10A" w:rsidR="001F658A" w:rsidRPr="000C77ED" w:rsidRDefault="008722F4" w:rsidP="00C3567F">
      <w:pPr>
        <w:rPr>
          <w:b/>
          <w:color w:val="auto"/>
          <w:szCs w:val="24"/>
          <w:lang w:val="en-CA"/>
        </w:rPr>
      </w:pPr>
      <w:r>
        <w:rPr>
          <w:b/>
          <w:color w:val="auto"/>
          <w:szCs w:val="24"/>
          <w:lang w:val="en-CA"/>
        </w:rPr>
        <w:t xml:space="preserve">2.9 </w:t>
      </w:r>
      <w:r w:rsidR="009755BC" w:rsidRPr="000C77ED">
        <w:rPr>
          <w:b/>
          <w:color w:val="auto"/>
          <w:szCs w:val="24"/>
          <w:lang w:val="en-CA"/>
        </w:rPr>
        <w:t>D</w:t>
      </w:r>
      <w:r w:rsidRPr="000C77ED">
        <w:rPr>
          <w:b/>
          <w:color w:val="auto"/>
          <w:szCs w:val="24"/>
          <w:lang w:val="en-CA"/>
        </w:rPr>
        <w:t>ecision on compliance</w:t>
      </w:r>
    </w:p>
    <w:p w14:paraId="63997E7E" w14:textId="47ADA735" w:rsidR="009755BC" w:rsidRDefault="009755BC" w:rsidP="00C3567F">
      <w:pPr>
        <w:rPr>
          <w:color w:val="auto"/>
          <w:szCs w:val="24"/>
          <w:lang w:val="en-CA"/>
        </w:rPr>
      </w:pPr>
    </w:p>
    <w:p w14:paraId="7CF678C5" w14:textId="3AFFBFD0" w:rsidR="000C77ED" w:rsidRPr="000C77ED" w:rsidRDefault="00A81157" w:rsidP="000C77ED">
      <w:pPr>
        <w:rPr>
          <w:color w:val="auto"/>
          <w:szCs w:val="24"/>
          <w:lang w:val="en-CA"/>
        </w:rPr>
      </w:pPr>
      <w:r>
        <w:rPr>
          <w:color w:val="auto"/>
          <w:szCs w:val="24"/>
          <w:lang w:val="en-CA"/>
        </w:rPr>
        <w:t xml:space="preserve">2.9.1 </w:t>
      </w:r>
      <w:r w:rsidR="000C77ED">
        <w:rPr>
          <w:color w:val="auto"/>
          <w:szCs w:val="24"/>
          <w:lang w:val="en-CA"/>
        </w:rPr>
        <w:t>T</w:t>
      </w:r>
      <w:r w:rsidR="000C77ED" w:rsidRPr="000C77ED">
        <w:rPr>
          <w:color w:val="auto"/>
          <w:szCs w:val="24"/>
          <w:lang w:val="en-CA"/>
        </w:rPr>
        <w:t>he status of compliance wit</w:t>
      </w:r>
      <w:r w:rsidR="000C77ED">
        <w:rPr>
          <w:color w:val="auto"/>
          <w:szCs w:val="24"/>
          <w:lang w:val="en-CA"/>
        </w:rPr>
        <w:t xml:space="preserve">h these guidelines should be </w:t>
      </w:r>
      <w:r w:rsidR="000C77ED" w:rsidRPr="000C77ED">
        <w:rPr>
          <w:color w:val="auto"/>
          <w:szCs w:val="24"/>
          <w:lang w:val="en-CA"/>
        </w:rPr>
        <w:t>determined by the nature and number of deficiencies:</w:t>
      </w:r>
    </w:p>
    <w:p w14:paraId="16840FFC" w14:textId="77777777" w:rsidR="000C77ED" w:rsidRPr="000C77ED" w:rsidRDefault="000C77ED" w:rsidP="000C77ED">
      <w:pPr>
        <w:rPr>
          <w:color w:val="auto"/>
          <w:szCs w:val="24"/>
          <w:lang w:val="en-CA"/>
        </w:rPr>
      </w:pPr>
      <w:r w:rsidRPr="000C77ED">
        <w:rPr>
          <w:color w:val="auto"/>
          <w:szCs w:val="24"/>
          <w:lang w:val="en-CA"/>
        </w:rPr>
        <w:t>a) When there are other deficiencies only:</w:t>
      </w:r>
    </w:p>
    <w:p w14:paraId="59EC2189" w14:textId="09F12244" w:rsidR="000C77ED" w:rsidRPr="000C77ED" w:rsidRDefault="000C77ED" w:rsidP="000C77ED">
      <w:pPr>
        <w:rPr>
          <w:color w:val="auto"/>
          <w:szCs w:val="24"/>
          <w:lang w:val="en-CA"/>
        </w:rPr>
      </w:pPr>
      <w:r w:rsidRPr="000C77ED">
        <w:rPr>
          <w:color w:val="auto"/>
          <w:szCs w:val="24"/>
          <w:lang w:val="en-CA"/>
        </w:rPr>
        <w:t>i. the site is considered to be op</w:t>
      </w:r>
      <w:r>
        <w:rPr>
          <w:color w:val="auto"/>
          <w:szCs w:val="24"/>
          <w:lang w:val="en-CA"/>
        </w:rPr>
        <w:t xml:space="preserve">erating at an acceptable level </w:t>
      </w:r>
      <w:r w:rsidRPr="000C77ED">
        <w:rPr>
          <w:color w:val="auto"/>
          <w:szCs w:val="24"/>
          <w:lang w:val="en-CA"/>
        </w:rPr>
        <w:t>of GMP compliance,</w:t>
      </w:r>
    </w:p>
    <w:p w14:paraId="52CF7D07" w14:textId="77777777" w:rsidR="000C77ED" w:rsidRPr="000C77ED" w:rsidRDefault="000C77ED" w:rsidP="000C77ED">
      <w:pPr>
        <w:rPr>
          <w:color w:val="auto"/>
          <w:szCs w:val="24"/>
          <w:lang w:val="en-CA"/>
        </w:rPr>
      </w:pPr>
      <w:r w:rsidRPr="000C77ED">
        <w:rPr>
          <w:color w:val="auto"/>
          <w:szCs w:val="24"/>
          <w:lang w:val="en-CA"/>
        </w:rPr>
        <w:t>ii. the manufacturer is expected to provide CAPAs,</w:t>
      </w:r>
    </w:p>
    <w:p w14:paraId="6BF46861" w14:textId="4FF8D057" w:rsidR="000C77ED" w:rsidRDefault="000C77ED" w:rsidP="000C77ED">
      <w:pPr>
        <w:rPr>
          <w:color w:val="auto"/>
          <w:szCs w:val="24"/>
          <w:lang w:val="en-CA"/>
        </w:rPr>
      </w:pPr>
      <w:r w:rsidRPr="000C77ED">
        <w:rPr>
          <w:color w:val="auto"/>
          <w:szCs w:val="24"/>
          <w:lang w:val="en-CA"/>
        </w:rPr>
        <w:t>iii. CAPAs are evaluated and followed up du</w:t>
      </w:r>
      <w:r>
        <w:rPr>
          <w:color w:val="auto"/>
          <w:szCs w:val="24"/>
          <w:lang w:val="en-CA"/>
        </w:rPr>
        <w:t xml:space="preserve">ring the next </w:t>
      </w:r>
      <w:r w:rsidRPr="000C77ED">
        <w:rPr>
          <w:color w:val="auto"/>
          <w:szCs w:val="24"/>
          <w:lang w:val="en-CA"/>
        </w:rPr>
        <w:t>routine inspection</w:t>
      </w:r>
    </w:p>
    <w:p w14:paraId="175D7E63" w14:textId="02FCFE44" w:rsidR="000C77ED" w:rsidRDefault="000C77ED" w:rsidP="000C77ED">
      <w:pPr>
        <w:rPr>
          <w:color w:val="auto"/>
          <w:szCs w:val="24"/>
          <w:lang w:val="en-CA"/>
        </w:rPr>
      </w:pPr>
    </w:p>
    <w:p w14:paraId="5E4CAC44" w14:textId="33ACF028" w:rsidR="000C77ED" w:rsidRPr="000D3E54" w:rsidRDefault="000C77ED" w:rsidP="000D3E54">
      <w:pPr>
        <w:rPr>
          <w:color w:val="auto"/>
          <w:szCs w:val="24"/>
          <w:lang w:val="en-CA"/>
        </w:rPr>
      </w:pPr>
      <w:r w:rsidRPr="000C77ED">
        <w:rPr>
          <w:color w:val="auto"/>
          <w:szCs w:val="24"/>
          <w:lang w:val="en-CA"/>
        </w:rPr>
        <w:t xml:space="preserve">b) </w:t>
      </w:r>
      <w:r w:rsidR="000D3E54" w:rsidRPr="000D3E54">
        <w:rPr>
          <w:color w:val="auto"/>
          <w:szCs w:val="24"/>
          <w:lang w:val="en-CA"/>
        </w:rPr>
        <w:t>When there are</w:t>
      </w:r>
      <w:r w:rsidR="000D3E54">
        <w:rPr>
          <w:color w:val="auto"/>
          <w:szCs w:val="24"/>
          <w:lang w:val="en-CA"/>
        </w:rPr>
        <w:t xml:space="preserve"> minor and less than six (&lt;6) major non-compliance </w:t>
      </w:r>
      <w:r w:rsidR="000D3E54" w:rsidRPr="000D3E54">
        <w:rPr>
          <w:color w:val="auto"/>
          <w:szCs w:val="24"/>
          <w:lang w:val="en-CA"/>
        </w:rPr>
        <w:t>observations from different six quality systems namely, pharmaceutical quality; production; facilities</w:t>
      </w:r>
      <w:r w:rsidR="000D3E54">
        <w:rPr>
          <w:color w:val="auto"/>
          <w:szCs w:val="24"/>
          <w:lang w:val="en-CA"/>
        </w:rPr>
        <w:t xml:space="preserve"> and equipment; laboratory control; materials; </w:t>
      </w:r>
      <w:r w:rsidR="000D3E54" w:rsidRPr="000D3E54">
        <w:rPr>
          <w:color w:val="auto"/>
          <w:szCs w:val="24"/>
          <w:lang w:val="en-CA"/>
        </w:rPr>
        <w:t>and packaging and labelling systems</w:t>
      </w:r>
      <w:r w:rsidR="000D3E54">
        <w:rPr>
          <w:color w:val="auto"/>
          <w:szCs w:val="24"/>
          <w:lang w:val="en-CA"/>
        </w:rPr>
        <w:t>:</w:t>
      </w:r>
    </w:p>
    <w:p w14:paraId="3E799F45" w14:textId="77777777" w:rsidR="000C77ED" w:rsidRPr="000C77ED" w:rsidRDefault="000C77ED" w:rsidP="000C77ED">
      <w:pPr>
        <w:rPr>
          <w:color w:val="auto"/>
          <w:szCs w:val="24"/>
          <w:lang w:val="en-CA"/>
        </w:rPr>
      </w:pPr>
      <w:r w:rsidRPr="000C77ED">
        <w:rPr>
          <w:color w:val="auto"/>
          <w:szCs w:val="24"/>
          <w:lang w:val="en-CA"/>
        </w:rPr>
        <w:t>i. the site is compliant with GMP after assessing the CAPAs,</w:t>
      </w:r>
    </w:p>
    <w:p w14:paraId="2899D73B" w14:textId="5662D822" w:rsidR="000C77ED" w:rsidRPr="000C77ED" w:rsidRDefault="000C77ED" w:rsidP="000C77ED">
      <w:pPr>
        <w:rPr>
          <w:color w:val="auto"/>
          <w:szCs w:val="24"/>
          <w:lang w:val="en-CA"/>
        </w:rPr>
      </w:pPr>
      <w:r w:rsidRPr="000C77ED">
        <w:rPr>
          <w:color w:val="auto"/>
          <w:szCs w:val="24"/>
          <w:lang w:val="en-CA"/>
        </w:rPr>
        <w:lastRenderedPageBreak/>
        <w:t xml:space="preserve">ii. CAPAs for all deficiencies </w:t>
      </w:r>
      <w:r w:rsidR="000D3E54">
        <w:rPr>
          <w:color w:val="auto"/>
          <w:szCs w:val="24"/>
          <w:lang w:val="en-CA"/>
        </w:rPr>
        <w:t xml:space="preserve">to include actions implemented </w:t>
      </w:r>
      <w:r w:rsidRPr="000C77ED">
        <w:rPr>
          <w:color w:val="auto"/>
          <w:szCs w:val="24"/>
          <w:lang w:val="en-CA"/>
        </w:rPr>
        <w:t>and/or planned, timeli</w:t>
      </w:r>
      <w:r w:rsidR="000D3E54">
        <w:rPr>
          <w:color w:val="auto"/>
          <w:szCs w:val="24"/>
          <w:lang w:val="en-CA"/>
        </w:rPr>
        <w:t xml:space="preserve">nes and documented evidence of </w:t>
      </w:r>
      <w:r w:rsidRPr="000C77ED">
        <w:rPr>
          <w:color w:val="auto"/>
          <w:szCs w:val="24"/>
          <w:lang w:val="en-CA"/>
        </w:rPr>
        <w:t>completion, as appropriate,</w:t>
      </w:r>
    </w:p>
    <w:p w14:paraId="03F7D6D1" w14:textId="6D4420E2" w:rsidR="000C77ED" w:rsidRDefault="000C77ED" w:rsidP="000C77ED">
      <w:pPr>
        <w:rPr>
          <w:color w:val="auto"/>
          <w:szCs w:val="24"/>
          <w:lang w:val="en-CA"/>
        </w:rPr>
      </w:pPr>
      <w:r w:rsidRPr="000C77ED">
        <w:rPr>
          <w:color w:val="auto"/>
          <w:szCs w:val="24"/>
          <w:lang w:val="en-CA"/>
        </w:rPr>
        <w:t>iii. CAPAs are evaluated on pa</w:t>
      </w:r>
      <w:r w:rsidR="000D3E54">
        <w:rPr>
          <w:color w:val="auto"/>
          <w:szCs w:val="24"/>
          <w:lang w:val="en-CA"/>
        </w:rPr>
        <w:t xml:space="preserve">per and may or may not include </w:t>
      </w:r>
      <w:r w:rsidRPr="000C77ED">
        <w:rPr>
          <w:color w:val="auto"/>
          <w:szCs w:val="24"/>
          <w:lang w:val="en-CA"/>
        </w:rPr>
        <w:t>an on-site, follow-up inspection.</w:t>
      </w:r>
    </w:p>
    <w:p w14:paraId="69AE65A6" w14:textId="77777777" w:rsidR="00E615B0" w:rsidRPr="000C77ED" w:rsidRDefault="00E615B0" w:rsidP="000C77ED">
      <w:pPr>
        <w:rPr>
          <w:color w:val="auto"/>
          <w:szCs w:val="24"/>
          <w:lang w:val="en-CA"/>
        </w:rPr>
      </w:pPr>
    </w:p>
    <w:p w14:paraId="55F8CECA" w14:textId="7FB7AFE3" w:rsidR="000C77ED" w:rsidRPr="000C77ED" w:rsidRDefault="00406E9A" w:rsidP="000D3E54">
      <w:pPr>
        <w:rPr>
          <w:color w:val="auto"/>
          <w:szCs w:val="24"/>
          <w:lang w:val="en-CA"/>
        </w:rPr>
      </w:pPr>
      <w:r>
        <w:rPr>
          <w:color w:val="auto"/>
          <w:szCs w:val="24"/>
          <w:lang w:val="en-CA"/>
        </w:rPr>
        <w:t>c) When there are</w:t>
      </w:r>
      <w:r w:rsidR="00E615B0">
        <w:rPr>
          <w:color w:val="auto"/>
          <w:szCs w:val="24"/>
          <w:lang w:val="en-CA"/>
        </w:rPr>
        <w:t xml:space="preserve"> </w:t>
      </w:r>
      <w:r w:rsidR="000C77ED" w:rsidRPr="000C77ED">
        <w:rPr>
          <w:color w:val="auto"/>
          <w:szCs w:val="24"/>
          <w:lang w:val="en-CA"/>
        </w:rPr>
        <w:t>critical</w:t>
      </w:r>
      <w:r w:rsidR="00E615B0">
        <w:rPr>
          <w:color w:val="auto"/>
          <w:szCs w:val="24"/>
          <w:lang w:val="en-CA"/>
        </w:rPr>
        <w:t xml:space="preserve"> </w:t>
      </w:r>
      <w:r w:rsidR="000C77ED" w:rsidRPr="000C77ED">
        <w:rPr>
          <w:color w:val="auto"/>
          <w:szCs w:val="24"/>
          <w:lang w:val="en-CA"/>
        </w:rPr>
        <w:t xml:space="preserve">or </w:t>
      </w:r>
      <w:r w:rsidR="000D3E54">
        <w:rPr>
          <w:color w:val="auto"/>
          <w:szCs w:val="24"/>
          <w:lang w:val="en-CA"/>
        </w:rPr>
        <w:t>six or more (≥</w:t>
      </w:r>
      <w:r w:rsidR="000D3E54" w:rsidRPr="000D3E54">
        <w:rPr>
          <w:color w:val="auto"/>
          <w:szCs w:val="24"/>
          <w:lang w:val="en-CA"/>
        </w:rPr>
        <w:t>6) major n</w:t>
      </w:r>
      <w:r w:rsidR="000D3E54">
        <w:rPr>
          <w:color w:val="auto"/>
          <w:szCs w:val="24"/>
          <w:lang w:val="en-CA"/>
        </w:rPr>
        <w:t xml:space="preserve">on-compliance observations from </w:t>
      </w:r>
      <w:r w:rsidR="000D3E54" w:rsidRPr="000D3E54">
        <w:rPr>
          <w:color w:val="auto"/>
          <w:szCs w:val="24"/>
          <w:lang w:val="en-CA"/>
        </w:rPr>
        <w:t>different quality systems</w:t>
      </w:r>
      <w:r w:rsidR="000D3E54">
        <w:rPr>
          <w:color w:val="auto"/>
          <w:szCs w:val="24"/>
          <w:lang w:val="en-CA"/>
        </w:rPr>
        <w:t>:</w:t>
      </w:r>
    </w:p>
    <w:p w14:paraId="4510E320" w14:textId="634A06D8" w:rsidR="000C77ED" w:rsidRPr="000C77ED" w:rsidRDefault="000C77ED" w:rsidP="000C77ED">
      <w:pPr>
        <w:rPr>
          <w:color w:val="auto"/>
          <w:szCs w:val="24"/>
          <w:lang w:val="en-CA"/>
        </w:rPr>
      </w:pPr>
      <w:r w:rsidRPr="000C77ED">
        <w:rPr>
          <w:color w:val="auto"/>
          <w:szCs w:val="24"/>
          <w:lang w:val="en-CA"/>
        </w:rPr>
        <w:t>i. the site is considered to be oper</w:t>
      </w:r>
      <w:r w:rsidR="000D3E54">
        <w:rPr>
          <w:color w:val="auto"/>
          <w:szCs w:val="24"/>
          <w:lang w:val="en-CA"/>
        </w:rPr>
        <w:t xml:space="preserve">ating at an unacceptable level </w:t>
      </w:r>
      <w:r w:rsidRPr="000C77ED">
        <w:rPr>
          <w:color w:val="auto"/>
          <w:szCs w:val="24"/>
          <w:lang w:val="en-CA"/>
        </w:rPr>
        <w:t>of compliance with GMP guidelines,</w:t>
      </w:r>
    </w:p>
    <w:p w14:paraId="33E6236F" w14:textId="77777777" w:rsidR="000C77ED" w:rsidRPr="000C77ED" w:rsidRDefault="000C77ED" w:rsidP="000C77ED">
      <w:pPr>
        <w:rPr>
          <w:color w:val="auto"/>
          <w:szCs w:val="24"/>
          <w:lang w:val="en-CA"/>
        </w:rPr>
      </w:pPr>
      <w:r w:rsidRPr="000C77ED">
        <w:rPr>
          <w:color w:val="auto"/>
          <w:szCs w:val="24"/>
          <w:lang w:val="en-CA"/>
        </w:rPr>
        <w:t>ii. another inspection will normally be required,</w:t>
      </w:r>
    </w:p>
    <w:p w14:paraId="3EB31DF7" w14:textId="7BFB92FC" w:rsidR="000C77ED" w:rsidRDefault="000C77ED" w:rsidP="000C77ED">
      <w:pPr>
        <w:rPr>
          <w:color w:val="auto"/>
          <w:szCs w:val="24"/>
          <w:lang w:val="en-CA"/>
        </w:rPr>
      </w:pPr>
      <w:r w:rsidRPr="000C77ED">
        <w:rPr>
          <w:color w:val="auto"/>
          <w:szCs w:val="24"/>
          <w:lang w:val="en-CA"/>
        </w:rPr>
        <w:t>iii. administrative and/or legal enfo</w:t>
      </w:r>
      <w:r w:rsidR="000D3E54">
        <w:rPr>
          <w:color w:val="auto"/>
          <w:szCs w:val="24"/>
          <w:lang w:val="en-CA"/>
        </w:rPr>
        <w:t xml:space="preserve">rcement actions are applied as </w:t>
      </w:r>
      <w:r w:rsidRPr="000C77ED">
        <w:rPr>
          <w:color w:val="auto"/>
          <w:szCs w:val="24"/>
          <w:lang w:val="en-CA"/>
        </w:rPr>
        <w:t>necessary.</w:t>
      </w:r>
    </w:p>
    <w:p w14:paraId="19EA9E98" w14:textId="0B37CB23" w:rsidR="00406E9A" w:rsidRDefault="00406E9A" w:rsidP="000C77ED">
      <w:pPr>
        <w:rPr>
          <w:color w:val="auto"/>
          <w:szCs w:val="24"/>
          <w:lang w:val="en-CA"/>
        </w:rPr>
      </w:pPr>
    </w:p>
    <w:p w14:paraId="1B478A5A" w14:textId="796DAEC7" w:rsidR="004A4BE8" w:rsidRDefault="00A81157" w:rsidP="000C77ED">
      <w:r>
        <w:t>2.9.2</w:t>
      </w:r>
      <w:r w:rsidRPr="00A81157">
        <w:t xml:space="preserve"> </w:t>
      </w:r>
      <w:r w:rsidR="004A4BE8">
        <w:t>The next date for inspection of the site should be determined depending on the level of compliance and risk category as defined under national or regional procedures.</w:t>
      </w:r>
    </w:p>
    <w:p w14:paraId="7678C545" w14:textId="1B6617C6" w:rsidR="00F3707B" w:rsidRDefault="00A81157" w:rsidP="000C77ED">
      <w:pPr>
        <w:rPr>
          <w:color w:val="auto"/>
          <w:szCs w:val="24"/>
          <w:lang w:val="en-CA"/>
        </w:rPr>
      </w:pPr>
      <w:r>
        <w:t>2.9.3</w:t>
      </w:r>
      <w:r w:rsidRPr="00A81157">
        <w:t xml:space="preserve"> </w:t>
      </w:r>
      <w:r w:rsidR="004A4BE8">
        <w:t>The report shall be signed by all inspection team members, but may be signed by the lead inspector after consultation with and on behalf of the inspection team, and reviewed in accordance with the quality system of the inspectorate.</w:t>
      </w:r>
    </w:p>
    <w:p w14:paraId="52517F0D" w14:textId="4CE3ADCB" w:rsidR="00F3707B" w:rsidRDefault="00F3707B" w:rsidP="000C77ED">
      <w:pPr>
        <w:rPr>
          <w:color w:val="auto"/>
          <w:szCs w:val="24"/>
          <w:lang w:val="en-CA"/>
        </w:rPr>
      </w:pPr>
    </w:p>
    <w:p w14:paraId="464E5B83" w14:textId="1AE6D792" w:rsidR="009755BC" w:rsidRDefault="008722F4" w:rsidP="00406E9A">
      <w:pPr>
        <w:rPr>
          <w:b/>
          <w:color w:val="auto"/>
          <w:szCs w:val="24"/>
          <w:lang w:val="en-CA"/>
        </w:rPr>
      </w:pPr>
      <w:r>
        <w:rPr>
          <w:b/>
          <w:color w:val="auto"/>
          <w:szCs w:val="24"/>
          <w:lang w:val="en-CA"/>
        </w:rPr>
        <w:t xml:space="preserve">2.10 </w:t>
      </w:r>
      <w:r w:rsidRPr="00406E9A">
        <w:rPr>
          <w:b/>
          <w:color w:val="auto"/>
          <w:szCs w:val="24"/>
          <w:lang w:val="en-CA"/>
        </w:rPr>
        <w:t>Guidance on responding to inspection findings</w:t>
      </w:r>
    </w:p>
    <w:p w14:paraId="14222DF2" w14:textId="3949BEB2" w:rsidR="00A90BCB" w:rsidRPr="00A90BCB" w:rsidRDefault="008722F4" w:rsidP="00A90BCB">
      <w:pPr>
        <w:rPr>
          <w:color w:val="auto"/>
          <w:szCs w:val="24"/>
          <w:lang w:val="en-CA"/>
        </w:rPr>
      </w:pPr>
      <w:r>
        <w:rPr>
          <w:color w:val="auto"/>
          <w:szCs w:val="24"/>
          <w:lang w:val="en-CA"/>
        </w:rPr>
        <w:t xml:space="preserve">2.10.1 </w:t>
      </w:r>
      <w:r w:rsidR="00A90BCB" w:rsidRPr="00A90BCB">
        <w:rPr>
          <w:color w:val="auto"/>
          <w:szCs w:val="24"/>
          <w:lang w:val="en-CA"/>
        </w:rPr>
        <w:t>The facility shall prepare and implement a CAPA plan where applicable upon</w:t>
      </w:r>
    </w:p>
    <w:p w14:paraId="7E496956" w14:textId="100F5D95" w:rsidR="00A90BCB" w:rsidRPr="00A90BCB" w:rsidRDefault="00A90BCB" w:rsidP="00A90BCB">
      <w:pPr>
        <w:rPr>
          <w:color w:val="auto"/>
          <w:szCs w:val="24"/>
          <w:lang w:val="en-CA"/>
        </w:rPr>
      </w:pPr>
      <w:r w:rsidRPr="00A90BCB">
        <w:rPr>
          <w:color w:val="auto"/>
          <w:szCs w:val="24"/>
          <w:lang w:val="en-CA"/>
        </w:rPr>
        <w:t>receiving inspection findings.</w:t>
      </w:r>
    </w:p>
    <w:p w14:paraId="615B12EF" w14:textId="77777777" w:rsidR="00A90BCB" w:rsidRPr="00A90BCB" w:rsidRDefault="00A90BCB" w:rsidP="00A90BCB">
      <w:pPr>
        <w:rPr>
          <w:color w:val="auto"/>
          <w:szCs w:val="24"/>
          <w:lang w:val="en-CA"/>
        </w:rPr>
      </w:pPr>
    </w:p>
    <w:p w14:paraId="511D20F2" w14:textId="15A50BF0" w:rsidR="00A90BCB" w:rsidRPr="00A90BCB" w:rsidRDefault="008722F4" w:rsidP="00A90BCB">
      <w:pPr>
        <w:rPr>
          <w:color w:val="auto"/>
          <w:szCs w:val="24"/>
          <w:lang w:val="en-CA"/>
        </w:rPr>
      </w:pPr>
      <w:r>
        <w:rPr>
          <w:color w:val="auto"/>
          <w:szCs w:val="24"/>
          <w:lang w:val="en-CA"/>
        </w:rPr>
        <w:t xml:space="preserve">2.10.2 </w:t>
      </w:r>
      <w:r w:rsidR="00A90BCB" w:rsidRPr="00A90BCB">
        <w:rPr>
          <w:color w:val="auto"/>
          <w:szCs w:val="24"/>
          <w:lang w:val="en-CA"/>
        </w:rPr>
        <w:t>The CAPA plan and evidence for its impleme</w:t>
      </w:r>
      <w:r w:rsidR="00A90BCB">
        <w:rPr>
          <w:color w:val="auto"/>
          <w:szCs w:val="24"/>
          <w:lang w:val="en-CA"/>
        </w:rPr>
        <w:t xml:space="preserve">ntation shall be prepared based </w:t>
      </w:r>
      <w:r w:rsidR="00A90BCB" w:rsidRPr="00A90BCB">
        <w:rPr>
          <w:color w:val="auto"/>
          <w:szCs w:val="24"/>
          <w:lang w:val="en-CA"/>
        </w:rPr>
        <w:t>on quality risk management principles and submitted to the Authority within 90 calendar days from the date of the inspection report cover letter.</w:t>
      </w:r>
    </w:p>
    <w:p w14:paraId="6585BC41" w14:textId="77777777" w:rsidR="00A90BCB" w:rsidRPr="00A90BCB" w:rsidRDefault="00A90BCB" w:rsidP="00A90BCB">
      <w:pPr>
        <w:rPr>
          <w:color w:val="auto"/>
          <w:szCs w:val="24"/>
          <w:lang w:val="en-CA"/>
        </w:rPr>
      </w:pPr>
    </w:p>
    <w:p w14:paraId="5693E95F" w14:textId="684B371F" w:rsidR="00A90BCB" w:rsidRPr="00A90BCB" w:rsidRDefault="008722F4" w:rsidP="00A90BCB">
      <w:pPr>
        <w:rPr>
          <w:color w:val="auto"/>
          <w:szCs w:val="24"/>
          <w:lang w:val="en-CA"/>
        </w:rPr>
      </w:pPr>
      <w:r>
        <w:rPr>
          <w:color w:val="auto"/>
          <w:szCs w:val="24"/>
          <w:lang w:val="en-CA"/>
        </w:rPr>
        <w:t xml:space="preserve">2.10.3 </w:t>
      </w:r>
      <w:r w:rsidR="00A90BCB" w:rsidRPr="00A90BCB">
        <w:rPr>
          <w:color w:val="auto"/>
          <w:szCs w:val="24"/>
          <w:lang w:val="en-CA"/>
        </w:rPr>
        <w:t>If the company fails to submit a CAPA report within the prescribed period</w:t>
      </w:r>
    </w:p>
    <w:p w14:paraId="036CC09A" w14:textId="77777777" w:rsidR="00A90BCB" w:rsidRPr="00A90BCB" w:rsidRDefault="00A90BCB" w:rsidP="00A90BCB">
      <w:pPr>
        <w:rPr>
          <w:color w:val="auto"/>
          <w:szCs w:val="24"/>
          <w:lang w:val="en-CA"/>
        </w:rPr>
      </w:pPr>
      <w:r w:rsidRPr="00A90BCB">
        <w:rPr>
          <w:color w:val="auto"/>
          <w:szCs w:val="24"/>
          <w:lang w:val="en-CA"/>
        </w:rPr>
        <w:t>without any request for an extension, the facility shall be considered to be non-</w:t>
      </w:r>
    </w:p>
    <w:p w14:paraId="7E257450" w14:textId="77777777" w:rsidR="00A90BCB" w:rsidRPr="00A90BCB" w:rsidRDefault="00A90BCB" w:rsidP="00A90BCB">
      <w:pPr>
        <w:rPr>
          <w:color w:val="auto"/>
          <w:szCs w:val="24"/>
          <w:lang w:val="en-CA"/>
        </w:rPr>
      </w:pPr>
      <w:r w:rsidRPr="00A90BCB">
        <w:rPr>
          <w:color w:val="auto"/>
          <w:szCs w:val="24"/>
          <w:lang w:val="en-CA"/>
        </w:rPr>
        <w:t>compliant.</w:t>
      </w:r>
    </w:p>
    <w:p w14:paraId="7DEC0CE2" w14:textId="77777777" w:rsidR="00A90BCB" w:rsidRPr="00A90BCB" w:rsidRDefault="00A90BCB" w:rsidP="00A90BCB">
      <w:pPr>
        <w:rPr>
          <w:color w:val="auto"/>
          <w:szCs w:val="24"/>
          <w:lang w:val="en-CA"/>
        </w:rPr>
      </w:pPr>
    </w:p>
    <w:p w14:paraId="63B722A0" w14:textId="6DBBD7A6" w:rsidR="00A90BCB" w:rsidRPr="00A90BCB" w:rsidRDefault="008722F4" w:rsidP="00A90BCB">
      <w:pPr>
        <w:rPr>
          <w:color w:val="auto"/>
          <w:szCs w:val="24"/>
          <w:lang w:val="en-CA"/>
        </w:rPr>
      </w:pPr>
      <w:r>
        <w:rPr>
          <w:color w:val="auto"/>
          <w:szCs w:val="24"/>
          <w:lang w:val="en-CA"/>
        </w:rPr>
        <w:t xml:space="preserve">2.10.4 </w:t>
      </w:r>
      <w:r w:rsidR="00A90BCB" w:rsidRPr="00A90BCB">
        <w:rPr>
          <w:color w:val="auto"/>
          <w:szCs w:val="24"/>
          <w:lang w:val="en-CA"/>
        </w:rPr>
        <w:t>The CAPA report shall indicate root cause analysis, corrections, corrective</w:t>
      </w:r>
    </w:p>
    <w:p w14:paraId="1C37073F" w14:textId="03B83CF4" w:rsidR="00406E9A" w:rsidRPr="00A90BCB" w:rsidRDefault="00A90BCB" w:rsidP="00A90BCB">
      <w:pPr>
        <w:rPr>
          <w:color w:val="auto"/>
          <w:szCs w:val="24"/>
          <w:lang w:val="en-CA"/>
        </w:rPr>
      </w:pPr>
      <w:r w:rsidRPr="00A90BCB">
        <w:rPr>
          <w:color w:val="auto"/>
          <w:szCs w:val="24"/>
          <w:lang w:val="en-CA"/>
        </w:rPr>
        <w:t>actions and preventive actions, timelines and evidence for implementation for each non-compliance observation as per the format provided in Annex Ill of these guidelines.</w:t>
      </w:r>
    </w:p>
    <w:p w14:paraId="2E7A5CB1" w14:textId="3F787586" w:rsidR="00B02A11" w:rsidRPr="00C3567F" w:rsidRDefault="00A800B0" w:rsidP="00C3567F">
      <w:pPr>
        <w:rPr>
          <w:color w:val="auto"/>
          <w:szCs w:val="24"/>
        </w:rPr>
      </w:pPr>
      <w:r w:rsidRPr="001C0D76">
        <w:rPr>
          <w:color w:val="auto"/>
          <w:szCs w:val="24"/>
        </w:rPr>
        <w:br w:type="page"/>
      </w:r>
    </w:p>
    <w:p w14:paraId="6B5E384A" w14:textId="7B8C629A" w:rsidR="0087400D" w:rsidRPr="001C0D76" w:rsidRDefault="00286BA7">
      <w:pPr>
        <w:pStyle w:val="Heading1"/>
        <w:jc w:val="both"/>
        <w:rPr>
          <w:color w:val="auto"/>
          <w:szCs w:val="24"/>
        </w:rPr>
      </w:pPr>
      <w:bookmarkStart w:id="31" w:name="_Toc155717772"/>
      <w:r>
        <w:rPr>
          <w:color w:val="auto"/>
          <w:szCs w:val="24"/>
        </w:rPr>
        <w:lastRenderedPageBreak/>
        <w:t>CHAPTER 3</w:t>
      </w:r>
      <w:r w:rsidR="003C2557">
        <w:rPr>
          <w:color w:val="auto"/>
          <w:szCs w:val="24"/>
        </w:rPr>
        <w:t xml:space="preserve">: </w:t>
      </w:r>
      <w:r w:rsidR="007C3AD1" w:rsidRPr="001C0D76">
        <w:rPr>
          <w:color w:val="auto"/>
          <w:szCs w:val="24"/>
        </w:rPr>
        <w:t>GMP INSPECTION REFERENCE GUIDELINES</w:t>
      </w:r>
      <w:bookmarkEnd w:id="31"/>
    </w:p>
    <w:p w14:paraId="4C9E7860" w14:textId="77777777" w:rsidR="00CD0D42" w:rsidRPr="001C0D76" w:rsidRDefault="00CD0D42" w:rsidP="008F5455">
      <w:pPr>
        <w:rPr>
          <w:color w:val="auto"/>
          <w:szCs w:val="24"/>
        </w:rPr>
      </w:pPr>
    </w:p>
    <w:p w14:paraId="2D300233" w14:textId="0B4CBC11" w:rsidR="008F5455" w:rsidRPr="001C0D76" w:rsidRDefault="008F5455" w:rsidP="00311DEA">
      <w:pPr>
        <w:rPr>
          <w:color w:val="auto"/>
          <w:szCs w:val="24"/>
        </w:rPr>
      </w:pPr>
      <w:r w:rsidRPr="001C0D76">
        <w:rPr>
          <w:color w:val="auto"/>
          <w:szCs w:val="24"/>
        </w:rPr>
        <w:t>The reference guideline documents listed below are the current WHO guidelines and may</w:t>
      </w:r>
      <w:r w:rsidR="00311DEA" w:rsidRPr="001C0D76">
        <w:rPr>
          <w:color w:val="auto"/>
          <w:szCs w:val="24"/>
        </w:rPr>
        <w:t xml:space="preserve"> </w:t>
      </w:r>
      <w:r w:rsidRPr="001C0D76">
        <w:rPr>
          <w:color w:val="auto"/>
          <w:szCs w:val="24"/>
        </w:rPr>
        <w:t>be updated from time to time.</w:t>
      </w:r>
      <w:r w:rsidR="00311DEA" w:rsidRPr="001C0D76">
        <w:rPr>
          <w:color w:val="auto"/>
          <w:szCs w:val="24"/>
        </w:rPr>
        <w:t xml:space="preserve"> The latest versions of each guideline as revised by the WHO shall be applicable in each case.</w:t>
      </w:r>
      <w:r w:rsidR="007D3F55" w:rsidRPr="001C0D76">
        <w:rPr>
          <w:color w:val="auto"/>
          <w:szCs w:val="24"/>
        </w:rPr>
        <w:t xml:space="preserve"> Other international guidelines such PIC/</w:t>
      </w:r>
      <w:r w:rsidR="007C3AD1" w:rsidRPr="001C0D76">
        <w:rPr>
          <w:color w:val="auto"/>
          <w:szCs w:val="24"/>
        </w:rPr>
        <w:t>S, ICH, US</w:t>
      </w:r>
      <w:r w:rsidR="007D3F55" w:rsidRPr="001C0D76">
        <w:rPr>
          <w:color w:val="auto"/>
          <w:szCs w:val="24"/>
        </w:rPr>
        <w:t xml:space="preserve"> FDA and EMA may be used as supplementary guidance documents while establishing compliance of facilities to GMP requirements.</w:t>
      </w:r>
    </w:p>
    <w:p w14:paraId="3A2465BD" w14:textId="40E88B3E" w:rsidR="00CD0D42" w:rsidRPr="001C0D76" w:rsidRDefault="00CD0D42" w:rsidP="008F5455">
      <w:pPr>
        <w:rPr>
          <w:color w:val="auto"/>
          <w:szCs w:val="24"/>
        </w:rPr>
      </w:pPr>
    </w:p>
    <w:p w14:paraId="196EA0AA" w14:textId="045B3FAB" w:rsidR="00CD0D42" w:rsidRPr="001C0D76" w:rsidRDefault="00311DEA" w:rsidP="008F5455">
      <w:pPr>
        <w:rPr>
          <w:b/>
          <w:color w:val="auto"/>
          <w:szCs w:val="24"/>
        </w:rPr>
      </w:pPr>
      <w:r w:rsidRPr="001C0D76">
        <w:rPr>
          <w:b/>
          <w:color w:val="auto"/>
          <w:szCs w:val="24"/>
        </w:rPr>
        <w:t>GMP main principles</w:t>
      </w:r>
    </w:p>
    <w:p w14:paraId="09C77713" w14:textId="73B5EFD7" w:rsidR="00311DEA" w:rsidRPr="001C0D76" w:rsidRDefault="00311DEA" w:rsidP="00311DEA">
      <w:pPr>
        <w:rPr>
          <w:color w:val="auto"/>
          <w:szCs w:val="24"/>
        </w:rPr>
      </w:pPr>
      <w:r w:rsidRPr="001C0D76">
        <w:rPr>
          <w:color w:val="auto"/>
          <w:szCs w:val="24"/>
        </w:rPr>
        <w:t xml:space="preserve">WHO good manufacturing practices for pharmaceutical products: main principles. WHO Expert Committee on Specifications for Pharmaceutical Preparations. Forty-eight Report Geneva, World Health Organization, 2014 (WHO Technical Report Series, No. 986), Annex 2. Short name: WHO TRS No. 986, Annex 2 </w:t>
      </w:r>
    </w:p>
    <w:p w14:paraId="25BF06E4" w14:textId="36C6E7F5" w:rsidR="00DA6C2C" w:rsidRPr="001C0D76" w:rsidRDefault="00E80251" w:rsidP="00311DEA">
      <w:pPr>
        <w:rPr>
          <w:color w:val="auto"/>
          <w:szCs w:val="24"/>
        </w:rPr>
      </w:pPr>
      <w:hyperlink r:id="rId10" w:history="1">
        <w:r w:rsidR="00DA6C2C" w:rsidRPr="001E2459">
          <w:rPr>
            <w:rStyle w:val="Hyperlink"/>
            <w:color w:val="0070C0"/>
            <w:szCs w:val="24"/>
          </w:rPr>
          <w:t>https://www.who.int/publications/m/item/trs986-annex2</w:t>
        </w:r>
      </w:hyperlink>
    </w:p>
    <w:p w14:paraId="7DCF2ACA" w14:textId="0557665A" w:rsidR="0034284E" w:rsidRPr="001C0D76" w:rsidRDefault="0034284E" w:rsidP="005F2985">
      <w:pPr>
        <w:rPr>
          <w:color w:val="auto"/>
          <w:szCs w:val="24"/>
        </w:rPr>
      </w:pPr>
    </w:p>
    <w:p w14:paraId="04FE31A9" w14:textId="56DDC0B0" w:rsidR="0034284E" w:rsidRPr="001C0D76" w:rsidRDefault="0034284E" w:rsidP="0034284E">
      <w:pPr>
        <w:rPr>
          <w:b/>
          <w:color w:val="auto"/>
          <w:szCs w:val="24"/>
        </w:rPr>
      </w:pPr>
      <w:r w:rsidRPr="001C0D76">
        <w:rPr>
          <w:b/>
          <w:color w:val="auto"/>
          <w:szCs w:val="24"/>
        </w:rPr>
        <w:t xml:space="preserve">GMP for active pharmaceutical </w:t>
      </w:r>
      <w:r w:rsidR="00411AD3" w:rsidRPr="001C0D76">
        <w:rPr>
          <w:b/>
          <w:color w:val="auto"/>
          <w:szCs w:val="24"/>
        </w:rPr>
        <w:t>ingredients (</w:t>
      </w:r>
      <w:r w:rsidR="00E56F98" w:rsidRPr="001C0D76">
        <w:rPr>
          <w:b/>
          <w:color w:val="auto"/>
          <w:szCs w:val="24"/>
        </w:rPr>
        <w:t>bulk drug substances)</w:t>
      </w:r>
    </w:p>
    <w:p w14:paraId="1C25F938" w14:textId="10A87FF1" w:rsidR="00E56F98" w:rsidRPr="001C0D76" w:rsidRDefault="00E56F98" w:rsidP="0034284E">
      <w:pPr>
        <w:rPr>
          <w:color w:val="auto"/>
          <w:szCs w:val="24"/>
        </w:rPr>
      </w:pPr>
      <w:r w:rsidRPr="001C0D76">
        <w:rPr>
          <w:color w:val="auto"/>
          <w:szCs w:val="24"/>
        </w:rPr>
        <w:t>WHO good manufacturing practices for active pharmaceutical ingredients. WHO Expert Committee on Specifications for Pharmaceutical Preparations. Forty-fourth Report. Geneva, World Health Organization, 2010 (WHO Technical Report Series, No. 957), Annex 2</w:t>
      </w:r>
    </w:p>
    <w:p w14:paraId="43721623" w14:textId="4307C539" w:rsidR="0034284E" w:rsidRPr="001E2459" w:rsidRDefault="00E80251" w:rsidP="0034284E">
      <w:pPr>
        <w:rPr>
          <w:rStyle w:val="Hyperlink"/>
          <w:color w:val="0070C0"/>
          <w:szCs w:val="24"/>
        </w:rPr>
      </w:pPr>
      <w:hyperlink r:id="rId11" w:history="1">
        <w:r w:rsidR="0034284E" w:rsidRPr="001E2459">
          <w:rPr>
            <w:rStyle w:val="Hyperlink"/>
            <w:color w:val="0070C0"/>
            <w:szCs w:val="24"/>
          </w:rPr>
          <w:t>https://www.who.int/publications/m/item/annex-2-trs-957</w:t>
        </w:r>
      </w:hyperlink>
    </w:p>
    <w:p w14:paraId="31423B68" w14:textId="77777777" w:rsidR="0034284E" w:rsidRPr="001C0D76" w:rsidRDefault="0034284E" w:rsidP="0034284E">
      <w:pPr>
        <w:spacing w:before="86" w:line="253" w:lineRule="exact"/>
        <w:jc w:val="left"/>
        <w:rPr>
          <w:rFonts w:eastAsia="Times New Roman"/>
          <w:color w:val="auto"/>
          <w:w w:val="106"/>
          <w:szCs w:val="24"/>
          <w:lang w:val="en-CA" w:eastAsia="en-CA"/>
        </w:rPr>
      </w:pPr>
    </w:p>
    <w:p w14:paraId="69298D2F" w14:textId="01A824EA" w:rsidR="005F7493" w:rsidRPr="005F7493" w:rsidRDefault="005F7493" w:rsidP="005F7493">
      <w:pPr>
        <w:spacing w:before="13" w:line="300" w:lineRule="exact"/>
        <w:ind w:right="1477"/>
        <w:rPr>
          <w:rFonts w:eastAsia="Times New Roman"/>
          <w:b/>
          <w:color w:val="auto"/>
          <w:w w:val="116"/>
          <w:szCs w:val="24"/>
          <w:lang w:val="en-CA" w:eastAsia="en-CA"/>
        </w:rPr>
      </w:pPr>
      <w:r w:rsidRPr="005F7493">
        <w:rPr>
          <w:rFonts w:eastAsia="Times New Roman"/>
          <w:b/>
          <w:color w:val="auto"/>
          <w:w w:val="116"/>
          <w:szCs w:val="24"/>
          <w:lang w:val="en-CA" w:eastAsia="en-CA"/>
        </w:rPr>
        <w:t>Water for pharmaceutical use</w:t>
      </w:r>
    </w:p>
    <w:p w14:paraId="374E61CF" w14:textId="3E1DAEDE" w:rsidR="00EF133A" w:rsidRPr="005F7493" w:rsidRDefault="005F7493" w:rsidP="005F7493">
      <w:pPr>
        <w:spacing w:before="13" w:line="300" w:lineRule="exact"/>
        <w:ind w:right="1477"/>
        <w:rPr>
          <w:rFonts w:eastAsia="Times New Roman"/>
          <w:color w:val="auto"/>
          <w:w w:val="116"/>
          <w:szCs w:val="24"/>
          <w:lang w:val="en-CA" w:eastAsia="en-CA"/>
        </w:rPr>
      </w:pPr>
      <w:r w:rsidRPr="005F7493">
        <w:rPr>
          <w:rFonts w:eastAsia="Times New Roman"/>
          <w:color w:val="auto"/>
          <w:w w:val="116"/>
          <w:szCs w:val="24"/>
          <w:lang w:val="en-CA" w:eastAsia="en-CA"/>
        </w:rPr>
        <w:t xml:space="preserve">WHO good manufacturing practices: water for pharmaceutical use. </w:t>
      </w:r>
      <w:r w:rsidR="00EF133A" w:rsidRPr="001C0D76">
        <w:rPr>
          <w:color w:val="auto"/>
          <w:szCs w:val="24"/>
          <w:shd w:val="clear" w:color="auto" w:fill="FFFFFF"/>
        </w:rPr>
        <w:t>WHO Technical Report Series, No.1033, 2021,</w:t>
      </w:r>
      <w:r w:rsidR="00EF133A" w:rsidRPr="001C0D76">
        <w:rPr>
          <w:color w:val="auto"/>
          <w:szCs w:val="24"/>
        </w:rPr>
        <w:t xml:space="preserve"> </w:t>
      </w:r>
      <w:r w:rsidR="00EF133A" w:rsidRPr="001C0D76">
        <w:rPr>
          <w:color w:val="auto"/>
          <w:szCs w:val="24"/>
          <w:shd w:val="clear" w:color="auto" w:fill="FFFFFF"/>
        </w:rPr>
        <w:t>Annex 3.</w:t>
      </w:r>
      <w:r w:rsidR="00EF133A" w:rsidRPr="001C0D76">
        <w:rPr>
          <w:color w:val="auto"/>
          <w:szCs w:val="24"/>
        </w:rPr>
        <w:t xml:space="preserve"> </w:t>
      </w:r>
      <w:r w:rsidR="00EF133A" w:rsidRPr="001C0D76">
        <w:rPr>
          <w:color w:val="auto"/>
          <w:szCs w:val="24"/>
          <w:shd w:val="clear" w:color="auto" w:fill="FFFFFF"/>
        </w:rPr>
        <w:t>Short name: WHO TRS No. 1033, Annex 3</w:t>
      </w:r>
    </w:p>
    <w:p w14:paraId="6D8ED91D" w14:textId="2F592F43" w:rsidR="00411AD3" w:rsidRPr="001E2459" w:rsidRDefault="00E80251" w:rsidP="0034284E">
      <w:pPr>
        <w:spacing w:before="86" w:line="253" w:lineRule="exact"/>
        <w:jc w:val="left"/>
        <w:rPr>
          <w:rFonts w:eastAsia="Times New Roman"/>
          <w:color w:val="0070C0"/>
          <w:szCs w:val="24"/>
          <w:lang w:val="en-CA" w:eastAsia="en-CA"/>
        </w:rPr>
      </w:pPr>
      <w:hyperlink r:id="rId12" w:history="1">
        <w:r w:rsidR="00411AD3" w:rsidRPr="001E2459">
          <w:rPr>
            <w:rStyle w:val="Hyperlink"/>
            <w:rFonts w:eastAsia="Times New Roman"/>
            <w:color w:val="0070C0"/>
            <w:szCs w:val="24"/>
            <w:lang w:val="en-CA" w:eastAsia="en-CA"/>
          </w:rPr>
          <w:t>https://www.who.int/publications/m/item/annex-3-trs-1033</w:t>
        </w:r>
      </w:hyperlink>
    </w:p>
    <w:p w14:paraId="4ADE6216" w14:textId="77777777" w:rsidR="0074063A" w:rsidRPr="001C0D76" w:rsidRDefault="0074063A" w:rsidP="0074063A">
      <w:pPr>
        <w:spacing w:before="86" w:line="253" w:lineRule="exact"/>
        <w:jc w:val="left"/>
        <w:rPr>
          <w:b/>
          <w:color w:val="auto"/>
          <w:szCs w:val="24"/>
          <w:lang w:val="en-GB"/>
        </w:rPr>
      </w:pPr>
    </w:p>
    <w:p w14:paraId="0C86CC4F" w14:textId="039A2086" w:rsidR="0074063A" w:rsidRPr="0034284E" w:rsidRDefault="0074063A" w:rsidP="0074063A">
      <w:pPr>
        <w:spacing w:before="86" w:line="253" w:lineRule="exact"/>
        <w:jc w:val="left"/>
        <w:rPr>
          <w:rFonts w:eastAsia="Times New Roman"/>
          <w:b/>
          <w:color w:val="auto"/>
          <w:w w:val="116"/>
          <w:szCs w:val="24"/>
          <w:lang w:val="en-CA" w:eastAsia="en-CA"/>
        </w:rPr>
      </w:pPr>
      <w:r w:rsidRPr="001C0D76">
        <w:rPr>
          <w:b/>
          <w:color w:val="auto"/>
          <w:szCs w:val="24"/>
          <w:lang w:val="en-GB"/>
        </w:rPr>
        <w:t>Water for injection by means other than distillation</w:t>
      </w:r>
    </w:p>
    <w:p w14:paraId="2A589BD6" w14:textId="77777777" w:rsidR="0074063A" w:rsidRPr="001C0D76" w:rsidRDefault="0074063A" w:rsidP="0074063A">
      <w:pPr>
        <w:rPr>
          <w:color w:val="auto"/>
          <w:szCs w:val="24"/>
        </w:rPr>
      </w:pPr>
      <w:r w:rsidRPr="001C0D76">
        <w:rPr>
          <w:color w:val="auto"/>
          <w:szCs w:val="24"/>
          <w:lang w:val="en-GB"/>
        </w:rPr>
        <w:t>TRS 1025 - Annex 3: Production of water for injection by means other than distillation.</w:t>
      </w:r>
      <w:r w:rsidRPr="001C0D76">
        <w:rPr>
          <w:color w:val="auto"/>
          <w:szCs w:val="24"/>
        </w:rPr>
        <w:t xml:space="preserve"> </w:t>
      </w:r>
      <w:r w:rsidRPr="001C0D76">
        <w:rPr>
          <w:color w:val="auto"/>
          <w:szCs w:val="24"/>
          <w:lang w:val="en-GB"/>
        </w:rPr>
        <w:t>WHO Technical Report Series, no. 1025,</w:t>
      </w:r>
      <w:r w:rsidRPr="001C0D76">
        <w:rPr>
          <w:color w:val="auto"/>
          <w:szCs w:val="24"/>
        </w:rPr>
        <w:t>20 April 2020</w:t>
      </w:r>
    </w:p>
    <w:p w14:paraId="245F2FDE" w14:textId="77777777" w:rsidR="0074063A" w:rsidRPr="001E2459" w:rsidRDefault="00E80251" w:rsidP="0074063A">
      <w:pPr>
        <w:rPr>
          <w:color w:val="0070C0"/>
          <w:szCs w:val="24"/>
          <w:lang w:val="en-GB"/>
        </w:rPr>
      </w:pPr>
      <w:hyperlink r:id="rId13" w:history="1">
        <w:r w:rsidR="0074063A" w:rsidRPr="001E2459">
          <w:rPr>
            <w:rStyle w:val="Hyperlink"/>
            <w:color w:val="0070C0"/>
            <w:szCs w:val="24"/>
            <w:lang w:val="en-GB"/>
          </w:rPr>
          <w:t>https://www.who.int/publications/m/item/trs-1025-annex-3-water-for-injection</w:t>
        </w:r>
      </w:hyperlink>
    </w:p>
    <w:p w14:paraId="6EEAAEDC" w14:textId="56D095ED" w:rsidR="0074063A" w:rsidRPr="001C0D76" w:rsidRDefault="0074063A" w:rsidP="0034284E">
      <w:pPr>
        <w:spacing w:before="86" w:line="253" w:lineRule="exact"/>
        <w:jc w:val="left"/>
        <w:rPr>
          <w:rFonts w:eastAsia="Times New Roman"/>
          <w:color w:val="auto"/>
          <w:szCs w:val="24"/>
          <w:lang w:val="en-CA" w:eastAsia="en-CA"/>
        </w:rPr>
      </w:pPr>
    </w:p>
    <w:p w14:paraId="4A4F1240" w14:textId="6C6867BB" w:rsidR="0034284E" w:rsidRPr="001C0D76" w:rsidRDefault="005F7493" w:rsidP="0034284E">
      <w:pPr>
        <w:spacing w:before="86" w:line="253" w:lineRule="exact"/>
        <w:jc w:val="left"/>
        <w:rPr>
          <w:b/>
          <w:color w:val="auto"/>
          <w:szCs w:val="24"/>
        </w:rPr>
      </w:pPr>
      <w:r w:rsidRPr="001C0D76">
        <w:rPr>
          <w:b/>
          <w:color w:val="auto"/>
          <w:szCs w:val="24"/>
        </w:rPr>
        <w:t>Heating Ventilation and Air conditioning, HVAC</w:t>
      </w:r>
    </w:p>
    <w:p w14:paraId="0FFF3E1B" w14:textId="49C002EC" w:rsidR="005F7493" w:rsidRPr="001C0D76" w:rsidRDefault="00E95516" w:rsidP="0074063A">
      <w:pPr>
        <w:rPr>
          <w:color w:val="auto"/>
          <w:szCs w:val="24"/>
          <w:lang w:val="en-GB"/>
        </w:rPr>
      </w:pPr>
      <w:r w:rsidRPr="001C0D76">
        <w:rPr>
          <w:color w:val="auto"/>
          <w:szCs w:val="24"/>
          <w:lang w:val="en-GB"/>
        </w:rPr>
        <w:t>-</w:t>
      </w:r>
      <w:r w:rsidR="00E80B49" w:rsidRPr="001C0D76">
        <w:rPr>
          <w:color w:val="auto"/>
          <w:szCs w:val="24"/>
          <w:lang w:val="en-GB"/>
        </w:rPr>
        <w:t>Guidelines on heating, ventilation and air-conditioning systems for non-sterile pharmaceutical products. WHO Expert Committee on Specifications for Pharmaceutical Preparations. Fifty Second Report Geneva, World Health Organization, 2018 (WHO Technical Report Series, No. 1010), Annex 8. Short name: WHO TRS No. 1010, Annex 8</w:t>
      </w:r>
    </w:p>
    <w:p w14:paraId="663CFB89" w14:textId="31527209" w:rsidR="0074063A" w:rsidRPr="001E2459" w:rsidRDefault="00E80251" w:rsidP="0074063A">
      <w:pPr>
        <w:rPr>
          <w:color w:val="0070C0"/>
          <w:szCs w:val="24"/>
          <w:lang w:val="en-GB"/>
        </w:rPr>
      </w:pPr>
      <w:hyperlink r:id="rId14" w:history="1">
        <w:r w:rsidR="0074063A" w:rsidRPr="001E2459">
          <w:rPr>
            <w:rStyle w:val="Hyperlink"/>
            <w:color w:val="0070C0"/>
            <w:szCs w:val="24"/>
            <w:lang w:val="en-GB"/>
          </w:rPr>
          <w:t>https://www.who.int/publications/m/item/Annex-8-trs-1010</w:t>
        </w:r>
      </w:hyperlink>
    </w:p>
    <w:p w14:paraId="490A5AE7" w14:textId="77777777" w:rsidR="0074063A" w:rsidRPr="001C0D76" w:rsidRDefault="0074063A" w:rsidP="0074063A">
      <w:pPr>
        <w:rPr>
          <w:color w:val="auto"/>
          <w:szCs w:val="24"/>
          <w:lang w:val="en-GB"/>
        </w:rPr>
      </w:pPr>
    </w:p>
    <w:p w14:paraId="0ACB3A22" w14:textId="622A2659" w:rsidR="0034284E" w:rsidRPr="001C0D76" w:rsidRDefault="00E95516" w:rsidP="0074063A">
      <w:pPr>
        <w:rPr>
          <w:color w:val="auto"/>
          <w:szCs w:val="24"/>
          <w:lang w:val="en-GB"/>
        </w:rPr>
      </w:pPr>
      <w:r w:rsidRPr="001C0D76">
        <w:rPr>
          <w:color w:val="auto"/>
          <w:szCs w:val="24"/>
          <w:lang w:val="en-GB"/>
        </w:rPr>
        <w:t>-WHO good manufacturing practices for heating, ventilation and air-conditioning systems for non-sterile pharmaceutical products (part 2): interpretation of guidelines. Annex 2, WHO Technical Report Series 1019, 2019</w:t>
      </w:r>
    </w:p>
    <w:p w14:paraId="6AE9D9B7" w14:textId="48B6C2E0" w:rsidR="00467076" w:rsidRDefault="00E80251" w:rsidP="004B2F2D">
      <w:pPr>
        <w:rPr>
          <w:rStyle w:val="Hyperlink"/>
          <w:color w:val="0070C0"/>
          <w:szCs w:val="24"/>
          <w:lang w:val="en-GB"/>
        </w:rPr>
      </w:pPr>
      <w:hyperlink r:id="rId15" w:history="1">
        <w:r w:rsidR="00C04B62" w:rsidRPr="001E2459">
          <w:rPr>
            <w:rStyle w:val="Hyperlink"/>
            <w:color w:val="0070C0"/>
            <w:szCs w:val="24"/>
            <w:lang w:val="en-GB"/>
          </w:rPr>
          <w:t>https://www.who.int/publications/m/item/trs1019-annex2</w:t>
        </w:r>
      </w:hyperlink>
    </w:p>
    <w:p w14:paraId="265EF5A0" w14:textId="77777777" w:rsidR="005F6E81" w:rsidRPr="004B2F2D" w:rsidRDefault="005F6E81" w:rsidP="004B2F2D">
      <w:pPr>
        <w:rPr>
          <w:color w:val="0070C0"/>
          <w:u w:val="single"/>
          <w:lang w:val="en-GB"/>
        </w:rPr>
      </w:pPr>
    </w:p>
    <w:p w14:paraId="01D554EA" w14:textId="19F4C1A8" w:rsidR="00107729" w:rsidRPr="001C0D76" w:rsidRDefault="00467076" w:rsidP="0034284E">
      <w:pPr>
        <w:spacing w:before="86" w:line="253" w:lineRule="exact"/>
        <w:jc w:val="left"/>
        <w:rPr>
          <w:rFonts w:eastAsia="Times New Roman"/>
          <w:b/>
          <w:color w:val="auto"/>
          <w:w w:val="116"/>
          <w:szCs w:val="24"/>
          <w:lang w:val="en-CA" w:eastAsia="en-CA"/>
        </w:rPr>
      </w:pPr>
      <w:r w:rsidRPr="001C0D76">
        <w:rPr>
          <w:b/>
          <w:color w:val="auto"/>
          <w:szCs w:val="24"/>
          <w:lang w:val="en-GB"/>
        </w:rPr>
        <w:lastRenderedPageBreak/>
        <w:t>Good manufacturing practices for sterile pharmaceutical products</w:t>
      </w:r>
    </w:p>
    <w:p w14:paraId="5C5C1C88" w14:textId="13289AD5" w:rsidR="00876709" w:rsidRPr="001C0D76" w:rsidRDefault="00876709" w:rsidP="00876709">
      <w:pPr>
        <w:rPr>
          <w:color w:val="auto"/>
          <w:szCs w:val="24"/>
          <w:lang w:val="en-GB"/>
        </w:rPr>
      </w:pPr>
      <w:r w:rsidRPr="001C0D76">
        <w:rPr>
          <w:color w:val="auto"/>
          <w:szCs w:val="24"/>
          <w:lang w:val="en-GB"/>
        </w:rPr>
        <w:t>WHO good manufacturing practices for sterile pharmaceutical products</w:t>
      </w:r>
    </w:p>
    <w:p w14:paraId="4AB4374A" w14:textId="19BA5E0B" w:rsidR="0087400D" w:rsidRPr="001C0D76" w:rsidRDefault="00876709" w:rsidP="00467076">
      <w:pPr>
        <w:rPr>
          <w:color w:val="auto"/>
          <w:szCs w:val="24"/>
          <w:lang w:val="en-GB"/>
        </w:rPr>
      </w:pPr>
      <w:r w:rsidRPr="001C0D76">
        <w:rPr>
          <w:color w:val="auto"/>
          <w:szCs w:val="24"/>
          <w:lang w:val="en-GB"/>
        </w:rPr>
        <w:t>Annex 2, WHO Technical Report Series 1044, 2022</w:t>
      </w:r>
      <w:r w:rsidR="00107729" w:rsidRPr="001C0D76">
        <w:rPr>
          <w:color w:val="auto"/>
          <w:szCs w:val="24"/>
          <w:lang w:val="en-GB"/>
        </w:rPr>
        <w:t>.Short name: WHO</w:t>
      </w:r>
      <w:r w:rsidR="00107729" w:rsidRPr="001C0D76">
        <w:rPr>
          <w:color w:val="auto"/>
          <w:szCs w:val="24"/>
        </w:rPr>
        <w:t xml:space="preserve"> </w:t>
      </w:r>
      <w:r w:rsidR="00107729" w:rsidRPr="001C0D76">
        <w:rPr>
          <w:color w:val="auto"/>
          <w:szCs w:val="24"/>
          <w:lang w:val="en-GB"/>
        </w:rPr>
        <w:t>TRS 1044 - Annex 2:</w:t>
      </w:r>
    </w:p>
    <w:p w14:paraId="1DB687F1" w14:textId="1E58ABAF" w:rsidR="00467076" w:rsidRPr="002B73E3" w:rsidRDefault="00E80251" w:rsidP="00467076">
      <w:pPr>
        <w:rPr>
          <w:color w:val="0070C0"/>
          <w:szCs w:val="24"/>
          <w:lang w:val="en-GB"/>
        </w:rPr>
      </w:pPr>
      <w:hyperlink r:id="rId16" w:history="1">
        <w:r w:rsidR="00467076" w:rsidRPr="002B73E3">
          <w:rPr>
            <w:rStyle w:val="Hyperlink"/>
            <w:color w:val="0070C0"/>
            <w:szCs w:val="24"/>
            <w:lang w:val="en-GB"/>
          </w:rPr>
          <w:t>https://www.who.int/publications/m/item/trs1044-annex2</w:t>
        </w:r>
      </w:hyperlink>
    </w:p>
    <w:p w14:paraId="1421F21E" w14:textId="77777777" w:rsidR="00467076" w:rsidRPr="001C0D76" w:rsidRDefault="00467076" w:rsidP="00467076">
      <w:pPr>
        <w:rPr>
          <w:color w:val="auto"/>
          <w:szCs w:val="24"/>
          <w:lang w:val="en-GB"/>
        </w:rPr>
      </w:pPr>
    </w:p>
    <w:p w14:paraId="7834EC74" w14:textId="4DD31048" w:rsidR="00467076" w:rsidRPr="001C0D76" w:rsidRDefault="003A3680" w:rsidP="00467076">
      <w:pPr>
        <w:rPr>
          <w:b/>
          <w:color w:val="auto"/>
          <w:szCs w:val="24"/>
          <w:lang w:val="en-GB"/>
        </w:rPr>
      </w:pPr>
      <w:r w:rsidRPr="001C0D76">
        <w:rPr>
          <w:b/>
          <w:color w:val="auto"/>
          <w:szCs w:val="24"/>
          <w:lang w:val="en-GB"/>
        </w:rPr>
        <w:t>G</w:t>
      </w:r>
      <w:r w:rsidR="00467076" w:rsidRPr="001C0D76">
        <w:rPr>
          <w:b/>
          <w:color w:val="auto"/>
          <w:szCs w:val="24"/>
          <w:lang w:val="en-GB"/>
        </w:rPr>
        <w:t>ood manufacturing practices for medicinal gases</w:t>
      </w:r>
    </w:p>
    <w:p w14:paraId="6D06CF95" w14:textId="77777777" w:rsidR="00467076" w:rsidRPr="001C0D76" w:rsidRDefault="00467076" w:rsidP="00467076">
      <w:pPr>
        <w:rPr>
          <w:color w:val="auto"/>
          <w:szCs w:val="24"/>
          <w:lang w:val="en-GB"/>
        </w:rPr>
      </w:pPr>
      <w:r w:rsidRPr="001C0D76">
        <w:rPr>
          <w:color w:val="auto"/>
          <w:szCs w:val="24"/>
          <w:lang w:val="en-GB"/>
        </w:rPr>
        <w:t>TRS 1044 - Annex 5: WHO good manufacturing practices for medicinal gases</w:t>
      </w:r>
    </w:p>
    <w:p w14:paraId="770DB4FC" w14:textId="265CA764" w:rsidR="00467076" w:rsidRPr="001C0D76" w:rsidRDefault="00467076" w:rsidP="00467076">
      <w:pPr>
        <w:rPr>
          <w:color w:val="auto"/>
          <w:szCs w:val="24"/>
          <w:lang w:val="en-GB"/>
        </w:rPr>
      </w:pPr>
      <w:r w:rsidRPr="001C0D76">
        <w:rPr>
          <w:color w:val="auto"/>
          <w:szCs w:val="24"/>
          <w:lang w:val="en-GB"/>
        </w:rPr>
        <w:t>Annex 5, WHO Technical Report Series 1044, 2022</w:t>
      </w:r>
    </w:p>
    <w:p w14:paraId="4B8E5F86" w14:textId="541B21C8" w:rsidR="00467076" w:rsidRPr="002B73E3" w:rsidRDefault="00E80251" w:rsidP="00467076">
      <w:pPr>
        <w:rPr>
          <w:color w:val="0070C0"/>
          <w:szCs w:val="24"/>
          <w:lang w:val="en-GB"/>
        </w:rPr>
      </w:pPr>
      <w:hyperlink r:id="rId17" w:history="1">
        <w:r w:rsidR="00467076" w:rsidRPr="002B73E3">
          <w:rPr>
            <w:rStyle w:val="Hyperlink"/>
            <w:color w:val="0070C0"/>
            <w:szCs w:val="24"/>
            <w:lang w:val="en-GB"/>
          </w:rPr>
          <w:t>https://www.who.int/publications/m/item/trs1044-annex5</w:t>
        </w:r>
      </w:hyperlink>
    </w:p>
    <w:p w14:paraId="515407F9" w14:textId="77777777" w:rsidR="003A3680" w:rsidRPr="001C0D76" w:rsidRDefault="003A3680" w:rsidP="003A3680">
      <w:pPr>
        <w:rPr>
          <w:color w:val="auto"/>
          <w:szCs w:val="24"/>
          <w:lang w:val="en-GB"/>
        </w:rPr>
      </w:pPr>
    </w:p>
    <w:p w14:paraId="71B16155" w14:textId="1F6A6FE9" w:rsidR="00467076" w:rsidRPr="001C0D76" w:rsidRDefault="003A3680" w:rsidP="003A3680">
      <w:pPr>
        <w:rPr>
          <w:b/>
          <w:color w:val="auto"/>
          <w:szCs w:val="24"/>
          <w:lang w:val="en-GB"/>
        </w:rPr>
      </w:pPr>
      <w:r w:rsidRPr="001C0D76">
        <w:rPr>
          <w:b/>
          <w:color w:val="auto"/>
          <w:szCs w:val="24"/>
          <w:lang w:val="en-GB"/>
        </w:rPr>
        <w:t>Good manufacturing practices for biological products</w:t>
      </w:r>
    </w:p>
    <w:p w14:paraId="2D5BBD02" w14:textId="0522434E" w:rsidR="00467076" w:rsidRPr="001C0D76" w:rsidRDefault="003A3680" w:rsidP="00467076">
      <w:pPr>
        <w:rPr>
          <w:color w:val="auto"/>
          <w:szCs w:val="24"/>
          <w:lang w:val="en-GB"/>
        </w:rPr>
      </w:pPr>
      <w:r w:rsidRPr="001C0D76">
        <w:rPr>
          <w:color w:val="auto"/>
          <w:szCs w:val="24"/>
          <w:lang w:val="en-GB"/>
        </w:rPr>
        <w:t>TRS 996 - Annex 3: WHO good manufacturing practices for biological products (jointly with the Expert Committee on Biological Standardization).</w:t>
      </w:r>
    </w:p>
    <w:p w14:paraId="2E378BFB" w14:textId="0FC611C4" w:rsidR="003A3680" w:rsidRPr="002B73E3" w:rsidRDefault="00E80251" w:rsidP="00467076">
      <w:pPr>
        <w:rPr>
          <w:color w:val="0070C0"/>
          <w:szCs w:val="24"/>
          <w:lang w:val="en-GB"/>
        </w:rPr>
      </w:pPr>
      <w:hyperlink r:id="rId18" w:history="1">
        <w:r w:rsidR="003A3680" w:rsidRPr="002B73E3">
          <w:rPr>
            <w:rStyle w:val="Hyperlink"/>
            <w:color w:val="0070C0"/>
            <w:szCs w:val="24"/>
            <w:lang w:val="en-GB"/>
          </w:rPr>
          <w:t>https://www.who.int/publications/m/item/trs996-annex3</w:t>
        </w:r>
      </w:hyperlink>
    </w:p>
    <w:p w14:paraId="0C039C5D" w14:textId="015B9AA0" w:rsidR="003A3680" w:rsidRPr="001C0D76" w:rsidRDefault="003A3680" w:rsidP="00467076">
      <w:pPr>
        <w:rPr>
          <w:color w:val="auto"/>
          <w:szCs w:val="24"/>
          <w:lang w:val="en-GB"/>
        </w:rPr>
      </w:pPr>
    </w:p>
    <w:p w14:paraId="4CDA1C9C" w14:textId="77777777" w:rsidR="006F06B6" w:rsidRPr="001C0D76" w:rsidRDefault="006F06B6" w:rsidP="006F06B6">
      <w:pPr>
        <w:rPr>
          <w:b/>
          <w:color w:val="auto"/>
          <w:szCs w:val="24"/>
          <w:lang w:val="en-GB"/>
        </w:rPr>
      </w:pPr>
      <w:r w:rsidRPr="001C0D76">
        <w:rPr>
          <w:b/>
          <w:color w:val="auto"/>
          <w:szCs w:val="24"/>
          <w:lang w:val="en-GB"/>
        </w:rPr>
        <w:t>Blood products</w:t>
      </w:r>
    </w:p>
    <w:p w14:paraId="66886768" w14:textId="6494CF28" w:rsidR="006F06B6" w:rsidRPr="001C0D76" w:rsidRDefault="006F06B6" w:rsidP="006F06B6">
      <w:pPr>
        <w:rPr>
          <w:color w:val="auto"/>
          <w:szCs w:val="24"/>
        </w:rPr>
      </w:pPr>
      <w:r w:rsidRPr="001C0D76">
        <w:rPr>
          <w:color w:val="auto"/>
          <w:szCs w:val="24"/>
        </w:rPr>
        <w:t>WHO guidelines on good manufacturing practices for blood establishments, Ann</w:t>
      </w:r>
      <w:r w:rsidR="00F577DE">
        <w:rPr>
          <w:color w:val="auto"/>
          <w:szCs w:val="24"/>
        </w:rPr>
        <w:t>ex 4; World Health Organization.</w:t>
      </w:r>
      <w:r w:rsidRPr="001C0D76">
        <w:rPr>
          <w:color w:val="auto"/>
          <w:szCs w:val="24"/>
        </w:rPr>
        <w:t>WHO Technical Report Series, No. 961, 2011.</w:t>
      </w:r>
    </w:p>
    <w:p w14:paraId="19F3FFB6" w14:textId="77777777" w:rsidR="006F06B6" w:rsidRPr="002B73E3" w:rsidRDefault="00E80251" w:rsidP="006F06B6">
      <w:pPr>
        <w:rPr>
          <w:color w:val="0070C0"/>
          <w:szCs w:val="24"/>
          <w:lang w:val="en-GB"/>
        </w:rPr>
      </w:pPr>
      <w:hyperlink r:id="rId19" w:history="1">
        <w:r w:rsidR="006F06B6" w:rsidRPr="002B73E3">
          <w:rPr>
            <w:rStyle w:val="Hyperlink"/>
            <w:color w:val="0070C0"/>
            <w:szCs w:val="24"/>
            <w:lang w:val="en-GB"/>
          </w:rPr>
          <w:t>https://www.who.int/publications/m/item/trs961-annex4</w:t>
        </w:r>
      </w:hyperlink>
    </w:p>
    <w:p w14:paraId="3247A6A5" w14:textId="77777777" w:rsidR="006F06B6" w:rsidRPr="001C0D76" w:rsidRDefault="006F06B6" w:rsidP="00467076">
      <w:pPr>
        <w:rPr>
          <w:color w:val="auto"/>
          <w:szCs w:val="24"/>
          <w:lang w:val="en-GB"/>
        </w:rPr>
      </w:pPr>
    </w:p>
    <w:p w14:paraId="73A94B74" w14:textId="77777777" w:rsidR="00D92A21" w:rsidRPr="001C0D76" w:rsidRDefault="003D634A" w:rsidP="00D92A21">
      <w:pPr>
        <w:rPr>
          <w:b/>
          <w:color w:val="auto"/>
          <w:szCs w:val="24"/>
          <w:lang w:val="en-GB"/>
        </w:rPr>
      </w:pPr>
      <w:r w:rsidRPr="001C0D76">
        <w:rPr>
          <w:b/>
          <w:color w:val="auto"/>
          <w:szCs w:val="24"/>
          <w:lang w:val="en-GB"/>
        </w:rPr>
        <w:t>Hold-time studies</w:t>
      </w:r>
    </w:p>
    <w:p w14:paraId="0860D280" w14:textId="16F5F440" w:rsidR="00D92A21" w:rsidRPr="001C0D76" w:rsidRDefault="00D92A21" w:rsidP="00D92A21">
      <w:pPr>
        <w:rPr>
          <w:b/>
          <w:color w:val="auto"/>
          <w:szCs w:val="24"/>
          <w:lang w:val="en-GB"/>
        </w:rPr>
      </w:pPr>
      <w:r w:rsidRPr="001C0D76">
        <w:rPr>
          <w:color w:val="auto"/>
          <w:szCs w:val="24"/>
          <w:lang w:val="en-GB"/>
        </w:rPr>
        <w:t xml:space="preserve">WHO General guidance on hold-time studies WHO Expert Committee on Specifications for Pharmaceutical Preparations. Forty-Ninth Report Geneva, World Health Organization, </w:t>
      </w:r>
      <w:r w:rsidRPr="001C0D76">
        <w:rPr>
          <w:color w:val="auto"/>
          <w:szCs w:val="24"/>
          <w:lang w:val="en-GB"/>
        </w:rPr>
        <w:tab/>
        <w:t>2015 (WHO Technical Report Series, No. 992), Annex 4. Shor</w:t>
      </w:r>
      <w:r w:rsidR="00BF734E" w:rsidRPr="001C0D76">
        <w:rPr>
          <w:bCs/>
          <w:color w:val="auto"/>
          <w:szCs w:val="24"/>
          <w:lang w:val="en-GB"/>
        </w:rPr>
        <w:t>t name</w:t>
      </w:r>
      <w:r w:rsidRPr="001C0D76">
        <w:rPr>
          <w:b/>
          <w:bCs/>
          <w:caps/>
          <w:color w:val="auto"/>
          <w:szCs w:val="24"/>
          <w:lang w:val="en-GB"/>
        </w:rPr>
        <w:t xml:space="preserve">: </w:t>
      </w:r>
      <w:r w:rsidRPr="001C0D76">
        <w:rPr>
          <w:bCs/>
          <w:caps/>
          <w:color w:val="auto"/>
          <w:szCs w:val="24"/>
          <w:lang w:val="en-GB"/>
        </w:rPr>
        <w:t>WHO TRS N</w:t>
      </w:r>
      <w:r w:rsidR="00BF734E" w:rsidRPr="001C0D76">
        <w:rPr>
          <w:bCs/>
          <w:color w:val="auto"/>
          <w:szCs w:val="24"/>
          <w:lang w:val="en-GB"/>
        </w:rPr>
        <w:t>o</w:t>
      </w:r>
      <w:r w:rsidRPr="001C0D76">
        <w:rPr>
          <w:bCs/>
          <w:caps/>
          <w:color w:val="auto"/>
          <w:szCs w:val="24"/>
          <w:lang w:val="en-GB"/>
        </w:rPr>
        <w:t xml:space="preserve">. 992, </w:t>
      </w:r>
      <w:r w:rsidR="00BF734E" w:rsidRPr="001C0D76">
        <w:rPr>
          <w:bCs/>
          <w:color w:val="auto"/>
          <w:szCs w:val="24"/>
          <w:lang w:val="en-GB"/>
        </w:rPr>
        <w:t xml:space="preserve">annex </w:t>
      </w:r>
      <w:r w:rsidRPr="001C0D76">
        <w:rPr>
          <w:bCs/>
          <w:caps/>
          <w:color w:val="auto"/>
          <w:szCs w:val="24"/>
          <w:lang w:val="en-GB"/>
        </w:rPr>
        <w:t>4.</w:t>
      </w:r>
    </w:p>
    <w:p w14:paraId="75A05D8A" w14:textId="27E0611F" w:rsidR="00D92A21" w:rsidRPr="003C2557" w:rsidRDefault="00E80251" w:rsidP="00D92A21">
      <w:pPr>
        <w:rPr>
          <w:color w:val="0070C0"/>
          <w:szCs w:val="24"/>
          <w:lang w:val="en-GB"/>
        </w:rPr>
      </w:pPr>
      <w:hyperlink r:id="rId20" w:history="1">
        <w:r w:rsidR="00D92A21" w:rsidRPr="003C2557">
          <w:rPr>
            <w:rStyle w:val="Hyperlink"/>
            <w:color w:val="0070C0"/>
            <w:szCs w:val="24"/>
            <w:lang w:val="en-GB"/>
          </w:rPr>
          <w:t>https://www.who.int/publications/m/item/trs992-annex4</w:t>
        </w:r>
      </w:hyperlink>
    </w:p>
    <w:p w14:paraId="6D1FF28D" w14:textId="77777777" w:rsidR="00DA6C2C" w:rsidRPr="001C0D76" w:rsidRDefault="00DA6C2C" w:rsidP="00D92A21">
      <w:pPr>
        <w:rPr>
          <w:color w:val="auto"/>
          <w:szCs w:val="24"/>
          <w:lang w:val="en-GB"/>
        </w:rPr>
      </w:pPr>
    </w:p>
    <w:p w14:paraId="70091776" w14:textId="70AB0D08" w:rsidR="00D92A21" w:rsidRPr="001C0D76" w:rsidRDefault="00DA6C2C" w:rsidP="00D92A21">
      <w:pPr>
        <w:rPr>
          <w:b/>
          <w:color w:val="auto"/>
          <w:szCs w:val="24"/>
          <w:lang w:val="en-GB"/>
        </w:rPr>
      </w:pPr>
      <w:r w:rsidRPr="001C0D76">
        <w:rPr>
          <w:b/>
          <w:color w:val="auto"/>
          <w:szCs w:val="24"/>
          <w:lang w:val="en-GB"/>
        </w:rPr>
        <w:t>Quality risk management</w:t>
      </w:r>
    </w:p>
    <w:p w14:paraId="6E66D7D8" w14:textId="74E191F9" w:rsidR="00D92A21" w:rsidRPr="001C0D76" w:rsidRDefault="00DA6C2C" w:rsidP="00DA6C2C">
      <w:pPr>
        <w:rPr>
          <w:color w:val="auto"/>
          <w:szCs w:val="24"/>
          <w:lang w:val="en-GB"/>
        </w:rPr>
      </w:pPr>
      <w:r w:rsidRPr="001C0D76">
        <w:rPr>
          <w:color w:val="auto"/>
          <w:szCs w:val="24"/>
          <w:lang w:val="en-GB"/>
        </w:rPr>
        <w:t>WHO guidelines on quality risk management.  WHO Expert Committee on Specifications for Pharmaceutical Preparations. Forty-Seventh Report Geneva, World Health Organization, 2013 (WHO Technical Report Series, No. 981), Annex 2. Short name: WHO TRS No. 981, Annex 2</w:t>
      </w:r>
    </w:p>
    <w:p w14:paraId="0CA9F45F" w14:textId="69F95F4A" w:rsidR="00DA6C2C" w:rsidRPr="003C2557" w:rsidRDefault="00E80251" w:rsidP="00DA6C2C">
      <w:pPr>
        <w:rPr>
          <w:color w:val="0070C0"/>
          <w:szCs w:val="24"/>
          <w:lang w:val="en-GB"/>
        </w:rPr>
      </w:pPr>
      <w:hyperlink r:id="rId21" w:history="1">
        <w:r w:rsidR="00DA6C2C" w:rsidRPr="003C2557">
          <w:rPr>
            <w:rStyle w:val="Hyperlink"/>
            <w:color w:val="0070C0"/>
            <w:szCs w:val="24"/>
            <w:lang w:val="en-GB"/>
          </w:rPr>
          <w:t>https://www.who.int/publications/m/item/trs981-annex2</w:t>
        </w:r>
      </w:hyperlink>
    </w:p>
    <w:p w14:paraId="6316AB15" w14:textId="4505FB50" w:rsidR="00DA6C2C" w:rsidRPr="001C0D76" w:rsidRDefault="00DA6C2C" w:rsidP="00DA6C2C">
      <w:pPr>
        <w:rPr>
          <w:color w:val="auto"/>
          <w:szCs w:val="24"/>
          <w:lang w:val="en-GB"/>
        </w:rPr>
      </w:pPr>
    </w:p>
    <w:p w14:paraId="52A651FE" w14:textId="77777777" w:rsidR="006250C8" w:rsidRPr="001C0D76" w:rsidRDefault="006250C8" w:rsidP="006250C8">
      <w:pPr>
        <w:rPr>
          <w:b/>
          <w:color w:val="auto"/>
          <w:szCs w:val="24"/>
          <w:lang w:val="en-GB"/>
        </w:rPr>
      </w:pPr>
      <w:r w:rsidRPr="001C0D76">
        <w:rPr>
          <w:b/>
          <w:color w:val="auto"/>
          <w:szCs w:val="24"/>
          <w:lang w:val="en-GB"/>
        </w:rPr>
        <w:t>Validation</w:t>
      </w:r>
    </w:p>
    <w:p w14:paraId="51A466EC" w14:textId="77777777" w:rsidR="006250C8" w:rsidRPr="001C0D76" w:rsidRDefault="006250C8" w:rsidP="006250C8">
      <w:pPr>
        <w:rPr>
          <w:color w:val="auto"/>
          <w:szCs w:val="24"/>
          <w:lang w:val="en-GB"/>
        </w:rPr>
      </w:pPr>
      <w:r w:rsidRPr="001C0D76">
        <w:rPr>
          <w:color w:val="auto"/>
          <w:szCs w:val="24"/>
          <w:lang w:val="en-GB"/>
        </w:rPr>
        <w:t>WHO Expert Committee on Specifications for Pharmaceutical Preparations: fifty-third report (WHO Technical Report Series, No. 1019). Short name: WHO TRS No. 1019, Annex 3</w:t>
      </w:r>
      <w:r w:rsidRPr="001C0D76">
        <w:rPr>
          <w:color w:val="auto"/>
          <w:szCs w:val="24"/>
          <w:lang w:val="en-GB"/>
        </w:rPr>
        <w:cr/>
      </w:r>
      <w:r w:rsidRPr="003C2557">
        <w:rPr>
          <w:color w:val="0070C0"/>
          <w:szCs w:val="24"/>
          <w:lang w:val="en-GB"/>
        </w:rPr>
        <w:t xml:space="preserve"> </w:t>
      </w:r>
      <w:hyperlink r:id="rId22" w:history="1">
        <w:r w:rsidRPr="003C2557">
          <w:rPr>
            <w:rStyle w:val="Hyperlink"/>
            <w:color w:val="0070C0"/>
            <w:szCs w:val="24"/>
            <w:lang w:val="en-GB"/>
          </w:rPr>
          <w:t>https://www.who.int/publications/m/item/trs1019-annex3</w:t>
        </w:r>
      </w:hyperlink>
    </w:p>
    <w:p w14:paraId="70F31179" w14:textId="77777777" w:rsidR="000E185C" w:rsidRPr="001C0D76" w:rsidRDefault="000E185C" w:rsidP="000E185C">
      <w:pPr>
        <w:rPr>
          <w:b/>
          <w:color w:val="auto"/>
          <w:szCs w:val="24"/>
          <w:lang w:val="en-GB"/>
        </w:rPr>
      </w:pPr>
    </w:p>
    <w:p w14:paraId="2B0D49EC" w14:textId="77AE334D" w:rsidR="006250C8" w:rsidRPr="001C0D76" w:rsidRDefault="000E185C" w:rsidP="000E185C">
      <w:pPr>
        <w:rPr>
          <w:b/>
          <w:color w:val="auto"/>
          <w:szCs w:val="24"/>
          <w:lang w:val="en-GB"/>
        </w:rPr>
      </w:pPr>
      <w:r w:rsidRPr="001C0D76">
        <w:rPr>
          <w:b/>
          <w:color w:val="auto"/>
          <w:szCs w:val="24"/>
          <w:lang w:val="en-GB"/>
        </w:rPr>
        <w:t>Health-Based Exposure Limits (HBELs) in cleaning validation</w:t>
      </w:r>
    </w:p>
    <w:p w14:paraId="7C21566F" w14:textId="114ECE36" w:rsidR="000E185C" w:rsidRPr="001C0D76" w:rsidRDefault="000E185C" w:rsidP="000E185C">
      <w:pPr>
        <w:rPr>
          <w:color w:val="auto"/>
          <w:szCs w:val="24"/>
          <w:lang w:val="en-GB"/>
        </w:rPr>
      </w:pPr>
      <w:r w:rsidRPr="001C0D76">
        <w:rPr>
          <w:color w:val="auto"/>
          <w:szCs w:val="24"/>
          <w:lang w:val="en-GB"/>
        </w:rPr>
        <w:t>TRS 1033 - Annex 2: Points to consider when including Health-Based Exposure Limits (HBELs) in cleaning validation Annex 2, WHO Technical Report Series, No.1033, 2021</w:t>
      </w:r>
    </w:p>
    <w:p w14:paraId="1749A418" w14:textId="5E58A966" w:rsidR="000E185C" w:rsidRPr="003C2557" w:rsidRDefault="00E80251" w:rsidP="000E185C">
      <w:pPr>
        <w:rPr>
          <w:color w:val="0070C0"/>
          <w:szCs w:val="24"/>
          <w:lang w:val="en-GB"/>
        </w:rPr>
      </w:pPr>
      <w:hyperlink r:id="rId23" w:history="1">
        <w:r w:rsidR="000E185C" w:rsidRPr="003C2557">
          <w:rPr>
            <w:rStyle w:val="Hyperlink"/>
            <w:color w:val="0070C0"/>
            <w:szCs w:val="24"/>
            <w:lang w:val="en-GB"/>
          </w:rPr>
          <w:t>https://www.who.int/publications/m/item/annex-2-trs-1033</w:t>
        </w:r>
      </w:hyperlink>
    </w:p>
    <w:p w14:paraId="2A067BC2" w14:textId="60E2EAA5" w:rsidR="004B2F2D" w:rsidRDefault="004B2F2D" w:rsidP="000E185C">
      <w:pPr>
        <w:rPr>
          <w:color w:val="auto"/>
          <w:szCs w:val="24"/>
          <w:lang w:val="en-GB"/>
        </w:rPr>
      </w:pPr>
    </w:p>
    <w:p w14:paraId="7C50AFB4" w14:textId="21EB467F" w:rsidR="00220E0D" w:rsidRDefault="00220E0D" w:rsidP="000E185C">
      <w:pPr>
        <w:rPr>
          <w:color w:val="auto"/>
          <w:szCs w:val="24"/>
          <w:lang w:val="en-GB"/>
        </w:rPr>
      </w:pPr>
    </w:p>
    <w:p w14:paraId="59FC300E" w14:textId="77777777" w:rsidR="0041784C" w:rsidRPr="001C0D76" w:rsidRDefault="0041784C" w:rsidP="000E185C">
      <w:pPr>
        <w:rPr>
          <w:color w:val="auto"/>
          <w:szCs w:val="24"/>
          <w:lang w:val="en-GB"/>
        </w:rPr>
      </w:pPr>
    </w:p>
    <w:p w14:paraId="37D9A293" w14:textId="77777777" w:rsidR="006250C8" w:rsidRPr="001C0D76" w:rsidRDefault="006250C8" w:rsidP="006250C8">
      <w:pPr>
        <w:rPr>
          <w:b/>
          <w:color w:val="auto"/>
          <w:szCs w:val="24"/>
          <w:lang w:val="en-GB"/>
        </w:rPr>
      </w:pPr>
      <w:r w:rsidRPr="001C0D76">
        <w:rPr>
          <w:b/>
          <w:color w:val="auto"/>
          <w:szCs w:val="24"/>
          <w:lang w:val="en-GB"/>
        </w:rPr>
        <w:lastRenderedPageBreak/>
        <w:t>Technology transfer</w:t>
      </w:r>
    </w:p>
    <w:p w14:paraId="333EB1F4" w14:textId="77777777" w:rsidR="006250C8" w:rsidRPr="001C0D76" w:rsidRDefault="006250C8" w:rsidP="006250C8">
      <w:pPr>
        <w:rPr>
          <w:color w:val="auto"/>
          <w:szCs w:val="24"/>
          <w:lang w:val="en-GB"/>
        </w:rPr>
      </w:pPr>
      <w:r w:rsidRPr="001C0D76">
        <w:rPr>
          <w:color w:val="auto"/>
          <w:szCs w:val="24"/>
          <w:lang w:val="en-GB"/>
        </w:rPr>
        <w:t>TRS 1044 - Annex 4: WHO guidelines on technology transfer in pharmaceutical manufacturing</w:t>
      </w:r>
    </w:p>
    <w:p w14:paraId="073D9B3C" w14:textId="77777777" w:rsidR="006250C8" w:rsidRPr="001C0D76" w:rsidRDefault="006250C8" w:rsidP="006250C8">
      <w:pPr>
        <w:rPr>
          <w:color w:val="auto"/>
          <w:szCs w:val="24"/>
          <w:lang w:val="en-GB"/>
        </w:rPr>
      </w:pPr>
      <w:r w:rsidRPr="001C0D76">
        <w:rPr>
          <w:color w:val="auto"/>
          <w:szCs w:val="24"/>
          <w:lang w:val="en-GB"/>
        </w:rPr>
        <w:t>Annex 4, WHO Technical Report Series 1044, 2022</w:t>
      </w:r>
    </w:p>
    <w:p w14:paraId="61790C1C" w14:textId="77777777" w:rsidR="006250C8" w:rsidRPr="003C2557" w:rsidRDefault="00E80251" w:rsidP="006250C8">
      <w:pPr>
        <w:rPr>
          <w:color w:val="0070C0"/>
          <w:szCs w:val="24"/>
          <w:lang w:val="en-GB"/>
        </w:rPr>
      </w:pPr>
      <w:hyperlink r:id="rId24" w:history="1">
        <w:r w:rsidR="006250C8" w:rsidRPr="003C2557">
          <w:rPr>
            <w:rStyle w:val="Hyperlink"/>
            <w:color w:val="0070C0"/>
            <w:szCs w:val="24"/>
            <w:lang w:val="en-GB"/>
          </w:rPr>
          <w:t>https://www.who.int/publications/m/item/trs1044-annex4</w:t>
        </w:r>
      </w:hyperlink>
    </w:p>
    <w:p w14:paraId="2E2C0D90" w14:textId="3BA51BD1" w:rsidR="00D762CB" w:rsidRPr="001C0D76" w:rsidRDefault="00D762CB" w:rsidP="00DA6C2C">
      <w:pPr>
        <w:rPr>
          <w:color w:val="auto"/>
          <w:szCs w:val="24"/>
          <w:lang w:val="en-GB"/>
        </w:rPr>
      </w:pPr>
    </w:p>
    <w:p w14:paraId="563E3E09" w14:textId="66DDA4A1" w:rsidR="00D762CB" w:rsidRPr="001C0D76" w:rsidRDefault="00D762CB" w:rsidP="00DA6C2C">
      <w:pPr>
        <w:rPr>
          <w:b/>
          <w:color w:val="auto"/>
          <w:szCs w:val="24"/>
          <w:lang w:val="en-GB"/>
        </w:rPr>
      </w:pPr>
      <w:r w:rsidRPr="001C0D76">
        <w:rPr>
          <w:b/>
          <w:color w:val="auto"/>
          <w:szCs w:val="24"/>
          <w:lang w:val="en-GB"/>
        </w:rPr>
        <w:t>Data integrity</w:t>
      </w:r>
    </w:p>
    <w:p w14:paraId="47353795" w14:textId="77777777" w:rsidR="00D762CB" w:rsidRPr="001C0D76" w:rsidRDefault="00D762CB" w:rsidP="00D762CB">
      <w:pPr>
        <w:rPr>
          <w:color w:val="auto"/>
          <w:szCs w:val="24"/>
          <w:lang w:val="en-GB"/>
        </w:rPr>
      </w:pPr>
      <w:r w:rsidRPr="001C0D76">
        <w:rPr>
          <w:color w:val="auto"/>
          <w:szCs w:val="24"/>
          <w:lang w:val="en-GB"/>
        </w:rPr>
        <w:t>TRS 1033 - Annex 4: WHO Guideline on data integrity</w:t>
      </w:r>
    </w:p>
    <w:p w14:paraId="6001A58E" w14:textId="5FA225F8" w:rsidR="00D762CB" w:rsidRPr="001C0D76" w:rsidRDefault="00D762CB" w:rsidP="00D762CB">
      <w:pPr>
        <w:rPr>
          <w:color w:val="auto"/>
          <w:szCs w:val="24"/>
          <w:lang w:val="en-GB"/>
        </w:rPr>
      </w:pPr>
      <w:r w:rsidRPr="001C0D76">
        <w:rPr>
          <w:color w:val="auto"/>
          <w:szCs w:val="24"/>
          <w:lang w:val="en-GB"/>
        </w:rPr>
        <w:t>Annex 4, WHO Technical Report Series, No.1033, 2021</w:t>
      </w:r>
    </w:p>
    <w:p w14:paraId="494D5F3C" w14:textId="48D4BF3F" w:rsidR="00D762CB" w:rsidRPr="003C2557" w:rsidRDefault="00E80251" w:rsidP="00DA6C2C">
      <w:pPr>
        <w:rPr>
          <w:color w:val="0070C0"/>
          <w:szCs w:val="24"/>
          <w:lang w:val="en-GB"/>
        </w:rPr>
      </w:pPr>
      <w:hyperlink r:id="rId25" w:history="1">
        <w:r w:rsidR="00D762CB" w:rsidRPr="003C2557">
          <w:rPr>
            <w:rStyle w:val="Hyperlink"/>
            <w:color w:val="0070C0"/>
            <w:szCs w:val="24"/>
            <w:lang w:val="en-GB"/>
          </w:rPr>
          <w:t>https://www.who.int/publications/m/item/annex-4-trs-1033</w:t>
        </w:r>
      </w:hyperlink>
    </w:p>
    <w:p w14:paraId="75D8B543" w14:textId="3C0689F8" w:rsidR="00843EE3" w:rsidRPr="001C0D76" w:rsidRDefault="00843EE3" w:rsidP="00DA6C2C">
      <w:pPr>
        <w:rPr>
          <w:color w:val="auto"/>
          <w:szCs w:val="24"/>
          <w:lang w:val="en-GB"/>
        </w:rPr>
      </w:pPr>
    </w:p>
    <w:p w14:paraId="6A527F2B" w14:textId="65D4E8CE" w:rsidR="00843EE3" w:rsidRPr="001C0D76" w:rsidRDefault="00843EE3" w:rsidP="00DA6C2C">
      <w:pPr>
        <w:rPr>
          <w:b/>
          <w:color w:val="auto"/>
          <w:szCs w:val="24"/>
          <w:lang w:val="en-GB"/>
        </w:rPr>
      </w:pPr>
      <w:r w:rsidRPr="001C0D76">
        <w:rPr>
          <w:b/>
          <w:color w:val="auto"/>
          <w:szCs w:val="24"/>
          <w:lang w:val="en-GB"/>
        </w:rPr>
        <w:t>Sampling</w:t>
      </w:r>
    </w:p>
    <w:p w14:paraId="33F4120F" w14:textId="4AA066C7" w:rsidR="00843EE3" w:rsidRPr="001C0D76" w:rsidRDefault="00843EE3" w:rsidP="00843EE3">
      <w:pPr>
        <w:rPr>
          <w:color w:val="auto"/>
          <w:szCs w:val="24"/>
          <w:lang w:val="en-GB"/>
        </w:rPr>
      </w:pPr>
      <w:r w:rsidRPr="001C0D76">
        <w:rPr>
          <w:color w:val="auto"/>
          <w:szCs w:val="24"/>
          <w:lang w:val="en-GB"/>
        </w:rPr>
        <w:t>WHO guidelines for sampling of pharmaceutical products and related materials. WHO Expert Committee on Specifications for Pharmaceutical Preparations. Thirty-ninth Report. Geneva, World Health Organization, 2005 (WHO Technical Report Series, No. 929), Annex 4. Short name: WHO TRS No. 929, Annex 4</w:t>
      </w:r>
      <w:r w:rsidRPr="001C0D76">
        <w:rPr>
          <w:color w:val="auto"/>
          <w:szCs w:val="24"/>
          <w:lang w:val="en-GB"/>
        </w:rPr>
        <w:cr/>
      </w:r>
      <w:r w:rsidRPr="001C0D76">
        <w:rPr>
          <w:color w:val="auto"/>
          <w:szCs w:val="24"/>
        </w:rPr>
        <w:t xml:space="preserve"> </w:t>
      </w:r>
      <w:hyperlink r:id="rId26" w:history="1">
        <w:r w:rsidRPr="003C2557">
          <w:rPr>
            <w:rStyle w:val="Hyperlink"/>
            <w:color w:val="0070C0"/>
            <w:szCs w:val="24"/>
            <w:lang w:val="en-GB"/>
          </w:rPr>
          <w:t>https://www.who.int/publications/m/item/trs-1025-annex-4</w:t>
        </w:r>
      </w:hyperlink>
    </w:p>
    <w:p w14:paraId="5C74CBBB" w14:textId="56DE9918" w:rsidR="00843EE3" w:rsidRPr="001C0D76" w:rsidRDefault="00843EE3" w:rsidP="00843EE3">
      <w:pPr>
        <w:rPr>
          <w:color w:val="auto"/>
          <w:szCs w:val="24"/>
          <w:lang w:val="en-GB"/>
        </w:rPr>
      </w:pPr>
    </w:p>
    <w:p w14:paraId="34A4095B" w14:textId="6911B494" w:rsidR="00843EE3" w:rsidRPr="001C0D76" w:rsidRDefault="00843EE3" w:rsidP="00843EE3">
      <w:pPr>
        <w:rPr>
          <w:b/>
          <w:color w:val="auto"/>
          <w:szCs w:val="24"/>
          <w:lang w:val="en-GB"/>
        </w:rPr>
      </w:pPr>
      <w:r w:rsidRPr="001C0D76">
        <w:rPr>
          <w:b/>
          <w:color w:val="auto"/>
          <w:szCs w:val="24"/>
          <w:lang w:val="en-GB"/>
        </w:rPr>
        <w:t>Investigational products</w:t>
      </w:r>
    </w:p>
    <w:p w14:paraId="0CD95529" w14:textId="11C5517D" w:rsidR="00D762CB" w:rsidRPr="0062058F" w:rsidRDefault="006317B6" w:rsidP="0062058F">
      <w:pPr>
        <w:rPr>
          <w:color w:val="auto"/>
          <w:szCs w:val="24"/>
          <w:lang w:val="en-GB"/>
        </w:rPr>
      </w:pPr>
      <w:r w:rsidRPr="001C0D76">
        <w:rPr>
          <w:color w:val="auto"/>
          <w:szCs w:val="24"/>
          <w:lang w:val="en-GB"/>
        </w:rPr>
        <w:t>-</w:t>
      </w:r>
      <w:r w:rsidR="00843EE3" w:rsidRPr="001C0D76">
        <w:rPr>
          <w:color w:val="auto"/>
          <w:szCs w:val="24"/>
          <w:lang w:val="en-GB"/>
        </w:rPr>
        <w:t xml:space="preserve"> WHO good manufacturing practic</w:t>
      </w:r>
      <w:r w:rsidR="0062058F">
        <w:rPr>
          <w:color w:val="auto"/>
          <w:szCs w:val="24"/>
          <w:lang w:val="en-GB"/>
        </w:rPr>
        <w:t xml:space="preserve">es for investigational </w:t>
      </w:r>
      <w:r w:rsidR="0072646E">
        <w:rPr>
          <w:color w:val="auto"/>
          <w:szCs w:val="24"/>
          <w:lang w:val="en-GB"/>
        </w:rPr>
        <w:t>products, WHO</w:t>
      </w:r>
      <w:r w:rsidR="00843EE3" w:rsidRPr="001C0D76">
        <w:rPr>
          <w:color w:val="auto"/>
          <w:szCs w:val="24"/>
          <w:lang w:val="en-GB"/>
        </w:rPr>
        <w:t xml:space="preserve"> Technical Report Series 1044, 2022</w:t>
      </w:r>
      <w:r w:rsidR="0062058F">
        <w:rPr>
          <w:color w:val="auto"/>
          <w:szCs w:val="24"/>
          <w:lang w:val="en-GB"/>
        </w:rPr>
        <w:t>,</w:t>
      </w:r>
      <w:r w:rsidR="0062058F" w:rsidRPr="0062058F">
        <w:t xml:space="preserve"> </w:t>
      </w:r>
      <w:r w:rsidR="0062058F">
        <w:rPr>
          <w:color w:val="auto"/>
          <w:szCs w:val="24"/>
          <w:lang w:val="en-GB"/>
        </w:rPr>
        <w:t>Annex 7.</w:t>
      </w:r>
      <w:r w:rsidR="0062058F" w:rsidRPr="0062058F">
        <w:t xml:space="preserve"> </w:t>
      </w:r>
      <w:r w:rsidR="0062058F">
        <w:t xml:space="preserve">Short name: WHO </w:t>
      </w:r>
      <w:r w:rsidR="0062058F" w:rsidRPr="0062058F">
        <w:rPr>
          <w:color w:val="auto"/>
          <w:szCs w:val="24"/>
          <w:lang w:val="en-GB"/>
        </w:rPr>
        <w:t>TRS 1044 - Annex 7:</w:t>
      </w:r>
    </w:p>
    <w:p w14:paraId="28DCA36E" w14:textId="227CC19E" w:rsidR="00843EE3" w:rsidRPr="001C0D76" w:rsidRDefault="00E80251" w:rsidP="00843EE3">
      <w:pPr>
        <w:rPr>
          <w:color w:val="auto"/>
          <w:szCs w:val="24"/>
          <w:lang w:val="en-GB"/>
        </w:rPr>
      </w:pPr>
      <w:hyperlink r:id="rId27" w:history="1">
        <w:r w:rsidR="006317B6" w:rsidRPr="003C2557">
          <w:rPr>
            <w:rStyle w:val="Hyperlink"/>
            <w:color w:val="0070C0"/>
            <w:szCs w:val="24"/>
            <w:lang w:val="en-GB"/>
          </w:rPr>
          <w:t>https://www.who.int/publications/m/item/trs1044-annex7</w:t>
        </w:r>
      </w:hyperlink>
    </w:p>
    <w:p w14:paraId="31083328" w14:textId="77777777" w:rsidR="006317B6" w:rsidRPr="001C0D76" w:rsidRDefault="006317B6" w:rsidP="00843EE3">
      <w:pPr>
        <w:rPr>
          <w:color w:val="auto"/>
          <w:szCs w:val="24"/>
          <w:lang w:val="en-GB"/>
        </w:rPr>
      </w:pPr>
    </w:p>
    <w:p w14:paraId="1AC5DEA1" w14:textId="799AE59F" w:rsidR="00843EE3" w:rsidRPr="007619D5" w:rsidRDefault="007619D5" w:rsidP="007619D5">
      <w:pPr>
        <w:rPr>
          <w:color w:val="auto"/>
          <w:szCs w:val="24"/>
          <w:lang w:val="en-GB"/>
        </w:rPr>
      </w:pPr>
      <w:r>
        <w:rPr>
          <w:color w:val="auto"/>
          <w:szCs w:val="24"/>
          <w:lang w:val="en-GB"/>
        </w:rPr>
        <w:t>-</w:t>
      </w:r>
      <w:r w:rsidR="006317B6" w:rsidRPr="001C0D76">
        <w:rPr>
          <w:color w:val="auto"/>
          <w:szCs w:val="24"/>
          <w:lang w:val="en-GB"/>
        </w:rPr>
        <w:t>IAEA/WHO guideline on good manufacturin</w:t>
      </w:r>
      <w:r>
        <w:rPr>
          <w:color w:val="auto"/>
          <w:szCs w:val="24"/>
          <w:lang w:val="en-GB"/>
        </w:rPr>
        <w:t xml:space="preserve">g practices for investigational </w:t>
      </w:r>
      <w:r w:rsidR="006317B6" w:rsidRPr="001C0D76">
        <w:rPr>
          <w:color w:val="auto"/>
          <w:szCs w:val="24"/>
          <w:lang w:val="en-GB"/>
        </w:rPr>
        <w:t>Annex 3, WHO Technical Report Series 1044, 2022</w:t>
      </w:r>
      <w:r>
        <w:rPr>
          <w:color w:val="auto"/>
          <w:szCs w:val="24"/>
          <w:lang w:val="en-GB"/>
        </w:rPr>
        <w:t>.</w:t>
      </w:r>
      <w:r>
        <w:t xml:space="preserve">Short name: WHO </w:t>
      </w:r>
      <w:r w:rsidRPr="007619D5">
        <w:rPr>
          <w:color w:val="auto"/>
          <w:szCs w:val="24"/>
          <w:lang w:val="en-GB"/>
        </w:rPr>
        <w:t>TRS 1044 - Annex 3:</w:t>
      </w:r>
    </w:p>
    <w:p w14:paraId="33FF8C6C" w14:textId="3E86B893" w:rsidR="00D762CB" w:rsidRPr="001C0D76" w:rsidRDefault="00E80251" w:rsidP="00DA6C2C">
      <w:pPr>
        <w:rPr>
          <w:color w:val="auto"/>
          <w:szCs w:val="24"/>
          <w:lang w:val="en-GB"/>
        </w:rPr>
      </w:pPr>
      <w:hyperlink r:id="rId28" w:history="1">
        <w:r w:rsidR="006317B6" w:rsidRPr="003C2557">
          <w:rPr>
            <w:rStyle w:val="Hyperlink"/>
            <w:color w:val="0070C0"/>
            <w:szCs w:val="24"/>
            <w:lang w:val="en-GB"/>
          </w:rPr>
          <w:t>https://www.who.int/publications/m/item/trs1044-annex3</w:t>
        </w:r>
      </w:hyperlink>
    </w:p>
    <w:p w14:paraId="3CD9597A" w14:textId="3433DA11" w:rsidR="009E4548" w:rsidRPr="001C0D76" w:rsidRDefault="009E4548" w:rsidP="009E4548">
      <w:pPr>
        <w:rPr>
          <w:color w:val="auto"/>
          <w:szCs w:val="24"/>
          <w:lang w:val="en-GB"/>
        </w:rPr>
      </w:pPr>
    </w:p>
    <w:p w14:paraId="58360983" w14:textId="48623AC5" w:rsidR="009E4548" w:rsidRPr="001C0D76" w:rsidRDefault="009E4548" w:rsidP="009E4548">
      <w:pPr>
        <w:rPr>
          <w:b/>
          <w:color w:val="auto"/>
          <w:szCs w:val="24"/>
          <w:lang w:val="en-GB"/>
        </w:rPr>
      </w:pPr>
      <w:r w:rsidRPr="001C0D76">
        <w:rPr>
          <w:b/>
          <w:color w:val="auto"/>
          <w:szCs w:val="24"/>
          <w:lang w:val="en-GB"/>
        </w:rPr>
        <w:t>Antimicrobial resistance</w:t>
      </w:r>
    </w:p>
    <w:p w14:paraId="018F3A73" w14:textId="5AA75BCC" w:rsidR="009E4548" w:rsidRPr="00C90774" w:rsidRDefault="009E4548" w:rsidP="00C90774">
      <w:pPr>
        <w:rPr>
          <w:color w:val="auto"/>
          <w:szCs w:val="24"/>
          <w:lang w:val="en-GB"/>
        </w:rPr>
      </w:pPr>
      <w:r w:rsidRPr="001C0D76">
        <w:rPr>
          <w:color w:val="auto"/>
          <w:szCs w:val="24"/>
          <w:lang w:val="en-GB"/>
        </w:rPr>
        <w:t>Points to consider for manufacturers and inspectors: environmental aspects of manufacturing for the prevent</w:t>
      </w:r>
      <w:r w:rsidR="00C90774">
        <w:rPr>
          <w:color w:val="auto"/>
          <w:szCs w:val="24"/>
          <w:lang w:val="en-GB"/>
        </w:rPr>
        <w:t xml:space="preserve">ion of antimicrobial resistance, </w:t>
      </w:r>
      <w:r w:rsidRPr="001C0D76">
        <w:rPr>
          <w:color w:val="auto"/>
          <w:szCs w:val="24"/>
          <w:lang w:val="en-GB"/>
        </w:rPr>
        <w:t>WHO Technical Report Series, no. 1025</w:t>
      </w:r>
      <w:r w:rsidR="00C90774">
        <w:rPr>
          <w:color w:val="auto"/>
          <w:szCs w:val="24"/>
          <w:lang w:val="en-GB"/>
        </w:rPr>
        <w:t>,</w:t>
      </w:r>
      <w:r w:rsidR="00C90774" w:rsidRPr="00C90774">
        <w:t xml:space="preserve"> </w:t>
      </w:r>
      <w:r w:rsidR="00C90774">
        <w:rPr>
          <w:color w:val="auto"/>
          <w:szCs w:val="24"/>
          <w:lang w:val="en-GB"/>
        </w:rPr>
        <w:t xml:space="preserve">Annex </w:t>
      </w:r>
      <w:r w:rsidR="007619D5">
        <w:rPr>
          <w:color w:val="auto"/>
          <w:szCs w:val="24"/>
          <w:lang w:val="en-GB"/>
        </w:rPr>
        <w:t>6.</w:t>
      </w:r>
      <w:r w:rsidR="007619D5">
        <w:t xml:space="preserve"> Short</w:t>
      </w:r>
      <w:r w:rsidR="00C90774">
        <w:t xml:space="preserve"> </w:t>
      </w:r>
      <w:r w:rsidR="007619D5">
        <w:t>name:</w:t>
      </w:r>
      <w:r w:rsidR="007619D5" w:rsidRPr="00C90774">
        <w:rPr>
          <w:color w:val="auto"/>
          <w:szCs w:val="24"/>
          <w:lang w:val="en-GB"/>
        </w:rPr>
        <w:t xml:space="preserve"> TRS</w:t>
      </w:r>
      <w:r w:rsidR="00C90774" w:rsidRPr="00C90774">
        <w:rPr>
          <w:color w:val="auto"/>
          <w:szCs w:val="24"/>
          <w:lang w:val="en-GB"/>
        </w:rPr>
        <w:t xml:space="preserve"> 1025 - Annex 6:</w:t>
      </w:r>
    </w:p>
    <w:p w14:paraId="059E01D4" w14:textId="26FF4035" w:rsidR="009E4548" w:rsidRPr="003C2557" w:rsidRDefault="00E80251" w:rsidP="009E4548">
      <w:pPr>
        <w:rPr>
          <w:color w:val="0070C0"/>
          <w:szCs w:val="24"/>
          <w:lang w:val="en-GB"/>
        </w:rPr>
      </w:pPr>
      <w:hyperlink r:id="rId29" w:history="1">
        <w:r w:rsidR="009E4548" w:rsidRPr="003C2557">
          <w:rPr>
            <w:rStyle w:val="Hyperlink"/>
            <w:color w:val="0070C0"/>
            <w:szCs w:val="24"/>
            <w:lang w:val="en-GB"/>
          </w:rPr>
          <w:t>https://www.who.int/publications/m/item/trs-1025-annex-6</w:t>
        </w:r>
      </w:hyperlink>
    </w:p>
    <w:p w14:paraId="78A17217" w14:textId="07BAA438" w:rsidR="009E4548" w:rsidRPr="001C0D76" w:rsidRDefault="009E4548" w:rsidP="009E4548">
      <w:pPr>
        <w:rPr>
          <w:color w:val="auto"/>
          <w:szCs w:val="24"/>
          <w:lang w:val="en-GB"/>
        </w:rPr>
      </w:pPr>
    </w:p>
    <w:p w14:paraId="1E3AC00D" w14:textId="1307666F" w:rsidR="006250C8" w:rsidRPr="001C0D76" w:rsidRDefault="006250C8" w:rsidP="006250C8">
      <w:pPr>
        <w:rPr>
          <w:b/>
          <w:color w:val="auto"/>
          <w:szCs w:val="24"/>
          <w:lang w:val="en-GB"/>
        </w:rPr>
      </w:pPr>
      <w:r w:rsidRPr="001C0D76">
        <w:rPr>
          <w:b/>
          <w:color w:val="auto"/>
          <w:szCs w:val="24"/>
          <w:lang w:val="en-GB"/>
        </w:rPr>
        <w:t>Herbal medicines</w:t>
      </w:r>
    </w:p>
    <w:p w14:paraId="3B034944" w14:textId="67923F95" w:rsidR="006250C8" w:rsidRPr="001C0D76" w:rsidRDefault="00AE5280" w:rsidP="00F935DB">
      <w:pPr>
        <w:rPr>
          <w:color w:val="auto"/>
          <w:szCs w:val="24"/>
          <w:lang w:val="en-GB"/>
        </w:rPr>
      </w:pPr>
      <w:r w:rsidRPr="001C0D76">
        <w:rPr>
          <w:color w:val="auto"/>
          <w:szCs w:val="24"/>
          <w:lang w:val="en-GB"/>
        </w:rPr>
        <w:t>-</w:t>
      </w:r>
      <w:r w:rsidR="00F935DB" w:rsidRPr="001C0D76">
        <w:rPr>
          <w:color w:val="auto"/>
          <w:szCs w:val="24"/>
          <w:lang w:val="en-GB"/>
        </w:rPr>
        <w:t>WHO good manufacturing practices for the manufacture of herbal medicines, WHO Technical Report Series 1010, 2018</w:t>
      </w:r>
      <w:r w:rsidRPr="001C0D76">
        <w:rPr>
          <w:color w:val="auto"/>
          <w:szCs w:val="24"/>
          <w:lang w:val="en-GB"/>
        </w:rPr>
        <w:t>,</w:t>
      </w:r>
      <w:r w:rsidRPr="001C0D76">
        <w:rPr>
          <w:color w:val="auto"/>
          <w:szCs w:val="24"/>
        </w:rPr>
        <w:t xml:space="preserve"> </w:t>
      </w:r>
      <w:r w:rsidRPr="001C0D76">
        <w:rPr>
          <w:color w:val="auto"/>
          <w:szCs w:val="24"/>
          <w:lang w:val="en-GB"/>
        </w:rPr>
        <w:t>Annex 1</w:t>
      </w:r>
      <w:r w:rsidR="00F935DB" w:rsidRPr="001C0D76">
        <w:rPr>
          <w:color w:val="auto"/>
          <w:szCs w:val="24"/>
          <w:lang w:val="en-GB"/>
        </w:rPr>
        <w:t>. Short name</w:t>
      </w:r>
      <w:r w:rsidR="00F935DB" w:rsidRPr="001C0D76">
        <w:rPr>
          <w:color w:val="auto"/>
          <w:szCs w:val="24"/>
        </w:rPr>
        <w:t xml:space="preserve"> WHO </w:t>
      </w:r>
      <w:r w:rsidR="00F935DB" w:rsidRPr="001C0D76">
        <w:rPr>
          <w:color w:val="auto"/>
          <w:szCs w:val="24"/>
          <w:lang w:val="en-GB"/>
        </w:rPr>
        <w:t>TRS 1010 - Annex 1:</w:t>
      </w:r>
    </w:p>
    <w:p w14:paraId="403B88CC" w14:textId="4F2BA658" w:rsidR="006250C8" w:rsidRPr="003C2557" w:rsidRDefault="00E80251" w:rsidP="009E4548">
      <w:pPr>
        <w:rPr>
          <w:color w:val="0070C0"/>
          <w:szCs w:val="24"/>
          <w:lang w:val="en-GB"/>
        </w:rPr>
      </w:pPr>
      <w:hyperlink r:id="rId30" w:history="1">
        <w:r w:rsidR="00F935DB" w:rsidRPr="003C2557">
          <w:rPr>
            <w:rStyle w:val="Hyperlink"/>
            <w:color w:val="0070C0"/>
            <w:szCs w:val="24"/>
            <w:lang w:val="en-GB"/>
          </w:rPr>
          <w:t>https://www.who.int/publications/m/item/trs1010-annex1</w:t>
        </w:r>
      </w:hyperlink>
    </w:p>
    <w:p w14:paraId="2FD51D9E" w14:textId="6C7EBAC4" w:rsidR="00F935DB" w:rsidRPr="001C0D76" w:rsidRDefault="00F935DB" w:rsidP="009E4548">
      <w:pPr>
        <w:rPr>
          <w:color w:val="auto"/>
          <w:szCs w:val="24"/>
          <w:lang w:val="en-GB"/>
        </w:rPr>
      </w:pPr>
    </w:p>
    <w:p w14:paraId="02370709" w14:textId="50E5DC14" w:rsidR="00AE5280" w:rsidRPr="001C0D76" w:rsidRDefault="00AE5280" w:rsidP="00AE5280">
      <w:pPr>
        <w:rPr>
          <w:color w:val="auto"/>
          <w:szCs w:val="24"/>
          <w:lang w:val="en-GB"/>
        </w:rPr>
      </w:pPr>
      <w:r w:rsidRPr="001C0D76">
        <w:rPr>
          <w:color w:val="auto"/>
          <w:szCs w:val="24"/>
          <w:lang w:val="en-GB"/>
        </w:rPr>
        <w:t>-WHO good manufacturing practices for the manufacture of herbal medicines</w:t>
      </w:r>
    </w:p>
    <w:p w14:paraId="54CFE438" w14:textId="737F3B59" w:rsidR="00AE5280" w:rsidRPr="001C0D76" w:rsidRDefault="00AE5280" w:rsidP="00AE5280">
      <w:pPr>
        <w:rPr>
          <w:color w:val="auto"/>
          <w:szCs w:val="24"/>
          <w:lang w:val="en-GB"/>
        </w:rPr>
      </w:pPr>
      <w:r w:rsidRPr="001C0D76">
        <w:rPr>
          <w:color w:val="auto"/>
          <w:szCs w:val="24"/>
          <w:lang w:val="en-GB"/>
        </w:rPr>
        <w:t>, WHO Technical Report Series 1010, 2018,</w:t>
      </w:r>
      <w:r w:rsidRPr="001C0D76">
        <w:rPr>
          <w:color w:val="auto"/>
          <w:szCs w:val="24"/>
        </w:rPr>
        <w:t xml:space="preserve"> </w:t>
      </w:r>
      <w:r w:rsidRPr="001C0D76">
        <w:rPr>
          <w:color w:val="auto"/>
          <w:szCs w:val="24"/>
          <w:lang w:val="en-GB"/>
        </w:rPr>
        <w:t>Annex 2.</w:t>
      </w:r>
      <w:r w:rsidR="007619D5">
        <w:rPr>
          <w:color w:val="auto"/>
          <w:szCs w:val="24"/>
          <w:lang w:val="en-GB"/>
        </w:rPr>
        <w:t xml:space="preserve"> </w:t>
      </w:r>
      <w:r w:rsidRPr="001C0D76">
        <w:rPr>
          <w:color w:val="auto"/>
          <w:szCs w:val="24"/>
          <w:lang w:val="en-GB"/>
        </w:rPr>
        <w:t>Short name WHO TRS 1010 - Annex 2</w:t>
      </w:r>
    </w:p>
    <w:p w14:paraId="7F42FF81" w14:textId="6A695DAA" w:rsidR="00AE5280" w:rsidRPr="003C2557" w:rsidRDefault="00E80251" w:rsidP="00AE5280">
      <w:pPr>
        <w:rPr>
          <w:color w:val="0070C0"/>
          <w:szCs w:val="24"/>
          <w:lang w:val="en-GB"/>
        </w:rPr>
      </w:pPr>
      <w:hyperlink r:id="rId31" w:history="1">
        <w:r w:rsidR="00AE5280" w:rsidRPr="003C2557">
          <w:rPr>
            <w:rStyle w:val="Hyperlink"/>
            <w:color w:val="0070C0"/>
            <w:szCs w:val="24"/>
            <w:lang w:val="en-GB"/>
          </w:rPr>
          <w:t>https://www.who.int/publications/m/item/trs1010-annex2</w:t>
        </w:r>
      </w:hyperlink>
    </w:p>
    <w:p w14:paraId="7560C28A" w14:textId="750D71A5" w:rsidR="004B2F2D" w:rsidRPr="001C0D76" w:rsidRDefault="004B2F2D" w:rsidP="00AE5280">
      <w:pPr>
        <w:rPr>
          <w:color w:val="auto"/>
          <w:szCs w:val="24"/>
          <w:lang w:val="en-GB"/>
        </w:rPr>
      </w:pPr>
    </w:p>
    <w:p w14:paraId="7D3D32F8" w14:textId="1135B228" w:rsidR="007739BA" w:rsidRPr="001C0D76" w:rsidRDefault="007739BA" w:rsidP="007739BA">
      <w:pPr>
        <w:rPr>
          <w:b/>
          <w:color w:val="auto"/>
          <w:szCs w:val="24"/>
          <w:lang w:val="en-GB"/>
        </w:rPr>
      </w:pPr>
      <w:r w:rsidRPr="001C0D76">
        <w:rPr>
          <w:b/>
          <w:color w:val="auto"/>
          <w:szCs w:val="24"/>
        </w:rPr>
        <w:t>Hazardous Substances</w:t>
      </w:r>
    </w:p>
    <w:p w14:paraId="7AB93857" w14:textId="38AD0D56" w:rsidR="00803F16" w:rsidRPr="001C0D76" w:rsidRDefault="00803F16" w:rsidP="00AE5280">
      <w:pPr>
        <w:rPr>
          <w:color w:val="auto"/>
          <w:szCs w:val="24"/>
        </w:rPr>
      </w:pPr>
      <w:r w:rsidRPr="001C0D76">
        <w:rPr>
          <w:color w:val="auto"/>
          <w:szCs w:val="24"/>
        </w:rPr>
        <w:lastRenderedPageBreak/>
        <w:t>WHO Good Practices for Pharmaceutical Products Containing Hazardous Substances. WHO Expert Committee on Specifications for Pharmaceutical Preparations. Forty-fourth Report. Geneva, World Health Organization, 2010 (WHO Technical Report Series, No. 957), Annex 2. Short name: WHO TRS No. 957, Annex 3</w:t>
      </w:r>
    </w:p>
    <w:p w14:paraId="46D2CD46" w14:textId="32BBC525" w:rsidR="007739BA" w:rsidRPr="003C2557" w:rsidRDefault="00E80251" w:rsidP="006250C8">
      <w:pPr>
        <w:rPr>
          <w:color w:val="0070C0"/>
          <w:szCs w:val="24"/>
          <w:lang w:val="en-GB"/>
        </w:rPr>
      </w:pPr>
      <w:hyperlink r:id="rId32" w:history="1">
        <w:r w:rsidR="007739BA" w:rsidRPr="003C2557">
          <w:rPr>
            <w:rStyle w:val="Hyperlink"/>
            <w:color w:val="0070C0"/>
            <w:szCs w:val="24"/>
            <w:lang w:val="en-GB"/>
          </w:rPr>
          <w:t>https://www.who.int/publications/m/item/trs957-annex3</w:t>
        </w:r>
      </w:hyperlink>
    </w:p>
    <w:p w14:paraId="54A1C540" w14:textId="77777777" w:rsidR="007739BA" w:rsidRPr="001C0D76" w:rsidRDefault="007739BA" w:rsidP="006250C8">
      <w:pPr>
        <w:rPr>
          <w:color w:val="auto"/>
          <w:szCs w:val="24"/>
          <w:lang w:val="en-GB"/>
        </w:rPr>
      </w:pPr>
    </w:p>
    <w:p w14:paraId="3EA7AF43" w14:textId="2414FFB0" w:rsidR="006250C8" w:rsidRPr="001C0D76" w:rsidRDefault="006250C8" w:rsidP="006250C8">
      <w:pPr>
        <w:rPr>
          <w:b/>
          <w:color w:val="auto"/>
          <w:szCs w:val="24"/>
          <w:lang w:val="en-GB"/>
        </w:rPr>
      </w:pPr>
      <w:r w:rsidRPr="001C0D76">
        <w:rPr>
          <w:b/>
          <w:color w:val="auto"/>
          <w:szCs w:val="24"/>
        </w:rPr>
        <w:t>Site master file</w:t>
      </w:r>
    </w:p>
    <w:p w14:paraId="41FB6160" w14:textId="77777777" w:rsidR="006250C8" w:rsidRPr="001C0D76" w:rsidRDefault="006250C8" w:rsidP="006250C8">
      <w:pPr>
        <w:rPr>
          <w:color w:val="auto"/>
          <w:szCs w:val="24"/>
          <w:lang w:val="en-GB"/>
        </w:rPr>
      </w:pPr>
      <w:r w:rsidRPr="001C0D76">
        <w:rPr>
          <w:color w:val="auto"/>
          <w:szCs w:val="24"/>
        </w:rPr>
        <w:t>WHO guidelines for drafting a site master file. WHO Expert Committee on Specifications for Pharmaceutical Preparations. Forty-Fifth Report Geneva, World Health Organization, 2011 (WHO Technical Report Series, No. 961), Annex 14. Short name: WHO TRS No. 961, Annex 14</w:t>
      </w:r>
    </w:p>
    <w:p w14:paraId="3BC5BDBD" w14:textId="63D37704" w:rsidR="006250C8" w:rsidRPr="003C2557" w:rsidRDefault="00E80251" w:rsidP="006250C8">
      <w:pPr>
        <w:rPr>
          <w:color w:val="0070C0"/>
          <w:szCs w:val="24"/>
          <w:lang w:val="en-GB"/>
        </w:rPr>
      </w:pPr>
      <w:hyperlink r:id="rId33" w:history="1">
        <w:r w:rsidR="006250C8" w:rsidRPr="003C2557">
          <w:rPr>
            <w:rStyle w:val="Hyperlink"/>
            <w:color w:val="0070C0"/>
            <w:szCs w:val="24"/>
            <w:lang w:val="en-GB"/>
          </w:rPr>
          <w:t>https://www.who.int/publications/m/item/trs961-annex14</w:t>
        </w:r>
      </w:hyperlink>
    </w:p>
    <w:p w14:paraId="1FC4B898" w14:textId="4EAF6025" w:rsidR="009E4548" w:rsidRPr="001C0D76" w:rsidRDefault="009E4548" w:rsidP="009E4548">
      <w:pPr>
        <w:rPr>
          <w:color w:val="auto"/>
          <w:szCs w:val="24"/>
          <w:lang w:val="en-GB"/>
        </w:rPr>
      </w:pPr>
    </w:p>
    <w:p w14:paraId="39084B20" w14:textId="5D9D1263" w:rsidR="00E611AE" w:rsidRPr="001C0D76" w:rsidRDefault="00E611AE" w:rsidP="009E4548">
      <w:pPr>
        <w:rPr>
          <w:b/>
          <w:color w:val="auto"/>
          <w:szCs w:val="24"/>
          <w:lang w:val="en-GB"/>
        </w:rPr>
      </w:pPr>
      <w:r w:rsidRPr="001C0D76">
        <w:rPr>
          <w:b/>
          <w:color w:val="auto"/>
          <w:szCs w:val="24"/>
        </w:rPr>
        <w:t>Quality Control Laboratories</w:t>
      </w:r>
    </w:p>
    <w:p w14:paraId="0A4F0175" w14:textId="5EEFD0E8" w:rsidR="00E611AE" w:rsidRPr="001C0D76" w:rsidRDefault="00E611AE" w:rsidP="00E611AE">
      <w:pPr>
        <w:rPr>
          <w:color w:val="auto"/>
          <w:szCs w:val="24"/>
        </w:rPr>
      </w:pPr>
      <w:r w:rsidRPr="001C0D76">
        <w:rPr>
          <w:color w:val="auto"/>
          <w:szCs w:val="24"/>
        </w:rPr>
        <w:t>WHO Good Practices for Pharmaceutical Quality Control Laboratories. WHO Expert Committee on Specifications for Pharmaceutical Preparations. Forty-fourth Report. Geneva, World Health Organization, 2010 (WHO Technical Report Series, No. 957, Annex 1. Short name: WHO TRS No. 957, Annex 1</w:t>
      </w:r>
    </w:p>
    <w:p w14:paraId="312E3F94" w14:textId="14830E9F" w:rsidR="00E611AE" w:rsidRPr="003C2557" w:rsidRDefault="00E80251" w:rsidP="00E611AE">
      <w:pPr>
        <w:rPr>
          <w:color w:val="0070C0"/>
          <w:szCs w:val="24"/>
          <w:lang w:val="en-GB"/>
        </w:rPr>
      </w:pPr>
      <w:hyperlink r:id="rId34" w:history="1">
        <w:r w:rsidR="00EB5608" w:rsidRPr="003C2557">
          <w:rPr>
            <w:rStyle w:val="Hyperlink"/>
            <w:color w:val="0070C0"/>
            <w:szCs w:val="24"/>
            <w:lang w:val="en-GB"/>
          </w:rPr>
          <w:t>https://www.who.int/publications/m/item/trs957-annex1</w:t>
        </w:r>
      </w:hyperlink>
    </w:p>
    <w:p w14:paraId="42C5B16C" w14:textId="281748D6" w:rsidR="00C05C35" w:rsidRPr="001C0D76" w:rsidRDefault="00C05C35" w:rsidP="00E611AE">
      <w:pPr>
        <w:rPr>
          <w:color w:val="auto"/>
          <w:szCs w:val="24"/>
          <w:lang w:val="en-GB"/>
        </w:rPr>
      </w:pPr>
    </w:p>
    <w:p w14:paraId="7CADFA24" w14:textId="7BF15503" w:rsidR="00EB5608" w:rsidRPr="001C0D76" w:rsidRDefault="00EB5608" w:rsidP="00E611AE">
      <w:pPr>
        <w:rPr>
          <w:b/>
          <w:color w:val="auto"/>
          <w:szCs w:val="24"/>
        </w:rPr>
      </w:pPr>
      <w:r w:rsidRPr="001C0D76">
        <w:rPr>
          <w:b/>
          <w:color w:val="auto"/>
          <w:szCs w:val="24"/>
        </w:rPr>
        <w:t>Good chromatography practices</w:t>
      </w:r>
    </w:p>
    <w:p w14:paraId="214CABA2" w14:textId="2FBB9947" w:rsidR="00EB5608" w:rsidRPr="001C0D76" w:rsidRDefault="00EB5608" w:rsidP="00E611AE">
      <w:pPr>
        <w:rPr>
          <w:color w:val="auto"/>
          <w:szCs w:val="24"/>
        </w:rPr>
      </w:pPr>
      <w:r w:rsidRPr="001C0D76">
        <w:rPr>
          <w:color w:val="auto"/>
          <w:szCs w:val="24"/>
        </w:rPr>
        <w:t>WHO Expert Committee on Specifications for Pharmaceutical Preparations. Fifty-fourth Report. Geneva, World Health Organization, 2020 (WHO Technical Report Series, No. 1025, Annex 4. Short name: WHO TRS No. 1025, Annex 4</w:t>
      </w:r>
    </w:p>
    <w:p w14:paraId="1F3F3BB8" w14:textId="24B6FCED" w:rsidR="00EB5608" w:rsidRPr="00B96E93" w:rsidRDefault="00E80251" w:rsidP="00E611AE">
      <w:pPr>
        <w:rPr>
          <w:color w:val="0070C0"/>
          <w:szCs w:val="24"/>
          <w:lang w:val="en-GB"/>
        </w:rPr>
      </w:pPr>
      <w:hyperlink r:id="rId35" w:history="1">
        <w:r w:rsidR="00EB5608" w:rsidRPr="003C2557">
          <w:rPr>
            <w:rStyle w:val="Hyperlink"/>
            <w:color w:val="0070C0"/>
            <w:szCs w:val="24"/>
            <w:lang w:val="en-GB"/>
          </w:rPr>
          <w:t>https://www.who.int/publications/m/item/trs1025-annex4</w:t>
        </w:r>
      </w:hyperlink>
    </w:p>
    <w:p w14:paraId="6509EFA1" w14:textId="1A018B72" w:rsidR="00D97F6D" w:rsidRPr="001C0D76" w:rsidRDefault="00D97F6D" w:rsidP="00D97F6D">
      <w:pPr>
        <w:rPr>
          <w:b/>
          <w:color w:val="auto"/>
          <w:szCs w:val="24"/>
          <w:lang w:val="en-CA"/>
        </w:rPr>
      </w:pPr>
      <w:r w:rsidRPr="001C0D76">
        <w:rPr>
          <w:b/>
          <w:color w:val="auto"/>
          <w:szCs w:val="24"/>
          <w:lang w:val="en-CA"/>
        </w:rPr>
        <w:t>Chemical reference standards</w:t>
      </w:r>
    </w:p>
    <w:p w14:paraId="493AD44C" w14:textId="1860C07E" w:rsidR="00D97F6D" w:rsidRPr="001C0D76" w:rsidRDefault="00D97F6D" w:rsidP="00D97F6D">
      <w:pPr>
        <w:rPr>
          <w:color w:val="auto"/>
          <w:szCs w:val="24"/>
          <w:lang w:val="en-CA"/>
        </w:rPr>
      </w:pPr>
      <w:r w:rsidRPr="001C0D76">
        <w:rPr>
          <w:color w:val="auto"/>
          <w:szCs w:val="24"/>
          <w:lang w:val="en-CA"/>
        </w:rPr>
        <w:t>General guidelines for the establishment maintenance and distribution of chemical reference substances. WHO Expert Committee on Specifications for Pharmaceutical Preparations. Forty-First Report Geneva, World Health Organization 2007 (WHO Technical Report Series, No.943) Annex 3. Short name: WHO TRS No. 943, Annex 3</w:t>
      </w:r>
    </w:p>
    <w:p w14:paraId="52C550AE" w14:textId="54F537D5" w:rsidR="00D97F6D" w:rsidRPr="003967C0" w:rsidRDefault="00E80251" w:rsidP="00D97F6D">
      <w:pPr>
        <w:rPr>
          <w:color w:val="0070C0"/>
          <w:szCs w:val="24"/>
          <w:lang w:val="en-CA"/>
        </w:rPr>
      </w:pPr>
      <w:hyperlink r:id="rId36" w:history="1">
        <w:r w:rsidR="00D97F6D" w:rsidRPr="003967C0">
          <w:rPr>
            <w:rStyle w:val="Hyperlink"/>
            <w:color w:val="0070C0"/>
            <w:szCs w:val="24"/>
            <w:lang w:val="en-CA"/>
          </w:rPr>
          <w:t>https://www.who.int/publications/m/item/trs943-annex3</w:t>
        </w:r>
      </w:hyperlink>
    </w:p>
    <w:p w14:paraId="04A3BD45" w14:textId="27783546" w:rsidR="00D97F6D" w:rsidRPr="001C0D76" w:rsidRDefault="00D97F6D" w:rsidP="00D97F6D">
      <w:pPr>
        <w:rPr>
          <w:color w:val="auto"/>
          <w:szCs w:val="24"/>
          <w:lang w:val="en-CA"/>
        </w:rPr>
      </w:pPr>
    </w:p>
    <w:p w14:paraId="6208466B" w14:textId="5B41649A" w:rsidR="006667B4" w:rsidRPr="001C0D76" w:rsidRDefault="006667B4" w:rsidP="006667B4">
      <w:pPr>
        <w:rPr>
          <w:b/>
          <w:color w:val="auto"/>
          <w:szCs w:val="24"/>
          <w:lang w:val="en-CA"/>
        </w:rPr>
      </w:pPr>
      <w:r w:rsidRPr="001C0D76">
        <w:rPr>
          <w:b/>
          <w:color w:val="auto"/>
          <w:szCs w:val="24"/>
          <w:lang w:val="en-CA"/>
        </w:rPr>
        <w:t>Good practices for pharmaceutical microbiology laboratories</w:t>
      </w:r>
    </w:p>
    <w:p w14:paraId="49A07AD2" w14:textId="72825BB9" w:rsidR="006667B4" w:rsidRPr="001C0D76" w:rsidRDefault="006667B4" w:rsidP="006667B4">
      <w:pPr>
        <w:rPr>
          <w:color w:val="auto"/>
          <w:szCs w:val="24"/>
          <w:lang w:val="en-CA"/>
        </w:rPr>
      </w:pPr>
      <w:r w:rsidRPr="001C0D76">
        <w:rPr>
          <w:color w:val="auto"/>
          <w:szCs w:val="24"/>
          <w:lang w:val="en-CA"/>
        </w:rPr>
        <w:t>WHO good practices for pharmaceutical microbiology laboratories. WHO Expert Committee on Specifications for Pharmaceutical Preparations. Forty-Fifth Report Geneva, World Health Organization, 2011 (WHO Technical Report Series, No. 961), Annex 2. Short name: WHO TRS No. 961, Annex 2</w:t>
      </w:r>
    </w:p>
    <w:p w14:paraId="608F090C" w14:textId="527098E5" w:rsidR="001E6154" w:rsidRPr="0011119E" w:rsidRDefault="00E80251" w:rsidP="00D97F6D">
      <w:pPr>
        <w:rPr>
          <w:color w:val="0070C0"/>
          <w:szCs w:val="24"/>
          <w:lang w:val="en-CA"/>
        </w:rPr>
      </w:pPr>
      <w:hyperlink r:id="rId37" w:history="1">
        <w:r w:rsidR="00007C69" w:rsidRPr="003C2557">
          <w:rPr>
            <w:rStyle w:val="Hyperlink"/>
            <w:color w:val="0070C0"/>
            <w:szCs w:val="24"/>
            <w:lang w:val="en-CA"/>
          </w:rPr>
          <w:t>https://www.who.int/publications/m/item/trs961-annex2</w:t>
        </w:r>
      </w:hyperlink>
    </w:p>
    <w:p w14:paraId="00A095D9" w14:textId="4CE19CAF" w:rsidR="00357DB9" w:rsidRPr="001C0D76" w:rsidRDefault="00357DB9" w:rsidP="00D97F6D">
      <w:pPr>
        <w:rPr>
          <w:b/>
          <w:color w:val="auto"/>
          <w:szCs w:val="24"/>
          <w:lang w:val="en-GB"/>
        </w:rPr>
      </w:pPr>
      <w:r w:rsidRPr="001C0D76">
        <w:rPr>
          <w:b/>
          <w:color w:val="auto"/>
          <w:szCs w:val="24"/>
          <w:lang w:val="en-GB"/>
        </w:rPr>
        <w:t>Stability studies</w:t>
      </w:r>
    </w:p>
    <w:p w14:paraId="4D0F9FD7" w14:textId="1B25D662" w:rsidR="00007C69" w:rsidRPr="001E6154" w:rsidRDefault="00357DB9" w:rsidP="001E6154">
      <w:pPr>
        <w:rPr>
          <w:color w:val="auto"/>
          <w:szCs w:val="24"/>
          <w:lang w:val="en-GB"/>
        </w:rPr>
      </w:pPr>
      <w:r w:rsidRPr="001C0D76">
        <w:rPr>
          <w:color w:val="auto"/>
          <w:szCs w:val="24"/>
          <w:lang w:val="en-GB"/>
        </w:rPr>
        <w:t>WHO guidelines on stability testing of active pharmaceutical ingredients and finished pharmaceutical products. WHO Technical Report Series 1010, 2018</w:t>
      </w:r>
      <w:r w:rsidR="001E6154">
        <w:rPr>
          <w:color w:val="auto"/>
          <w:szCs w:val="24"/>
          <w:lang w:val="en-GB"/>
        </w:rPr>
        <w:t>,</w:t>
      </w:r>
      <w:r w:rsidR="001E6154" w:rsidRPr="001E6154">
        <w:t xml:space="preserve"> </w:t>
      </w:r>
      <w:r w:rsidR="001E6154">
        <w:rPr>
          <w:color w:val="auto"/>
          <w:szCs w:val="24"/>
          <w:lang w:val="en-GB"/>
        </w:rPr>
        <w:t>Annex 10</w:t>
      </w:r>
      <w:r w:rsidR="001E6154" w:rsidRPr="001E6154">
        <w:rPr>
          <w:color w:val="auto"/>
          <w:szCs w:val="24"/>
          <w:lang w:val="en-GB"/>
        </w:rPr>
        <w:t>.</w:t>
      </w:r>
      <w:r w:rsidR="001E6154">
        <w:rPr>
          <w:color w:val="auto"/>
          <w:szCs w:val="24"/>
          <w:lang w:val="en-GB"/>
        </w:rPr>
        <w:t xml:space="preserve"> Short name:</w:t>
      </w:r>
      <w:r w:rsidR="001E6154">
        <w:t xml:space="preserve"> WHO </w:t>
      </w:r>
      <w:r w:rsidR="001E6154">
        <w:rPr>
          <w:color w:val="auto"/>
          <w:szCs w:val="24"/>
          <w:lang w:val="en-GB"/>
        </w:rPr>
        <w:t>TRS 1010-Annex 10</w:t>
      </w:r>
    </w:p>
    <w:p w14:paraId="0D93896A" w14:textId="45B9165D" w:rsidR="00357DB9" w:rsidRDefault="00E80251" w:rsidP="00357DB9">
      <w:pPr>
        <w:rPr>
          <w:color w:val="0070C0"/>
          <w:szCs w:val="24"/>
          <w:lang w:val="en-GB"/>
        </w:rPr>
      </w:pPr>
      <w:hyperlink r:id="rId38" w:history="1">
        <w:r w:rsidR="00357DB9" w:rsidRPr="000B6714">
          <w:rPr>
            <w:rStyle w:val="Hyperlink"/>
            <w:color w:val="0070C0"/>
            <w:szCs w:val="24"/>
            <w:lang w:val="en-GB"/>
          </w:rPr>
          <w:t>https://www.who.int/publications/m/item/trs1010-annex10</w:t>
        </w:r>
      </w:hyperlink>
    </w:p>
    <w:p w14:paraId="689BBC4F" w14:textId="77777777" w:rsidR="001D3DE2" w:rsidRPr="000B6714" w:rsidRDefault="001D3DE2" w:rsidP="00357DB9">
      <w:pPr>
        <w:rPr>
          <w:color w:val="0070C0"/>
          <w:szCs w:val="24"/>
          <w:lang w:val="en-GB"/>
        </w:rPr>
      </w:pPr>
    </w:p>
    <w:p w14:paraId="5EAAD617" w14:textId="41BEDB7B" w:rsidR="00FC785B" w:rsidRPr="001C0D76" w:rsidRDefault="00FC785B" w:rsidP="00FC785B">
      <w:pPr>
        <w:rPr>
          <w:b/>
          <w:color w:val="auto"/>
          <w:szCs w:val="24"/>
          <w:lang w:val="en-GB"/>
        </w:rPr>
      </w:pPr>
      <w:r w:rsidRPr="001C0D76">
        <w:rPr>
          <w:b/>
          <w:color w:val="auto"/>
          <w:szCs w:val="24"/>
          <w:lang w:val="en-GB"/>
        </w:rPr>
        <w:lastRenderedPageBreak/>
        <w:t>Model guidance for the storage and transport of time-and temperature-sensitive pharmaceutical products</w:t>
      </w:r>
    </w:p>
    <w:p w14:paraId="5AE41775" w14:textId="77777777" w:rsidR="00FC785B" w:rsidRPr="001C0D76" w:rsidRDefault="00FC785B" w:rsidP="00FC785B">
      <w:pPr>
        <w:rPr>
          <w:color w:val="auto"/>
          <w:szCs w:val="24"/>
          <w:lang w:val="en-GB"/>
        </w:rPr>
      </w:pPr>
      <w:r w:rsidRPr="001C0D76">
        <w:rPr>
          <w:color w:val="auto"/>
          <w:szCs w:val="24"/>
          <w:lang w:val="en-GB"/>
        </w:rPr>
        <w:t>Model guidance for the storage and transport of time-and temperature-sensitive pharmaceutical   products.   WHO   Expert   Committee   on   Specifications   for Pharmaceutical Preparations. Forty-Fifth Report Geneva, World Health Organization, 2011 (WHO Technical Report Series, No. 961), Annex 9. Short name: WHO TRS No. 961, Annex 9</w:t>
      </w:r>
    </w:p>
    <w:p w14:paraId="7B64BAF1" w14:textId="24D7475E" w:rsidR="00FC785B" w:rsidRPr="003C2557" w:rsidRDefault="00E80251" w:rsidP="00FC785B">
      <w:pPr>
        <w:rPr>
          <w:color w:val="0070C0"/>
          <w:szCs w:val="24"/>
          <w:lang w:val="en-GB"/>
        </w:rPr>
      </w:pPr>
      <w:hyperlink r:id="rId39" w:history="1">
        <w:r w:rsidR="00FC785B" w:rsidRPr="003C2557">
          <w:rPr>
            <w:rStyle w:val="Hyperlink"/>
            <w:color w:val="0070C0"/>
            <w:szCs w:val="24"/>
            <w:lang w:val="en-GB"/>
          </w:rPr>
          <w:t>https://www.who.int/publications/m/item/trs961-annex9-modelguidanceforstoragetransport</w:t>
        </w:r>
      </w:hyperlink>
    </w:p>
    <w:p w14:paraId="2B09A4BC" w14:textId="77777777" w:rsidR="00FC785B" w:rsidRPr="001C0D76" w:rsidRDefault="00FC785B" w:rsidP="00FC785B">
      <w:pPr>
        <w:rPr>
          <w:color w:val="auto"/>
          <w:szCs w:val="24"/>
          <w:lang w:val="en-GB"/>
        </w:rPr>
      </w:pPr>
    </w:p>
    <w:p w14:paraId="7650BECB" w14:textId="42ED5D34" w:rsidR="00FC785B" w:rsidRPr="001C0D76" w:rsidRDefault="00FC785B" w:rsidP="00FC785B">
      <w:pPr>
        <w:rPr>
          <w:b/>
          <w:color w:val="auto"/>
          <w:szCs w:val="24"/>
          <w:lang w:val="en-GB"/>
        </w:rPr>
      </w:pPr>
      <w:r w:rsidRPr="001C0D76">
        <w:rPr>
          <w:b/>
          <w:color w:val="auto"/>
          <w:szCs w:val="24"/>
          <w:lang w:val="en-GB"/>
        </w:rPr>
        <w:t>WHO Technical Supplements to Model Guidance for Storage and Transport of Time and temperature-sensitive pharmaceutical Products</w:t>
      </w:r>
    </w:p>
    <w:p w14:paraId="12B47134" w14:textId="03957420" w:rsidR="00FC785B" w:rsidRPr="001C0D76" w:rsidRDefault="00FC785B" w:rsidP="00FC785B">
      <w:pPr>
        <w:rPr>
          <w:color w:val="auto"/>
          <w:szCs w:val="24"/>
          <w:lang w:val="en-GB"/>
        </w:rPr>
      </w:pPr>
      <w:r w:rsidRPr="001C0D76">
        <w:rPr>
          <w:color w:val="auto"/>
          <w:szCs w:val="24"/>
          <w:lang w:val="en-GB"/>
        </w:rPr>
        <w:t>WHO Technical supplements to Model Guidance for storage and tran</w:t>
      </w:r>
      <w:r w:rsidR="00E0487F" w:rsidRPr="001C0D76">
        <w:rPr>
          <w:color w:val="auto"/>
          <w:szCs w:val="24"/>
          <w:lang w:val="en-GB"/>
        </w:rPr>
        <w:t>sport of time — and temperature-</w:t>
      </w:r>
      <w:r w:rsidRPr="001C0D76">
        <w:rPr>
          <w:color w:val="auto"/>
          <w:szCs w:val="24"/>
          <w:lang w:val="en-GB"/>
        </w:rPr>
        <w:t>sensitive pharmaceutical products. WHO Expert Committee on Specifications for Pharmaceutical Preparations. Forty-Ninth Report Geneva, World Health Organization, 2015 (WHO Technical Report Series, No. 992), Annex 5. Short name: WHO TRS No. 992, Annex 5</w:t>
      </w:r>
    </w:p>
    <w:p w14:paraId="6587CC23" w14:textId="55A52F1D" w:rsidR="006A31C1" w:rsidRPr="003C2557" w:rsidRDefault="00E80251" w:rsidP="00E0487F">
      <w:pPr>
        <w:rPr>
          <w:color w:val="0070C0"/>
          <w:szCs w:val="24"/>
          <w:lang w:val="en-GB"/>
        </w:rPr>
      </w:pPr>
      <w:hyperlink r:id="rId40" w:history="1">
        <w:r w:rsidR="00E0487F" w:rsidRPr="003C2557">
          <w:rPr>
            <w:rStyle w:val="Hyperlink"/>
            <w:color w:val="0070C0"/>
            <w:szCs w:val="24"/>
            <w:lang w:val="en-GB"/>
          </w:rPr>
          <w:t>https://www.who.int/publications/m/item/trs992-annex5</w:t>
        </w:r>
      </w:hyperlink>
    </w:p>
    <w:p w14:paraId="3D0D3DA8" w14:textId="77777777" w:rsidR="008E30CC" w:rsidRPr="001C0D76" w:rsidRDefault="008E30CC" w:rsidP="00E0487F">
      <w:pPr>
        <w:rPr>
          <w:color w:val="auto"/>
          <w:szCs w:val="24"/>
          <w:lang w:val="en-GB"/>
        </w:rPr>
      </w:pPr>
    </w:p>
    <w:p w14:paraId="28C37A4D" w14:textId="3E707573" w:rsidR="00E0487F" w:rsidRPr="001C0D76" w:rsidRDefault="008E30CC" w:rsidP="00E0487F">
      <w:pPr>
        <w:rPr>
          <w:b/>
          <w:color w:val="auto"/>
          <w:szCs w:val="24"/>
          <w:lang w:val="en-GB"/>
        </w:rPr>
      </w:pPr>
      <w:r w:rsidRPr="001C0D76">
        <w:rPr>
          <w:b/>
          <w:color w:val="auto"/>
          <w:szCs w:val="24"/>
          <w:lang w:val="en-GB"/>
        </w:rPr>
        <w:t>Non-Penicillin Beta-Lactam Drugs</w:t>
      </w:r>
    </w:p>
    <w:p w14:paraId="3399E3C3" w14:textId="3931D279" w:rsidR="008E30CC" w:rsidRPr="001C0D76" w:rsidRDefault="008E30CC" w:rsidP="008E30CC">
      <w:pPr>
        <w:rPr>
          <w:color w:val="auto"/>
          <w:szCs w:val="24"/>
          <w:lang w:val="en-GB"/>
        </w:rPr>
      </w:pPr>
      <w:r w:rsidRPr="001C0D76">
        <w:rPr>
          <w:color w:val="auto"/>
          <w:szCs w:val="24"/>
          <w:lang w:val="en-GB"/>
        </w:rPr>
        <w:t>Guidance for Industry; Non-Penicillin Beta-Lactam Drugs: A CGMP Framework for Preventing Cross Contamination</w:t>
      </w:r>
    </w:p>
    <w:p w14:paraId="476448A9" w14:textId="1CAFA4A1" w:rsidR="008E30CC" w:rsidRPr="003C2557" w:rsidRDefault="00E80251" w:rsidP="008E30CC">
      <w:pPr>
        <w:rPr>
          <w:color w:val="0070C0"/>
          <w:szCs w:val="24"/>
          <w:lang w:val="en-GB"/>
        </w:rPr>
      </w:pPr>
      <w:hyperlink r:id="rId41" w:history="1">
        <w:r w:rsidR="00F528BB" w:rsidRPr="003C2557">
          <w:rPr>
            <w:rStyle w:val="Hyperlink"/>
            <w:color w:val="0070C0"/>
            <w:szCs w:val="24"/>
            <w:lang w:val="en-GB"/>
          </w:rPr>
          <w:t>https://www.fda.gov/files/drugs/published/Non-Penicillin-Beta-Lactam-Drugs--A-CGMP-Framework-for-Preventing-Cross-Contamination.pdf</w:t>
        </w:r>
      </w:hyperlink>
    </w:p>
    <w:p w14:paraId="06F16FAE" w14:textId="2083C157" w:rsidR="00F528BB" w:rsidRPr="001C0D76" w:rsidRDefault="00F528BB" w:rsidP="008E30CC">
      <w:pPr>
        <w:rPr>
          <w:color w:val="auto"/>
          <w:szCs w:val="24"/>
          <w:lang w:val="en-GB"/>
        </w:rPr>
      </w:pPr>
    </w:p>
    <w:p w14:paraId="799CEA30" w14:textId="4D66133B" w:rsidR="00684B89" w:rsidRPr="001C0D76" w:rsidRDefault="00684B89" w:rsidP="008E30CC">
      <w:pPr>
        <w:rPr>
          <w:b/>
          <w:color w:val="auto"/>
          <w:szCs w:val="24"/>
          <w:lang w:val="en-GB"/>
        </w:rPr>
      </w:pPr>
      <w:r w:rsidRPr="001C0D76">
        <w:rPr>
          <w:b/>
          <w:color w:val="auto"/>
          <w:szCs w:val="24"/>
        </w:rPr>
        <w:t xml:space="preserve">Veterinary Medicinal Products </w:t>
      </w:r>
    </w:p>
    <w:p w14:paraId="38E250CF" w14:textId="359EE57A" w:rsidR="0002218B" w:rsidRPr="0002218B" w:rsidRDefault="002E125D" w:rsidP="0002218B">
      <w:pPr>
        <w:spacing w:line="259" w:lineRule="auto"/>
        <w:jc w:val="left"/>
        <w:rPr>
          <w:rFonts w:eastAsiaTheme="minorHAnsi"/>
          <w:color w:val="auto"/>
          <w:szCs w:val="24"/>
          <w:lang w:val="en-GB" w:eastAsia="en-US"/>
        </w:rPr>
      </w:pPr>
      <w:r>
        <w:rPr>
          <w:rFonts w:eastAsiaTheme="minorHAnsi"/>
          <w:color w:val="auto"/>
          <w:szCs w:val="24"/>
          <w:lang w:val="en-GB" w:eastAsia="en-US"/>
        </w:rPr>
        <w:t>-</w:t>
      </w:r>
      <w:r w:rsidR="0002218B" w:rsidRPr="0002218B">
        <w:rPr>
          <w:rFonts w:eastAsiaTheme="minorHAnsi"/>
          <w:color w:val="auto"/>
          <w:szCs w:val="24"/>
          <w:lang w:val="en-GB" w:eastAsia="en-US"/>
        </w:rPr>
        <w:t>PIC/S Guide to good manufacturing practice for medicinal products part II, PE 009-17 (Part II), 25 August 2023</w:t>
      </w:r>
    </w:p>
    <w:p w14:paraId="5D42F3AF" w14:textId="77777777" w:rsidR="0002218B" w:rsidRPr="0002218B" w:rsidRDefault="0002218B" w:rsidP="0002218B">
      <w:pPr>
        <w:spacing w:line="259" w:lineRule="auto"/>
        <w:jc w:val="left"/>
        <w:rPr>
          <w:rFonts w:eastAsiaTheme="minorHAnsi"/>
          <w:color w:val="auto"/>
          <w:szCs w:val="24"/>
          <w:lang w:val="en-GB" w:eastAsia="en-US"/>
        </w:rPr>
      </w:pPr>
      <w:hyperlink r:id="rId42" w:history="1">
        <w:r w:rsidRPr="0002218B">
          <w:rPr>
            <w:rFonts w:eastAsiaTheme="minorHAnsi"/>
            <w:color w:val="0563C1" w:themeColor="hyperlink"/>
            <w:szCs w:val="24"/>
            <w:u w:val="single"/>
            <w:lang w:val="en-GB" w:eastAsia="en-US"/>
          </w:rPr>
          <w:t>https://picscheme.org/docview/6607</w:t>
        </w:r>
      </w:hyperlink>
    </w:p>
    <w:p w14:paraId="6C8B5C49" w14:textId="77777777" w:rsidR="0002218B" w:rsidRPr="0002218B" w:rsidRDefault="0002218B" w:rsidP="0002218B">
      <w:pPr>
        <w:spacing w:line="259" w:lineRule="auto"/>
        <w:jc w:val="left"/>
        <w:rPr>
          <w:rFonts w:eastAsiaTheme="minorHAnsi"/>
          <w:color w:val="auto"/>
          <w:szCs w:val="24"/>
          <w:lang w:val="en-GB" w:eastAsia="en-US"/>
        </w:rPr>
      </w:pPr>
    </w:p>
    <w:p w14:paraId="396042F2" w14:textId="023DDC30" w:rsidR="0002218B" w:rsidRPr="0002218B" w:rsidRDefault="002E125D" w:rsidP="0002218B">
      <w:pPr>
        <w:spacing w:line="259" w:lineRule="auto"/>
        <w:jc w:val="left"/>
        <w:rPr>
          <w:rFonts w:eastAsiaTheme="minorHAnsi"/>
          <w:color w:val="auto"/>
          <w:szCs w:val="24"/>
          <w:lang w:val="en-GB" w:eastAsia="en-US"/>
        </w:rPr>
      </w:pPr>
      <w:r>
        <w:rPr>
          <w:rFonts w:eastAsiaTheme="minorHAnsi"/>
          <w:color w:val="auto"/>
          <w:szCs w:val="24"/>
          <w:lang w:val="en-GB" w:eastAsia="en-US"/>
        </w:rPr>
        <w:t>-</w:t>
      </w:r>
      <w:r w:rsidR="0002218B" w:rsidRPr="0002218B">
        <w:rPr>
          <w:rFonts w:eastAsiaTheme="minorHAnsi"/>
          <w:color w:val="auto"/>
          <w:szCs w:val="24"/>
          <w:lang w:val="en-GB" w:eastAsia="en-US"/>
        </w:rPr>
        <w:t>PIC/S Guide to good manufacturing practice for medicinal products part I, PE 009-17 (Part I),25 August 2023</w:t>
      </w:r>
    </w:p>
    <w:p w14:paraId="3CF52371" w14:textId="77777777" w:rsidR="0002218B" w:rsidRPr="0002218B" w:rsidRDefault="0002218B" w:rsidP="0002218B">
      <w:pPr>
        <w:spacing w:after="160" w:line="259" w:lineRule="auto"/>
        <w:jc w:val="left"/>
        <w:rPr>
          <w:rFonts w:eastAsiaTheme="minorHAnsi"/>
          <w:color w:val="auto"/>
          <w:szCs w:val="24"/>
          <w:lang w:val="en-GB" w:eastAsia="en-US"/>
        </w:rPr>
      </w:pPr>
      <w:hyperlink r:id="rId43" w:history="1">
        <w:r w:rsidRPr="0002218B">
          <w:rPr>
            <w:rFonts w:eastAsiaTheme="minorHAnsi"/>
            <w:color w:val="0563C1" w:themeColor="hyperlink"/>
            <w:szCs w:val="24"/>
            <w:u w:val="single"/>
            <w:lang w:val="en-GB" w:eastAsia="en-US"/>
          </w:rPr>
          <w:t>https://picscheme.org/docview/6606</w:t>
        </w:r>
      </w:hyperlink>
    </w:p>
    <w:p w14:paraId="235D849D" w14:textId="278620E9" w:rsidR="0002218B" w:rsidRPr="0002218B" w:rsidRDefault="002E125D" w:rsidP="0002218B">
      <w:pPr>
        <w:spacing w:after="160" w:line="259" w:lineRule="auto"/>
        <w:jc w:val="left"/>
        <w:rPr>
          <w:rFonts w:eastAsiaTheme="minorHAnsi"/>
          <w:color w:val="auto"/>
          <w:szCs w:val="24"/>
          <w:lang w:val="en-GB" w:eastAsia="en-US"/>
        </w:rPr>
      </w:pPr>
      <w:r>
        <w:rPr>
          <w:rFonts w:eastAsiaTheme="minorHAnsi"/>
          <w:color w:val="auto"/>
          <w:szCs w:val="24"/>
          <w:lang w:val="en-GB" w:eastAsia="en-US"/>
        </w:rPr>
        <w:t>-</w:t>
      </w:r>
      <w:r w:rsidR="0002218B" w:rsidRPr="0002218B">
        <w:rPr>
          <w:rFonts w:eastAsiaTheme="minorHAnsi"/>
          <w:color w:val="auto"/>
          <w:szCs w:val="24"/>
          <w:lang w:val="en-GB" w:eastAsia="en-US"/>
        </w:rPr>
        <w:t>PIC/S Guide to good manufacturing practice for medicinal products annexes, PE 009-17 (Annexes),25 August 2023</w:t>
      </w:r>
      <w:r w:rsidR="0002218B" w:rsidRPr="0002218B">
        <w:rPr>
          <w:rFonts w:eastAsiaTheme="minorHAnsi"/>
          <w:color w:val="auto"/>
          <w:szCs w:val="24"/>
          <w:lang w:val="en-GB" w:eastAsia="en-US"/>
        </w:rPr>
        <w:cr/>
      </w:r>
      <w:r w:rsidR="0002218B" w:rsidRPr="0002218B">
        <w:rPr>
          <w:rFonts w:asciiTheme="minorHAnsi" w:eastAsiaTheme="minorHAnsi" w:hAnsiTheme="minorHAnsi" w:cstheme="minorBidi"/>
          <w:color w:val="auto"/>
          <w:sz w:val="22"/>
          <w:szCs w:val="22"/>
          <w:lang w:val="en-GB" w:eastAsia="en-US"/>
        </w:rPr>
        <w:t xml:space="preserve"> </w:t>
      </w:r>
      <w:hyperlink r:id="rId44" w:history="1">
        <w:r w:rsidR="0002218B" w:rsidRPr="0002218B">
          <w:rPr>
            <w:rFonts w:eastAsiaTheme="minorHAnsi"/>
            <w:color w:val="0563C1" w:themeColor="hyperlink"/>
            <w:szCs w:val="24"/>
            <w:u w:val="single"/>
            <w:lang w:val="en-GB" w:eastAsia="en-US"/>
          </w:rPr>
          <w:t>https://picscheme.org/docview/6608</w:t>
        </w:r>
      </w:hyperlink>
    </w:p>
    <w:p w14:paraId="06AD93AF" w14:textId="77777777" w:rsidR="004B2F2D" w:rsidRPr="003C2557" w:rsidRDefault="004B2F2D" w:rsidP="003C2557">
      <w:pPr>
        <w:rPr>
          <w:color w:val="auto"/>
          <w:szCs w:val="24"/>
        </w:rPr>
      </w:pPr>
    </w:p>
    <w:p w14:paraId="0EC65A08" w14:textId="77777777" w:rsidR="0046627D" w:rsidRPr="001C0D76" w:rsidRDefault="0046627D" w:rsidP="0046627D">
      <w:pPr>
        <w:pStyle w:val="ListParagraph"/>
        <w:widowControl w:val="0"/>
        <w:tabs>
          <w:tab w:val="left" w:pos="840"/>
        </w:tabs>
        <w:rPr>
          <w:rFonts w:cs="Times New Roman"/>
          <w:color w:val="auto"/>
          <w:szCs w:val="24"/>
        </w:rPr>
      </w:pPr>
    </w:p>
    <w:p w14:paraId="2885BE2C" w14:textId="77777777" w:rsidR="00B02A11" w:rsidRPr="001C0D76" w:rsidRDefault="00A800B0">
      <w:pPr>
        <w:spacing w:after="160"/>
        <w:rPr>
          <w:color w:val="auto"/>
          <w:szCs w:val="24"/>
        </w:rPr>
      </w:pPr>
      <w:bookmarkStart w:id="32" w:name="_heading=h.2y3w247" w:colFirst="0" w:colLast="0"/>
      <w:bookmarkEnd w:id="32"/>
      <w:r w:rsidRPr="001C0D76">
        <w:rPr>
          <w:color w:val="auto"/>
          <w:szCs w:val="24"/>
        </w:rPr>
        <w:br w:type="page"/>
      </w:r>
    </w:p>
    <w:p w14:paraId="2DDD5CED" w14:textId="3DB1D922" w:rsidR="000A4F0E" w:rsidRPr="001C0D76" w:rsidRDefault="000A4F0E" w:rsidP="000A4F0E">
      <w:pPr>
        <w:pStyle w:val="Heading1"/>
        <w:rPr>
          <w:color w:val="auto"/>
          <w:szCs w:val="24"/>
        </w:rPr>
      </w:pPr>
      <w:bookmarkStart w:id="33" w:name="_Toc109379054"/>
      <w:r w:rsidRPr="001C0D76">
        <w:rPr>
          <w:color w:val="auto"/>
          <w:szCs w:val="24"/>
        </w:rPr>
        <w:lastRenderedPageBreak/>
        <w:t xml:space="preserve"> </w:t>
      </w:r>
      <w:bookmarkStart w:id="34" w:name="_Toc155717773"/>
      <w:r w:rsidRPr="001C0D76">
        <w:rPr>
          <w:color w:val="auto"/>
          <w:szCs w:val="24"/>
        </w:rPr>
        <w:t>ENDORSEMENT OF THE GUIDELINES</w:t>
      </w:r>
      <w:bookmarkEnd w:id="33"/>
      <w:bookmarkEnd w:id="34"/>
      <w:r w:rsidRPr="001C0D76">
        <w:rPr>
          <w:color w:val="auto"/>
          <w:szCs w:val="24"/>
        </w:rPr>
        <w:t xml:space="preserve"> </w:t>
      </w:r>
    </w:p>
    <w:p w14:paraId="2042B9C1" w14:textId="77777777" w:rsidR="000A4F0E" w:rsidRPr="001C0D76" w:rsidRDefault="000A4F0E" w:rsidP="000A4F0E">
      <w:pPr>
        <w:tabs>
          <w:tab w:val="left" w:pos="9356"/>
        </w:tabs>
        <w:ind w:right="4"/>
        <w:rPr>
          <w:color w:val="auto"/>
          <w:szCs w:val="24"/>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199"/>
        <w:gridCol w:w="2340"/>
        <w:gridCol w:w="2070"/>
        <w:gridCol w:w="2160"/>
      </w:tblGrid>
      <w:tr w:rsidR="000A4F0E" w:rsidRPr="001C0D76" w14:paraId="6254B466" w14:textId="77777777" w:rsidTr="00235144">
        <w:tc>
          <w:tcPr>
            <w:tcW w:w="1221" w:type="dxa"/>
            <w:shd w:val="clear" w:color="auto" w:fill="auto"/>
          </w:tcPr>
          <w:p w14:paraId="3ADCE9CB" w14:textId="77777777" w:rsidR="000A4F0E" w:rsidRPr="001C0D76" w:rsidRDefault="000A4F0E" w:rsidP="00D21532">
            <w:pPr>
              <w:widowControl w:val="0"/>
              <w:tabs>
                <w:tab w:val="left" w:pos="9356"/>
              </w:tabs>
              <w:overflowPunct w:val="0"/>
              <w:autoSpaceDE w:val="0"/>
              <w:autoSpaceDN w:val="0"/>
              <w:adjustRightInd w:val="0"/>
              <w:ind w:right="4"/>
              <w:textAlignment w:val="baseline"/>
              <w:rPr>
                <w:rFonts w:eastAsia="Times New Roman"/>
                <w:color w:val="auto"/>
                <w:szCs w:val="24"/>
                <w:lang w:eastAsia="en-US"/>
              </w:rPr>
            </w:pPr>
          </w:p>
        </w:tc>
        <w:tc>
          <w:tcPr>
            <w:tcW w:w="2199" w:type="dxa"/>
            <w:shd w:val="clear" w:color="auto" w:fill="auto"/>
          </w:tcPr>
          <w:p w14:paraId="4801F1EE" w14:textId="77777777" w:rsidR="000A4F0E" w:rsidRPr="001C0D76" w:rsidRDefault="000A4F0E" w:rsidP="00D21532">
            <w:pPr>
              <w:widowControl w:val="0"/>
              <w:tabs>
                <w:tab w:val="left" w:pos="9356"/>
              </w:tabs>
              <w:overflowPunct w:val="0"/>
              <w:autoSpaceDE w:val="0"/>
              <w:autoSpaceDN w:val="0"/>
              <w:adjustRightInd w:val="0"/>
              <w:ind w:right="4"/>
              <w:textAlignment w:val="baseline"/>
              <w:rPr>
                <w:rFonts w:eastAsia="Times New Roman"/>
                <w:b/>
                <w:color w:val="auto"/>
                <w:szCs w:val="24"/>
                <w:lang w:eastAsia="en-US"/>
              </w:rPr>
            </w:pPr>
            <w:r w:rsidRPr="001C0D76">
              <w:rPr>
                <w:rFonts w:eastAsia="Times New Roman"/>
                <w:b/>
                <w:color w:val="auto"/>
                <w:szCs w:val="24"/>
                <w:lang w:eastAsia="en-US"/>
              </w:rPr>
              <w:t>Author</w:t>
            </w:r>
          </w:p>
        </w:tc>
        <w:tc>
          <w:tcPr>
            <w:tcW w:w="4410" w:type="dxa"/>
            <w:gridSpan w:val="2"/>
            <w:shd w:val="clear" w:color="auto" w:fill="auto"/>
          </w:tcPr>
          <w:p w14:paraId="0DAB017E" w14:textId="77777777" w:rsidR="000A4F0E" w:rsidRPr="001C0D76" w:rsidRDefault="000A4F0E" w:rsidP="00D21532">
            <w:pPr>
              <w:widowControl w:val="0"/>
              <w:tabs>
                <w:tab w:val="left" w:pos="9356"/>
              </w:tabs>
              <w:overflowPunct w:val="0"/>
              <w:autoSpaceDE w:val="0"/>
              <w:autoSpaceDN w:val="0"/>
              <w:adjustRightInd w:val="0"/>
              <w:ind w:right="4"/>
              <w:jc w:val="center"/>
              <w:textAlignment w:val="baseline"/>
              <w:rPr>
                <w:rFonts w:eastAsia="Times New Roman"/>
                <w:b/>
                <w:color w:val="auto"/>
                <w:szCs w:val="24"/>
                <w:lang w:eastAsia="en-US"/>
              </w:rPr>
            </w:pPr>
            <w:r w:rsidRPr="001C0D76">
              <w:rPr>
                <w:rFonts w:eastAsia="Times New Roman"/>
                <w:b/>
                <w:color w:val="auto"/>
                <w:szCs w:val="24"/>
                <w:lang w:eastAsia="en-US"/>
              </w:rPr>
              <w:t>Checked by</w:t>
            </w:r>
          </w:p>
        </w:tc>
        <w:tc>
          <w:tcPr>
            <w:tcW w:w="2160" w:type="dxa"/>
            <w:shd w:val="clear" w:color="auto" w:fill="auto"/>
          </w:tcPr>
          <w:p w14:paraId="746503EE" w14:textId="77777777" w:rsidR="000A4F0E" w:rsidRPr="001C0D76" w:rsidRDefault="000A4F0E" w:rsidP="00D21532">
            <w:pPr>
              <w:widowControl w:val="0"/>
              <w:tabs>
                <w:tab w:val="left" w:pos="9356"/>
              </w:tabs>
              <w:overflowPunct w:val="0"/>
              <w:autoSpaceDE w:val="0"/>
              <w:autoSpaceDN w:val="0"/>
              <w:adjustRightInd w:val="0"/>
              <w:ind w:right="4"/>
              <w:textAlignment w:val="baseline"/>
              <w:rPr>
                <w:rFonts w:eastAsia="Times New Roman"/>
                <w:b/>
                <w:color w:val="auto"/>
                <w:szCs w:val="24"/>
                <w:lang w:eastAsia="en-US"/>
              </w:rPr>
            </w:pPr>
            <w:r w:rsidRPr="001C0D76">
              <w:rPr>
                <w:rFonts w:eastAsia="Times New Roman"/>
                <w:b/>
                <w:color w:val="auto"/>
                <w:szCs w:val="24"/>
                <w:lang w:eastAsia="en-US"/>
              </w:rPr>
              <w:t>Approved by</w:t>
            </w:r>
          </w:p>
        </w:tc>
      </w:tr>
      <w:tr w:rsidR="000A4F0E" w:rsidRPr="001C0D76" w14:paraId="31FD5738" w14:textId="77777777" w:rsidTr="00235144">
        <w:tc>
          <w:tcPr>
            <w:tcW w:w="1221" w:type="dxa"/>
            <w:shd w:val="clear" w:color="auto" w:fill="auto"/>
          </w:tcPr>
          <w:p w14:paraId="66999F78" w14:textId="77777777" w:rsidR="000A4F0E" w:rsidRPr="001C0D76" w:rsidRDefault="000A4F0E" w:rsidP="00D21532">
            <w:pPr>
              <w:widowControl w:val="0"/>
              <w:tabs>
                <w:tab w:val="left" w:pos="9356"/>
              </w:tabs>
              <w:overflowPunct w:val="0"/>
              <w:autoSpaceDE w:val="0"/>
              <w:autoSpaceDN w:val="0"/>
              <w:adjustRightInd w:val="0"/>
              <w:ind w:right="4"/>
              <w:textAlignment w:val="baseline"/>
              <w:rPr>
                <w:rFonts w:eastAsia="Times New Roman"/>
                <w:b/>
                <w:color w:val="auto"/>
                <w:szCs w:val="24"/>
                <w:lang w:eastAsia="en-US"/>
              </w:rPr>
            </w:pPr>
            <w:r w:rsidRPr="001C0D76">
              <w:rPr>
                <w:rFonts w:eastAsia="Times New Roman"/>
                <w:b/>
                <w:color w:val="auto"/>
                <w:szCs w:val="24"/>
                <w:lang w:eastAsia="en-US"/>
              </w:rPr>
              <w:t>Title</w:t>
            </w:r>
          </w:p>
        </w:tc>
        <w:tc>
          <w:tcPr>
            <w:tcW w:w="2199" w:type="dxa"/>
            <w:shd w:val="clear" w:color="auto" w:fill="auto"/>
          </w:tcPr>
          <w:p w14:paraId="2E87A672" w14:textId="77777777" w:rsidR="000A4F0E" w:rsidRPr="001C0D76" w:rsidRDefault="000A4F0E" w:rsidP="000A4F0E">
            <w:pPr>
              <w:widowControl w:val="0"/>
              <w:tabs>
                <w:tab w:val="left" w:pos="9356"/>
              </w:tabs>
              <w:overflowPunct w:val="0"/>
              <w:autoSpaceDE w:val="0"/>
              <w:autoSpaceDN w:val="0"/>
              <w:adjustRightInd w:val="0"/>
              <w:ind w:right="-60"/>
              <w:textAlignment w:val="baseline"/>
              <w:rPr>
                <w:rFonts w:eastAsia="Times New Roman"/>
                <w:b/>
                <w:color w:val="auto"/>
                <w:szCs w:val="24"/>
                <w:lang w:eastAsia="en-US"/>
              </w:rPr>
            </w:pPr>
            <w:r w:rsidRPr="001C0D76">
              <w:rPr>
                <w:rFonts w:eastAsia="Times New Roman"/>
                <w:b/>
                <w:color w:val="auto"/>
                <w:szCs w:val="24"/>
                <w:lang w:eastAsia="en-US"/>
              </w:rPr>
              <w:t>Division manager, Food and Drugs Inspection and Compliance</w:t>
            </w:r>
          </w:p>
        </w:tc>
        <w:tc>
          <w:tcPr>
            <w:tcW w:w="2340" w:type="dxa"/>
            <w:shd w:val="clear" w:color="auto" w:fill="auto"/>
          </w:tcPr>
          <w:p w14:paraId="250933D0" w14:textId="77777777" w:rsidR="000A4F0E" w:rsidRPr="001C0D76" w:rsidRDefault="000A4F0E" w:rsidP="00D21532">
            <w:pPr>
              <w:widowControl w:val="0"/>
              <w:tabs>
                <w:tab w:val="left" w:pos="9356"/>
              </w:tabs>
              <w:overflowPunct w:val="0"/>
              <w:autoSpaceDE w:val="0"/>
              <w:autoSpaceDN w:val="0"/>
              <w:adjustRightInd w:val="0"/>
              <w:ind w:right="120"/>
              <w:textAlignment w:val="baseline"/>
              <w:rPr>
                <w:rFonts w:eastAsia="Times New Roman"/>
                <w:b/>
                <w:color w:val="auto"/>
                <w:szCs w:val="24"/>
                <w:lang w:eastAsia="en-US"/>
              </w:rPr>
            </w:pPr>
            <w:r w:rsidRPr="001C0D76">
              <w:rPr>
                <w:rFonts w:eastAsia="Times New Roman"/>
                <w:b/>
                <w:color w:val="auto"/>
                <w:szCs w:val="24"/>
                <w:lang w:eastAsia="en-US"/>
              </w:rPr>
              <w:t xml:space="preserve">Head of Department, and Safety Monitoring </w:t>
            </w:r>
          </w:p>
          <w:p w14:paraId="6D158894" w14:textId="77777777" w:rsidR="000A4F0E" w:rsidRPr="001C0D76" w:rsidRDefault="000A4F0E" w:rsidP="00D21532">
            <w:pPr>
              <w:widowControl w:val="0"/>
              <w:tabs>
                <w:tab w:val="left" w:pos="9356"/>
              </w:tabs>
              <w:overflowPunct w:val="0"/>
              <w:autoSpaceDE w:val="0"/>
              <w:autoSpaceDN w:val="0"/>
              <w:adjustRightInd w:val="0"/>
              <w:ind w:right="120"/>
              <w:textAlignment w:val="baseline"/>
              <w:rPr>
                <w:rFonts w:eastAsia="Times New Roman"/>
                <w:b/>
                <w:color w:val="auto"/>
                <w:szCs w:val="24"/>
                <w:lang w:eastAsia="en-US"/>
              </w:rPr>
            </w:pPr>
          </w:p>
        </w:tc>
        <w:tc>
          <w:tcPr>
            <w:tcW w:w="2070" w:type="dxa"/>
          </w:tcPr>
          <w:p w14:paraId="6E2583AF" w14:textId="77777777" w:rsidR="000A4F0E" w:rsidRPr="001C0D76" w:rsidRDefault="000A4F0E" w:rsidP="000A4F0E">
            <w:pPr>
              <w:widowControl w:val="0"/>
              <w:tabs>
                <w:tab w:val="left" w:pos="9356"/>
              </w:tabs>
              <w:overflowPunct w:val="0"/>
              <w:autoSpaceDE w:val="0"/>
              <w:autoSpaceDN w:val="0"/>
              <w:adjustRightInd w:val="0"/>
              <w:ind w:right="-105"/>
              <w:textAlignment w:val="baseline"/>
              <w:rPr>
                <w:rFonts w:eastAsia="Times New Roman"/>
                <w:b/>
                <w:color w:val="auto"/>
                <w:szCs w:val="24"/>
                <w:lang w:eastAsia="en-US"/>
              </w:rPr>
            </w:pPr>
            <w:r w:rsidRPr="001C0D76">
              <w:rPr>
                <w:rFonts w:eastAsia="Times New Roman"/>
                <w:b/>
                <w:color w:val="auto"/>
                <w:szCs w:val="24"/>
                <w:lang w:eastAsia="en-US"/>
              </w:rPr>
              <w:t>Quality Assurance Analyst</w:t>
            </w:r>
          </w:p>
        </w:tc>
        <w:tc>
          <w:tcPr>
            <w:tcW w:w="2160" w:type="dxa"/>
            <w:shd w:val="clear" w:color="auto" w:fill="auto"/>
          </w:tcPr>
          <w:p w14:paraId="3039BC66" w14:textId="77777777" w:rsidR="000A4F0E" w:rsidRPr="001C0D76" w:rsidRDefault="000A4F0E" w:rsidP="00D21532">
            <w:pPr>
              <w:widowControl w:val="0"/>
              <w:tabs>
                <w:tab w:val="left" w:pos="9356"/>
              </w:tabs>
              <w:overflowPunct w:val="0"/>
              <w:autoSpaceDE w:val="0"/>
              <w:autoSpaceDN w:val="0"/>
              <w:adjustRightInd w:val="0"/>
              <w:ind w:right="4"/>
              <w:textAlignment w:val="baseline"/>
              <w:rPr>
                <w:rFonts w:eastAsia="Times New Roman"/>
                <w:b/>
                <w:color w:val="auto"/>
                <w:szCs w:val="24"/>
                <w:lang w:eastAsia="en-US"/>
              </w:rPr>
            </w:pPr>
            <w:r w:rsidRPr="001C0D76">
              <w:rPr>
                <w:rFonts w:eastAsia="Times New Roman"/>
                <w:b/>
                <w:color w:val="auto"/>
                <w:szCs w:val="24"/>
                <w:lang w:eastAsia="en-US"/>
              </w:rPr>
              <w:t xml:space="preserve">Director General </w:t>
            </w:r>
          </w:p>
        </w:tc>
      </w:tr>
      <w:tr w:rsidR="000A4F0E" w:rsidRPr="001C0D76" w14:paraId="2308BBCE" w14:textId="77777777" w:rsidTr="00235144">
        <w:tc>
          <w:tcPr>
            <w:tcW w:w="1221" w:type="dxa"/>
            <w:shd w:val="clear" w:color="auto" w:fill="auto"/>
          </w:tcPr>
          <w:p w14:paraId="5F07C1BB" w14:textId="77777777" w:rsidR="000A4F0E" w:rsidRPr="001C0D76" w:rsidRDefault="000A4F0E" w:rsidP="00D21532">
            <w:pPr>
              <w:widowControl w:val="0"/>
              <w:tabs>
                <w:tab w:val="left" w:pos="9356"/>
              </w:tabs>
              <w:overflowPunct w:val="0"/>
              <w:autoSpaceDE w:val="0"/>
              <w:autoSpaceDN w:val="0"/>
              <w:adjustRightInd w:val="0"/>
              <w:ind w:right="4"/>
              <w:textAlignment w:val="baseline"/>
              <w:rPr>
                <w:rFonts w:eastAsia="Times New Roman"/>
                <w:b/>
                <w:color w:val="auto"/>
                <w:szCs w:val="24"/>
                <w:lang w:eastAsia="en-US"/>
              </w:rPr>
            </w:pPr>
            <w:r w:rsidRPr="001C0D76">
              <w:rPr>
                <w:rFonts w:eastAsia="Times New Roman"/>
                <w:b/>
                <w:color w:val="auto"/>
                <w:szCs w:val="24"/>
                <w:lang w:eastAsia="en-US"/>
              </w:rPr>
              <w:t>Names</w:t>
            </w:r>
          </w:p>
        </w:tc>
        <w:tc>
          <w:tcPr>
            <w:tcW w:w="2199" w:type="dxa"/>
            <w:shd w:val="clear" w:color="auto" w:fill="auto"/>
          </w:tcPr>
          <w:p w14:paraId="479FFA3A" w14:textId="77777777" w:rsidR="000A4F0E" w:rsidRPr="001C0D76" w:rsidRDefault="000A4F0E" w:rsidP="009927E8">
            <w:pPr>
              <w:widowControl w:val="0"/>
              <w:tabs>
                <w:tab w:val="left" w:pos="9356"/>
              </w:tabs>
              <w:overflowPunct w:val="0"/>
              <w:autoSpaceDE w:val="0"/>
              <w:autoSpaceDN w:val="0"/>
              <w:adjustRightInd w:val="0"/>
              <w:ind w:right="4"/>
              <w:textAlignment w:val="baseline"/>
              <w:rPr>
                <w:rFonts w:eastAsia="Times New Roman"/>
                <w:color w:val="auto"/>
                <w:szCs w:val="24"/>
                <w:lang w:eastAsia="en-US"/>
              </w:rPr>
            </w:pPr>
            <w:r w:rsidRPr="001C0D76">
              <w:rPr>
                <w:rFonts w:eastAsia="Times New Roman"/>
                <w:color w:val="auto"/>
                <w:szCs w:val="24"/>
                <w:lang w:eastAsia="en-US"/>
              </w:rPr>
              <w:t>Dr. Marilyn M. MURINDAHABI</w:t>
            </w:r>
          </w:p>
        </w:tc>
        <w:tc>
          <w:tcPr>
            <w:tcW w:w="2340" w:type="dxa"/>
            <w:shd w:val="clear" w:color="auto" w:fill="auto"/>
          </w:tcPr>
          <w:p w14:paraId="5F4F4DFF" w14:textId="77777777" w:rsidR="000A4F0E" w:rsidRPr="001C0D76" w:rsidRDefault="000A4F0E" w:rsidP="001F786F">
            <w:pPr>
              <w:widowControl w:val="0"/>
              <w:tabs>
                <w:tab w:val="left" w:pos="9356"/>
              </w:tabs>
              <w:overflowPunct w:val="0"/>
              <w:autoSpaceDE w:val="0"/>
              <w:autoSpaceDN w:val="0"/>
              <w:adjustRightInd w:val="0"/>
              <w:ind w:right="4"/>
              <w:jc w:val="left"/>
              <w:textAlignment w:val="baseline"/>
              <w:rPr>
                <w:rFonts w:eastAsia="Times New Roman"/>
                <w:color w:val="auto"/>
                <w:szCs w:val="24"/>
                <w:lang w:eastAsia="en-US"/>
              </w:rPr>
            </w:pPr>
            <w:r w:rsidRPr="001C0D76">
              <w:rPr>
                <w:rFonts w:eastAsia="Times New Roman"/>
                <w:color w:val="auto"/>
                <w:szCs w:val="24"/>
                <w:lang w:eastAsia="en-US"/>
              </w:rPr>
              <w:t>Dr. Eric NYIRIMIGABO</w:t>
            </w:r>
          </w:p>
        </w:tc>
        <w:tc>
          <w:tcPr>
            <w:tcW w:w="2070" w:type="dxa"/>
          </w:tcPr>
          <w:p w14:paraId="0070220E" w14:textId="77777777" w:rsidR="000A4F0E" w:rsidRPr="001C0D76" w:rsidRDefault="000A4F0E" w:rsidP="00D21532">
            <w:pPr>
              <w:widowControl w:val="0"/>
              <w:tabs>
                <w:tab w:val="left" w:pos="9356"/>
              </w:tabs>
              <w:overflowPunct w:val="0"/>
              <w:autoSpaceDE w:val="0"/>
              <w:autoSpaceDN w:val="0"/>
              <w:adjustRightInd w:val="0"/>
              <w:ind w:right="4"/>
              <w:textAlignment w:val="baseline"/>
              <w:rPr>
                <w:rFonts w:eastAsia="Times New Roman"/>
                <w:color w:val="auto"/>
                <w:szCs w:val="24"/>
                <w:lang w:eastAsia="en-US"/>
              </w:rPr>
            </w:pPr>
            <w:r w:rsidRPr="001C0D76">
              <w:rPr>
                <w:rFonts w:eastAsia="Times New Roman"/>
                <w:color w:val="auto"/>
                <w:szCs w:val="24"/>
                <w:lang w:eastAsia="en-US"/>
              </w:rPr>
              <w:t xml:space="preserve">Théogène NDAYAMBAJE </w:t>
            </w:r>
          </w:p>
        </w:tc>
        <w:tc>
          <w:tcPr>
            <w:tcW w:w="2160" w:type="dxa"/>
            <w:shd w:val="clear" w:color="auto" w:fill="auto"/>
          </w:tcPr>
          <w:p w14:paraId="68D73492" w14:textId="77777777" w:rsidR="000A4F0E" w:rsidRPr="001C0D76" w:rsidRDefault="000A4F0E" w:rsidP="001F786F">
            <w:pPr>
              <w:widowControl w:val="0"/>
              <w:tabs>
                <w:tab w:val="left" w:pos="9356"/>
              </w:tabs>
              <w:overflowPunct w:val="0"/>
              <w:autoSpaceDE w:val="0"/>
              <w:autoSpaceDN w:val="0"/>
              <w:adjustRightInd w:val="0"/>
              <w:ind w:right="4"/>
              <w:jc w:val="left"/>
              <w:textAlignment w:val="baseline"/>
              <w:rPr>
                <w:rFonts w:eastAsia="Times New Roman"/>
                <w:color w:val="auto"/>
                <w:szCs w:val="24"/>
                <w:lang w:eastAsia="en-US"/>
              </w:rPr>
            </w:pPr>
            <w:r w:rsidRPr="001C0D76">
              <w:rPr>
                <w:rFonts w:eastAsia="Times New Roman"/>
                <w:color w:val="auto"/>
                <w:szCs w:val="24"/>
                <w:lang w:eastAsia="en-US"/>
              </w:rPr>
              <w:t>Dr. Emile BIENVENU</w:t>
            </w:r>
          </w:p>
        </w:tc>
      </w:tr>
      <w:tr w:rsidR="000A4F0E" w:rsidRPr="001C0D76" w14:paraId="1C828905" w14:textId="77777777" w:rsidTr="00235144">
        <w:tc>
          <w:tcPr>
            <w:tcW w:w="1221" w:type="dxa"/>
            <w:shd w:val="clear" w:color="auto" w:fill="auto"/>
          </w:tcPr>
          <w:p w14:paraId="211988F5" w14:textId="77777777" w:rsidR="000A4F0E" w:rsidRPr="001C0D76" w:rsidRDefault="000A4F0E" w:rsidP="00D21532">
            <w:pPr>
              <w:widowControl w:val="0"/>
              <w:tabs>
                <w:tab w:val="left" w:pos="9356"/>
              </w:tabs>
              <w:overflowPunct w:val="0"/>
              <w:autoSpaceDE w:val="0"/>
              <w:autoSpaceDN w:val="0"/>
              <w:adjustRightInd w:val="0"/>
              <w:ind w:right="4"/>
              <w:textAlignment w:val="baseline"/>
              <w:rPr>
                <w:rFonts w:eastAsia="Times New Roman"/>
                <w:b/>
                <w:color w:val="auto"/>
                <w:szCs w:val="24"/>
                <w:lang w:eastAsia="en-US"/>
              </w:rPr>
            </w:pPr>
            <w:r w:rsidRPr="001C0D76">
              <w:rPr>
                <w:rFonts w:eastAsia="Times New Roman"/>
                <w:b/>
                <w:color w:val="auto"/>
                <w:szCs w:val="24"/>
                <w:lang w:eastAsia="en-US"/>
              </w:rPr>
              <w:t>Signature</w:t>
            </w:r>
          </w:p>
        </w:tc>
        <w:tc>
          <w:tcPr>
            <w:tcW w:w="2199" w:type="dxa"/>
            <w:shd w:val="clear" w:color="auto" w:fill="auto"/>
          </w:tcPr>
          <w:p w14:paraId="6BA7DE8A" w14:textId="77777777" w:rsidR="000A4F0E" w:rsidRPr="001C0D76" w:rsidRDefault="000A4F0E" w:rsidP="00D21532">
            <w:pPr>
              <w:widowControl w:val="0"/>
              <w:tabs>
                <w:tab w:val="left" w:pos="9356"/>
              </w:tabs>
              <w:overflowPunct w:val="0"/>
              <w:autoSpaceDE w:val="0"/>
              <w:autoSpaceDN w:val="0"/>
              <w:adjustRightInd w:val="0"/>
              <w:ind w:right="4"/>
              <w:textAlignment w:val="baseline"/>
              <w:rPr>
                <w:rFonts w:eastAsia="Times New Roman"/>
                <w:color w:val="auto"/>
                <w:szCs w:val="24"/>
                <w:lang w:eastAsia="en-US"/>
              </w:rPr>
            </w:pPr>
          </w:p>
          <w:p w14:paraId="22115589" w14:textId="77777777" w:rsidR="000A4F0E" w:rsidRPr="001C0D76" w:rsidRDefault="000A4F0E" w:rsidP="00D21532">
            <w:pPr>
              <w:widowControl w:val="0"/>
              <w:tabs>
                <w:tab w:val="left" w:pos="9356"/>
              </w:tabs>
              <w:overflowPunct w:val="0"/>
              <w:autoSpaceDE w:val="0"/>
              <w:autoSpaceDN w:val="0"/>
              <w:adjustRightInd w:val="0"/>
              <w:ind w:right="4"/>
              <w:textAlignment w:val="baseline"/>
              <w:rPr>
                <w:rFonts w:eastAsia="Times New Roman"/>
                <w:color w:val="auto"/>
                <w:szCs w:val="24"/>
                <w:lang w:eastAsia="en-US"/>
              </w:rPr>
            </w:pPr>
          </w:p>
        </w:tc>
        <w:tc>
          <w:tcPr>
            <w:tcW w:w="2340" w:type="dxa"/>
            <w:shd w:val="clear" w:color="auto" w:fill="auto"/>
          </w:tcPr>
          <w:p w14:paraId="0E0B36EC" w14:textId="77777777" w:rsidR="000A4F0E" w:rsidRPr="001C0D76" w:rsidRDefault="000A4F0E" w:rsidP="00D21532">
            <w:pPr>
              <w:widowControl w:val="0"/>
              <w:tabs>
                <w:tab w:val="left" w:pos="9356"/>
              </w:tabs>
              <w:overflowPunct w:val="0"/>
              <w:autoSpaceDE w:val="0"/>
              <w:autoSpaceDN w:val="0"/>
              <w:adjustRightInd w:val="0"/>
              <w:ind w:right="4"/>
              <w:textAlignment w:val="baseline"/>
              <w:rPr>
                <w:rFonts w:eastAsia="Times New Roman"/>
                <w:color w:val="auto"/>
                <w:szCs w:val="24"/>
                <w:lang w:eastAsia="en-US"/>
              </w:rPr>
            </w:pPr>
          </w:p>
        </w:tc>
        <w:tc>
          <w:tcPr>
            <w:tcW w:w="2070" w:type="dxa"/>
          </w:tcPr>
          <w:p w14:paraId="5F46C084" w14:textId="77777777" w:rsidR="000A4F0E" w:rsidRPr="001C0D76" w:rsidRDefault="000A4F0E" w:rsidP="00D21532">
            <w:pPr>
              <w:widowControl w:val="0"/>
              <w:tabs>
                <w:tab w:val="left" w:pos="9356"/>
              </w:tabs>
              <w:overflowPunct w:val="0"/>
              <w:autoSpaceDE w:val="0"/>
              <w:autoSpaceDN w:val="0"/>
              <w:adjustRightInd w:val="0"/>
              <w:ind w:right="4"/>
              <w:textAlignment w:val="baseline"/>
              <w:rPr>
                <w:rFonts w:eastAsia="Times New Roman"/>
                <w:color w:val="auto"/>
                <w:szCs w:val="24"/>
                <w:lang w:eastAsia="en-US"/>
              </w:rPr>
            </w:pPr>
          </w:p>
        </w:tc>
        <w:tc>
          <w:tcPr>
            <w:tcW w:w="2160" w:type="dxa"/>
            <w:shd w:val="clear" w:color="auto" w:fill="auto"/>
          </w:tcPr>
          <w:p w14:paraId="38547E6A" w14:textId="77777777" w:rsidR="000A4F0E" w:rsidRPr="001C0D76" w:rsidRDefault="000A4F0E" w:rsidP="00D21532">
            <w:pPr>
              <w:widowControl w:val="0"/>
              <w:tabs>
                <w:tab w:val="left" w:pos="9356"/>
              </w:tabs>
              <w:overflowPunct w:val="0"/>
              <w:autoSpaceDE w:val="0"/>
              <w:autoSpaceDN w:val="0"/>
              <w:adjustRightInd w:val="0"/>
              <w:ind w:right="4"/>
              <w:textAlignment w:val="baseline"/>
              <w:rPr>
                <w:rFonts w:eastAsia="Times New Roman"/>
                <w:color w:val="auto"/>
                <w:szCs w:val="24"/>
                <w:lang w:eastAsia="en-US"/>
              </w:rPr>
            </w:pPr>
          </w:p>
        </w:tc>
      </w:tr>
      <w:tr w:rsidR="000A4F0E" w:rsidRPr="001C0D76" w14:paraId="7CD17402" w14:textId="77777777" w:rsidTr="00235144">
        <w:tc>
          <w:tcPr>
            <w:tcW w:w="1221" w:type="dxa"/>
            <w:shd w:val="clear" w:color="auto" w:fill="auto"/>
          </w:tcPr>
          <w:p w14:paraId="56CF367E" w14:textId="77777777" w:rsidR="000A4F0E" w:rsidRPr="001C0D76" w:rsidRDefault="000A4F0E" w:rsidP="00D21532">
            <w:pPr>
              <w:widowControl w:val="0"/>
              <w:tabs>
                <w:tab w:val="left" w:pos="9356"/>
              </w:tabs>
              <w:overflowPunct w:val="0"/>
              <w:autoSpaceDE w:val="0"/>
              <w:autoSpaceDN w:val="0"/>
              <w:adjustRightInd w:val="0"/>
              <w:ind w:right="4"/>
              <w:textAlignment w:val="baseline"/>
              <w:rPr>
                <w:rFonts w:eastAsia="Times New Roman"/>
                <w:b/>
                <w:color w:val="auto"/>
                <w:szCs w:val="24"/>
                <w:lang w:eastAsia="en-US"/>
              </w:rPr>
            </w:pPr>
            <w:r w:rsidRPr="001C0D76">
              <w:rPr>
                <w:rFonts w:eastAsia="Times New Roman"/>
                <w:b/>
                <w:color w:val="auto"/>
                <w:szCs w:val="24"/>
                <w:lang w:eastAsia="en-US"/>
              </w:rPr>
              <w:t>Date</w:t>
            </w:r>
          </w:p>
        </w:tc>
        <w:tc>
          <w:tcPr>
            <w:tcW w:w="2199" w:type="dxa"/>
            <w:shd w:val="clear" w:color="auto" w:fill="auto"/>
          </w:tcPr>
          <w:p w14:paraId="666A6A05" w14:textId="77777777" w:rsidR="000A4F0E" w:rsidRPr="001C0D76" w:rsidRDefault="000A4F0E" w:rsidP="00D21532">
            <w:pPr>
              <w:widowControl w:val="0"/>
              <w:tabs>
                <w:tab w:val="left" w:pos="9356"/>
              </w:tabs>
              <w:overflowPunct w:val="0"/>
              <w:autoSpaceDE w:val="0"/>
              <w:autoSpaceDN w:val="0"/>
              <w:adjustRightInd w:val="0"/>
              <w:ind w:right="4"/>
              <w:textAlignment w:val="baseline"/>
              <w:rPr>
                <w:rFonts w:eastAsia="Times New Roman"/>
                <w:color w:val="auto"/>
                <w:szCs w:val="24"/>
                <w:lang w:eastAsia="en-US"/>
              </w:rPr>
            </w:pPr>
          </w:p>
          <w:p w14:paraId="1B723163" w14:textId="77777777" w:rsidR="000A4F0E" w:rsidRPr="001C0D76" w:rsidRDefault="000A4F0E" w:rsidP="00D21532">
            <w:pPr>
              <w:widowControl w:val="0"/>
              <w:tabs>
                <w:tab w:val="left" w:pos="9356"/>
              </w:tabs>
              <w:overflowPunct w:val="0"/>
              <w:autoSpaceDE w:val="0"/>
              <w:autoSpaceDN w:val="0"/>
              <w:adjustRightInd w:val="0"/>
              <w:ind w:right="4"/>
              <w:textAlignment w:val="baseline"/>
              <w:rPr>
                <w:rFonts w:eastAsia="Times New Roman"/>
                <w:color w:val="auto"/>
                <w:szCs w:val="24"/>
                <w:lang w:eastAsia="en-US"/>
              </w:rPr>
            </w:pPr>
          </w:p>
        </w:tc>
        <w:tc>
          <w:tcPr>
            <w:tcW w:w="2340" w:type="dxa"/>
            <w:shd w:val="clear" w:color="auto" w:fill="auto"/>
          </w:tcPr>
          <w:p w14:paraId="06DD6834" w14:textId="77777777" w:rsidR="000A4F0E" w:rsidRPr="001C0D76" w:rsidRDefault="000A4F0E" w:rsidP="00D21532">
            <w:pPr>
              <w:widowControl w:val="0"/>
              <w:tabs>
                <w:tab w:val="left" w:pos="9356"/>
              </w:tabs>
              <w:overflowPunct w:val="0"/>
              <w:autoSpaceDE w:val="0"/>
              <w:autoSpaceDN w:val="0"/>
              <w:adjustRightInd w:val="0"/>
              <w:ind w:right="4"/>
              <w:textAlignment w:val="baseline"/>
              <w:rPr>
                <w:rFonts w:eastAsia="Times New Roman"/>
                <w:color w:val="auto"/>
                <w:szCs w:val="24"/>
                <w:lang w:eastAsia="en-US"/>
              </w:rPr>
            </w:pPr>
          </w:p>
        </w:tc>
        <w:tc>
          <w:tcPr>
            <w:tcW w:w="2070" w:type="dxa"/>
          </w:tcPr>
          <w:p w14:paraId="76F34012" w14:textId="77777777" w:rsidR="000A4F0E" w:rsidRPr="001C0D76" w:rsidRDefault="000A4F0E" w:rsidP="00D21532">
            <w:pPr>
              <w:widowControl w:val="0"/>
              <w:tabs>
                <w:tab w:val="left" w:pos="9356"/>
              </w:tabs>
              <w:overflowPunct w:val="0"/>
              <w:autoSpaceDE w:val="0"/>
              <w:autoSpaceDN w:val="0"/>
              <w:adjustRightInd w:val="0"/>
              <w:ind w:right="4"/>
              <w:textAlignment w:val="baseline"/>
              <w:rPr>
                <w:rFonts w:eastAsia="Times New Roman"/>
                <w:color w:val="auto"/>
                <w:szCs w:val="24"/>
                <w:lang w:eastAsia="en-US"/>
              </w:rPr>
            </w:pPr>
          </w:p>
        </w:tc>
        <w:tc>
          <w:tcPr>
            <w:tcW w:w="2160" w:type="dxa"/>
            <w:shd w:val="clear" w:color="auto" w:fill="auto"/>
          </w:tcPr>
          <w:p w14:paraId="6CEDE0AE" w14:textId="77777777" w:rsidR="000A4F0E" w:rsidRPr="001C0D76" w:rsidRDefault="000A4F0E" w:rsidP="00D21532">
            <w:pPr>
              <w:widowControl w:val="0"/>
              <w:tabs>
                <w:tab w:val="left" w:pos="9356"/>
              </w:tabs>
              <w:overflowPunct w:val="0"/>
              <w:autoSpaceDE w:val="0"/>
              <w:autoSpaceDN w:val="0"/>
              <w:adjustRightInd w:val="0"/>
              <w:ind w:right="4"/>
              <w:textAlignment w:val="baseline"/>
              <w:rPr>
                <w:rFonts w:eastAsia="Times New Roman"/>
                <w:color w:val="auto"/>
                <w:szCs w:val="24"/>
                <w:lang w:eastAsia="en-US"/>
              </w:rPr>
            </w:pPr>
          </w:p>
        </w:tc>
      </w:tr>
    </w:tbl>
    <w:p w14:paraId="0A5C7A39" w14:textId="77777777" w:rsidR="000A4F0E" w:rsidRPr="001C0D76" w:rsidRDefault="000A4F0E" w:rsidP="000A4F0E">
      <w:pPr>
        <w:tabs>
          <w:tab w:val="left" w:pos="9356"/>
        </w:tabs>
        <w:ind w:right="4"/>
        <w:rPr>
          <w:rFonts w:eastAsia="Times New Roman"/>
          <w:color w:val="auto"/>
          <w:szCs w:val="24"/>
          <w:lang w:eastAsia="en-US"/>
        </w:rPr>
      </w:pPr>
    </w:p>
    <w:p w14:paraId="18C99C2D" w14:textId="77777777" w:rsidR="00B02A11" w:rsidRPr="001C0D76" w:rsidRDefault="00B02A11">
      <w:pPr>
        <w:widowControl w:val="0"/>
        <w:tabs>
          <w:tab w:val="left" w:pos="840"/>
        </w:tabs>
        <w:ind w:hanging="720"/>
        <w:rPr>
          <w:color w:val="auto"/>
          <w:szCs w:val="24"/>
        </w:rPr>
      </w:pPr>
    </w:p>
    <w:p w14:paraId="0979180F" w14:textId="77777777" w:rsidR="00B02A11" w:rsidRPr="001C0D76" w:rsidRDefault="00A800B0">
      <w:pPr>
        <w:widowControl w:val="0"/>
        <w:tabs>
          <w:tab w:val="left" w:pos="840"/>
        </w:tabs>
        <w:ind w:hanging="720"/>
        <w:rPr>
          <w:color w:val="auto"/>
          <w:szCs w:val="24"/>
        </w:rPr>
      </w:pPr>
      <w:r w:rsidRPr="001C0D76">
        <w:rPr>
          <w:color w:val="auto"/>
          <w:szCs w:val="24"/>
        </w:rPr>
        <w:br w:type="page"/>
      </w:r>
    </w:p>
    <w:p w14:paraId="059CA349" w14:textId="77777777" w:rsidR="00B02A11" w:rsidRPr="001C0D76" w:rsidRDefault="00B02A11">
      <w:pPr>
        <w:widowControl w:val="0"/>
        <w:tabs>
          <w:tab w:val="left" w:pos="840"/>
        </w:tabs>
        <w:ind w:hanging="720"/>
        <w:jc w:val="center"/>
        <w:rPr>
          <w:b/>
          <w:color w:val="auto"/>
          <w:szCs w:val="24"/>
        </w:rPr>
      </w:pPr>
    </w:p>
    <w:p w14:paraId="6530E4F5" w14:textId="77777777" w:rsidR="004D5024" w:rsidRPr="001C0D76" w:rsidRDefault="004D5024">
      <w:pPr>
        <w:widowControl w:val="0"/>
        <w:tabs>
          <w:tab w:val="left" w:pos="840"/>
        </w:tabs>
        <w:ind w:hanging="720"/>
        <w:jc w:val="center"/>
        <w:rPr>
          <w:b/>
          <w:color w:val="auto"/>
          <w:szCs w:val="24"/>
        </w:rPr>
      </w:pPr>
    </w:p>
    <w:p w14:paraId="1FCC891C" w14:textId="77777777" w:rsidR="004D5024" w:rsidRPr="001C0D76" w:rsidRDefault="004D5024">
      <w:pPr>
        <w:widowControl w:val="0"/>
        <w:tabs>
          <w:tab w:val="left" w:pos="840"/>
        </w:tabs>
        <w:ind w:hanging="720"/>
        <w:jc w:val="center"/>
        <w:rPr>
          <w:b/>
          <w:color w:val="auto"/>
          <w:szCs w:val="24"/>
        </w:rPr>
      </w:pPr>
    </w:p>
    <w:p w14:paraId="04B4C58D" w14:textId="77777777" w:rsidR="004D5024" w:rsidRPr="001C0D76" w:rsidRDefault="004D5024">
      <w:pPr>
        <w:widowControl w:val="0"/>
        <w:tabs>
          <w:tab w:val="left" w:pos="840"/>
        </w:tabs>
        <w:ind w:hanging="720"/>
        <w:jc w:val="center"/>
        <w:rPr>
          <w:b/>
          <w:color w:val="auto"/>
          <w:szCs w:val="24"/>
        </w:rPr>
      </w:pPr>
    </w:p>
    <w:p w14:paraId="260B658D" w14:textId="77777777" w:rsidR="004D5024" w:rsidRPr="001C0D76" w:rsidRDefault="004D5024">
      <w:pPr>
        <w:widowControl w:val="0"/>
        <w:tabs>
          <w:tab w:val="left" w:pos="840"/>
        </w:tabs>
        <w:ind w:hanging="720"/>
        <w:jc w:val="center"/>
        <w:rPr>
          <w:b/>
          <w:color w:val="auto"/>
          <w:szCs w:val="24"/>
        </w:rPr>
      </w:pPr>
    </w:p>
    <w:p w14:paraId="1E4395F6" w14:textId="77777777" w:rsidR="004D5024" w:rsidRPr="001C0D76" w:rsidRDefault="004D5024">
      <w:pPr>
        <w:widowControl w:val="0"/>
        <w:tabs>
          <w:tab w:val="left" w:pos="840"/>
        </w:tabs>
        <w:ind w:hanging="720"/>
        <w:jc w:val="center"/>
        <w:rPr>
          <w:b/>
          <w:color w:val="auto"/>
          <w:szCs w:val="24"/>
        </w:rPr>
      </w:pPr>
    </w:p>
    <w:p w14:paraId="21DCB9A3" w14:textId="77777777" w:rsidR="004D5024" w:rsidRPr="001C0D76" w:rsidRDefault="004D5024">
      <w:pPr>
        <w:widowControl w:val="0"/>
        <w:tabs>
          <w:tab w:val="left" w:pos="840"/>
        </w:tabs>
        <w:ind w:hanging="720"/>
        <w:jc w:val="center"/>
        <w:rPr>
          <w:b/>
          <w:color w:val="auto"/>
          <w:szCs w:val="24"/>
        </w:rPr>
      </w:pPr>
    </w:p>
    <w:p w14:paraId="2BCA6FB1" w14:textId="77777777" w:rsidR="004D5024" w:rsidRPr="001C0D76" w:rsidRDefault="004D5024">
      <w:pPr>
        <w:widowControl w:val="0"/>
        <w:tabs>
          <w:tab w:val="left" w:pos="840"/>
        </w:tabs>
        <w:ind w:hanging="720"/>
        <w:jc w:val="center"/>
        <w:rPr>
          <w:b/>
          <w:color w:val="auto"/>
          <w:szCs w:val="24"/>
        </w:rPr>
      </w:pPr>
    </w:p>
    <w:p w14:paraId="102BAC1A" w14:textId="77777777" w:rsidR="004D5024" w:rsidRPr="001C0D76" w:rsidRDefault="004D5024">
      <w:pPr>
        <w:widowControl w:val="0"/>
        <w:tabs>
          <w:tab w:val="left" w:pos="840"/>
        </w:tabs>
        <w:ind w:hanging="720"/>
        <w:jc w:val="center"/>
        <w:rPr>
          <w:b/>
          <w:color w:val="auto"/>
          <w:szCs w:val="24"/>
        </w:rPr>
      </w:pPr>
    </w:p>
    <w:p w14:paraId="767609E7" w14:textId="77777777" w:rsidR="004D5024" w:rsidRPr="001C0D76" w:rsidRDefault="004D5024">
      <w:pPr>
        <w:widowControl w:val="0"/>
        <w:tabs>
          <w:tab w:val="left" w:pos="840"/>
        </w:tabs>
        <w:ind w:hanging="720"/>
        <w:jc w:val="center"/>
        <w:rPr>
          <w:b/>
          <w:color w:val="auto"/>
          <w:szCs w:val="24"/>
        </w:rPr>
      </w:pPr>
    </w:p>
    <w:p w14:paraId="2966E66B" w14:textId="77777777" w:rsidR="004D5024" w:rsidRPr="001C0D76" w:rsidRDefault="004D5024">
      <w:pPr>
        <w:widowControl w:val="0"/>
        <w:tabs>
          <w:tab w:val="left" w:pos="840"/>
        </w:tabs>
        <w:ind w:hanging="720"/>
        <w:jc w:val="center"/>
        <w:rPr>
          <w:b/>
          <w:color w:val="auto"/>
          <w:szCs w:val="24"/>
        </w:rPr>
      </w:pPr>
    </w:p>
    <w:p w14:paraId="6BA26851" w14:textId="77777777" w:rsidR="004D5024" w:rsidRPr="001C0D76" w:rsidRDefault="004D5024">
      <w:pPr>
        <w:widowControl w:val="0"/>
        <w:tabs>
          <w:tab w:val="left" w:pos="840"/>
        </w:tabs>
        <w:ind w:hanging="720"/>
        <w:jc w:val="center"/>
        <w:rPr>
          <w:b/>
          <w:color w:val="auto"/>
          <w:szCs w:val="24"/>
        </w:rPr>
      </w:pPr>
    </w:p>
    <w:p w14:paraId="550C482F" w14:textId="77777777" w:rsidR="004D5024" w:rsidRPr="001C0D76" w:rsidRDefault="004D5024" w:rsidP="00F313A1">
      <w:pPr>
        <w:widowControl w:val="0"/>
        <w:tabs>
          <w:tab w:val="left" w:pos="840"/>
        </w:tabs>
        <w:ind w:hanging="720"/>
        <w:rPr>
          <w:b/>
          <w:color w:val="auto"/>
          <w:szCs w:val="24"/>
        </w:rPr>
      </w:pPr>
    </w:p>
    <w:p w14:paraId="533A27BD" w14:textId="77777777" w:rsidR="004D5024" w:rsidRPr="001C0D76" w:rsidRDefault="004D5024">
      <w:pPr>
        <w:widowControl w:val="0"/>
        <w:tabs>
          <w:tab w:val="left" w:pos="840"/>
        </w:tabs>
        <w:ind w:hanging="720"/>
        <w:jc w:val="center"/>
        <w:rPr>
          <w:b/>
          <w:color w:val="auto"/>
          <w:szCs w:val="24"/>
        </w:rPr>
      </w:pPr>
    </w:p>
    <w:p w14:paraId="79135061" w14:textId="77777777" w:rsidR="004D5024" w:rsidRPr="001C0D76" w:rsidRDefault="004D5024">
      <w:pPr>
        <w:widowControl w:val="0"/>
        <w:tabs>
          <w:tab w:val="left" w:pos="840"/>
        </w:tabs>
        <w:ind w:hanging="720"/>
        <w:jc w:val="center"/>
        <w:rPr>
          <w:b/>
          <w:color w:val="auto"/>
          <w:szCs w:val="24"/>
        </w:rPr>
      </w:pPr>
    </w:p>
    <w:p w14:paraId="74FF8774" w14:textId="77777777" w:rsidR="004D5024" w:rsidRPr="001C0D76" w:rsidRDefault="004D5024">
      <w:pPr>
        <w:widowControl w:val="0"/>
        <w:tabs>
          <w:tab w:val="left" w:pos="840"/>
        </w:tabs>
        <w:ind w:hanging="720"/>
        <w:jc w:val="center"/>
        <w:rPr>
          <w:b/>
          <w:color w:val="auto"/>
          <w:szCs w:val="24"/>
        </w:rPr>
      </w:pPr>
    </w:p>
    <w:p w14:paraId="09FC74D7" w14:textId="77777777" w:rsidR="004D5024" w:rsidRPr="001C0D76" w:rsidRDefault="004D5024">
      <w:pPr>
        <w:widowControl w:val="0"/>
        <w:tabs>
          <w:tab w:val="left" w:pos="840"/>
        </w:tabs>
        <w:ind w:hanging="720"/>
        <w:jc w:val="center"/>
        <w:rPr>
          <w:b/>
          <w:color w:val="auto"/>
          <w:szCs w:val="24"/>
        </w:rPr>
      </w:pPr>
    </w:p>
    <w:p w14:paraId="351B0DC9" w14:textId="77777777" w:rsidR="00B02A11" w:rsidRPr="001C0D76" w:rsidRDefault="00A800B0">
      <w:pPr>
        <w:pStyle w:val="Heading1"/>
        <w:jc w:val="center"/>
        <w:rPr>
          <w:b w:val="0"/>
          <w:color w:val="auto"/>
          <w:szCs w:val="24"/>
        </w:rPr>
      </w:pPr>
      <w:bookmarkStart w:id="35" w:name="_Toc155717774"/>
      <w:r w:rsidRPr="001C0D76">
        <w:rPr>
          <w:color w:val="auto"/>
          <w:szCs w:val="24"/>
        </w:rPr>
        <w:t>ANNEXES</w:t>
      </w:r>
      <w:bookmarkEnd w:id="35"/>
    </w:p>
    <w:p w14:paraId="69EC9BE7" w14:textId="69CE8911" w:rsidR="003E465A" w:rsidRDefault="003E465A">
      <w:pPr>
        <w:widowControl w:val="0"/>
        <w:tabs>
          <w:tab w:val="left" w:pos="840"/>
        </w:tabs>
        <w:ind w:hanging="720"/>
        <w:jc w:val="center"/>
        <w:rPr>
          <w:b/>
          <w:color w:val="auto"/>
          <w:szCs w:val="24"/>
        </w:rPr>
      </w:pPr>
    </w:p>
    <w:p w14:paraId="336D4158" w14:textId="2649AB93" w:rsidR="001D3DE2" w:rsidRDefault="001D3DE2">
      <w:pPr>
        <w:widowControl w:val="0"/>
        <w:tabs>
          <w:tab w:val="left" w:pos="840"/>
        </w:tabs>
        <w:ind w:hanging="720"/>
        <w:jc w:val="center"/>
        <w:rPr>
          <w:b/>
          <w:color w:val="auto"/>
          <w:szCs w:val="24"/>
        </w:rPr>
      </w:pPr>
    </w:p>
    <w:p w14:paraId="7347F66C" w14:textId="5112E8C9" w:rsidR="001D3DE2" w:rsidRDefault="001D3DE2">
      <w:pPr>
        <w:widowControl w:val="0"/>
        <w:tabs>
          <w:tab w:val="left" w:pos="840"/>
        </w:tabs>
        <w:ind w:hanging="720"/>
        <w:jc w:val="center"/>
        <w:rPr>
          <w:b/>
          <w:color w:val="auto"/>
          <w:szCs w:val="24"/>
        </w:rPr>
      </w:pPr>
    </w:p>
    <w:p w14:paraId="5D7947E6" w14:textId="2E40764D" w:rsidR="001D3DE2" w:rsidRDefault="001D3DE2">
      <w:pPr>
        <w:widowControl w:val="0"/>
        <w:tabs>
          <w:tab w:val="left" w:pos="840"/>
        </w:tabs>
        <w:ind w:hanging="720"/>
        <w:jc w:val="center"/>
        <w:rPr>
          <w:b/>
          <w:color w:val="auto"/>
          <w:szCs w:val="24"/>
        </w:rPr>
      </w:pPr>
    </w:p>
    <w:p w14:paraId="7A074568" w14:textId="7C112F9B" w:rsidR="001D3DE2" w:rsidRDefault="001D3DE2">
      <w:pPr>
        <w:widowControl w:val="0"/>
        <w:tabs>
          <w:tab w:val="left" w:pos="840"/>
        </w:tabs>
        <w:ind w:hanging="720"/>
        <w:jc w:val="center"/>
        <w:rPr>
          <w:b/>
          <w:color w:val="auto"/>
          <w:szCs w:val="24"/>
        </w:rPr>
      </w:pPr>
    </w:p>
    <w:p w14:paraId="3A5C49EA" w14:textId="783B125D" w:rsidR="001D3DE2" w:rsidRDefault="001D3DE2">
      <w:pPr>
        <w:widowControl w:val="0"/>
        <w:tabs>
          <w:tab w:val="left" w:pos="840"/>
        </w:tabs>
        <w:ind w:hanging="720"/>
        <w:jc w:val="center"/>
        <w:rPr>
          <w:b/>
          <w:color w:val="auto"/>
          <w:szCs w:val="24"/>
        </w:rPr>
      </w:pPr>
    </w:p>
    <w:p w14:paraId="0D3C7499" w14:textId="5277C8E9" w:rsidR="001D3DE2" w:rsidRDefault="001D3DE2">
      <w:pPr>
        <w:widowControl w:val="0"/>
        <w:tabs>
          <w:tab w:val="left" w:pos="840"/>
        </w:tabs>
        <w:ind w:hanging="720"/>
        <w:jc w:val="center"/>
        <w:rPr>
          <w:b/>
          <w:color w:val="auto"/>
          <w:szCs w:val="24"/>
        </w:rPr>
      </w:pPr>
    </w:p>
    <w:p w14:paraId="58637579" w14:textId="12265551" w:rsidR="001D3DE2" w:rsidRDefault="001D3DE2">
      <w:pPr>
        <w:widowControl w:val="0"/>
        <w:tabs>
          <w:tab w:val="left" w:pos="840"/>
        </w:tabs>
        <w:ind w:hanging="720"/>
        <w:jc w:val="center"/>
        <w:rPr>
          <w:b/>
          <w:color w:val="auto"/>
          <w:szCs w:val="24"/>
        </w:rPr>
      </w:pPr>
    </w:p>
    <w:p w14:paraId="63A3CD8E" w14:textId="621ACDC0" w:rsidR="001D3DE2" w:rsidRDefault="001D3DE2">
      <w:pPr>
        <w:widowControl w:val="0"/>
        <w:tabs>
          <w:tab w:val="left" w:pos="840"/>
        </w:tabs>
        <w:ind w:hanging="720"/>
        <w:jc w:val="center"/>
        <w:rPr>
          <w:b/>
          <w:color w:val="auto"/>
          <w:szCs w:val="24"/>
        </w:rPr>
      </w:pPr>
    </w:p>
    <w:p w14:paraId="39543CC8" w14:textId="2D0F4C23" w:rsidR="001D3DE2" w:rsidRDefault="001D3DE2">
      <w:pPr>
        <w:widowControl w:val="0"/>
        <w:tabs>
          <w:tab w:val="left" w:pos="840"/>
        </w:tabs>
        <w:ind w:hanging="720"/>
        <w:jc w:val="center"/>
        <w:rPr>
          <w:b/>
          <w:color w:val="auto"/>
          <w:szCs w:val="24"/>
        </w:rPr>
      </w:pPr>
    </w:p>
    <w:p w14:paraId="3EE8B72D" w14:textId="1257F549" w:rsidR="001D3DE2" w:rsidRDefault="001D3DE2">
      <w:pPr>
        <w:widowControl w:val="0"/>
        <w:tabs>
          <w:tab w:val="left" w:pos="840"/>
        </w:tabs>
        <w:ind w:hanging="720"/>
        <w:jc w:val="center"/>
        <w:rPr>
          <w:b/>
          <w:color w:val="auto"/>
          <w:szCs w:val="24"/>
        </w:rPr>
      </w:pPr>
    </w:p>
    <w:p w14:paraId="5369A24C" w14:textId="39BF6727" w:rsidR="001D3DE2" w:rsidRDefault="001D3DE2">
      <w:pPr>
        <w:widowControl w:val="0"/>
        <w:tabs>
          <w:tab w:val="left" w:pos="840"/>
        </w:tabs>
        <w:ind w:hanging="720"/>
        <w:jc w:val="center"/>
        <w:rPr>
          <w:b/>
          <w:color w:val="auto"/>
          <w:szCs w:val="24"/>
        </w:rPr>
      </w:pPr>
    </w:p>
    <w:p w14:paraId="7EE51BBB" w14:textId="52E845DF" w:rsidR="001D3DE2" w:rsidRDefault="001D3DE2">
      <w:pPr>
        <w:widowControl w:val="0"/>
        <w:tabs>
          <w:tab w:val="left" w:pos="840"/>
        </w:tabs>
        <w:ind w:hanging="720"/>
        <w:jc w:val="center"/>
        <w:rPr>
          <w:b/>
          <w:color w:val="auto"/>
          <w:szCs w:val="24"/>
        </w:rPr>
      </w:pPr>
    </w:p>
    <w:p w14:paraId="33CD5D7F" w14:textId="63D79A08" w:rsidR="001D3DE2" w:rsidRDefault="001D3DE2">
      <w:pPr>
        <w:widowControl w:val="0"/>
        <w:tabs>
          <w:tab w:val="left" w:pos="840"/>
        </w:tabs>
        <w:ind w:hanging="720"/>
        <w:jc w:val="center"/>
        <w:rPr>
          <w:b/>
          <w:color w:val="auto"/>
          <w:szCs w:val="24"/>
        </w:rPr>
      </w:pPr>
    </w:p>
    <w:p w14:paraId="613D0E67" w14:textId="4D41512D" w:rsidR="001D3DE2" w:rsidRDefault="001D3DE2">
      <w:pPr>
        <w:widowControl w:val="0"/>
        <w:tabs>
          <w:tab w:val="left" w:pos="840"/>
        </w:tabs>
        <w:ind w:hanging="720"/>
        <w:jc w:val="center"/>
        <w:rPr>
          <w:b/>
          <w:color w:val="auto"/>
          <w:szCs w:val="24"/>
        </w:rPr>
      </w:pPr>
    </w:p>
    <w:p w14:paraId="5DD40962" w14:textId="067774FF" w:rsidR="001D3DE2" w:rsidRDefault="001D3DE2">
      <w:pPr>
        <w:widowControl w:val="0"/>
        <w:tabs>
          <w:tab w:val="left" w:pos="840"/>
        </w:tabs>
        <w:ind w:hanging="720"/>
        <w:jc w:val="center"/>
        <w:rPr>
          <w:b/>
          <w:color w:val="auto"/>
          <w:szCs w:val="24"/>
        </w:rPr>
      </w:pPr>
    </w:p>
    <w:p w14:paraId="2FD01A8D" w14:textId="18B8CFDD" w:rsidR="001D3DE2" w:rsidRDefault="001D3DE2">
      <w:pPr>
        <w:widowControl w:val="0"/>
        <w:tabs>
          <w:tab w:val="left" w:pos="840"/>
        </w:tabs>
        <w:ind w:hanging="720"/>
        <w:jc w:val="center"/>
        <w:rPr>
          <w:b/>
          <w:color w:val="auto"/>
          <w:szCs w:val="24"/>
        </w:rPr>
      </w:pPr>
    </w:p>
    <w:p w14:paraId="050B1FF7" w14:textId="03228B9E" w:rsidR="001D3DE2" w:rsidRDefault="001D3DE2">
      <w:pPr>
        <w:widowControl w:val="0"/>
        <w:tabs>
          <w:tab w:val="left" w:pos="840"/>
        </w:tabs>
        <w:ind w:hanging="720"/>
        <w:jc w:val="center"/>
        <w:rPr>
          <w:b/>
          <w:color w:val="auto"/>
          <w:szCs w:val="24"/>
        </w:rPr>
      </w:pPr>
    </w:p>
    <w:p w14:paraId="5F52F095" w14:textId="7140D183" w:rsidR="001D3DE2" w:rsidRDefault="001D3DE2">
      <w:pPr>
        <w:widowControl w:val="0"/>
        <w:tabs>
          <w:tab w:val="left" w:pos="840"/>
        </w:tabs>
        <w:ind w:hanging="720"/>
        <w:jc w:val="center"/>
        <w:rPr>
          <w:b/>
          <w:color w:val="auto"/>
          <w:szCs w:val="24"/>
        </w:rPr>
      </w:pPr>
    </w:p>
    <w:p w14:paraId="5EB287BF" w14:textId="5DC5096D" w:rsidR="001D3DE2" w:rsidRDefault="001D3DE2">
      <w:pPr>
        <w:widowControl w:val="0"/>
        <w:tabs>
          <w:tab w:val="left" w:pos="840"/>
        </w:tabs>
        <w:ind w:hanging="720"/>
        <w:jc w:val="center"/>
        <w:rPr>
          <w:b/>
          <w:color w:val="auto"/>
          <w:szCs w:val="24"/>
        </w:rPr>
      </w:pPr>
    </w:p>
    <w:p w14:paraId="6B077722" w14:textId="3F0E25F4" w:rsidR="001D3DE2" w:rsidRDefault="001D3DE2">
      <w:pPr>
        <w:widowControl w:val="0"/>
        <w:tabs>
          <w:tab w:val="left" w:pos="840"/>
        </w:tabs>
        <w:ind w:hanging="720"/>
        <w:jc w:val="center"/>
        <w:rPr>
          <w:b/>
          <w:color w:val="auto"/>
          <w:szCs w:val="24"/>
        </w:rPr>
      </w:pPr>
    </w:p>
    <w:p w14:paraId="4E600CC7" w14:textId="34D4BDDB" w:rsidR="001D3DE2" w:rsidRPr="001C0D76" w:rsidRDefault="001D3DE2">
      <w:pPr>
        <w:widowControl w:val="0"/>
        <w:tabs>
          <w:tab w:val="left" w:pos="840"/>
        </w:tabs>
        <w:ind w:hanging="720"/>
        <w:jc w:val="center"/>
        <w:rPr>
          <w:b/>
          <w:color w:val="auto"/>
          <w:szCs w:val="24"/>
        </w:rPr>
      </w:pPr>
    </w:p>
    <w:p w14:paraId="3525DC7D" w14:textId="77777777" w:rsidR="003E465A" w:rsidRPr="001C0D76" w:rsidRDefault="003E465A" w:rsidP="00235144">
      <w:pPr>
        <w:rPr>
          <w:color w:val="auto"/>
          <w:szCs w:val="24"/>
        </w:rPr>
      </w:pPr>
    </w:p>
    <w:p w14:paraId="331B2A1C" w14:textId="05E62C0A" w:rsidR="001D3DE2" w:rsidRPr="001C0D76" w:rsidRDefault="001D3DE2" w:rsidP="001D3DE2">
      <w:pPr>
        <w:ind w:left="1350" w:hanging="1260"/>
        <w:rPr>
          <w:b/>
          <w:i/>
          <w:color w:val="auto"/>
          <w:szCs w:val="24"/>
        </w:rPr>
      </w:pPr>
      <w:r>
        <w:rPr>
          <w:b/>
          <w:color w:val="auto"/>
          <w:szCs w:val="24"/>
          <w:u w:val="single"/>
        </w:rPr>
        <w:t>ANNEX 1</w:t>
      </w:r>
      <w:r w:rsidRPr="001C0D76">
        <w:rPr>
          <w:color w:val="auto"/>
          <w:szCs w:val="24"/>
        </w:rPr>
        <w:t xml:space="preserve">: </w:t>
      </w:r>
      <w:r w:rsidRPr="001C0D76">
        <w:rPr>
          <w:b/>
          <w:color w:val="auto"/>
          <w:szCs w:val="24"/>
        </w:rPr>
        <w:t>Requirements for GMP Inspection Application for Finished Pharmaceutical Products &amp; Active Pharmaceutical Ingredients Manufacturing Facilities</w:t>
      </w:r>
    </w:p>
    <w:p w14:paraId="342B4E89" w14:textId="77777777" w:rsidR="001D3DE2" w:rsidRPr="001C0D76" w:rsidRDefault="001D3DE2" w:rsidP="001D3DE2">
      <w:pPr>
        <w:rPr>
          <w:b/>
          <w:color w:val="auto"/>
          <w:szCs w:val="24"/>
          <w:u w:val="single"/>
        </w:rPr>
      </w:pPr>
    </w:p>
    <w:p w14:paraId="7C70B9DA" w14:textId="77777777" w:rsidR="001D3DE2" w:rsidRPr="001C0D76" w:rsidRDefault="001D3DE2" w:rsidP="001D3DE2">
      <w:pPr>
        <w:widowControl w:val="0"/>
        <w:numPr>
          <w:ilvl w:val="0"/>
          <w:numId w:val="38"/>
        </w:numPr>
        <w:ind w:left="723"/>
        <w:jc w:val="left"/>
        <w:rPr>
          <w:color w:val="auto"/>
          <w:szCs w:val="24"/>
        </w:rPr>
      </w:pPr>
      <w:r w:rsidRPr="001C0D76">
        <w:rPr>
          <w:color w:val="auto"/>
          <w:szCs w:val="24"/>
        </w:rPr>
        <w:t>Application letter addressed to DG of Rwanda FDA</w:t>
      </w:r>
    </w:p>
    <w:p w14:paraId="0B96E978" w14:textId="77777777" w:rsidR="001D3DE2" w:rsidRPr="001C0D76" w:rsidRDefault="001D3DE2" w:rsidP="001D3DE2">
      <w:pPr>
        <w:widowControl w:val="0"/>
        <w:numPr>
          <w:ilvl w:val="0"/>
          <w:numId w:val="38"/>
        </w:numPr>
        <w:ind w:left="723"/>
        <w:jc w:val="left"/>
        <w:rPr>
          <w:color w:val="auto"/>
          <w:szCs w:val="24"/>
        </w:rPr>
      </w:pPr>
      <w:r w:rsidRPr="001C0D76">
        <w:rPr>
          <w:color w:val="auto"/>
          <w:szCs w:val="24"/>
        </w:rPr>
        <w:t xml:space="preserve">Filled and signed application form </w:t>
      </w:r>
    </w:p>
    <w:p w14:paraId="37874B14" w14:textId="77777777" w:rsidR="001D3DE2" w:rsidRPr="001C0D76" w:rsidRDefault="001D3DE2" w:rsidP="001D3DE2">
      <w:pPr>
        <w:widowControl w:val="0"/>
        <w:numPr>
          <w:ilvl w:val="0"/>
          <w:numId w:val="38"/>
        </w:numPr>
        <w:ind w:left="723"/>
        <w:jc w:val="left"/>
        <w:rPr>
          <w:color w:val="auto"/>
          <w:szCs w:val="24"/>
        </w:rPr>
      </w:pPr>
      <w:r w:rsidRPr="001C0D76">
        <w:rPr>
          <w:color w:val="auto"/>
          <w:szCs w:val="24"/>
        </w:rPr>
        <w:t>Proof of payment of prescribed fees</w:t>
      </w:r>
    </w:p>
    <w:p w14:paraId="5C5817BB" w14:textId="77777777" w:rsidR="001D3DE2" w:rsidRPr="001C0D76" w:rsidRDefault="001D3DE2" w:rsidP="001D3DE2">
      <w:pPr>
        <w:widowControl w:val="0"/>
        <w:numPr>
          <w:ilvl w:val="0"/>
          <w:numId w:val="38"/>
        </w:numPr>
        <w:ind w:left="723"/>
        <w:jc w:val="left"/>
        <w:rPr>
          <w:color w:val="auto"/>
          <w:szCs w:val="24"/>
        </w:rPr>
      </w:pPr>
      <w:r w:rsidRPr="001C0D76">
        <w:rPr>
          <w:color w:val="auto"/>
          <w:szCs w:val="24"/>
        </w:rPr>
        <w:t>Site master file (Annex 14, WHO Technical Report Series, No. 961) that is not older than one year from its approval date and any forecasted modifications, including legible colored printouts of water treatment, air-handling systems, including pipeline and instrumentation drawings (P&amp;IDs) in A3 or A2 format</w:t>
      </w:r>
    </w:p>
    <w:p w14:paraId="3A933621" w14:textId="77777777" w:rsidR="001D3DE2" w:rsidRPr="001C0D76" w:rsidRDefault="001D3DE2" w:rsidP="001D3DE2">
      <w:pPr>
        <w:widowControl w:val="0"/>
        <w:numPr>
          <w:ilvl w:val="0"/>
          <w:numId w:val="38"/>
        </w:numPr>
        <w:ind w:left="723"/>
        <w:jc w:val="left"/>
        <w:rPr>
          <w:color w:val="auto"/>
          <w:szCs w:val="24"/>
        </w:rPr>
      </w:pPr>
      <w:r w:rsidRPr="001C0D76">
        <w:rPr>
          <w:color w:val="auto"/>
          <w:szCs w:val="24"/>
        </w:rPr>
        <w:t>Current manufacturing license for foreign facilities and for domestic facilities to attach application form and proof of payment of manufacturing license.</w:t>
      </w:r>
    </w:p>
    <w:p w14:paraId="3C90579F" w14:textId="77777777" w:rsidR="001D3DE2" w:rsidRPr="001C0D76" w:rsidRDefault="001D3DE2" w:rsidP="001D3DE2">
      <w:pPr>
        <w:widowControl w:val="0"/>
        <w:numPr>
          <w:ilvl w:val="0"/>
          <w:numId w:val="38"/>
        </w:numPr>
        <w:ind w:left="723"/>
        <w:jc w:val="left"/>
        <w:rPr>
          <w:color w:val="auto"/>
          <w:szCs w:val="24"/>
        </w:rPr>
      </w:pPr>
      <w:r w:rsidRPr="001C0D76">
        <w:rPr>
          <w:color w:val="auto"/>
          <w:szCs w:val="24"/>
        </w:rPr>
        <w:t xml:space="preserve">Current GMP Certificate (GLP, ISO/IEC 17025 accreditation Certificate or WHO prequalification for outsourced laboratory) </w:t>
      </w:r>
    </w:p>
    <w:p w14:paraId="087E3B1E" w14:textId="77777777" w:rsidR="001D3DE2" w:rsidRPr="001C0D76" w:rsidRDefault="001D3DE2" w:rsidP="001D3DE2">
      <w:pPr>
        <w:widowControl w:val="0"/>
        <w:numPr>
          <w:ilvl w:val="0"/>
          <w:numId w:val="38"/>
        </w:numPr>
        <w:ind w:left="723"/>
        <w:jc w:val="left"/>
        <w:rPr>
          <w:color w:val="auto"/>
          <w:szCs w:val="24"/>
        </w:rPr>
      </w:pPr>
      <w:r w:rsidRPr="001C0D76">
        <w:rPr>
          <w:color w:val="auto"/>
          <w:szCs w:val="24"/>
        </w:rPr>
        <w:t xml:space="preserve">List of all the products (medicinal or other) manufactured on site and List of products intended for supply in Rwanda. The lists should include proprietary names and international non-proprietary names (INN).  </w:t>
      </w:r>
    </w:p>
    <w:p w14:paraId="6DAEA4E5" w14:textId="77777777" w:rsidR="001D3DE2" w:rsidRPr="001C0D76" w:rsidRDefault="001D3DE2" w:rsidP="001D3DE2">
      <w:pPr>
        <w:widowControl w:val="0"/>
        <w:ind w:left="723"/>
        <w:jc w:val="left"/>
        <w:rPr>
          <w:color w:val="auto"/>
          <w:szCs w:val="24"/>
        </w:rPr>
      </w:pPr>
    </w:p>
    <w:p w14:paraId="66A2922F" w14:textId="6496BC58" w:rsidR="001D3DE2" w:rsidRPr="001C0D76" w:rsidRDefault="001D3DE2" w:rsidP="00FB3872">
      <w:pPr>
        <w:widowControl w:val="0"/>
        <w:ind w:left="723"/>
        <w:jc w:val="left"/>
        <w:rPr>
          <w:b/>
          <w:color w:val="auto"/>
          <w:szCs w:val="24"/>
        </w:rPr>
      </w:pPr>
      <w:r w:rsidRPr="001C0D76">
        <w:rPr>
          <w:b/>
          <w:color w:val="auto"/>
          <w:szCs w:val="24"/>
        </w:rPr>
        <w:t>The following additional documents may be required for GMP desk assessment, virtual inspection and temporary waiver:</w:t>
      </w:r>
    </w:p>
    <w:p w14:paraId="05CEFBE1" w14:textId="77777777" w:rsidR="001D3DE2" w:rsidRPr="001C0D76" w:rsidRDefault="001D3DE2" w:rsidP="001D3DE2">
      <w:pPr>
        <w:widowControl w:val="0"/>
        <w:numPr>
          <w:ilvl w:val="0"/>
          <w:numId w:val="38"/>
        </w:numPr>
        <w:ind w:left="723"/>
        <w:jc w:val="left"/>
        <w:rPr>
          <w:color w:val="auto"/>
          <w:szCs w:val="24"/>
        </w:rPr>
      </w:pPr>
      <w:r w:rsidRPr="001C0D76">
        <w:rPr>
          <w:color w:val="auto"/>
          <w:szCs w:val="24"/>
        </w:rPr>
        <w:t>Copy of the recent GMP inspection report done by Local medicine regulatory authority and recent GMP inspection report from PIC/S SRA/WLAs or EAC NMRAs if available with a certified translated copy where this is not in English or French or Kinyarwanda.</w:t>
      </w:r>
    </w:p>
    <w:p w14:paraId="70A1A24E" w14:textId="77777777" w:rsidR="001D3DE2" w:rsidRPr="001C0D76" w:rsidRDefault="001D3DE2" w:rsidP="001D3DE2">
      <w:pPr>
        <w:widowControl w:val="0"/>
        <w:numPr>
          <w:ilvl w:val="0"/>
          <w:numId w:val="38"/>
        </w:numPr>
        <w:ind w:left="723"/>
        <w:jc w:val="left"/>
        <w:rPr>
          <w:color w:val="auto"/>
          <w:szCs w:val="24"/>
        </w:rPr>
      </w:pPr>
      <w:r w:rsidRPr="001C0D76">
        <w:rPr>
          <w:color w:val="auto"/>
          <w:szCs w:val="24"/>
        </w:rPr>
        <w:t>A copy of any warning letter or equivalent regulatory action issued by any authority to which the site provides or has applied to provide the product.</w:t>
      </w:r>
    </w:p>
    <w:p w14:paraId="03DC73B0" w14:textId="77777777" w:rsidR="001D3DE2" w:rsidRPr="001C0D76" w:rsidRDefault="001D3DE2" w:rsidP="001D3DE2">
      <w:pPr>
        <w:widowControl w:val="0"/>
        <w:numPr>
          <w:ilvl w:val="0"/>
          <w:numId w:val="38"/>
        </w:numPr>
        <w:ind w:left="723"/>
        <w:jc w:val="left"/>
        <w:rPr>
          <w:color w:val="auto"/>
          <w:szCs w:val="24"/>
        </w:rPr>
      </w:pPr>
      <w:r w:rsidRPr="001C0D76">
        <w:rPr>
          <w:color w:val="auto"/>
          <w:szCs w:val="24"/>
        </w:rPr>
        <w:t>Corrective and preventive action (CAPA) and proof of CAPA implementation related to the inspection report observations/deficiencies.</w:t>
      </w:r>
    </w:p>
    <w:p w14:paraId="3B4EE966" w14:textId="77777777" w:rsidR="001D3DE2" w:rsidRPr="001C0D76" w:rsidRDefault="001D3DE2" w:rsidP="001D3DE2">
      <w:pPr>
        <w:widowControl w:val="0"/>
        <w:numPr>
          <w:ilvl w:val="0"/>
          <w:numId w:val="38"/>
        </w:numPr>
        <w:ind w:left="723"/>
        <w:jc w:val="left"/>
        <w:rPr>
          <w:color w:val="auto"/>
          <w:szCs w:val="24"/>
        </w:rPr>
      </w:pPr>
      <w:r w:rsidRPr="001C0D76">
        <w:rPr>
          <w:color w:val="auto"/>
          <w:szCs w:val="24"/>
        </w:rPr>
        <w:t>The most recent product quality review(s) (PQR)(s) of the concerned product(s)</w:t>
      </w:r>
    </w:p>
    <w:p w14:paraId="5D5CCC50" w14:textId="77777777" w:rsidR="001D3DE2" w:rsidRPr="001C0D76" w:rsidRDefault="001D3DE2" w:rsidP="001D3DE2">
      <w:pPr>
        <w:widowControl w:val="0"/>
        <w:numPr>
          <w:ilvl w:val="0"/>
          <w:numId w:val="38"/>
        </w:numPr>
        <w:ind w:left="723"/>
        <w:jc w:val="left"/>
        <w:rPr>
          <w:color w:val="auto"/>
          <w:szCs w:val="24"/>
        </w:rPr>
      </w:pPr>
      <w:r w:rsidRPr="001C0D76">
        <w:rPr>
          <w:color w:val="auto"/>
          <w:szCs w:val="24"/>
        </w:rPr>
        <w:t>A confirmation by the senior quality assurance representative that a full self-inspection or external audit dedicated to the product(s) has been performed and all matters dealt with</w:t>
      </w:r>
    </w:p>
    <w:p w14:paraId="4C17063C" w14:textId="77777777" w:rsidR="001D3DE2" w:rsidRPr="001C0D76" w:rsidRDefault="001D3DE2" w:rsidP="001D3DE2">
      <w:pPr>
        <w:widowControl w:val="0"/>
        <w:numPr>
          <w:ilvl w:val="0"/>
          <w:numId w:val="38"/>
        </w:numPr>
        <w:ind w:left="723"/>
        <w:jc w:val="left"/>
        <w:rPr>
          <w:color w:val="auto"/>
          <w:szCs w:val="24"/>
        </w:rPr>
      </w:pPr>
      <w:r w:rsidRPr="001C0D76">
        <w:rPr>
          <w:color w:val="auto"/>
          <w:szCs w:val="24"/>
        </w:rPr>
        <w:t>Quality Manual/Laboratory Manual or equivalent</w:t>
      </w:r>
    </w:p>
    <w:p w14:paraId="2A56F83A" w14:textId="77777777" w:rsidR="001D3DE2" w:rsidRPr="001C0D76" w:rsidRDefault="001D3DE2" w:rsidP="001D3DE2">
      <w:pPr>
        <w:widowControl w:val="0"/>
        <w:numPr>
          <w:ilvl w:val="0"/>
          <w:numId w:val="38"/>
        </w:numPr>
        <w:ind w:left="723"/>
        <w:jc w:val="left"/>
        <w:rPr>
          <w:color w:val="auto"/>
          <w:szCs w:val="24"/>
        </w:rPr>
      </w:pPr>
      <w:r w:rsidRPr="001C0D76">
        <w:rPr>
          <w:color w:val="auto"/>
          <w:szCs w:val="24"/>
        </w:rPr>
        <w:t xml:space="preserve">The completed batch manufacturing/packaging record(s) including the analytical part for the most recently released batch of relevant product(s). </w:t>
      </w:r>
    </w:p>
    <w:p w14:paraId="657D8709" w14:textId="77777777" w:rsidR="001D3DE2" w:rsidRPr="001C0D76" w:rsidRDefault="001D3DE2" w:rsidP="001D3DE2">
      <w:pPr>
        <w:widowControl w:val="0"/>
        <w:numPr>
          <w:ilvl w:val="0"/>
          <w:numId w:val="38"/>
        </w:numPr>
        <w:ind w:left="723"/>
        <w:jc w:val="left"/>
        <w:rPr>
          <w:color w:val="auto"/>
          <w:szCs w:val="24"/>
        </w:rPr>
      </w:pPr>
      <w:r w:rsidRPr="001C0D76">
        <w:rPr>
          <w:color w:val="auto"/>
          <w:szCs w:val="24"/>
        </w:rPr>
        <w:t xml:space="preserve">A list of any recalls or any Market complaints registered in the last three years.  </w:t>
      </w:r>
    </w:p>
    <w:p w14:paraId="1BB2466E" w14:textId="77777777" w:rsidR="001D3DE2" w:rsidRPr="001C0D76" w:rsidRDefault="001D3DE2" w:rsidP="001D3DE2">
      <w:pPr>
        <w:widowControl w:val="0"/>
        <w:numPr>
          <w:ilvl w:val="0"/>
          <w:numId w:val="38"/>
        </w:numPr>
        <w:ind w:left="723"/>
        <w:jc w:val="left"/>
        <w:rPr>
          <w:color w:val="auto"/>
          <w:szCs w:val="24"/>
        </w:rPr>
      </w:pPr>
      <w:r w:rsidRPr="001C0D76">
        <w:rPr>
          <w:color w:val="auto"/>
          <w:szCs w:val="24"/>
        </w:rPr>
        <w:t>Aseptic validation report (Required for products applied for that are not terminally sterilized).</w:t>
      </w:r>
    </w:p>
    <w:p w14:paraId="21449B7E" w14:textId="77777777" w:rsidR="001D3DE2" w:rsidRPr="001C0D76" w:rsidRDefault="001D3DE2" w:rsidP="001D3DE2">
      <w:pPr>
        <w:widowControl w:val="0"/>
        <w:numPr>
          <w:ilvl w:val="0"/>
          <w:numId w:val="38"/>
        </w:numPr>
        <w:ind w:left="723"/>
        <w:jc w:val="left"/>
        <w:rPr>
          <w:color w:val="auto"/>
          <w:szCs w:val="24"/>
        </w:rPr>
      </w:pPr>
      <w:r w:rsidRPr="001C0D76">
        <w:rPr>
          <w:color w:val="auto"/>
          <w:szCs w:val="24"/>
        </w:rPr>
        <w:t xml:space="preserve">Contract or agreement between the FPP or API manufacturer and the outsourced testing laboratory or sterilization institution (for Outsourced testing laboratory; and Outsourced sterilization). </w:t>
      </w:r>
    </w:p>
    <w:p w14:paraId="600DE6B8" w14:textId="77777777" w:rsidR="001D3DE2" w:rsidRPr="001C0D76" w:rsidRDefault="001D3DE2" w:rsidP="001D3DE2">
      <w:pPr>
        <w:widowControl w:val="0"/>
        <w:numPr>
          <w:ilvl w:val="0"/>
          <w:numId w:val="38"/>
        </w:numPr>
        <w:ind w:left="723"/>
        <w:jc w:val="left"/>
        <w:rPr>
          <w:color w:val="auto"/>
          <w:szCs w:val="24"/>
        </w:rPr>
      </w:pPr>
      <w:r w:rsidRPr="001C0D76">
        <w:rPr>
          <w:color w:val="auto"/>
          <w:szCs w:val="24"/>
        </w:rPr>
        <w:t>Validation master plan.</w:t>
      </w:r>
    </w:p>
    <w:p w14:paraId="4513A984" w14:textId="72EEB266" w:rsidR="001D3DE2" w:rsidRPr="00FB3872" w:rsidRDefault="001D3DE2" w:rsidP="00FB3872">
      <w:pPr>
        <w:widowControl w:val="0"/>
        <w:numPr>
          <w:ilvl w:val="0"/>
          <w:numId w:val="38"/>
        </w:numPr>
        <w:ind w:left="723"/>
        <w:jc w:val="left"/>
        <w:rPr>
          <w:color w:val="auto"/>
          <w:szCs w:val="24"/>
        </w:rPr>
      </w:pPr>
      <w:r w:rsidRPr="001C0D76">
        <w:rPr>
          <w:color w:val="auto"/>
          <w:szCs w:val="24"/>
        </w:rPr>
        <w:t>Process validation for one of the products marketed or to be registered in the country of import.</w:t>
      </w:r>
    </w:p>
    <w:p w14:paraId="1E5B078B" w14:textId="77777777" w:rsidR="001D3DE2" w:rsidRPr="001C0D76" w:rsidRDefault="001D3DE2" w:rsidP="001D3DE2">
      <w:pPr>
        <w:rPr>
          <w:color w:val="auto"/>
          <w:szCs w:val="24"/>
        </w:rPr>
      </w:pPr>
      <w:r w:rsidRPr="001C0D76">
        <w:rPr>
          <w:color w:val="auto"/>
          <w:szCs w:val="24"/>
        </w:rPr>
        <w:t>NB: The documents submitted should be sent in searchable pdf format.</w:t>
      </w:r>
    </w:p>
    <w:p w14:paraId="1FC25FBE" w14:textId="539EA988" w:rsidR="003E465A" w:rsidRPr="001C0D76" w:rsidRDefault="003E465A" w:rsidP="00235144">
      <w:pPr>
        <w:tabs>
          <w:tab w:val="left" w:pos="3945"/>
        </w:tabs>
        <w:rPr>
          <w:color w:val="auto"/>
          <w:szCs w:val="24"/>
        </w:rPr>
      </w:pPr>
    </w:p>
    <w:p w14:paraId="7EDFBB69" w14:textId="3C06CF58" w:rsidR="003E465A" w:rsidRPr="001C0D76" w:rsidRDefault="00FB3872" w:rsidP="00235144">
      <w:pPr>
        <w:tabs>
          <w:tab w:val="left" w:pos="3945"/>
        </w:tabs>
        <w:ind w:left="810" w:hanging="1350"/>
        <w:rPr>
          <w:color w:val="auto"/>
          <w:szCs w:val="24"/>
        </w:rPr>
      </w:pPr>
      <w:r>
        <w:rPr>
          <w:b/>
          <w:color w:val="auto"/>
          <w:szCs w:val="24"/>
          <w:u w:val="single"/>
        </w:rPr>
        <w:lastRenderedPageBreak/>
        <w:t>ANNEX 2</w:t>
      </w:r>
      <w:r>
        <w:rPr>
          <w:b/>
          <w:color w:val="auto"/>
          <w:szCs w:val="24"/>
        </w:rPr>
        <w:t xml:space="preserve">: </w:t>
      </w:r>
      <w:r w:rsidR="00361DC1" w:rsidRPr="001C0D76">
        <w:rPr>
          <w:b/>
          <w:color w:val="auto"/>
          <w:szCs w:val="24"/>
        </w:rPr>
        <w:t>Application form for GMP inspection for Finished Pharmaceutical Products</w:t>
      </w:r>
      <w:r w:rsidR="00361DC1" w:rsidRPr="001C0D76">
        <w:rPr>
          <w:rFonts w:eastAsia="Times New Roman"/>
          <w:b/>
          <w:color w:val="auto"/>
          <w:szCs w:val="24"/>
          <w:lang w:eastAsia="en-US"/>
        </w:rPr>
        <w:t xml:space="preserve"> Manufacturing Facilities</w:t>
      </w:r>
    </w:p>
    <w:p w14:paraId="06429D11" w14:textId="28251E27" w:rsidR="003E465A" w:rsidRDefault="003E465A" w:rsidP="004D5024">
      <w:pPr>
        <w:widowControl w:val="0"/>
        <w:tabs>
          <w:tab w:val="center" w:pos="4680"/>
          <w:tab w:val="right" w:pos="9360"/>
        </w:tabs>
        <w:autoSpaceDE w:val="0"/>
        <w:autoSpaceDN w:val="0"/>
        <w:spacing w:line="240" w:lineRule="auto"/>
        <w:jc w:val="left"/>
        <w:rPr>
          <w:rFonts w:eastAsia="Times New Roman"/>
          <w:noProof/>
          <w:color w:val="auto"/>
          <w:szCs w:val="24"/>
          <w:lang w:eastAsia="en-US"/>
        </w:rPr>
      </w:pPr>
    </w:p>
    <w:tbl>
      <w:tblPr>
        <w:tblpPr w:leftFromText="180" w:rightFromText="180" w:vertAnchor="page" w:horzAnchor="margin" w:tblpXSpec="center" w:tblpY="3961"/>
        <w:tblW w:w="10799" w:type="dxa"/>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088"/>
        <w:gridCol w:w="614"/>
        <w:gridCol w:w="3416"/>
        <w:gridCol w:w="2037"/>
        <w:gridCol w:w="2644"/>
      </w:tblGrid>
      <w:tr w:rsidR="009C6D15" w:rsidRPr="001C0D76" w14:paraId="65ED093C" w14:textId="77777777" w:rsidTr="009C6D15">
        <w:trPr>
          <w:trHeight w:val="951"/>
        </w:trPr>
        <w:tc>
          <w:tcPr>
            <w:tcW w:w="2702" w:type="dxa"/>
            <w:gridSpan w:val="2"/>
          </w:tcPr>
          <w:p w14:paraId="39D0B0F9" w14:textId="77777777" w:rsidR="009C6D15" w:rsidRPr="001C0D76" w:rsidRDefault="009C6D15" w:rsidP="009C6D15">
            <w:pPr>
              <w:widowControl w:val="0"/>
              <w:tabs>
                <w:tab w:val="left" w:pos="390"/>
                <w:tab w:val="center" w:pos="4680"/>
                <w:tab w:val="right" w:pos="9360"/>
              </w:tabs>
              <w:autoSpaceDE w:val="0"/>
              <w:autoSpaceDN w:val="0"/>
              <w:spacing w:line="240" w:lineRule="auto"/>
              <w:jc w:val="left"/>
              <w:rPr>
                <w:rFonts w:eastAsia="Times New Roman"/>
                <w:b/>
                <w:bCs/>
                <w:color w:val="auto"/>
                <w:szCs w:val="24"/>
                <w:lang w:eastAsia="en-US"/>
              </w:rPr>
            </w:pPr>
            <w:r w:rsidRPr="001C0D76">
              <w:rPr>
                <w:rFonts w:eastAsia="Times New Roman"/>
                <w:noProof/>
                <w:color w:val="auto"/>
                <w:szCs w:val="24"/>
                <w:lang w:val="en-GB" w:eastAsia="en-GB"/>
              </w:rPr>
              <mc:AlternateContent>
                <mc:Choice Requires="wps">
                  <w:drawing>
                    <wp:anchor distT="0" distB="0" distL="114300" distR="114300" simplePos="0" relativeHeight="251676672" behindDoc="0" locked="0" layoutInCell="1" allowOverlap="1" wp14:anchorId="3B5E64BF" wp14:editId="2F4BB493">
                      <wp:simplePos x="0" y="0"/>
                      <wp:positionH relativeFrom="column">
                        <wp:posOffset>-48260</wp:posOffset>
                      </wp:positionH>
                      <wp:positionV relativeFrom="paragraph">
                        <wp:posOffset>8890</wp:posOffset>
                      </wp:positionV>
                      <wp:extent cx="1689100" cy="571500"/>
                      <wp:effectExtent l="0" t="0" r="2540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571500"/>
                              </a:xfrm>
                              <a:prstGeom prst="rect">
                                <a:avLst/>
                              </a:prstGeom>
                              <a:solidFill>
                                <a:srgbClr val="FFFFFF"/>
                              </a:solidFill>
                              <a:ln w="9525">
                                <a:solidFill>
                                  <a:srgbClr val="000000"/>
                                </a:solidFill>
                                <a:miter lim="800000"/>
                                <a:headEnd/>
                                <a:tailEnd/>
                              </a:ln>
                            </wps:spPr>
                            <wps:txbx>
                              <w:txbxContent>
                                <w:p w14:paraId="023CD724" w14:textId="77777777" w:rsidR="0041784C" w:rsidRPr="00E24D19" w:rsidRDefault="0041784C" w:rsidP="009C6D15">
                                  <w:pPr>
                                    <w:shd w:val="clear" w:color="auto" w:fill="F2F2F2"/>
                                    <w:rPr>
                                      <w:sz w:val="20"/>
                                    </w:rPr>
                                  </w:pPr>
                                  <w:r w:rsidRPr="00E24D19">
                                    <w:rPr>
                                      <w:sz w:val="20"/>
                                    </w:rPr>
                                    <w:t>Format: QMS/FMT/</w:t>
                                  </w:r>
                                  <w:r>
                                    <w:rPr>
                                      <w:sz w:val="20"/>
                                    </w:rPr>
                                    <w:t>002</w:t>
                                  </w:r>
                                </w:p>
                                <w:p w14:paraId="73162DB5" w14:textId="77777777" w:rsidR="0041784C" w:rsidRPr="00E24D19" w:rsidRDefault="0041784C" w:rsidP="009C6D15">
                                  <w:pPr>
                                    <w:shd w:val="clear" w:color="auto" w:fill="F2F2F2"/>
                                    <w:rPr>
                                      <w:sz w:val="20"/>
                                    </w:rPr>
                                  </w:pPr>
                                  <w:r>
                                    <w:rPr>
                                      <w:sz w:val="20"/>
                                    </w:rPr>
                                    <w:t>Revision No: 1</w:t>
                                  </w:r>
                                </w:p>
                                <w:p w14:paraId="34E46A59" w14:textId="77777777" w:rsidR="0041784C" w:rsidRPr="00E2109D" w:rsidRDefault="0041784C" w:rsidP="009C6D15">
                                  <w:pPr>
                                    <w:shd w:val="clear" w:color="auto" w:fill="F2F2F2"/>
                                    <w:ind w:right="-430"/>
                                    <w:rPr>
                                      <w:sz w:val="16"/>
                                      <w:szCs w:val="16"/>
                                    </w:rPr>
                                  </w:pPr>
                                  <w:r>
                                    <w:rPr>
                                      <w:sz w:val="20"/>
                                    </w:rPr>
                                    <w:t>Effective Date: 20 June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E64BF" id="Rectangle 12" o:spid="_x0000_s1026" style="position:absolute;margin-left:-3.8pt;margin-top:.7pt;width:133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">
                      <v:textbox>
                        <w:txbxContent>
                          <w:p w14:paraId="023CD724" w14:textId="77777777" w:rsidR="0041784C" w:rsidRPr="00E24D19" w:rsidRDefault="0041784C" w:rsidP="009C6D15">
                            <w:pPr>
                              <w:shd w:val="clear" w:color="auto" w:fill="F2F2F2"/>
                              <w:rPr>
                                <w:sz w:val="20"/>
                              </w:rPr>
                            </w:pPr>
                            <w:r w:rsidRPr="00E24D19">
                              <w:rPr>
                                <w:sz w:val="20"/>
                              </w:rPr>
                              <w:t>Format: QMS/FMT/</w:t>
                            </w:r>
                            <w:r>
                              <w:rPr>
                                <w:sz w:val="20"/>
                              </w:rPr>
                              <w:t>002</w:t>
                            </w:r>
                          </w:p>
                          <w:p w14:paraId="73162DB5" w14:textId="77777777" w:rsidR="0041784C" w:rsidRPr="00E24D19" w:rsidRDefault="0041784C" w:rsidP="009C6D15">
                            <w:pPr>
                              <w:shd w:val="clear" w:color="auto" w:fill="F2F2F2"/>
                              <w:rPr>
                                <w:sz w:val="20"/>
                              </w:rPr>
                            </w:pPr>
                            <w:r>
                              <w:rPr>
                                <w:sz w:val="20"/>
                              </w:rPr>
                              <w:t>Revision No: 1</w:t>
                            </w:r>
                          </w:p>
                          <w:p w14:paraId="34E46A59" w14:textId="77777777" w:rsidR="0041784C" w:rsidRPr="00E2109D" w:rsidRDefault="0041784C" w:rsidP="009C6D15">
                            <w:pPr>
                              <w:shd w:val="clear" w:color="auto" w:fill="F2F2F2"/>
                              <w:ind w:right="-430"/>
                              <w:rPr>
                                <w:sz w:val="16"/>
                                <w:szCs w:val="16"/>
                              </w:rPr>
                            </w:pPr>
                            <w:r>
                              <w:rPr>
                                <w:sz w:val="20"/>
                              </w:rPr>
                              <w:t>Effective Date: 20 June 2022</w:t>
                            </w:r>
                          </w:p>
                        </w:txbxContent>
                      </v:textbox>
                    </v:rect>
                  </w:pict>
                </mc:Fallback>
              </mc:AlternateContent>
            </w:r>
            <w:r w:rsidRPr="001C0D76">
              <w:rPr>
                <w:rFonts w:eastAsia="Times New Roman"/>
                <w:b/>
                <w:bCs/>
                <w:color w:val="auto"/>
                <w:szCs w:val="24"/>
                <w:lang w:eastAsia="en-US"/>
              </w:rPr>
              <w:t xml:space="preserve">  </w:t>
            </w:r>
          </w:p>
          <w:p w14:paraId="162215BA" w14:textId="77777777" w:rsidR="009C6D15" w:rsidRPr="001C0D76" w:rsidRDefault="009C6D15" w:rsidP="009C6D15">
            <w:pPr>
              <w:widowControl w:val="0"/>
              <w:tabs>
                <w:tab w:val="left" w:pos="390"/>
                <w:tab w:val="center" w:pos="4680"/>
                <w:tab w:val="right" w:pos="9360"/>
              </w:tabs>
              <w:autoSpaceDE w:val="0"/>
              <w:autoSpaceDN w:val="0"/>
              <w:spacing w:line="240" w:lineRule="auto"/>
              <w:jc w:val="left"/>
              <w:rPr>
                <w:rFonts w:eastAsia="Times New Roman"/>
                <w:b/>
                <w:bCs/>
                <w:color w:val="auto"/>
                <w:szCs w:val="24"/>
                <w:lang w:eastAsia="en-US"/>
              </w:rPr>
            </w:pPr>
          </w:p>
          <w:p w14:paraId="34A84F2C" w14:textId="77777777" w:rsidR="009C6D15" w:rsidRPr="001C0D76" w:rsidRDefault="009C6D15" w:rsidP="009C6D15">
            <w:pPr>
              <w:widowControl w:val="0"/>
              <w:tabs>
                <w:tab w:val="left" w:pos="2860"/>
              </w:tabs>
              <w:autoSpaceDE w:val="0"/>
              <w:autoSpaceDN w:val="0"/>
              <w:spacing w:line="240" w:lineRule="auto"/>
              <w:jc w:val="left"/>
              <w:rPr>
                <w:rFonts w:eastAsia="Times New Roman"/>
                <w:b/>
                <w:color w:val="auto"/>
                <w:szCs w:val="24"/>
                <w:lang w:eastAsia="en-US"/>
              </w:rPr>
            </w:pPr>
          </w:p>
        </w:tc>
        <w:tc>
          <w:tcPr>
            <w:tcW w:w="3416" w:type="dxa"/>
          </w:tcPr>
          <w:p w14:paraId="37F21337" w14:textId="77777777" w:rsidR="009C6D15" w:rsidRPr="001C0D76" w:rsidRDefault="009C6D15" w:rsidP="009C6D15">
            <w:pPr>
              <w:widowControl w:val="0"/>
              <w:tabs>
                <w:tab w:val="center" w:pos="4680"/>
                <w:tab w:val="right" w:pos="9360"/>
              </w:tabs>
              <w:autoSpaceDE w:val="0"/>
              <w:autoSpaceDN w:val="0"/>
              <w:spacing w:line="240" w:lineRule="auto"/>
              <w:rPr>
                <w:rFonts w:eastAsia="Times New Roman"/>
                <w:color w:val="auto"/>
                <w:szCs w:val="24"/>
                <w:lang w:eastAsia="en-US"/>
              </w:rPr>
            </w:pPr>
            <w:r w:rsidRPr="001C0D76">
              <w:rPr>
                <w:rFonts w:eastAsia="Times New Roman"/>
                <w:color w:val="auto"/>
                <w:szCs w:val="24"/>
                <w:lang w:eastAsia="en-US"/>
              </w:rPr>
              <w:t>Department/Division/Office/Unit</w:t>
            </w:r>
          </w:p>
        </w:tc>
        <w:tc>
          <w:tcPr>
            <w:tcW w:w="4681" w:type="dxa"/>
            <w:gridSpan w:val="2"/>
            <w:tcBorders>
              <w:right w:val="single" w:sz="4" w:space="0" w:color="000000"/>
            </w:tcBorders>
          </w:tcPr>
          <w:p w14:paraId="5CD802B7" w14:textId="77777777" w:rsidR="009C6D15" w:rsidRPr="001C0D76" w:rsidRDefault="009C6D15" w:rsidP="009C6D15">
            <w:pPr>
              <w:widowControl w:val="0"/>
              <w:tabs>
                <w:tab w:val="center" w:pos="4680"/>
                <w:tab w:val="right" w:pos="9360"/>
              </w:tabs>
              <w:autoSpaceDE w:val="0"/>
              <w:autoSpaceDN w:val="0"/>
              <w:spacing w:line="240" w:lineRule="auto"/>
              <w:jc w:val="left"/>
              <w:rPr>
                <w:rFonts w:eastAsia="Times New Roman"/>
                <w:color w:val="auto"/>
                <w:szCs w:val="24"/>
                <w:lang w:eastAsia="en-US"/>
              </w:rPr>
            </w:pPr>
            <w:r w:rsidRPr="001C0D76">
              <w:rPr>
                <w:rFonts w:eastAsia="Times New Roman"/>
                <w:color w:val="auto"/>
                <w:szCs w:val="24"/>
                <w:lang w:eastAsia="en-US"/>
              </w:rPr>
              <w:t xml:space="preserve"> Food and Drugs Inspection and Compliance Division</w:t>
            </w:r>
          </w:p>
        </w:tc>
      </w:tr>
      <w:tr w:rsidR="009C6D15" w:rsidRPr="001C0D76" w14:paraId="29F6ACA1" w14:textId="77777777" w:rsidTr="009C6D15">
        <w:trPr>
          <w:trHeight w:val="323"/>
        </w:trPr>
        <w:tc>
          <w:tcPr>
            <w:tcW w:w="6118" w:type="dxa"/>
            <w:gridSpan w:val="3"/>
          </w:tcPr>
          <w:p w14:paraId="51882C12" w14:textId="77777777" w:rsidR="009C6D15" w:rsidRPr="001C0D76" w:rsidRDefault="009C6D15" w:rsidP="009C6D15">
            <w:pPr>
              <w:widowControl w:val="0"/>
              <w:tabs>
                <w:tab w:val="left" w:pos="390"/>
                <w:tab w:val="center" w:pos="4680"/>
                <w:tab w:val="right" w:pos="9360"/>
              </w:tabs>
              <w:autoSpaceDE w:val="0"/>
              <w:autoSpaceDN w:val="0"/>
              <w:spacing w:line="240" w:lineRule="auto"/>
              <w:jc w:val="left"/>
              <w:rPr>
                <w:rFonts w:eastAsia="Times New Roman"/>
                <w:color w:val="auto"/>
                <w:szCs w:val="24"/>
                <w:lang w:eastAsia="en-US"/>
              </w:rPr>
            </w:pPr>
            <w:r w:rsidRPr="001C0D76">
              <w:rPr>
                <w:rFonts w:eastAsia="Times New Roman"/>
                <w:color w:val="auto"/>
                <w:szCs w:val="24"/>
                <w:lang w:eastAsia="en-US"/>
              </w:rPr>
              <w:t>Document Type:</w:t>
            </w:r>
            <w:r w:rsidRPr="001C0D76">
              <w:rPr>
                <w:rFonts w:eastAsia="Times New Roman"/>
                <w:b/>
                <w:color w:val="auto"/>
                <w:szCs w:val="24"/>
                <w:lang w:eastAsia="en-US"/>
              </w:rPr>
              <w:t xml:space="preserve"> Form</w:t>
            </w:r>
          </w:p>
        </w:tc>
        <w:tc>
          <w:tcPr>
            <w:tcW w:w="2037" w:type="dxa"/>
            <w:tcBorders>
              <w:bottom w:val="single" w:sz="4" w:space="0" w:color="000000"/>
              <w:right w:val="nil"/>
            </w:tcBorders>
            <w:vAlign w:val="center"/>
          </w:tcPr>
          <w:p w14:paraId="700F903E" w14:textId="77777777" w:rsidR="009C6D15" w:rsidRPr="001C0D76" w:rsidRDefault="009C6D15" w:rsidP="009C6D15">
            <w:pPr>
              <w:widowControl w:val="0"/>
              <w:tabs>
                <w:tab w:val="center" w:pos="4680"/>
                <w:tab w:val="right" w:pos="9360"/>
              </w:tabs>
              <w:autoSpaceDE w:val="0"/>
              <w:autoSpaceDN w:val="0"/>
              <w:spacing w:line="240" w:lineRule="auto"/>
              <w:jc w:val="left"/>
              <w:rPr>
                <w:rFonts w:eastAsia="Times New Roman"/>
                <w:color w:val="auto"/>
                <w:szCs w:val="24"/>
                <w:lang w:eastAsia="en-US"/>
              </w:rPr>
            </w:pPr>
            <w:r w:rsidRPr="001C0D76">
              <w:rPr>
                <w:rFonts w:eastAsia="Times New Roman"/>
                <w:color w:val="auto"/>
                <w:szCs w:val="24"/>
                <w:lang w:eastAsia="en-US"/>
              </w:rPr>
              <w:t>Doc. No</w:t>
            </w:r>
          </w:p>
        </w:tc>
        <w:tc>
          <w:tcPr>
            <w:tcW w:w="2644" w:type="dxa"/>
            <w:tcBorders>
              <w:left w:val="nil"/>
              <w:right w:val="single" w:sz="4" w:space="0" w:color="000000"/>
            </w:tcBorders>
            <w:vAlign w:val="center"/>
          </w:tcPr>
          <w:p w14:paraId="201D9555" w14:textId="77777777" w:rsidR="009C6D15" w:rsidRPr="001C0D76" w:rsidRDefault="009C6D15" w:rsidP="009C6D15">
            <w:pPr>
              <w:widowControl w:val="0"/>
              <w:tabs>
                <w:tab w:val="center" w:pos="4680"/>
                <w:tab w:val="right" w:pos="9360"/>
              </w:tabs>
              <w:autoSpaceDE w:val="0"/>
              <w:autoSpaceDN w:val="0"/>
              <w:spacing w:line="240" w:lineRule="auto"/>
              <w:ind w:right="-104"/>
              <w:jc w:val="left"/>
              <w:rPr>
                <w:rFonts w:eastAsia="Times New Roman"/>
                <w:color w:val="auto"/>
                <w:szCs w:val="24"/>
                <w:lang w:eastAsia="en-US"/>
              </w:rPr>
            </w:pPr>
            <w:r w:rsidRPr="001C0D76">
              <w:rPr>
                <w:rFonts w:eastAsia="Times New Roman"/>
                <w:color w:val="auto"/>
                <w:szCs w:val="24"/>
                <w:lang w:eastAsia="en-US"/>
              </w:rPr>
              <w:t>:FDISM/FDIC/FOM/001</w:t>
            </w:r>
          </w:p>
        </w:tc>
      </w:tr>
      <w:tr w:rsidR="009C6D15" w:rsidRPr="001C0D76" w14:paraId="2815B28F" w14:textId="77777777" w:rsidTr="009C6D15">
        <w:trPr>
          <w:trHeight w:val="351"/>
        </w:trPr>
        <w:tc>
          <w:tcPr>
            <w:tcW w:w="2088" w:type="dxa"/>
            <w:vMerge w:val="restart"/>
          </w:tcPr>
          <w:p w14:paraId="774972A7" w14:textId="77777777" w:rsidR="009C6D15" w:rsidRPr="001C0D76" w:rsidRDefault="009C6D15" w:rsidP="009C6D15">
            <w:pPr>
              <w:widowControl w:val="0"/>
              <w:tabs>
                <w:tab w:val="left" w:pos="390"/>
                <w:tab w:val="center" w:pos="4680"/>
                <w:tab w:val="right" w:pos="9360"/>
              </w:tabs>
              <w:autoSpaceDE w:val="0"/>
              <w:autoSpaceDN w:val="0"/>
              <w:spacing w:line="240" w:lineRule="auto"/>
              <w:jc w:val="left"/>
              <w:rPr>
                <w:rFonts w:eastAsia="Times New Roman"/>
                <w:color w:val="auto"/>
                <w:szCs w:val="24"/>
                <w:lang w:eastAsia="en-US"/>
              </w:rPr>
            </w:pPr>
            <w:r w:rsidRPr="001C0D76">
              <w:rPr>
                <w:rFonts w:eastAsia="Times New Roman"/>
                <w:noProof/>
                <w:color w:val="auto"/>
                <w:szCs w:val="24"/>
                <w:lang w:val="en-GB" w:eastAsia="en-GB"/>
              </w:rPr>
              <w:drawing>
                <wp:inline distT="0" distB="0" distL="0" distR="0" wp14:anchorId="065B464B" wp14:editId="76A46B62">
                  <wp:extent cx="1188720" cy="10287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93968" cy="1033241"/>
                          </a:xfrm>
                          <a:prstGeom prst="rect">
                            <a:avLst/>
                          </a:prstGeom>
                          <a:noFill/>
                          <a:ln>
                            <a:noFill/>
                          </a:ln>
                        </pic:spPr>
                      </pic:pic>
                    </a:graphicData>
                  </a:graphic>
                </wp:inline>
              </w:drawing>
            </w:r>
          </w:p>
        </w:tc>
        <w:tc>
          <w:tcPr>
            <w:tcW w:w="4030" w:type="dxa"/>
            <w:gridSpan w:val="2"/>
            <w:vMerge w:val="restart"/>
          </w:tcPr>
          <w:p w14:paraId="57C06C86" w14:textId="77777777" w:rsidR="009C6D15" w:rsidRPr="001C0D76" w:rsidRDefault="009C6D15" w:rsidP="009C6D15">
            <w:pPr>
              <w:widowControl w:val="0"/>
              <w:tabs>
                <w:tab w:val="left" w:pos="390"/>
                <w:tab w:val="right" w:pos="9360"/>
              </w:tabs>
              <w:autoSpaceDE w:val="0"/>
              <w:autoSpaceDN w:val="0"/>
              <w:spacing w:line="240" w:lineRule="auto"/>
              <w:ind w:left="586" w:right="465" w:hanging="586"/>
              <w:rPr>
                <w:rFonts w:eastAsia="Times New Roman"/>
                <w:color w:val="auto"/>
                <w:szCs w:val="24"/>
                <w:lang w:eastAsia="en-US"/>
              </w:rPr>
            </w:pPr>
          </w:p>
          <w:p w14:paraId="0C103443" w14:textId="77777777" w:rsidR="009C6D15" w:rsidRPr="001C0D76" w:rsidRDefault="009C6D15" w:rsidP="009C6D15">
            <w:pPr>
              <w:widowControl w:val="0"/>
              <w:tabs>
                <w:tab w:val="left" w:pos="390"/>
                <w:tab w:val="right" w:pos="9360"/>
              </w:tabs>
              <w:autoSpaceDE w:val="0"/>
              <w:autoSpaceDN w:val="0"/>
              <w:spacing w:line="240" w:lineRule="auto"/>
              <w:ind w:left="586" w:right="465" w:hanging="586"/>
              <w:rPr>
                <w:rFonts w:eastAsia="Times New Roman"/>
                <w:b/>
                <w:color w:val="auto"/>
                <w:szCs w:val="24"/>
                <w:lang w:eastAsia="en-US"/>
              </w:rPr>
            </w:pPr>
            <w:r w:rsidRPr="001C0D76">
              <w:rPr>
                <w:rFonts w:eastAsia="Times New Roman"/>
                <w:color w:val="auto"/>
                <w:szCs w:val="24"/>
                <w:lang w:eastAsia="en-US"/>
              </w:rPr>
              <w:t>Title:</w:t>
            </w:r>
            <w:r w:rsidRPr="001C0D76">
              <w:rPr>
                <w:color w:val="auto"/>
                <w:szCs w:val="24"/>
              </w:rPr>
              <w:t xml:space="preserve"> </w:t>
            </w:r>
            <w:r w:rsidRPr="001C0D76">
              <w:rPr>
                <w:rFonts w:eastAsia="Times New Roman"/>
                <w:b/>
                <w:color w:val="auto"/>
                <w:szCs w:val="24"/>
                <w:lang w:eastAsia="en-US"/>
              </w:rPr>
              <w:t>Application form for Good Manufacturing Practice Inspection for Finished Pharmaceutical Products Manufacturing Facilities</w:t>
            </w:r>
          </w:p>
        </w:tc>
        <w:tc>
          <w:tcPr>
            <w:tcW w:w="2037" w:type="dxa"/>
            <w:tcBorders>
              <w:bottom w:val="single" w:sz="4" w:space="0" w:color="000000"/>
              <w:right w:val="nil"/>
            </w:tcBorders>
            <w:vAlign w:val="center"/>
          </w:tcPr>
          <w:p w14:paraId="64B1B12D" w14:textId="77777777" w:rsidR="009C6D15" w:rsidRPr="001C0D76" w:rsidRDefault="009C6D15" w:rsidP="009C6D15">
            <w:pPr>
              <w:widowControl w:val="0"/>
              <w:tabs>
                <w:tab w:val="center" w:pos="4680"/>
                <w:tab w:val="right" w:pos="9360"/>
              </w:tabs>
              <w:autoSpaceDE w:val="0"/>
              <w:autoSpaceDN w:val="0"/>
              <w:spacing w:line="240" w:lineRule="auto"/>
              <w:jc w:val="left"/>
              <w:rPr>
                <w:rFonts w:eastAsia="Times New Roman"/>
                <w:color w:val="auto"/>
                <w:szCs w:val="24"/>
                <w:lang w:eastAsia="en-US"/>
              </w:rPr>
            </w:pPr>
            <w:r w:rsidRPr="001C0D76">
              <w:rPr>
                <w:rFonts w:eastAsia="Times New Roman"/>
                <w:color w:val="auto"/>
                <w:szCs w:val="24"/>
                <w:lang w:eastAsia="en-US"/>
              </w:rPr>
              <w:t>Revision Number</w:t>
            </w:r>
          </w:p>
        </w:tc>
        <w:tc>
          <w:tcPr>
            <w:tcW w:w="2644" w:type="dxa"/>
            <w:tcBorders>
              <w:left w:val="nil"/>
              <w:bottom w:val="single" w:sz="4" w:space="0" w:color="000000"/>
              <w:right w:val="single" w:sz="4" w:space="0" w:color="000000"/>
            </w:tcBorders>
            <w:vAlign w:val="center"/>
          </w:tcPr>
          <w:p w14:paraId="0FE6E617" w14:textId="77777777" w:rsidR="009C6D15" w:rsidRPr="001C0D76" w:rsidRDefault="009C6D15" w:rsidP="009C6D15">
            <w:pPr>
              <w:widowControl w:val="0"/>
              <w:tabs>
                <w:tab w:val="center" w:pos="4680"/>
                <w:tab w:val="right" w:pos="9360"/>
              </w:tabs>
              <w:autoSpaceDE w:val="0"/>
              <w:autoSpaceDN w:val="0"/>
              <w:spacing w:line="240" w:lineRule="auto"/>
              <w:jc w:val="left"/>
              <w:rPr>
                <w:rFonts w:eastAsia="Times New Roman"/>
                <w:color w:val="auto"/>
                <w:szCs w:val="24"/>
                <w:lang w:eastAsia="en-US"/>
              </w:rPr>
            </w:pPr>
            <w:r w:rsidRPr="001C0D76">
              <w:rPr>
                <w:rFonts w:eastAsia="Times New Roman"/>
                <w:color w:val="auto"/>
                <w:szCs w:val="24"/>
                <w:lang w:eastAsia="en-US"/>
              </w:rPr>
              <w:t>: 1</w:t>
            </w:r>
          </w:p>
        </w:tc>
      </w:tr>
      <w:tr w:rsidR="009C6D15" w:rsidRPr="001C0D76" w14:paraId="6A7F6BC9" w14:textId="77777777" w:rsidTr="009C6D15">
        <w:trPr>
          <w:trHeight w:val="351"/>
        </w:trPr>
        <w:tc>
          <w:tcPr>
            <w:tcW w:w="2088" w:type="dxa"/>
            <w:vMerge/>
          </w:tcPr>
          <w:p w14:paraId="636FE63F" w14:textId="77777777" w:rsidR="009C6D15" w:rsidRPr="001C0D76" w:rsidRDefault="009C6D15" w:rsidP="009C6D15">
            <w:pPr>
              <w:widowControl w:val="0"/>
              <w:tabs>
                <w:tab w:val="left" w:pos="390"/>
                <w:tab w:val="center" w:pos="4680"/>
                <w:tab w:val="right" w:pos="9360"/>
              </w:tabs>
              <w:autoSpaceDE w:val="0"/>
              <w:autoSpaceDN w:val="0"/>
              <w:spacing w:line="240" w:lineRule="auto"/>
              <w:jc w:val="left"/>
              <w:rPr>
                <w:rFonts w:eastAsia="Times New Roman"/>
                <w:color w:val="auto"/>
                <w:szCs w:val="24"/>
                <w:lang w:eastAsia="en-US"/>
              </w:rPr>
            </w:pPr>
          </w:p>
        </w:tc>
        <w:tc>
          <w:tcPr>
            <w:tcW w:w="4030" w:type="dxa"/>
            <w:gridSpan w:val="2"/>
            <w:vMerge/>
          </w:tcPr>
          <w:p w14:paraId="56E0F7F8" w14:textId="77777777" w:rsidR="009C6D15" w:rsidRPr="001C0D76" w:rsidRDefault="009C6D15" w:rsidP="009C6D15">
            <w:pPr>
              <w:widowControl w:val="0"/>
              <w:tabs>
                <w:tab w:val="left" w:pos="390"/>
                <w:tab w:val="center" w:pos="4680"/>
                <w:tab w:val="right" w:pos="9360"/>
              </w:tabs>
              <w:autoSpaceDE w:val="0"/>
              <w:autoSpaceDN w:val="0"/>
              <w:spacing w:line="240" w:lineRule="auto"/>
              <w:jc w:val="left"/>
              <w:rPr>
                <w:rFonts w:eastAsia="Times New Roman"/>
                <w:color w:val="auto"/>
                <w:szCs w:val="24"/>
                <w:lang w:eastAsia="en-US"/>
              </w:rPr>
            </w:pPr>
          </w:p>
        </w:tc>
        <w:tc>
          <w:tcPr>
            <w:tcW w:w="2037" w:type="dxa"/>
            <w:tcBorders>
              <w:bottom w:val="single" w:sz="4" w:space="0" w:color="000000"/>
              <w:right w:val="nil"/>
            </w:tcBorders>
            <w:vAlign w:val="center"/>
          </w:tcPr>
          <w:p w14:paraId="0F95D351" w14:textId="77777777" w:rsidR="009C6D15" w:rsidRPr="001C0D76" w:rsidRDefault="009C6D15" w:rsidP="009C6D15">
            <w:pPr>
              <w:widowControl w:val="0"/>
              <w:tabs>
                <w:tab w:val="center" w:pos="4680"/>
                <w:tab w:val="right" w:pos="9360"/>
              </w:tabs>
              <w:autoSpaceDE w:val="0"/>
              <w:autoSpaceDN w:val="0"/>
              <w:spacing w:line="240" w:lineRule="auto"/>
              <w:jc w:val="left"/>
              <w:rPr>
                <w:rFonts w:eastAsia="Times New Roman"/>
                <w:color w:val="auto"/>
                <w:szCs w:val="24"/>
                <w:lang w:eastAsia="en-US"/>
              </w:rPr>
            </w:pPr>
            <w:r w:rsidRPr="001C0D76">
              <w:rPr>
                <w:rFonts w:eastAsia="Times New Roman"/>
                <w:color w:val="auto"/>
                <w:szCs w:val="24"/>
                <w:lang w:eastAsia="en-US"/>
              </w:rPr>
              <w:t xml:space="preserve">Revision Date: </w:t>
            </w:r>
          </w:p>
        </w:tc>
        <w:tc>
          <w:tcPr>
            <w:tcW w:w="2644" w:type="dxa"/>
            <w:tcBorders>
              <w:left w:val="nil"/>
              <w:bottom w:val="single" w:sz="4" w:space="0" w:color="000000"/>
              <w:right w:val="single" w:sz="4" w:space="0" w:color="000000"/>
            </w:tcBorders>
            <w:vAlign w:val="center"/>
          </w:tcPr>
          <w:p w14:paraId="01D88553" w14:textId="77777777" w:rsidR="009C6D15" w:rsidRPr="001C0D76" w:rsidRDefault="009C6D15" w:rsidP="009C6D15">
            <w:pPr>
              <w:widowControl w:val="0"/>
              <w:tabs>
                <w:tab w:val="center" w:pos="4680"/>
                <w:tab w:val="right" w:pos="9360"/>
              </w:tabs>
              <w:autoSpaceDE w:val="0"/>
              <w:autoSpaceDN w:val="0"/>
              <w:spacing w:line="240" w:lineRule="auto"/>
              <w:jc w:val="left"/>
              <w:rPr>
                <w:rFonts w:eastAsia="Times New Roman"/>
                <w:color w:val="auto"/>
                <w:szCs w:val="24"/>
                <w:lang w:eastAsia="en-US"/>
              </w:rPr>
            </w:pPr>
            <w:r w:rsidRPr="001C0D76">
              <w:rPr>
                <w:rFonts w:eastAsia="Times New Roman"/>
                <w:color w:val="auto"/>
                <w:szCs w:val="24"/>
                <w:lang w:eastAsia="en-US"/>
              </w:rPr>
              <w:t>:  29/08/2022</w:t>
            </w:r>
          </w:p>
        </w:tc>
      </w:tr>
      <w:tr w:rsidR="009C6D15" w:rsidRPr="001C0D76" w14:paraId="4AD08158" w14:textId="77777777" w:rsidTr="009C6D15">
        <w:trPr>
          <w:trHeight w:val="350"/>
        </w:trPr>
        <w:tc>
          <w:tcPr>
            <w:tcW w:w="2088" w:type="dxa"/>
            <w:vMerge/>
          </w:tcPr>
          <w:p w14:paraId="3556E56D" w14:textId="77777777" w:rsidR="009C6D15" w:rsidRPr="001C0D76" w:rsidRDefault="009C6D15" w:rsidP="009C6D15">
            <w:pPr>
              <w:widowControl w:val="0"/>
              <w:tabs>
                <w:tab w:val="left" w:pos="390"/>
                <w:tab w:val="center" w:pos="4680"/>
                <w:tab w:val="right" w:pos="9360"/>
              </w:tabs>
              <w:autoSpaceDE w:val="0"/>
              <w:autoSpaceDN w:val="0"/>
              <w:spacing w:line="240" w:lineRule="auto"/>
              <w:jc w:val="left"/>
              <w:rPr>
                <w:rFonts w:eastAsia="Times New Roman"/>
                <w:color w:val="auto"/>
                <w:szCs w:val="24"/>
                <w:lang w:eastAsia="en-US"/>
              </w:rPr>
            </w:pPr>
          </w:p>
        </w:tc>
        <w:tc>
          <w:tcPr>
            <w:tcW w:w="4030" w:type="dxa"/>
            <w:gridSpan w:val="2"/>
            <w:vMerge/>
          </w:tcPr>
          <w:p w14:paraId="61AC4430" w14:textId="77777777" w:rsidR="009C6D15" w:rsidRPr="001C0D76" w:rsidRDefault="009C6D15" w:rsidP="009C6D15">
            <w:pPr>
              <w:widowControl w:val="0"/>
              <w:tabs>
                <w:tab w:val="left" w:pos="390"/>
                <w:tab w:val="center" w:pos="4680"/>
                <w:tab w:val="right" w:pos="9360"/>
              </w:tabs>
              <w:autoSpaceDE w:val="0"/>
              <w:autoSpaceDN w:val="0"/>
              <w:spacing w:line="240" w:lineRule="auto"/>
              <w:jc w:val="left"/>
              <w:rPr>
                <w:rFonts w:eastAsia="Times New Roman"/>
                <w:color w:val="auto"/>
                <w:szCs w:val="24"/>
                <w:lang w:eastAsia="en-US"/>
              </w:rPr>
            </w:pPr>
          </w:p>
        </w:tc>
        <w:tc>
          <w:tcPr>
            <w:tcW w:w="2037" w:type="dxa"/>
            <w:tcBorders>
              <w:right w:val="nil"/>
            </w:tcBorders>
            <w:vAlign w:val="center"/>
          </w:tcPr>
          <w:p w14:paraId="28C0CB1E" w14:textId="77777777" w:rsidR="009C6D15" w:rsidRPr="001C0D76" w:rsidRDefault="009C6D15" w:rsidP="009C6D15">
            <w:pPr>
              <w:widowControl w:val="0"/>
              <w:tabs>
                <w:tab w:val="center" w:pos="4680"/>
                <w:tab w:val="right" w:pos="9360"/>
              </w:tabs>
              <w:autoSpaceDE w:val="0"/>
              <w:autoSpaceDN w:val="0"/>
              <w:spacing w:line="240" w:lineRule="auto"/>
              <w:jc w:val="left"/>
              <w:rPr>
                <w:rFonts w:eastAsia="Times New Roman"/>
                <w:color w:val="auto"/>
                <w:szCs w:val="24"/>
                <w:lang w:eastAsia="en-US"/>
              </w:rPr>
            </w:pPr>
            <w:r w:rsidRPr="001C0D76">
              <w:rPr>
                <w:rFonts w:eastAsia="Times New Roman"/>
                <w:color w:val="auto"/>
                <w:szCs w:val="24"/>
                <w:lang w:eastAsia="en-US"/>
              </w:rPr>
              <w:t>Effective Date</w:t>
            </w:r>
          </w:p>
        </w:tc>
        <w:tc>
          <w:tcPr>
            <w:tcW w:w="2644" w:type="dxa"/>
            <w:tcBorders>
              <w:left w:val="nil"/>
              <w:right w:val="single" w:sz="4" w:space="0" w:color="000000"/>
            </w:tcBorders>
            <w:vAlign w:val="center"/>
          </w:tcPr>
          <w:p w14:paraId="073D0409" w14:textId="77777777" w:rsidR="009C6D15" w:rsidRPr="001C0D76" w:rsidRDefault="009C6D15" w:rsidP="009C6D15">
            <w:pPr>
              <w:widowControl w:val="0"/>
              <w:tabs>
                <w:tab w:val="center" w:pos="4680"/>
                <w:tab w:val="right" w:pos="9360"/>
              </w:tabs>
              <w:autoSpaceDE w:val="0"/>
              <w:autoSpaceDN w:val="0"/>
              <w:spacing w:line="240" w:lineRule="auto"/>
              <w:jc w:val="left"/>
              <w:rPr>
                <w:rFonts w:eastAsia="Times New Roman"/>
                <w:color w:val="auto"/>
                <w:szCs w:val="24"/>
                <w:lang w:eastAsia="en-US"/>
              </w:rPr>
            </w:pPr>
            <w:r w:rsidRPr="001C0D76">
              <w:rPr>
                <w:rFonts w:eastAsia="Times New Roman"/>
                <w:color w:val="auto"/>
                <w:szCs w:val="24"/>
                <w:lang w:eastAsia="en-US"/>
              </w:rPr>
              <w:t xml:space="preserve">: 30/09/2023 </w:t>
            </w:r>
          </w:p>
        </w:tc>
      </w:tr>
      <w:tr w:rsidR="009C6D15" w:rsidRPr="001C0D76" w14:paraId="02F38116" w14:textId="77777777" w:rsidTr="009C6D15">
        <w:trPr>
          <w:trHeight w:val="350"/>
        </w:trPr>
        <w:tc>
          <w:tcPr>
            <w:tcW w:w="2088" w:type="dxa"/>
            <w:vMerge/>
          </w:tcPr>
          <w:p w14:paraId="3BFEF006" w14:textId="77777777" w:rsidR="009C6D15" w:rsidRPr="001C0D76" w:rsidRDefault="009C6D15" w:rsidP="009C6D15">
            <w:pPr>
              <w:widowControl w:val="0"/>
              <w:tabs>
                <w:tab w:val="left" w:pos="390"/>
                <w:tab w:val="center" w:pos="4680"/>
                <w:tab w:val="right" w:pos="9360"/>
              </w:tabs>
              <w:autoSpaceDE w:val="0"/>
              <w:autoSpaceDN w:val="0"/>
              <w:spacing w:line="240" w:lineRule="auto"/>
              <w:jc w:val="left"/>
              <w:rPr>
                <w:rFonts w:eastAsia="Times New Roman"/>
                <w:color w:val="auto"/>
                <w:szCs w:val="24"/>
                <w:lang w:eastAsia="en-US"/>
              </w:rPr>
            </w:pPr>
          </w:p>
        </w:tc>
        <w:tc>
          <w:tcPr>
            <w:tcW w:w="4030" w:type="dxa"/>
            <w:gridSpan w:val="2"/>
            <w:vMerge/>
          </w:tcPr>
          <w:p w14:paraId="3E4AF4F7" w14:textId="77777777" w:rsidR="009C6D15" w:rsidRPr="001C0D76" w:rsidRDefault="009C6D15" w:rsidP="009C6D15">
            <w:pPr>
              <w:widowControl w:val="0"/>
              <w:tabs>
                <w:tab w:val="left" w:pos="390"/>
                <w:tab w:val="center" w:pos="4680"/>
                <w:tab w:val="right" w:pos="9360"/>
              </w:tabs>
              <w:autoSpaceDE w:val="0"/>
              <w:autoSpaceDN w:val="0"/>
              <w:spacing w:line="240" w:lineRule="auto"/>
              <w:jc w:val="left"/>
              <w:rPr>
                <w:rFonts w:eastAsia="Times New Roman"/>
                <w:color w:val="auto"/>
                <w:szCs w:val="24"/>
                <w:lang w:eastAsia="en-US"/>
              </w:rPr>
            </w:pPr>
          </w:p>
        </w:tc>
        <w:tc>
          <w:tcPr>
            <w:tcW w:w="2037" w:type="dxa"/>
            <w:tcBorders>
              <w:bottom w:val="single" w:sz="4" w:space="0" w:color="000000"/>
              <w:right w:val="nil"/>
            </w:tcBorders>
            <w:vAlign w:val="center"/>
          </w:tcPr>
          <w:p w14:paraId="5CA478F4" w14:textId="77777777" w:rsidR="009C6D15" w:rsidRPr="001C0D76" w:rsidRDefault="009C6D15" w:rsidP="009C6D15">
            <w:pPr>
              <w:widowControl w:val="0"/>
              <w:tabs>
                <w:tab w:val="center" w:pos="4680"/>
                <w:tab w:val="right" w:pos="9360"/>
              </w:tabs>
              <w:autoSpaceDE w:val="0"/>
              <w:autoSpaceDN w:val="0"/>
              <w:spacing w:line="240" w:lineRule="auto"/>
              <w:ind w:right="-230"/>
              <w:jc w:val="left"/>
              <w:rPr>
                <w:rFonts w:eastAsia="Times New Roman"/>
                <w:color w:val="auto"/>
                <w:szCs w:val="24"/>
                <w:lang w:eastAsia="en-US"/>
              </w:rPr>
            </w:pPr>
            <w:r w:rsidRPr="001C0D76">
              <w:rPr>
                <w:rFonts w:eastAsia="Times New Roman"/>
                <w:color w:val="auto"/>
                <w:szCs w:val="24"/>
                <w:lang w:eastAsia="en-US"/>
              </w:rPr>
              <w:t>Review Due Date</w:t>
            </w:r>
          </w:p>
        </w:tc>
        <w:tc>
          <w:tcPr>
            <w:tcW w:w="2644" w:type="dxa"/>
            <w:tcBorders>
              <w:left w:val="nil"/>
              <w:right w:val="single" w:sz="4" w:space="0" w:color="000000"/>
            </w:tcBorders>
            <w:vAlign w:val="center"/>
          </w:tcPr>
          <w:p w14:paraId="2CC0FE96" w14:textId="77777777" w:rsidR="009C6D15" w:rsidRPr="001C0D76" w:rsidRDefault="009C6D15" w:rsidP="009C6D15">
            <w:pPr>
              <w:widowControl w:val="0"/>
              <w:tabs>
                <w:tab w:val="center" w:pos="4680"/>
                <w:tab w:val="right" w:pos="9360"/>
              </w:tabs>
              <w:autoSpaceDE w:val="0"/>
              <w:autoSpaceDN w:val="0"/>
              <w:spacing w:line="240" w:lineRule="auto"/>
              <w:jc w:val="left"/>
              <w:rPr>
                <w:rFonts w:eastAsia="Times New Roman"/>
                <w:color w:val="auto"/>
                <w:szCs w:val="24"/>
                <w:lang w:eastAsia="en-US"/>
              </w:rPr>
            </w:pPr>
            <w:r w:rsidRPr="001C0D76">
              <w:rPr>
                <w:rFonts w:eastAsia="Times New Roman"/>
                <w:color w:val="auto"/>
                <w:szCs w:val="24"/>
                <w:lang w:eastAsia="en-US"/>
              </w:rPr>
              <w:t>: 29/09/2025</w:t>
            </w:r>
          </w:p>
        </w:tc>
      </w:tr>
      <w:tr w:rsidR="009C6D15" w:rsidRPr="001C0D76" w14:paraId="68D12AA8" w14:textId="77777777" w:rsidTr="009C6D15">
        <w:trPr>
          <w:trHeight w:val="503"/>
        </w:trPr>
        <w:tc>
          <w:tcPr>
            <w:tcW w:w="2088" w:type="dxa"/>
            <w:vMerge/>
          </w:tcPr>
          <w:p w14:paraId="52ABCC22" w14:textId="77777777" w:rsidR="009C6D15" w:rsidRPr="001C0D76" w:rsidRDefault="009C6D15" w:rsidP="009C6D15">
            <w:pPr>
              <w:widowControl w:val="0"/>
              <w:tabs>
                <w:tab w:val="left" w:pos="390"/>
                <w:tab w:val="center" w:pos="4680"/>
                <w:tab w:val="right" w:pos="9360"/>
              </w:tabs>
              <w:autoSpaceDE w:val="0"/>
              <w:autoSpaceDN w:val="0"/>
              <w:spacing w:line="240" w:lineRule="auto"/>
              <w:jc w:val="left"/>
              <w:rPr>
                <w:rFonts w:eastAsia="Times New Roman"/>
                <w:color w:val="auto"/>
                <w:szCs w:val="24"/>
                <w:lang w:eastAsia="en-US"/>
              </w:rPr>
            </w:pPr>
          </w:p>
        </w:tc>
        <w:tc>
          <w:tcPr>
            <w:tcW w:w="4030" w:type="dxa"/>
            <w:gridSpan w:val="2"/>
            <w:vMerge/>
          </w:tcPr>
          <w:p w14:paraId="23C31577" w14:textId="77777777" w:rsidR="009C6D15" w:rsidRPr="001C0D76" w:rsidRDefault="009C6D15" w:rsidP="009C6D15">
            <w:pPr>
              <w:widowControl w:val="0"/>
              <w:tabs>
                <w:tab w:val="left" w:pos="390"/>
                <w:tab w:val="center" w:pos="4680"/>
                <w:tab w:val="right" w:pos="9360"/>
              </w:tabs>
              <w:autoSpaceDE w:val="0"/>
              <w:autoSpaceDN w:val="0"/>
              <w:spacing w:line="240" w:lineRule="auto"/>
              <w:jc w:val="left"/>
              <w:rPr>
                <w:rFonts w:eastAsia="Times New Roman"/>
                <w:color w:val="auto"/>
                <w:szCs w:val="24"/>
                <w:lang w:eastAsia="en-US"/>
              </w:rPr>
            </w:pPr>
          </w:p>
        </w:tc>
        <w:tc>
          <w:tcPr>
            <w:tcW w:w="2037" w:type="dxa"/>
            <w:tcBorders>
              <w:right w:val="nil"/>
            </w:tcBorders>
            <w:vAlign w:val="center"/>
          </w:tcPr>
          <w:p w14:paraId="0E1B29EF" w14:textId="77777777" w:rsidR="009C6D15" w:rsidRPr="001C0D76" w:rsidRDefault="009C6D15" w:rsidP="009C6D15">
            <w:pPr>
              <w:widowControl w:val="0"/>
              <w:tabs>
                <w:tab w:val="center" w:pos="4680"/>
                <w:tab w:val="right" w:pos="9360"/>
              </w:tabs>
              <w:autoSpaceDE w:val="0"/>
              <w:autoSpaceDN w:val="0"/>
              <w:spacing w:line="240" w:lineRule="auto"/>
              <w:jc w:val="left"/>
              <w:rPr>
                <w:rFonts w:eastAsia="Times New Roman"/>
                <w:color w:val="auto"/>
                <w:szCs w:val="24"/>
                <w:lang w:eastAsia="en-US"/>
              </w:rPr>
            </w:pPr>
            <w:r w:rsidRPr="001C0D76">
              <w:rPr>
                <w:rFonts w:eastAsia="Times New Roman"/>
                <w:color w:val="auto"/>
                <w:szCs w:val="24"/>
                <w:lang w:eastAsia="en-US"/>
              </w:rPr>
              <w:t xml:space="preserve">Ref Doc. </w:t>
            </w:r>
          </w:p>
        </w:tc>
        <w:tc>
          <w:tcPr>
            <w:tcW w:w="2644" w:type="dxa"/>
            <w:tcBorders>
              <w:left w:val="nil"/>
              <w:right w:val="single" w:sz="4" w:space="0" w:color="000000"/>
            </w:tcBorders>
            <w:vAlign w:val="center"/>
          </w:tcPr>
          <w:p w14:paraId="4324760A" w14:textId="77777777" w:rsidR="009C6D15" w:rsidRPr="001C0D76" w:rsidRDefault="009C6D15" w:rsidP="009C6D15">
            <w:pPr>
              <w:widowControl w:val="0"/>
              <w:tabs>
                <w:tab w:val="center" w:pos="4680"/>
                <w:tab w:val="right" w:pos="9360"/>
              </w:tabs>
              <w:autoSpaceDE w:val="0"/>
              <w:autoSpaceDN w:val="0"/>
              <w:spacing w:line="240" w:lineRule="auto"/>
              <w:jc w:val="left"/>
              <w:rPr>
                <w:rFonts w:eastAsia="Times New Roman"/>
                <w:color w:val="auto"/>
                <w:szCs w:val="24"/>
                <w:lang w:eastAsia="en-US"/>
              </w:rPr>
            </w:pPr>
            <w:r w:rsidRPr="001C0D76">
              <w:rPr>
                <w:rFonts w:eastAsia="Times New Roman"/>
                <w:color w:val="auto"/>
                <w:szCs w:val="24"/>
                <w:lang w:eastAsia="en-US"/>
              </w:rPr>
              <w:t>:</w:t>
            </w:r>
            <w:r w:rsidRPr="001C0D76">
              <w:rPr>
                <w:color w:val="auto"/>
                <w:szCs w:val="24"/>
              </w:rPr>
              <w:t xml:space="preserve"> FDISM/FDIC/GDL/001</w:t>
            </w:r>
          </w:p>
        </w:tc>
      </w:tr>
    </w:tbl>
    <w:p w14:paraId="77C7DAD3" w14:textId="3722B34A" w:rsidR="009C6D15" w:rsidRPr="001C0D76" w:rsidRDefault="009C6D15" w:rsidP="004D5024">
      <w:pPr>
        <w:widowControl w:val="0"/>
        <w:tabs>
          <w:tab w:val="center" w:pos="4680"/>
          <w:tab w:val="right" w:pos="9360"/>
        </w:tabs>
        <w:autoSpaceDE w:val="0"/>
        <w:autoSpaceDN w:val="0"/>
        <w:spacing w:line="240" w:lineRule="auto"/>
        <w:jc w:val="left"/>
        <w:rPr>
          <w:rFonts w:eastAsia="Times New Roman"/>
          <w:noProof/>
          <w:color w:val="auto"/>
          <w:szCs w:val="24"/>
          <w:lang w:eastAsia="en-US"/>
        </w:rPr>
      </w:pPr>
    </w:p>
    <w:p w14:paraId="6EA76E2E" w14:textId="77777777" w:rsidR="00B02A11" w:rsidRPr="001C0D76" w:rsidRDefault="00A800B0" w:rsidP="00235144">
      <w:pPr>
        <w:ind w:left="-360"/>
        <w:rPr>
          <w:b/>
          <w:color w:val="auto"/>
          <w:szCs w:val="24"/>
        </w:rPr>
      </w:pPr>
      <w:r w:rsidRPr="001C0D76">
        <w:rPr>
          <w:b/>
          <w:color w:val="auto"/>
          <w:szCs w:val="24"/>
        </w:rPr>
        <w:t>Applicant to fill the following sections</w:t>
      </w:r>
    </w:p>
    <w:p w14:paraId="283ADA64" w14:textId="77777777" w:rsidR="00B02A11" w:rsidRPr="001C0D76" w:rsidRDefault="00A800B0">
      <w:pPr>
        <w:widowControl w:val="0"/>
        <w:numPr>
          <w:ilvl w:val="0"/>
          <w:numId w:val="4"/>
        </w:numPr>
        <w:ind w:left="0"/>
        <w:jc w:val="left"/>
        <w:rPr>
          <w:b/>
          <w:color w:val="auto"/>
          <w:szCs w:val="24"/>
        </w:rPr>
      </w:pPr>
      <w:r w:rsidRPr="001C0D76">
        <w:rPr>
          <w:b/>
          <w:color w:val="auto"/>
          <w:szCs w:val="24"/>
        </w:rPr>
        <w:t>Particulars of the Applicant</w:t>
      </w:r>
    </w:p>
    <w:p w14:paraId="74D8F595" w14:textId="77777777" w:rsidR="00B02A11" w:rsidRPr="001C0D76" w:rsidRDefault="00A800B0">
      <w:pPr>
        <w:jc w:val="left"/>
        <w:rPr>
          <w:color w:val="auto"/>
          <w:szCs w:val="24"/>
        </w:rPr>
      </w:pPr>
      <w:r w:rsidRPr="001C0D76">
        <w:rPr>
          <w:color w:val="auto"/>
          <w:szCs w:val="24"/>
        </w:rPr>
        <w:t>Name________________________________________________________________</w:t>
      </w:r>
    </w:p>
    <w:p w14:paraId="42524B5E" w14:textId="77777777" w:rsidR="00B02A11" w:rsidRPr="001C0D76" w:rsidRDefault="00A800B0">
      <w:pPr>
        <w:jc w:val="left"/>
        <w:rPr>
          <w:color w:val="auto"/>
          <w:szCs w:val="24"/>
        </w:rPr>
      </w:pPr>
      <w:r w:rsidRPr="001C0D76">
        <w:rPr>
          <w:color w:val="auto"/>
          <w:szCs w:val="24"/>
        </w:rPr>
        <w:t>Physical Address_______________________________________________________</w:t>
      </w:r>
    </w:p>
    <w:p w14:paraId="6A2220E6" w14:textId="77777777" w:rsidR="00B02A11" w:rsidRPr="001C0D76" w:rsidRDefault="00A800B0">
      <w:pPr>
        <w:jc w:val="left"/>
        <w:rPr>
          <w:color w:val="auto"/>
          <w:szCs w:val="24"/>
        </w:rPr>
      </w:pPr>
      <w:r w:rsidRPr="001C0D76">
        <w:rPr>
          <w:color w:val="auto"/>
          <w:szCs w:val="24"/>
        </w:rPr>
        <w:t>Country____________________Telephone__________________________________</w:t>
      </w:r>
    </w:p>
    <w:p w14:paraId="3A5509E5" w14:textId="77777777" w:rsidR="00B02A11" w:rsidRPr="001C0D76" w:rsidRDefault="00A800B0">
      <w:pPr>
        <w:jc w:val="left"/>
        <w:rPr>
          <w:color w:val="auto"/>
          <w:szCs w:val="24"/>
        </w:rPr>
      </w:pPr>
      <w:r w:rsidRPr="001C0D76">
        <w:rPr>
          <w:color w:val="auto"/>
          <w:szCs w:val="24"/>
        </w:rPr>
        <w:t>E-mail____________________________________</w:t>
      </w:r>
    </w:p>
    <w:p w14:paraId="6B697712" w14:textId="77777777" w:rsidR="00B02A11" w:rsidRPr="001C0D76" w:rsidRDefault="00B02A11">
      <w:pPr>
        <w:jc w:val="left"/>
        <w:rPr>
          <w:color w:val="auto"/>
          <w:szCs w:val="24"/>
        </w:rPr>
      </w:pPr>
    </w:p>
    <w:p w14:paraId="4809E86C" w14:textId="77777777" w:rsidR="00B02A11" w:rsidRPr="001C0D76" w:rsidRDefault="00A800B0">
      <w:pPr>
        <w:widowControl w:val="0"/>
        <w:numPr>
          <w:ilvl w:val="0"/>
          <w:numId w:val="4"/>
        </w:numPr>
        <w:ind w:left="0"/>
        <w:jc w:val="left"/>
        <w:rPr>
          <w:b/>
          <w:color w:val="auto"/>
          <w:szCs w:val="24"/>
        </w:rPr>
      </w:pPr>
      <w:r w:rsidRPr="001C0D76">
        <w:rPr>
          <w:b/>
          <w:color w:val="auto"/>
          <w:szCs w:val="24"/>
        </w:rPr>
        <w:t xml:space="preserve">Particulars of Manufacturing Site to be Inspected </w:t>
      </w:r>
    </w:p>
    <w:p w14:paraId="3F264CE1" w14:textId="77777777" w:rsidR="00B02A11" w:rsidRPr="001C0D76" w:rsidRDefault="00A800B0">
      <w:pPr>
        <w:jc w:val="left"/>
        <w:rPr>
          <w:color w:val="auto"/>
          <w:szCs w:val="24"/>
        </w:rPr>
      </w:pPr>
      <w:r w:rsidRPr="001C0D76">
        <w:rPr>
          <w:color w:val="auto"/>
          <w:szCs w:val="24"/>
        </w:rPr>
        <w:t>Name of site__________________________________________________________</w:t>
      </w:r>
    </w:p>
    <w:p w14:paraId="3B601ED1" w14:textId="77777777" w:rsidR="00B02A11" w:rsidRPr="001C0D76" w:rsidRDefault="00A800B0">
      <w:pPr>
        <w:jc w:val="left"/>
        <w:rPr>
          <w:color w:val="auto"/>
          <w:szCs w:val="24"/>
        </w:rPr>
      </w:pPr>
      <w:r w:rsidRPr="001C0D76">
        <w:rPr>
          <w:color w:val="auto"/>
          <w:szCs w:val="24"/>
        </w:rPr>
        <w:t>Physical Address (if different from 1. above)</w:t>
      </w:r>
    </w:p>
    <w:p w14:paraId="718B11E9" w14:textId="77777777" w:rsidR="00B02A11" w:rsidRPr="001C0D76" w:rsidRDefault="00A800B0">
      <w:pPr>
        <w:jc w:val="left"/>
        <w:rPr>
          <w:color w:val="auto"/>
          <w:szCs w:val="24"/>
        </w:rPr>
      </w:pPr>
      <w:r w:rsidRPr="001C0D76">
        <w:rPr>
          <w:color w:val="auto"/>
          <w:szCs w:val="24"/>
        </w:rPr>
        <w:t>_____________________________________________________________</w:t>
      </w:r>
    </w:p>
    <w:p w14:paraId="7F3B1D9D" w14:textId="77777777" w:rsidR="00B02A11" w:rsidRPr="001C0D76" w:rsidRDefault="00A800B0">
      <w:pPr>
        <w:jc w:val="left"/>
        <w:rPr>
          <w:color w:val="auto"/>
          <w:szCs w:val="24"/>
        </w:rPr>
      </w:pPr>
      <w:r w:rsidRPr="001C0D76">
        <w:rPr>
          <w:color w:val="auto"/>
          <w:szCs w:val="24"/>
        </w:rPr>
        <w:t>Country_____________________Tel______________________________________</w:t>
      </w:r>
    </w:p>
    <w:p w14:paraId="19EC078C" w14:textId="77777777" w:rsidR="00B02A11" w:rsidRPr="001C0D76" w:rsidRDefault="00A800B0">
      <w:pPr>
        <w:jc w:val="left"/>
        <w:rPr>
          <w:color w:val="auto"/>
          <w:szCs w:val="24"/>
        </w:rPr>
      </w:pPr>
      <w:r w:rsidRPr="001C0D76">
        <w:rPr>
          <w:color w:val="auto"/>
          <w:szCs w:val="24"/>
        </w:rPr>
        <w:t>E-mail:______________________________________________________________</w:t>
      </w:r>
    </w:p>
    <w:p w14:paraId="0EEA54E9" w14:textId="77777777" w:rsidR="00B02A11" w:rsidRPr="001C0D76" w:rsidRDefault="00A800B0">
      <w:pPr>
        <w:jc w:val="left"/>
        <w:rPr>
          <w:i/>
          <w:color w:val="auto"/>
          <w:szCs w:val="24"/>
        </w:rPr>
      </w:pPr>
      <w:r w:rsidRPr="001C0D76">
        <w:rPr>
          <w:b/>
          <w:i/>
          <w:color w:val="auto"/>
          <w:szCs w:val="24"/>
        </w:rPr>
        <w:t>Note</w:t>
      </w:r>
      <w:r w:rsidRPr="001C0D76">
        <w:rPr>
          <w:i/>
          <w:color w:val="auto"/>
          <w:szCs w:val="24"/>
        </w:rPr>
        <w:t>: Separate application to be filled in for each individual site</w:t>
      </w:r>
    </w:p>
    <w:p w14:paraId="4EC83A52" w14:textId="77777777" w:rsidR="00B02A11" w:rsidRPr="001C0D76" w:rsidRDefault="00A800B0">
      <w:pPr>
        <w:widowControl w:val="0"/>
        <w:numPr>
          <w:ilvl w:val="0"/>
          <w:numId w:val="4"/>
        </w:numPr>
        <w:ind w:left="0"/>
        <w:jc w:val="left"/>
        <w:rPr>
          <w:b/>
          <w:color w:val="auto"/>
          <w:szCs w:val="24"/>
        </w:rPr>
      </w:pPr>
      <w:r w:rsidRPr="001C0D76">
        <w:rPr>
          <w:b/>
          <w:color w:val="auto"/>
          <w:szCs w:val="24"/>
        </w:rPr>
        <w:t>Contact Person on Site</w:t>
      </w:r>
    </w:p>
    <w:p w14:paraId="72724729" w14:textId="77777777" w:rsidR="00B02A11" w:rsidRPr="001C0D76" w:rsidRDefault="00A800B0">
      <w:pPr>
        <w:jc w:val="left"/>
        <w:rPr>
          <w:color w:val="auto"/>
          <w:szCs w:val="24"/>
        </w:rPr>
      </w:pPr>
      <w:r w:rsidRPr="001C0D76">
        <w:rPr>
          <w:color w:val="auto"/>
          <w:szCs w:val="24"/>
        </w:rPr>
        <w:t>Name of contact person_______________________________________________</w:t>
      </w:r>
    </w:p>
    <w:p w14:paraId="2520D4E6" w14:textId="77777777" w:rsidR="00B02A11" w:rsidRPr="001C0D76" w:rsidRDefault="00A800B0">
      <w:pPr>
        <w:jc w:val="left"/>
        <w:rPr>
          <w:color w:val="auto"/>
          <w:szCs w:val="24"/>
        </w:rPr>
      </w:pPr>
      <w:r w:rsidRPr="001C0D76">
        <w:rPr>
          <w:color w:val="auto"/>
          <w:szCs w:val="24"/>
        </w:rPr>
        <w:t>Tel: __________________________________Fax:__________________________</w:t>
      </w:r>
    </w:p>
    <w:p w14:paraId="77944FB2" w14:textId="77777777" w:rsidR="00B02A11" w:rsidRPr="001C0D76" w:rsidRDefault="00A800B0">
      <w:pPr>
        <w:jc w:val="left"/>
        <w:rPr>
          <w:color w:val="auto"/>
          <w:szCs w:val="24"/>
        </w:rPr>
      </w:pPr>
      <w:r w:rsidRPr="001C0D76">
        <w:rPr>
          <w:color w:val="auto"/>
          <w:szCs w:val="24"/>
        </w:rPr>
        <w:t>E-mail:_____________________________________________________________</w:t>
      </w:r>
    </w:p>
    <w:p w14:paraId="0FC25F32" w14:textId="77777777" w:rsidR="00B02A11" w:rsidRPr="001C0D76" w:rsidRDefault="00A800B0">
      <w:pPr>
        <w:widowControl w:val="0"/>
        <w:numPr>
          <w:ilvl w:val="0"/>
          <w:numId w:val="4"/>
        </w:numPr>
        <w:ind w:left="0"/>
        <w:jc w:val="left"/>
        <w:rPr>
          <w:b/>
          <w:color w:val="auto"/>
          <w:szCs w:val="24"/>
        </w:rPr>
      </w:pPr>
      <w:r w:rsidRPr="001C0D76">
        <w:rPr>
          <w:b/>
          <w:color w:val="auto"/>
          <w:szCs w:val="24"/>
        </w:rPr>
        <w:t>Authorized Representative/Agent in Rwanda</w:t>
      </w:r>
    </w:p>
    <w:p w14:paraId="2ECABAA3" w14:textId="77777777" w:rsidR="00B02A11" w:rsidRPr="001C0D76" w:rsidRDefault="00A800B0">
      <w:pPr>
        <w:jc w:val="left"/>
        <w:rPr>
          <w:color w:val="auto"/>
          <w:szCs w:val="24"/>
        </w:rPr>
      </w:pPr>
      <w:r w:rsidRPr="001C0D76">
        <w:rPr>
          <w:color w:val="auto"/>
          <w:szCs w:val="24"/>
        </w:rPr>
        <w:t>Name of Local Technical Representative_________________________________</w:t>
      </w:r>
    </w:p>
    <w:p w14:paraId="3266BEE8" w14:textId="77777777" w:rsidR="00B02A11" w:rsidRPr="001C0D76" w:rsidRDefault="00A800B0">
      <w:pPr>
        <w:jc w:val="left"/>
        <w:rPr>
          <w:color w:val="auto"/>
          <w:szCs w:val="24"/>
        </w:rPr>
      </w:pPr>
      <w:r w:rsidRPr="001C0D76">
        <w:rPr>
          <w:color w:val="auto"/>
          <w:szCs w:val="24"/>
        </w:rPr>
        <w:t>Tel: ______________________ E-mail: _________________________________</w:t>
      </w:r>
    </w:p>
    <w:p w14:paraId="2AB68CE5" w14:textId="77777777" w:rsidR="00B02A11" w:rsidRPr="001C0D76" w:rsidRDefault="00B02A11">
      <w:pPr>
        <w:jc w:val="left"/>
        <w:rPr>
          <w:color w:val="auto"/>
          <w:szCs w:val="24"/>
        </w:rPr>
      </w:pPr>
    </w:p>
    <w:p w14:paraId="3847F306" w14:textId="77777777" w:rsidR="00B02A11" w:rsidRPr="001C0D76" w:rsidRDefault="00A800B0">
      <w:pPr>
        <w:widowControl w:val="0"/>
        <w:numPr>
          <w:ilvl w:val="0"/>
          <w:numId w:val="4"/>
        </w:numPr>
        <w:ind w:left="0"/>
        <w:jc w:val="left"/>
        <w:rPr>
          <w:b/>
          <w:color w:val="auto"/>
          <w:szCs w:val="24"/>
        </w:rPr>
      </w:pPr>
      <w:r w:rsidRPr="001C0D76">
        <w:rPr>
          <w:b/>
          <w:color w:val="auto"/>
          <w:szCs w:val="24"/>
        </w:rPr>
        <w:t>Type of Medicines/ Active Pharmaceutical Ingredients</w:t>
      </w:r>
    </w:p>
    <w:p w14:paraId="3B43121C" w14:textId="77777777" w:rsidR="00B02A11" w:rsidRPr="001C0D76" w:rsidRDefault="00A800B0">
      <w:pPr>
        <w:jc w:val="left"/>
        <w:rPr>
          <w:i/>
          <w:color w:val="auto"/>
          <w:szCs w:val="24"/>
        </w:rPr>
      </w:pPr>
      <w:r w:rsidRPr="001C0D76">
        <w:rPr>
          <w:color w:val="auto"/>
          <w:szCs w:val="24"/>
        </w:rPr>
        <w:t xml:space="preserve">Type of medicines manufactured </w:t>
      </w:r>
      <w:r w:rsidRPr="001C0D76">
        <w:rPr>
          <w:i/>
          <w:color w:val="auto"/>
          <w:szCs w:val="24"/>
        </w:rPr>
        <w:t>(double click to check applicable box)</w:t>
      </w:r>
    </w:p>
    <w:p w14:paraId="171A895A" w14:textId="77777777" w:rsidR="00B02A11" w:rsidRPr="001C0D76" w:rsidRDefault="00A800B0">
      <w:pPr>
        <w:tabs>
          <w:tab w:val="left" w:pos="360"/>
        </w:tabs>
        <w:jc w:val="left"/>
        <w:rPr>
          <w:color w:val="auto"/>
          <w:szCs w:val="24"/>
        </w:rPr>
      </w:pPr>
      <w:r w:rsidRPr="001C0D76">
        <w:rPr>
          <w:color w:val="auto"/>
          <w:szCs w:val="24"/>
        </w:rPr>
        <w:t xml:space="preserve">Human    </w:t>
      </w:r>
      <w:r w:rsidRPr="001C0D76">
        <w:rPr>
          <w:rFonts w:ascii="Segoe UI Symbol" w:hAnsi="Segoe UI Symbol" w:cs="Segoe UI Symbol"/>
          <w:color w:val="auto"/>
          <w:szCs w:val="24"/>
        </w:rPr>
        <w:t>☐</w:t>
      </w:r>
      <w:r w:rsidRPr="001C0D76">
        <w:rPr>
          <w:color w:val="auto"/>
          <w:szCs w:val="24"/>
        </w:rPr>
        <w:t xml:space="preserve">                                        Veterinary   </w:t>
      </w:r>
      <w:r w:rsidRPr="001C0D76">
        <w:rPr>
          <w:rFonts w:ascii="Segoe UI Symbol" w:hAnsi="Segoe UI Symbol" w:cs="Segoe UI Symbol"/>
          <w:color w:val="auto"/>
          <w:szCs w:val="24"/>
        </w:rPr>
        <w:t>☐</w:t>
      </w:r>
      <w:r w:rsidRPr="001C0D76">
        <w:rPr>
          <w:color w:val="auto"/>
          <w:szCs w:val="24"/>
        </w:rPr>
        <w:t xml:space="preserve">       Human &amp; Veterinary</w:t>
      </w:r>
      <w:r w:rsidRPr="001C0D76">
        <w:rPr>
          <w:color w:val="auto"/>
          <w:szCs w:val="24"/>
        </w:rPr>
        <w:tab/>
        <w:t xml:space="preserve"> </w:t>
      </w:r>
      <w:r w:rsidRPr="001C0D76">
        <w:rPr>
          <w:color w:val="auto"/>
          <w:szCs w:val="24"/>
        </w:rPr>
        <w:tab/>
        <w:t>Herbal</w:t>
      </w:r>
    </w:p>
    <w:p w14:paraId="7013F89D" w14:textId="77777777" w:rsidR="00B02A11" w:rsidRPr="001C0D76" w:rsidRDefault="00A800B0">
      <w:pPr>
        <w:rPr>
          <w:color w:val="auto"/>
          <w:szCs w:val="24"/>
        </w:rPr>
      </w:pPr>
      <w:r w:rsidRPr="001C0D76">
        <w:rPr>
          <w:color w:val="auto"/>
          <w:szCs w:val="24"/>
        </w:rPr>
        <w:t xml:space="preserve">  </w:t>
      </w:r>
    </w:p>
    <w:p w14:paraId="4935A4B5" w14:textId="77777777" w:rsidR="00B02A11" w:rsidRPr="001C0D76" w:rsidRDefault="00B02A11">
      <w:pPr>
        <w:jc w:val="left"/>
        <w:rPr>
          <w:b/>
          <w:color w:val="auto"/>
          <w:szCs w:val="24"/>
        </w:rPr>
      </w:pPr>
    </w:p>
    <w:p w14:paraId="29FC8F65" w14:textId="77777777" w:rsidR="00B02A11" w:rsidRPr="001C0D76" w:rsidRDefault="00A800B0">
      <w:pPr>
        <w:widowControl w:val="0"/>
        <w:numPr>
          <w:ilvl w:val="0"/>
          <w:numId w:val="4"/>
        </w:numPr>
        <w:ind w:left="0"/>
        <w:jc w:val="left"/>
        <w:rPr>
          <w:b/>
          <w:color w:val="auto"/>
          <w:szCs w:val="24"/>
        </w:rPr>
      </w:pPr>
      <w:r w:rsidRPr="001C0D76">
        <w:rPr>
          <w:b/>
          <w:color w:val="auto"/>
          <w:szCs w:val="24"/>
        </w:rPr>
        <w:t>Registration of Products in Rwanda</w:t>
      </w:r>
    </w:p>
    <w:p w14:paraId="5915CEC9" w14:textId="77777777" w:rsidR="00B02A11" w:rsidRPr="001C0D76" w:rsidRDefault="00B02A11">
      <w:pPr>
        <w:jc w:val="left"/>
        <w:rPr>
          <w:b/>
          <w:color w:val="auto"/>
          <w:szCs w:val="24"/>
        </w:rPr>
      </w:pPr>
    </w:p>
    <w:p w14:paraId="34AADE98" w14:textId="6967F681" w:rsidR="00B02A11" w:rsidRPr="001C0D76" w:rsidRDefault="00A800B0">
      <w:pPr>
        <w:rPr>
          <w:color w:val="auto"/>
          <w:szCs w:val="24"/>
        </w:rPr>
      </w:pPr>
      <w:r w:rsidRPr="001C0D76">
        <w:rPr>
          <w:color w:val="auto"/>
          <w:szCs w:val="24"/>
        </w:rPr>
        <w:lastRenderedPageBreak/>
        <w:t xml:space="preserve">Have you registered any products in Rwanda     </w:t>
      </w:r>
      <w:r w:rsidR="00732A29" w:rsidRPr="001C0D76">
        <w:rPr>
          <w:color w:val="auto"/>
          <w:szCs w:val="24"/>
        </w:rPr>
        <w:t xml:space="preserve">YES </w:t>
      </w:r>
      <w:r w:rsidR="00732A29" w:rsidRPr="001C0D76">
        <w:rPr>
          <w:rFonts w:ascii="Segoe UI Symbol" w:hAnsi="Segoe UI Symbol" w:cs="Segoe UI Symbol"/>
          <w:color w:val="auto"/>
          <w:szCs w:val="24"/>
        </w:rPr>
        <w:t>☐</w:t>
      </w:r>
      <w:r w:rsidRPr="001C0D76">
        <w:rPr>
          <w:color w:val="auto"/>
          <w:szCs w:val="24"/>
        </w:rPr>
        <w:t xml:space="preserve">                    </w:t>
      </w:r>
      <w:r w:rsidR="00732A29" w:rsidRPr="001C0D76">
        <w:rPr>
          <w:color w:val="auto"/>
          <w:szCs w:val="24"/>
        </w:rPr>
        <w:t xml:space="preserve">NO </w:t>
      </w:r>
      <w:r w:rsidR="00732A29" w:rsidRPr="001C0D76">
        <w:rPr>
          <w:rFonts w:ascii="Segoe UI Symbol" w:hAnsi="Segoe UI Symbol" w:cs="Segoe UI Symbol"/>
          <w:color w:val="auto"/>
          <w:szCs w:val="24"/>
        </w:rPr>
        <w:t>☐</w:t>
      </w:r>
    </w:p>
    <w:p w14:paraId="1A2A4470" w14:textId="77777777" w:rsidR="00B02A11" w:rsidRPr="001C0D76" w:rsidRDefault="00B02A11">
      <w:pPr>
        <w:rPr>
          <w:color w:val="auto"/>
          <w:szCs w:val="24"/>
        </w:rPr>
      </w:pPr>
    </w:p>
    <w:p w14:paraId="629040A5" w14:textId="77777777" w:rsidR="00B02A11" w:rsidRPr="001C0D76" w:rsidRDefault="00A800B0">
      <w:pPr>
        <w:rPr>
          <w:color w:val="auto"/>
          <w:szCs w:val="24"/>
        </w:rPr>
      </w:pPr>
      <w:r w:rsidRPr="001C0D76">
        <w:rPr>
          <w:color w:val="auto"/>
          <w:szCs w:val="24"/>
        </w:rPr>
        <w:t xml:space="preserve">Have you submitted product dossier for registration from the production line(s) applied for inspection?    YES  </w:t>
      </w:r>
      <w:r w:rsidRPr="001C0D76">
        <w:rPr>
          <w:rFonts w:ascii="Segoe UI Symbol" w:hAnsi="Segoe UI Symbol" w:cs="Segoe UI Symbol"/>
          <w:color w:val="auto"/>
          <w:szCs w:val="24"/>
        </w:rPr>
        <w:t>☐</w:t>
      </w:r>
      <w:r w:rsidRPr="001C0D76">
        <w:rPr>
          <w:color w:val="auto"/>
          <w:szCs w:val="24"/>
        </w:rPr>
        <w:t xml:space="preserve">                 NO  </w:t>
      </w:r>
      <w:r w:rsidRPr="001C0D76">
        <w:rPr>
          <w:rFonts w:ascii="Segoe UI Symbol" w:hAnsi="Segoe UI Symbol" w:cs="Segoe UI Symbol"/>
          <w:color w:val="auto"/>
          <w:szCs w:val="24"/>
        </w:rPr>
        <w:t>☐</w:t>
      </w:r>
      <w:r w:rsidRPr="001C0D76">
        <w:rPr>
          <w:color w:val="auto"/>
          <w:szCs w:val="24"/>
        </w:rPr>
        <w:t xml:space="preserve">                  (If  "YES", list of the products in the table below)</w:t>
      </w:r>
    </w:p>
    <w:p w14:paraId="530CF07A" w14:textId="77777777" w:rsidR="00B02A11" w:rsidRPr="001C0D76" w:rsidRDefault="00B02A11">
      <w:pPr>
        <w:rPr>
          <w:color w:val="auto"/>
          <w:szCs w:val="24"/>
        </w:rPr>
      </w:pPr>
    </w:p>
    <w:tbl>
      <w:tblPr>
        <w:tblStyle w:val="a1"/>
        <w:tblW w:w="10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1987"/>
        <w:gridCol w:w="1987"/>
        <w:gridCol w:w="1707"/>
        <w:gridCol w:w="2520"/>
      </w:tblGrid>
      <w:tr w:rsidR="00B02A11" w:rsidRPr="001C0D76" w14:paraId="3F19B1EF" w14:textId="77777777">
        <w:tc>
          <w:tcPr>
            <w:tcW w:w="2088" w:type="dxa"/>
            <w:shd w:val="clear" w:color="auto" w:fill="auto"/>
          </w:tcPr>
          <w:p w14:paraId="32725FCC" w14:textId="77777777" w:rsidR="00B02A11" w:rsidRPr="001C0D76" w:rsidRDefault="00A800B0">
            <w:pPr>
              <w:jc w:val="left"/>
              <w:rPr>
                <w:color w:val="auto"/>
                <w:szCs w:val="24"/>
              </w:rPr>
            </w:pPr>
            <w:r w:rsidRPr="001C0D76">
              <w:rPr>
                <w:color w:val="auto"/>
                <w:szCs w:val="24"/>
              </w:rPr>
              <w:t>Trade Name (if any)</w:t>
            </w:r>
          </w:p>
        </w:tc>
        <w:tc>
          <w:tcPr>
            <w:tcW w:w="1987" w:type="dxa"/>
            <w:shd w:val="clear" w:color="auto" w:fill="auto"/>
          </w:tcPr>
          <w:p w14:paraId="68D1E907" w14:textId="77777777" w:rsidR="00B02A11" w:rsidRPr="001C0D76" w:rsidRDefault="00A800B0">
            <w:pPr>
              <w:jc w:val="left"/>
              <w:rPr>
                <w:color w:val="auto"/>
                <w:szCs w:val="24"/>
              </w:rPr>
            </w:pPr>
            <w:r w:rsidRPr="001C0D76">
              <w:rPr>
                <w:color w:val="auto"/>
                <w:szCs w:val="24"/>
              </w:rPr>
              <w:t>Generic Name</w:t>
            </w:r>
          </w:p>
        </w:tc>
        <w:tc>
          <w:tcPr>
            <w:tcW w:w="1987" w:type="dxa"/>
            <w:shd w:val="clear" w:color="auto" w:fill="auto"/>
          </w:tcPr>
          <w:p w14:paraId="57E59C2A" w14:textId="77777777" w:rsidR="00B02A11" w:rsidRPr="001C0D76" w:rsidRDefault="00A800B0">
            <w:pPr>
              <w:jc w:val="left"/>
              <w:rPr>
                <w:color w:val="auto"/>
                <w:szCs w:val="24"/>
              </w:rPr>
            </w:pPr>
            <w:r w:rsidRPr="001C0D76">
              <w:rPr>
                <w:color w:val="auto"/>
                <w:szCs w:val="24"/>
              </w:rPr>
              <w:t>Dosage Form</w:t>
            </w:r>
          </w:p>
        </w:tc>
        <w:tc>
          <w:tcPr>
            <w:tcW w:w="1707" w:type="dxa"/>
            <w:shd w:val="clear" w:color="auto" w:fill="auto"/>
          </w:tcPr>
          <w:p w14:paraId="1EA4E34F" w14:textId="77777777" w:rsidR="00B02A11" w:rsidRPr="001C0D76" w:rsidRDefault="00A800B0">
            <w:pPr>
              <w:jc w:val="left"/>
              <w:rPr>
                <w:color w:val="auto"/>
                <w:szCs w:val="24"/>
              </w:rPr>
            </w:pPr>
            <w:r w:rsidRPr="001C0D76">
              <w:rPr>
                <w:color w:val="auto"/>
                <w:szCs w:val="24"/>
              </w:rPr>
              <w:t xml:space="preserve">Strength </w:t>
            </w:r>
          </w:p>
        </w:tc>
        <w:tc>
          <w:tcPr>
            <w:tcW w:w="2520" w:type="dxa"/>
            <w:shd w:val="clear" w:color="auto" w:fill="auto"/>
          </w:tcPr>
          <w:p w14:paraId="36B0FE54" w14:textId="77777777" w:rsidR="00B02A11" w:rsidRPr="001C0D76" w:rsidRDefault="00A800B0">
            <w:pPr>
              <w:jc w:val="left"/>
              <w:rPr>
                <w:color w:val="auto"/>
                <w:szCs w:val="24"/>
              </w:rPr>
            </w:pPr>
            <w:r w:rsidRPr="001C0D76">
              <w:rPr>
                <w:color w:val="auto"/>
                <w:szCs w:val="24"/>
              </w:rPr>
              <w:t>Primary Packaging</w:t>
            </w:r>
          </w:p>
        </w:tc>
      </w:tr>
      <w:tr w:rsidR="00B02A11" w:rsidRPr="001C0D76" w14:paraId="1CFE7E19" w14:textId="77777777">
        <w:tc>
          <w:tcPr>
            <w:tcW w:w="2088" w:type="dxa"/>
            <w:shd w:val="clear" w:color="auto" w:fill="auto"/>
          </w:tcPr>
          <w:p w14:paraId="57CBFA5C" w14:textId="77777777" w:rsidR="00B02A11" w:rsidRPr="001C0D76" w:rsidRDefault="00B02A11">
            <w:pPr>
              <w:jc w:val="left"/>
              <w:rPr>
                <w:color w:val="auto"/>
                <w:szCs w:val="24"/>
              </w:rPr>
            </w:pPr>
          </w:p>
        </w:tc>
        <w:tc>
          <w:tcPr>
            <w:tcW w:w="1987" w:type="dxa"/>
            <w:shd w:val="clear" w:color="auto" w:fill="auto"/>
          </w:tcPr>
          <w:p w14:paraId="475081C6" w14:textId="77777777" w:rsidR="00B02A11" w:rsidRPr="001C0D76" w:rsidRDefault="00B02A11">
            <w:pPr>
              <w:jc w:val="left"/>
              <w:rPr>
                <w:color w:val="auto"/>
                <w:szCs w:val="24"/>
              </w:rPr>
            </w:pPr>
          </w:p>
        </w:tc>
        <w:tc>
          <w:tcPr>
            <w:tcW w:w="1987" w:type="dxa"/>
            <w:shd w:val="clear" w:color="auto" w:fill="auto"/>
          </w:tcPr>
          <w:p w14:paraId="768F6769" w14:textId="77777777" w:rsidR="00B02A11" w:rsidRPr="001C0D76" w:rsidRDefault="00B02A11">
            <w:pPr>
              <w:jc w:val="left"/>
              <w:rPr>
                <w:color w:val="auto"/>
                <w:szCs w:val="24"/>
              </w:rPr>
            </w:pPr>
          </w:p>
        </w:tc>
        <w:tc>
          <w:tcPr>
            <w:tcW w:w="1707" w:type="dxa"/>
            <w:shd w:val="clear" w:color="auto" w:fill="auto"/>
          </w:tcPr>
          <w:p w14:paraId="767F2938" w14:textId="77777777" w:rsidR="00B02A11" w:rsidRPr="001C0D76" w:rsidRDefault="00B02A11">
            <w:pPr>
              <w:jc w:val="left"/>
              <w:rPr>
                <w:color w:val="auto"/>
                <w:szCs w:val="24"/>
              </w:rPr>
            </w:pPr>
          </w:p>
        </w:tc>
        <w:tc>
          <w:tcPr>
            <w:tcW w:w="2520" w:type="dxa"/>
            <w:shd w:val="clear" w:color="auto" w:fill="auto"/>
          </w:tcPr>
          <w:p w14:paraId="075D2FC6" w14:textId="77777777" w:rsidR="00B02A11" w:rsidRPr="001C0D76" w:rsidRDefault="00B02A11">
            <w:pPr>
              <w:jc w:val="left"/>
              <w:rPr>
                <w:color w:val="auto"/>
                <w:szCs w:val="24"/>
              </w:rPr>
            </w:pPr>
          </w:p>
        </w:tc>
      </w:tr>
      <w:tr w:rsidR="00B02A11" w:rsidRPr="001C0D76" w14:paraId="0E4DCCA6" w14:textId="77777777">
        <w:tc>
          <w:tcPr>
            <w:tcW w:w="2088" w:type="dxa"/>
            <w:shd w:val="clear" w:color="auto" w:fill="auto"/>
          </w:tcPr>
          <w:p w14:paraId="6A383D47" w14:textId="77777777" w:rsidR="00B02A11" w:rsidRPr="001C0D76" w:rsidRDefault="00B02A11">
            <w:pPr>
              <w:jc w:val="left"/>
              <w:rPr>
                <w:color w:val="auto"/>
                <w:szCs w:val="24"/>
              </w:rPr>
            </w:pPr>
          </w:p>
        </w:tc>
        <w:tc>
          <w:tcPr>
            <w:tcW w:w="1987" w:type="dxa"/>
            <w:shd w:val="clear" w:color="auto" w:fill="auto"/>
          </w:tcPr>
          <w:p w14:paraId="0A93AF7A" w14:textId="77777777" w:rsidR="00B02A11" w:rsidRPr="001C0D76" w:rsidRDefault="00B02A11">
            <w:pPr>
              <w:jc w:val="left"/>
              <w:rPr>
                <w:color w:val="auto"/>
                <w:szCs w:val="24"/>
              </w:rPr>
            </w:pPr>
          </w:p>
        </w:tc>
        <w:tc>
          <w:tcPr>
            <w:tcW w:w="1987" w:type="dxa"/>
            <w:shd w:val="clear" w:color="auto" w:fill="auto"/>
          </w:tcPr>
          <w:p w14:paraId="5EBF9743" w14:textId="77777777" w:rsidR="00B02A11" w:rsidRPr="001C0D76" w:rsidRDefault="00B02A11">
            <w:pPr>
              <w:jc w:val="left"/>
              <w:rPr>
                <w:color w:val="auto"/>
                <w:szCs w:val="24"/>
              </w:rPr>
            </w:pPr>
          </w:p>
        </w:tc>
        <w:tc>
          <w:tcPr>
            <w:tcW w:w="1707" w:type="dxa"/>
            <w:shd w:val="clear" w:color="auto" w:fill="auto"/>
          </w:tcPr>
          <w:p w14:paraId="771ACB2A" w14:textId="77777777" w:rsidR="00B02A11" w:rsidRPr="001C0D76" w:rsidRDefault="00B02A11">
            <w:pPr>
              <w:jc w:val="left"/>
              <w:rPr>
                <w:color w:val="auto"/>
                <w:szCs w:val="24"/>
              </w:rPr>
            </w:pPr>
          </w:p>
        </w:tc>
        <w:tc>
          <w:tcPr>
            <w:tcW w:w="2520" w:type="dxa"/>
            <w:shd w:val="clear" w:color="auto" w:fill="auto"/>
          </w:tcPr>
          <w:p w14:paraId="59F104B0" w14:textId="77777777" w:rsidR="00B02A11" w:rsidRPr="001C0D76" w:rsidRDefault="00B02A11">
            <w:pPr>
              <w:jc w:val="left"/>
              <w:rPr>
                <w:color w:val="auto"/>
                <w:szCs w:val="24"/>
              </w:rPr>
            </w:pPr>
          </w:p>
        </w:tc>
      </w:tr>
    </w:tbl>
    <w:p w14:paraId="59B0C7AE" w14:textId="77777777" w:rsidR="009927E8" w:rsidRPr="001C0D76" w:rsidRDefault="009927E8" w:rsidP="00235144">
      <w:pPr>
        <w:widowControl w:val="0"/>
        <w:jc w:val="left"/>
        <w:rPr>
          <w:color w:val="auto"/>
          <w:szCs w:val="24"/>
        </w:rPr>
      </w:pPr>
    </w:p>
    <w:p w14:paraId="6DE95412" w14:textId="77777777" w:rsidR="00B02A11" w:rsidRPr="001C0D76" w:rsidRDefault="00A800B0">
      <w:pPr>
        <w:widowControl w:val="0"/>
        <w:numPr>
          <w:ilvl w:val="0"/>
          <w:numId w:val="4"/>
        </w:numPr>
        <w:ind w:left="0"/>
        <w:jc w:val="left"/>
        <w:rPr>
          <w:color w:val="auto"/>
          <w:szCs w:val="24"/>
        </w:rPr>
      </w:pPr>
      <w:r w:rsidRPr="001C0D76">
        <w:rPr>
          <w:b/>
          <w:color w:val="auto"/>
          <w:szCs w:val="24"/>
        </w:rPr>
        <w:t xml:space="preserve">Inspection Applied for </w:t>
      </w:r>
      <w:r w:rsidRPr="001C0D76">
        <w:rPr>
          <w:i/>
          <w:color w:val="auto"/>
          <w:szCs w:val="24"/>
        </w:rPr>
        <w:t>(Double click to check applicable box</w:t>
      </w:r>
      <w:r w:rsidRPr="001C0D76">
        <w:rPr>
          <w:color w:val="auto"/>
          <w:szCs w:val="24"/>
        </w:rPr>
        <w:t>)</w:t>
      </w:r>
    </w:p>
    <w:p w14:paraId="2B4B2C07" w14:textId="77777777" w:rsidR="00B02A11" w:rsidRPr="001C0D76" w:rsidRDefault="00B02A11">
      <w:pPr>
        <w:jc w:val="left"/>
        <w:rPr>
          <w:color w:val="auto"/>
          <w:szCs w:val="24"/>
        </w:rPr>
      </w:pPr>
    </w:p>
    <w:p w14:paraId="7DE4DB2F" w14:textId="77777777" w:rsidR="00B02A11" w:rsidRPr="001C0D76" w:rsidRDefault="00A800B0">
      <w:pPr>
        <w:rPr>
          <w:color w:val="auto"/>
          <w:szCs w:val="24"/>
        </w:rPr>
      </w:pPr>
      <w:r w:rsidRPr="001C0D76">
        <w:rPr>
          <w:rFonts w:ascii="Segoe UI Symbol" w:hAnsi="Segoe UI Symbol" w:cs="Segoe UI Symbol"/>
          <w:color w:val="auto"/>
          <w:szCs w:val="24"/>
        </w:rPr>
        <w:t>☐</w:t>
      </w:r>
      <w:r w:rsidRPr="001C0D76">
        <w:rPr>
          <w:color w:val="auto"/>
          <w:szCs w:val="24"/>
        </w:rPr>
        <w:t xml:space="preserve">   First Inspection</w:t>
      </w:r>
    </w:p>
    <w:p w14:paraId="4FB9A7B0" w14:textId="77777777" w:rsidR="00B02A11" w:rsidRPr="001C0D76" w:rsidRDefault="00A800B0">
      <w:pPr>
        <w:rPr>
          <w:color w:val="auto"/>
          <w:szCs w:val="24"/>
        </w:rPr>
      </w:pPr>
      <w:r w:rsidRPr="001C0D76">
        <w:rPr>
          <w:rFonts w:ascii="Segoe UI Symbol" w:hAnsi="Segoe UI Symbol" w:cs="Segoe UI Symbol"/>
          <w:color w:val="auto"/>
          <w:szCs w:val="24"/>
        </w:rPr>
        <w:t>☐</w:t>
      </w:r>
      <w:r w:rsidRPr="001C0D76">
        <w:rPr>
          <w:color w:val="auto"/>
          <w:szCs w:val="24"/>
        </w:rPr>
        <w:t xml:space="preserve">   Routine Inspection (state previous inspection dates ………………</w:t>
      </w:r>
      <w:r w:rsidRPr="001C0D76">
        <w:rPr>
          <w:i/>
          <w:color w:val="auto"/>
          <w:szCs w:val="24"/>
        </w:rPr>
        <w:t>DD/MM/YYYY</w:t>
      </w:r>
      <w:r w:rsidRPr="001C0D76">
        <w:rPr>
          <w:color w:val="auto"/>
          <w:szCs w:val="24"/>
        </w:rPr>
        <w:t>)</w:t>
      </w:r>
    </w:p>
    <w:p w14:paraId="2062F078" w14:textId="77777777" w:rsidR="00B02A11" w:rsidRPr="001C0D76" w:rsidRDefault="00A800B0">
      <w:pPr>
        <w:rPr>
          <w:color w:val="auto"/>
          <w:szCs w:val="24"/>
        </w:rPr>
      </w:pPr>
      <w:r w:rsidRPr="001C0D76">
        <w:rPr>
          <w:rFonts w:ascii="Segoe UI Symbol" w:hAnsi="Segoe UI Symbol" w:cs="Segoe UI Symbol"/>
          <w:color w:val="auto"/>
          <w:szCs w:val="24"/>
        </w:rPr>
        <w:t>☐</w:t>
      </w:r>
      <w:r w:rsidRPr="001C0D76">
        <w:rPr>
          <w:color w:val="auto"/>
          <w:szCs w:val="24"/>
        </w:rPr>
        <w:t xml:space="preserve">    Re-inspection (after failure)</w:t>
      </w:r>
    </w:p>
    <w:p w14:paraId="0EAFE3CB" w14:textId="77777777" w:rsidR="00B02A11" w:rsidRPr="001C0D76" w:rsidRDefault="00A800B0">
      <w:pPr>
        <w:rPr>
          <w:color w:val="auto"/>
          <w:szCs w:val="24"/>
        </w:rPr>
      </w:pPr>
      <w:r w:rsidRPr="001C0D76">
        <w:rPr>
          <w:rFonts w:ascii="Segoe UI Symbol" w:hAnsi="Segoe UI Symbol" w:cs="Segoe UI Symbol"/>
          <w:color w:val="auto"/>
          <w:szCs w:val="24"/>
        </w:rPr>
        <w:t>☐</w:t>
      </w:r>
      <w:r w:rsidRPr="001C0D76">
        <w:rPr>
          <w:color w:val="auto"/>
          <w:szCs w:val="24"/>
        </w:rPr>
        <w:t xml:space="preserve">   Other </w:t>
      </w:r>
      <w:r w:rsidRPr="001C0D76">
        <w:rPr>
          <w:i/>
          <w:color w:val="auto"/>
          <w:szCs w:val="24"/>
        </w:rPr>
        <w:t>(please specify)</w:t>
      </w:r>
      <w:r w:rsidRPr="001C0D76">
        <w:rPr>
          <w:color w:val="auto"/>
          <w:szCs w:val="24"/>
        </w:rPr>
        <w:t xml:space="preserve"> …………………………………………………………….</w:t>
      </w:r>
    </w:p>
    <w:p w14:paraId="0CC29F11" w14:textId="77777777" w:rsidR="00B02A11" w:rsidRPr="001C0D76" w:rsidRDefault="00A800B0">
      <w:pPr>
        <w:widowControl w:val="0"/>
        <w:numPr>
          <w:ilvl w:val="0"/>
          <w:numId w:val="4"/>
        </w:numPr>
        <w:ind w:left="0"/>
        <w:jc w:val="left"/>
        <w:rPr>
          <w:color w:val="auto"/>
          <w:szCs w:val="24"/>
        </w:rPr>
      </w:pPr>
      <w:r w:rsidRPr="001C0D76">
        <w:rPr>
          <w:b/>
          <w:color w:val="auto"/>
          <w:szCs w:val="24"/>
        </w:rPr>
        <w:t>Major Site Changes</w:t>
      </w:r>
      <w:r w:rsidRPr="001C0D76">
        <w:rPr>
          <w:color w:val="auto"/>
          <w:szCs w:val="24"/>
        </w:rPr>
        <w:t xml:space="preserve"> </w:t>
      </w:r>
      <w:r w:rsidRPr="001C0D76">
        <w:rPr>
          <w:b/>
          <w:color w:val="auto"/>
          <w:szCs w:val="24"/>
        </w:rPr>
        <w:t>Since Last Inspection</w:t>
      </w:r>
      <w:r w:rsidRPr="001C0D76">
        <w:rPr>
          <w:color w:val="auto"/>
          <w:szCs w:val="24"/>
        </w:rPr>
        <w:t xml:space="preserve"> </w:t>
      </w:r>
    </w:p>
    <w:p w14:paraId="215D0B1F" w14:textId="77777777" w:rsidR="00B02A11" w:rsidRPr="001C0D76" w:rsidRDefault="00A800B0">
      <w:pPr>
        <w:jc w:val="left"/>
        <w:rPr>
          <w:color w:val="auto"/>
          <w:szCs w:val="24"/>
        </w:rPr>
      </w:pPr>
      <w:r w:rsidRPr="001C0D76">
        <w:rPr>
          <w:color w:val="auto"/>
          <w:szCs w:val="24"/>
        </w:rPr>
        <w:t xml:space="preserve">Provide summary of changes to personnel, equipment, buildings, specifications, computer systems, products (type, range or category), suppliers and contractors since last inspection, below or as an Attachment to this form. </w:t>
      </w:r>
    </w:p>
    <w:p w14:paraId="098063BB" w14:textId="77777777" w:rsidR="00B02A11" w:rsidRPr="001C0D76" w:rsidRDefault="00A800B0">
      <w:pPr>
        <w:jc w:val="left"/>
        <w:rPr>
          <w:color w:val="auto"/>
          <w:szCs w:val="24"/>
        </w:rPr>
      </w:pPr>
      <w:r w:rsidRPr="001C0D76">
        <w:rPr>
          <w:color w:val="auto"/>
          <w:szCs w:val="24"/>
        </w:rPr>
        <w:t>………………………………………………………………………………………………………</w:t>
      </w:r>
    </w:p>
    <w:p w14:paraId="1D7EAAA4" w14:textId="77777777" w:rsidR="00B02A11" w:rsidRPr="001C0D76" w:rsidRDefault="00A800B0">
      <w:pPr>
        <w:jc w:val="left"/>
        <w:rPr>
          <w:color w:val="auto"/>
          <w:szCs w:val="24"/>
        </w:rPr>
      </w:pPr>
      <w:r w:rsidRPr="001C0D76">
        <w:rPr>
          <w:color w:val="auto"/>
          <w:szCs w:val="24"/>
        </w:rPr>
        <w:t>………………………………………………………………………………………………………………………………………………………………………………………………………………………………………………………………………………………………………………………</w:t>
      </w:r>
    </w:p>
    <w:p w14:paraId="1F6527C7" w14:textId="77777777" w:rsidR="00B02A11" w:rsidRPr="001C0D76" w:rsidRDefault="00A800B0">
      <w:pPr>
        <w:jc w:val="left"/>
        <w:rPr>
          <w:i/>
          <w:color w:val="auto"/>
          <w:szCs w:val="24"/>
        </w:rPr>
      </w:pPr>
      <w:r w:rsidRPr="001C0D76">
        <w:rPr>
          <w:b/>
          <w:color w:val="auto"/>
          <w:szCs w:val="24"/>
        </w:rPr>
        <w:t xml:space="preserve">Production Lines to be Inspected </w:t>
      </w:r>
      <w:r w:rsidRPr="001C0D76">
        <w:rPr>
          <w:i/>
          <w:color w:val="auto"/>
          <w:szCs w:val="24"/>
        </w:rPr>
        <w:t>(Please tick or fill in the applicable boxes)</w:t>
      </w:r>
    </w:p>
    <w:tbl>
      <w:tblPr>
        <w:tblStyle w:val="a2"/>
        <w:tblW w:w="10649"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3655"/>
        <w:gridCol w:w="174"/>
        <w:gridCol w:w="373"/>
        <w:gridCol w:w="174"/>
        <w:gridCol w:w="378"/>
        <w:gridCol w:w="174"/>
        <w:gridCol w:w="784"/>
        <w:gridCol w:w="174"/>
        <w:gridCol w:w="923"/>
        <w:gridCol w:w="174"/>
        <w:gridCol w:w="641"/>
        <w:gridCol w:w="174"/>
        <w:gridCol w:w="375"/>
        <w:gridCol w:w="174"/>
        <w:gridCol w:w="241"/>
        <w:gridCol w:w="174"/>
        <w:gridCol w:w="237"/>
        <w:gridCol w:w="174"/>
        <w:gridCol w:w="241"/>
        <w:gridCol w:w="174"/>
        <w:gridCol w:w="239"/>
        <w:gridCol w:w="174"/>
        <w:gridCol w:w="224"/>
        <w:gridCol w:w="174"/>
      </w:tblGrid>
      <w:tr w:rsidR="00B02A11" w:rsidRPr="001C0D76" w14:paraId="4F38D819" w14:textId="77777777" w:rsidTr="00235144">
        <w:trPr>
          <w:gridAfter w:val="1"/>
          <w:wAfter w:w="174" w:type="dxa"/>
          <w:trHeight w:val="247"/>
          <w:tblHeader/>
        </w:trPr>
        <w:tc>
          <w:tcPr>
            <w:tcW w:w="3905" w:type="dxa"/>
            <w:gridSpan w:val="2"/>
            <w:vMerge w:val="restart"/>
          </w:tcPr>
          <w:p w14:paraId="06B3BABD" w14:textId="77777777" w:rsidR="00B02A11" w:rsidRPr="001C0D76" w:rsidRDefault="00B02A11">
            <w:pPr>
              <w:tabs>
                <w:tab w:val="center" w:pos="4680"/>
                <w:tab w:val="right" w:pos="9360"/>
              </w:tabs>
              <w:jc w:val="left"/>
              <w:rPr>
                <w:color w:val="auto"/>
                <w:szCs w:val="24"/>
              </w:rPr>
            </w:pPr>
          </w:p>
        </w:tc>
        <w:tc>
          <w:tcPr>
            <w:tcW w:w="547" w:type="dxa"/>
            <w:gridSpan w:val="2"/>
            <w:vMerge w:val="restart"/>
          </w:tcPr>
          <w:p w14:paraId="380F960A" w14:textId="77777777" w:rsidR="00B02A11" w:rsidRPr="001C0D76" w:rsidRDefault="00A800B0">
            <w:pPr>
              <w:tabs>
                <w:tab w:val="center" w:pos="4680"/>
                <w:tab w:val="right" w:pos="9360"/>
              </w:tabs>
              <w:jc w:val="left"/>
              <w:rPr>
                <w:color w:val="auto"/>
                <w:szCs w:val="24"/>
              </w:rPr>
            </w:pPr>
            <w:r w:rsidRPr="001C0D76">
              <w:rPr>
                <w:color w:val="auto"/>
                <w:szCs w:val="24"/>
              </w:rPr>
              <w:t>Yes</w:t>
            </w:r>
          </w:p>
        </w:tc>
        <w:tc>
          <w:tcPr>
            <w:tcW w:w="552" w:type="dxa"/>
            <w:gridSpan w:val="2"/>
            <w:vMerge w:val="restart"/>
          </w:tcPr>
          <w:p w14:paraId="48FBCC02" w14:textId="77777777" w:rsidR="00B02A11" w:rsidRPr="001C0D76" w:rsidRDefault="00A800B0">
            <w:pPr>
              <w:tabs>
                <w:tab w:val="center" w:pos="4680"/>
                <w:tab w:val="right" w:pos="9360"/>
              </w:tabs>
              <w:jc w:val="left"/>
              <w:rPr>
                <w:color w:val="auto"/>
                <w:szCs w:val="24"/>
              </w:rPr>
            </w:pPr>
            <w:r w:rsidRPr="001C0D76">
              <w:rPr>
                <w:color w:val="auto"/>
                <w:szCs w:val="24"/>
              </w:rPr>
              <w:t>No</w:t>
            </w:r>
          </w:p>
        </w:tc>
        <w:tc>
          <w:tcPr>
            <w:tcW w:w="958" w:type="dxa"/>
            <w:gridSpan w:val="2"/>
            <w:vMerge w:val="restart"/>
          </w:tcPr>
          <w:p w14:paraId="7ECE426A" w14:textId="77777777" w:rsidR="00B02A11" w:rsidRPr="001C0D76" w:rsidRDefault="00A800B0">
            <w:pPr>
              <w:tabs>
                <w:tab w:val="center" w:pos="4680"/>
                <w:tab w:val="right" w:pos="9360"/>
              </w:tabs>
              <w:jc w:val="left"/>
              <w:rPr>
                <w:color w:val="auto"/>
                <w:szCs w:val="24"/>
              </w:rPr>
            </w:pPr>
            <w:r w:rsidRPr="001C0D76">
              <w:rPr>
                <w:color w:val="auto"/>
                <w:szCs w:val="24"/>
              </w:rPr>
              <w:t>Building Block name/ number</w:t>
            </w:r>
          </w:p>
        </w:tc>
        <w:tc>
          <w:tcPr>
            <w:tcW w:w="1097" w:type="dxa"/>
            <w:gridSpan w:val="2"/>
            <w:vMerge w:val="restart"/>
          </w:tcPr>
          <w:p w14:paraId="49D6C69B" w14:textId="77777777" w:rsidR="00B02A11" w:rsidRPr="001C0D76" w:rsidRDefault="00A800B0">
            <w:pPr>
              <w:tabs>
                <w:tab w:val="center" w:pos="4680"/>
                <w:tab w:val="right" w:pos="9360"/>
              </w:tabs>
              <w:ind w:hanging="18"/>
              <w:jc w:val="left"/>
              <w:rPr>
                <w:color w:val="auto"/>
                <w:szCs w:val="24"/>
              </w:rPr>
            </w:pPr>
            <w:r w:rsidRPr="001C0D76">
              <w:rPr>
                <w:color w:val="auto"/>
                <w:szCs w:val="24"/>
              </w:rPr>
              <w:t>Number of production lines</w:t>
            </w:r>
          </w:p>
        </w:tc>
        <w:tc>
          <w:tcPr>
            <w:tcW w:w="815" w:type="dxa"/>
            <w:gridSpan w:val="2"/>
            <w:vMerge w:val="restart"/>
          </w:tcPr>
          <w:p w14:paraId="4F8E09F1" w14:textId="77777777" w:rsidR="00B02A11" w:rsidRPr="001C0D76" w:rsidRDefault="00A800B0">
            <w:pPr>
              <w:tabs>
                <w:tab w:val="center" w:pos="4680"/>
                <w:tab w:val="right" w:pos="9360"/>
              </w:tabs>
              <w:ind w:hanging="18"/>
              <w:jc w:val="left"/>
              <w:rPr>
                <w:color w:val="auto"/>
                <w:szCs w:val="24"/>
              </w:rPr>
            </w:pPr>
            <w:r w:rsidRPr="001C0D76">
              <w:rPr>
                <w:color w:val="auto"/>
                <w:szCs w:val="24"/>
              </w:rPr>
              <w:t>Non</w:t>
            </w:r>
          </w:p>
          <w:p w14:paraId="17203008" w14:textId="77777777" w:rsidR="00B02A11" w:rsidRPr="001C0D76" w:rsidRDefault="00A800B0">
            <w:pPr>
              <w:tabs>
                <w:tab w:val="center" w:pos="4680"/>
                <w:tab w:val="right" w:pos="9360"/>
              </w:tabs>
              <w:ind w:hanging="18"/>
              <w:jc w:val="left"/>
              <w:rPr>
                <w:color w:val="auto"/>
                <w:szCs w:val="24"/>
              </w:rPr>
            </w:pPr>
            <w:r w:rsidRPr="001C0D76">
              <w:rPr>
                <w:color w:val="auto"/>
                <w:szCs w:val="24"/>
              </w:rPr>
              <w:t xml:space="preserve"> β-lactam</w:t>
            </w:r>
          </w:p>
        </w:tc>
        <w:tc>
          <w:tcPr>
            <w:tcW w:w="964" w:type="dxa"/>
            <w:gridSpan w:val="4"/>
          </w:tcPr>
          <w:p w14:paraId="48DF4F57" w14:textId="77777777" w:rsidR="00B02A11" w:rsidRPr="001C0D76" w:rsidRDefault="00A800B0">
            <w:pPr>
              <w:tabs>
                <w:tab w:val="center" w:pos="4680"/>
                <w:tab w:val="right" w:pos="9360"/>
              </w:tabs>
              <w:ind w:hanging="18"/>
              <w:jc w:val="left"/>
              <w:rPr>
                <w:color w:val="auto"/>
                <w:szCs w:val="24"/>
              </w:rPr>
            </w:pPr>
            <w:r w:rsidRPr="001C0D76">
              <w:rPr>
                <w:color w:val="auto"/>
                <w:szCs w:val="24"/>
              </w:rPr>
              <w:t>β-lactam</w:t>
            </w:r>
          </w:p>
        </w:tc>
        <w:tc>
          <w:tcPr>
            <w:tcW w:w="1637" w:type="dxa"/>
            <w:gridSpan w:val="8"/>
          </w:tcPr>
          <w:p w14:paraId="39F38B6E" w14:textId="77777777" w:rsidR="00B02A11" w:rsidRPr="001C0D76" w:rsidRDefault="00B02A11">
            <w:pPr>
              <w:tabs>
                <w:tab w:val="center" w:pos="4680"/>
                <w:tab w:val="right" w:pos="9360"/>
              </w:tabs>
              <w:ind w:hanging="18"/>
              <w:jc w:val="center"/>
              <w:rPr>
                <w:color w:val="auto"/>
                <w:szCs w:val="24"/>
              </w:rPr>
            </w:pPr>
          </w:p>
        </w:tc>
      </w:tr>
      <w:tr w:rsidR="00B02A11" w:rsidRPr="001C0D76" w14:paraId="24F80825" w14:textId="77777777" w:rsidTr="00235144">
        <w:trPr>
          <w:gridAfter w:val="1"/>
          <w:wAfter w:w="174" w:type="dxa"/>
          <w:cantSplit/>
          <w:trHeight w:val="1038"/>
          <w:tblHeader/>
        </w:trPr>
        <w:tc>
          <w:tcPr>
            <w:tcW w:w="3905" w:type="dxa"/>
            <w:gridSpan w:val="2"/>
            <w:vMerge/>
          </w:tcPr>
          <w:p w14:paraId="52C70874" w14:textId="77777777" w:rsidR="00B02A11" w:rsidRPr="001C0D76" w:rsidRDefault="00B02A11">
            <w:pPr>
              <w:widowControl w:val="0"/>
              <w:pBdr>
                <w:top w:val="nil"/>
                <w:left w:val="nil"/>
                <w:bottom w:val="nil"/>
                <w:right w:val="nil"/>
                <w:between w:val="nil"/>
              </w:pBdr>
              <w:jc w:val="left"/>
              <w:rPr>
                <w:color w:val="auto"/>
                <w:szCs w:val="24"/>
              </w:rPr>
            </w:pPr>
          </w:p>
        </w:tc>
        <w:tc>
          <w:tcPr>
            <w:tcW w:w="547" w:type="dxa"/>
            <w:gridSpan w:val="2"/>
            <w:vMerge/>
          </w:tcPr>
          <w:p w14:paraId="389C2E05" w14:textId="77777777" w:rsidR="00B02A11" w:rsidRPr="001C0D76" w:rsidRDefault="00B02A11">
            <w:pPr>
              <w:widowControl w:val="0"/>
              <w:pBdr>
                <w:top w:val="nil"/>
                <w:left w:val="nil"/>
                <w:bottom w:val="nil"/>
                <w:right w:val="nil"/>
                <w:between w:val="nil"/>
              </w:pBdr>
              <w:jc w:val="left"/>
              <w:rPr>
                <w:color w:val="auto"/>
                <w:szCs w:val="24"/>
              </w:rPr>
            </w:pPr>
          </w:p>
        </w:tc>
        <w:tc>
          <w:tcPr>
            <w:tcW w:w="552" w:type="dxa"/>
            <w:gridSpan w:val="2"/>
            <w:vMerge/>
          </w:tcPr>
          <w:p w14:paraId="5A9E5486" w14:textId="77777777" w:rsidR="00B02A11" w:rsidRPr="001C0D76" w:rsidRDefault="00B02A11">
            <w:pPr>
              <w:widowControl w:val="0"/>
              <w:pBdr>
                <w:top w:val="nil"/>
                <w:left w:val="nil"/>
                <w:bottom w:val="nil"/>
                <w:right w:val="nil"/>
                <w:between w:val="nil"/>
              </w:pBdr>
              <w:jc w:val="left"/>
              <w:rPr>
                <w:color w:val="auto"/>
                <w:szCs w:val="24"/>
              </w:rPr>
            </w:pPr>
          </w:p>
        </w:tc>
        <w:tc>
          <w:tcPr>
            <w:tcW w:w="958" w:type="dxa"/>
            <w:gridSpan w:val="2"/>
            <w:vMerge/>
          </w:tcPr>
          <w:p w14:paraId="071D894D" w14:textId="77777777" w:rsidR="00B02A11" w:rsidRPr="001C0D76" w:rsidRDefault="00B02A11">
            <w:pPr>
              <w:widowControl w:val="0"/>
              <w:pBdr>
                <w:top w:val="nil"/>
                <w:left w:val="nil"/>
                <w:bottom w:val="nil"/>
                <w:right w:val="nil"/>
                <w:between w:val="nil"/>
              </w:pBdr>
              <w:jc w:val="left"/>
              <w:rPr>
                <w:color w:val="auto"/>
                <w:szCs w:val="24"/>
              </w:rPr>
            </w:pPr>
          </w:p>
        </w:tc>
        <w:tc>
          <w:tcPr>
            <w:tcW w:w="1097" w:type="dxa"/>
            <w:gridSpan w:val="2"/>
            <w:vMerge/>
          </w:tcPr>
          <w:p w14:paraId="132902AD" w14:textId="77777777" w:rsidR="00B02A11" w:rsidRPr="001C0D76" w:rsidRDefault="00B02A11">
            <w:pPr>
              <w:widowControl w:val="0"/>
              <w:pBdr>
                <w:top w:val="nil"/>
                <w:left w:val="nil"/>
                <w:bottom w:val="nil"/>
                <w:right w:val="nil"/>
                <w:between w:val="nil"/>
              </w:pBdr>
              <w:jc w:val="left"/>
              <w:rPr>
                <w:color w:val="auto"/>
                <w:szCs w:val="24"/>
              </w:rPr>
            </w:pPr>
          </w:p>
        </w:tc>
        <w:tc>
          <w:tcPr>
            <w:tcW w:w="815" w:type="dxa"/>
            <w:gridSpan w:val="2"/>
            <w:vMerge/>
          </w:tcPr>
          <w:p w14:paraId="27586710" w14:textId="77777777" w:rsidR="00B02A11" w:rsidRPr="001C0D76" w:rsidRDefault="00B02A11">
            <w:pPr>
              <w:widowControl w:val="0"/>
              <w:pBdr>
                <w:top w:val="nil"/>
                <w:left w:val="nil"/>
                <w:bottom w:val="nil"/>
                <w:right w:val="nil"/>
                <w:between w:val="nil"/>
              </w:pBdr>
              <w:jc w:val="left"/>
              <w:rPr>
                <w:color w:val="auto"/>
                <w:szCs w:val="24"/>
              </w:rPr>
            </w:pPr>
          </w:p>
        </w:tc>
        <w:tc>
          <w:tcPr>
            <w:tcW w:w="549" w:type="dxa"/>
            <w:gridSpan w:val="2"/>
          </w:tcPr>
          <w:p w14:paraId="05769DD8" w14:textId="77777777" w:rsidR="00B02A11" w:rsidRPr="001C0D76" w:rsidRDefault="00A800B0">
            <w:pPr>
              <w:tabs>
                <w:tab w:val="center" w:pos="4680"/>
                <w:tab w:val="right" w:pos="9360"/>
              </w:tabs>
              <w:jc w:val="left"/>
              <w:rPr>
                <w:color w:val="auto"/>
                <w:szCs w:val="24"/>
              </w:rPr>
            </w:pPr>
            <w:r w:rsidRPr="001C0D76">
              <w:rPr>
                <w:color w:val="auto"/>
                <w:szCs w:val="24"/>
              </w:rPr>
              <w:t>Penicillin</w:t>
            </w:r>
          </w:p>
        </w:tc>
        <w:tc>
          <w:tcPr>
            <w:tcW w:w="415" w:type="dxa"/>
            <w:gridSpan w:val="2"/>
          </w:tcPr>
          <w:p w14:paraId="32921075" w14:textId="77777777" w:rsidR="00B02A11" w:rsidRPr="001C0D76" w:rsidRDefault="00A800B0">
            <w:pPr>
              <w:tabs>
                <w:tab w:val="center" w:pos="4680"/>
                <w:tab w:val="right" w:pos="9360"/>
              </w:tabs>
              <w:jc w:val="left"/>
              <w:rPr>
                <w:color w:val="auto"/>
                <w:szCs w:val="24"/>
              </w:rPr>
            </w:pPr>
            <w:r w:rsidRPr="001C0D76">
              <w:rPr>
                <w:color w:val="auto"/>
                <w:szCs w:val="24"/>
              </w:rPr>
              <w:t>Cephalosporin</w:t>
            </w:r>
          </w:p>
        </w:tc>
        <w:tc>
          <w:tcPr>
            <w:tcW w:w="411" w:type="dxa"/>
            <w:gridSpan w:val="2"/>
          </w:tcPr>
          <w:p w14:paraId="288E19B1" w14:textId="77777777" w:rsidR="00B02A11" w:rsidRPr="001C0D76" w:rsidRDefault="00A800B0">
            <w:pPr>
              <w:tabs>
                <w:tab w:val="center" w:pos="4680"/>
                <w:tab w:val="right" w:pos="9360"/>
              </w:tabs>
              <w:jc w:val="left"/>
              <w:rPr>
                <w:color w:val="auto"/>
                <w:szCs w:val="24"/>
              </w:rPr>
            </w:pPr>
            <w:r w:rsidRPr="001C0D76">
              <w:rPr>
                <w:color w:val="auto"/>
                <w:szCs w:val="24"/>
              </w:rPr>
              <w:t>Cytotoxic</w:t>
            </w:r>
          </w:p>
        </w:tc>
        <w:tc>
          <w:tcPr>
            <w:tcW w:w="415" w:type="dxa"/>
            <w:gridSpan w:val="2"/>
          </w:tcPr>
          <w:p w14:paraId="6E7C7630" w14:textId="77777777" w:rsidR="00B02A11" w:rsidRPr="001C0D76" w:rsidRDefault="00A800B0">
            <w:pPr>
              <w:tabs>
                <w:tab w:val="center" w:pos="4680"/>
                <w:tab w:val="right" w:pos="9360"/>
              </w:tabs>
              <w:jc w:val="left"/>
              <w:rPr>
                <w:color w:val="auto"/>
                <w:szCs w:val="24"/>
              </w:rPr>
            </w:pPr>
            <w:r w:rsidRPr="001C0D76">
              <w:rPr>
                <w:color w:val="auto"/>
                <w:szCs w:val="24"/>
              </w:rPr>
              <w:t>Hormones</w:t>
            </w:r>
          </w:p>
        </w:tc>
        <w:tc>
          <w:tcPr>
            <w:tcW w:w="413" w:type="dxa"/>
            <w:gridSpan w:val="2"/>
          </w:tcPr>
          <w:p w14:paraId="37CEF5F1" w14:textId="77777777" w:rsidR="00B02A11" w:rsidRPr="001C0D76" w:rsidRDefault="00A800B0">
            <w:pPr>
              <w:tabs>
                <w:tab w:val="center" w:pos="4680"/>
                <w:tab w:val="right" w:pos="9360"/>
              </w:tabs>
              <w:jc w:val="left"/>
              <w:rPr>
                <w:color w:val="auto"/>
                <w:szCs w:val="24"/>
              </w:rPr>
            </w:pPr>
            <w:r w:rsidRPr="001C0D76">
              <w:rPr>
                <w:color w:val="auto"/>
                <w:szCs w:val="24"/>
              </w:rPr>
              <w:t>Human</w:t>
            </w:r>
          </w:p>
        </w:tc>
        <w:tc>
          <w:tcPr>
            <w:tcW w:w="398" w:type="dxa"/>
            <w:gridSpan w:val="2"/>
          </w:tcPr>
          <w:p w14:paraId="19BDE49D" w14:textId="77777777" w:rsidR="00B02A11" w:rsidRPr="001C0D76" w:rsidRDefault="00A800B0">
            <w:pPr>
              <w:tabs>
                <w:tab w:val="center" w:pos="4680"/>
                <w:tab w:val="right" w:pos="9360"/>
              </w:tabs>
              <w:jc w:val="left"/>
              <w:rPr>
                <w:color w:val="auto"/>
                <w:szCs w:val="24"/>
              </w:rPr>
            </w:pPr>
            <w:r w:rsidRPr="001C0D76">
              <w:rPr>
                <w:color w:val="auto"/>
                <w:szCs w:val="24"/>
              </w:rPr>
              <w:t>Veterinary</w:t>
            </w:r>
          </w:p>
        </w:tc>
      </w:tr>
      <w:tr w:rsidR="00B02A11" w:rsidRPr="001C0D76" w14:paraId="57BF613C" w14:textId="77777777" w:rsidTr="00235144">
        <w:trPr>
          <w:gridAfter w:val="1"/>
          <w:wAfter w:w="174" w:type="dxa"/>
        </w:trPr>
        <w:tc>
          <w:tcPr>
            <w:tcW w:w="8838" w:type="dxa"/>
            <w:gridSpan w:val="16"/>
          </w:tcPr>
          <w:p w14:paraId="5A5D3441" w14:textId="77777777" w:rsidR="00B02A11" w:rsidRPr="001C0D76" w:rsidRDefault="00A800B0">
            <w:pPr>
              <w:tabs>
                <w:tab w:val="center" w:pos="4680"/>
                <w:tab w:val="right" w:pos="9360"/>
              </w:tabs>
              <w:ind w:hanging="18"/>
              <w:jc w:val="left"/>
              <w:rPr>
                <w:color w:val="auto"/>
                <w:szCs w:val="24"/>
              </w:rPr>
            </w:pPr>
            <w:r w:rsidRPr="001C0D76">
              <w:rPr>
                <w:b/>
                <w:color w:val="auto"/>
                <w:szCs w:val="24"/>
              </w:rPr>
              <w:t>1. MANUFACTURING OPERATIONS</w:t>
            </w:r>
          </w:p>
        </w:tc>
        <w:tc>
          <w:tcPr>
            <w:tcW w:w="826" w:type="dxa"/>
            <w:gridSpan w:val="4"/>
          </w:tcPr>
          <w:p w14:paraId="44AA8006" w14:textId="77777777" w:rsidR="00B02A11" w:rsidRPr="001C0D76" w:rsidRDefault="00B02A11">
            <w:pPr>
              <w:tabs>
                <w:tab w:val="center" w:pos="4680"/>
                <w:tab w:val="right" w:pos="9360"/>
              </w:tabs>
              <w:ind w:hanging="18"/>
              <w:jc w:val="left"/>
              <w:rPr>
                <w:b/>
                <w:color w:val="auto"/>
                <w:szCs w:val="24"/>
              </w:rPr>
            </w:pPr>
          </w:p>
        </w:tc>
        <w:tc>
          <w:tcPr>
            <w:tcW w:w="413" w:type="dxa"/>
            <w:gridSpan w:val="2"/>
          </w:tcPr>
          <w:p w14:paraId="5BFE3AEC" w14:textId="77777777" w:rsidR="00B02A11" w:rsidRPr="001C0D76" w:rsidRDefault="00B02A11">
            <w:pPr>
              <w:tabs>
                <w:tab w:val="center" w:pos="4680"/>
                <w:tab w:val="right" w:pos="9360"/>
              </w:tabs>
              <w:ind w:hanging="18"/>
              <w:jc w:val="left"/>
              <w:rPr>
                <w:b/>
                <w:color w:val="auto"/>
                <w:szCs w:val="24"/>
              </w:rPr>
            </w:pPr>
          </w:p>
        </w:tc>
        <w:tc>
          <w:tcPr>
            <w:tcW w:w="398" w:type="dxa"/>
            <w:gridSpan w:val="2"/>
          </w:tcPr>
          <w:p w14:paraId="43275A48" w14:textId="77777777" w:rsidR="00B02A11" w:rsidRPr="001C0D76" w:rsidRDefault="00B02A11">
            <w:pPr>
              <w:tabs>
                <w:tab w:val="center" w:pos="4680"/>
                <w:tab w:val="right" w:pos="9360"/>
              </w:tabs>
              <w:ind w:hanging="18"/>
              <w:jc w:val="left"/>
              <w:rPr>
                <w:b/>
                <w:color w:val="auto"/>
                <w:szCs w:val="24"/>
              </w:rPr>
            </w:pPr>
          </w:p>
        </w:tc>
      </w:tr>
      <w:tr w:rsidR="00B02A11" w:rsidRPr="001C0D76" w14:paraId="3AE30A0C" w14:textId="77777777" w:rsidTr="00235144">
        <w:trPr>
          <w:gridAfter w:val="1"/>
          <w:wAfter w:w="174" w:type="dxa"/>
        </w:trPr>
        <w:tc>
          <w:tcPr>
            <w:tcW w:w="8838" w:type="dxa"/>
            <w:gridSpan w:val="16"/>
          </w:tcPr>
          <w:p w14:paraId="640215E8" w14:textId="77777777" w:rsidR="00B02A11" w:rsidRPr="001C0D76" w:rsidRDefault="00A800B0">
            <w:pPr>
              <w:tabs>
                <w:tab w:val="center" w:pos="4680"/>
                <w:tab w:val="right" w:pos="9360"/>
              </w:tabs>
              <w:ind w:hanging="18"/>
              <w:jc w:val="left"/>
              <w:rPr>
                <w:color w:val="auto"/>
                <w:szCs w:val="24"/>
              </w:rPr>
            </w:pPr>
            <w:r w:rsidRPr="001C0D76">
              <w:rPr>
                <w:b/>
                <w:color w:val="auto"/>
                <w:szCs w:val="24"/>
              </w:rPr>
              <w:t>1.1 Sterile products</w:t>
            </w:r>
          </w:p>
        </w:tc>
        <w:tc>
          <w:tcPr>
            <w:tcW w:w="826" w:type="dxa"/>
            <w:gridSpan w:val="4"/>
          </w:tcPr>
          <w:p w14:paraId="3F0F60B0" w14:textId="77777777" w:rsidR="00B02A11" w:rsidRPr="001C0D76" w:rsidRDefault="00B02A11">
            <w:pPr>
              <w:tabs>
                <w:tab w:val="center" w:pos="4680"/>
                <w:tab w:val="right" w:pos="9360"/>
              </w:tabs>
              <w:ind w:hanging="18"/>
              <w:jc w:val="left"/>
              <w:rPr>
                <w:b/>
                <w:color w:val="auto"/>
                <w:szCs w:val="24"/>
              </w:rPr>
            </w:pPr>
          </w:p>
        </w:tc>
        <w:tc>
          <w:tcPr>
            <w:tcW w:w="413" w:type="dxa"/>
            <w:gridSpan w:val="2"/>
          </w:tcPr>
          <w:p w14:paraId="4BFD1FFF" w14:textId="77777777" w:rsidR="00B02A11" w:rsidRPr="001C0D76" w:rsidRDefault="00B02A11">
            <w:pPr>
              <w:tabs>
                <w:tab w:val="center" w:pos="4680"/>
                <w:tab w:val="right" w:pos="9360"/>
              </w:tabs>
              <w:ind w:hanging="18"/>
              <w:jc w:val="left"/>
              <w:rPr>
                <w:b/>
                <w:color w:val="auto"/>
                <w:szCs w:val="24"/>
              </w:rPr>
            </w:pPr>
          </w:p>
        </w:tc>
        <w:tc>
          <w:tcPr>
            <w:tcW w:w="398" w:type="dxa"/>
            <w:gridSpan w:val="2"/>
          </w:tcPr>
          <w:p w14:paraId="48C14E3B" w14:textId="77777777" w:rsidR="00B02A11" w:rsidRPr="001C0D76" w:rsidRDefault="00B02A11">
            <w:pPr>
              <w:tabs>
                <w:tab w:val="center" w:pos="4680"/>
                <w:tab w:val="right" w:pos="9360"/>
              </w:tabs>
              <w:ind w:hanging="18"/>
              <w:jc w:val="left"/>
              <w:rPr>
                <w:b/>
                <w:color w:val="auto"/>
                <w:szCs w:val="24"/>
              </w:rPr>
            </w:pPr>
          </w:p>
        </w:tc>
      </w:tr>
      <w:tr w:rsidR="00B02A11" w:rsidRPr="001C0D76" w14:paraId="5A135FC8" w14:textId="77777777" w:rsidTr="00235144">
        <w:tc>
          <w:tcPr>
            <w:tcW w:w="250" w:type="dxa"/>
          </w:tcPr>
          <w:p w14:paraId="33053551" w14:textId="77777777" w:rsidR="00B02A11" w:rsidRPr="001C0D76" w:rsidRDefault="00A800B0">
            <w:pPr>
              <w:tabs>
                <w:tab w:val="center" w:pos="4680"/>
                <w:tab w:val="right" w:pos="9360"/>
              </w:tabs>
              <w:jc w:val="left"/>
              <w:rPr>
                <w:color w:val="auto"/>
                <w:szCs w:val="24"/>
              </w:rPr>
            </w:pPr>
            <w:r w:rsidRPr="001C0D76">
              <w:rPr>
                <w:color w:val="auto"/>
                <w:szCs w:val="24"/>
              </w:rPr>
              <w:t>a</w:t>
            </w:r>
          </w:p>
        </w:tc>
        <w:tc>
          <w:tcPr>
            <w:tcW w:w="3829" w:type="dxa"/>
            <w:gridSpan w:val="2"/>
          </w:tcPr>
          <w:p w14:paraId="69DB3EC9" w14:textId="77777777" w:rsidR="00B02A11" w:rsidRPr="001C0D76" w:rsidRDefault="00A800B0">
            <w:pPr>
              <w:tabs>
                <w:tab w:val="center" w:pos="4680"/>
                <w:tab w:val="right" w:pos="9360"/>
              </w:tabs>
              <w:jc w:val="left"/>
              <w:rPr>
                <w:color w:val="auto"/>
                <w:szCs w:val="24"/>
              </w:rPr>
            </w:pPr>
            <w:r w:rsidRPr="001C0D76">
              <w:rPr>
                <w:color w:val="auto"/>
                <w:szCs w:val="24"/>
              </w:rPr>
              <w:t>Aseptically prepared (list of dosage forms)</w:t>
            </w:r>
          </w:p>
        </w:tc>
        <w:tc>
          <w:tcPr>
            <w:tcW w:w="547" w:type="dxa"/>
            <w:gridSpan w:val="2"/>
          </w:tcPr>
          <w:p w14:paraId="1B04A779" w14:textId="77777777" w:rsidR="00B02A11" w:rsidRPr="001C0D76" w:rsidRDefault="00B02A11">
            <w:pPr>
              <w:tabs>
                <w:tab w:val="center" w:pos="4680"/>
                <w:tab w:val="right" w:pos="9360"/>
              </w:tabs>
              <w:jc w:val="left"/>
              <w:rPr>
                <w:color w:val="auto"/>
                <w:szCs w:val="24"/>
              </w:rPr>
            </w:pPr>
          </w:p>
        </w:tc>
        <w:tc>
          <w:tcPr>
            <w:tcW w:w="552" w:type="dxa"/>
            <w:gridSpan w:val="2"/>
          </w:tcPr>
          <w:p w14:paraId="1C998980" w14:textId="77777777" w:rsidR="00B02A11" w:rsidRPr="001C0D76" w:rsidRDefault="00B02A11">
            <w:pPr>
              <w:tabs>
                <w:tab w:val="center" w:pos="4680"/>
                <w:tab w:val="right" w:pos="9360"/>
              </w:tabs>
              <w:jc w:val="left"/>
              <w:rPr>
                <w:color w:val="auto"/>
                <w:szCs w:val="24"/>
              </w:rPr>
            </w:pPr>
          </w:p>
        </w:tc>
        <w:tc>
          <w:tcPr>
            <w:tcW w:w="958" w:type="dxa"/>
            <w:gridSpan w:val="2"/>
          </w:tcPr>
          <w:p w14:paraId="493CC459" w14:textId="77777777" w:rsidR="00B02A11" w:rsidRPr="001C0D76" w:rsidRDefault="00B02A11">
            <w:pPr>
              <w:tabs>
                <w:tab w:val="center" w:pos="4680"/>
                <w:tab w:val="right" w:pos="9360"/>
              </w:tabs>
              <w:jc w:val="left"/>
              <w:rPr>
                <w:color w:val="auto"/>
                <w:szCs w:val="24"/>
              </w:rPr>
            </w:pPr>
          </w:p>
        </w:tc>
        <w:tc>
          <w:tcPr>
            <w:tcW w:w="1097" w:type="dxa"/>
            <w:gridSpan w:val="2"/>
          </w:tcPr>
          <w:p w14:paraId="3B4563CC" w14:textId="77777777" w:rsidR="00B02A11" w:rsidRPr="001C0D76" w:rsidRDefault="00B02A11">
            <w:pPr>
              <w:tabs>
                <w:tab w:val="center" w:pos="4680"/>
                <w:tab w:val="right" w:pos="9360"/>
              </w:tabs>
              <w:jc w:val="left"/>
              <w:rPr>
                <w:color w:val="auto"/>
                <w:szCs w:val="24"/>
              </w:rPr>
            </w:pPr>
          </w:p>
        </w:tc>
        <w:tc>
          <w:tcPr>
            <w:tcW w:w="815" w:type="dxa"/>
            <w:gridSpan w:val="2"/>
          </w:tcPr>
          <w:p w14:paraId="70125E4D" w14:textId="77777777" w:rsidR="00B02A11" w:rsidRPr="001C0D76" w:rsidRDefault="00B02A11">
            <w:pPr>
              <w:tabs>
                <w:tab w:val="center" w:pos="4680"/>
                <w:tab w:val="right" w:pos="9360"/>
              </w:tabs>
              <w:jc w:val="left"/>
              <w:rPr>
                <w:color w:val="auto"/>
                <w:szCs w:val="24"/>
              </w:rPr>
            </w:pPr>
          </w:p>
        </w:tc>
        <w:tc>
          <w:tcPr>
            <w:tcW w:w="549" w:type="dxa"/>
            <w:gridSpan w:val="2"/>
          </w:tcPr>
          <w:p w14:paraId="0BB89DF9" w14:textId="77777777" w:rsidR="00B02A11" w:rsidRPr="001C0D76" w:rsidRDefault="00B02A11">
            <w:pPr>
              <w:tabs>
                <w:tab w:val="center" w:pos="4680"/>
                <w:tab w:val="right" w:pos="9360"/>
              </w:tabs>
              <w:jc w:val="left"/>
              <w:rPr>
                <w:color w:val="auto"/>
                <w:szCs w:val="24"/>
              </w:rPr>
            </w:pPr>
          </w:p>
        </w:tc>
        <w:tc>
          <w:tcPr>
            <w:tcW w:w="415" w:type="dxa"/>
            <w:gridSpan w:val="2"/>
          </w:tcPr>
          <w:p w14:paraId="4490FF72" w14:textId="77777777" w:rsidR="00B02A11" w:rsidRPr="001C0D76" w:rsidRDefault="00B02A11">
            <w:pPr>
              <w:tabs>
                <w:tab w:val="center" w:pos="4680"/>
                <w:tab w:val="right" w:pos="9360"/>
              </w:tabs>
              <w:jc w:val="left"/>
              <w:rPr>
                <w:color w:val="auto"/>
                <w:szCs w:val="24"/>
              </w:rPr>
            </w:pPr>
          </w:p>
          <w:p w14:paraId="09A495C7" w14:textId="77777777" w:rsidR="00B02A11" w:rsidRPr="001C0D76" w:rsidRDefault="00B02A11">
            <w:pPr>
              <w:tabs>
                <w:tab w:val="center" w:pos="4680"/>
                <w:tab w:val="right" w:pos="9360"/>
              </w:tabs>
              <w:jc w:val="left"/>
              <w:rPr>
                <w:color w:val="auto"/>
                <w:szCs w:val="24"/>
              </w:rPr>
            </w:pPr>
          </w:p>
        </w:tc>
        <w:tc>
          <w:tcPr>
            <w:tcW w:w="411" w:type="dxa"/>
            <w:gridSpan w:val="2"/>
          </w:tcPr>
          <w:p w14:paraId="0A12B336" w14:textId="77777777" w:rsidR="00B02A11" w:rsidRPr="001C0D76" w:rsidRDefault="00B02A11">
            <w:pPr>
              <w:tabs>
                <w:tab w:val="center" w:pos="4680"/>
                <w:tab w:val="right" w:pos="9360"/>
              </w:tabs>
              <w:jc w:val="left"/>
              <w:rPr>
                <w:color w:val="auto"/>
                <w:szCs w:val="24"/>
              </w:rPr>
            </w:pPr>
          </w:p>
        </w:tc>
        <w:tc>
          <w:tcPr>
            <w:tcW w:w="415" w:type="dxa"/>
            <w:gridSpan w:val="2"/>
          </w:tcPr>
          <w:p w14:paraId="0A71CFC6" w14:textId="77777777" w:rsidR="00B02A11" w:rsidRPr="001C0D76" w:rsidRDefault="00B02A11">
            <w:pPr>
              <w:tabs>
                <w:tab w:val="center" w:pos="4680"/>
                <w:tab w:val="right" w:pos="9360"/>
              </w:tabs>
              <w:jc w:val="left"/>
              <w:rPr>
                <w:color w:val="auto"/>
                <w:szCs w:val="24"/>
              </w:rPr>
            </w:pPr>
          </w:p>
        </w:tc>
        <w:tc>
          <w:tcPr>
            <w:tcW w:w="413" w:type="dxa"/>
            <w:gridSpan w:val="2"/>
          </w:tcPr>
          <w:p w14:paraId="4B3C9866" w14:textId="77777777" w:rsidR="00B02A11" w:rsidRPr="001C0D76" w:rsidRDefault="00B02A11">
            <w:pPr>
              <w:tabs>
                <w:tab w:val="center" w:pos="4680"/>
                <w:tab w:val="right" w:pos="9360"/>
              </w:tabs>
              <w:jc w:val="left"/>
              <w:rPr>
                <w:color w:val="auto"/>
                <w:szCs w:val="24"/>
              </w:rPr>
            </w:pPr>
          </w:p>
        </w:tc>
        <w:tc>
          <w:tcPr>
            <w:tcW w:w="398" w:type="dxa"/>
            <w:gridSpan w:val="2"/>
          </w:tcPr>
          <w:p w14:paraId="6EAF671B" w14:textId="77777777" w:rsidR="00B02A11" w:rsidRPr="001C0D76" w:rsidRDefault="00B02A11">
            <w:pPr>
              <w:tabs>
                <w:tab w:val="center" w:pos="4680"/>
                <w:tab w:val="right" w:pos="9360"/>
              </w:tabs>
              <w:jc w:val="left"/>
              <w:rPr>
                <w:color w:val="auto"/>
                <w:szCs w:val="24"/>
              </w:rPr>
            </w:pPr>
          </w:p>
        </w:tc>
      </w:tr>
      <w:tr w:rsidR="00B02A11" w:rsidRPr="001C0D76" w14:paraId="76CBEF45" w14:textId="77777777" w:rsidTr="00235144">
        <w:tc>
          <w:tcPr>
            <w:tcW w:w="250" w:type="dxa"/>
          </w:tcPr>
          <w:p w14:paraId="344E67EE" w14:textId="77777777" w:rsidR="00B02A11" w:rsidRPr="001C0D76" w:rsidRDefault="00B02A11">
            <w:pPr>
              <w:widowControl w:val="0"/>
              <w:numPr>
                <w:ilvl w:val="0"/>
                <w:numId w:val="5"/>
              </w:numPr>
              <w:tabs>
                <w:tab w:val="center" w:pos="4680"/>
                <w:tab w:val="right" w:pos="9360"/>
              </w:tabs>
              <w:ind w:left="0"/>
              <w:jc w:val="left"/>
              <w:rPr>
                <w:color w:val="auto"/>
                <w:szCs w:val="24"/>
              </w:rPr>
            </w:pPr>
          </w:p>
        </w:tc>
        <w:tc>
          <w:tcPr>
            <w:tcW w:w="3829" w:type="dxa"/>
            <w:gridSpan w:val="2"/>
          </w:tcPr>
          <w:p w14:paraId="3EF5DAFF" w14:textId="77777777" w:rsidR="00B02A11" w:rsidRPr="001C0D76" w:rsidRDefault="00A800B0">
            <w:pPr>
              <w:jc w:val="left"/>
              <w:rPr>
                <w:color w:val="auto"/>
                <w:szCs w:val="24"/>
              </w:rPr>
            </w:pPr>
            <w:r w:rsidRPr="001C0D76">
              <w:rPr>
                <w:color w:val="auto"/>
                <w:szCs w:val="24"/>
              </w:rPr>
              <w:t>Large volume liquids</w:t>
            </w:r>
          </w:p>
        </w:tc>
        <w:tc>
          <w:tcPr>
            <w:tcW w:w="547" w:type="dxa"/>
            <w:gridSpan w:val="2"/>
          </w:tcPr>
          <w:p w14:paraId="78DF31B0" w14:textId="77777777" w:rsidR="00B02A11" w:rsidRPr="001C0D76" w:rsidRDefault="00B02A11">
            <w:pPr>
              <w:tabs>
                <w:tab w:val="center" w:pos="4680"/>
                <w:tab w:val="right" w:pos="9360"/>
              </w:tabs>
              <w:jc w:val="left"/>
              <w:rPr>
                <w:color w:val="auto"/>
                <w:szCs w:val="24"/>
              </w:rPr>
            </w:pPr>
          </w:p>
        </w:tc>
        <w:tc>
          <w:tcPr>
            <w:tcW w:w="552" w:type="dxa"/>
            <w:gridSpan w:val="2"/>
          </w:tcPr>
          <w:p w14:paraId="258230F7" w14:textId="77777777" w:rsidR="00B02A11" w:rsidRPr="001C0D76" w:rsidRDefault="00B02A11">
            <w:pPr>
              <w:tabs>
                <w:tab w:val="center" w:pos="4680"/>
                <w:tab w:val="right" w:pos="9360"/>
              </w:tabs>
              <w:jc w:val="left"/>
              <w:rPr>
                <w:color w:val="auto"/>
                <w:szCs w:val="24"/>
              </w:rPr>
            </w:pPr>
          </w:p>
        </w:tc>
        <w:tc>
          <w:tcPr>
            <w:tcW w:w="958" w:type="dxa"/>
            <w:gridSpan w:val="2"/>
          </w:tcPr>
          <w:p w14:paraId="0E9D294F" w14:textId="77777777" w:rsidR="00B02A11" w:rsidRPr="001C0D76" w:rsidRDefault="00B02A11">
            <w:pPr>
              <w:tabs>
                <w:tab w:val="center" w:pos="4680"/>
                <w:tab w:val="right" w:pos="9360"/>
              </w:tabs>
              <w:jc w:val="left"/>
              <w:rPr>
                <w:color w:val="auto"/>
                <w:szCs w:val="24"/>
              </w:rPr>
            </w:pPr>
          </w:p>
        </w:tc>
        <w:tc>
          <w:tcPr>
            <w:tcW w:w="1097" w:type="dxa"/>
            <w:gridSpan w:val="2"/>
          </w:tcPr>
          <w:p w14:paraId="3E466A4E" w14:textId="77777777" w:rsidR="00B02A11" w:rsidRPr="001C0D76" w:rsidRDefault="00B02A11">
            <w:pPr>
              <w:tabs>
                <w:tab w:val="center" w:pos="4680"/>
                <w:tab w:val="right" w:pos="9360"/>
              </w:tabs>
              <w:jc w:val="left"/>
              <w:rPr>
                <w:color w:val="auto"/>
                <w:szCs w:val="24"/>
              </w:rPr>
            </w:pPr>
          </w:p>
        </w:tc>
        <w:tc>
          <w:tcPr>
            <w:tcW w:w="815" w:type="dxa"/>
            <w:gridSpan w:val="2"/>
          </w:tcPr>
          <w:p w14:paraId="2E690B6D" w14:textId="77777777" w:rsidR="00B02A11" w:rsidRPr="001C0D76" w:rsidRDefault="00B02A11">
            <w:pPr>
              <w:tabs>
                <w:tab w:val="center" w:pos="4680"/>
                <w:tab w:val="right" w:pos="9360"/>
              </w:tabs>
              <w:jc w:val="left"/>
              <w:rPr>
                <w:color w:val="auto"/>
                <w:szCs w:val="24"/>
              </w:rPr>
            </w:pPr>
          </w:p>
        </w:tc>
        <w:tc>
          <w:tcPr>
            <w:tcW w:w="549" w:type="dxa"/>
            <w:gridSpan w:val="2"/>
          </w:tcPr>
          <w:p w14:paraId="0EE82D51" w14:textId="77777777" w:rsidR="00B02A11" w:rsidRPr="001C0D76" w:rsidRDefault="00B02A11">
            <w:pPr>
              <w:tabs>
                <w:tab w:val="center" w:pos="4680"/>
                <w:tab w:val="right" w:pos="9360"/>
              </w:tabs>
              <w:jc w:val="left"/>
              <w:rPr>
                <w:color w:val="auto"/>
                <w:szCs w:val="24"/>
              </w:rPr>
            </w:pPr>
          </w:p>
        </w:tc>
        <w:tc>
          <w:tcPr>
            <w:tcW w:w="415" w:type="dxa"/>
            <w:gridSpan w:val="2"/>
          </w:tcPr>
          <w:p w14:paraId="7C1F324C" w14:textId="77777777" w:rsidR="00B02A11" w:rsidRPr="001C0D76" w:rsidRDefault="00B02A11">
            <w:pPr>
              <w:tabs>
                <w:tab w:val="center" w:pos="4680"/>
                <w:tab w:val="right" w:pos="9360"/>
              </w:tabs>
              <w:jc w:val="left"/>
              <w:rPr>
                <w:color w:val="auto"/>
                <w:szCs w:val="24"/>
              </w:rPr>
            </w:pPr>
          </w:p>
        </w:tc>
        <w:tc>
          <w:tcPr>
            <w:tcW w:w="411" w:type="dxa"/>
            <w:gridSpan w:val="2"/>
          </w:tcPr>
          <w:p w14:paraId="53D97E73" w14:textId="77777777" w:rsidR="00B02A11" w:rsidRPr="001C0D76" w:rsidRDefault="00B02A11">
            <w:pPr>
              <w:tabs>
                <w:tab w:val="center" w:pos="4680"/>
                <w:tab w:val="right" w:pos="9360"/>
              </w:tabs>
              <w:jc w:val="left"/>
              <w:rPr>
                <w:color w:val="auto"/>
                <w:szCs w:val="24"/>
              </w:rPr>
            </w:pPr>
          </w:p>
        </w:tc>
        <w:tc>
          <w:tcPr>
            <w:tcW w:w="415" w:type="dxa"/>
            <w:gridSpan w:val="2"/>
          </w:tcPr>
          <w:p w14:paraId="59D4F0E5" w14:textId="77777777" w:rsidR="00B02A11" w:rsidRPr="001C0D76" w:rsidRDefault="00B02A11">
            <w:pPr>
              <w:tabs>
                <w:tab w:val="center" w:pos="4680"/>
                <w:tab w:val="right" w:pos="9360"/>
              </w:tabs>
              <w:jc w:val="left"/>
              <w:rPr>
                <w:color w:val="auto"/>
                <w:szCs w:val="24"/>
              </w:rPr>
            </w:pPr>
          </w:p>
        </w:tc>
        <w:tc>
          <w:tcPr>
            <w:tcW w:w="413" w:type="dxa"/>
            <w:gridSpan w:val="2"/>
          </w:tcPr>
          <w:p w14:paraId="592A6957" w14:textId="77777777" w:rsidR="00B02A11" w:rsidRPr="001C0D76" w:rsidRDefault="00B02A11">
            <w:pPr>
              <w:tabs>
                <w:tab w:val="center" w:pos="4680"/>
                <w:tab w:val="right" w:pos="9360"/>
              </w:tabs>
              <w:jc w:val="left"/>
              <w:rPr>
                <w:color w:val="auto"/>
                <w:szCs w:val="24"/>
              </w:rPr>
            </w:pPr>
          </w:p>
        </w:tc>
        <w:tc>
          <w:tcPr>
            <w:tcW w:w="398" w:type="dxa"/>
            <w:gridSpan w:val="2"/>
          </w:tcPr>
          <w:p w14:paraId="4B181AE0" w14:textId="77777777" w:rsidR="00B02A11" w:rsidRPr="001C0D76" w:rsidRDefault="00B02A11">
            <w:pPr>
              <w:tabs>
                <w:tab w:val="center" w:pos="4680"/>
                <w:tab w:val="right" w:pos="9360"/>
              </w:tabs>
              <w:jc w:val="left"/>
              <w:rPr>
                <w:color w:val="auto"/>
                <w:szCs w:val="24"/>
              </w:rPr>
            </w:pPr>
          </w:p>
        </w:tc>
      </w:tr>
      <w:tr w:rsidR="00B02A11" w:rsidRPr="001C0D76" w14:paraId="216DACF0" w14:textId="77777777" w:rsidTr="00235144">
        <w:tc>
          <w:tcPr>
            <w:tcW w:w="250" w:type="dxa"/>
          </w:tcPr>
          <w:p w14:paraId="08A7197D" w14:textId="77777777" w:rsidR="00B02A11" w:rsidRPr="001C0D76" w:rsidRDefault="00B02A11">
            <w:pPr>
              <w:widowControl w:val="0"/>
              <w:numPr>
                <w:ilvl w:val="0"/>
                <w:numId w:val="5"/>
              </w:numPr>
              <w:tabs>
                <w:tab w:val="center" w:pos="4680"/>
                <w:tab w:val="right" w:pos="9360"/>
              </w:tabs>
              <w:ind w:left="0"/>
              <w:jc w:val="left"/>
              <w:rPr>
                <w:color w:val="auto"/>
                <w:szCs w:val="24"/>
              </w:rPr>
            </w:pPr>
          </w:p>
        </w:tc>
        <w:tc>
          <w:tcPr>
            <w:tcW w:w="3829" w:type="dxa"/>
            <w:gridSpan w:val="2"/>
          </w:tcPr>
          <w:p w14:paraId="0D8987C9" w14:textId="77777777" w:rsidR="00B02A11" w:rsidRPr="001C0D76" w:rsidRDefault="00A800B0">
            <w:pPr>
              <w:jc w:val="left"/>
              <w:rPr>
                <w:color w:val="auto"/>
                <w:szCs w:val="24"/>
              </w:rPr>
            </w:pPr>
            <w:r w:rsidRPr="001C0D76">
              <w:rPr>
                <w:color w:val="auto"/>
                <w:szCs w:val="24"/>
              </w:rPr>
              <w:t>Lyophilisates</w:t>
            </w:r>
          </w:p>
        </w:tc>
        <w:tc>
          <w:tcPr>
            <w:tcW w:w="547" w:type="dxa"/>
            <w:gridSpan w:val="2"/>
          </w:tcPr>
          <w:p w14:paraId="702AE669" w14:textId="77777777" w:rsidR="00B02A11" w:rsidRPr="001C0D76" w:rsidRDefault="00B02A11">
            <w:pPr>
              <w:tabs>
                <w:tab w:val="center" w:pos="4680"/>
                <w:tab w:val="right" w:pos="9360"/>
              </w:tabs>
              <w:jc w:val="left"/>
              <w:rPr>
                <w:color w:val="auto"/>
                <w:szCs w:val="24"/>
              </w:rPr>
            </w:pPr>
          </w:p>
        </w:tc>
        <w:tc>
          <w:tcPr>
            <w:tcW w:w="552" w:type="dxa"/>
            <w:gridSpan w:val="2"/>
          </w:tcPr>
          <w:p w14:paraId="38D6336B" w14:textId="77777777" w:rsidR="00B02A11" w:rsidRPr="001C0D76" w:rsidRDefault="00B02A11">
            <w:pPr>
              <w:tabs>
                <w:tab w:val="center" w:pos="4680"/>
                <w:tab w:val="right" w:pos="9360"/>
              </w:tabs>
              <w:jc w:val="left"/>
              <w:rPr>
                <w:color w:val="auto"/>
                <w:szCs w:val="24"/>
              </w:rPr>
            </w:pPr>
          </w:p>
        </w:tc>
        <w:tc>
          <w:tcPr>
            <w:tcW w:w="958" w:type="dxa"/>
            <w:gridSpan w:val="2"/>
          </w:tcPr>
          <w:p w14:paraId="0C7F71A8" w14:textId="77777777" w:rsidR="00B02A11" w:rsidRPr="001C0D76" w:rsidRDefault="00B02A11">
            <w:pPr>
              <w:tabs>
                <w:tab w:val="center" w:pos="4680"/>
                <w:tab w:val="right" w:pos="9360"/>
              </w:tabs>
              <w:jc w:val="left"/>
              <w:rPr>
                <w:color w:val="auto"/>
                <w:szCs w:val="24"/>
              </w:rPr>
            </w:pPr>
          </w:p>
        </w:tc>
        <w:tc>
          <w:tcPr>
            <w:tcW w:w="1097" w:type="dxa"/>
            <w:gridSpan w:val="2"/>
          </w:tcPr>
          <w:p w14:paraId="1037EF15" w14:textId="77777777" w:rsidR="00B02A11" w:rsidRPr="001C0D76" w:rsidRDefault="00B02A11">
            <w:pPr>
              <w:tabs>
                <w:tab w:val="center" w:pos="4680"/>
                <w:tab w:val="right" w:pos="9360"/>
              </w:tabs>
              <w:jc w:val="left"/>
              <w:rPr>
                <w:color w:val="auto"/>
                <w:szCs w:val="24"/>
              </w:rPr>
            </w:pPr>
          </w:p>
        </w:tc>
        <w:tc>
          <w:tcPr>
            <w:tcW w:w="815" w:type="dxa"/>
            <w:gridSpan w:val="2"/>
          </w:tcPr>
          <w:p w14:paraId="4CDBC32F" w14:textId="77777777" w:rsidR="00B02A11" w:rsidRPr="001C0D76" w:rsidRDefault="00B02A11">
            <w:pPr>
              <w:tabs>
                <w:tab w:val="center" w:pos="4680"/>
                <w:tab w:val="right" w:pos="9360"/>
              </w:tabs>
              <w:jc w:val="left"/>
              <w:rPr>
                <w:color w:val="auto"/>
                <w:szCs w:val="24"/>
              </w:rPr>
            </w:pPr>
          </w:p>
        </w:tc>
        <w:tc>
          <w:tcPr>
            <w:tcW w:w="549" w:type="dxa"/>
            <w:gridSpan w:val="2"/>
          </w:tcPr>
          <w:p w14:paraId="25DBB1A6" w14:textId="77777777" w:rsidR="00B02A11" w:rsidRPr="001C0D76" w:rsidRDefault="00B02A11">
            <w:pPr>
              <w:tabs>
                <w:tab w:val="center" w:pos="4680"/>
                <w:tab w:val="right" w:pos="9360"/>
              </w:tabs>
              <w:jc w:val="left"/>
              <w:rPr>
                <w:color w:val="auto"/>
                <w:szCs w:val="24"/>
              </w:rPr>
            </w:pPr>
          </w:p>
        </w:tc>
        <w:tc>
          <w:tcPr>
            <w:tcW w:w="415" w:type="dxa"/>
            <w:gridSpan w:val="2"/>
          </w:tcPr>
          <w:p w14:paraId="783B0365" w14:textId="77777777" w:rsidR="00B02A11" w:rsidRPr="001C0D76" w:rsidRDefault="00B02A11">
            <w:pPr>
              <w:tabs>
                <w:tab w:val="center" w:pos="4680"/>
                <w:tab w:val="right" w:pos="9360"/>
              </w:tabs>
              <w:jc w:val="left"/>
              <w:rPr>
                <w:color w:val="auto"/>
                <w:szCs w:val="24"/>
              </w:rPr>
            </w:pPr>
          </w:p>
        </w:tc>
        <w:tc>
          <w:tcPr>
            <w:tcW w:w="411" w:type="dxa"/>
            <w:gridSpan w:val="2"/>
          </w:tcPr>
          <w:p w14:paraId="0AFE2E95" w14:textId="77777777" w:rsidR="00B02A11" w:rsidRPr="001C0D76" w:rsidRDefault="00B02A11">
            <w:pPr>
              <w:tabs>
                <w:tab w:val="center" w:pos="4680"/>
                <w:tab w:val="right" w:pos="9360"/>
              </w:tabs>
              <w:jc w:val="left"/>
              <w:rPr>
                <w:color w:val="auto"/>
                <w:szCs w:val="24"/>
              </w:rPr>
            </w:pPr>
          </w:p>
        </w:tc>
        <w:tc>
          <w:tcPr>
            <w:tcW w:w="415" w:type="dxa"/>
            <w:gridSpan w:val="2"/>
          </w:tcPr>
          <w:p w14:paraId="544DCB64" w14:textId="77777777" w:rsidR="00B02A11" w:rsidRPr="001C0D76" w:rsidRDefault="00B02A11">
            <w:pPr>
              <w:tabs>
                <w:tab w:val="center" w:pos="4680"/>
                <w:tab w:val="right" w:pos="9360"/>
              </w:tabs>
              <w:jc w:val="left"/>
              <w:rPr>
                <w:color w:val="auto"/>
                <w:szCs w:val="24"/>
              </w:rPr>
            </w:pPr>
          </w:p>
        </w:tc>
        <w:tc>
          <w:tcPr>
            <w:tcW w:w="413" w:type="dxa"/>
            <w:gridSpan w:val="2"/>
          </w:tcPr>
          <w:p w14:paraId="47809D2F" w14:textId="77777777" w:rsidR="00B02A11" w:rsidRPr="001C0D76" w:rsidRDefault="00B02A11">
            <w:pPr>
              <w:tabs>
                <w:tab w:val="center" w:pos="4680"/>
                <w:tab w:val="right" w:pos="9360"/>
              </w:tabs>
              <w:jc w:val="left"/>
              <w:rPr>
                <w:color w:val="auto"/>
                <w:szCs w:val="24"/>
              </w:rPr>
            </w:pPr>
          </w:p>
        </w:tc>
        <w:tc>
          <w:tcPr>
            <w:tcW w:w="398" w:type="dxa"/>
            <w:gridSpan w:val="2"/>
          </w:tcPr>
          <w:p w14:paraId="2C1AF675" w14:textId="77777777" w:rsidR="00B02A11" w:rsidRPr="001C0D76" w:rsidRDefault="00B02A11">
            <w:pPr>
              <w:tabs>
                <w:tab w:val="center" w:pos="4680"/>
                <w:tab w:val="right" w:pos="9360"/>
              </w:tabs>
              <w:jc w:val="left"/>
              <w:rPr>
                <w:color w:val="auto"/>
                <w:szCs w:val="24"/>
              </w:rPr>
            </w:pPr>
          </w:p>
        </w:tc>
      </w:tr>
      <w:tr w:rsidR="00B02A11" w:rsidRPr="001C0D76" w14:paraId="03388554" w14:textId="77777777" w:rsidTr="00235144">
        <w:tc>
          <w:tcPr>
            <w:tcW w:w="250" w:type="dxa"/>
          </w:tcPr>
          <w:p w14:paraId="07904324" w14:textId="77777777" w:rsidR="00B02A11" w:rsidRPr="001C0D76" w:rsidRDefault="00B02A11">
            <w:pPr>
              <w:widowControl w:val="0"/>
              <w:numPr>
                <w:ilvl w:val="0"/>
                <w:numId w:val="5"/>
              </w:numPr>
              <w:tabs>
                <w:tab w:val="center" w:pos="4680"/>
                <w:tab w:val="right" w:pos="9360"/>
              </w:tabs>
              <w:ind w:left="0"/>
              <w:jc w:val="left"/>
              <w:rPr>
                <w:color w:val="auto"/>
                <w:szCs w:val="24"/>
              </w:rPr>
            </w:pPr>
          </w:p>
        </w:tc>
        <w:tc>
          <w:tcPr>
            <w:tcW w:w="3829" w:type="dxa"/>
            <w:gridSpan w:val="2"/>
          </w:tcPr>
          <w:p w14:paraId="446C6849" w14:textId="77777777" w:rsidR="00B02A11" w:rsidRPr="001C0D76" w:rsidRDefault="00A800B0">
            <w:pPr>
              <w:jc w:val="left"/>
              <w:rPr>
                <w:color w:val="auto"/>
                <w:szCs w:val="24"/>
              </w:rPr>
            </w:pPr>
            <w:r w:rsidRPr="001C0D76">
              <w:rPr>
                <w:color w:val="auto"/>
                <w:szCs w:val="24"/>
              </w:rPr>
              <w:t>Semi-solids</w:t>
            </w:r>
          </w:p>
        </w:tc>
        <w:tc>
          <w:tcPr>
            <w:tcW w:w="547" w:type="dxa"/>
            <w:gridSpan w:val="2"/>
          </w:tcPr>
          <w:p w14:paraId="0DE998CE" w14:textId="77777777" w:rsidR="00B02A11" w:rsidRPr="001C0D76" w:rsidRDefault="00B02A11">
            <w:pPr>
              <w:tabs>
                <w:tab w:val="center" w:pos="4680"/>
                <w:tab w:val="right" w:pos="9360"/>
              </w:tabs>
              <w:jc w:val="left"/>
              <w:rPr>
                <w:color w:val="auto"/>
                <w:szCs w:val="24"/>
              </w:rPr>
            </w:pPr>
          </w:p>
        </w:tc>
        <w:tc>
          <w:tcPr>
            <w:tcW w:w="552" w:type="dxa"/>
            <w:gridSpan w:val="2"/>
          </w:tcPr>
          <w:p w14:paraId="5597D9F8" w14:textId="77777777" w:rsidR="00B02A11" w:rsidRPr="001C0D76" w:rsidRDefault="00B02A11">
            <w:pPr>
              <w:tabs>
                <w:tab w:val="center" w:pos="4680"/>
                <w:tab w:val="right" w:pos="9360"/>
              </w:tabs>
              <w:jc w:val="left"/>
              <w:rPr>
                <w:color w:val="auto"/>
                <w:szCs w:val="24"/>
              </w:rPr>
            </w:pPr>
          </w:p>
        </w:tc>
        <w:tc>
          <w:tcPr>
            <w:tcW w:w="958" w:type="dxa"/>
            <w:gridSpan w:val="2"/>
          </w:tcPr>
          <w:p w14:paraId="3D91F5B5" w14:textId="77777777" w:rsidR="00B02A11" w:rsidRPr="001C0D76" w:rsidRDefault="00B02A11">
            <w:pPr>
              <w:tabs>
                <w:tab w:val="center" w:pos="4680"/>
                <w:tab w:val="right" w:pos="9360"/>
              </w:tabs>
              <w:jc w:val="left"/>
              <w:rPr>
                <w:color w:val="auto"/>
                <w:szCs w:val="24"/>
              </w:rPr>
            </w:pPr>
          </w:p>
        </w:tc>
        <w:tc>
          <w:tcPr>
            <w:tcW w:w="1097" w:type="dxa"/>
            <w:gridSpan w:val="2"/>
          </w:tcPr>
          <w:p w14:paraId="238BE8D6" w14:textId="77777777" w:rsidR="00B02A11" w:rsidRPr="001C0D76" w:rsidRDefault="00B02A11">
            <w:pPr>
              <w:tabs>
                <w:tab w:val="center" w:pos="4680"/>
                <w:tab w:val="right" w:pos="9360"/>
              </w:tabs>
              <w:jc w:val="left"/>
              <w:rPr>
                <w:color w:val="auto"/>
                <w:szCs w:val="24"/>
              </w:rPr>
            </w:pPr>
          </w:p>
        </w:tc>
        <w:tc>
          <w:tcPr>
            <w:tcW w:w="815" w:type="dxa"/>
            <w:gridSpan w:val="2"/>
          </w:tcPr>
          <w:p w14:paraId="4970298A" w14:textId="77777777" w:rsidR="00B02A11" w:rsidRPr="001C0D76" w:rsidRDefault="00B02A11">
            <w:pPr>
              <w:tabs>
                <w:tab w:val="center" w:pos="4680"/>
                <w:tab w:val="right" w:pos="9360"/>
              </w:tabs>
              <w:jc w:val="left"/>
              <w:rPr>
                <w:color w:val="auto"/>
                <w:szCs w:val="24"/>
              </w:rPr>
            </w:pPr>
          </w:p>
        </w:tc>
        <w:tc>
          <w:tcPr>
            <w:tcW w:w="549" w:type="dxa"/>
            <w:gridSpan w:val="2"/>
          </w:tcPr>
          <w:p w14:paraId="6EF67E21" w14:textId="77777777" w:rsidR="00B02A11" w:rsidRPr="001C0D76" w:rsidRDefault="00B02A11">
            <w:pPr>
              <w:tabs>
                <w:tab w:val="center" w:pos="4680"/>
                <w:tab w:val="right" w:pos="9360"/>
              </w:tabs>
              <w:jc w:val="left"/>
              <w:rPr>
                <w:color w:val="auto"/>
                <w:szCs w:val="24"/>
              </w:rPr>
            </w:pPr>
          </w:p>
        </w:tc>
        <w:tc>
          <w:tcPr>
            <w:tcW w:w="415" w:type="dxa"/>
            <w:gridSpan w:val="2"/>
          </w:tcPr>
          <w:p w14:paraId="0151A084" w14:textId="77777777" w:rsidR="00B02A11" w:rsidRPr="001C0D76" w:rsidRDefault="00B02A11">
            <w:pPr>
              <w:tabs>
                <w:tab w:val="center" w:pos="4680"/>
                <w:tab w:val="right" w:pos="9360"/>
              </w:tabs>
              <w:jc w:val="left"/>
              <w:rPr>
                <w:color w:val="auto"/>
                <w:szCs w:val="24"/>
              </w:rPr>
            </w:pPr>
          </w:p>
        </w:tc>
        <w:tc>
          <w:tcPr>
            <w:tcW w:w="411" w:type="dxa"/>
            <w:gridSpan w:val="2"/>
          </w:tcPr>
          <w:p w14:paraId="3387AA6A" w14:textId="77777777" w:rsidR="00B02A11" w:rsidRPr="001C0D76" w:rsidRDefault="00B02A11">
            <w:pPr>
              <w:tabs>
                <w:tab w:val="center" w:pos="4680"/>
                <w:tab w:val="right" w:pos="9360"/>
              </w:tabs>
              <w:jc w:val="left"/>
              <w:rPr>
                <w:color w:val="auto"/>
                <w:szCs w:val="24"/>
              </w:rPr>
            </w:pPr>
          </w:p>
        </w:tc>
        <w:tc>
          <w:tcPr>
            <w:tcW w:w="415" w:type="dxa"/>
            <w:gridSpan w:val="2"/>
          </w:tcPr>
          <w:p w14:paraId="76A182C4" w14:textId="77777777" w:rsidR="00B02A11" w:rsidRPr="001C0D76" w:rsidRDefault="00B02A11">
            <w:pPr>
              <w:tabs>
                <w:tab w:val="center" w:pos="4680"/>
                <w:tab w:val="right" w:pos="9360"/>
              </w:tabs>
              <w:jc w:val="left"/>
              <w:rPr>
                <w:color w:val="auto"/>
                <w:szCs w:val="24"/>
              </w:rPr>
            </w:pPr>
          </w:p>
        </w:tc>
        <w:tc>
          <w:tcPr>
            <w:tcW w:w="413" w:type="dxa"/>
            <w:gridSpan w:val="2"/>
          </w:tcPr>
          <w:p w14:paraId="2D2291E0" w14:textId="77777777" w:rsidR="00B02A11" w:rsidRPr="001C0D76" w:rsidRDefault="00B02A11">
            <w:pPr>
              <w:tabs>
                <w:tab w:val="center" w:pos="4680"/>
                <w:tab w:val="right" w:pos="9360"/>
              </w:tabs>
              <w:jc w:val="left"/>
              <w:rPr>
                <w:color w:val="auto"/>
                <w:szCs w:val="24"/>
              </w:rPr>
            </w:pPr>
          </w:p>
        </w:tc>
        <w:tc>
          <w:tcPr>
            <w:tcW w:w="398" w:type="dxa"/>
            <w:gridSpan w:val="2"/>
          </w:tcPr>
          <w:p w14:paraId="22431991" w14:textId="77777777" w:rsidR="00B02A11" w:rsidRPr="001C0D76" w:rsidRDefault="00B02A11">
            <w:pPr>
              <w:tabs>
                <w:tab w:val="center" w:pos="4680"/>
                <w:tab w:val="right" w:pos="9360"/>
              </w:tabs>
              <w:jc w:val="left"/>
              <w:rPr>
                <w:color w:val="auto"/>
                <w:szCs w:val="24"/>
              </w:rPr>
            </w:pPr>
          </w:p>
        </w:tc>
      </w:tr>
      <w:tr w:rsidR="00B02A11" w:rsidRPr="001C0D76" w14:paraId="0CE7664B" w14:textId="77777777" w:rsidTr="00235144">
        <w:tc>
          <w:tcPr>
            <w:tcW w:w="250" w:type="dxa"/>
          </w:tcPr>
          <w:p w14:paraId="2A5F9D17" w14:textId="77777777" w:rsidR="00B02A11" w:rsidRPr="001C0D76" w:rsidRDefault="00B02A11">
            <w:pPr>
              <w:widowControl w:val="0"/>
              <w:numPr>
                <w:ilvl w:val="0"/>
                <w:numId w:val="5"/>
              </w:numPr>
              <w:tabs>
                <w:tab w:val="center" w:pos="4680"/>
                <w:tab w:val="right" w:pos="9360"/>
              </w:tabs>
              <w:ind w:left="0"/>
              <w:jc w:val="left"/>
              <w:rPr>
                <w:color w:val="auto"/>
                <w:szCs w:val="24"/>
              </w:rPr>
            </w:pPr>
          </w:p>
        </w:tc>
        <w:tc>
          <w:tcPr>
            <w:tcW w:w="3829" w:type="dxa"/>
            <w:gridSpan w:val="2"/>
          </w:tcPr>
          <w:p w14:paraId="311A5054" w14:textId="77777777" w:rsidR="00B02A11" w:rsidRPr="001C0D76" w:rsidRDefault="00A800B0">
            <w:pPr>
              <w:jc w:val="left"/>
              <w:rPr>
                <w:color w:val="auto"/>
                <w:szCs w:val="24"/>
              </w:rPr>
            </w:pPr>
            <w:r w:rsidRPr="001C0D76">
              <w:rPr>
                <w:color w:val="auto"/>
                <w:szCs w:val="24"/>
              </w:rPr>
              <w:t>Small volume liquids</w:t>
            </w:r>
          </w:p>
        </w:tc>
        <w:tc>
          <w:tcPr>
            <w:tcW w:w="547" w:type="dxa"/>
            <w:gridSpan w:val="2"/>
          </w:tcPr>
          <w:p w14:paraId="5988703E" w14:textId="77777777" w:rsidR="00B02A11" w:rsidRPr="001C0D76" w:rsidRDefault="00B02A11">
            <w:pPr>
              <w:tabs>
                <w:tab w:val="center" w:pos="4680"/>
                <w:tab w:val="right" w:pos="9360"/>
              </w:tabs>
              <w:jc w:val="left"/>
              <w:rPr>
                <w:color w:val="auto"/>
                <w:szCs w:val="24"/>
              </w:rPr>
            </w:pPr>
          </w:p>
        </w:tc>
        <w:tc>
          <w:tcPr>
            <w:tcW w:w="552" w:type="dxa"/>
            <w:gridSpan w:val="2"/>
          </w:tcPr>
          <w:p w14:paraId="6246F089" w14:textId="77777777" w:rsidR="00B02A11" w:rsidRPr="001C0D76" w:rsidRDefault="00B02A11">
            <w:pPr>
              <w:tabs>
                <w:tab w:val="center" w:pos="4680"/>
                <w:tab w:val="right" w:pos="9360"/>
              </w:tabs>
              <w:jc w:val="left"/>
              <w:rPr>
                <w:color w:val="auto"/>
                <w:szCs w:val="24"/>
              </w:rPr>
            </w:pPr>
          </w:p>
        </w:tc>
        <w:tc>
          <w:tcPr>
            <w:tcW w:w="958" w:type="dxa"/>
            <w:gridSpan w:val="2"/>
          </w:tcPr>
          <w:p w14:paraId="568694D4" w14:textId="77777777" w:rsidR="00B02A11" w:rsidRPr="001C0D76" w:rsidRDefault="00B02A11">
            <w:pPr>
              <w:tabs>
                <w:tab w:val="center" w:pos="4680"/>
                <w:tab w:val="right" w:pos="9360"/>
              </w:tabs>
              <w:jc w:val="left"/>
              <w:rPr>
                <w:color w:val="auto"/>
                <w:szCs w:val="24"/>
              </w:rPr>
            </w:pPr>
          </w:p>
        </w:tc>
        <w:tc>
          <w:tcPr>
            <w:tcW w:w="1097" w:type="dxa"/>
            <w:gridSpan w:val="2"/>
          </w:tcPr>
          <w:p w14:paraId="040879C9" w14:textId="77777777" w:rsidR="00B02A11" w:rsidRPr="001C0D76" w:rsidRDefault="00B02A11">
            <w:pPr>
              <w:tabs>
                <w:tab w:val="center" w:pos="4680"/>
                <w:tab w:val="right" w:pos="9360"/>
              </w:tabs>
              <w:jc w:val="left"/>
              <w:rPr>
                <w:color w:val="auto"/>
                <w:szCs w:val="24"/>
              </w:rPr>
            </w:pPr>
          </w:p>
        </w:tc>
        <w:tc>
          <w:tcPr>
            <w:tcW w:w="815" w:type="dxa"/>
            <w:gridSpan w:val="2"/>
          </w:tcPr>
          <w:p w14:paraId="5434D5A8" w14:textId="77777777" w:rsidR="00B02A11" w:rsidRPr="001C0D76" w:rsidRDefault="00B02A11">
            <w:pPr>
              <w:tabs>
                <w:tab w:val="center" w:pos="4680"/>
                <w:tab w:val="right" w:pos="9360"/>
              </w:tabs>
              <w:jc w:val="left"/>
              <w:rPr>
                <w:color w:val="auto"/>
                <w:szCs w:val="24"/>
              </w:rPr>
            </w:pPr>
          </w:p>
        </w:tc>
        <w:tc>
          <w:tcPr>
            <w:tcW w:w="549" w:type="dxa"/>
            <w:gridSpan w:val="2"/>
          </w:tcPr>
          <w:p w14:paraId="09F56C5F" w14:textId="77777777" w:rsidR="00B02A11" w:rsidRPr="001C0D76" w:rsidRDefault="00B02A11">
            <w:pPr>
              <w:tabs>
                <w:tab w:val="center" w:pos="4680"/>
                <w:tab w:val="right" w:pos="9360"/>
              </w:tabs>
              <w:jc w:val="left"/>
              <w:rPr>
                <w:color w:val="auto"/>
                <w:szCs w:val="24"/>
              </w:rPr>
            </w:pPr>
          </w:p>
        </w:tc>
        <w:tc>
          <w:tcPr>
            <w:tcW w:w="415" w:type="dxa"/>
            <w:gridSpan w:val="2"/>
          </w:tcPr>
          <w:p w14:paraId="274B1FED" w14:textId="77777777" w:rsidR="00B02A11" w:rsidRPr="001C0D76" w:rsidRDefault="00B02A11">
            <w:pPr>
              <w:tabs>
                <w:tab w:val="center" w:pos="4680"/>
                <w:tab w:val="right" w:pos="9360"/>
              </w:tabs>
              <w:jc w:val="left"/>
              <w:rPr>
                <w:color w:val="auto"/>
                <w:szCs w:val="24"/>
              </w:rPr>
            </w:pPr>
          </w:p>
        </w:tc>
        <w:tc>
          <w:tcPr>
            <w:tcW w:w="411" w:type="dxa"/>
            <w:gridSpan w:val="2"/>
          </w:tcPr>
          <w:p w14:paraId="08148F68" w14:textId="77777777" w:rsidR="00B02A11" w:rsidRPr="001C0D76" w:rsidRDefault="00B02A11">
            <w:pPr>
              <w:tabs>
                <w:tab w:val="center" w:pos="4680"/>
                <w:tab w:val="right" w:pos="9360"/>
              </w:tabs>
              <w:jc w:val="left"/>
              <w:rPr>
                <w:color w:val="auto"/>
                <w:szCs w:val="24"/>
              </w:rPr>
            </w:pPr>
          </w:p>
        </w:tc>
        <w:tc>
          <w:tcPr>
            <w:tcW w:w="415" w:type="dxa"/>
            <w:gridSpan w:val="2"/>
          </w:tcPr>
          <w:p w14:paraId="17CE4720" w14:textId="77777777" w:rsidR="00B02A11" w:rsidRPr="001C0D76" w:rsidRDefault="00B02A11">
            <w:pPr>
              <w:tabs>
                <w:tab w:val="center" w:pos="4680"/>
                <w:tab w:val="right" w:pos="9360"/>
              </w:tabs>
              <w:jc w:val="left"/>
              <w:rPr>
                <w:color w:val="auto"/>
                <w:szCs w:val="24"/>
              </w:rPr>
            </w:pPr>
          </w:p>
        </w:tc>
        <w:tc>
          <w:tcPr>
            <w:tcW w:w="413" w:type="dxa"/>
            <w:gridSpan w:val="2"/>
          </w:tcPr>
          <w:p w14:paraId="5F8B4EE5" w14:textId="77777777" w:rsidR="00B02A11" w:rsidRPr="001C0D76" w:rsidRDefault="00B02A11">
            <w:pPr>
              <w:tabs>
                <w:tab w:val="center" w:pos="4680"/>
                <w:tab w:val="right" w:pos="9360"/>
              </w:tabs>
              <w:jc w:val="left"/>
              <w:rPr>
                <w:color w:val="auto"/>
                <w:szCs w:val="24"/>
              </w:rPr>
            </w:pPr>
          </w:p>
        </w:tc>
        <w:tc>
          <w:tcPr>
            <w:tcW w:w="398" w:type="dxa"/>
            <w:gridSpan w:val="2"/>
          </w:tcPr>
          <w:p w14:paraId="7E5E90D6" w14:textId="77777777" w:rsidR="00B02A11" w:rsidRPr="001C0D76" w:rsidRDefault="00B02A11">
            <w:pPr>
              <w:tabs>
                <w:tab w:val="center" w:pos="4680"/>
                <w:tab w:val="right" w:pos="9360"/>
              </w:tabs>
              <w:jc w:val="left"/>
              <w:rPr>
                <w:color w:val="auto"/>
                <w:szCs w:val="24"/>
              </w:rPr>
            </w:pPr>
          </w:p>
        </w:tc>
      </w:tr>
      <w:tr w:rsidR="00B02A11" w:rsidRPr="001C0D76" w14:paraId="13CD8087" w14:textId="77777777" w:rsidTr="00235144">
        <w:tc>
          <w:tcPr>
            <w:tcW w:w="250" w:type="dxa"/>
          </w:tcPr>
          <w:p w14:paraId="244C0B29" w14:textId="77777777" w:rsidR="00B02A11" w:rsidRPr="001C0D76" w:rsidRDefault="00B02A11">
            <w:pPr>
              <w:widowControl w:val="0"/>
              <w:numPr>
                <w:ilvl w:val="0"/>
                <w:numId w:val="5"/>
              </w:numPr>
              <w:tabs>
                <w:tab w:val="center" w:pos="4680"/>
                <w:tab w:val="right" w:pos="9360"/>
              </w:tabs>
              <w:ind w:left="0"/>
              <w:jc w:val="left"/>
              <w:rPr>
                <w:color w:val="auto"/>
                <w:szCs w:val="24"/>
              </w:rPr>
            </w:pPr>
          </w:p>
        </w:tc>
        <w:tc>
          <w:tcPr>
            <w:tcW w:w="3829" w:type="dxa"/>
            <w:gridSpan w:val="2"/>
          </w:tcPr>
          <w:p w14:paraId="1454FB6A" w14:textId="77777777" w:rsidR="00B02A11" w:rsidRPr="001C0D76" w:rsidRDefault="00A800B0">
            <w:pPr>
              <w:jc w:val="left"/>
              <w:rPr>
                <w:color w:val="auto"/>
                <w:szCs w:val="24"/>
              </w:rPr>
            </w:pPr>
            <w:r w:rsidRPr="001C0D76">
              <w:rPr>
                <w:color w:val="auto"/>
                <w:szCs w:val="24"/>
              </w:rPr>
              <w:t>Solids and implants</w:t>
            </w:r>
          </w:p>
        </w:tc>
        <w:tc>
          <w:tcPr>
            <w:tcW w:w="547" w:type="dxa"/>
            <w:gridSpan w:val="2"/>
          </w:tcPr>
          <w:p w14:paraId="1B3DCAFB" w14:textId="77777777" w:rsidR="00B02A11" w:rsidRPr="001C0D76" w:rsidRDefault="00B02A11">
            <w:pPr>
              <w:tabs>
                <w:tab w:val="center" w:pos="4680"/>
                <w:tab w:val="right" w:pos="9360"/>
              </w:tabs>
              <w:jc w:val="left"/>
              <w:rPr>
                <w:color w:val="auto"/>
                <w:szCs w:val="24"/>
              </w:rPr>
            </w:pPr>
          </w:p>
        </w:tc>
        <w:tc>
          <w:tcPr>
            <w:tcW w:w="552" w:type="dxa"/>
            <w:gridSpan w:val="2"/>
          </w:tcPr>
          <w:p w14:paraId="2CA0BEE0" w14:textId="77777777" w:rsidR="00B02A11" w:rsidRPr="001C0D76" w:rsidRDefault="00B02A11">
            <w:pPr>
              <w:tabs>
                <w:tab w:val="center" w:pos="4680"/>
                <w:tab w:val="right" w:pos="9360"/>
              </w:tabs>
              <w:jc w:val="left"/>
              <w:rPr>
                <w:color w:val="auto"/>
                <w:szCs w:val="24"/>
              </w:rPr>
            </w:pPr>
          </w:p>
        </w:tc>
        <w:tc>
          <w:tcPr>
            <w:tcW w:w="958" w:type="dxa"/>
            <w:gridSpan w:val="2"/>
          </w:tcPr>
          <w:p w14:paraId="2DC759FD" w14:textId="77777777" w:rsidR="00B02A11" w:rsidRPr="001C0D76" w:rsidRDefault="00B02A11">
            <w:pPr>
              <w:tabs>
                <w:tab w:val="center" w:pos="4680"/>
                <w:tab w:val="right" w:pos="9360"/>
              </w:tabs>
              <w:jc w:val="left"/>
              <w:rPr>
                <w:color w:val="auto"/>
                <w:szCs w:val="24"/>
              </w:rPr>
            </w:pPr>
          </w:p>
        </w:tc>
        <w:tc>
          <w:tcPr>
            <w:tcW w:w="1097" w:type="dxa"/>
            <w:gridSpan w:val="2"/>
          </w:tcPr>
          <w:p w14:paraId="53D404BE" w14:textId="77777777" w:rsidR="00B02A11" w:rsidRPr="001C0D76" w:rsidRDefault="00B02A11">
            <w:pPr>
              <w:tabs>
                <w:tab w:val="center" w:pos="4680"/>
                <w:tab w:val="right" w:pos="9360"/>
              </w:tabs>
              <w:jc w:val="left"/>
              <w:rPr>
                <w:color w:val="auto"/>
                <w:szCs w:val="24"/>
              </w:rPr>
            </w:pPr>
          </w:p>
        </w:tc>
        <w:tc>
          <w:tcPr>
            <w:tcW w:w="815" w:type="dxa"/>
            <w:gridSpan w:val="2"/>
          </w:tcPr>
          <w:p w14:paraId="07C6D1F5" w14:textId="77777777" w:rsidR="00B02A11" w:rsidRPr="001C0D76" w:rsidRDefault="00B02A11">
            <w:pPr>
              <w:tabs>
                <w:tab w:val="center" w:pos="4680"/>
                <w:tab w:val="right" w:pos="9360"/>
              </w:tabs>
              <w:jc w:val="left"/>
              <w:rPr>
                <w:color w:val="auto"/>
                <w:szCs w:val="24"/>
              </w:rPr>
            </w:pPr>
          </w:p>
        </w:tc>
        <w:tc>
          <w:tcPr>
            <w:tcW w:w="549" w:type="dxa"/>
            <w:gridSpan w:val="2"/>
          </w:tcPr>
          <w:p w14:paraId="71714AD0" w14:textId="77777777" w:rsidR="00B02A11" w:rsidRPr="001C0D76" w:rsidRDefault="00B02A11">
            <w:pPr>
              <w:tabs>
                <w:tab w:val="center" w:pos="4680"/>
                <w:tab w:val="right" w:pos="9360"/>
              </w:tabs>
              <w:jc w:val="left"/>
              <w:rPr>
                <w:color w:val="auto"/>
                <w:szCs w:val="24"/>
              </w:rPr>
            </w:pPr>
          </w:p>
        </w:tc>
        <w:tc>
          <w:tcPr>
            <w:tcW w:w="415" w:type="dxa"/>
            <w:gridSpan w:val="2"/>
          </w:tcPr>
          <w:p w14:paraId="22501137" w14:textId="77777777" w:rsidR="00B02A11" w:rsidRPr="001C0D76" w:rsidRDefault="00B02A11">
            <w:pPr>
              <w:tabs>
                <w:tab w:val="center" w:pos="4680"/>
                <w:tab w:val="right" w:pos="9360"/>
              </w:tabs>
              <w:jc w:val="left"/>
              <w:rPr>
                <w:color w:val="auto"/>
                <w:szCs w:val="24"/>
              </w:rPr>
            </w:pPr>
          </w:p>
        </w:tc>
        <w:tc>
          <w:tcPr>
            <w:tcW w:w="411" w:type="dxa"/>
            <w:gridSpan w:val="2"/>
          </w:tcPr>
          <w:p w14:paraId="74B123FF" w14:textId="77777777" w:rsidR="00B02A11" w:rsidRPr="001C0D76" w:rsidRDefault="00B02A11">
            <w:pPr>
              <w:tabs>
                <w:tab w:val="center" w:pos="4680"/>
                <w:tab w:val="right" w:pos="9360"/>
              </w:tabs>
              <w:jc w:val="left"/>
              <w:rPr>
                <w:color w:val="auto"/>
                <w:szCs w:val="24"/>
              </w:rPr>
            </w:pPr>
          </w:p>
        </w:tc>
        <w:tc>
          <w:tcPr>
            <w:tcW w:w="415" w:type="dxa"/>
            <w:gridSpan w:val="2"/>
          </w:tcPr>
          <w:p w14:paraId="4ABEF69B" w14:textId="77777777" w:rsidR="00B02A11" w:rsidRPr="001C0D76" w:rsidRDefault="00B02A11">
            <w:pPr>
              <w:tabs>
                <w:tab w:val="center" w:pos="4680"/>
                <w:tab w:val="right" w:pos="9360"/>
              </w:tabs>
              <w:jc w:val="left"/>
              <w:rPr>
                <w:color w:val="auto"/>
                <w:szCs w:val="24"/>
              </w:rPr>
            </w:pPr>
          </w:p>
        </w:tc>
        <w:tc>
          <w:tcPr>
            <w:tcW w:w="413" w:type="dxa"/>
            <w:gridSpan w:val="2"/>
          </w:tcPr>
          <w:p w14:paraId="1B0773A6" w14:textId="77777777" w:rsidR="00B02A11" w:rsidRPr="001C0D76" w:rsidRDefault="00B02A11">
            <w:pPr>
              <w:tabs>
                <w:tab w:val="center" w:pos="4680"/>
                <w:tab w:val="right" w:pos="9360"/>
              </w:tabs>
              <w:jc w:val="left"/>
              <w:rPr>
                <w:color w:val="auto"/>
                <w:szCs w:val="24"/>
              </w:rPr>
            </w:pPr>
          </w:p>
        </w:tc>
        <w:tc>
          <w:tcPr>
            <w:tcW w:w="398" w:type="dxa"/>
            <w:gridSpan w:val="2"/>
          </w:tcPr>
          <w:p w14:paraId="07EC6AE5" w14:textId="77777777" w:rsidR="00B02A11" w:rsidRPr="001C0D76" w:rsidRDefault="00B02A11">
            <w:pPr>
              <w:tabs>
                <w:tab w:val="center" w:pos="4680"/>
                <w:tab w:val="right" w:pos="9360"/>
              </w:tabs>
              <w:jc w:val="left"/>
              <w:rPr>
                <w:color w:val="auto"/>
                <w:szCs w:val="24"/>
              </w:rPr>
            </w:pPr>
          </w:p>
        </w:tc>
      </w:tr>
      <w:tr w:rsidR="00B02A11" w:rsidRPr="001C0D76" w14:paraId="1BA0A7C2" w14:textId="77777777" w:rsidTr="00235144">
        <w:tc>
          <w:tcPr>
            <w:tcW w:w="250" w:type="dxa"/>
          </w:tcPr>
          <w:p w14:paraId="4DC86A66" w14:textId="77777777" w:rsidR="00B02A11" w:rsidRPr="001C0D76" w:rsidRDefault="00B02A11">
            <w:pPr>
              <w:widowControl w:val="0"/>
              <w:numPr>
                <w:ilvl w:val="0"/>
                <w:numId w:val="5"/>
              </w:numPr>
              <w:tabs>
                <w:tab w:val="center" w:pos="4680"/>
                <w:tab w:val="right" w:pos="9360"/>
              </w:tabs>
              <w:ind w:left="0" w:hanging="18"/>
              <w:jc w:val="left"/>
              <w:rPr>
                <w:color w:val="auto"/>
                <w:szCs w:val="24"/>
              </w:rPr>
            </w:pPr>
          </w:p>
        </w:tc>
        <w:tc>
          <w:tcPr>
            <w:tcW w:w="3829" w:type="dxa"/>
            <w:gridSpan w:val="2"/>
          </w:tcPr>
          <w:p w14:paraId="1CA69D1B" w14:textId="77777777" w:rsidR="00B02A11" w:rsidRPr="001C0D76" w:rsidRDefault="00A800B0">
            <w:pPr>
              <w:jc w:val="left"/>
              <w:rPr>
                <w:color w:val="auto"/>
                <w:szCs w:val="24"/>
              </w:rPr>
            </w:pPr>
            <w:r w:rsidRPr="001C0D76">
              <w:rPr>
                <w:color w:val="auto"/>
                <w:szCs w:val="24"/>
              </w:rPr>
              <w:t>Other aseptically prepared products</w:t>
            </w:r>
          </w:p>
          <w:p w14:paraId="3EE5C450" w14:textId="77777777" w:rsidR="00B02A11" w:rsidRPr="001C0D76" w:rsidRDefault="00A800B0">
            <w:pPr>
              <w:tabs>
                <w:tab w:val="center" w:pos="4680"/>
                <w:tab w:val="right" w:pos="9360"/>
              </w:tabs>
              <w:jc w:val="left"/>
              <w:rPr>
                <w:color w:val="auto"/>
                <w:szCs w:val="24"/>
              </w:rPr>
            </w:pPr>
            <w:r w:rsidRPr="001C0D76">
              <w:rPr>
                <w:color w:val="auto"/>
                <w:szCs w:val="24"/>
              </w:rPr>
              <w:t>(e.g. eye drops, prefilled syringes)</w:t>
            </w:r>
          </w:p>
        </w:tc>
        <w:tc>
          <w:tcPr>
            <w:tcW w:w="547" w:type="dxa"/>
            <w:gridSpan w:val="2"/>
          </w:tcPr>
          <w:p w14:paraId="0FA9110D" w14:textId="77777777" w:rsidR="00B02A11" w:rsidRPr="001C0D76" w:rsidRDefault="00B02A11">
            <w:pPr>
              <w:tabs>
                <w:tab w:val="center" w:pos="4680"/>
                <w:tab w:val="right" w:pos="9360"/>
              </w:tabs>
              <w:jc w:val="left"/>
              <w:rPr>
                <w:color w:val="auto"/>
                <w:szCs w:val="24"/>
              </w:rPr>
            </w:pPr>
          </w:p>
        </w:tc>
        <w:tc>
          <w:tcPr>
            <w:tcW w:w="552" w:type="dxa"/>
            <w:gridSpan w:val="2"/>
          </w:tcPr>
          <w:p w14:paraId="63FFC6FC" w14:textId="77777777" w:rsidR="00B02A11" w:rsidRPr="001C0D76" w:rsidRDefault="00B02A11">
            <w:pPr>
              <w:tabs>
                <w:tab w:val="center" w:pos="4680"/>
                <w:tab w:val="right" w:pos="9360"/>
              </w:tabs>
              <w:jc w:val="left"/>
              <w:rPr>
                <w:color w:val="auto"/>
                <w:szCs w:val="24"/>
              </w:rPr>
            </w:pPr>
          </w:p>
        </w:tc>
        <w:tc>
          <w:tcPr>
            <w:tcW w:w="958" w:type="dxa"/>
            <w:gridSpan w:val="2"/>
          </w:tcPr>
          <w:p w14:paraId="66819247" w14:textId="77777777" w:rsidR="00B02A11" w:rsidRPr="001C0D76" w:rsidRDefault="00B02A11">
            <w:pPr>
              <w:tabs>
                <w:tab w:val="center" w:pos="4680"/>
                <w:tab w:val="right" w:pos="9360"/>
              </w:tabs>
              <w:jc w:val="left"/>
              <w:rPr>
                <w:color w:val="auto"/>
                <w:szCs w:val="24"/>
              </w:rPr>
            </w:pPr>
          </w:p>
        </w:tc>
        <w:tc>
          <w:tcPr>
            <w:tcW w:w="1097" w:type="dxa"/>
            <w:gridSpan w:val="2"/>
          </w:tcPr>
          <w:p w14:paraId="13D59ABE" w14:textId="77777777" w:rsidR="00B02A11" w:rsidRPr="001C0D76" w:rsidRDefault="00B02A11">
            <w:pPr>
              <w:tabs>
                <w:tab w:val="center" w:pos="4680"/>
                <w:tab w:val="right" w:pos="9360"/>
              </w:tabs>
              <w:jc w:val="left"/>
              <w:rPr>
                <w:color w:val="auto"/>
                <w:szCs w:val="24"/>
              </w:rPr>
            </w:pPr>
          </w:p>
        </w:tc>
        <w:tc>
          <w:tcPr>
            <w:tcW w:w="815" w:type="dxa"/>
            <w:gridSpan w:val="2"/>
          </w:tcPr>
          <w:p w14:paraId="049E228D" w14:textId="77777777" w:rsidR="00B02A11" w:rsidRPr="001C0D76" w:rsidRDefault="00B02A11">
            <w:pPr>
              <w:tabs>
                <w:tab w:val="center" w:pos="4680"/>
                <w:tab w:val="right" w:pos="9360"/>
              </w:tabs>
              <w:jc w:val="left"/>
              <w:rPr>
                <w:color w:val="auto"/>
                <w:szCs w:val="24"/>
              </w:rPr>
            </w:pPr>
          </w:p>
        </w:tc>
        <w:tc>
          <w:tcPr>
            <w:tcW w:w="549" w:type="dxa"/>
            <w:gridSpan w:val="2"/>
          </w:tcPr>
          <w:p w14:paraId="41A01F30" w14:textId="77777777" w:rsidR="00B02A11" w:rsidRPr="001C0D76" w:rsidRDefault="00B02A11">
            <w:pPr>
              <w:tabs>
                <w:tab w:val="center" w:pos="4680"/>
                <w:tab w:val="right" w:pos="9360"/>
              </w:tabs>
              <w:jc w:val="left"/>
              <w:rPr>
                <w:color w:val="auto"/>
                <w:szCs w:val="24"/>
              </w:rPr>
            </w:pPr>
          </w:p>
        </w:tc>
        <w:tc>
          <w:tcPr>
            <w:tcW w:w="415" w:type="dxa"/>
            <w:gridSpan w:val="2"/>
          </w:tcPr>
          <w:p w14:paraId="36D95578" w14:textId="77777777" w:rsidR="00B02A11" w:rsidRPr="001C0D76" w:rsidRDefault="00B02A11">
            <w:pPr>
              <w:tabs>
                <w:tab w:val="center" w:pos="4680"/>
                <w:tab w:val="right" w:pos="9360"/>
              </w:tabs>
              <w:jc w:val="left"/>
              <w:rPr>
                <w:color w:val="auto"/>
                <w:szCs w:val="24"/>
              </w:rPr>
            </w:pPr>
          </w:p>
        </w:tc>
        <w:tc>
          <w:tcPr>
            <w:tcW w:w="411" w:type="dxa"/>
            <w:gridSpan w:val="2"/>
          </w:tcPr>
          <w:p w14:paraId="4AB0BF0D" w14:textId="77777777" w:rsidR="00B02A11" w:rsidRPr="001C0D76" w:rsidRDefault="00B02A11">
            <w:pPr>
              <w:tabs>
                <w:tab w:val="center" w:pos="4680"/>
                <w:tab w:val="right" w:pos="9360"/>
              </w:tabs>
              <w:jc w:val="left"/>
              <w:rPr>
                <w:color w:val="auto"/>
                <w:szCs w:val="24"/>
              </w:rPr>
            </w:pPr>
          </w:p>
        </w:tc>
        <w:tc>
          <w:tcPr>
            <w:tcW w:w="415" w:type="dxa"/>
            <w:gridSpan w:val="2"/>
          </w:tcPr>
          <w:p w14:paraId="799E231F" w14:textId="77777777" w:rsidR="00B02A11" w:rsidRPr="001C0D76" w:rsidRDefault="00B02A11">
            <w:pPr>
              <w:tabs>
                <w:tab w:val="center" w:pos="4680"/>
                <w:tab w:val="right" w:pos="9360"/>
              </w:tabs>
              <w:jc w:val="left"/>
              <w:rPr>
                <w:color w:val="auto"/>
                <w:szCs w:val="24"/>
              </w:rPr>
            </w:pPr>
          </w:p>
        </w:tc>
        <w:tc>
          <w:tcPr>
            <w:tcW w:w="413" w:type="dxa"/>
            <w:gridSpan w:val="2"/>
          </w:tcPr>
          <w:p w14:paraId="42B64E74" w14:textId="77777777" w:rsidR="00B02A11" w:rsidRPr="001C0D76" w:rsidRDefault="00B02A11">
            <w:pPr>
              <w:tabs>
                <w:tab w:val="center" w:pos="4680"/>
                <w:tab w:val="right" w:pos="9360"/>
              </w:tabs>
              <w:jc w:val="left"/>
              <w:rPr>
                <w:color w:val="auto"/>
                <w:szCs w:val="24"/>
              </w:rPr>
            </w:pPr>
          </w:p>
        </w:tc>
        <w:tc>
          <w:tcPr>
            <w:tcW w:w="398" w:type="dxa"/>
            <w:gridSpan w:val="2"/>
          </w:tcPr>
          <w:p w14:paraId="66EC8B16" w14:textId="77777777" w:rsidR="00B02A11" w:rsidRPr="001C0D76" w:rsidRDefault="00B02A11">
            <w:pPr>
              <w:tabs>
                <w:tab w:val="center" w:pos="4680"/>
                <w:tab w:val="right" w:pos="9360"/>
              </w:tabs>
              <w:jc w:val="left"/>
              <w:rPr>
                <w:color w:val="auto"/>
                <w:szCs w:val="24"/>
              </w:rPr>
            </w:pPr>
          </w:p>
        </w:tc>
      </w:tr>
      <w:tr w:rsidR="00B02A11" w:rsidRPr="001C0D76" w14:paraId="0DA6312E" w14:textId="77777777" w:rsidTr="00235144">
        <w:tc>
          <w:tcPr>
            <w:tcW w:w="250" w:type="dxa"/>
          </w:tcPr>
          <w:p w14:paraId="7D506C01" w14:textId="77777777" w:rsidR="00B02A11" w:rsidRPr="001C0D76" w:rsidRDefault="00B02A11">
            <w:pPr>
              <w:widowControl w:val="0"/>
              <w:numPr>
                <w:ilvl w:val="0"/>
                <w:numId w:val="5"/>
              </w:numPr>
              <w:tabs>
                <w:tab w:val="center" w:pos="4680"/>
                <w:tab w:val="right" w:pos="9360"/>
              </w:tabs>
              <w:ind w:left="0" w:hanging="18"/>
              <w:jc w:val="left"/>
              <w:rPr>
                <w:color w:val="auto"/>
                <w:szCs w:val="24"/>
              </w:rPr>
            </w:pPr>
          </w:p>
        </w:tc>
        <w:tc>
          <w:tcPr>
            <w:tcW w:w="3829" w:type="dxa"/>
            <w:gridSpan w:val="2"/>
          </w:tcPr>
          <w:p w14:paraId="114C5ADA" w14:textId="77777777" w:rsidR="00B02A11" w:rsidRPr="001C0D76" w:rsidRDefault="00A800B0">
            <w:pPr>
              <w:tabs>
                <w:tab w:val="center" w:pos="4680"/>
                <w:tab w:val="right" w:pos="9360"/>
              </w:tabs>
              <w:jc w:val="left"/>
              <w:rPr>
                <w:color w:val="auto"/>
                <w:szCs w:val="24"/>
              </w:rPr>
            </w:pPr>
            <w:r w:rsidRPr="001C0D76">
              <w:rPr>
                <w:color w:val="auto"/>
                <w:szCs w:val="24"/>
              </w:rPr>
              <w:t>Terminally sterilized (list of dosage forms)</w:t>
            </w:r>
          </w:p>
        </w:tc>
        <w:tc>
          <w:tcPr>
            <w:tcW w:w="547" w:type="dxa"/>
            <w:gridSpan w:val="2"/>
          </w:tcPr>
          <w:p w14:paraId="394613AB" w14:textId="77777777" w:rsidR="00B02A11" w:rsidRPr="001C0D76" w:rsidRDefault="00B02A11">
            <w:pPr>
              <w:tabs>
                <w:tab w:val="center" w:pos="4680"/>
                <w:tab w:val="right" w:pos="9360"/>
              </w:tabs>
              <w:jc w:val="left"/>
              <w:rPr>
                <w:color w:val="auto"/>
                <w:szCs w:val="24"/>
              </w:rPr>
            </w:pPr>
          </w:p>
        </w:tc>
        <w:tc>
          <w:tcPr>
            <w:tcW w:w="552" w:type="dxa"/>
            <w:gridSpan w:val="2"/>
          </w:tcPr>
          <w:p w14:paraId="506D62FC" w14:textId="77777777" w:rsidR="00B02A11" w:rsidRPr="001C0D76" w:rsidRDefault="00B02A11">
            <w:pPr>
              <w:tabs>
                <w:tab w:val="center" w:pos="4680"/>
                <w:tab w:val="right" w:pos="9360"/>
              </w:tabs>
              <w:jc w:val="left"/>
              <w:rPr>
                <w:color w:val="auto"/>
                <w:szCs w:val="24"/>
              </w:rPr>
            </w:pPr>
          </w:p>
        </w:tc>
        <w:tc>
          <w:tcPr>
            <w:tcW w:w="958" w:type="dxa"/>
            <w:gridSpan w:val="2"/>
          </w:tcPr>
          <w:p w14:paraId="0F7B2B8D" w14:textId="77777777" w:rsidR="00B02A11" w:rsidRPr="001C0D76" w:rsidRDefault="00B02A11">
            <w:pPr>
              <w:tabs>
                <w:tab w:val="center" w:pos="4680"/>
                <w:tab w:val="right" w:pos="9360"/>
              </w:tabs>
              <w:jc w:val="left"/>
              <w:rPr>
                <w:color w:val="auto"/>
                <w:szCs w:val="24"/>
              </w:rPr>
            </w:pPr>
          </w:p>
        </w:tc>
        <w:tc>
          <w:tcPr>
            <w:tcW w:w="1097" w:type="dxa"/>
            <w:gridSpan w:val="2"/>
          </w:tcPr>
          <w:p w14:paraId="03427713" w14:textId="77777777" w:rsidR="00B02A11" w:rsidRPr="001C0D76" w:rsidRDefault="00B02A11">
            <w:pPr>
              <w:tabs>
                <w:tab w:val="center" w:pos="4680"/>
                <w:tab w:val="right" w:pos="9360"/>
              </w:tabs>
              <w:jc w:val="left"/>
              <w:rPr>
                <w:color w:val="auto"/>
                <w:szCs w:val="24"/>
              </w:rPr>
            </w:pPr>
          </w:p>
        </w:tc>
        <w:tc>
          <w:tcPr>
            <w:tcW w:w="815" w:type="dxa"/>
            <w:gridSpan w:val="2"/>
          </w:tcPr>
          <w:p w14:paraId="27DEC5E2" w14:textId="77777777" w:rsidR="00B02A11" w:rsidRPr="001C0D76" w:rsidRDefault="00B02A11">
            <w:pPr>
              <w:tabs>
                <w:tab w:val="center" w:pos="4680"/>
                <w:tab w:val="right" w:pos="9360"/>
              </w:tabs>
              <w:jc w:val="left"/>
              <w:rPr>
                <w:color w:val="auto"/>
                <w:szCs w:val="24"/>
              </w:rPr>
            </w:pPr>
          </w:p>
        </w:tc>
        <w:tc>
          <w:tcPr>
            <w:tcW w:w="549" w:type="dxa"/>
            <w:gridSpan w:val="2"/>
          </w:tcPr>
          <w:p w14:paraId="285A2880" w14:textId="77777777" w:rsidR="00B02A11" w:rsidRPr="001C0D76" w:rsidRDefault="00B02A11">
            <w:pPr>
              <w:tabs>
                <w:tab w:val="center" w:pos="4680"/>
                <w:tab w:val="right" w:pos="9360"/>
              </w:tabs>
              <w:jc w:val="left"/>
              <w:rPr>
                <w:color w:val="auto"/>
                <w:szCs w:val="24"/>
              </w:rPr>
            </w:pPr>
          </w:p>
        </w:tc>
        <w:tc>
          <w:tcPr>
            <w:tcW w:w="415" w:type="dxa"/>
            <w:gridSpan w:val="2"/>
          </w:tcPr>
          <w:p w14:paraId="25D0863A" w14:textId="77777777" w:rsidR="00B02A11" w:rsidRPr="001C0D76" w:rsidRDefault="00B02A11">
            <w:pPr>
              <w:tabs>
                <w:tab w:val="center" w:pos="4680"/>
                <w:tab w:val="right" w:pos="9360"/>
              </w:tabs>
              <w:jc w:val="left"/>
              <w:rPr>
                <w:color w:val="auto"/>
                <w:szCs w:val="24"/>
              </w:rPr>
            </w:pPr>
          </w:p>
        </w:tc>
        <w:tc>
          <w:tcPr>
            <w:tcW w:w="411" w:type="dxa"/>
            <w:gridSpan w:val="2"/>
          </w:tcPr>
          <w:p w14:paraId="4BBA1CBC" w14:textId="77777777" w:rsidR="00B02A11" w:rsidRPr="001C0D76" w:rsidRDefault="00B02A11">
            <w:pPr>
              <w:tabs>
                <w:tab w:val="center" w:pos="4680"/>
                <w:tab w:val="right" w:pos="9360"/>
              </w:tabs>
              <w:jc w:val="left"/>
              <w:rPr>
                <w:color w:val="auto"/>
                <w:szCs w:val="24"/>
              </w:rPr>
            </w:pPr>
          </w:p>
        </w:tc>
        <w:tc>
          <w:tcPr>
            <w:tcW w:w="415" w:type="dxa"/>
            <w:gridSpan w:val="2"/>
          </w:tcPr>
          <w:p w14:paraId="3DED44F1" w14:textId="77777777" w:rsidR="00B02A11" w:rsidRPr="001C0D76" w:rsidRDefault="00B02A11">
            <w:pPr>
              <w:tabs>
                <w:tab w:val="center" w:pos="4680"/>
                <w:tab w:val="right" w:pos="9360"/>
              </w:tabs>
              <w:jc w:val="left"/>
              <w:rPr>
                <w:color w:val="auto"/>
                <w:szCs w:val="24"/>
              </w:rPr>
            </w:pPr>
          </w:p>
        </w:tc>
        <w:tc>
          <w:tcPr>
            <w:tcW w:w="413" w:type="dxa"/>
            <w:gridSpan w:val="2"/>
          </w:tcPr>
          <w:p w14:paraId="527AB9ED" w14:textId="77777777" w:rsidR="00B02A11" w:rsidRPr="001C0D76" w:rsidRDefault="00B02A11">
            <w:pPr>
              <w:tabs>
                <w:tab w:val="center" w:pos="4680"/>
                <w:tab w:val="right" w:pos="9360"/>
              </w:tabs>
              <w:jc w:val="left"/>
              <w:rPr>
                <w:color w:val="auto"/>
                <w:szCs w:val="24"/>
              </w:rPr>
            </w:pPr>
          </w:p>
        </w:tc>
        <w:tc>
          <w:tcPr>
            <w:tcW w:w="398" w:type="dxa"/>
            <w:gridSpan w:val="2"/>
          </w:tcPr>
          <w:p w14:paraId="493B93E9" w14:textId="77777777" w:rsidR="00B02A11" w:rsidRPr="001C0D76" w:rsidRDefault="00B02A11">
            <w:pPr>
              <w:tabs>
                <w:tab w:val="center" w:pos="4680"/>
                <w:tab w:val="right" w:pos="9360"/>
              </w:tabs>
              <w:jc w:val="left"/>
              <w:rPr>
                <w:color w:val="auto"/>
                <w:szCs w:val="24"/>
              </w:rPr>
            </w:pPr>
          </w:p>
        </w:tc>
      </w:tr>
      <w:tr w:rsidR="00B02A11" w:rsidRPr="001C0D76" w14:paraId="5DE238FB" w14:textId="77777777" w:rsidTr="00235144">
        <w:tc>
          <w:tcPr>
            <w:tcW w:w="250" w:type="dxa"/>
          </w:tcPr>
          <w:p w14:paraId="3BB97BE4" w14:textId="77777777" w:rsidR="00B02A11" w:rsidRPr="001C0D76" w:rsidRDefault="00B02A11">
            <w:pPr>
              <w:widowControl w:val="0"/>
              <w:numPr>
                <w:ilvl w:val="0"/>
                <w:numId w:val="5"/>
              </w:numPr>
              <w:tabs>
                <w:tab w:val="center" w:pos="4680"/>
                <w:tab w:val="right" w:pos="9360"/>
              </w:tabs>
              <w:ind w:left="0"/>
              <w:jc w:val="left"/>
              <w:rPr>
                <w:color w:val="auto"/>
                <w:szCs w:val="24"/>
              </w:rPr>
            </w:pPr>
          </w:p>
        </w:tc>
        <w:tc>
          <w:tcPr>
            <w:tcW w:w="3829" w:type="dxa"/>
            <w:gridSpan w:val="2"/>
          </w:tcPr>
          <w:p w14:paraId="55D2ACEC" w14:textId="77777777" w:rsidR="00B02A11" w:rsidRPr="001C0D76" w:rsidRDefault="00A800B0">
            <w:pPr>
              <w:jc w:val="left"/>
              <w:rPr>
                <w:color w:val="auto"/>
                <w:szCs w:val="24"/>
              </w:rPr>
            </w:pPr>
            <w:r w:rsidRPr="001C0D76">
              <w:rPr>
                <w:color w:val="auto"/>
                <w:szCs w:val="24"/>
              </w:rPr>
              <w:t xml:space="preserve"> Large volume liquids  </w:t>
            </w:r>
          </w:p>
        </w:tc>
        <w:tc>
          <w:tcPr>
            <w:tcW w:w="547" w:type="dxa"/>
            <w:gridSpan w:val="2"/>
          </w:tcPr>
          <w:p w14:paraId="0E40C470" w14:textId="77777777" w:rsidR="00B02A11" w:rsidRPr="001C0D76" w:rsidRDefault="00B02A11">
            <w:pPr>
              <w:tabs>
                <w:tab w:val="center" w:pos="4680"/>
                <w:tab w:val="right" w:pos="9360"/>
              </w:tabs>
              <w:jc w:val="left"/>
              <w:rPr>
                <w:color w:val="auto"/>
                <w:szCs w:val="24"/>
              </w:rPr>
            </w:pPr>
          </w:p>
        </w:tc>
        <w:tc>
          <w:tcPr>
            <w:tcW w:w="552" w:type="dxa"/>
            <w:gridSpan w:val="2"/>
          </w:tcPr>
          <w:p w14:paraId="65BCA2F9" w14:textId="77777777" w:rsidR="00B02A11" w:rsidRPr="001C0D76" w:rsidRDefault="00B02A11">
            <w:pPr>
              <w:tabs>
                <w:tab w:val="center" w:pos="4680"/>
                <w:tab w:val="right" w:pos="9360"/>
              </w:tabs>
              <w:jc w:val="left"/>
              <w:rPr>
                <w:color w:val="auto"/>
                <w:szCs w:val="24"/>
              </w:rPr>
            </w:pPr>
          </w:p>
        </w:tc>
        <w:tc>
          <w:tcPr>
            <w:tcW w:w="958" w:type="dxa"/>
            <w:gridSpan w:val="2"/>
          </w:tcPr>
          <w:p w14:paraId="10C523B2" w14:textId="77777777" w:rsidR="00B02A11" w:rsidRPr="001C0D76" w:rsidRDefault="00B02A11">
            <w:pPr>
              <w:tabs>
                <w:tab w:val="center" w:pos="4680"/>
                <w:tab w:val="right" w:pos="9360"/>
              </w:tabs>
              <w:jc w:val="left"/>
              <w:rPr>
                <w:color w:val="auto"/>
                <w:szCs w:val="24"/>
              </w:rPr>
            </w:pPr>
          </w:p>
        </w:tc>
        <w:tc>
          <w:tcPr>
            <w:tcW w:w="1097" w:type="dxa"/>
            <w:gridSpan w:val="2"/>
          </w:tcPr>
          <w:p w14:paraId="75F71317" w14:textId="77777777" w:rsidR="00B02A11" w:rsidRPr="001C0D76" w:rsidRDefault="00B02A11">
            <w:pPr>
              <w:tabs>
                <w:tab w:val="center" w:pos="4680"/>
                <w:tab w:val="right" w:pos="9360"/>
              </w:tabs>
              <w:jc w:val="left"/>
              <w:rPr>
                <w:color w:val="auto"/>
                <w:szCs w:val="24"/>
              </w:rPr>
            </w:pPr>
          </w:p>
        </w:tc>
        <w:tc>
          <w:tcPr>
            <w:tcW w:w="815" w:type="dxa"/>
            <w:gridSpan w:val="2"/>
          </w:tcPr>
          <w:p w14:paraId="22A458BC" w14:textId="77777777" w:rsidR="00B02A11" w:rsidRPr="001C0D76" w:rsidRDefault="00B02A11">
            <w:pPr>
              <w:tabs>
                <w:tab w:val="center" w:pos="4680"/>
                <w:tab w:val="right" w:pos="9360"/>
              </w:tabs>
              <w:jc w:val="left"/>
              <w:rPr>
                <w:color w:val="auto"/>
                <w:szCs w:val="24"/>
              </w:rPr>
            </w:pPr>
          </w:p>
        </w:tc>
        <w:tc>
          <w:tcPr>
            <w:tcW w:w="549" w:type="dxa"/>
            <w:gridSpan w:val="2"/>
          </w:tcPr>
          <w:p w14:paraId="15ECF60C" w14:textId="77777777" w:rsidR="00B02A11" w:rsidRPr="001C0D76" w:rsidRDefault="00B02A11">
            <w:pPr>
              <w:tabs>
                <w:tab w:val="center" w:pos="4680"/>
                <w:tab w:val="right" w:pos="9360"/>
              </w:tabs>
              <w:jc w:val="left"/>
              <w:rPr>
                <w:color w:val="auto"/>
                <w:szCs w:val="24"/>
              </w:rPr>
            </w:pPr>
          </w:p>
        </w:tc>
        <w:tc>
          <w:tcPr>
            <w:tcW w:w="415" w:type="dxa"/>
            <w:gridSpan w:val="2"/>
          </w:tcPr>
          <w:p w14:paraId="3EA7E45B" w14:textId="77777777" w:rsidR="00B02A11" w:rsidRPr="001C0D76" w:rsidRDefault="00B02A11">
            <w:pPr>
              <w:tabs>
                <w:tab w:val="center" w:pos="4680"/>
                <w:tab w:val="right" w:pos="9360"/>
              </w:tabs>
              <w:jc w:val="left"/>
              <w:rPr>
                <w:color w:val="auto"/>
                <w:szCs w:val="24"/>
              </w:rPr>
            </w:pPr>
          </w:p>
        </w:tc>
        <w:tc>
          <w:tcPr>
            <w:tcW w:w="411" w:type="dxa"/>
            <w:gridSpan w:val="2"/>
          </w:tcPr>
          <w:p w14:paraId="49F0412A" w14:textId="77777777" w:rsidR="00B02A11" w:rsidRPr="001C0D76" w:rsidRDefault="00B02A11">
            <w:pPr>
              <w:tabs>
                <w:tab w:val="center" w:pos="4680"/>
                <w:tab w:val="right" w:pos="9360"/>
              </w:tabs>
              <w:jc w:val="left"/>
              <w:rPr>
                <w:color w:val="auto"/>
                <w:szCs w:val="24"/>
              </w:rPr>
            </w:pPr>
          </w:p>
        </w:tc>
        <w:tc>
          <w:tcPr>
            <w:tcW w:w="415" w:type="dxa"/>
            <w:gridSpan w:val="2"/>
          </w:tcPr>
          <w:p w14:paraId="2100B463" w14:textId="77777777" w:rsidR="00B02A11" w:rsidRPr="001C0D76" w:rsidRDefault="00B02A11">
            <w:pPr>
              <w:tabs>
                <w:tab w:val="center" w:pos="4680"/>
                <w:tab w:val="right" w:pos="9360"/>
              </w:tabs>
              <w:jc w:val="left"/>
              <w:rPr>
                <w:color w:val="auto"/>
                <w:szCs w:val="24"/>
              </w:rPr>
            </w:pPr>
          </w:p>
        </w:tc>
        <w:tc>
          <w:tcPr>
            <w:tcW w:w="413" w:type="dxa"/>
            <w:gridSpan w:val="2"/>
          </w:tcPr>
          <w:p w14:paraId="3315026C" w14:textId="77777777" w:rsidR="00B02A11" w:rsidRPr="001C0D76" w:rsidRDefault="00B02A11">
            <w:pPr>
              <w:tabs>
                <w:tab w:val="center" w:pos="4680"/>
                <w:tab w:val="right" w:pos="9360"/>
              </w:tabs>
              <w:jc w:val="left"/>
              <w:rPr>
                <w:color w:val="auto"/>
                <w:szCs w:val="24"/>
              </w:rPr>
            </w:pPr>
          </w:p>
        </w:tc>
        <w:tc>
          <w:tcPr>
            <w:tcW w:w="398" w:type="dxa"/>
            <w:gridSpan w:val="2"/>
          </w:tcPr>
          <w:p w14:paraId="480AB583" w14:textId="77777777" w:rsidR="00B02A11" w:rsidRPr="001C0D76" w:rsidRDefault="00B02A11">
            <w:pPr>
              <w:tabs>
                <w:tab w:val="center" w:pos="4680"/>
                <w:tab w:val="right" w:pos="9360"/>
              </w:tabs>
              <w:jc w:val="left"/>
              <w:rPr>
                <w:color w:val="auto"/>
                <w:szCs w:val="24"/>
              </w:rPr>
            </w:pPr>
          </w:p>
        </w:tc>
      </w:tr>
      <w:tr w:rsidR="00B02A11" w:rsidRPr="001C0D76" w14:paraId="4BDA940F" w14:textId="77777777" w:rsidTr="00235144">
        <w:tc>
          <w:tcPr>
            <w:tcW w:w="250" w:type="dxa"/>
          </w:tcPr>
          <w:p w14:paraId="4AB0DF95" w14:textId="77777777" w:rsidR="00B02A11" w:rsidRPr="001C0D76" w:rsidRDefault="00B02A11">
            <w:pPr>
              <w:widowControl w:val="0"/>
              <w:numPr>
                <w:ilvl w:val="0"/>
                <w:numId w:val="5"/>
              </w:numPr>
              <w:tabs>
                <w:tab w:val="center" w:pos="4680"/>
                <w:tab w:val="right" w:pos="9360"/>
              </w:tabs>
              <w:ind w:left="0"/>
              <w:jc w:val="left"/>
              <w:rPr>
                <w:color w:val="auto"/>
                <w:szCs w:val="24"/>
              </w:rPr>
            </w:pPr>
          </w:p>
        </w:tc>
        <w:tc>
          <w:tcPr>
            <w:tcW w:w="3829" w:type="dxa"/>
            <w:gridSpan w:val="2"/>
          </w:tcPr>
          <w:p w14:paraId="7E7E2E44" w14:textId="77777777" w:rsidR="00B02A11" w:rsidRPr="001C0D76" w:rsidRDefault="00A800B0">
            <w:pPr>
              <w:jc w:val="left"/>
              <w:rPr>
                <w:color w:val="auto"/>
                <w:szCs w:val="24"/>
              </w:rPr>
            </w:pPr>
            <w:r w:rsidRPr="001C0D76">
              <w:rPr>
                <w:color w:val="auto"/>
                <w:szCs w:val="24"/>
              </w:rPr>
              <w:t>Semi-solids</w:t>
            </w:r>
          </w:p>
        </w:tc>
        <w:tc>
          <w:tcPr>
            <w:tcW w:w="547" w:type="dxa"/>
            <w:gridSpan w:val="2"/>
          </w:tcPr>
          <w:p w14:paraId="49C1F06C" w14:textId="77777777" w:rsidR="00B02A11" w:rsidRPr="001C0D76" w:rsidRDefault="00B02A11">
            <w:pPr>
              <w:tabs>
                <w:tab w:val="center" w:pos="4680"/>
                <w:tab w:val="right" w:pos="9360"/>
              </w:tabs>
              <w:jc w:val="left"/>
              <w:rPr>
                <w:color w:val="auto"/>
                <w:szCs w:val="24"/>
              </w:rPr>
            </w:pPr>
          </w:p>
        </w:tc>
        <w:tc>
          <w:tcPr>
            <w:tcW w:w="552" w:type="dxa"/>
            <w:gridSpan w:val="2"/>
          </w:tcPr>
          <w:p w14:paraId="303133AE" w14:textId="77777777" w:rsidR="00B02A11" w:rsidRPr="001C0D76" w:rsidRDefault="00B02A11">
            <w:pPr>
              <w:tabs>
                <w:tab w:val="center" w:pos="4680"/>
                <w:tab w:val="right" w:pos="9360"/>
              </w:tabs>
              <w:jc w:val="left"/>
              <w:rPr>
                <w:color w:val="auto"/>
                <w:szCs w:val="24"/>
              </w:rPr>
            </w:pPr>
          </w:p>
        </w:tc>
        <w:tc>
          <w:tcPr>
            <w:tcW w:w="958" w:type="dxa"/>
            <w:gridSpan w:val="2"/>
          </w:tcPr>
          <w:p w14:paraId="6A9868E2" w14:textId="77777777" w:rsidR="00B02A11" w:rsidRPr="001C0D76" w:rsidRDefault="00B02A11">
            <w:pPr>
              <w:tabs>
                <w:tab w:val="center" w:pos="4680"/>
                <w:tab w:val="right" w:pos="9360"/>
              </w:tabs>
              <w:jc w:val="left"/>
              <w:rPr>
                <w:color w:val="auto"/>
                <w:szCs w:val="24"/>
              </w:rPr>
            </w:pPr>
          </w:p>
        </w:tc>
        <w:tc>
          <w:tcPr>
            <w:tcW w:w="1097" w:type="dxa"/>
            <w:gridSpan w:val="2"/>
          </w:tcPr>
          <w:p w14:paraId="73FC9BA9" w14:textId="77777777" w:rsidR="00B02A11" w:rsidRPr="001C0D76" w:rsidRDefault="00B02A11">
            <w:pPr>
              <w:tabs>
                <w:tab w:val="center" w:pos="4680"/>
                <w:tab w:val="right" w:pos="9360"/>
              </w:tabs>
              <w:jc w:val="left"/>
              <w:rPr>
                <w:color w:val="auto"/>
                <w:szCs w:val="24"/>
              </w:rPr>
            </w:pPr>
          </w:p>
        </w:tc>
        <w:tc>
          <w:tcPr>
            <w:tcW w:w="815" w:type="dxa"/>
            <w:gridSpan w:val="2"/>
          </w:tcPr>
          <w:p w14:paraId="3CECA25F" w14:textId="77777777" w:rsidR="00B02A11" w:rsidRPr="001C0D76" w:rsidRDefault="00B02A11">
            <w:pPr>
              <w:tabs>
                <w:tab w:val="center" w:pos="4680"/>
                <w:tab w:val="right" w:pos="9360"/>
              </w:tabs>
              <w:jc w:val="left"/>
              <w:rPr>
                <w:color w:val="auto"/>
                <w:szCs w:val="24"/>
              </w:rPr>
            </w:pPr>
          </w:p>
        </w:tc>
        <w:tc>
          <w:tcPr>
            <w:tcW w:w="549" w:type="dxa"/>
            <w:gridSpan w:val="2"/>
          </w:tcPr>
          <w:p w14:paraId="5D1DF9A4" w14:textId="77777777" w:rsidR="00B02A11" w:rsidRPr="001C0D76" w:rsidRDefault="00B02A11">
            <w:pPr>
              <w:tabs>
                <w:tab w:val="center" w:pos="4680"/>
                <w:tab w:val="right" w:pos="9360"/>
              </w:tabs>
              <w:jc w:val="left"/>
              <w:rPr>
                <w:color w:val="auto"/>
                <w:szCs w:val="24"/>
              </w:rPr>
            </w:pPr>
          </w:p>
        </w:tc>
        <w:tc>
          <w:tcPr>
            <w:tcW w:w="415" w:type="dxa"/>
            <w:gridSpan w:val="2"/>
          </w:tcPr>
          <w:p w14:paraId="61FEEE54" w14:textId="77777777" w:rsidR="00B02A11" w:rsidRPr="001C0D76" w:rsidRDefault="00B02A11">
            <w:pPr>
              <w:tabs>
                <w:tab w:val="center" w:pos="4680"/>
                <w:tab w:val="right" w:pos="9360"/>
              </w:tabs>
              <w:jc w:val="left"/>
              <w:rPr>
                <w:color w:val="auto"/>
                <w:szCs w:val="24"/>
              </w:rPr>
            </w:pPr>
          </w:p>
        </w:tc>
        <w:tc>
          <w:tcPr>
            <w:tcW w:w="411" w:type="dxa"/>
            <w:gridSpan w:val="2"/>
          </w:tcPr>
          <w:p w14:paraId="0C09FFFC" w14:textId="77777777" w:rsidR="00B02A11" w:rsidRPr="001C0D76" w:rsidRDefault="00B02A11">
            <w:pPr>
              <w:tabs>
                <w:tab w:val="center" w:pos="4680"/>
                <w:tab w:val="right" w:pos="9360"/>
              </w:tabs>
              <w:jc w:val="left"/>
              <w:rPr>
                <w:color w:val="auto"/>
                <w:szCs w:val="24"/>
              </w:rPr>
            </w:pPr>
          </w:p>
        </w:tc>
        <w:tc>
          <w:tcPr>
            <w:tcW w:w="415" w:type="dxa"/>
            <w:gridSpan w:val="2"/>
          </w:tcPr>
          <w:p w14:paraId="76AE167F" w14:textId="77777777" w:rsidR="00B02A11" w:rsidRPr="001C0D76" w:rsidRDefault="00B02A11">
            <w:pPr>
              <w:tabs>
                <w:tab w:val="center" w:pos="4680"/>
                <w:tab w:val="right" w:pos="9360"/>
              </w:tabs>
              <w:jc w:val="left"/>
              <w:rPr>
                <w:color w:val="auto"/>
                <w:szCs w:val="24"/>
              </w:rPr>
            </w:pPr>
          </w:p>
        </w:tc>
        <w:tc>
          <w:tcPr>
            <w:tcW w:w="413" w:type="dxa"/>
            <w:gridSpan w:val="2"/>
          </w:tcPr>
          <w:p w14:paraId="0FA20FEF" w14:textId="77777777" w:rsidR="00B02A11" w:rsidRPr="001C0D76" w:rsidRDefault="00B02A11">
            <w:pPr>
              <w:tabs>
                <w:tab w:val="center" w:pos="4680"/>
                <w:tab w:val="right" w:pos="9360"/>
              </w:tabs>
              <w:jc w:val="left"/>
              <w:rPr>
                <w:color w:val="auto"/>
                <w:szCs w:val="24"/>
              </w:rPr>
            </w:pPr>
          </w:p>
        </w:tc>
        <w:tc>
          <w:tcPr>
            <w:tcW w:w="398" w:type="dxa"/>
            <w:gridSpan w:val="2"/>
          </w:tcPr>
          <w:p w14:paraId="5749F8CC" w14:textId="77777777" w:rsidR="00B02A11" w:rsidRPr="001C0D76" w:rsidRDefault="00B02A11">
            <w:pPr>
              <w:tabs>
                <w:tab w:val="center" w:pos="4680"/>
                <w:tab w:val="right" w:pos="9360"/>
              </w:tabs>
              <w:jc w:val="left"/>
              <w:rPr>
                <w:color w:val="auto"/>
                <w:szCs w:val="24"/>
              </w:rPr>
            </w:pPr>
          </w:p>
        </w:tc>
      </w:tr>
      <w:tr w:rsidR="00B02A11" w:rsidRPr="001C0D76" w14:paraId="2DD78E5F" w14:textId="77777777" w:rsidTr="00235144">
        <w:tc>
          <w:tcPr>
            <w:tcW w:w="250" w:type="dxa"/>
          </w:tcPr>
          <w:p w14:paraId="1B6ED726" w14:textId="77777777" w:rsidR="00B02A11" w:rsidRPr="001C0D76" w:rsidRDefault="00B02A11">
            <w:pPr>
              <w:widowControl w:val="0"/>
              <w:numPr>
                <w:ilvl w:val="0"/>
                <w:numId w:val="5"/>
              </w:numPr>
              <w:tabs>
                <w:tab w:val="center" w:pos="4680"/>
                <w:tab w:val="right" w:pos="9360"/>
              </w:tabs>
              <w:ind w:left="0"/>
              <w:jc w:val="left"/>
              <w:rPr>
                <w:color w:val="auto"/>
                <w:szCs w:val="24"/>
              </w:rPr>
            </w:pPr>
          </w:p>
        </w:tc>
        <w:tc>
          <w:tcPr>
            <w:tcW w:w="3829" w:type="dxa"/>
            <w:gridSpan w:val="2"/>
          </w:tcPr>
          <w:p w14:paraId="06407C2A" w14:textId="77777777" w:rsidR="00B02A11" w:rsidRPr="001C0D76" w:rsidRDefault="00A800B0">
            <w:pPr>
              <w:jc w:val="left"/>
              <w:rPr>
                <w:color w:val="auto"/>
                <w:szCs w:val="24"/>
              </w:rPr>
            </w:pPr>
            <w:r w:rsidRPr="001C0D76">
              <w:rPr>
                <w:color w:val="auto"/>
                <w:szCs w:val="24"/>
              </w:rPr>
              <w:t>Small volume liquids</w:t>
            </w:r>
          </w:p>
        </w:tc>
        <w:tc>
          <w:tcPr>
            <w:tcW w:w="547" w:type="dxa"/>
            <w:gridSpan w:val="2"/>
          </w:tcPr>
          <w:p w14:paraId="72E802F0" w14:textId="77777777" w:rsidR="00B02A11" w:rsidRPr="001C0D76" w:rsidRDefault="00B02A11">
            <w:pPr>
              <w:tabs>
                <w:tab w:val="center" w:pos="4680"/>
                <w:tab w:val="right" w:pos="9360"/>
              </w:tabs>
              <w:jc w:val="left"/>
              <w:rPr>
                <w:color w:val="auto"/>
                <w:szCs w:val="24"/>
              </w:rPr>
            </w:pPr>
          </w:p>
        </w:tc>
        <w:tc>
          <w:tcPr>
            <w:tcW w:w="552" w:type="dxa"/>
            <w:gridSpan w:val="2"/>
          </w:tcPr>
          <w:p w14:paraId="49C5AD6B" w14:textId="77777777" w:rsidR="00B02A11" w:rsidRPr="001C0D76" w:rsidRDefault="00B02A11">
            <w:pPr>
              <w:tabs>
                <w:tab w:val="center" w:pos="4680"/>
                <w:tab w:val="right" w:pos="9360"/>
              </w:tabs>
              <w:jc w:val="left"/>
              <w:rPr>
                <w:color w:val="auto"/>
                <w:szCs w:val="24"/>
              </w:rPr>
            </w:pPr>
          </w:p>
        </w:tc>
        <w:tc>
          <w:tcPr>
            <w:tcW w:w="958" w:type="dxa"/>
            <w:gridSpan w:val="2"/>
          </w:tcPr>
          <w:p w14:paraId="3F9AC201" w14:textId="77777777" w:rsidR="00B02A11" w:rsidRPr="001C0D76" w:rsidRDefault="00B02A11">
            <w:pPr>
              <w:tabs>
                <w:tab w:val="center" w:pos="4680"/>
                <w:tab w:val="right" w:pos="9360"/>
              </w:tabs>
              <w:jc w:val="left"/>
              <w:rPr>
                <w:color w:val="auto"/>
                <w:szCs w:val="24"/>
              </w:rPr>
            </w:pPr>
          </w:p>
        </w:tc>
        <w:tc>
          <w:tcPr>
            <w:tcW w:w="1097" w:type="dxa"/>
            <w:gridSpan w:val="2"/>
          </w:tcPr>
          <w:p w14:paraId="2F117BED" w14:textId="77777777" w:rsidR="00B02A11" w:rsidRPr="001C0D76" w:rsidRDefault="00B02A11">
            <w:pPr>
              <w:tabs>
                <w:tab w:val="center" w:pos="4680"/>
                <w:tab w:val="right" w:pos="9360"/>
              </w:tabs>
              <w:jc w:val="left"/>
              <w:rPr>
                <w:color w:val="auto"/>
                <w:szCs w:val="24"/>
              </w:rPr>
            </w:pPr>
          </w:p>
        </w:tc>
        <w:tc>
          <w:tcPr>
            <w:tcW w:w="815" w:type="dxa"/>
            <w:gridSpan w:val="2"/>
          </w:tcPr>
          <w:p w14:paraId="4CCC0B96" w14:textId="77777777" w:rsidR="00B02A11" w:rsidRPr="001C0D76" w:rsidRDefault="00B02A11">
            <w:pPr>
              <w:tabs>
                <w:tab w:val="center" w:pos="4680"/>
                <w:tab w:val="right" w:pos="9360"/>
              </w:tabs>
              <w:jc w:val="left"/>
              <w:rPr>
                <w:color w:val="auto"/>
                <w:szCs w:val="24"/>
              </w:rPr>
            </w:pPr>
          </w:p>
        </w:tc>
        <w:tc>
          <w:tcPr>
            <w:tcW w:w="549" w:type="dxa"/>
            <w:gridSpan w:val="2"/>
          </w:tcPr>
          <w:p w14:paraId="4AE56730" w14:textId="77777777" w:rsidR="00B02A11" w:rsidRPr="001C0D76" w:rsidRDefault="00B02A11">
            <w:pPr>
              <w:tabs>
                <w:tab w:val="center" w:pos="4680"/>
                <w:tab w:val="right" w:pos="9360"/>
              </w:tabs>
              <w:jc w:val="left"/>
              <w:rPr>
                <w:color w:val="auto"/>
                <w:szCs w:val="24"/>
              </w:rPr>
            </w:pPr>
          </w:p>
        </w:tc>
        <w:tc>
          <w:tcPr>
            <w:tcW w:w="415" w:type="dxa"/>
            <w:gridSpan w:val="2"/>
          </w:tcPr>
          <w:p w14:paraId="5DB47347" w14:textId="77777777" w:rsidR="00B02A11" w:rsidRPr="001C0D76" w:rsidRDefault="00B02A11">
            <w:pPr>
              <w:tabs>
                <w:tab w:val="center" w:pos="4680"/>
                <w:tab w:val="right" w:pos="9360"/>
              </w:tabs>
              <w:jc w:val="left"/>
              <w:rPr>
                <w:color w:val="auto"/>
                <w:szCs w:val="24"/>
              </w:rPr>
            </w:pPr>
          </w:p>
        </w:tc>
        <w:tc>
          <w:tcPr>
            <w:tcW w:w="411" w:type="dxa"/>
            <w:gridSpan w:val="2"/>
          </w:tcPr>
          <w:p w14:paraId="6EB758A3" w14:textId="77777777" w:rsidR="00B02A11" w:rsidRPr="001C0D76" w:rsidRDefault="00B02A11">
            <w:pPr>
              <w:tabs>
                <w:tab w:val="center" w:pos="4680"/>
                <w:tab w:val="right" w:pos="9360"/>
              </w:tabs>
              <w:jc w:val="left"/>
              <w:rPr>
                <w:color w:val="auto"/>
                <w:szCs w:val="24"/>
              </w:rPr>
            </w:pPr>
          </w:p>
        </w:tc>
        <w:tc>
          <w:tcPr>
            <w:tcW w:w="415" w:type="dxa"/>
            <w:gridSpan w:val="2"/>
          </w:tcPr>
          <w:p w14:paraId="0AD049FF" w14:textId="77777777" w:rsidR="00B02A11" w:rsidRPr="001C0D76" w:rsidRDefault="00B02A11">
            <w:pPr>
              <w:tabs>
                <w:tab w:val="center" w:pos="4680"/>
                <w:tab w:val="right" w:pos="9360"/>
              </w:tabs>
              <w:jc w:val="left"/>
              <w:rPr>
                <w:color w:val="auto"/>
                <w:szCs w:val="24"/>
              </w:rPr>
            </w:pPr>
          </w:p>
        </w:tc>
        <w:tc>
          <w:tcPr>
            <w:tcW w:w="413" w:type="dxa"/>
            <w:gridSpan w:val="2"/>
          </w:tcPr>
          <w:p w14:paraId="73B37AF3" w14:textId="77777777" w:rsidR="00B02A11" w:rsidRPr="001C0D76" w:rsidRDefault="00B02A11">
            <w:pPr>
              <w:tabs>
                <w:tab w:val="center" w:pos="4680"/>
                <w:tab w:val="right" w:pos="9360"/>
              </w:tabs>
              <w:jc w:val="left"/>
              <w:rPr>
                <w:color w:val="auto"/>
                <w:szCs w:val="24"/>
              </w:rPr>
            </w:pPr>
          </w:p>
        </w:tc>
        <w:tc>
          <w:tcPr>
            <w:tcW w:w="398" w:type="dxa"/>
            <w:gridSpan w:val="2"/>
          </w:tcPr>
          <w:p w14:paraId="4780A8C6" w14:textId="77777777" w:rsidR="00B02A11" w:rsidRPr="001C0D76" w:rsidRDefault="00B02A11">
            <w:pPr>
              <w:tabs>
                <w:tab w:val="center" w:pos="4680"/>
                <w:tab w:val="right" w:pos="9360"/>
              </w:tabs>
              <w:jc w:val="left"/>
              <w:rPr>
                <w:color w:val="auto"/>
                <w:szCs w:val="24"/>
              </w:rPr>
            </w:pPr>
          </w:p>
        </w:tc>
      </w:tr>
      <w:tr w:rsidR="00B02A11" w:rsidRPr="001C0D76" w14:paraId="218BE966" w14:textId="77777777" w:rsidTr="00235144">
        <w:tc>
          <w:tcPr>
            <w:tcW w:w="250" w:type="dxa"/>
          </w:tcPr>
          <w:p w14:paraId="417D8F34" w14:textId="77777777" w:rsidR="00B02A11" w:rsidRPr="001C0D76" w:rsidRDefault="00B02A11">
            <w:pPr>
              <w:widowControl w:val="0"/>
              <w:numPr>
                <w:ilvl w:val="0"/>
                <w:numId w:val="5"/>
              </w:numPr>
              <w:tabs>
                <w:tab w:val="center" w:pos="4680"/>
                <w:tab w:val="right" w:pos="9360"/>
              </w:tabs>
              <w:ind w:left="0"/>
              <w:jc w:val="left"/>
              <w:rPr>
                <w:color w:val="auto"/>
                <w:szCs w:val="24"/>
              </w:rPr>
            </w:pPr>
          </w:p>
        </w:tc>
        <w:tc>
          <w:tcPr>
            <w:tcW w:w="3829" w:type="dxa"/>
            <w:gridSpan w:val="2"/>
          </w:tcPr>
          <w:p w14:paraId="08EB9CAE" w14:textId="77777777" w:rsidR="00B02A11" w:rsidRPr="001C0D76" w:rsidRDefault="00A800B0">
            <w:pPr>
              <w:jc w:val="left"/>
              <w:rPr>
                <w:color w:val="auto"/>
                <w:szCs w:val="24"/>
              </w:rPr>
            </w:pPr>
            <w:r w:rsidRPr="001C0D76">
              <w:rPr>
                <w:color w:val="auto"/>
                <w:szCs w:val="24"/>
              </w:rPr>
              <w:t>Solids and implants</w:t>
            </w:r>
          </w:p>
        </w:tc>
        <w:tc>
          <w:tcPr>
            <w:tcW w:w="547" w:type="dxa"/>
            <w:gridSpan w:val="2"/>
          </w:tcPr>
          <w:p w14:paraId="51E66A12" w14:textId="77777777" w:rsidR="00B02A11" w:rsidRPr="001C0D76" w:rsidRDefault="00B02A11">
            <w:pPr>
              <w:tabs>
                <w:tab w:val="center" w:pos="4680"/>
                <w:tab w:val="right" w:pos="9360"/>
              </w:tabs>
              <w:jc w:val="left"/>
              <w:rPr>
                <w:color w:val="auto"/>
                <w:szCs w:val="24"/>
              </w:rPr>
            </w:pPr>
          </w:p>
        </w:tc>
        <w:tc>
          <w:tcPr>
            <w:tcW w:w="552" w:type="dxa"/>
            <w:gridSpan w:val="2"/>
          </w:tcPr>
          <w:p w14:paraId="0F800A7C" w14:textId="77777777" w:rsidR="00B02A11" w:rsidRPr="001C0D76" w:rsidRDefault="00B02A11">
            <w:pPr>
              <w:tabs>
                <w:tab w:val="center" w:pos="4680"/>
                <w:tab w:val="right" w:pos="9360"/>
              </w:tabs>
              <w:jc w:val="left"/>
              <w:rPr>
                <w:color w:val="auto"/>
                <w:szCs w:val="24"/>
              </w:rPr>
            </w:pPr>
          </w:p>
        </w:tc>
        <w:tc>
          <w:tcPr>
            <w:tcW w:w="958" w:type="dxa"/>
            <w:gridSpan w:val="2"/>
          </w:tcPr>
          <w:p w14:paraId="3E1EF7A3" w14:textId="77777777" w:rsidR="00B02A11" w:rsidRPr="001C0D76" w:rsidRDefault="00B02A11">
            <w:pPr>
              <w:tabs>
                <w:tab w:val="center" w:pos="4680"/>
                <w:tab w:val="right" w:pos="9360"/>
              </w:tabs>
              <w:jc w:val="left"/>
              <w:rPr>
                <w:color w:val="auto"/>
                <w:szCs w:val="24"/>
              </w:rPr>
            </w:pPr>
          </w:p>
        </w:tc>
        <w:tc>
          <w:tcPr>
            <w:tcW w:w="1097" w:type="dxa"/>
            <w:gridSpan w:val="2"/>
          </w:tcPr>
          <w:p w14:paraId="450EF1B8" w14:textId="77777777" w:rsidR="00B02A11" w:rsidRPr="001C0D76" w:rsidRDefault="00B02A11">
            <w:pPr>
              <w:tabs>
                <w:tab w:val="center" w:pos="4680"/>
                <w:tab w:val="right" w:pos="9360"/>
              </w:tabs>
              <w:jc w:val="left"/>
              <w:rPr>
                <w:color w:val="auto"/>
                <w:szCs w:val="24"/>
              </w:rPr>
            </w:pPr>
          </w:p>
        </w:tc>
        <w:tc>
          <w:tcPr>
            <w:tcW w:w="815" w:type="dxa"/>
            <w:gridSpan w:val="2"/>
          </w:tcPr>
          <w:p w14:paraId="695C00F3" w14:textId="77777777" w:rsidR="00B02A11" w:rsidRPr="001C0D76" w:rsidRDefault="00B02A11">
            <w:pPr>
              <w:tabs>
                <w:tab w:val="center" w:pos="4680"/>
                <w:tab w:val="right" w:pos="9360"/>
              </w:tabs>
              <w:jc w:val="left"/>
              <w:rPr>
                <w:color w:val="auto"/>
                <w:szCs w:val="24"/>
              </w:rPr>
            </w:pPr>
          </w:p>
        </w:tc>
        <w:tc>
          <w:tcPr>
            <w:tcW w:w="549" w:type="dxa"/>
            <w:gridSpan w:val="2"/>
          </w:tcPr>
          <w:p w14:paraId="099D53B5" w14:textId="77777777" w:rsidR="00B02A11" w:rsidRPr="001C0D76" w:rsidRDefault="00B02A11">
            <w:pPr>
              <w:tabs>
                <w:tab w:val="center" w:pos="4680"/>
                <w:tab w:val="right" w:pos="9360"/>
              </w:tabs>
              <w:jc w:val="left"/>
              <w:rPr>
                <w:color w:val="auto"/>
                <w:szCs w:val="24"/>
              </w:rPr>
            </w:pPr>
          </w:p>
        </w:tc>
        <w:tc>
          <w:tcPr>
            <w:tcW w:w="415" w:type="dxa"/>
            <w:gridSpan w:val="2"/>
          </w:tcPr>
          <w:p w14:paraId="73A0E9AB" w14:textId="77777777" w:rsidR="00B02A11" w:rsidRPr="001C0D76" w:rsidRDefault="00B02A11">
            <w:pPr>
              <w:tabs>
                <w:tab w:val="center" w:pos="4680"/>
                <w:tab w:val="right" w:pos="9360"/>
              </w:tabs>
              <w:jc w:val="left"/>
              <w:rPr>
                <w:color w:val="auto"/>
                <w:szCs w:val="24"/>
              </w:rPr>
            </w:pPr>
          </w:p>
        </w:tc>
        <w:tc>
          <w:tcPr>
            <w:tcW w:w="411" w:type="dxa"/>
            <w:gridSpan w:val="2"/>
          </w:tcPr>
          <w:p w14:paraId="7F3137AF" w14:textId="77777777" w:rsidR="00B02A11" w:rsidRPr="001C0D76" w:rsidRDefault="00B02A11">
            <w:pPr>
              <w:tabs>
                <w:tab w:val="center" w:pos="4680"/>
                <w:tab w:val="right" w:pos="9360"/>
              </w:tabs>
              <w:jc w:val="left"/>
              <w:rPr>
                <w:color w:val="auto"/>
                <w:szCs w:val="24"/>
              </w:rPr>
            </w:pPr>
          </w:p>
        </w:tc>
        <w:tc>
          <w:tcPr>
            <w:tcW w:w="415" w:type="dxa"/>
            <w:gridSpan w:val="2"/>
          </w:tcPr>
          <w:p w14:paraId="1E322A70" w14:textId="77777777" w:rsidR="00B02A11" w:rsidRPr="001C0D76" w:rsidRDefault="00B02A11">
            <w:pPr>
              <w:tabs>
                <w:tab w:val="center" w:pos="4680"/>
                <w:tab w:val="right" w:pos="9360"/>
              </w:tabs>
              <w:jc w:val="left"/>
              <w:rPr>
                <w:color w:val="auto"/>
                <w:szCs w:val="24"/>
              </w:rPr>
            </w:pPr>
          </w:p>
        </w:tc>
        <w:tc>
          <w:tcPr>
            <w:tcW w:w="413" w:type="dxa"/>
            <w:gridSpan w:val="2"/>
          </w:tcPr>
          <w:p w14:paraId="0592D9E4" w14:textId="77777777" w:rsidR="00B02A11" w:rsidRPr="001C0D76" w:rsidRDefault="00B02A11">
            <w:pPr>
              <w:tabs>
                <w:tab w:val="center" w:pos="4680"/>
                <w:tab w:val="right" w:pos="9360"/>
              </w:tabs>
              <w:jc w:val="left"/>
              <w:rPr>
                <w:color w:val="auto"/>
                <w:szCs w:val="24"/>
              </w:rPr>
            </w:pPr>
          </w:p>
        </w:tc>
        <w:tc>
          <w:tcPr>
            <w:tcW w:w="398" w:type="dxa"/>
            <w:gridSpan w:val="2"/>
          </w:tcPr>
          <w:p w14:paraId="6DBDB314" w14:textId="77777777" w:rsidR="00B02A11" w:rsidRPr="001C0D76" w:rsidRDefault="00B02A11">
            <w:pPr>
              <w:tabs>
                <w:tab w:val="center" w:pos="4680"/>
                <w:tab w:val="right" w:pos="9360"/>
              </w:tabs>
              <w:jc w:val="left"/>
              <w:rPr>
                <w:color w:val="auto"/>
                <w:szCs w:val="24"/>
              </w:rPr>
            </w:pPr>
          </w:p>
        </w:tc>
      </w:tr>
      <w:tr w:rsidR="00B02A11" w:rsidRPr="001C0D76" w14:paraId="25D22DD3" w14:textId="77777777" w:rsidTr="00235144">
        <w:tc>
          <w:tcPr>
            <w:tcW w:w="250" w:type="dxa"/>
          </w:tcPr>
          <w:p w14:paraId="0F85AD86" w14:textId="77777777" w:rsidR="00B02A11" w:rsidRPr="001C0D76" w:rsidRDefault="00B02A11">
            <w:pPr>
              <w:widowControl w:val="0"/>
              <w:numPr>
                <w:ilvl w:val="0"/>
                <w:numId w:val="5"/>
              </w:numPr>
              <w:tabs>
                <w:tab w:val="center" w:pos="4680"/>
                <w:tab w:val="right" w:pos="9360"/>
              </w:tabs>
              <w:ind w:left="0"/>
              <w:jc w:val="left"/>
              <w:rPr>
                <w:color w:val="auto"/>
                <w:szCs w:val="24"/>
              </w:rPr>
            </w:pPr>
          </w:p>
        </w:tc>
        <w:tc>
          <w:tcPr>
            <w:tcW w:w="3829" w:type="dxa"/>
            <w:gridSpan w:val="2"/>
          </w:tcPr>
          <w:p w14:paraId="165E9B64" w14:textId="77777777" w:rsidR="00B02A11" w:rsidRPr="001C0D76" w:rsidRDefault="00A800B0">
            <w:pPr>
              <w:jc w:val="left"/>
              <w:rPr>
                <w:color w:val="auto"/>
                <w:szCs w:val="24"/>
              </w:rPr>
            </w:pPr>
            <w:r w:rsidRPr="001C0D76">
              <w:rPr>
                <w:color w:val="auto"/>
                <w:szCs w:val="24"/>
              </w:rPr>
              <w:t>Other terminally sterilised prepared products</w:t>
            </w:r>
          </w:p>
        </w:tc>
        <w:tc>
          <w:tcPr>
            <w:tcW w:w="547" w:type="dxa"/>
            <w:gridSpan w:val="2"/>
          </w:tcPr>
          <w:p w14:paraId="467BF729" w14:textId="77777777" w:rsidR="00B02A11" w:rsidRPr="001C0D76" w:rsidRDefault="00B02A11">
            <w:pPr>
              <w:tabs>
                <w:tab w:val="center" w:pos="4680"/>
                <w:tab w:val="right" w:pos="9360"/>
              </w:tabs>
              <w:jc w:val="left"/>
              <w:rPr>
                <w:color w:val="auto"/>
                <w:szCs w:val="24"/>
              </w:rPr>
            </w:pPr>
          </w:p>
        </w:tc>
        <w:tc>
          <w:tcPr>
            <w:tcW w:w="552" w:type="dxa"/>
            <w:gridSpan w:val="2"/>
          </w:tcPr>
          <w:p w14:paraId="1CC5C3B4" w14:textId="77777777" w:rsidR="00B02A11" w:rsidRPr="001C0D76" w:rsidRDefault="00B02A11">
            <w:pPr>
              <w:tabs>
                <w:tab w:val="center" w:pos="4680"/>
                <w:tab w:val="right" w:pos="9360"/>
              </w:tabs>
              <w:jc w:val="left"/>
              <w:rPr>
                <w:color w:val="auto"/>
                <w:szCs w:val="24"/>
              </w:rPr>
            </w:pPr>
          </w:p>
        </w:tc>
        <w:tc>
          <w:tcPr>
            <w:tcW w:w="958" w:type="dxa"/>
            <w:gridSpan w:val="2"/>
          </w:tcPr>
          <w:p w14:paraId="69F181C4" w14:textId="77777777" w:rsidR="00B02A11" w:rsidRPr="001C0D76" w:rsidRDefault="00B02A11">
            <w:pPr>
              <w:tabs>
                <w:tab w:val="center" w:pos="4680"/>
                <w:tab w:val="right" w:pos="9360"/>
              </w:tabs>
              <w:jc w:val="left"/>
              <w:rPr>
                <w:color w:val="auto"/>
                <w:szCs w:val="24"/>
              </w:rPr>
            </w:pPr>
          </w:p>
        </w:tc>
        <w:tc>
          <w:tcPr>
            <w:tcW w:w="1097" w:type="dxa"/>
            <w:gridSpan w:val="2"/>
          </w:tcPr>
          <w:p w14:paraId="710C30F0" w14:textId="77777777" w:rsidR="00B02A11" w:rsidRPr="001C0D76" w:rsidRDefault="00B02A11">
            <w:pPr>
              <w:tabs>
                <w:tab w:val="center" w:pos="4680"/>
                <w:tab w:val="right" w:pos="9360"/>
              </w:tabs>
              <w:jc w:val="left"/>
              <w:rPr>
                <w:color w:val="auto"/>
                <w:szCs w:val="24"/>
              </w:rPr>
            </w:pPr>
          </w:p>
        </w:tc>
        <w:tc>
          <w:tcPr>
            <w:tcW w:w="815" w:type="dxa"/>
            <w:gridSpan w:val="2"/>
          </w:tcPr>
          <w:p w14:paraId="7BBE673D" w14:textId="77777777" w:rsidR="00B02A11" w:rsidRPr="001C0D76" w:rsidRDefault="00B02A11">
            <w:pPr>
              <w:tabs>
                <w:tab w:val="center" w:pos="4680"/>
                <w:tab w:val="right" w:pos="9360"/>
              </w:tabs>
              <w:jc w:val="left"/>
              <w:rPr>
                <w:color w:val="auto"/>
                <w:szCs w:val="24"/>
              </w:rPr>
            </w:pPr>
          </w:p>
        </w:tc>
        <w:tc>
          <w:tcPr>
            <w:tcW w:w="549" w:type="dxa"/>
            <w:gridSpan w:val="2"/>
          </w:tcPr>
          <w:p w14:paraId="528B7955" w14:textId="77777777" w:rsidR="00B02A11" w:rsidRPr="001C0D76" w:rsidRDefault="00B02A11">
            <w:pPr>
              <w:tabs>
                <w:tab w:val="center" w:pos="4680"/>
                <w:tab w:val="right" w:pos="9360"/>
              </w:tabs>
              <w:jc w:val="left"/>
              <w:rPr>
                <w:color w:val="auto"/>
                <w:szCs w:val="24"/>
              </w:rPr>
            </w:pPr>
          </w:p>
        </w:tc>
        <w:tc>
          <w:tcPr>
            <w:tcW w:w="415" w:type="dxa"/>
            <w:gridSpan w:val="2"/>
          </w:tcPr>
          <w:p w14:paraId="4BBA9A8E" w14:textId="77777777" w:rsidR="00B02A11" w:rsidRPr="001C0D76" w:rsidRDefault="00B02A11">
            <w:pPr>
              <w:tabs>
                <w:tab w:val="center" w:pos="4680"/>
                <w:tab w:val="right" w:pos="9360"/>
              </w:tabs>
              <w:jc w:val="left"/>
              <w:rPr>
                <w:color w:val="auto"/>
                <w:szCs w:val="24"/>
              </w:rPr>
            </w:pPr>
          </w:p>
        </w:tc>
        <w:tc>
          <w:tcPr>
            <w:tcW w:w="411" w:type="dxa"/>
            <w:gridSpan w:val="2"/>
          </w:tcPr>
          <w:p w14:paraId="50C809E9" w14:textId="77777777" w:rsidR="00B02A11" w:rsidRPr="001C0D76" w:rsidRDefault="00B02A11">
            <w:pPr>
              <w:tabs>
                <w:tab w:val="center" w:pos="4680"/>
                <w:tab w:val="right" w:pos="9360"/>
              </w:tabs>
              <w:jc w:val="left"/>
              <w:rPr>
                <w:color w:val="auto"/>
                <w:szCs w:val="24"/>
              </w:rPr>
            </w:pPr>
          </w:p>
        </w:tc>
        <w:tc>
          <w:tcPr>
            <w:tcW w:w="415" w:type="dxa"/>
            <w:gridSpan w:val="2"/>
          </w:tcPr>
          <w:p w14:paraId="2530FEB2" w14:textId="77777777" w:rsidR="00B02A11" w:rsidRPr="001C0D76" w:rsidRDefault="00B02A11">
            <w:pPr>
              <w:tabs>
                <w:tab w:val="center" w:pos="4680"/>
                <w:tab w:val="right" w:pos="9360"/>
              </w:tabs>
              <w:jc w:val="left"/>
              <w:rPr>
                <w:color w:val="auto"/>
                <w:szCs w:val="24"/>
              </w:rPr>
            </w:pPr>
          </w:p>
        </w:tc>
        <w:tc>
          <w:tcPr>
            <w:tcW w:w="413" w:type="dxa"/>
            <w:gridSpan w:val="2"/>
          </w:tcPr>
          <w:p w14:paraId="63A7BE57" w14:textId="77777777" w:rsidR="00B02A11" w:rsidRPr="001C0D76" w:rsidRDefault="00B02A11">
            <w:pPr>
              <w:tabs>
                <w:tab w:val="center" w:pos="4680"/>
                <w:tab w:val="right" w:pos="9360"/>
              </w:tabs>
              <w:jc w:val="left"/>
              <w:rPr>
                <w:color w:val="auto"/>
                <w:szCs w:val="24"/>
              </w:rPr>
            </w:pPr>
          </w:p>
        </w:tc>
        <w:tc>
          <w:tcPr>
            <w:tcW w:w="398" w:type="dxa"/>
            <w:gridSpan w:val="2"/>
          </w:tcPr>
          <w:p w14:paraId="353DFAFB" w14:textId="77777777" w:rsidR="00B02A11" w:rsidRPr="001C0D76" w:rsidRDefault="00B02A11">
            <w:pPr>
              <w:tabs>
                <w:tab w:val="center" w:pos="4680"/>
                <w:tab w:val="right" w:pos="9360"/>
              </w:tabs>
              <w:jc w:val="left"/>
              <w:rPr>
                <w:color w:val="auto"/>
                <w:szCs w:val="24"/>
              </w:rPr>
            </w:pPr>
          </w:p>
        </w:tc>
      </w:tr>
      <w:tr w:rsidR="00B02A11" w:rsidRPr="001C0D76" w14:paraId="6A6291C3" w14:textId="77777777" w:rsidTr="00235144">
        <w:trPr>
          <w:gridAfter w:val="1"/>
          <w:wAfter w:w="174" w:type="dxa"/>
        </w:trPr>
        <w:tc>
          <w:tcPr>
            <w:tcW w:w="8838" w:type="dxa"/>
            <w:gridSpan w:val="16"/>
          </w:tcPr>
          <w:p w14:paraId="0B34CBCD" w14:textId="77777777" w:rsidR="00B02A11" w:rsidRPr="001C0D76" w:rsidRDefault="00A800B0">
            <w:pPr>
              <w:tabs>
                <w:tab w:val="left" w:pos="792"/>
                <w:tab w:val="center" w:pos="4680"/>
                <w:tab w:val="right" w:pos="9360"/>
              </w:tabs>
              <w:jc w:val="left"/>
              <w:rPr>
                <w:b/>
                <w:color w:val="auto"/>
                <w:szCs w:val="24"/>
              </w:rPr>
            </w:pPr>
            <w:r w:rsidRPr="001C0D76">
              <w:rPr>
                <w:b/>
                <w:color w:val="auto"/>
                <w:szCs w:val="24"/>
              </w:rPr>
              <w:t>1.2 Non-sterile products (list of dosage forms)</w:t>
            </w:r>
          </w:p>
          <w:p w14:paraId="037B2A47" w14:textId="77777777" w:rsidR="00B02A11" w:rsidRPr="001C0D76" w:rsidRDefault="00B02A11">
            <w:pPr>
              <w:tabs>
                <w:tab w:val="left" w:pos="792"/>
                <w:tab w:val="center" w:pos="4680"/>
                <w:tab w:val="right" w:pos="9360"/>
              </w:tabs>
              <w:jc w:val="left"/>
              <w:rPr>
                <w:b/>
                <w:color w:val="auto"/>
                <w:szCs w:val="24"/>
              </w:rPr>
            </w:pPr>
          </w:p>
        </w:tc>
        <w:tc>
          <w:tcPr>
            <w:tcW w:w="826" w:type="dxa"/>
            <w:gridSpan w:val="4"/>
          </w:tcPr>
          <w:p w14:paraId="27119F1D" w14:textId="77777777" w:rsidR="00B02A11" w:rsidRPr="001C0D76" w:rsidRDefault="00B02A11">
            <w:pPr>
              <w:tabs>
                <w:tab w:val="left" w:pos="792"/>
                <w:tab w:val="center" w:pos="4680"/>
                <w:tab w:val="right" w:pos="9360"/>
              </w:tabs>
              <w:jc w:val="left"/>
              <w:rPr>
                <w:b/>
                <w:color w:val="auto"/>
                <w:szCs w:val="24"/>
              </w:rPr>
            </w:pPr>
          </w:p>
        </w:tc>
        <w:tc>
          <w:tcPr>
            <w:tcW w:w="413" w:type="dxa"/>
            <w:gridSpan w:val="2"/>
          </w:tcPr>
          <w:p w14:paraId="6A11F3A6" w14:textId="77777777" w:rsidR="00B02A11" w:rsidRPr="001C0D76" w:rsidRDefault="00B02A11">
            <w:pPr>
              <w:tabs>
                <w:tab w:val="left" w:pos="792"/>
                <w:tab w:val="center" w:pos="4680"/>
                <w:tab w:val="right" w:pos="9360"/>
              </w:tabs>
              <w:jc w:val="left"/>
              <w:rPr>
                <w:b/>
                <w:color w:val="auto"/>
                <w:szCs w:val="24"/>
              </w:rPr>
            </w:pPr>
          </w:p>
        </w:tc>
        <w:tc>
          <w:tcPr>
            <w:tcW w:w="398" w:type="dxa"/>
            <w:gridSpan w:val="2"/>
          </w:tcPr>
          <w:p w14:paraId="4DBD1885" w14:textId="77777777" w:rsidR="00B02A11" w:rsidRPr="001C0D76" w:rsidRDefault="00B02A11">
            <w:pPr>
              <w:tabs>
                <w:tab w:val="left" w:pos="792"/>
                <w:tab w:val="center" w:pos="4680"/>
                <w:tab w:val="right" w:pos="9360"/>
              </w:tabs>
              <w:jc w:val="left"/>
              <w:rPr>
                <w:b/>
                <w:color w:val="auto"/>
                <w:szCs w:val="24"/>
              </w:rPr>
            </w:pPr>
          </w:p>
        </w:tc>
      </w:tr>
      <w:tr w:rsidR="00B02A11" w:rsidRPr="001C0D76" w14:paraId="2000255E" w14:textId="77777777" w:rsidTr="00235144">
        <w:tc>
          <w:tcPr>
            <w:tcW w:w="250" w:type="dxa"/>
          </w:tcPr>
          <w:p w14:paraId="627ED1CF" w14:textId="77777777" w:rsidR="00B02A11" w:rsidRPr="001C0D76" w:rsidRDefault="00A800B0">
            <w:pPr>
              <w:widowControl w:val="0"/>
              <w:numPr>
                <w:ilvl w:val="0"/>
                <w:numId w:val="6"/>
              </w:numPr>
              <w:tabs>
                <w:tab w:val="center" w:pos="4680"/>
                <w:tab w:val="right" w:pos="9360"/>
              </w:tabs>
              <w:ind w:left="0"/>
              <w:jc w:val="left"/>
              <w:rPr>
                <w:color w:val="auto"/>
                <w:szCs w:val="24"/>
              </w:rPr>
            </w:pPr>
            <w:r w:rsidRPr="001C0D76">
              <w:rPr>
                <w:color w:val="auto"/>
                <w:szCs w:val="24"/>
              </w:rPr>
              <w:t>a</w:t>
            </w:r>
          </w:p>
        </w:tc>
        <w:tc>
          <w:tcPr>
            <w:tcW w:w="3829" w:type="dxa"/>
            <w:gridSpan w:val="2"/>
          </w:tcPr>
          <w:p w14:paraId="3643E896" w14:textId="77777777" w:rsidR="00B02A11" w:rsidRPr="001C0D76" w:rsidRDefault="00A800B0">
            <w:pPr>
              <w:jc w:val="left"/>
              <w:rPr>
                <w:color w:val="auto"/>
                <w:szCs w:val="24"/>
              </w:rPr>
            </w:pPr>
            <w:r w:rsidRPr="001C0D76">
              <w:rPr>
                <w:color w:val="auto"/>
                <w:szCs w:val="24"/>
              </w:rPr>
              <w:t>Capsules, hard shell</w:t>
            </w:r>
          </w:p>
        </w:tc>
        <w:tc>
          <w:tcPr>
            <w:tcW w:w="547" w:type="dxa"/>
            <w:gridSpan w:val="2"/>
          </w:tcPr>
          <w:p w14:paraId="663E9C08" w14:textId="77777777" w:rsidR="00B02A11" w:rsidRPr="001C0D76" w:rsidRDefault="00B02A11">
            <w:pPr>
              <w:tabs>
                <w:tab w:val="center" w:pos="4680"/>
                <w:tab w:val="right" w:pos="9360"/>
              </w:tabs>
              <w:jc w:val="left"/>
              <w:rPr>
                <w:color w:val="auto"/>
                <w:szCs w:val="24"/>
              </w:rPr>
            </w:pPr>
          </w:p>
        </w:tc>
        <w:tc>
          <w:tcPr>
            <w:tcW w:w="552" w:type="dxa"/>
            <w:gridSpan w:val="2"/>
          </w:tcPr>
          <w:p w14:paraId="0AF4BB12" w14:textId="77777777" w:rsidR="00B02A11" w:rsidRPr="001C0D76" w:rsidRDefault="00B02A11">
            <w:pPr>
              <w:tabs>
                <w:tab w:val="center" w:pos="4680"/>
                <w:tab w:val="right" w:pos="9360"/>
              </w:tabs>
              <w:jc w:val="left"/>
              <w:rPr>
                <w:color w:val="auto"/>
                <w:szCs w:val="24"/>
              </w:rPr>
            </w:pPr>
          </w:p>
        </w:tc>
        <w:tc>
          <w:tcPr>
            <w:tcW w:w="958" w:type="dxa"/>
            <w:gridSpan w:val="2"/>
          </w:tcPr>
          <w:p w14:paraId="69B9650C" w14:textId="77777777" w:rsidR="00B02A11" w:rsidRPr="001C0D76" w:rsidRDefault="00B02A11">
            <w:pPr>
              <w:tabs>
                <w:tab w:val="center" w:pos="4680"/>
                <w:tab w:val="right" w:pos="9360"/>
              </w:tabs>
              <w:jc w:val="left"/>
              <w:rPr>
                <w:color w:val="auto"/>
                <w:szCs w:val="24"/>
              </w:rPr>
            </w:pPr>
          </w:p>
        </w:tc>
        <w:tc>
          <w:tcPr>
            <w:tcW w:w="1097" w:type="dxa"/>
            <w:gridSpan w:val="2"/>
          </w:tcPr>
          <w:p w14:paraId="08667074" w14:textId="77777777" w:rsidR="00B02A11" w:rsidRPr="001C0D76" w:rsidRDefault="00B02A11">
            <w:pPr>
              <w:tabs>
                <w:tab w:val="center" w:pos="4680"/>
                <w:tab w:val="right" w:pos="9360"/>
              </w:tabs>
              <w:jc w:val="left"/>
              <w:rPr>
                <w:color w:val="auto"/>
                <w:szCs w:val="24"/>
              </w:rPr>
            </w:pPr>
          </w:p>
        </w:tc>
        <w:tc>
          <w:tcPr>
            <w:tcW w:w="815" w:type="dxa"/>
            <w:gridSpan w:val="2"/>
          </w:tcPr>
          <w:p w14:paraId="5CF4C59D" w14:textId="77777777" w:rsidR="00B02A11" w:rsidRPr="001C0D76" w:rsidRDefault="00B02A11">
            <w:pPr>
              <w:tabs>
                <w:tab w:val="center" w:pos="4680"/>
                <w:tab w:val="right" w:pos="9360"/>
              </w:tabs>
              <w:jc w:val="left"/>
              <w:rPr>
                <w:color w:val="auto"/>
                <w:szCs w:val="24"/>
              </w:rPr>
            </w:pPr>
          </w:p>
        </w:tc>
        <w:tc>
          <w:tcPr>
            <w:tcW w:w="549" w:type="dxa"/>
            <w:gridSpan w:val="2"/>
          </w:tcPr>
          <w:p w14:paraId="354E1012" w14:textId="77777777" w:rsidR="00B02A11" w:rsidRPr="001C0D76" w:rsidRDefault="00B02A11">
            <w:pPr>
              <w:tabs>
                <w:tab w:val="center" w:pos="4680"/>
                <w:tab w:val="right" w:pos="9360"/>
              </w:tabs>
              <w:jc w:val="left"/>
              <w:rPr>
                <w:color w:val="auto"/>
                <w:szCs w:val="24"/>
              </w:rPr>
            </w:pPr>
          </w:p>
        </w:tc>
        <w:tc>
          <w:tcPr>
            <w:tcW w:w="415" w:type="dxa"/>
            <w:gridSpan w:val="2"/>
          </w:tcPr>
          <w:p w14:paraId="0ECB5BEF" w14:textId="77777777" w:rsidR="00B02A11" w:rsidRPr="001C0D76" w:rsidRDefault="00B02A11">
            <w:pPr>
              <w:tabs>
                <w:tab w:val="center" w:pos="4680"/>
                <w:tab w:val="right" w:pos="9360"/>
              </w:tabs>
              <w:jc w:val="left"/>
              <w:rPr>
                <w:color w:val="auto"/>
                <w:szCs w:val="24"/>
              </w:rPr>
            </w:pPr>
          </w:p>
        </w:tc>
        <w:tc>
          <w:tcPr>
            <w:tcW w:w="411" w:type="dxa"/>
            <w:gridSpan w:val="2"/>
          </w:tcPr>
          <w:p w14:paraId="2A9287B0" w14:textId="77777777" w:rsidR="00B02A11" w:rsidRPr="001C0D76" w:rsidRDefault="00B02A11">
            <w:pPr>
              <w:tabs>
                <w:tab w:val="center" w:pos="4680"/>
                <w:tab w:val="right" w:pos="9360"/>
              </w:tabs>
              <w:jc w:val="left"/>
              <w:rPr>
                <w:color w:val="auto"/>
                <w:szCs w:val="24"/>
              </w:rPr>
            </w:pPr>
          </w:p>
        </w:tc>
        <w:tc>
          <w:tcPr>
            <w:tcW w:w="415" w:type="dxa"/>
            <w:gridSpan w:val="2"/>
          </w:tcPr>
          <w:p w14:paraId="526C36B0" w14:textId="77777777" w:rsidR="00B02A11" w:rsidRPr="001C0D76" w:rsidRDefault="00B02A11">
            <w:pPr>
              <w:tabs>
                <w:tab w:val="center" w:pos="4680"/>
                <w:tab w:val="right" w:pos="9360"/>
              </w:tabs>
              <w:jc w:val="left"/>
              <w:rPr>
                <w:color w:val="auto"/>
                <w:szCs w:val="24"/>
              </w:rPr>
            </w:pPr>
          </w:p>
        </w:tc>
        <w:tc>
          <w:tcPr>
            <w:tcW w:w="413" w:type="dxa"/>
            <w:gridSpan w:val="2"/>
          </w:tcPr>
          <w:p w14:paraId="1C7AF048" w14:textId="77777777" w:rsidR="00B02A11" w:rsidRPr="001C0D76" w:rsidRDefault="00B02A11">
            <w:pPr>
              <w:tabs>
                <w:tab w:val="center" w:pos="4680"/>
                <w:tab w:val="right" w:pos="9360"/>
              </w:tabs>
              <w:jc w:val="left"/>
              <w:rPr>
                <w:color w:val="auto"/>
                <w:szCs w:val="24"/>
              </w:rPr>
            </w:pPr>
          </w:p>
        </w:tc>
        <w:tc>
          <w:tcPr>
            <w:tcW w:w="398" w:type="dxa"/>
            <w:gridSpan w:val="2"/>
          </w:tcPr>
          <w:p w14:paraId="3360B4AD" w14:textId="77777777" w:rsidR="00B02A11" w:rsidRPr="001C0D76" w:rsidRDefault="00B02A11">
            <w:pPr>
              <w:tabs>
                <w:tab w:val="center" w:pos="4680"/>
                <w:tab w:val="right" w:pos="9360"/>
              </w:tabs>
              <w:jc w:val="left"/>
              <w:rPr>
                <w:color w:val="auto"/>
                <w:szCs w:val="24"/>
              </w:rPr>
            </w:pPr>
          </w:p>
        </w:tc>
      </w:tr>
      <w:tr w:rsidR="00B02A11" w:rsidRPr="001C0D76" w14:paraId="2175667F" w14:textId="77777777" w:rsidTr="00235144">
        <w:tc>
          <w:tcPr>
            <w:tcW w:w="250" w:type="dxa"/>
          </w:tcPr>
          <w:p w14:paraId="40A65CCB" w14:textId="77777777" w:rsidR="00B02A11" w:rsidRPr="001C0D76" w:rsidRDefault="00B02A11">
            <w:pPr>
              <w:widowControl w:val="0"/>
              <w:numPr>
                <w:ilvl w:val="0"/>
                <w:numId w:val="6"/>
              </w:numPr>
              <w:tabs>
                <w:tab w:val="center" w:pos="4680"/>
                <w:tab w:val="right" w:pos="9360"/>
              </w:tabs>
              <w:ind w:left="0"/>
              <w:jc w:val="left"/>
              <w:rPr>
                <w:color w:val="auto"/>
                <w:szCs w:val="24"/>
              </w:rPr>
            </w:pPr>
          </w:p>
        </w:tc>
        <w:tc>
          <w:tcPr>
            <w:tcW w:w="3829" w:type="dxa"/>
            <w:gridSpan w:val="2"/>
          </w:tcPr>
          <w:p w14:paraId="4942A2D3" w14:textId="77777777" w:rsidR="00B02A11" w:rsidRPr="001C0D76" w:rsidRDefault="00A800B0">
            <w:pPr>
              <w:jc w:val="left"/>
              <w:rPr>
                <w:color w:val="auto"/>
                <w:szCs w:val="24"/>
              </w:rPr>
            </w:pPr>
            <w:r w:rsidRPr="001C0D76">
              <w:rPr>
                <w:color w:val="auto"/>
                <w:szCs w:val="24"/>
              </w:rPr>
              <w:t xml:space="preserve">Capsules, soft shell  </w:t>
            </w:r>
          </w:p>
        </w:tc>
        <w:tc>
          <w:tcPr>
            <w:tcW w:w="547" w:type="dxa"/>
            <w:gridSpan w:val="2"/>
          </w:tcPr>
          <w:p w14:paraId="1C6D52A5" w14:textId="77777777" w:rsidR="00B02A11" w:rsidRPr="001C0D76" w:rsidRDefault="00B02A11">
            <w:pPr>
              <w:tabs>
                <w:tab w:val="center" w:pos="4680"/>
                <w:tab w:val="right" w:pos="9360"/>
              </w:tabs>
              <w:jc w:val="left"/>
              <w:rPr>
                <w:color w:val="auto"/>
                <w:szCs w:val="24"/>
              </w:rPr>
            </w:pPr>
          </w:p>
        </w:tc>
        <w:tc>
          <w:tcPr>
            <w:tcW w:w="552" w:type="dxa"/>
            <w:gridSpan w:val="2"/>
          </w:tcPr>
          <w:p w14:paraId="29083D30" w14:textId="77777777" w:rsidR="00B02A11" w:rsidRPr="001C0D76" w:rsidRDefault="00B02A11">
            <w:pPr>
              <w:tabs>
                <w:tab w:val="center" w:pos="4680"/>
                <w:tab w:val="right" w:pos="9360"/>
              </w:tabs>
              <w:jc w:val="left"/>
              <w:rPr>
                <w:color w:val="auto"/>
                <w:szCs w:val="24"/>
              </w:rPr>
            </w:pPr>
          </w:p>
        </w:tc>
        <w:tc>
          <w:tcPr>
            <w:tcW w:w="958" w:type="dxa"/>
            <w:gridSpan w:val="2"/>
          </w:tcPr>
          <w:p w14:paraId="3C202B96" w14:textId="77777777" w:rsidR="00B02A11" w:rsidRPr="001C0D76" w:rsidRDefault="00B02A11">
            <w:pPr>
              <w:tabs>
                <w:tab w:val="center" w:pos="4680"/>
                <w:tab w:val="right" w:pos="9360"/>
              </w:tabs>
              <w:jc w:val="left"/>
              <w:rPr>
                <w:color w:val="auto"/>
                <w:szCs w:val="24"/>
              </w:rPr>
            </w:pPr>
          </w:p>
        </w:tc>
        <w:tc>
          <w:tcPr>
            <w:tcW w:w="1097" w:type="dxa"/>
            <w:gridSpan w:val="2"/>
          </w:tcPr>
          <w:p w14:paraId="3934E878" w14:textId="77777777" w:rsidR="00B02A11" w:rsidRPr="001C0D76" w:rsidRDefault="00B02A11">
            <w:pPr>
              <w:tabs>
                <w:tab w:val="center" w:pos="4680"/>
                <w:tab w:val="right" w:pos="9360"/>
              </w:tabs>
              <w:jc w:val="left"/>
              <w:rPr>
                <w:color w:val="auto"/>
                <w:szCs w:val="24"/>
              </w:rPr>
            </w:pPr>
          </w:p>
        </w:tc>
        <w:tc>
          <w:tcPr>
            <w:tcW w:w="815" w:type="dxa"/>
            <w:gridSpan w:val="2"/>
          </w:tcPr>
          <w:p w14:paraId="3DC7084E" w14:textId="77777777" w:rsidR="00B02A11" w:rsidRPr="001C0D76" w:rsidRDefault="00B02A11">
            <w:pPr>
              <w:tabs>
                <w:tab w:val="center" w:pos="4680"/>
                <w:tab w:val="right" w:pos="9360"/>
              </w:tabs>
              <w:jc w:val="left"/>
              <w:rPr>
                <w:color w:val="auto"/>
                <w:szCs w:val="24"/>
              </w:rPr>
            </w:pPr>
          </w:p>
        </w:tc>
        <w:tc>
          <w:tcPr>
            <w:tcW w:w="549" w:type="dxa"/>
            <w:gridSpan w:val="2"/>
          </w:tcPr>
          <w:p w14:paraId="17966178" w14:textId="77777777" w:rsidR="00B02A11" w:rsidRPr="001C0D76" w:rsidRDefault="00B02A11">
            <w:pPr>
              <w:tabs>
                <w:tab w:val="center" w:pos="4680"/>
                <w:tab w:val="right" w:pos="9360"/>
              </w:tabs>
              <w:jc w:val="left"/>
              <w:rPr>
                <w:color w:val="auto"/>
                <w:szCs w:val="24"/>
              </w:rPr>
            </w:pPr>
          </w:p>
        </w:tc>
        <w:tc>
          <w:tcPr>
            <w:tcW w:w="415" w:type="dxa"/>
            <w:gridSpan w:val="2"/>
          </w:tcPr>
          <w:p w14:paraId="7F25F6DB" w14:textId="77777777" w:rsidR="00B02A11" w:rsidRPr="001C0D76" w:rsidRDefault="00B02A11">
            <w:pPr>
              <w:tabs>
                <w:tab w:val="center" w:pos="4680"/>
                <w:tab w:val="right" w:pos="9360"/>
              </w:tabs>
              <w:jc w:val="left"/>
              <w:rPr>
                <w:color w:val="auto"/>
                <w:szCs w:val="24"/>
              </w:rPr>
            </w:pPr>
          </w:p>
        </w:tc>
        <w:tc>
          <w:tcPr>
            <w:tcW w:w="411" w:type="dxa"/>
            <w:gridSpan w:val="2"/>
          </w:tcPr>
          <w:p w14:paraId="6E7C2D96" w14:textId="77777777" w:rsidR="00B02A11" w:rsidRPr="001C0D76" w:rsidRDefault="00B02A11">
            <w:pPr>
              <w:tabs>
                <w:tab w:val="center" w:pos="4680"/>
                <w:tab w:val="right" w:pos="9360"/>
              </w:tabs>
              <w:jc w:val="left"/>
              <w:rPr>
                <w:color w:val="auto"/>
                <w:szCs w:val="24"/>
              </w:rPr>
            </w:pPr>
          </w:p>
        </w:tc>
        <w:tc>
          <w:tcPr>
            <w:tcW w:w="415" w:type="dxa"/>
            <w:gridSpan w:val="2"/>
          </w:tcPr>
          <w:p w14:paraId="2CEDC16A" w14:textId="77777777" w:rsidR="00B02A11" w:rsidRPr="001C0D76" w:rsidRDefault="00B02A11">
            <w:pPr>
              <w:tabs>
                <w:tab w:val="center" w:pos="4680"/>
                <w:tab w:val="right" w:pos="9360"/>
              </w:tabs>
              <w:jc w:val="left"/>
              <w:rPr>
                <w:color w:val="auto"/>
                <w:szCs w:val="24"/>
              </w:rPr>
            </w:pPr>
          </w:p>
        </w:tc>
        <w:tc>
          <w:tcPr>
            <w:tcW w:w="413" w:type="dxa"/>
            <w:gridSpan w:val="2"/>
          </w:tcPr>
          <w:p w14:paraId="3821C4F8" w14:textId="77777777" w:rsidR="00B02A11" w:rsidRPr="001C0D76" w:rsidRDefault="00B02A11">
            <w:pPr>
              <w:tabs>
                <w:tab w:val="center" w:pos="4680"/>
                <w:tab w:val="right" w:pos="9360"/>
              </w:tabs>
              <w:jc w:val="left"/>
              <w:rPr>
                <w:color w:val="auto"/>
                <w:szCs w:val="24"/>
              </w:rPr>
            </w:pPr>
          </w:p>
        </w:tc>
        <w:tc>
          <w:tcPr>
            <w:tcW w:w="398" w:type="dxa"/>
            <w:gridSpan w:val="2"/>
          </w:tcPr>
          <w:p w14:paraId="028E202F" w14:textId="77777777" w:rsidR="00B02A11" w:rsidRPr="001C0D76" w:rsidRDefault="00B02A11">
            <w:pPr>
              <w:tabs>
                <w:tab w:val="center" w:pos="4680"/>
                <w:tab w:val="right" w:pos="9360"/>
              </w:tabs>
              <w:jc w:val="left"/>
              <w:rPr>
                <w:color w:val="auto"/>
                <w:szCs w:val="24"/>
              </w:rPr>
            </w:pPr>
          </w:p>
        </w:tc>
      </w:tr>
      <w:tr w:rsidR="00B02A11" w:rsidRPr="001C0D76" w14:paraId="01C0A623" w14:textId="77777777" w:rsidTr="00235144">
        <w:tc>
          <w:tcPr>
            <w:tcW w:w="250" w:type="dxa"/>
          </w:tcPr>
          <w:p w14:paraId="2FE9CB31" w14:textId="77777777" w:rsidR="00B02A11" w:rsidRPr="001C0D76" w:rsidRDefault="00B02A11">
            <w:pPr>
              <w:widowControl w:val="0"/>
              <w:numPr>
                <w:ilvl w:val="0"/>
                <w:numId w:val="6"/>
              </w:numPr>
              <w:tabs>
                <w:tab w:val="center" w:pos="4680"/>
                <w:tab w:val="right" w:pos="9360"/>
              </w:tabs>
              <w:ind w:left="0"/>
              <w:jc w:val="left"/>
              <w:rPr>
                <w:color w:val="auto"/>
                <w:szCs w:val="24"/>
              </w:rPr>
            </w:pPr>
          </w:p>
        </w:tc>
        <w:tc>
          <w:tcPr>
            <w:tcW w:w="3829" w:type="dxa"/>
            <w:gridSpan w:val="2"/>
          </w:tcPr>
          <w:p w14:paraId="3724D1FF" w14:textId="77777777" w:rsidR="00B02A11" w:rsidRPr="001C0D76" w:rsidRDefault="00A800B0">
            <w:pPr>
              <w:jc w:val="left"/>
              <w:rPr>
                <w:color w:val="auto"/>
                <w:szCs w:val="24"/>
              </w:rPr>
            </w:pPr>
            <w:r w:rsidRPr="001C0D76">
              <w:rPr>
                <w:color w:val="auto"/>
                <w:szCs w:val="24"/>
              </w:rPr>
              <w:t>Impregnated matrices</w:t>
            </w:r>
          </w:p>
        </w:tc>
        <w:tc>
          <w:tcPr>
            <w:tcW w:w="547" w:type="dxa"/>
            <w:gridSpan w:val="2"/>
          </w:tcPr>
          <w:p w14:paraId="1A98EA26" w14:textId="77777777" w:rsidR="00B02A11" w:rsidRPr="001C0D76" w:rsidRDefault="00B02A11">
            <w:pPr>
              <w:tabs>
                <w:tab w:val="center" w:pos="4680"/>
                <w:tab w:val="right" w:pos="9360"/>
              </w:tabs>
              <w:jc w:val="left"/>
              <w:rPr>
                <w:color w:val="auto"/>
                <w:szCs w:val="24"/>
              </w:rPr>
            </w:pPr>
          </w:p>
        </w:tc>
        <w:tc>
          <w:tcPr>
            <w:tcW w:w="552" w:type="dxa"/>
            <w:gridSpan w:val="2"/>
          </w:tcPr>
          <w:p w14:paraId="775B645B" w14:textId="77777777" w:rsidR="00B02A11" w:rsidRPr="001C0D76" w:rsidRDefault="00B02A11">
            <w:pPr>
              <w:tabs>
                <w:tab w:val="center" w:pos="4680"/>
                <w:tab w:val="right" w:pos="9360"/>
              </w:tabs>
              <w:jc w:val="left"/>
              <w:rPr>
                <w:color w:val="auto"/>
                <w:szCs w:val="24"/>
              </w:rPr>
            </w:pPr>
          </w:p>
        </w:tc>
        <w:tc>
          <w:tcPr>
            <w:tcW w:w="958" w:type="dxa"/>
            <w:gridSpan w:val="2"/>
          </w:tcPr>
          <w:p w14:paraId="0825EBE0" w14:textId="77777777" w:rsidR="00B02A11" w:rsidRPr="001C0D76" w:rsidRDefault="00B02A11">
            <w:pPr>
              <w:tabs>
                <w:tab w:val="center" w:pos="4680"/>
                <w:tab w:val="right" w:pos="9360"/>
              </w:tabs>
              <w:jc w:val="left"/>
              <w:rPr>
                <w:color w:val="auto"/>
                <w:szCs w:val="24"/>
              </w:rPr>
            </w:pPr>
          </w:p>
        </w:tc>
        <w:tc>
          <w:tcPr>
            <w:tcW w:w="1097" w:type="dxa"/>
            <w:gridSpan w:val="2"/>
          </w:tcPr>
          <w:p w14:paraId="31D6AABF" w14:textId="77777777" w:rsidR="00B02A11" w:rsidRPr="001C0D76" w:rsidRDefault="00B02A11">
            <w:pPr>
              <w:tabs>
                <w:tab w:val="center" w:pos="4680"/>
                <w:tab w:val="right" w:pos="9360"/>
              </w:tabs>
              <w:jc w:val="left"/>
              <w:rPr>
                <w:color w:val="auto"/>
                <w:szCs w:val="24"/>
              </w:rPr>
            </w:pPr>
          </w:p>
        </w:tc>
        <w:tc>
          <w:tcPr>
            <w:tcW w:w="815" w:type="dxa"/>
            <w:gridSpan w:val="2"/>
          </w:tcPr>
          <w:p w14:paraId="136127F9" w14:textId="77777777" w:rsidR="00B02A11" w:rsidRPr="001C0D76" w:rsidRDefault="00B02A11">
            <w:pPr>
              <w:tabs>
                <w:tab w:val="center" w:pos="4680"/>
                <w:tab w:val="right" w:pos="9360"/>
              </w:tabs>
              <w:jc w:val="left"/>
              <w:rPr>
                <w:color w:val="auto"/>
                <w:szCs w:val="24"/>
              </w:rPr>
            </w:pPr>
          </w:p>
        </w:tc>
        <w:tc>
          <w:tcPr>
            <w:tcW w:w="549" w:type="dxa"/>
            <w:gridSpan w:val="2"/>
          </w:tcPr>
          <w:p w14:paraId="114732FB" w14:textId="77777777" w:rsidR="00B02A11" w:rsidRPr="001C0D76" w:rsidRDefault="00B02A11">
            <w:pPr>
              <w:tabs>
                <w:tab w:val="center" w:pos="4680"/>
                <w:tab w:val="right" w:pos="9360"/>
              </w:tabs>
              <w:jc w:val="left"/>
              <w:rPr>
                <w:color w:val="auto"/>
                <w:szCs w:val="24"/>
              </w:rPr>
            </w:pPr>
          </w:p>
        </w:tc>
        <w:tc>
          <w:tcPr>
            <w:tcW w:w="415" w:type="dxa"/>
            <w:gridSpan w:val="2"/>
          </w:tcPr>
          <w:p w14:paraId="737B9182" w14:textId="77777777" w:rsidR="00B02A11" w:rsidRPr="001C0D76" w:rsidRDefault="00B02A11">
            <w:pPr>
              <w:tabs>
                <w:tab w:val="center" w:pos="4680"/>
                <w:tab w:val="right" w:pos="9360"/>
              </w:tabs>
              <w:jc w:val="left"/>
              <w:rPr>
                <w:color w:val="auto"/>
                <w:szCs w:val="24"/>
              </w:rPr>
            </w:pPr>
          </w:p>
        </w:tc>
        <w:tc>
          <w:tcPr>
            <w:tcW w:w="411" w:type="dxa"/>
            <w:gridSpan w:val="2"/>
          </w:tcPr>
          <w:p w14:paraId="668A2F9F" w14:textId="77777777" w:rsidR="00B02A11" w:rsidRPr="001C0D76" w:rsidRDefault="00B02A11">
            <w:pPr>
              <w:tabs>
                <w:tab w:val="center" w:pos="4680"/>
                <w:tab w:val="right" w:pos="9360"/>
              </w:tabs>
              <w:jc w:val="left"/>
              <w:rPr>
                <w:color w:val="auto"/>
                <w:szCs w:val="24"/>
              </w:rPr>
            </w:pPr>
          </w:p>
        </w:tc>
        <w:tc>
          <w:tcPr>
            <w:tcW w:w="415" w:type="dxa"/>
            <w:gridSpan w:val="2"/>
          </w:tcPr>
          <w:p w14:paraId="5E51C94A" w14:textId="77777777" w:rsidR="00B02A11" w:rsidRPr="001C0D76" w:rsidRDefault="00B02A11">
            <w:pPr>
              <w:tabs>
                <w:tab w:val="center" w:pos="4680"/>
                <w:tab w:val="right" w:pos="9360"/>
              </w:tabs>
              <w:jc w:val="left"/>
              <w:rPr>
                <w:color w:val="auto"/>
                <w:szCs w:val="24"/>
              </w:rPr>
            </w:pPr>
          </w:p>
        </w:tc>
        <w:tc>
          <w:tcPr>
            <w:tcW w:w="413" w:type="dxa"/>
            <w:gridSpan w:val="2"/>
          </w:tcPr>
          <w:p w14:paraId="02A4169F" w14:textId="77777777" w:rsidR="00B02A11" w:rsidRPr="001C0D76" w:rsidRDefault="00B02A11">
            <w:pPr>
              <w:tabs>
                <w:tab w:val="center" w:pos="4680"/>
                <w:tab w:val="right" w:pos="9360"/>
              </w:tabs>
              <w:jc w:val="left"/>
              <w:rPr>
                <w:color w:val="auto"/>
                <w:szCs w:val="24"/>
              </w:rPr>
            </w:pPr>
          </w:p>
        </w:tc>
        <w:tc>
          <w:tcPr>
            <w:tcW w:w="398" w:type="dxa"/>
            <w:gridSpan w:val="2"/>
          </w:tcPr>
          <w:p w14:paraId="6C04731A" w14:textId="77777777" w:rsidR="00B02A11" w:rsidRPr="001C0D76" w:rsidRDefault="00B02A11">
            <w:pPr>
              <w:tabs>
                <w:tab w:val="center" w:pos="4680"/>
                <w:tab w:val="right" w:pos="9360"/>
              </w:tabs>
              <w:jc w:val="left"/>
              <w:rPr>
                <w:color w:val="auto"/>
                <w:szCs w:val="24"/>
              </w:rPr>
            </w:pPr>
          </w:p>
        </w:tc>
      </w:tr>
      <w:tr w:rsidR="00B02A11" w:rsidRPr="001C0D76" w14:paraId="219648C3" w14:textId="77777777" w:rsidTr="00235144">
        <w:tc>
          <w:tcPr>
            <w:tcW w:w="250" w:type="dxa"/>
          </w:tcPr>
          <w:p w14:paraId="56B2304E" w14:textId="77777777" w:rsidR="00B02A11" w:rsidRPr="001C0D76" w:rsidRDefault="00B02A11">
            <w:pPr>
              <w:widowControl w:val="0"/>
              <w:numPr>
                <w:ilvl w:val="0"/>
                <w:numId w:val="6"/>
              </w:numPr>
              <w:tabs>
                <w:tab w:val="center" w:pos="4680"/>
                <w:tab w:val="right" w:pos="9360"/>
              </w:tabs>
              <w:ind w:left="0"/>
              <w:jc w:val="left"/>
              <w:rPr>
                <w:color w:val="auto"/>
                <w:szCs w:val="24"/>
              </w:rPr>
            </w:pPr>
          </w:p>
        </w:tc>
        <w:tc>
          <w:tcPr>
            <w:tcW w:w="3829" w:type="dxa"/>
            <w:gridSpan w:val="2"/>
          </w:tcPr>
          <w:p w14:paraId="0CF404E5" w14:textId="77777777" w:rsidR="00B02A11" w:rsidRPr="001C0D76" w:rsidRDefault="00A800B0">
            <w:pPr>
              <w:jc w:val="left"/>
              <w:rPr>
                <w:color w:val="auto"/>
                <w:szCs w:val="24"/>
              </w:rPr>
            </w:pPr>
            <w:r w:rsidRPr="001C0D76">
              <w:rPr>
                <w:color w:val="auto"/>
                <w:szCs w:val="24"/>
              </w:rPr>
              <w:t>Liquids for external use</w:t>
            </w:r>
          </w:p>
        </w:tc>
        <w:tc>
          <w:tcPr>
            <w:tcW w:w="547" w:type="dxa"/>
            <w:gridSpan w:val="2"/>
          </w:tcPr>
          <w:p w14:paraId="086C8688" w14:textId="77777777" w:rsidR="00B02A11" w:rsidRPr="001C0D76" w:rsidRDefault="00B02A11">
            <w:pPr>
              <w:tabs>
                <w:tab w:val="center" w:pos="4680"/>
                <w:tab w:val="right" w:pos="9360"/>
              </w:tabs>
              <w:jc w:val="left"/>
              <w:rPr>
                <w:color w:val="auto"/>
                <w:szCs w:val="24"/>
              </w:rPr>
            </w:pPr>
          </w:p>
        </w:tc>
        <w:tc>
          <w:tcPr>
            <w:tcW w:w="552" w:type="dxa"/>
            <w:gridSpan w:val="2"/>
          </w:tcPr>
          <w:p w14:paraId="4671D1DE" w14:textId="77777777" w:rsidR="00B02A11" w:rsidRPr="001C0D76" w:rsidRDefault="00B02A11">
            <w:pPr>
              <w:tabs>
                <w:tab w:val="center" w:pos="4680"/>
                <w:tab w:val="right" w:pos="9360"/>
              </w:tabs>
              <w:jc w:val="left"/>
              <w:rPr>
                <w:color w:val="auto"/>
                <w:szCs w:val="24"/>
              </w:rPr>
            </w:pPr>
          </w:p>
        </w:tc>
        <w:tc>
          <w:tcPr>
            <w:tcW w:w="958" w:type="dxa"/>
            <w:gridSpan w:val="2"/>
          </w:tcPr>
          <w:p w14:paraId="178D0FE9" w14:textId="77777777" w:rsidR="00B02A11" w:rsidRPr="001C0D76" w:rsidRDefault="00B02A11">
            <w:pPr>
              <w:tabs>
                <w:tab w:val="center" w:pos="4680"/>
                <w:tab w:val="right" w:pos="9360"/>
              </w:tabs>
              <w:jc w:val="left"/>
              <w:rPr>
                <w:color w:val="auto"/>
                <w:szCs w:val="24"/>
              </w:rPr>
            </w:pPr>
          </w:p>
        </w:tc>
        <w:tc>
          <w:tcPr>
            <w:tcW w:w="1097" w:type="dxa"/>
            <w:gridSpan w:val="2"/>
          </w:tcPr>
          <w:p w14:paraId="19A82474" w14:textId="77777777" w:rsidR="00B02A11" w:rsidRPr="001C0D76" w:rsidRDefault="00B02A11">
            <w:pPr>
              <w:tabs>
                <w:tab w:val="center" w:pos="4680"/>
                <w:tab w:val="right" w:pos="9360"/>
              </w:tabs>
              <w:jc w:val="left"/>
              <w:rPr>
                <w:color w:val="auto"/>
                <w:szCs w:val="24"/>
              </w:rPr>
            </w:pPr>
          </w:p>
        </w:tc>
        <w:tc>
          <w:tcPr>
            <w:tcW w:w="815" w:type="dxa"/>
            <w:gridSpan w:val="2"/>
          </w:tcPr>
          <w:p w14:paraId="628B4291" w14:textId="77777777" w:rsidR="00B02A11" w:rsidRPr="001C0D76" w:rsidRDefault="00B02A11">
            <w:pPr>
              <w:tabs>
                <w:tab w:val="center" w:pos="4680"/>
                <w:tab w:val="right" w:pos="9360"/>
              </w:tabs>
              <w:jc w:val="left"/>
              <w:rPr>
                <w:color w:val="auto"/>
                <w:szCs w:val="24"/>
              </w:rPr>
            </w:pPr>
          </w:p>
        </w:tc>
        <w:tc>
          <w:tcPr>
            <w:tcW w:w="549" w:type="dxa"/>
            <w:gridSpan w:val="2"/>
          </w:tcPr>
          <w:p w14:paraId="13859902" w14:textId="77777777" w:rsidR="00B02A11" w:rsidRPr="001C0D76" w:rsidRDefault="00B02A11">
            <w:pPr>
              <w:tabs>
                <w:tab w:val="center" w:pos="4680"/>
                <w:tab w:val="right" w:pos="9360"/>
              </w:tabs>
              <w:jc w:val="left"/>
              <w:rPr>
                <w:color w:val="auto"/>
                <w:szCs w:val="24"/>
              </w:rPr>
            </w:pPr>
          </w:p>
        </w:tc>
        <w:tc>
          <w:tcPr>
            <w:tcW w:w="415" w:type="dxa"/>
            <w:gridSpan w:val="2"/>
          </w:tcPr>
          <w:p w14:paraId="074B9D86" w14:textId="77777777" w:rsidR="00B02A11" w:rsidRPr="001C0D76" w:rsidRDefault="00B02A11">
            <w:pPr>
              <w:tabs>
                <w:tab w:val="center" w:pos="4680"/>
                <w:tab w:val="right" w:pos="9360"/>
              </w:tabs>
              <w:jc w:val="left"/>
              <w:rPr>
                <w:color w:val="auto"/>
                <w:szCs w:val="24"/>
              </w:rPr>
            </w:pPr>
          </w:p>
        </w:tc>
        <w:tc>
          <w:tcPr>
            <w:tcW w:w="411" w:type="dxa"/>
            <w:gridSpan w:val="2"/>
          </w:tcPr>
          <w:p w14:paraId="7AE6CF34" w14:textId="77777777" w:rsidR="00B02A11" w:rsidRPr="001C0D76" w:rsidRDefault="00B02A11">
            <w:pPr>
              <w:tabs>
                <w:tab w:val="center" w:pos="4680"/>
                <w:tab w:val="right" w:pos="9360"/>
              </w:tabs>
              <w:jc w:val="left"/>
              <w:rPr>
                <w:color w:val="auto"/>
                <w:szCs w:val="24"/>
              </w:rPr>
            </w:pPr>
          </w:p>
        </w:tc>
        <w:tc>
          <w:tcPr>
            <w:tcW w:w="415" w:type="dxa"/>
            <w:gridSpan w:val="2"/>
          </w:tcPr>
          <w:p w14:paraId="03A80092" w14:textId="77777777" w:rsidR="00B02A11" w:rsidRPr="001C0D76" w:rsidRDefault="00B02A11">
            <w:pPr>
              <w:tabs>
                <w:tab w:val="center" w:pos="4680"/>
                <w:tab w:val="right" w:pos="9360"/>
              </w:tabs>
              <w:jc w:val="left"/>
              <w:rPr>
                <w:color w:val="auto"/>
                <w:szCs w:val="24"/>
              </w:rPr>
            </w:pPr>
          </w:p>
        </w:tc>
        <w:tc>
          <w:tcPr>
            <w:tcW w:w="413" w:type="dxa"/>
            <w:gridSpan w:val="2"/>
          </w:tcPr>
          <w:p w14:paraId="5F2A8C1F" w14:textId="77777777" w:rsidR="00B02A11" w:rsidRPr="001C0D76" w:rsidRDefault="00B02A11">
            <w:pPr>
              <w:tabs>
                <w:tab w:val="center" w:pos="4680"/>
                <w:tab w:val="right" w:pos="9360"/>
              </w:tabs>
              <w:jc w:val="left"/>
              <w:rPr>
                <w:color w:val="auto"/>
                <w:szCs w:val="24"/>
              </w:rPr>
            </w:pPr>
          </w:p>
        </w:tc>
        <w:tc>
          <w:tcPr>
            <w:tcW w:w="398" w:type="dxa"/>
            <w:gridSpan w:val="2"/>
          </w:tcPr>
          <w:p w14:paraId="7E4E6C1B" w14:textId="77777777" w:rsidR="00B02A11" w:rsidRPr="001C0D76" w:rsidRDefault="00B02A11">
            <w:pPr>
              <w:tabs>
                <w:tab w:val="center" w:pos="4680"/>
                <w:tab w:val="right" w:pos="9360"/>
              </w:tabs>
              <w:jc w:val="left"/>
              <w:rPr>
                <w:color w:val="auto"/>
                <w:szCs w:val="24"/>
              </w:rPr>
            </w:pPr>
          </w:p>
        </w:tc>
      </w:tr>
      <w:tr w:rsidR="00B02A11" w:rsidRPr="001C0D76" w14:paraId="2D0B60A7" w14:textId="77777777" w:rsidTr="00235144">
        <w:tc>
          <w:tcPr>
            <w:tcW w:w="250" w:type="dxa"/>
          </w:tcPr>
          <w:p w14:paraId="1D722B8C" w14:textId="77777777" w:rsidR="00B02A11" w:rsidRPr="001C0D76" w:rsidRDefault="00B02A11">
            <w:pPr>
              <w:widowControl w:val="0"/>
              <w:numPr>
                <w:ilvl w:val="0"/>
                <w:numId w:val="6"/>
              </w:numPr>
              <w:tabs>
                <w:tab w:val="center" w:pos="4680"/>
                <w:tab w:val="right" w:pos="9360"/>
              </w:tabs>
              <w:ind w:left="0"/>
              <w:jc w:val="left"/>
              <w:rPr>
                <w:color w:val="auto"/>
                <w:szCs w:val="24"/>
              </w:rPr>
            </w:pPr>
          </w:p>
        </w:tc>
        <w:tc>
          <w:tcPr>
            <w:tcW w:w="3829" w:type="dxa"/>
            <w:gridSpan w:val="2"/>
          </w:tcPr>
          <w:p w14:paraId="3FFD5102" w14:textId="77777777" w:rsidR="00B02A11" w:rsidRPr="001C0D76" w:rsidRDefault="00A800B0">
            <w:pPr>
              <w:jc w:val="left"/>
              <w:rPr>
                <w:color w:val="auto"/>
                <w:szCs w:val="24"/>
              </w:rPr>
            </w:pPr>
            <w:r w:rsidRPr="001C0D76">
              <w:rPr>
                <w:color w:val="auto"/>
                <w:szCs w:val="24"/>
              </w:rPr>
              <w:t>Liquids for internal use</w:t>
            </w:r>
          </w:p>
        </w:tc>
        <w:tc>
          <w:tcPr>
            <w:tcW w:w="547" w:type="dxa"/>
            <w:gridSpan w:val="2"/>
          </w:tcPr>
          <w:p w14:paraId="74198793" w14:textId="77777777" w:rsidR="00B02A11" w:rsidRPr="001C0D76" w:rsidRDefault="00B02A11">
            <w:pPr>
              <w:tabs>
                <w:tab w:val="center" w:pos="4680"/>
                <w:tab w:val="right" w:pos="9360"/>
              </w:tabs>
              <w:jc w:val="left"/>
              <w:rPr>
                <w:color w:val="auto"/>
                <w:szCs w:val="24"/>
              </w:rPr>
            </w:pPr>
          </w:p>
        </w:tc>
        <w:tc>
          <w:tcPr>
            <w:tcW w:w="552" w:type="dxa"/>
            <w:gridSpan w:val="2"/>
          </w:tcPr>
          <w:p w14:paraId="1273080B" w14:textId="77777777" w:rsidR="00B02A11" w:rsidRPr="001C0D76" w:rsidRDefault="00B02A11">
            <w:pPr>
              <w:tabs>
                <w:tab w:val="center" w:pos="4680"/>
                <w:tab w:val="right" w:pos="9360"/>
              </w:tabs>
              <w:jc w:val="left"/>
              <w:rPr>
                <w:color w:val="auto"/>
                <w:szCs w:val="24"/>
              </w:rPr>
            </w:pPr>
          </w:p>
        </w:tc>
        <w:tc>
          <w:tcPr>
            <w:tcW w:w="958" w:type="dxa"/>
            <w:gridSpan w:val="2"/>
          </w:tcPr>
          <w:p w14:paraId="6208485D" w14:textId="77777777" w:rsidR="00B02A11" w:rsidRPr="001C0D76" w:rsidRDefault="00B02A11">
            <w:pPr>
              <w:tabs>
                <w:tab w:val="center" w:pos="4680"/>
                <w:tab w:val="right" w:pos="9360"/>
              </w:tabs>
              <w:jc w:val="left"/>
              <w:rPr>
                <w:color w:val="auto"/>
                <w:szCs w:val="24"/>
              </w:rPr>
            </w:pPr>
          </w:p>
        </w:tc>
        <w:tc>
          <w:tcPr>
            <w:tcW w:w="1097" w:type="dxa"/>
            <w:gridSpan w:val="2"/>
          </w:tcPr>
          <w:p w14:paraId="72CD04BA" w14:textId="77777777" w:rsidR="00B02A11" w:rsidRPr="001C0D76" w:rsidRDefault="00B02A11">
            <w:pPr>
              <w:tabs>
                <w:tab w:val="center" w:pos="4680"/>
                <w:tab w:val="right" w:pos="9360"/>
              </w:tabs>
              <w:jc w:val="left"/>
              <w:rPr>
                <w:color w:val="auto"/>
                <w:szCs w:val="24"/>
              </w:rPr>
            </w:pPr>
          </w:p>
        </w:tc>
        <w:tc>
          <w:tcPr>
            <w:tcW w:w="815" w:type="dxa"/>
            <w:gridSpan w:val="2"/>
          </w:tcPr>
          <w:p w14:paraId="3E3B57D2" w14:textId="77777777" w:rsidR="00B02A11" w:rsidRPr="001C0D76" w:rsidRDefault="00B02A11">
            <w:pPr>
              <w:tabs>
                <w:tab w:val="center" w:pos="4680"/>
                <w:tab w:val="right" w:pos="9360"/>
              </w:tabs>
              <w:jc w:val="left"/>
              <w:rPr>
                <w:color w:val="auto"/>
                <w:szCs w:val="24"/>
              </w:rPr>
            </w:pPr>
          </w:p>
        </w:tc>
        <w:tc>
          <w:tcPr>
            <w:tcW w:w="549" w:type="dxa"/>
            <w:gridSpan w:val="2"/>
          </w:tcPr>
          <w:p w14:paraId="05A4DDB2" w14:textId="77777777" w:rsidR="00B02A11" w:rsidRPr="001C0D76" w:rsidRDefault="00B02A11">
            <w:pPr>
              <w:tabs>
                <w:tab w:val="center" w:pos="4680"/>
                <w:tab w:val="right" w:pos="9360"/>
              </w:tabs>
              <w:jc w:val="left"/>
              <w:rPr>
                <w:color w:val="auto"/>
                <w:szCs w:val="24"/>
              </w:rPr>
            </w:pPr>
          </w:p>
        </w:tc>
        <w:tc>
          <w:tcPr>
            <w:tcW w:w="415" w:type="dxa"/>
            <w:gridSpan w:val="2"/>
          </w:tcPr>
          <w:p w14:paraId="20D9B74E" w14:textId="77777777" w:rsidR="00B02A11" w:rsidRPr="001C0D76" w:rsidRDefault="00B02A11">
            <w:pPr>
              <w:tabs>
                <w:tab w:val="center" w:pos="4680"/>
                <w:tab w:val="right" w:pos="9360"/>
              </w:tabs>
              <w:jc w:val="left"/>
              <w:rPr>
                <w:color w:val="auto"/>
                <w:szCs w:val="24"/>
              </w:rPr>
            </w:pPr>
          </w:p>
        </w:tc>
        <w:tc>
          <w:tcPr>
            <w:tcW w:w="411" w:type="dxa"/>
            <w:gridSpan w:val="2"/>
          </w:tcPr>
          <w:p w14:paraId="5B59E34E" w14:textId="77777777" w:rsidR="00B02A11" w:rsidRPr="001C0D76" w:rsidRDefault="00B02A11">
            <w:pPr>
              <w:tabs>
                <w:tab w:val="center" w:pos="4680"/>
                <w:tab w:val="right" w:pos="9360"/>
              </w:tabs>
              <w:jc w:val="left"/>
              <w:rPr>
                <w:color w:val="auto"/>
                <w:szCs w:val="24"/>
              </w:rPr>
            </w:pPr>
          </w:p>
        </w:tc>
        <w:tc>
          <w:tcPr>
            <w:tcW w:w="415" w:type="dxa"/>
            <w:gridSpan w:val="2"/>
          </w:tcPr>
          <w:p w14:paraId="22721B7A" w14:textId="77777777" w:rsidR="00B02A11" w:rsidRPr="001C0D76" w:rsidRDefault="00B02A11">
            <w:pPr>
              <w:tabs>
                <w:tab w:val="center" w:pos="4680"/>
                <w:tab w:val="right" w:pos="9360"/>
              </w:tabs>
              <w:jc w:val="left"/>
              <w:rPr>
                <w:color w:val="auto"/>
                <w:szCs w:val="24"/>
              </w:rPr>
            </w:pPr>
          </w:p>
        </w:tc>
        <w:tc>
          <w:tcPr>
            <w:tcW w:w="413" w:type="dxa"/>
            <w:gridSpan w:val="2"/>
          </w:tcPr>
          <w:p w14:paraId="0E94DFA1" w14:textId="77777777" w:rsidR="00B02A11" w:rsidRPr="001C0D76" w:rsidRDefault="00B02A11">
            <w:pPr>
              <w:tabs>
                <w:tab w:val="center" w:pos="4680"/>
                <w:tab w:val="right" w:pos="9360"/>
              </w:tabs>
              <w:jc w:val="left"/>
              <w:rPr>
                <w:color w:val="auto"/>
                <w:szCs w:val="24"/>
              </w:rPr>
            </w:pPr>
          </w:p>
        </w:tc>
        <w:tc>
          <w:tcPr>
            <w:tcW w:w="398" w:type="dxa"/>
            <w:gridSpan w:val="2"/>
          </w:tcPr>
          <w:p w14:paraId="0053E1D5" w14:textId="77777777" w:rsidR="00B02A11" w:rsidRPr="001C0D76" w:rsidRDefault="00B02A11">
            <w:pPr>
              <w:tabs>
                <w:tab w:val="center" w:pos="4680"/>
                <w:tab w:val="right" w:pos="9360"/>
              </w:tabs>
              <w:jc w:val="left"/>
              <w:rPr>
                <w:color w:val="auto"/>
                <w:szCs w:val="24"/>
              </w:rPr>
            </w:pPr>
          </w:p>
        </w:tc>
      </w:tr>
      <w:tr w:rsidR="00B02A11" w:rsidRPr="001C0D76" w14:paraId="24A12F4F" w14:textId="77777777" w:rsidTr="00235144">
        <w:tc>
          <w:tcPr>
            <w:tcW w:w="250" w:type="dxa"/>
          </w:tcPr>
          <w:p w14:paraId="2887A9F5" w14:textId="77777777" w:rsidR="00B02A11" w:rsidRPr="001C0D76" w:rsidRDefault="00B02A11">
            <w:pPr>
              <w:widowControl w:val="0"/>
              <w:numPr>
                <w:ilvl w:val="0"/>
                <w:numId w:val="6"/>
              </w:numPr>
              <w:tabs>
                <w:tab w:val="center" w:pos="4680"/>
                <w:tab w:val="right" w:pos="9360"/>
              </w:tabs>
              <w:ind w:left="0"/>
              <w:jc w:val="left"/>
              <w:rPr>
                <w:color w:val="auto"/>
                <w:szCs w:val="24"/>
              </w:rPr>
            </w:pPr>
          </w:p>
        </w:tc>
        <w:tc>
          <w:tcPr>
            <w:tcW w:w="3829" w:type="dxa"/>
            <w:gridSpan w:val="2"/>
          </w:tcPr>
          <w:p w14:paraId="778FE235" w14:textId="77777777" w:rsidR="00B02A11" w:rsidRPr="001C0D76" w:rsidRDefault="00A800B0">
            <w:pPr>
              <w:jc w:val="left"/>
              <w:rPr>
                <w:color w:val="auto"/>
                <w:szCs w:val="24"/>
              </w:rPr>
            </w:pPr>
            <w:r w:rsidRPr="001C0D76">
              <w:rPr>
                <w:color w:val="auto"/>
                <w:szCs w:val="24"/>
              </w:rPr>
              <w:t>Dry powders for oral suspension</w:t>
            </w:r>
          </w:p>
        </w:tc>
        <w:tc>
          <w:tcPr>
            <w:tcW w:w="547" w:type="dxa"/>
            <w:gridSpan w:val="2"/>
          </w:tcPr>
          <w:p w14:paraId="65E61306" w14:textId="77777777" w:rsidR="00B02A11" w:rsidRPr="001C0D76" w:rsidRDefault="00B02A11">
            <w:pPr>
              <w:tabs>
                <w:tab w:val="center" w:pos="4680"/>
                <w:tab w:val="right" w:pos="9360"/>
              </w:tabs>
              <w:jc w:val="left"/>
              <w:rPr>
                <w:color w:val="auto"/>
                <w:szCs w:val="24"/>
              </w:rPr>
            </w:pPr>
          </w:p>
        </w:tc>
        <w:tc>
          <w:tcPr>
            <w:tcW w:w="552" w:type="dxa"/>
            <w:gridSpan w:val="2"/>
          </w:tcPr>
          <w:p w14:paraId="4674AC1D" w14:textId="77777777" w:rsidR="00B02A11" w:rsidRPr="001C0D76" w:rsidRDefault="00B02A11">
            <w:pPr>
              <w:tabs>
                <w:tab w:val="center" w:pos="4680"/>
                <w:tab w:val="right" w:pos="9360"/>
              </w:tabs>
              <w:jc w:val="left"/>
              <w:rPr>
                <w:color w:val="auto"/>
                <w:szCs w:val="24"/>
              </w:rPr>
            </w:pPr>
          </w:p>
        </w:tc>
        <w:tc>
          <w:tcPr>
            <w:tcW w:w="958" w:type="dxa"/>
            <w:gridSpan w:val="2"/>
          </w:tcPr>
          <w:p w14:paraId="04FBB3B3" w14:textId="77777777" w:rsidR="00B02A11" w:rsidRPr="001C0D76" w:rsidRDefault="00B02A11">
            <w:pPr>
              <w:tabs>
                <w:tab w:val="center" w:pos="4680"/>
                <w:tab w:val="right" w:pos="9360"/>
              </w:tabs>
              <w:jc w:val="left"/>
              <w:rPr>
                <w:color w:val="auto"/>
                <w:szCs w:val="24"/>
              </w:rPr>
            </w:pPr>
          </w:p>
        </w:tc>
        <w:tc>
          <w:tcPr>
            <w:tcW w:w="1097" w:type="dxa"/>
            <w:gridSpan w:val="2"/>
          </w:tcPr>
          <w:p w14:paraId="4729815D" w14:textId="77777777" w:rsidR="00B02A11" w:rsidRPr="001C0D76" w:rsidRDefault="00B02A11">
            <w:pPr>
              <w:tabs>
                <w:tab w:val="center" w:pos="4680"/>
                <w:tab w:val="right" w:pos="9360"/>
              </w:tabs>
              <w:jc w:val="left"/>
              <w:rPr>
                <w:color w:val="auto"/>
                <w:szCs w:val="24"/>
              </w:rPr>
            </w:pPr>
          </w:p>
        </w:tc>
        <w:tc>
          <w:tcPr>
            <w:tcW w:w="815" w:type="dxa"/>
            <w:gridSpan w:val="2"/>
          </w:tcPr>
          <w:p w14:paraId="1E54B47D" w14:textId="77777777" w:rsidR="00B02A11" w:rsidRPr="001C0D76" w:rsidRDefault="00B02A11">
            <w:pPr>
              <w:tabs>
                <w:tab w:val="center" w:pos="4680"/>
                <w:tab w:val="right" w:pos="9360"/>
              </w:tabs>
              <w:jc w:val="left"/>
              <w:rPr>
                <w:color w:val="auto"/>
                <w:szCs w:val="24"/>
              </w:rPr>
            </w:pPr>
          </w:p>
        </w:tc>
        <w:tc>
          <w:tcPr>
            <w:tcW w:w="549" w:type="dxa"/>
            <w:gridSpan w:val="2"/>
          </w:tcPr>
          <w:p w14:paraId="329CE1DF" w14:textId="77777777" w:rsidR="00B02A11" w:rsidRPr="001C0D76" w:rsidRDefault="00B02A11">
            <w:pPr>
              <w:tabs>
                <w:tab w:val="center" w:pos="4680"/>
                <w:tab w:val="right" w:pos="9360"/>
              </w:tabs>
              <w:jc w:val="left"/>
              <w:rPr>
                <w:color w:val="auto"/>
                <w:szCs w:val="24"/>
              </w:rPr>
            </w:pPr>
          </w:p>
        </w:tc>
        <w:tc>
          <w:tcPr>
            <w:tcW w:w="415" w:type="dxa"/>
            <w:gridSpan w:val="2"/>
          </w:tcPr>
          <w:p w14:paraId="47920645" w14:textId="77777777" w:rsidR="00B02A11" w:rsidRPr="001C0D76" w:rsidRDefault="00B02A11">
            <w:pPr>
              <w:tabs>
                <w:tab w:val="center" w:pos="4680"/>
                <w:tab w:val="right" w:pos="9360"/>
              </w:tabs>
              <w:jc w:val="left"/>
              <w:rPr>
                <w:color w:val="auto"/>
                <w:szCs w:val="24"/>
              </w:rPr>
            </w:pPr>
          </w:p>
        </w:tc>
        <w:tc>
          <w:tcPr>
            <w:tcW w:w="411" w:type="dxa"/>
            <w:gridSpan w:val="2"/>
          </w:tcPr>
          <w:p w14:paraId="4807723D" w14:textId="77777777" w:rsidR="00B02A11" w:rsidRPr="001C0D76" w:rsidRDefault="00B02A11">
            <w:pPr>
              <w:tabs>
                <w:tab w:val="center" w:pos="4680"/>
                <w:tab w:val="right" w:pos="9360"/>
              </w:tabs>
              <w:jc w:val="left"/>
              <w:rPr>
                <w:color w:val="auto"/>
                <w:szCs w:val="24"/>
              </w:rPr>
            </w:pPr>
          </w:p>
        </w:tc>
        <w:tc>
          <w:tcPr>
            <w:tcW w:w="415" w:type="dxa"/>
            <w:gridSpan w:val="2"/>
          </w:tcPr>
          <w:p w14:paraId="60B65A96" w14:textId="77777777" w:rsidR="00B02A11" w:rsidRPr="001C0D76" w:rsidRDefault="00B02A11">
            <w:pPr>
              <w:tabs>
                <w:tab w:val="center" w:pos="4680"/>
                <w:tab w:val="right" w:pos="9360"/>
              </w:tabs>
              <w:jc w:val="left"/>
              <w:rPr>
                <w:color w:val="auto"/>
                <w:szCs w:val="24"/>
              </w:rPr>
            </w:pPr>
          </w:p>
        </w:tc>
        <w:tc>
          <w:tcPr>
            <w:tcW w:w="413" w:type="dxa"/>
            <w:gridSpan w:val="2"/>
          </w:tcPr>
          <w:p w14:paraId="4EBE10D2" w14:textId="77777777" w:rsidR="00B02A11" w:rsidRPr="001C0D76" w:rsidRDefault="00B02A11">
            <w:pPr>
              <w:tabs>
                <w:tab w:val="center" w:pos="4680"/>
                <w:tab w:val="right" w:pos="9360"/>
              </w:tabs>
              <w:jc w:val="left"/>
              <w:rPr>
                <w:color w:val="auto"/>
                <w:szCs w:val="24"/>
              </w:rPr>
            </w:pPr>
          </w:p>
        </w:tc>
        <w:tc>
          <w:tcPr>
            <w:tcW w:w="398" w:type="dxa"/>
            <w:gridSpan w:val="2"/>
          </w:tcPr>
          <w:p w14:paraId="6C982A71" w14:textId="77777777" w:rsidR="00B02A11" w:rsidRPr="001C0D76" w:rsidRDefault="00B02A11">
            <w:pPr>
              <w:tabs>
                <w:tab w:val="center" w:pos="4680"/>
                <w:tab w:val="right" w:pos="9360"/>
              </w:tabs>
              <w:jc w:val="left"/>
              <w:rPr>
                <w:color w:val="auto"/>
                <w:szCs w:val="24"/>
              </w:rPr>
            </w:pPr>
          </w:p>
        </w:tc>
      </w:tr>
      <w:tr w:rsidR="00B02A11" w:rsidRPr="001C0D76" w14:paraId="49BF7FB7" w14:textId="77777777" w:rsidTr="00235144">
        <w:tc>
          <w:tcPr>
            <w:tcW w:w="250" w:type="dxa"/>
          </w:tcPr>
          <w:p w14:paraId="56A09FB9" w14:textId="77777777" w:rsidR="00B02A11" w:rsidRPr="001C0D76" w:rsidRDefault="00B02A11">
            <w:pPr>
              <w:widowControl w:val="0"/>
              <w:numPr>
                <w:ilvl w:val="0"/>
                <w:numId w:val="6"/>
              </w:numPr>
              <w:tabs>
                <w:tab w:val="center" w:pos="4680"/>
                <w:tab w:val="right" w:pos="9360"/>
              </w:tabs>
              <w:ind w:left="0"/>
              <w:jc w:val="left"/>
              <w:rPr>
                <w:color w:val="auto"/>
                <w:szCs w:val="24"/>
              </w:rPr>
            </w:pPr>
          </w:p>
        </w:tc>
        <w:tc>
          <w:tcPr>
            <w:tcW w:w="3829" w:type="dxa"/>
            <w:gridSpan w:val="2"/>
          </w:tcPr>
          <w:p w14:paraId="6B1C549F" w14:textId="77777777" w:rsidR="00B02A11" w:rsidRPr="001C0D76" w:rsidRDefault="00A800B0">
            <w:pPr>
              <w:jc w:val="left"/>
              <w:rPr>
                <w:color w:val="auto"/>
                <w:szCs w:val="24"/>
              </w:rPr>
            </w:pPr>
            <w:r w:rsidRPr="001C0D76">
              <w:rPr>
                <w:color w:val="auto"/>
                <w:szCs w:val="24"/>
              </w:rPr>
              <w:t>Medicated lozenges</w:t>
            </w:r>
          </w:p>
        </w:tc>
        <w:tc>
          <w:tcPr>
            <w:tcW w:w="547" w:type="dxa"/>
            <w:gridSpan w:val="2"/>
          </w:tcPr>
          <w:p w14:paraId="38E73E7D" w14:textId="77777777" w:rsidR="00B02A11" w:rsidRPr="001C0D76" w:rsidRDefault="00B02A11">
            <w:pPr>
              <w:tabs>
                <w:tab w:val="center" w:pos="4680"/>
                <w:tab w:val="right" w:pos="9360"/>
              </w:tabs>
              <w:jc w:val="left"/>
              <w:rPr>
                <w:color w:val="auto"/>
                <w:szCs w:val="24"/>
              </w:rPr>
            </w:pPr>
          </w:p>
        </w:tc>
        <w:tc>
          <w:tcPr>
            <w:tcW w:w="552" w:type="dxa"/>
            <w:gridSpan w:val="2"/>
          </w:tcPr>
          <w:p w14:paraId="1A551C73" w14:textId="77777777" w:rsidR="00B02A11" w:rsidRPr="001C0D76" w:rsidRDefault="00B02A11">
            <w:pPr>
              <w:tabs>
                <w:tab w:val="center" w:pos="4680"/>
                <w:tab w:val="right" w:pos="9360"/>
              </w:tabs>
              <w:jc w:val="left"/>
              <w:rPr>
                <w:color w:val="auto"/>
                <w:szCs w:val="24"/>
              </w:rPr>
            </w:pPr>
          </w:p>
        </w:tc>
        <w:tc>
          <w:tcPr>
            <w:tcW w:w="958" w:type="dxa"/>
            <w:gridSpan w:val="2"/>
          </w:tcPr>
          <w:p w14:paraId="4E3135DA" w14:textId="77777777" w:rsidR="00B02A11" w:rsidRPr="001C0D76" w:rsidRDefault="00B02A11">
            <w:pPr>
              <w:tabs>
                <w:tab w:val="center" w:pos="4680"/>
                <w:tab w:val="right" w:pos="9360"/>
              </w:tabs>
              <w:jc w:val="left"/>
              <w:rPr>
                <w:color w:val="auto"/>
                <w:szCs w:val="24"/>
              </w:rPr>
            </w:pPr>
          </w:p>
        </w:tc>
        <w:tc>
          <w:tcPr>
            <w:tcW w:w="1097" w:type="dxa"/>
            <w:gridSpan w:val="2"/>
          </w:tcPr>
          <w:p w14:paraId="50EBD060" w14:textId="77777777" w:rsidR="00B02A11" w:rsidRPr="001C0D76" w:rsidRDefault="00B02A11">
            <w:pPr>
              <w:tabs>
                <w:tab w:val="center" w:pos="4680"/>
                <w:tab w:val="right" w:pos="9360"/>
              </w:tabs>
              <w:jc w:val="left"/>
              <w:rPr>
                <w:color w:val="auto"/>
                <w:szCs w:val="24"/>
              </w:rPr>
            </w:pPr>
          </w:p>
        </w:tc>
        <w:tc>
          <w:tcPr>
            <w:tcW w:w="815" w:type="dxa"/>
            <w:gridSpan w:val="2"/>
          </w:tcPr>
          <w:p w14:paraId="01A5C719" w14:textId="77777777" w:rsidR="00B02A11" w:rsidRPr="001C0D76" w:rsidRDefault="00B02A11">
            <w:pPr>
              <w:tabs>
                <w:tab w:val="center" w:pos="4680"/>
                <w:tab w:val="right" w:pos="9360"/>
              </w:tabs>
              <w:jc w:val="left"/>
              <w:rPr>
                <w:color w:val="auto"/>
                <w:szCs w:val="24"/>
              </w:rPr>
            </w:pPr>
          </w:p>
        </w:tc>
        <w:tc>
          <w:tcPr>
            <w:tcW w:w="549" w:type="dxa"/>
            <w:gridSpan w:val="2"/>
          </w:tcPr>
          <w:p w14:paraId="4FD3C3DA" w14:textId="77777777" w:rsidR="00B02A11" w:rsidRPr="001C0D76" w:rsidRDefault="00B02A11">
            <w:pPr>
              <w:tabs>
                <w:tab w:val="center" w:pos="4680"/>
                <w:tab w:val="right" w:pos="9360"/>
              </w:tabs>
              <w:jc w:val="left"/>
              <w:rPr>
                <w:color w:val="auto"/>
                <w:szCs w:val="24"/>
              </w:rPr>
            </w:pPr>
          </w:p>
        </w:tc>
        <w:tc>
          <w:tcPr>
            <w:tcW w:w="415" w:type="dxa"/>
            <w:gridSpan w:val="2"/>
          </w:tcPr>
          <w:p w14:paraId="0A0D5DC3" w14:textId="77777777" w:rsidR="00B02A11" w:rsidRPr="001C0D76" w:rsidRDefault="00B02A11">
            <w:pPr>
              <w:tabs>
                <w:tab w:val="center" w:pos="4680"/>
                <w:tab w:val="right" w:pos="9360"/>
              </w:tabs>
              <w:jc w:val="left"/>
              <w:rPr>
                <w:color w:val="auto"/>
                <w:szCs w:val="24"/>
              </w:rPr>
            </w:pPr>
          </w:p>
        </w:tc>
        <w:tc>
          <w:tcPr>
            <w:tcW w:w="411" w:type="dxa"/>
            <w:gridSpan w:val="2"/>
          </w:tcPr>
          <w:p w14:paraId="3DD2BF6E" w14:textId="77777777" w:rsidR="00B02A11" w:rsidRPr="001C0D76" w:rsidRDefault="00B02A11">
            <w:pPr>
              <w:tabs>
                <w:tab w:val="center" w:pos="4680"/>
                <w:tab w:val="right" w:pos="9360"/>
              </w:tabs>
              <w:jc w:val="left"/>
              <w:rPr>
                <w:color w:val="auto"/>
                <w:szCs w:val="24"/>
              </w:rPr>
            </w:pPr>
          </w:p>
        </w:tc>
        <w:tc>
          <w:tcPr>
            <w:tcW w:w="415" w:type="dxa"/>
            <w:gridSpan w:val="2"/>
          </w:tcPr>
          <w:p w14:paraId="5906C4A3" w14:textId="77777777" w:rsidR="00B02A11" w:rsidRPr="001C0D76" w:rsidRDefault="00B02A11">
            <w:pPr>
              <w:tabs>
                <w:tab w:val="center" w:pos="4680"/>
                <w:tab w:val="right" w:pos="9360"/>
              </w:tabs>
              <w:jc w:val="left"/>
              <w:rPr>
                <w:color w:val="auto"/>
                <w:szCs w:val="24"/>
              </w:rPr>
            </w:pPr>
          </w:p>
        </w:tc>
        <w:tc>
          <w:tcPr>
            <w:tcW w:w="413" w:type="dxa"/>
            <w:gridSpan w:val="2"/>
          </w:tcPr>
          <w:p w14:paraId="73B28DB5" w14:textId="77777777" w:rsidR="00B02A11" w:rsidRPr="001C0D76" w:rsidRDefault="00B02A11">
            <w:pPr>
              <w:tabs>
                <w:tab w:val="center" w:pos="4680"/>
                <w:tab w:val="right" w:pos="9360"/>
              </w:tabs>
              <w:jc w:val="left"/>
              <w:rPr>
                <w:color w:val="auto"/>
                <w:szCs w:val="24"/>
              </w:rPr>
            </w:pPr>
          </w:p>
        </w:tc>
        <w:tc>
          <w:tcPr>
            <w:tcW w:w="398" w:type="dxa"/>
            <w:gridSpan w:val="2"/>
          </w:tcPr>
          <w:p w14:paraId="23F3598F" w14:textId="77777777" w:rsidR="00B02A11" w:rsidRPr="001C0D76" w:rsidRDefault="00B02A11">
            <w:pPr>
              <w:tabs>
                <w:tab w:val="center" w:pos="4680"/>
                <w:tab w:val="right" w:pos="9360"/>
              </w:tabs>
              <w:jc w:val="left"/>
              <w:rPr>
                <w:color w:val="auto"/>
                <w:szCs w:val="24"/>
              </w:rPr>
            </w:pPr>
          </w:p>
        </w:tc>
      </w:tr>
      <w:tr w:rsidR="00B02A11" w:rsidRPr="001C0D76" w14:paraId="1B942D67" w14:textId="77777777" w:rsidTr="00235144">
        <w:tc>
          <w:tcPr>
            <w:tcW w:w="250" w:type="dxa"/>
          </w:tcPr>
          <w:p w14:paraId="5293753B" w14:textId="77777777" w:rsidR="00B02A11" w:rsidRPr="001C0D76" w:rsidRDefault="00B02A11">
            <w:pPr>
              <w:widowControl w:val="0"/>
              <w:numPr>
                <w:ilvl w:val="0"/>
                <w:numId w:val="6"/>
              </w:numPr>
              <w:tabs>
                <w:tab w:val="center" w:pos="4680"/>
                <w:tab w:val="right" w:pos="9360"/>
              </w:tabs>
              <w:ind w:left="0"/>
              <w:jc w:val="left"/>
              <w:rPr>
                <w:color w:val="auto"/>
                <w:szCs w:val="24"/>
              </w:rPr>
            </w:pPr>
          </w:p>
        </w:tc>
        <w:tc>
          <w:tcPr>
            <w:tcW w:w="3829" w:type="dxa"/>
            <w:gridSpan w:val="2"/>
          </w:tcPr>
          <w:p w14:paraId="7E054BE5" w14:textId="77777777" w:rsidR="00B02A11" w:rsidRPr="001C0D76" w:rsidRDefault="00A800B0">
            <w:pPr>
              <w:jc w:val="left"/>
              <w:rPr>
                <w:color w:val="auto"/>
                <w:szCs w:val="24"/>
              </w:rPr>
            </w:pPr>
            <w:r w:rsidRPr="001C0D76">
              <w:rPr>
                <w:color w:val="auto"/>
                <w:szCs w:val="24"/>
              </w:rPr>
              <w:t>Powders/granules in sachets</w:t>
            </w:r>
          </w:p>
        </w:tc>
        <w:tc>
          <w:tcPr>
            <w:tcW w:w="547" w:type="dxa"/>
            <w:gridSpan w:val="2"/>
          </w:tcPr>
          <w:p w14:paraId="2C3D8CE0" w14:textId="77777777" w:rsidR="00B02A11" w:rsidRPr="001C0D76" w:rsidRDefault="00B02A11">
            <w:pPr>
              <w:tabs>
                <w:tab w:val="center" w:pos="4680"/>
                <w:tab w:val="right" w:pos="9360"/>
              </w:tabs>
              <w:jc w:val="left"/>
              <w:rPr>
                <w:color w:val="auto"/>
                <w:szCs w:val="24"/>
              </w:rPr>
            </w:pPr>
          </w:p>
        </w:tc>
        <w:tc>
          <w:tcPr>
            <w:tcW w:w="552" w:type="dxa"/>
            <w:gridSpan w:val="2"/>
          </w:tcPr>
          <w:p w14:paraId="50522A71" w14:textId="77777777" w:rsidR="00B02A11" w:rsidRPr="001C0D76" w:rsidRDefault="00B02A11">
            <w:pPr>
              <w:tabs>
                <w:tab w:val="center" w:pos="4680"/>
                <w:tab w:val="right" w:pos="9360"/>
              </w:tabs>
              <w:jc w:val="left"/>
              <w:rPr>
                <w:color w:val="auto"/>
                <w:szCs w:val="24"/>
              </w:rPr>
            </w:pPr>
          </w:p>
        </w:tc>
        <w:tc>
          <w:tcPr>
            <w:tcW w:w="958" w:type="dxa"/>
            <w:gridSpan w:val="2"/>
          </w:tcPr>
          <w:p w14:paraId="7B330C4F" w14:textId="77777777" w:rsidR="00B02A11" w:rsidRPr="001C0D76" w:rsidRDefault="00B02A11">
            <w:pPr>
              <w:tabs>
                <w:tab w:val="center" w:pos="4680"/>
                <w:tab w:val="right" w:pos="9360"/>
              </w:tabs>
              <w:jc w:val="left"/>
              <w:rPr>
                <w:color w:val="auto"/>
                <w:szCs w:val="24"/>
              </w:rPr>
            </w:pPr>
          </w:p>
        </w:tc>
        <w:tc>
          <w:tcPr>
            <w:tcW w:w="1097" w:type="dxa"/>
            <w:gridSpan w:val="2"/>
          </w:tcPr>
          <w:p w14:paraId="706C3C0A" w14:textId="77777777" w:rsidR="00B02A11" w:rsidRPr="001C0D76" w:rsidRDefault="00B02A11">
            <w:pPr>
              <w:tabs>
                <w:tab w:val="center" w:pos="4680"/>
                <w:tab w:val="right" w:pos="9360"/>
              </w:tabs>
              <w:jc w:val="left"/>
              <w:rPr>
                <w:color w:val="auto"/>
                <w:szCs w:val="24"/>
              </w:rPr>
            </w:pPr>
          </w:p>
        </w:tc>
        <w:tc>
          <w:tcPr>
            <w:tcW w:w="815" w:type="dxa"/>
            <w:gridSpan w:val="2"/>
          </w:tcPr>
          <w:p w14:paraId="034849E4" w14:textId="77777777" w:rsidR="00B02A11" w:rsidRPr="001C0D76" w:rsidRDefault="00B02A11">
            <w:pPr>
              <w:tabs>
                <w:tab w:val="center" w:pos="4680"/>
                <w:tab w:val="right" w:pos="9360"/>
              </w:tabs>
              <w:jc w:val="left"/>
              <w:rPr>
                <w:color w:val="auto"/>
                <w:szCs w:val="24"/>
              </w:rPr>
            </w:pPr>
          </w:p>
        </w:tc>
        <w:tc>
          <w:tcPr>
            <w:tcW w:w="549" w:type="dxa"/>
            <w:gridSpan w:val="2"/>
          </w:tcPr>
          <w:p w14:paraId="074765DB" w14:textId="77777777" w:rsidR="00B02A11" w:rsidRPr="001C0D76" w:rsidRDefault="00B02A11">
            <w:pPr>
              <w:tabs>
                <w:tab w:val="center" w:pos="4680"/>
                <w:tab w:val="right" w:pos="9360"/>
              </w:tabs>
              <w:jc w:val="left"/>
              <w:rPr>
                <w:color w:val="auto"/>
                <w:szCs w:val="24"/>
              </w:rPr>
            </w:pPr>
          </w:p>
        </w:tc>
        <w:tc>
          <w:tcPr>
            <w:tcW w:w="415" w:type="dxa"/>
            <w:gridSpan w:val="2"/>
          </w:tcPr>
          <w:p w14:paraId="591B349D" w14:textId="77777777" w:rsidR="00B02A11" w:rsidRPr="001C0D76" w:rsidRDefault="00B02A11">
            <w:pPr>
              <w:tabs>
                <w:tab w:val="center" w:pos="4680"/>
                <w:tab w:val="right" w:pos="9360"/>
              </w:tabs>
              <w:jc w:val="left"/>
              <w:rPr>
                <w:color w:val="auto"/>
                <w:szCs w:val="24"/>
              </w:rPr>
            </w:pPr>
          </w:p>
        </w:tc>
        <w:tc>
          <w:tcPr>
            <w:tcW w:w="411" w:type="dxa"/>
            <w:gridSpan w:val="2"/>
          </w:tcPr>
          <w:p w14:paraId="03BE4265" w14:textId="77777777" w:rsidR="00B02A11" w:rsidRPr="001C0D76" w:rsidRDefault="00B02A11">
            <w:pPr>
              <w:tabs>
                <w:tab w:val="center" w:pos="4680"/>
                <w:tab w:val="right" w:pos="9360"/>
              </w:tabs>
              <w:jc w:val="left"/>
              <w:rPr>
                <w:color w:val="auto"/>
                <w:szCs w:val="24"/>
              </w:rPr>
            </w:pPr>
          </w:p>
        </w:tc>
        <w:tc>
          <w:tcPr>
            <w:tcW w:w="415" w:type="dxa"/>
            <w:gridSpan w:val="2"/>
          </w:tcPr>
          <w:p w14:paraId="3505DF4E" w14:textId="77777777" w:rsidR="00B02A11" w:rsidRPr="001C0D76" w:rsidRDefault="00B02A11">
            <w:pPr>
              <w:tabs>
                <w:tab w:val="center" w:pos="4680"/>
                <w:tab w:val="right" w:pos="9360"/>
              </w:tabs>
              <w:jc w:val="left"/>
              <w:rPr>
                <w:color w:val="auto"/>
                <w:szCs w:val="24"/>
              </w:rPr>
            </w:pPr>
          </w:p>
        </w:tc>
        <w:tc>
          <w:tcPr>
            <w:tcW w:w="413" w:type="dxa"/>
            <w:gridSpan w:val="2"/>
          </w:tcPr>
          <w:p w14:paraId="3D54792B" w14:textId="77777777" w:rsidR="00B02A11" w:rsidRPr="001C0D76" w:rsidRDefault="00B02A11">
            <w:pPr>
              <w:tabs>
                <w:tab w:val="center" w:pos="4680"/>
                <w:tab w:val="right" w:pos="9360"/>
              </w:tabs>
              <w:jc w:val="left"/>
              <w:rPr>
                <w:color w:val="auto"/>
                <w:szCs w:val="24"/>
              </w:rPr>
            </w:pPr>
          </w:p>
        </w:tc>
        <w:tc>
          <w:tcPr>
            <w:tcW w:w="398" w:type="dxa"/>
            <w:gridSpan w:val="2"/>
          </w:tcPr>
          <w:p w14:paraId="6CB94B8C" w14:textId="77777777" w:rsidR="00B02A11" w:rsidRPr="001C0D76" w:rsidRDefault="00B02A11">
            <w:pPr>
              <w:tabs>
                <w:tab w:val="center" w:pos="4680"/>
                <w:tab w:val="right" w:pos="9360"/>
              </w:tabs>
              <w:jc w:val="left"/>
              <w:rPr>
                <w:color w:val="auto"/>
                <w:szCs w:val="24"/>
              </w:rPr>
            </w:pPr>
          </w:p>
        </w:tc>
      </w:tr>
      <w:tr w:rsidR="00B02A11" w:rsidRPr="001C0D76" w14:paraId="735DEF89" w14:textId="77777777" w:rsidTr="00235144">
        <w:tc>
          <w:tcPr>
            <w:tcW w:w="250" w:type="dxa"/>
          </w:tcPr>
          <w:p w14:paraId="1E9E7F7E" w14:textId="77777777" w:rsidR="00B02A11" w:rsidRPr="001C0D76" w:rsidRDefault="00B02A11">
            <w:pPr>
              <w:widowControl w:val="0"/>
              <w:numPr>
                <w:ilvl w:val="0"/>
                <w:numId w:val="6"/>
              </w:numPr>
              <w:tabs>
                <w:tab w:val="center" w:pos="4680"/>
                <w:tab w:val="right" w:pos="9360"/>
              </w:tabs>
              <w:ind w:left="0"/>
              <w:jc w:val="left"/>
              <w:rPr>
                <w:color w:val="auto"/>
                <w:szCs w:val="24"/>
              </w:rPr>
            </w:pPr>
          </w:p>
        </w:tc>
        <w:tc>
          <w:tcPr>
            <w:tcW w:w="3829" w:type="dxa"/>
            <w:gridSpan w:val="2"/>
          </w:tcPr>
          <w:p w14:paraId="418DCBA8" w14:textId="77777777" w:rsidR="00B02A11" w:rsidRPr="001C0D76" w:rsidRDefault="00A800B0">
            <w:pPr>
              <w:jc w:val="left"/>
              <w:rPr>
                <w:color w:val="auto"/>
                <w:szCs w:val="24"/>
              </w:rPr>
            </w:pPr>
            <w:r w:rsidRPr="001C0D76">
              <w:rPr>
                <w:color w:val="auto"/>
                <w:szCs w:val="24"/>
              </w:rPr>
              <w:t>Medicinal gases</w:t>
            </w:r>
          </w:p>
        </w:tc>
        <w:tc>
          <w:tcPr>
            <w:tcW w:w="547" w:type="dxa"/>
            <w:gridSpan w:val="2"/>
          </w:tcPr>
          <w:p w14:paraId="77CABF6C" w14:textId="77777777" w:rsidR="00B02A11" w:rsidRPr="001C0D76" w:rsidRDefault="00B02A11">
            <w:pPr>
              <w:tabs>
                <w:tab w:val="center" w:pos="4680"/>
                <w:tab w:val="right" w:pos="9360"/>
              </w:tabs>
              <w:jc w:val="left"/>
              <w:rPr>
                <w:color w:val="auto"/>
                <w:szCs w:val="24"/>
              </w:rPr>
            </w:pPr>
          </w:p>
        </w:tc>
        <w:tc>
          <w:tcPr>
            <w:tcW w:w="552" w:type="dxa"/>
            <w:gridSpan w:val="2"/>
          </w:tcPr>
          <w:p w14:paraId="381E98CE" w14:textId="77777777" w:rsidR="00B02A11" w:rsidRPr="001C0D76" w:rsidRDefault="00B02A11">
            <w:pPr>
              <w:tabs>
                <w:tab w:val="center" w:pos="4680"/>
                <w:tab w:val="right" w:pos="9360"/>
              </w:tabs>
              <w:jc w:val="left"/>
              <w:rPr>
                <w:color w:val="auto"/>
                <w:szCs w:val="24"/>
              </w:rPr>
            </w:pPr>
          </w:p>
        </w:tc>
        <w:tc>
          <w:tcPr>
            <w:tcW w:w="958" w:type="dxa"/>
            <w:gridSpan w:val="2"/>
          </w:tcPr>
          <w:p w14:paraId="08D8F95F" w14:textId="77777777" w:rsidR="00B02A11" w:rsidRPr="001C0D76" w:rsidRDefault="00B02A11">
            <w:pPr>
              <w:tabs>
                <w:tab w:val="center" w:pos="4680"/>
                <w:tab w:val="right" w:pos="9360"/>
              </w:tabs>
              <w:jc w:val="left"/>
              <w:rPr>
                <w:color w:val="auto"/>
                <w:szCs w:val="24"/>
              </w:rPr>
            </w:pPr>
          </w:p>
        </w:tc>
        <w:tc>
          <w:tcPr>
            <w:tcW w:w="1097" w:type="dxa"/>
            <w:gridSpan w:val="2"/>
          </w:tcPr>
          <w:p w14:paraId="06E35F86" w14:textId="77777777" w:rsidR="00B02A11" w:rsidRPr="001C0D76" w:rsidRDefault="00B02A11">
            <w:pPr>
              <w:tabs>
                <w:tab w:val="center" w:pos="4680"/>
                <w:tab w:val="right" w:pos="9360"/>
              </w:tabs>
              <w:jc w:val="left"/>
              <w:rPr>
                <w:color w:val="auto"/>
                <w:szCs w:val="24"/>
              </w:rPr>
            </w:pPr>
          </w:p>
        </w:tc>
        <w:tc>
          <w:tcPr>
            <w:tcW w:w="815" w:type="dxa"/>
            <w:gridSpan w:val="2"/>
          </w:tcPr>
          <w:p w14:paraId="5BD43905" w14:textId="77777777" w:rsidR="00B02A11" w:rsidRPr="001C0D76" w:rsidRDefault="00B02A11">
            <w:pPr>
              <w:tabs>
                <w:tab w:val="center" w:pos="4680"/>
                <w:tab w:val="right" w:pos="9360"/>
              </w:tabs>
              <w:jc w:val="left"/>
              <w:rPr>
                <w:color w:val="auto"/>
                <w:szCs w:val="24"/>
              </w:rPr>
            </w:pPr>
          </w:p>
        </w:tc>
        <w:tc>
          <w:tcPr>
            <w:tcW w:w="549" w:type="dxa"/>
            <w:gridSpan w:val="2"/>
          </w:tcPr>
          <w:p w14:paraId="779C6E7F" w14:textId="77777777" w:rsidR="00B02A11" w:rsidRPr="001C0D76" w:rsidRDefault="00B02A11">
            <w:pPr>
              <w:tabs>
                <w:tab w:val="center" w:pos="4680"/>
                <w:tab w:val="right" w:pos="9360"/>
              </w:tabs>
              <w:jc w:val="left"/>
              <w:rPr>
                <w:color w:val="auto"/>
                <w:szCs w:val="24"/>
              </w:rPr>
            </w:pPr>
          </w:p>
        </w:tc>
        <w:tc>
          <w:tcPr>
            <w:tcW w:w="415" w:type="dxa"/>
            <w:gridSpan w:val="2"/>
          </w:tcPr>
          <w:p w14:paraId="4747FDBD" w14:textId="77777777" w:rsidR="00B02A11" w:rsidRPr="001C0D76" w:rsidRDefault="00B02A11">
            <w:pPr>
              <w:tabs>
                <w:tab w:val="center" w:pos="4680"/>
                <w:tab w:val="right" w:pos="9360"/>
              </w:tabs>
              <w:jc w:val="left"/>
              <w:rPr>
                <w:color w:val="auto"/>
                <w:szCs w:val="24"/>
              </w:rPr>
            </w:pPr>
          </w:p>
        </w:tc>
        <w:tc>
          <w:tcPr>
            <w:tcW w:w="411" w:type="dxa"/>
            <w:gridSpan w:val="2"/>
          </w:tcPr>
          <w:p w14:paraId="2FDE2263" w14:textId="77777777" w:rsidR="00B02A11" w:rsidRPr="001C0D76" w:rsidRDefault="00B02A11">
            <w:pPr>
              <w:tabs>
                <w:tab w:val="center" w:pos="4680"/>
                <w:tab w:val="right" w:pos="9360"/>
              </w:tabs>
              <w:jc w:val="left"/>
              <w:rPr>
                <w:color w:val="auto"/>
                <w:szCs w:val="24"/>
              </w:rPr>
            </w:pPr>
          </w:p>
        </w:tc>
        <w:tc>
          <w:tcPr>
            <w:tcW w:w="415" w:type="dxa"/>
            <w:gridSpan w:val="2"/>
          </w:tcPr>
          <w:p w14:paraId="77DA0AED" w14:textId="77777777" w:rsidR="00B02A11" w:rsidRPr="001C0D76" w:rsidRDefault="00B02A11">
            <w:pPr>
              <w:tabs>
                <w:tab w:val="center" w:pos="4680"/>
                <w:tab w:val="right" w:pos="9360"/>
              </w:tabs>
              <w:jc w:val="left"/>
              <w:rPr>
                <w:color w:val="auto"/>
                <w:szCs w:val="24"/>
              </w:rPr>
            </w:pPr>
          </w:p>
        </w:tc>
        <w:tc>
          <w:tcPr>
            <w:tcW w:w="413" w:type="dxa"/>
            <w:gridSpan w:val="2"/>
          </w:tcPr>
          <w:p w14:paraId="02E21392" w14:textId="77777777" w:rsidR="00B02A11" w:rsidRPr="001C0D76" w:rsidRDefault="00B02A11">
            <w:pPr>
              <w:tabs>
                <w:tab w:val="center" w:pos="4680"/>
                <w:tab w:val="right" w:pos="9360"/>
              </w:tabs>
              <w:jc w:val="left"/>
              <w:rPr>
                <w:color w:val="auto"/>
                <w:szCs w:val="24"/>
              </w:rPr>
            </w:pPr>
          </w:p>
        </w:tc>
        <w:tc>
          <w:tcPr>
            <w:tcW w:w="398" w:type="dxa"/>
            <w:gridSpan w:val="2"/>
          </w:tcPr>
          <w:p w14:paraId="36158A0D" w14:textId="77777777" w:rsidR="00B02A11" w:rsidRPr="001C0D76" w:rsidRDefault="00B02A11">
            <w:pPr>
              <w:tabs>
                <w:tab w:val="center" w:pos="4680"/>
                <w:tab w:val="right" w:pos="9360"/>
              </w:tabs>
              <w:jc w:val="left"/>
              <w:rPr>
                <w:color w:val="auto"/>
                <w:szCs w:val="24"/>
              </w:rPr>
            </w:pPr>
          </w:p>
        </w:tc>
      </w:tr>
      <w:tr w:rsidR="00B02A11" w:rsidRPr="001C0D76" w14:paraId="52A7FF46" w14:textId="77777777" w:rsidTr="00235144">
        <w:tc>
          <w:tcPr>
            <w:tcW w:w="250" w:type="dxa"/>
          </w:tcPr>
          <w:p w14:paraId="75BB514E" w14:textId="77777777" w:rsidR="00B02A11" w:rsidRPr="001C0D76" w:rsidRDefault="00B02A11">
            <w:pPr>
              <w:widowControl w:val="0"/>
              <w:numPr>
                <w:ilvl w:val="0"/>
                <w:numId w:val="6"/>
              </w:numPr>
              <w:tabs>
                <w:tab w:val="center" w:pos="4680"/>
                <w:tab w:val="right" w:pos="9360"/>
              </w:tabs>
              <w:ind w:left="0" w:hanging="18"/>
              <w:jc w:val="left"/>
              <w:rPr>
                <w:color w:val="auto"/>
                <w:szCs w:val="24"/>
              </w:rPr>
            </w:pPr>
          </w:p>
        </w:tc>
        <w:tc>
          <w:tcPr>
            <w:tcW w:w="3829" w:type="dxa"/>
            <w:gridSpan w:val="2"/>
          </w:tcPr>
          <w:p w14:paraId="2E2B04F7" w14:textId="77777777" w:rsidR="00B02A11" w:rsidRPr="001C0D76" w:rsidRDefault="00A800B0">
            <w:pPr>
              <w:jc w:val="left"/>
              <w:rPr>
                <w:color w:val="auto"/>
                <w:szCs w:val="24"/>
              </w:rPr>
            </w:pPr>
            <w:r w:rsidRPr="001C0D76">
              <w:rPr>
                <w:color w:val="auto"/>
                <w:szCs w:val="24"/>
              </w:rPr>
              <w:t>Other solid dosage forms (please specify)</w:t>
            </w:r>
          </w:p>
        </w:tc>
        <w:tc>
          <w:tcPr>
            <w:tcW w:w="547" w:type="dxa"/>
            <w:gridSpan w:val="2"/>
          </w:tcPr>
          <w:p w14:paraId="436A334C" w14:textId="77777777" w:rsidR="00B02A11" w:rsidRPr="001C0D76" w:rsidRDefault="00B02A11">
            <w:pPr>
              <w:tabs>
                <w:tab w:val="center" w:pos="4680"/>
                <w:tab w:val="right" w:pos="9360"/>
              </w:tabs>
              <w:jc w:val="left"/>
              <w:rPr>
                <w:color w:val="auto"/>
                <w:szCs w:val="24"/>
              </w:rPr>
            </w:pPr>
          </w:p>
        </w:tc>
        <w:tc>
          <w:tcPr>
            <w:tcW w:w="552" w:type="dxa"/>
            <w:gridSpan w:val="2"/>
          </w:tcPr>
          <w:p w14:paraId="5C3ED3F5" w14:textId="77777777" w:rsidR="00B02A11" w:rsidRPr="001C0D76" w:rsidRDefault="00B02A11">
            <w:pPr>
              <w:tabs>
                <w:tab w:val="center" w:pos="4680"/>
                <w:tab w:val="right" w:pos="9360"/>
              </w:tabs>
              <w:jc w:val="left"/>
              <w:rPr>
                <w:color w:val="auto"/>
                <w:szCs w:val="24"/>
              </w:rPr>
            </w:pPr>
          </w:p>
        </w:tc>
        <w:tc>
          <w:tcPr>
            <w:tcW w:w="958" w:type="dxa"/>
            <w:gridSpan w:val="2"/>
          </w:tcPr>
          <w:p w14:paraId="715646AD" w14:textId="77777777" w:rsidR="00B02A11" w:rsidRPr="001C0D76" w:rsidRDefault="00B02A11">
            <w:pPr>
              <w:tabs>
                <w:tab w:val="center" w:pos="4680"/>
                <w:tab w:val="right" w:pos="9360"/>
              </w:tabs>
              <w:jc w:val="left"/>
              <w:rPr>
                <w:color w:val="auto"/>
                <w:szCs w:val="24"/>
              </w:rPr>
            </w:pPr>
          </w:p>
        </w:tc>
        <w:tc>
          <w:tcPr>
            <w:tcW w:w="1097" w:type="dxa"/>
            <w:gridSpan w:val="2"/>
          </w:tcPr>
          <w:p w14:paraId="15E25189" w14:textId="77777777" w:rsidR="00B02A11" w:rsidRPr="001C0D76" w:rsidRDefault="00B02A11">
            <w:pPr>
              <w:tabs>
                <w:tab w:val="center" w:pos="4680"/>
                <w:tab w:val="right" w:pos="9360"/>
              </w:tabs>
              <w:jc w:val="left"/>
              <w:rPr>
                <w:color w:val="auto"/>
                <w:szCs w:val="24"/>
              </w:rPr>
            </w:pPr>
          </w:p>
        </w:tc>
        <w:tc>
          <w:tcPr>
            <w:tcW w:w="815" w:type="dxa"/>
            <w:gridSpan w:val="2"/>
          </w:tcPr>
          <w:p w14:paraId="265EC3D2" w14:textId="77777777" w:rsidR="00B02A11" w:rsidRPr="001C0D76" w:rsidRDefault="00B02A11">
            <w:pPr>
              <w:tabs>
                <w:tab w:val="center" w:pos="4680"/>
                <w:tab w:val="right" w:pos="9360"/>
              </w:tabs>
              <w:jc w:val="left"/>
              <w:rPr>
                <w:color w:val="auto"/>
                <w:szCs w:val="24"/>
              </w:rPr>
            </w:pPr>
          </w:p>
        </w:tc>
        <w:tc>
          <w:tcPr>
            <w:tcW w:w="549" w:type="dxa"/>
            <w:gridSpan w:val="2"/>
          </w:tcPr>
          <w:p w14:paraId="1C8B1AF8" w14:textId="77777777" w:rsidR="00B02A11" w:rsidRPr="001C0D76" w:rsidRDefault="00B02A11">
            <w:pPr>
              <w:tabs>
                <w:tab w:val="center" w:pos="4680"/>
                <w:tab w:val="right" w:pos="9360"/>
              </w:tabs>
              <w:jc w:val="left"/>
              <w:rPr>
                <w:color w:val="auto"/>
                <w:szCs w:val="24"/>
              </w:rPr>
            </w:pPr>
          </w:p>
        </w:tc>
        <w:tc>
          <w:tcPr>
            <w:tcW w:w="415" w:type="dxa"/>
            <w:gridSpan w:val="2"/>
          </w:tcPr>
          <w:p w14:paraId="1F96611B" w14:textId="77777777" w:rsidR="00B02A11" w:rsidRPr="001C0D76" w:rsidRDefault="00B02A11">
            <w:pPr>
              <w:tabs>
                <w:tab w:val="center" w:pos="4680"/>
                <w:tab w:val="right" w:pos="9360"/>
              </w:tabs>
              <w:jc w:val="left"/>
              <w:rPr>
                <w:color w:val="auto"/>
                <w:szCs w:val="24"/>
              </w:rPr>
            </w:pPr>
          </w:p>
        </w:tc>
        <w:tc>
          <w:tcPr>
            <w:tcW w:w="411" w:type="dxa"/>
            <w:gridSpan w:val="2"/>
          </w:tcPr>
          <w:p w14:paraId="67180772" w14:textId="77777777" w:rsidR="00B02A11" w:rsidRPr="001C0D76" w:rsidRDefault="00B02A11">
            <w:pPr>
              <w:tabs>
                <w:tab w:val="center" w:pos="4680"/>
                <w:tab w:val="right" w:pos="9360"/>
              </w:tabs>
              <w:jc w:val="left"/>
              <w:rPr>
                <w:color w:val="auto"/>
                <w:szCs w:val="24"/>
              </w:rPr>
            </w:pPr>
          </w:p>
        </w:tc>
        <w:tc>
          <w:tcPr>
            <w:tcW w:w="415" w:type="dxa"/>
            <w:gridSpan w:val="2"/>
          </w:tcPr>
          <w:p w14:paraId="1FE29AED" w14:textId="77777777" w:rsidR="00B02A11" w:rsidRPr="001C0D76" w:rsidRDefault="00B02A11">
            <w:pPr>
              <w:tabs>
                <w:tab w:val="center" w:pos="4680"/>
                <w:tab w:val="right" w:pos="9360"/>
              </w:tabs>
              <w:jc w:val="left"/>
              <w:rPr>
                <w:color w:val="auto"/>
                <w:szCs w:val="24"/>
              </w:rPr>
            </w:pPr>
          </w:p>
        </w:tc>
        <w:tc>
          <w:tcPr>
            <w:tcW w:w="413" w:type="dxa"/>
            <w:gridSpan w:val="2"/>
          </w:tcPr>
          <w:p w14:paraId="535E28E6" w14:textId="77777777" w:rsidR="00B02A11" w:rsidRPr="001C0D76" w:rsidRDefault="00B02A11">
            <w:pPr>
              <w:tabs>
                <w:tab w:val="center" w:pos="4680"/>
                <w:tab w:val="right" w:pos="9360"/>
              </w:tabs>
              <w:jc w:val="left"/>
              <w:rPr>
                <w:color w:val="auto"/>
                <w:szCs w:val="24"/>
              </w:rPr>
            </w:pPr>
          </w:p>
        </w:tc>
        <w:tc>
          <w:tcPr>
            <w:tcW w:w="398" w:type="dxa"/>
            <w:gridSpan w:val="2"/>
          </w:tcPr>
          <w:p w14:paraId="5E53DF3D" w14:textId="77777777" w:rsidR="00B02A11" w:rsidRPr="001C0D76" w:rsidRDefault="00B02A11">
            <w:pPr>
              <w:tabs>
                <w:tab w:val="center" w:pos="4680"/>
                <w:tab w:val="right" w:pos="9360"/>
              </w:tabs>
              <w:jc w:val="left"/>
              <w:rPr>
                <w:color w:val="auto"/>
                <w:szCs w:val="24"/>
              </w:rPr>
            </w:pPr>
          </w:p>
        </w:tc>
      </w:tr>
      <w:tr w:rsidR="00B02A11" w:rsidRPr="001C0D76" w14:paraId="5F6010BF" w14:textId="77777777" w:rsidTr="00235144">
        <w:tc>
          <w:tcPr>
            <w:tcW w:w="250" w:type="dxa"/>
          </w:tcPr>
          <w:p w14:paraId="11F911A6" w14:textId="77777777" w:rsidR="00B02A11" w:rsidRPr="001C0D76" w:rsidRDefault="00B02A11">
            <w:pPr>
              <w:widowControl w:val="0"/>
              <w:numPr>
                <w:ilvl w:val="0"/>
                <w:numId w:val="6"/>
              </w:numPr>
              <w:tabs>
                <w:tab w:val="center" w:pos="4680"/>
                <w:tab w:val="right" w:pos="9360"/>
              </w:tabs>
              <w:ind w:left="0" w:hanging="18"/>
              <w:jc w:val="left"/>
              <w:rPr>
                <w:color w:val="auto"/>
                <w:szCs w:val="24"/>
              </w:rPr>
            </w:pPr>
          </w:p>
        </w:tc>
        <w:tc>
          <w:tcPr>
            <w:tcW w:w="3829" w:type="dxa"/>
            <w:gridSpan w:val="2"/>
          </w:tcPr>
          <w:p w14:paraId="1B26D264" w14:textId="77777777" w:rsidR="00B02A11" w:rsidRPr="001C0D76" w:rsidRDefault="00A800B0">
            <w:pPr>
              <w:jc w:val="left"/>
              <w:rPr>
                <w:color w:val="auto"/>
                <w:szCs w:val="24"/>
              </w:rPr>
            </w:pPr>
            <w:r w:rsidRPr="001C0D76">
              <w:rPr>
                <w:color w:val="auto"/>
                <w:szCs w:val="24"/>
              </w:rPr>
              <w:t>Pressurised preparations</w:t>
            </w:r>
          </w:p>
        </w:tc>
        <w:tc>
          <w:tcPr>
            <w:tcW w:w="547" w:type="dxa"/>
            <w:gridSpan w:val="2"/>
          </w:tcPr>
          <w:p w14:paraId="3B620BF0" w14:textId="77777777" w:rsidR="00B02A11" w:rsidRPr="001C0D76" w:rsidRDefault="00B02A11">
            <w:pPr>
              <w:tabs>
                <w:tab w:val="center" w:pos="4680"/>
                <w:tab w:val="right" w:pos="9360"/>
              </w:tabs>
              <w:jc w:val="left"/>
              <w:rPr>
                <w:color w:val="auto"/>
                <w:szCs w:val="24"/>
              </w:rPr>
            </w:pPr>
          </w:p>
        </w:tc>
        <w:tc>
          <w:tcPr>
            <w:tcW w:w="552" w:type="dxa"/>
            <w:gridSpan w:val="2"/>
          </w:tcPr>
          <w:p w14:paraId="3B70C636" w14:textId="77777777" w:rsidR="00B02A11" w:rsidRPr="001C0D76" w:rsidRDefault="00B02A11">
            <w:pPr>
              <w:tabs>
                <w:tab w:val="center" w:pos="4680"/>
                <w:tab w:val="right" w:pos="9360"/>
              </w:tabs>
              <w:jc w:val="left"/>
              <w:rPr>
                <w:color w:val="auto"/>
                <w:szCs w:val="24"/>
              </w:rPr>
            </w:pPr>
          </w:p>
        </w:tc>
        <w:tc>
          <w:tcPr>
            <w:tcW w:w="958" w:type="dxa"/>
            <w:gridSpan w:val="2"/>
          </w:tcPr>
          <w:p w14:paraId="7070DF27" w14:textId="77777777" w:rsidR="00B02A11" w:rsidRPr="001C0D76" w:rsidRDefault="00B02A11">
            <w:pPr>
              <w:tabs>
                <w:tab w:val="center" w:pos="4680"/>
                <w:tab w:val="right" w:pos="9360"/>
              </w:tabs>
              <w:jc w:val="left"/>
              <w:rPr>
                <w:color w:val="auto"/>
                <w:szCs w:val="24"/>
              </w:rPr>
            </w:pPr>
          </w:p>
        </w:tc>
        <w:tc>
          <w:tcPr>
            <w:tcW w:w="1097" w:type="dxa"/>
            <w:gridSpan w:val="2"/>
          </w:tcPr>
          <w:p w14:paraId="352DDDB2" w14:textId="77777777" w:rsidR="00B02A11" w:rsidRPr="001C0D76" w:rsidRDefault="00B02A11">
            <w:pPr>
              <w:tabs>
                <w:tab w:val="center" w:pos="4680"/>
                <w:tab w:val="right" w:pos="9360"/>
              </w:tabs>
              <w:jc w:val="left"/>
              <w:rPr>
                <w:color w:val="auto"/>
                <w:szCs w:val="24"/>
              </w:rPr>
            </w:pPr>
          </w:p>
        </w:tc>
        <w:tc>
          <w:tcPr>
            <w:tcW w:w="815" w:type="dxa"/>
            <w:gridSpan w:val="2"/>
          </w:tcPr>
          <w:p w14:paraId="3B9EB953" w14:textId="77777777" w:rsidR="00B02A11" w:rsidRPr="001C0D76" w:rsidRDefault="00B02A11">
            <w:pPr>
              <w:tabs>
                <w:tab w:val="center" w:pos="4680"/>
                <w:tab w:val="right" w:pos="9360"/>
              </w:tabs>
              <w:jc w:val="left"/>
              <w:rPr>
                <w:color w:val="auto"/>
                <w:szCs w:val="24"/>
              </w:rPr>
            </w:pPr>
          </w:p>
        </w:tc>
        <w:tc>
          <w:tcPr>
            <w:tcW w:w="549" w:type="dxa"/>
            <w:gridSpan w:val="2"/>
          </w:tcPr>
          <w:p w14:paraId="53387FD1" w14:textId="77777777" w:rsidR="00B02A11" w:rsidRPr="001C0D76" w:rsidRDefault="00B02A11">
            <w:pPr>
              <w:tabs>
                <w:tab w:val="center" w:pos="4680"/>
                <w:tab w:val="right" w:pos="9360"/>
              </w:tabs>
              <w:jc w:val="left"/>
              <w:rPr>
                <w:color w:val="auto"/>
                <w:szCs w:val="24"/>
              </w:rPr>
            </w:pPr>
          </w:p>
        </w:tc>
        <w:tc>
          <w:tcPr>
            <w:tcW w:w="415" w:type="dxa"/>
            <w:gridSpan w:val="2"/>
          </w:tcPr>
          <w:p w14:paraId="398C4686" w14:textId="77777777" w:rsidR="00B02A11" w:rsidRPr="001C0D76" w:rsidRDefault="00B02A11">
            <w:pPr>
              <w:tabs>
                <w:tab w:val="center" w:pos="4680"/>
                <w:tab w:val="right" w:pos="9360"/>
              </w:tabs>
              <w:jc w:val="left"/>
              <w:rPr>
                <w:color w:val="auto"/>
                <w:szCs w:val="24"/>
              </w:rPr>
            </w:pPr>
          </w:p>
        </w:tc>
        <w:tc>
          <w:tcPr>
            <w:tcW w:w="411" w:type="dxa"/>
            <w:gridSpan w:val="2"/>
          </w:tcPr>
          <w:p w14:paraId="557A551A" w14:textId="77777777" w:rsidR="00B02A11" w:rsidRPr="001C0D76" w:rsidRDefault="00B02A11">
            <w:pPr>
              <w:tabs>
                <w:tab w:val="center" w:pos="4680"/>
                <w:tab w:val="right" w:pos="9360"/>
              </w:tabs>
              <w:jc w:val="left"/>
              <w:rPr>
                <w:color w:val="auto"/>
                <w:szCs w:val="24"/>
              </w:rPr>
            </w:pPr>
          </w:p>
        </w:tc>
        <w:tc>
          <w:tcPr>
            <w:tcW w:w="415" w:type="dxa"/>
            <w:gridSpan w:val="2"/>
          </w:tcPr>
          <w:p w14:paraId="511F98CA" w14:textId="77777777" w:rsidR="00B02A11" w:rsidRPr="001C0D76" w:rsidRDefault="00B02A11">
            <w:pPr>
              <w:tabs>
                <w:tab w:val="center" w:pos="4680"/>
                <w:tab w:val="right" w:pos="9360"/>
              </w:tabs>
              <w:jc w:val="left"/>
              <w:rPr>
                <w:color w:val="auto"/>
                <w:szCs w:val="24"/>
              </w:rPr>
            </w:pPr>
          </w:p>
        </w:tc>
        <w:tc>
          <w:tcPr>
            <w:tcW w:w="413" w:type="dxa"/>
            <w:gridSpan w:val="2"/>
          </w:tcPr>
          <w:p w14:paraId="44356F20" w14:textId="77777777" w:rsidR="00B02A11" w:rsidRPr="001C0D76" w:rsidRDefault="00B02A11">
            <w:pPr>
              <w:tabs>
                <w:tab w:val="center" w:pos="4680"/>
                <w:tab w:val="right" w:pos="9360"/>
              </w:tabs>
              <w:jc w:val="left"/>
              <w:rPr>
                <w:color w:val="auto"/>
                <w:szCs w:val="24"/>
              </w:rPr>
            </w:pPr>
          </w:p>
        </w:tc>
        <w:tc>
          <w:tcPr>
            <w:tcW w:w="398" w:type="dxa"/>
            <w:gridSpan w:val="2"/>
          </w:tcPr>
          <w:p w14:paraId="50F4EE20" w14:textId="77777777" w:rsidR="00B02A11" w:rsidRPr="001C0D76" w:rsidRDefault="00B02A11">
            <w:pPr>
              <w:tabs>
                <w:tab w:val="center" w:pos="4680"/>
                <w:tab w:val="right" w:pos="9360"/>
              </w:tabs>
              <w:jc w:val="left"/>
              <w:rPr>
                <w:color w:val="auto"/>
                <w:szCs w:val="24"/>
              </w:rPr>
            </w:pPr>
          </w:p>
        </w:tc>
      </w:tr>
      <w:tr w:rsidR="00B02A11" w:rsidRPr="001C0D76" w14:paraId="2DA86CAA" w14:textId="77777777" w:rsidTr="00235144">
        <w:tc>
          <w:tcPr>
            <w:tcW w:w="250" w:type="dxa"/>
          </w:tcPr>
          <w:p w14:paraId="036F6866" w14:textId="77777777" w:rsidR="00B02A11" w:rsidRPr="001C0D76" w:rsidRDefault="00B02A11">
            <w:pPr>
              <w:widowControl w:val="0"/>
              <w:numPr>
                <w:ilvl w:val="0"/>
                <w:numId w:val="6"/>
              </w:numPr>
              <w:tabs>
                <w:tab w:val="center" w:pos="4680"/>
                <w:tab w:val="right" w:pos="9360"/>
              </w:tabs>
              <w:ind w:left="0"/>
              <w:jc w:val="left"/>
              <w:rPr>
                <w:color w:val="auto"/>
                <w:szCs w:val="24"/>
              </w:rPr>
            </w:pPr>
          </w:p>
        </w:tc>
        <w:tc>
          <w:tcPr>
            <w:tcW w:w="3829" w:type="dxa"/>
            <w:gridSpan w:val="2"/>
          </w:tcPr>
          <w:p w14:paraId="6404D1F1" w14:textId="77777777" w:rsidR="00B02A11" w:rsidRPr="001C0D76" w:rsidRDefault="00A800B0">
            <w:pPr>
              <w:jc w:val="left"/>
              <w:rPr>
                <w:color w:val="auto"/>
                <w:szCs w:val="24"/>
              </w:rPr>
            </w:pPr>
            <w:r w:rsidRPr="001C0D76">
              <w:rPr>
                <w:color w:val="auto"/>
                <w:szCs w:val="24"/>
              </w:rPr>
              <w:t>Radionuclide generators</w:t>
            </w:r>
          </w:p>
        </w:tc>
        <w:tc>
          <w:tcPr>
            <w:tcW w:w="547" w:type="dxa"/>
            <w:gridSpan w:val="2"/>
          </w:tcPr>
          <w:p w14:paraId="27F6EFEE" w14:textId="77777777" w:rsidR="00B02A11" w:rsidRPr="001C0D76" w:rsidRDefault="00B02A11">
            <w:pPr>
              <w:tabs>
                <w:tab w:val="center" w:pos="4680"/>
                <w:tab w:val="right" w:pos="9360"/>
              </w:tabs>
              <w:jc w:val="left"/>
              <w:rPr>
                <w:color w:val="auto"/>
                <w:szCs w:val="24"/>
              </w:rPr>
            </w:pPr>
          </w:p>
        </w:tc>
        <w:tc>
          <w:tcPr>
            <w:tcW w:w="552" w:type="dxa"/>
            <w:gridSpan w:val="2"/>
          </w:tcPr>
          <w:p w14:paraId="475F4E15" w14:textId="77777777" w:rsidR="00B02A11" w:rsidRPr="001C0D76" w:rsidRDefault="00B02A11">
            <w:pPr>
              <w:tabs>
                <w:tab w:val="center" w:pos="4680"/>
                <w:tab w:val="right" w:pos="9360"/>
              </w:tabs>
              <w:jc w:val="left"/>
              <w:rPr>
                <w:color w:val="auto"/>
                <w:szCs w:val="24"/>
              </w:rPr>
            </w:pPr>
          </w:p>
        </w:tc>
        <w:tc>
          <w:tcPr>
            <w:tcW w:w="958" w:type="dxa"/>
            <w:gridSpan w:val="2"/>
          </w:tcPr>
          <w:p w14:paraId="2E43668E" w14:textId="77777777" w:rsidR="00B02A11" w:rsidRPr="001C0D76" w:rsidRDefault="00B02A11">
            <w:pPr>
              <w:tabs>
                <w:tab w:val="center" w:pos="4680"/>
                <w:tab w:val="right" w:pos="9360"/>
              </w:tabs>
              <w:jc w:val="left"/>
              <w:rPr>
                <w:color w:val="auto"/>
                <w:szCs w:val="24"/>
              </w:rPr>
            </w:pPr>
          </w:p>
        </w:tc>
        <w:tc>
          <w:tcPr>
            <w:tcW w:w="1097" w:type="dxa"/>
            <w:gridSpan w:val="2"/>
          </w:tcPr>
          <w:p w14:paraId="6AC210C7" w14:textId="77777777" w:rsidR="00B02A11" w:rsidRPr="001C0D76" w:rsidRDefault="00B02A11">
            <w:pPr>
              <w:tabs>
                <w:tab w:val="center" w:pos="4680"/>
                <w:tab w:val="right" w:pos="9360"/>
              </w:tabs>
              <w:jc w:val="left"/>
              <w:rPr>
                <w:color w:val="auto"/>
                <w:szCs w:val="24"/>
              </w:rPr>
            </w:pPr>
          </w:p>
        </w:tc>
        <w:tc>
          <w:tcPr>
            <w:tcW w:w="815" w:type="dxa"/>
            <w:gridSpan w:val="2"/>
          </w:tcPr>
          <w:p w14:paraId="320A8F2A" w14:textId="77777777" w:rsidR="00B02A11" w:rsidRPr="001C0D76" w:rsidRDefault="00B02A11">
            <w:pPr>
              <w:tabs>
                <w:tab w:val="center" w:pos="4680"/>
                <w:tab w:val="right" w:pos="9360"/>
              </w:tabs>
              <w:jc w:val="left"/>
              <w:rPr>
                <w:color w:val="auto"/>
                <w:szCs w:val="24"/>
              </w:rPr>
            </w:pPr>
          </w:p>
        </w:tc>
        <w:tc>
          <w:tcPr>
            <w:tcW w:w="549" w:type="dxa"/>
            <w:gridSpan w:val="2"/>
          </w:tcPr>
          <w:p w14:paraId="5A23152C" w14:textId="77777777" w:rsidR="00B02A11" w:rsidRPr="001C0D76" w:rsidRDefault="00B02A11">
            <w:pPr>
              <w:tabs>
                <w:tab w:val="center" w:pos="4680"/>
                <w:tab w:val="right" w:pos="9360"/>
              </w:tabs>
              <w:jc w:val="left"/>
              <w:rPr>
                <w:color w:val="auto"/>
                <w:szCs w:val="24"/>
              </w:rPr>
            </w:pPr>
          </w:p>
        </w:tc>
        <w:tc>
          <w:tcPr>
            <w:tcW w:w="415" w:type="dxa"/>
            <w:gridSpan w:val="2"/>
          </w:tcPr>
          <w:p w14:paraId="0EF02DCD" w14:textId="77777777" w:rsidR="00B02A11" w:rsidRPr="001C0D76" w:rsidRDefault="00B02A11">
            <w:pPr>
              <w:tabs>
                <w:tab w:val="center" w:pos="4680"/>
                <w:tab w:val="right" w:pos="9360"/>
              </w:tabs>
              <w:jc w:val="left"/>
              <w:rPr>
                <w:color w:val="auto"/>
                <w:szCs w:val="24"/>
              </w:rPr>
            </w:pPr>
          </w:p>
        </w:tc>
        <w:tc>
          <w:tcPr>
            <w:tcW w:w="411" w:type="dxa"/>
            <w:gridSpan w:val="2"/>
          </w:tcPr>
          <w:p w14:paraId="2F19CBC5" w14:textId="77777777" w:rsidR="00B02A11" w:rsidRPr="001C0D76" w:rsidRDefault="00B02A11">
            <w:pPr>
              <w:tabs>
                <w:tab w:val="center" w:pos="4680"/>
                <w:tab w:val="right" w:pos="9360"/>
              </w:tabs>
              <w:jc w:val="left"/>
              <w:rPr>
                <w:color w:val="auto"/>
                <w:szCs w:val="24"/>
              </w:rPr>
            </w:pPr>
          </w:p>
        </w:tc>
        <w:tc>
          <w:tcPr>
            <w:tcW w:w="415" w:type="dxa"/>
            <w:gridSpan w:val="2"/>
          </w:tcPr>
          <w:p w14:paraId="0BAB042F" w14:textId="77777777" w:rsidR="00B02A11" w:rsidRPr="001C0D76" w:rsidRDefault="00B02A11">
            <w:pPr>
              <w:tabs>
                <w:tab w:val="center" w:pos="4680"/>
                <w:tab w:val="right" w:pos="9360"/>
              </w:tabs>
              <w:jc w:val="left"/>
              <w:rPr>
                <w:color w:val="auto"/>
                <w:szCs w:val="24"/>
              </w:rPr>
            </w:pPr>
          </w:p>
        </w:tc>
        <w:tc>
          <w:tcPr>
            <w:tcW w:w="413" w:type="dxa"/>
            <w:gridSpan w:val="2"/>
          </w:tcPr>
          <w:p w14:paraId="3ACC3AB8" w14:textId="77777777" w:rsidR="00B02A11" w:rsidRPr="001C0D76" w:rsidRDefault="00B02A11">
            <w:pPr>
              <w:tabs>
                <w:tab w:val="center" w:pos="4680"/>
                <w:tab w:val="right" w:pos="9360"/>
              </w:tabs>
              <w:jc w:val="left"/>
              <w:rPr>
                <w:color w:val="auto"/>
                <w:szCs w:val="24"/>
              </w:rPr>
            </w:pPr>
          </w:p>
        </w:tc>
        <w:tc>
          <w:tcPr>
            <w:tcW w:w="398" w:type="dxa"/>
            <w:gridSpan w:val="2"/>
          </w:tcPr>
          <w:p w14:paraId="47F56ECC" w14:textId="77777777" w:rsidR="00B02A11" w:rsidRPr="001C0D76" w:rsidRDefault="00B02A11">
            <w:pPr>
              <w:tabs>
                <w:tab w:val="center" w:pos="4680"/>
                <w:tab w:val="right" w:pos="9360"/>
              </w:tabs>
              <w:jc w:val="left"/>
              <w:rPr>
                <w:color w:val="auto"/>
                <w:szCs w:val="24"/>
              </w:rPr>
            </w:pPr>
          </w:p>
        </w:tc>
      </w:tr>
      <w:tr w:rsidR="00B02A11" w:rsidRPr="001C0D76" w14:paraId="72DABB5A" w14:textId="77777777" w:rsidTr="00235144">
        <w:tc>
          <w:tcPr>
            <w:tcW w:w="250" w:type="dxa"/>
          </w:tcPr>
          <w:p w14:paraId="315D8675" w14:textId="77777777" w:rsidR="00B02A11" w:rsidRPr="001C0D76" w:rsidRDefault="00B02A11">
            <w:pPr>
              <w:widowControl w:val="0"/>
              <w:numPr>
                <w:ilvl w:val="0"/>
                <w:numId w:val="6"/>
              </w:numPr>
              <w:tabs>
                <w:tab w:val="center" w:pos="4680"/>
                <w:tab w:val="right" w:pos="9360"/>
              </w:tabs>
              <w:ind w:left="0"/>
              <w:jc w:val="left"/>
              <w:rPr>
                <w:color w:val="auto"/>
                <w:szCs w:val="24"/>
              </w:rPr>
            </w:pPr>
          </w:p>
        </w:tc>
        <w:tc>
          <w:tcPr>
            <w:tcW w:w="3829" w:type="dxa"/>
            <w:gridSpan w:val="2"/>
          </w:tcPr>
          <w:p w14:paraId="6BFC0207" w14:textId="77777777" w:rsidR="00B02A11" w:rsidRPr="001C0D76" w:rsidRDefault="00A800B0">
            <w:pPr>
              <w:jc w:val="left"/>
              <w:rPr>
                <w:color w:val="auto"/>
                <w:szCs w:val="24"/>
              </w:rPr>
            </w:pPr>
            <w:r w:rsidRPr="001C0D76">
              <w:rPr>
                <w:color w:val="auto"/>
                <w:szCs w:val="24"/>
              </w:rPr>
              <w:t>Semi-solids</w:t>
            </w:r>
          </w:p>
        </w:tc>
        <w:tc>
          <w:tcPr>
            <w:tcW w:w="547" w:type="dxa"/>
            <w:gridSpan w:val="2"/>
          </w:tcPr>
          <w:p w14:paraId="3DE6CA58" w14:textId="77777777" w:rsidR="00B02A11" w:rsidRPr="001C0D76" w:rsidRDefault="00B02A11">
            <w:pPr>
              <w:tabs>
                <w:tab w:val="center" w:pos="4680"/>
                <w:tab w:val="right" w:pos="9360"/>
              </w:tabs>
              <w:jc w:val="left"/>
              <w:rPr>
                <w:color w:val="auto"/>
                <w:szCs w:val="24"/>
              </w:rPr>
            </w:pPr>
          </w:p>
        </w:tc>
        <w:tc>
          <w:tcPr>
            <w:tcW w:w="552" w:type="dxa"/>
            <w:gridSpan w:val="2"/>
          </w:tcPr>
          <w:p w14:paraId="59ED58ED" w14:textId="77777777" w:rsidR="00B02A11" w:rsidRPr="001C0D76" w:rsidRDefault="00B02A11">
            <w:pPr>
              <w:tabs>
                <w:tab w:val="center" w:pos="4680"/>
                <w:tab w:val="right" w:pos="9360"/>
              </w:tabs>
              <w:jc w:val="left"/>
              <w:rPr>
                <w:color w:val="auto"/>
                <w:szCs w:val="24"/>
              </w:rPr>
            </w:pPr>
          </w:p>
        </w:tc>
        <w:tc>
          <w:tcPr>
            <w:tcW w:w="958" w:type="dxa"/>
            <w:gridSpan w:val="2"/>
          </w:tcPr>
          <w:p w14:paraId="01795677" w14:textId="77777777" w:rsidR="00B02A11" w:rsidRPr="001C0D76" w:rsidRDefault="00B02A11">
            <w:pPr>
              <w:tabs>
                <w:tab w:val="center" w:pos="4680"/>
                <w:tab w:val="right" w:pos="9360"/>
              </w:tabs>
              <w:jc w:val="left"/>
              <w:rPr>
                <w:color w:val="auto"/>
                <w:szCs w:val="24"/>
              </w:rPr>
            </w:pPr>
          </w:p>
        </w:tc>
        <w:tc>
          <w:tcPr>
            <w:tcW w:w="1097" w:type="dxa"/>
            <w:gridSpan w:val="2"/>
          </w:tcPr>
          <w:p w14:paraId="26F6C8F5" w14:textId="77777777" w:rsidR="00B02A11" w:rsidRPr="001C0D76" w:rsidRDefault="00B02A11">
            <w:pPr>
              <w:tabs>
                <w:tab w:val="center" w:pos="4680"/>
                <w:tab w:val="right" w:pos="9360"/>
              </w:tabs>
              <w:jc w:val="left"/>
              <w:rPr>
                <w:color w:val="auto"/>
                <w:szCs w:val="24"/>
              </w:rPr>
            </w:pPr>
          </w:p>
        </w:tc>
        <w:tc>
          <w:tcPr>
            <w:tcW w:w="815" w:type="dxa"/>
            <w:gridSpan w:val="2"/>
          </w:tcPr>
          <w:p w14:paraId="64881B8C" w14:textId="77777777" w:rsidR="00B02A11" w:rsidRPr="001C0D76" w:rsidRDefault="00B02A11">
            <w:pPr>
              <w:tabs>
                <w:tab w:val="center" w:pos="4680"/>
                <w:tab w:val="right" w:pos="9360"/>
              </w:tabs>
              <w:jc w:val="left"/>
              <w:rPr>
                <w:color w:val="auto"/>
                <w:szCs w:val="24"/>
              </w:rPr>
            </w:pPr>
          </w:p>
        </w:tc>
        <w:tc>
          <w:tcPr>
            <w:tcW w:w="549" w:type="dxa"/>
            <w:gridSpan w:val="2"/>
          </w:tcPr>
          <w:p w14:paraId="5495A635" w14:textId="77777777" w:rsidR="00B02A11" w:rsidRPr="001C0D76" w:rsidRDefault="00B02A11">
            <w:pPr>
              <w:tabs>
                <w:tab w:val="center" w:pos="4680"/>
                <w:tab w:val="right" w:pos="9360"/>
              </w:tabs>
              <w:jc w:val="left"/>
              <w:rPr>
                <w:color w:val="auto"/>
                <w:szCs w:val="24"/>
              </w:rPr>
            </w:pPr>
          </w:p>
        </w:tc>
        <w:tc>
          <w:tcPr>
            <w:tcW w:w="415" w:type="dxa"/>
            <w:gridSpan w:val="2"/>
          </w:tcPr>
          <w:p w14:paraId="0C162768" w14:textId="77777777" w:rsidR="00B02A11" w:rsidRPr="001C0D76" w:rsidRDefault="00B02A11">
            <w:pPr>
              <w:tabs>
                <w:tab w:val="center" w:pos="4680"/>
                <w:tab w:val="right" w:pos="9360"/>
              </w:tabs>
              <w:jc w:val="left"/>
              <w:rPr>
                <w:color w:val="auto"/>
                <w:szCs w:val="24"/>
              </w:rPr>
            </w:pPr>
          </w:p>
        </w:tc>
        <w:tc>
          <w:tcPr>
            <w:tcW w:w="411" w:type="dxa"/>
            <w:gridSpan w:val="2"/>
          </w:tcPr>
          <w:p w14:paraId="48F286B0" w14:textId="77777777" w:rsidR="00B02A11" w:rsidRPr="001C0D76" w:rsidRDefault="00B02A11">
            <w:pPr>
              <w:tabs>
                <w:tab w:val="center" w:pos="4680"/>
                <w:tab w:val="right" w:pos="9360"/>
              </w:tabs>
              <w:jc w:val="left"/>
              <w:rPr>
                <w:color w:val="auto"/>
                <w:szCs w:val="24"/>
              </w:rPr>
            </w:pPr>
          </w:p>
        </w:tc>
        <w:tc>
          <w:tcPr>
            <w:tcW w:w="415" w:type="dxa"/>
            <w:gridSpan w:val="2"/>
          </w:tcPr>
          <w:p w14:paraId="1B25F9D6" w14:textId="77777777" w:rsidR="00B02A11" w:rsidRPr="001C0D76" w:rsidRDefault="00B02A11">
            <w:pPr>
              <w:tabs>
                <w:tab w:val="center" w:pos="4680"/>
                <w:tab w:val="right" w:pos="9360"/>
              </w:tabs>
              <w:jc w:val="left"/>
              <w:rPr>
                <w:color w:val="auto"/>
                <w:szCs w:val="24"/>
              </w:rPr>
            </w:pPr>
          </w:p>
        </w:tc>
        <w:tc>
          <w:tcPr>
            <w:tcW w:w="413" w:type="dxa"/>
            <w:gridSpan w:val="2"/>
          </w:tcPr>
          <w:p w14:paraId="1AEE4FCD" w14:textId="77777777" w:rsidR="00B02A11" w:rsidRPr="001C0D76" w:rsidRDefault="00B02A11">
            <w:pPr>
              <w:tabs>
                <w:tab w:val="center" w:pos="4680"/>
                <w:tab w:val="right" w:pos="9360"/>
              </w:tabs>
              <w:jc w:val="left"/>
              <w:rPr>
                <w:color w:val="auto"/>
                <w:szCs w:val="24"/>
              </w:rPr>
            </w:pPr>
          </w:p>
        </w:tc>
        <w:tc>
          <w:tcPr>
            <w:tcW w:w="398" w:type="dxa"/>
            <w:gridSpan w:val="2"/>
          </w:tcPr>
          <w:p w14:paraId="437822C5" w14:textId="77777777" w:rsidR="00B02A11" w:rsidRPr="001C0D76" w:rsidRDefault="00B02A11">
            <w:pPr>
              <w:tabs>
                <w:tab w:val="center" w:pos="4680"/>
                <w:tab w:val="right" w:pos="9360"/>
              </w:tabs>
              <w:jc w:val="left"/>
              <w:rPr>
                <w:color w:val="auto"/>
                <w:szCs w:val="24"/>
              </w:rPr>
            </w:pPr>
          </w:p>
        </w:tc>
      </w:tr>
      <w:tr w:rsidR="00B02A11" w:rsidRPr="001C0D76" w14:paraId="483A0566" w14:textId="77777777" w:rsidTr="00235144">
        <w:tc>
          <w:tcPr>
            <w:tcW w:w="250" w:type="dxa"/>
          </w:tcPr>
          <w:p w14:paraId="4C525917" w14:textId="77777777" w:rsidR="00B02A11" w:rsidRPr="001C0D76" w:rsidRDefault="00B02A11">
            <w:pPr>
              <w:widowControl w:val="0"/>
              <w:numPr>
                <w:ilvl w:val="0"/>
                <w:numId w:val="6"/>
              </w:numPr>
              <w:tabs>
                <w:tab w:val="center" w:pos="4680"/>
                <w:tab w:val="right" w:pos="9360"/>
              </w:tabs>
              <w:ind w:left="0"/>
              <w:jc w:val="left"/>
              <w:rPr>
                <w:color w:val="auto"/>
                <w:szCs w:val="24"/>
              </w:rPr>
            </w:pPr>
          </w:p>
        </w:tc>
        <w:tc>
          <w:tcPr>
            <w:tcW w:w="3829" w:type="dxa"/>
            <w:gridSpan w:val="2"/>
          </w:tcPr>
          <w:p w14:paraId="0E30A8B1" w14:textId="77777777" w:rsidR="00B02A11" w:rsidRPr="001C0D76" w:rsidRDefault="00A800B0">
            <w:pPr>
              <w:jc w:val="left"/>
              <w:rPr>
                <w:color w:val="auto"/>
                <w:szCs w:val="24"/>
              </w:rPr>
            </w:pPr>
            <w:r w:rsidRPr="001C0D76">
              <w:rPr>
                <w:color w:val="auto"/>
                <w:szCs w:val="24"/>
              </w:rPr>
              <w:t>Suppositories</w:t>
            </w:r>
          </w:p>
        </w:tc>
        <w:tc>
          <w:tcPr>
            <w:tcW w:w="547" w:type="dxa"/>
            <w:gridSpan w:val="2"/>
          </w:tcPr>
          <w:p w14:paraId="7BC43FE6" w14:textId="77777777" w:rsidR="00B02A11" w:rsidRPr="001C0D76" w:rsidRDefault="00B02A11">
            <w:pPr>
              <w:tabs>
                <w:tab w:val="center" w:pos="4680"/>
                <w:tab w:val="right" w:pos="9360"/>
              </w:tabs>
              <w:jc w:val="left"/>
              <w:rPr>
                <w:color w:val="auto"/>
                <w:szCs w:val="24"/>
              </w:rPr>
            </w:pPr>
          </w:p>
        </w:tc>
        <w:tc>
          <w:tcPr>
            <w:tcW w:w="552" w:type="dxa"/>
            <w:gridSpan w:val="2"/>
          </w:tcPr>
          <w:p w14:paraId="32D46433" w14:textId="77777777" w:rsidR="00B02A11" w:rsidRPr="001C0D76" w:rsidRDefault="00B02A11">
            <w:pPr>
              <w:tabs>
                <w:tab w:val="center" w:pos="4680"/>
                <w:tab w:val="right" w:pos="9360"/>
              </w:tabs>
              <w:jc w:val="left"/>
              <w:rPr>
                <w:color w:val="auto"/>
                <w:szCs w:val="24"/>
              </w:rPr>
            </w:pPr>
          </w:p>
        </w:tc>
        <w:tc>
          <w:tcPr>
            <w:tcW w:w="958" w:type="dxa"/>
            <w:gridSpan w:val="2"/>
          </w:tcPr>
          <w:p w14:paraId="1914C5EE" w14:textId="77777777" w:rsidR="00B02A11" w:rsidRPr="001C0D76" w:rsidRDefault="00B02A11">
            <w:pPr>
              <w:tabs>
                <w:tab w:val="center" w:pos="4680"/>
                <w:tab w:val="right" w:pos="9360"/>
              </w:tabs>
              <w:jc w:val="left"/>
              <w:rPr>
                <w:color w:val="auto"/>
                <w:szCs w:val="24"/>
              </w:rPr>
            </w:pPr>
          </w:p>
        </w:tc>
        <w:tc>
          <w:tcPr>
            <w:tcW w:w="1097" w:type="dxa"/>
            <w:gridSpan w:val="2"/>
          </w:tcPr>
          <w:p w14:paraId="4CFA074A" w14:textId="77777777" w:rsidR="00B02A11" w:rsidRPr="001C0D76" w:rsidRDefault="00B02A11">
            <w:pPr>
              <w:tabs>
                <w:tab w:val="center" w:pos="4680"/>
                <w:tab w:val="right" w:pos="9360"/>
              </w:tabs>
              <w:jc w:val="left"/>
              <w:rPr>
                <w:color w:val="auto"/>
                <w:szCs w:val="24"/>
              </w:rPr>
            </w:pPr>
          </w:p>
        </w:tc>
        <w:tc>
          <w:tcPr>
            <w:tcW w:w="815" w:type="dxa"/>
            <w:gridSpan w:val="2"/>
          </w:tcPr>
          <w:p w14:paraId="2EF674D4" w14:textId="77777777" w:rsidR="00B02A11" w:rsidRPr="001C0D76" w:rsidRDefault="00B02A11">
            <w:pPr>
              <w:tabs>
                <w:tab w:val="center" w:pos="4680"/>
                <w:tab w:val="right" w:pos="9360"/>
              </w:tabs>
              <w:jc w:val="left"/>
              <w:rPr>
                <w:color w:val="auto"/>
                <w:szCs w:val="24"/>
              </w:rPr>
            </w:pPr>
          </w:p>
        </w:tc>
        <w:tc>
          <w:tcPr>
            <w:tcW w:w="549" w:type="dxa"/>
            <w:gridSpan w:val="2"/>
          </w:tcPr>
          <w:p w14:paraId="3FECC5C7" w14:textId="77777777" w:rsidR="00B02A11" w:rsidRPr="001C0D76" w:rsidRDefault="00B02A11">
            <w:pPr>
              <w:tabs>
                <w:tab w:val="center" w:pos="4680"/>
                <w:tab w:val="right" w:pos="9360"/>
              </w:tabs>
              <w:jc w:val="left"/>
              <w:rPr>
                <w:color w:val="auto"/>
                <w:szCs w:val="24"/>
              </w:rPr>
            </w:pPr>
          </w:p>
        </w:tc>
        <w:tc>
          <w:tcPr>
            <w:tcW w:w="415" w:type="dxa"/>
            <w:gridSpan w:val="2"/>
          </w:tcPr>
          <w:p w14:paraId="796C382F" w14:textId="77777777" w:rsidR="00B02A11" w:rsidRPr="001C0D76" w:rsidRDefault="00B02A11">
            <w:pPr>
              <w:tabs>
                <w:tab w:val="center" w:pos="4680"/>
                <w:tab w:val="right" w:pos="9360"/>
              </w:tabs>
              <w:jc w:val="left"/>
              <w:rPr>
                <w:color w:val="auto"/>
                <w:szCs w:val="24"/>
              </w:rPr>
            </w:pPr>
          </w:p>
        </w:tc>
        <w:tc>
          <w:tcPr>
            <w:tcW w:w="411" w:type="dxa"/>
            <w:gridSpan w:val="2"/>
          </w:tcPr>
          <w:p w14:paraId="47B45B8F" w14:textId="77777777" w:rsidR="00B02A11" w:rsidRPr="001C0D76" w:rsidRDefault="00B02A11">
            <w:pPr>
              <w:tabs>
                <w:tab w:val="center" w:pos="4680"/>
                <w:tab w:val="right" w:pos="9360"/>
              </w:tabs>
              <w:jc w:val="left"/>
              <w:rPr>
                <w:color w:val="auto"/>
                <w:szCs w:val="24"/>
              </w:rPr>
            </w:pPr>
          </w:p>
        </w:tc>
        <w:tc>
          <w:tcPr>
            <w:tcW w:w="415" w:type="dxa"/>
            <w:gridSpan w:val="2"/>
          </w:tcPr>
          <w:p w14:paraId="6D2959C8" w14:textId="77777777" w:rsidR="00B02A11" w:rsidRPr="001C0D76" w:rsidRDefault="00B02A11">
            <w:pPr>
              <w:tabs>
                <w:tab w:val="center" w:pos="4680"/>
                <w:tab w:val="right" w:pos="9360"/>
              </w:tabs>
              <w:jc w:val="left"/>
              <w:rPr>
                <w:color w:val="auto"/>
                <w:szCs w:val="24"/>
              </w:rPr>
            </w:pPr>
          </w:p>
        </w:tc>
        <w:tc>
          <w:tcPr>
            <w:tcW w:w="413" w:type="dxa"/>
            <w:gridSpan w:val="2"/>
          </w:tcPr>
          <w:p w14:paraId="66664FE1" w14:textId="77777777" w:rsidR="00B02A11" w:rsidRPr="001C0D76" w:rsidRDefault="00B02A11">
            <w:pPr>
              <w:tabs>
                <w:tab w:val="center" w:pos="4680"/>
                <w:tab w:val="right" w:pos="9360"/>
              </w:tabs>
              <w:jc w:val="left"/>
              <w:rPr>
                <w:color w:val="auto"/>
                <w:szCs w:val="24"/>
              </w:rPr>
            </w:pPr>
          </w:p>
        </w:tc>
        <w:tc>
          <w:tcPr>
            <w:tcW w:w="398" w:type="dxa"/>
            <w:gridSpan w:val="2"/>
          </w:tcPr>
          <w:p w14:paraId="7E135F40" w14:textId="77777777" w:rsidR="00B02A11" w:rsidRPr="001C0D76" w:rsidRDefault="00B02A11">
            <w:pPr>
              <w:tabs>
                <w:tab w:val="center" w:pos="4680"/>
                <w:tab w:val="right" w:pos="9360"/>
              </w:tabs>
              <w:jc w:val="left"/>
              <w:rPr>
                <w:color w:val="auto"/>
                <w:szCs w:val="24"/>
              </w:rPr>
            </w:pPr>
          </w:p>
        </w:tc>
      </w:tr>
      <w:tr w:rsidR="00B02A11" w:rsidRPr="001C0D76" w14:paraId="6E28A5C6" w14:textId="77777777" w:rsidTr="00235144">
        <w:tc>
          <w:tcPr>
            <w:tcW w:w="250" w:type="dxa"/>
          </w:tcPr>
          <w:p w14:paraId="74EDEA4D" w14:textId="77777777" w:rsidR="00B02A11" w:rsidRPr="001C0D76" w:rsidRDefault="00B02A11">
            <w:pPr>
              <w:widowControl w:val="0"/>
              <w:numPr>
                <w:ilvl w:val="0"/>
                <w:numId w:val="6"/>
              </w:numPr>
              <w:tabs>
                <w:tab w:val="center" w:pos="4680"/>
                <w:tab w:val="right" w:pos="9360"/>
              </w:tabs>
              <w:ind w:left="0"/>
              <w:jc w:val="left"/>
              <w:rPr>
                <w:color w:val="auto"/>
                <w:szCs w:val="24"/>
              </w:rPr>
            </w:pPr>
          </w:p>
        </w:tc>
        <w:tc>
          <w:tcPr>
            <w:tcW w:w="3829" w:type="dxa"/>
            <w:gridSpan w:val="2"/>
          </w:tcPr>
          <w:p w14:paraId="66427A6A" w14:textId="77777777" w:rsidR="00B02A11" w:rsidRPr="001C0D76" w:rsidRDefault="00A800B0">
            <w:pPr>
              <w:jc w:val="left"/>
              <w:rPr>
                <w:color w:val="auto"/>
                <w:szCs w:val="24"/>
              </w:rPr>
            </w:pPr>
            <w:r w:rsidRPr="001C0D76">
              <w:rPr>
                <w:color w:val="auto"/>
                <w:szCs w:val="24"/>
              </w:rPr>
              <w:t>Tablets</w:t>
            </w:r>
          </w:p>
        </w:tc>
        <w:tc>
          <w:tcPr>
            <w:tcW w:w="547" w:type="dxa"/>
            <w:gridSpan w:val="2"/>
          </w:tcPr>
          <w:p w14:paraId="1F5F2AD2" w14:textId="77777777" w:rsidR="00B02A11" w:rsidRPr="001C0D76" w:rsidRDefault="00B02A11">
            <w:pPr>
              <w:tabs>
                <w:tab w:val="center" w:pos="4680"/>
                <w:tab w:val="right" w:pos="9360"/>
              </w:tabs>
              <w:jc w:val="left"/>
              <w:rPr>
                <w:color w:val="auto"/>
                <w:szCs w:val="24"/>
              </w:rPr>
            </w:pPr>
          </w:p>
        </w:tc>
        <w:tc>
          <w:tcPr>
            <w:tcW w:w="552" w:type="dxa"/>
            <w:gridSpan w:val="2"/>
          </w:tcPr>
          <w:p w14:paraId="20FA8CDD" w14:textId="77777777" w:rsidR="00B02A11" w:rsidRPr="001C0D76" w:rsidRDefault="00B02A11">
            <w:pPr>
              <w:tabs>
                <w:tab w:val="center" w:pos="4680"/>
                <w:tab w:val="right" w:pos="9360"/>
              </w:tabs>
              <w:jc w:val="left"/>
              <w:rPr>
                <w:color w:val="auto"/>
                <w:szCs w:val="24"/>
              </w:rPr>
            </w:pPr>
          </w:p>
        </w:tc>
        <w:tc>
          <w:tcPr>
            <w:tcW w:w="958" w:type="dxa"/>
            <w:gridSpan w:val="2"/>
          </w:tcPr>
          <w:p w14:paraId="46FAB434" w14:textId="77777777" w:rsidR="00B02A11" w:rsidRPr="001C0D76" w:rsidRDefault="00B02A11">
            <w:pPr>
              <w:tabs>
                <w:tab w:val="center" w:pos="4680"/>
                <w:tab w:val="right" w:pos="9360"/>
              </w:tabs>
              <w:jc w:val="left"/>
              <w:rPr>
                <w:color w:val="auto"/>
                <w:szCs w:val="24"/>
              </w:rPr>
            </w:pPr>
          </w:p>
        </w:tc>
        <w:tc>
          <w:tcPr>
            <w:tcW w:w="1097" w:type="dxa"/>
            <w:gridSpan w:val="2"/>
          </w:tcPr>
          <w:p w14:paraId="1AE01864" w14:textId="77777777" w:rsidR="00B02A11" w:rsidRPr="001C0D76" w:rsidRDefault="00B02A11">
            <w:pPr>
              <w:tabs>
                <w:tab w:val="center" w:pos="4680"/>
                <w:tab w:val="right" w:pos="9360"/>
              </w:tabs>
              <w:jc w:val="left"/>
              <w:rPr>
                <w:color w:val="auto"/>
                <w:szCs w:val="24"/>
              </w:rPr>
            </w:pPr>
          </w:p>
        </w:tc>
        <w:tc>
          <w:tcPr>
            <w:tcW w:w="815" w:type="dxa"/>
            <w:gridSpan w:val="2"/>
          </w:tcPr>
          <w:p w14:paraId="22148494" w14:textId="77777777" w:rsidR="00B02A11" w:rsidRPr="001C0D76" w:rsidRDefault="00B02A11">
            <w:pPr>
              <w:tabs>
                <w:tab w:val="center" w:pos="4680"/>
                <w:tab w:val="right" w:pos="9360"/>
              </w:tabs>
              <w:jc w:val="left"/>
              <w:rPr>
                <w:color w:val="auto"/>
                <w:szCs w:val="24"/>
              </w:rPr>
            </w:pPr>
          </w:p>
        </w:tc>
        <w:tc>
          <w:tcPr>
            <w:tcW w:w="549" w:type="dxa"/>
            <w:gridSpan w:val="2"/>
          </w:tcPr>
          <w:p w14:paraId="082EE9DA" w14:textId="77777777" w:rsidR="00B02A11" w:rsidRPr="001C0D76" w:rsidRDefault="00B02A11">
            <w:pPr>
              <w:tabs>
                <w:tab w:val="center" w:pos="4680"/>
                <w:tab w:val="right" w:pos="9360"/>
              </w:tabs>
              <w:jc w:val="left"/>
              <w:rPr>
                <w:color w:val="auto"/>
                <w:szCs w:val="24"/>
              </w:rPr>
            </w:pPr>
          </w:p>
        </w:tc>
        <w:tc>
          <w:tcPr>
            <w:tcW w:w="415" w:type="dxa"/>
            <w:gridSpan w:val="2"/>
          </w:tcPr>
          <w:p w14:paraId="0ACDF9A2" w14:textId="77777777" w:rsidR="00B02A11" w:rsidRPr="001C0D76" w:rsidRDefault="00B02A11">
            <w:pPr>
              <w:tabs>
                <w:tab w:val="center" w:pos="4680"/>
                <w:tab w:val="right" w:pos="9360"/>
              </w:tabs>
              <w:jc w:val="left"/>
              <w:rPr>
                <w:color w:val="auto"/>
                <w:szCs w:val="24"/>
              </w:rPr>
            </w:pPr>
          </w:p>
        </w:tc>
        <w:tc>
          <w:tcPr>
            <w:tcW w:w="411" w:type="dxa"/>
            <w:gridSpan w:val="2"/>
          </w:tcPr>
          <w:p w14:paraId="1AEE807D" w14:textId="77777777" w:rsidR="00B02A11" w:rsidRPr="001C0D76" w:rsidRDefault="00B02A11">
            <w:pPr>
              <w:tabs>
                <w:tab w:val="center" w:pos="4680"/>
                <w:tab w:val="right" w:pos="9360"/>
              </w:tabs>
              <w:jc w:val="left"/>
              <w:rPr>
                <w:color w:val="auto"/>
                <w:szCs w:val="24"/>
              </w:rPr>
            </w:pPr>
          </w:p>
        </w:tc>
        <w:tc>
          <w:tcPr>
            <w:tcW w:w="415" w:type="dxa"/>
            <w:gridSpan w:val="2"/>
          </w:tcPr>
          <w:p w14:paraId="4AC3FD92" w14:textId="77777777" w:rsidR="00B02A11" w:rsidRPr="001C0D76" w:rsidRDefault="00B02A11">
            <w:pPr>
              <w:tabs>
                <w:tab w:val="center" w:pos="4680"/>
                <w:tab w:val="right" w:pos="9360"/>
              </w:tabs>
              <w:jc w:val="left"/>
              <w:rPr>
                <w:color w:val="auto"/>
                <w:szCs w:val="24"/>
              </w:rPr>
            </w:pPr>
          </w:p>
        </w:tc>
        <w:tc>
          <w:tcPr>
            <w:tcW w:w="413" w:type="dxa"/>
            <w:gridSpan w:val="2"/>
          </w:tcPr>
          <w:p w14:paraId="5BE3B2CA" w14:textId="77777777" w:rsidR="00B02A11" w:rsidRPr="001C0D76" w:rsidRDefault="00B02A11">
            <w:pPr>
              <w:tabs>
                <w:tab w:val="center" w:pos="4680"/>
                <w:tab w:val="right" w:pos="9360"/>
              </w:tabs>
              <w:jc w:val="left"/>
              <w:rPr>
                <w:color w:val="auto"/>
                <w:szCs w:val="24"/>
              </w:rPr>
            </w:pPr>
          </w:p>
        </w:tc>
        <w:tc>
          <w:tcPr>
            <w:tcW w:w="398" w:type="dxa"/>
            <w:gridSpan w:val="2"/>
          </w:tcPr>
          <w:p w14:paraId="494EC6AD" w14:textId="77777777" w:rsidR="00B02A11" w:rsidRPr="001C0D76" w:rsidRDefault="00B02A11">
            <w:pPr>
              <w:tabs>
                <w:tab w:val="center" w:pos="4680"/>
                <w:tab w:val="right" w:pos="9360"/>
              </w:tabs>
              <w:jc w:val="left"/>
              <w:rPr>
                <w:color w:val="auto"/>
                <w:szCs w:val="24"/>
              </w:rPr>
            </w:pPr>
          </w:p>
        </w:tc>
      </w:tr>
      <w:tr w:rsidR="00B02A11" w:rsidRPr="001C0D76" w14:paraId="171A8F52" w14:textId="77777777" w:rsidTr="00235144">
        <w:tc>
          <w:tcPr>
            <w:tcW w:w="250" w:type="dxa"/>
          </w:tcPr>
          <w:p w14:paraId="286C8F59" w14:textId="77777777" w:rsidR="00B02A11" w:rsidRPr="001C0D76" w:rsidRDefault="00B02A11">
            <w:pPr>
              <w:widowControl w:val="0"/>
              <w:numPr>
                <w:ilvl w:val="0"/>
                <w:numId w:val="6"/>
              </w:numPr>
              <w:tabs>
                <w:tab w:val="center" w:pos="4680"/>
                <w:tab w:val="right" w:pos="9360"/>
              </w:tabs>
              <w:ind w:left="0"/>
              <w:jc w:val="left"/>
              <w:rPr>
                <w:color w:val="auto"/>
                <w:szCs w:val="24"/>
              </w:rPr>
            </w:pPr>
          </w:p>
        </w:tc>
        <w:tc>
          <w:tcPr>
            <w:tcW w:w="3829" w:type="dxa"/>
            <w:gridSpan w:val="2"/>
          </w:tcPr>
          <w:p w14:paraId="67C40AE4" w14:textId="77777777" w:rsidR="00B02A11" w:rsidRPr="001C0D76" w:rsidRDefault="00A800B0">
            <w:pPr>
              <w:jc w:val="left"/>
              <w:rPr>
                <w:color w:val="auto"/>
                <w:szCs w:val="24"/>
              </w:rPr>
            </w:pPr>
            <w:r w:rsidRPr="001C0D76">
              <w:rPr>
                <w:color w:val="auto"/>
                <w:szCs w:val="24"/>
              </w:rPr>
              <w:t>Transdermal patches</w:t>
            </w:r>
          </w:p>
        </w:tc>
        <w:tc>
          <w:tcPr>
            <w:tcW w:w="547" w:type="dxa"/>
            <w:gridSpan w:val="2"/>
          </w:tcPr>
          <w:p w14:paraId="66E2CA8E" w14:textId="77777777" w:rsidR="00B02A11" w:rsidRPr="001C0D76" w:rsidRDefault="00B02A11">
            <w:pPr>
              <w:tabs>
                <w:tab w:val="center" w:pos="4680"/>
                <w:tab w:val="right" w:pos="9360"/>
              </w:tabs>
              <w:jc w:val="left"/>
              <w:rPr>
                <w:color w:val="auto"/>
                <w:szCs w:val="24"/>
              </w:rPr>
            </w:pPr>
          </w:p>
        </w:tc>
        <w:tc>
          <w:tcPr>
            <w:tcW w:w="552" w:type="dxa"/>
            <w:gridSpan w:val="2"/>
          </w:tcPr>
          <w:p w14:paraId="2581A1D9" w14:textId="77777777" w:rsidR="00B02A11" w:rsidRPr="001C0D76" w:rsidRDefault="00B02A11">
            <w:pPr>
              <w:tabs>
                <w:tab w:val="center" w:pos="4680"/>
                <w:tab w:val="right" w:pos="9360"/>
              </w:tabs>
              <w:jc w:val="left"/>
              <w:rPr>
                <w:color w:val="auto"/>
                <w:szCs w:val="24"/>
              </w:rPr>
            </w:pPr>
          </w:p>
        </w:tc>
        <w:tc>
          <w:tcPr>
            <w:tcW w:w="958" w:type="dxa"/>
            <w:gridSpan w:val="2"/>
          </w:tcPr>
          <w:p w14:paraId="792AC9C3" w14:textId="77777777" w:rsidR="00B02A11" w:rsidRPr="001C0D76" w:rsidRDefault="00B02A11">
            <w:pPr>
              <w:tabs>
                <w:tab w:val="center" w:pos="4680"/>
                <w:tab w:val="right" w:pos="9360"/>
              </w:tabs>
              <w:jc w:val="left"/>
              <w:rPr>
                <w:color w:val="auto"/>
                <w:szCs w:val="24"/>
              </w:rPr>
            </w:pPr>
          </w:p>
        </w:tc>
        <w:tc>
          <w:tcPr>
            <w:tcW w:w="1097" w:type="dxa"/>
            <w:gridSpan w:val="2"/>
          </w:tcPr>
          <w:p w14:paraId="798B2610" w14:textId="77777777" w:rsidR="00B02A11" w:rsidRPr="001C0D76" w:rsidRDefault="00B02A11">
            <w:pPr>
              <w:tabs>
                <w:tab w:val="center" w:pos="4680"/>
                <w:tab w:val="right" w:pos="9360"/>
              </w:tabs>
              <w:jc w:val="left"/>
              <w:rPr>
                <w:color w:val="auto"/>
                <w:szCs w:val="24"/>
              </w:rPr>
            </w:pPr>
          </w:p>
        </w:tc>
        <w:tc>
          <w:tcPr>
            <w:tcW w:w="815" w:type="dxa"/>
            <w:gridSpan w:val="2"/>
          </w:tcPr>
          <w:p w14:paraId="6A402720" w14:textId="77777777" w:rsidR="00B02A11" w:rsidRPr="001C0D76" w:rsidRDefault="00B02A11">
            <w:pPr>
              <w:tabs>
                <w:tab w:val="center" w:pos="4680"/>
                <w:tab w:val="right" w:pos="9360"/>
              </w:tabs>
              <w:jc w:val="left"/>
              <w:rPr>
                <w:color w:val="auto"/>
                <w:szCs w:val="24"/>
              </w:rPr>
            </w:pPr>
          </w:p>
        </w:tc>
        <w:tc>
          <w:tcPr>
            <w:tcW w:w="549" w:type="dxa"/>
            <w:gridSpan w:val="2"/>
          </w:tcPr>
          <w:p w14:paraId="3A29E572" w14:textId="77777777" w:rsidR="00B02A11" w:rsidRPr="001C0D76" w:rsidRDefault="00B02A11">
            <w:pPr>
              <w:tabs>
                <w:tab w:val="center" w:pos="4680"/>
                <w:tab w:val="right" w:pos="9360"/>
              </w:tabs>
              <w:jc w:val="left"/>
              <w:rPr>
                <w:color w:val="auto"/>
                <w:szCs w:val="24"/>
              </w:rPr>
            </w:pPr>
          </w:p>
        </w:tc>
        <w:tc>
          <w:tcPr>
            <w:tcW w:w="415" w:type="dxa"/>
            <w:gridSpan w:val="2"/>
          </w:tcPr>
          <w:p w14:paraId="745412B0" w14:textId="77777777" w:rsidR="00B02A11" w:rsidRPr="001C0D76" w:rsidRDefault="00B02A11">
            <w:pPr>
              <w:tabs>
                <w:tab w:val="center" w:pos="4680"/>
                <w:tab w:val="right" w:pos="9360"/>
              </w:tabs>
              <w:jc w:val="left"/>
              <w:rPr>
                <w:color w:val="auto"/>
                <w:szCs w:val="24"/>
              </w:rPr>
            </w:pPr>
          </w:p>
        </w:tc>
        <w:tc>
          <w:tcPr>
            <w:tcW w:w="411" w:type="dxa"/>
            <w:gridSpan w:val="2"/>
          </w:tcPr>
          <w:p w14:paraId="585DE6B1" w14:textId="77777777" w:rsidR="00B02A11" w:rsidRPr="001C0D76" w:rsidRDefault="00B02A11">
            <w:pPr>
              <w:tabs>
                <w:tab w:val="center" w:pos="4680"/>
                <w:tab w:val="right" w:pos="9360"/>
              </w:tabs>
              <w:jc w:val="left"/>
              <w:rPr>
                <w:color w:val="auto"/>
                <w:szCs w:val="24"/>
              </w:rPr>
            </w:pPr>
          </w:p>
        </w:tc>
        <w:tc>
          <w:tcPr>
            <w:tcW w:w="415" w:type="dxa"/>
            <w:gridSpan w:val="2"/>
          </w:tcPr>
          <w:p w14:paraId="2567FEC7" w14:textId="77777777" w:rsidR="00B02A11" w:rsidRPr="001C0D76" w:rsidRDefault="00B02A11">
            <w:pPr>
              <w:tabs>
                <w:tab w:val="center" w:pos="4680"/>
                <w:tab w:val="right" w:pos="9360"/>
              </w:tabs>
              <w:jc w:val="left"/>
              <w:rPr>
                <w:color w:val="auto"/>
                <w:szCs w:val="24"/>
              </w:rPr>
            </w:pPr>
          </w:p>
        </w:tc>
        <w:tc>
          <w:tcPr>
            <w:tcW w:w="413" w:type="dxa"/>
            <w:gridSpan w:val="2"/>
          </w:tcPr>
          <w:p w14:paraId="21A5D00B" w14:textId="77777777" w:rsidR="00B02A11" w:rsidRPr="001C0D76" w:rsidRDefault="00B02A11">
            <w:pPr>
              <w:tabs>
                <w:tab w:val="center" w:pos="4680"/>
                <w:tab w:val="right" w:pos="9360"/>
              </w:tabs>
              <w:jc w:val="left"/>
              <w:rPr>
                <w:color w:val="auto"/>
                <w:szCs w:val="24"/>
              </w:rPr>
            </w:pPr>
          </w:p>
        </w:tc>
        <w:tc>
          <w:tcPr>
            <w:tcW w:w="398" w:type="dxa"/>
            <w:gridSpan w:val="2"/>
          </w:tcPr>
          <w:p w14:paraId="712AEEDD" w14:textId="77777777" w:rsidR="00B02A11" w:rsidRPr="001C0D76" w:rsidRDefault="00B02A11">
            <w:pPr>
              <w:tabs>
                <w:tab w:val="center" w:pos="4680"/>
                <w:tab w:val="right" w:pos="9360"/>
              </w:tabs>
              <w:jc w:val="left"/>
              <w:rPr>
                <w:color w:val="auto"/>
                <w:szCs w:val="24"/>
              </w:rPr>
            </w:pPr>
          </w:p>
        </w:tc>
      </w:tr>
      <w:tr w:rsidR="00B02A11" w:rsidRPr="001C0D76" w14:paraId="2DD60E1A" w14:textId="77777777" w:rsidTr="00235144">
        <w:tc>
          <w:tcPr>
            <w:tcW w:w="250" w:type="dxa"/>
          </w:tcPr>
          <w:p w14:paraId="70F8FA27" w14:textId="77777777" w:rsidR="00B02A11" w:rsidRPr="001C0D76" w:rsidRDefault="00A800B0">
            <w:pPr>
              <w:widowControl w:val="0"/>
              <w:numPr>
                <w:ilvl w:val="0"/>
                <w:numId w:val="5"/>
              </w:numPr>
              <w:tabs>
                <w:tab w:val="center" w:pos="4680"/>
                <w:tab w:val="right" w:pos="9360"/>
              </w:tabs>
              <w:ind w:left="0"/>
              <w:jc w:val="left"/>
              <w:rPr>
                <w:color w:val="auto"/>
                <w:szCs w:val="24"/>
              </w:rPr>
            </w:pPr>
            <w:r w:rsidRPr="001C0D76">
              <w:rPr>
                <w:color w:val="auto"/>
                <w:szCs w:val="24"/>
              </w:rPr>
              <w:t>a</w:t>
            </w:r>
          </w:p>
        </w:tc>
        <w:tc>
          <w:tcPr>
            <w:tcW w:w="3829" w:type="dxa"/>
            <w:gridSpan w:val="2"/>
          </w:tcPr>
          <w:p w14:paraId="1AA1A14E" w14:textId="77777777" w:rsidR="00B02A11" w:rsidRPr="001C0D76" w:rsidRDefault="00A800B0">
            <w:pPr>
              <w:jc w:val="left"/>
              <w:rPr>
                <w:color w:val="auto"/>
                <w:szCs w:val="24"/>
              </w:rPr>
            </w:pPr>
            <w:r w:rsidRPr="001C0D76">
              <w:rPr>
                <w:color w:val="auto"/>
                <w:szCs w:val="24"/>
              </w:rPr>
              <w:t>Intraruminal devices</w:t>
            </w:r>
          </w:p>
        </w:tc>
        <w:tc>
          <w:tcPr>
            <w:tcW w:w="547" w:type="dxa"/>
            <w:gridSpan w:val="2"/>
          </w:tcPr>
          <w:p w14:paraId="45B5FFFB" w14:textId="77777777" w:rsidR="00B02A11" w:rsidRPr="001C0D76" w:rsidRDefault="00B02A11">
            <w:pPr>
              <w:tabs>
                <w:tab w:val="center" w:pos="4680"/>
                <w:tab w:val="right" w:pos="9360"/>
              </w:tabs>
              <w:jc w:val="left"/>
              <w:rPr>
                <w:color w:val="auto"/>
                <w:szCs w:val="24"/>
              </w:rPr>
            </w:pPr>
          </w:p>
        </w:tc>
        <w:tc>
          <w:tcPr>
            <w:tcW w:w="552" w:type="dxa"/>
            <w:gridSpan w:val="2"/>
          </w:tcPr>
          <w:p w14:paraId="722A276F" w14:textId="77777777" w:rsidR="00B02A11" w:rsidRPr="001C0D76" w:rsidRDefault="00B02A11">
            <w:pPr>
              <w:tabs>
                <w:tab w:val="center" w:pos="4680"/>
                <w:tab w:val="right" w:pos="9360"/>
              </w:tabs>
              <w:jc w:val="left"/>
              <w:rPr>
                <w:color w:val="auto"/>
                <w:szCs w:val="24"/>
              </w:rPr>
            </w:pPr>
          </w:p>
        </w:tc>
        <w:tc>
          <w:tcPr>
            <w:tcW w:w="958" w:type="dxa"/>
            <w:gridSpan w:val="2"/>
          </w:tcPr>
          <w:p w14:paraId="5637B2B4" w14:textId="77777777" w:rsidR="00B02A11" w:rsidRPr="001C0D76" w:rsidRDefault="00B02A11">
            <w:pPr>
              <w:tabs>
                <w:tab w:val="center" w:pos="4680"/>
                <w:tab w:val="right" w:pos="9360"/>
              </w:tabs>
              <w:jc w:val="left"/>
              <w:rPr>
                <w:color w:val="auto"/>
                <w:szCs w:val="24"/>
              </w:rPr>
            </w:pPr>
          </w:p>
        </w:tc>
        <w:tc>
          <w:tcPr>
            <w:tcW w:w="1097" w:type="dxa"/>
            <w:gridSpan w:val="2"/>
          </w:tcPr>
          <w:p w14:paraId="31CF7417" w14:textId="77777777" w:rsidR="00B02A11" w:rsidRPr="001C0D76" w:rsidRDefault="00B02A11">
            <w:pPr>
              <w:tabs>
                <w:tab w:val="center" w:pos="4680"/>
                <w:tab w:val="right" w:pos="9360"/>
              </w:tabs>
              <w:jc w:val="left"/>
              <w:rPr>
                <w:color w:val="auto"/>
                <w:szCs w:val="24"/>
              </w:rPr>
            </w:pPr>
          </w:p>
        </w:tc>
        <w:tc>
          <w:tcPr>
            <w:tcW w:w="815" w:type="dxa"/>
            <w:gridSpan w:val="2"/>
          </w:tcPr>
          <w:p w14:paraId="7EA561E1" w14:textId="77777777" w:rsidR="00B02A11" w:rsidRPr="001C0D76" w:rsidRDefault="00B02A11">
            <w:pPr>
              <w:tabs>
                <w:tab w:val="center" w:pos="4680"/>
                <w:tab w:val="right" w:pos="9360"/>
              </w:tabs>
              <w:jc w:val="left"/>
              <w:rPr>
                <w:color w:val="auto"/>
                <w:szCs w:val="24"/>
              </w:rPr>
            </w:pPr>
          </w:p>
        </w:tc>
        <w:tc>
          <w:tcPr>
            <w:tcW w:w="549" w:type="dxa"/>
            <w:gridSpan w:val="2"/>
          </w:tcPr>
          <w:p w14:paraId="29A8F88A" w14:textId="77777777" w:rsidR="00B02A11" w:rsidRPr="001C0D76" w:rsidRDefault="00B02A11">
            <w:pPr>
              <w:tabs>
                <w:tab w:val="center" w:pos="4680"/>
                <w:tab w:val="right" w:pos="9360"/>
              </w:tabs>
              <w:jc w:val="left"/>
              <w:rPr>
                <w:color w:val="auto"/>
                <w:szCs w:val="24"/>
              </w:rPr>
            </w:pPr>
          </w:p>
        </w:tc>
        <w:tc>
          <w:tcPr>
            <w:tcW w:w="415" w:type="dxa"/>
            <w:gridSpan w:val="2"/>
          </w:tcPr>
          <w:p w14:paraId="52538D17" w14:textId="77777777" w:rsidR="00B02A11" w:rsidRPr="001C0D76" w:rsidRDefault="00B02A11">
            <w:pPr>
              <w:tabs>
                <w:tab w:val="center" w:pos="4680"/>
                <w:tab w:val="right" w:pos="9360"/>
              </w:tabs>
              <w:jc w:val="left"/>
              <w:rPr>
                <w:color w:val="auto"/>
                <w:szCs w:val="24"/>
              </w:rPr>
            </w:pPr>
          </w:p>
        </w:tc>
        <w:tc>
          <w:tcPr>
            <w:tcW w:w="411" w:type="dxa"/>
            <w:gridSpan w:val="2"/>
          </w:tcPr>
          <w:p w14:paraId="6A5885B7" w14:textId="77777777" w:rsidR="00B02A11" w:rsidRPr="001C0D76" w:rsidRDefault="00B02A11">
            <w:pPr>
              <w:tabs>
                <w:tab w:val="center" w:pos="4680"/>
                <w:tab w:val="right" w:pos="9360"/>
              </w:tabs>
              <w:jc w:val="left"/>
              <w:rPr>
                <w:color w:val="auto"/>
                <w:szCs w:val="24"/>
              </w:rPr>
            </w:pPr>
          </w:p>
        </w:tc>
        <w:tc>
          <w:tcPr>
            <w:tcW w:w="415" w:type="dxa"/>
            <w:gridSpan w:val="2"/>
          </w:tcPr>
          <w:p w14:paraId="610EBFEE" w14:textId="77777777" w:rsidR="00B02A11" w:rsidRPr="001C0D76" w:rsidRDefault="00B02A11">
            <w:pPr>
              <w:tabs>
                <w:tab w:val="center" w:pos="4680"/>
                <w:tab w:val="right" w:pos="9360"/>
              </w:tabs>
              <w:jc w:val="left"/>
              <w:rPr>
                <w:color w:val="auto"/>
                <w:szCs w:val="24"/>
              </w:rPr>
            </w:pPr>
          </w:p>
        </w:tc>
        <w:tc>
          <w:tcPr>
            <w:tcW w:w="413" w:type="dxa"/>
            <w:gridSpan w:val="2"/>
          </w:tcPr>
          <w:p w14:paraId="0DE5F05F" w14:textId="77777777" w:rsidR="00B02A11" w:rsidRPr="001C0D76" w:rsidRDefault="00B02A11">
            <w:pPr>
              <w:tabs>
                <w:tab w:val="center" w:pos="4680"/>
                <w:tab w:val="right" w:pos="9360"/>
              </w:tabs>
              <w:jc w:val="left"/>
              <w:rPr>
                <w:color w:val="auto"/>
                <w:szCs w:val="24"/>
              </w:rPr>
            </w:pPr>
          </w:p>
        </w:tc>
        <w:tc>
          <w:tcPr>
            <w:tcW w:w="398" w:type="dxa"/>
            <w:gridSpan w:val="2"/>
          </w:tcPr>
          <w:p w14:paraId="494316FF" w14:textId="77777777" w:rsidR="00B02A11" w:rsidRPr="001C0D76" w:rsidRDefault="00B02A11">
            <w:pPr>
              <w:tabs>
                <w:tab w:val="center" w:pos="4680"/>
                <w:tab w:val="right" w:pos="9360"/>
              </w:tabs>
              <w:jc w:val="left"/>
              <w:rPr>
                <w:color w:val="auto"/>
                <w:szCs w:val="24"/>
              </w:rPr>
            </w:pPr>
          </w:p>
        </w:tc>
      </w:tr>
      <w:tr w:rsidR="00B02A11" w:rsidRPr="001C0D76" w14:paraId="5CDB2BF7" w14:textId="77777777" w:rsidTr="00235144">
        <w:tc>
          <w:tcPr>
            <w:tcW w:w="250" w:type="dxa"/>
          </w:tcPr>
          <w:p w14:paraId="07E7D0A4" w14:textId="77777777" w:rsidR="00B02A11" w:rsidRPr="001C0D76" w:rsidRDefault="00B02A11">
            <w:pPr>
              <w:widowControl w:val="0"/>
              <w:numPr>
                <w:ilvl w:val="0"/>
                <w:numId w:val="5"/>
              </w:numPr>
              <w:tabs>
                <w:tab w:val="center" w:pos="4680"/>
                <w:tab w:val="right" w:pos="9360"/>
              </w:tabs>
              <w:ind w:left="0"/>
              <w:jc w:val="left"/>
              <w:rPr>
                <w:color w:val="auto"/>
                <w:szCs w:val="24"/>
              </w:rPr>
            </w:pPr>
          </w:p>
        </w:tc>
        <w:tc>
          <w:tcPr>
            <w:tcW w:w="3829" w:type="dxa"/>
            <w:gridSpan w:val="2"/>
          </w:tcPr>
          <w:p w14:paraId="633BEB35" w14:textId="77777777" w:rsidR="00B02A11" w:rsidRPr="001C0D76" w:rsidRDefault="00A800B0">
            <w:pPr>
              <w:jc w:val="left"/>
              <w:rPr>
                <w:color w:val="auto"/>
                <w:szCs w:val="24"/>
              </w:rPr>
            </w:pPr>
            <w:r w:rsidRPr="001C0D76">
              <w:rPr>
                <w:color w:val="auto"/>
                <w:szCs w:val="24"/>
              </w:rPr>
              <w:t>Veterinary premixes</w:t>
            </w:r>
          </w:p>
        </w:tc>
        <w:tc>
          <w:tcPr>
            <w:tcW w:w="547" w:type="dxa"/>
            <w:gridSpan w:val="2"/>
          </w:tcPr>
          <w:p w14:paraId="0CBB42F9" w14:textId="77777777" w:rsidR="00B02A11" w:rsidRPr="001C0D76" w:rsidRDefault="00B02A11">
            <w:pPr>
              <w:tabs>
                <w:tab w:val="center" w:pos="4680"/>
                <w:tab w:val="right" w:pos="9360"/>
              </w:tabs>
              <w:jc w:val="left"/>
              <w:rPr>
                <w:color w:val="auto"/>
                <w:szCs w:val="24"/>
              </w:rPr>
            </w:pPr>
          </w:p>
        </w:tc>
        <w:tc>
          <w:tcPr>
            <w:tcW w:w="552" w:type="dxa"/>
            <w:gridSpan w:val="2"/>
          </w:tcPr>
          <w:p w14:paraId="07050175" w14:textId="77777777" w:rsidR="00B02A11" w:rsidRPr="001C0D76" w:rsidRDefault="00B02A11">
            <w:pPr>
              <w:tabs>
                <w:tab w:val="center" w:pos="4680"/>
                <w:tab w:val="right" w:pos="9360"/>
              </w:tabs>
              <w:jc w:val="left"/>
              <w:rPr>
                <w:color w:val="auto"/>
                <w:szCs w:val="24"/>
              </w:rPr>
            </w:pPr>
          </w:p>
        </w:tc>
        <w:tc>
          <w:tcPr>
            <w:tcW w:w="958" w:type="dxa"/>
            <w:gridSpan w:val="2"/>
          </w:tcPr>
          <w:p w14:paraId="6615A56A" w14:textId="77777777" w:rsidR="00B02A11" w:rsidRPr="001C0D76" w:rsidRDefault="00B02A11">
            <w:pPr>
              <w:tabs>
                <w:tab w:val="center" w:pos="4680"/>
                <w:tab w:val="right" w:pos="9360"/>
              </w:tabs>
              <w:jc w:val="left"/>
              <w:rPr>
                <w:color w:val="auto"/>
                <w:szCs w:val="24"/>
              </w:rPr>
            </w:pPr>
          </w:p>
        </w:tc>
        <w:tc>
          <w:tcPr>
            <w:tcW w:w="1097" w:type="dxa"/>
            <w:gridSpan w:val="2"/>
          </w:tcPr>
          <w:p w14:paraId="6777D163" w14:textId="77777777" w:rsidR="00B02A11" w:rsidRPr="001C0D76" w:rsidRDefault="00B02A11">
            <w:pPr>
              <w:tabs>
                <w:tab w:val="center" w:pos="4680"/>
                <w:tab w:val="right" w:pos="9360"/>
              </w:tabs>
              <w:jc w:val="left"/>
              <w:rPr>
                <w:color w:val="auto"/>
                <w:szCs w:val="24"/>
              </w:rPr>
            </w:pPr>
          </w:p>
        </w:tc>
        <w:tc>
          <w:tcPr>
            <w:tcW w:w="815" w:type="dxa"/>
            <w:gridSpan w:val="2"/>
          </w:tcPr>
          <w:p w14:paraId="7AA8A2CB" w14:textId="77777777" w:rsidR="00B02A11" w:rsidRPr="001C0D76" w:rsidRDefault="00B02A11">
            <w:pPr>
              <w:tabs>
                <w:tab w:val="center" w:pos="4680"/>
                <w:tab w:val="right" w:pos="9360"/>
              </w:tabs>
              <w:jc w:val="left"/>
              <w:rPr>
                <w:color w:val="auto"/>
                <w:szCs w:val="24"/>
              </w:rPr>
            </w:pPr>
          </w:p>
        </w:tc>
        <w:tc>
          <w:tcPr>
            <w:tcW w:w="549" w:type="dxa"/>
            <w:gridSpan w:val="2"/>
          </w:tcPr>
          <w:p w14:paraId="327A522A" w14:textId="77777777" w:rsidR="00B02A11" w:rsidRPr="001C0D76" w:rsidRDefault="00B02A11">
            <w:pPr>
              <w:tabs>
                <w:tab w:val="center" w:pos="4680"/>
                <w:tab w:val="right" w:pos="9360"/>
              </w:tabs>
              <w:jc w:val="left"/>
              <w:rPr>
                <w:color w:val="auto"/>
                <w:szCs w:val="24"/>
              </w:rPr>
            </w:pPr>
          </w:p>
        </w:tc>
        <w:tc>
          <w:tcPr>
            <w:tcW w:w="415" w:type="dxa"/>
            <w:gridSpan w:val="2"/>
          </w:tcPr>
          <w:p w14:paraId="19AED806" w14:textId="77777777" w:rsidR="00B02A11" w:rsidRPr="001C0D76" w:rsidRDefault="00B02A11">
            <w:pPr>
              <w:tabs>
                <w:tab w:val="center" w:pos="4680"/>
                <w:tab w:val="right" w:pos="9360"/>
              </w:tabs>
              <w:jc w:val="left"/>
              <w:rPr>
                <w:color w:val="auto"/>
                <w:szCs w:val="24"/>
              </w:rPr>
            </w:pPr>
          </w:p>
        </w:tc>
        <w:tc>
          <w:tcPr>
            <w:tcW w:w="411" w:type="dxa"/>
            <w:gridSpan w:val="2"/>
          </w:tcPr>
          <w:p w14:paraId="63A20B96" w14:textId="77777777" w:rsidR="00B02A11" w:rsidRPr="001C0D76" w:rsidRDefault="00B02A11">
            <w:pPr>
              <w:tabs>
                <w:tab w:val="center" w:pos="4680"/>
                <w:tab w:val="right" w:pos="9360"/>
              </w:tabs>
              <w:jc w:val="left"/>
              <w:rPr>
                <w:color w:val="auto"/>
                <w:szCs w:val="24"/>
              </w:rPr>
            </w:pPr>
          </w:p>
        </w:tc>
        <w:tc>
          <w:tcPr>
            <w:tcW w:w="415" w:type="dxa"/>
            <w:gridSpan w:val="2"/>
          </w:tcPr>
          <w:p w14:paraId="5AA3562D" w14:textId="77777777" w:rsidR="00B02A11" w:rsidRPr="001C0D76" w:rsidRDefault="00B02A11">
            <w:pPr>
              <w:tabs>
                <w:tab w:val="center" w:pos="4680"/>
                <w:tab w:val="right" w:pos="9360"/>
              </w:tabs>
              <w:jc w:val="left"/>
              <w:rPr>
                <w:color w:val="auto"/>
                <w:szCs w:val="24"/>
              </w:rPr>
            </w:pPr>
          </w:p>
        </w:tc>
        <w:tc>
          <w:tcPr>
            <w:tcW w:w="413" w:type="dxa"/>
            <w:gridSpan w:val="2"/>
          </w:tcPr>
          <w:p w14:paraId="472DF0A3" w14:textId="77777777" w:rsidR="00B02A11" w:rsidRPr="001C0D76" w:rsidRDefault="00B02A11">
            <w:pPr>
              <w:tabs>
                <w:tab w:val="center" w:pos="4680"/>
                <w:tab w:val="right" w:pos="9360"/>
              </w:tabs>
              <w:jc w:val="left"/>
              <w:rPr>
                <w:color w:val="auto"/>
                <w:szCs w:val="24"/>
              </w:rPr>
            </w:pPr>
          </w:p>
        </w:tc>
        <w:tc>
          <w:tcPr>
            <w:tcW w:w="398" w:type="dxa"/>
            <w:gridSpan w:val="2"/>
          </w:tcPr>
          <w:p w14:paraId="48757375" w14:textId="77777777" w:rsidR="00B02A11" w:rsidRPr="001C0D76" w:rsidRDefault="00B02A11">
            <w:pPr>
              <w:tabs>
                <w:tab w:val="center" w:pos="4680"/>
                <w:tab w:val="right" w:pos="9360"/>
              </w:tabs>
              <w:jc w:val="left"/>
              <w:rPr>
                <w:color w:val="auto"/>
                <w:szCs w:val="24"/>
              </w:rPr>
            </w:pPr>
          </w:p>
        </w:tc>
      </w:tr>
      <w:tr w:rsidR="00B02A11" w:rsidRPr="001C0D76" w14:paraId="52296B7A" w14:textId="77777777" w:rsidTr="00235144">
        <w:tc>
          <w:tcPr>
            <w:tcW w:w="250" w:type="dxa"/>
          </w:tcPr>
          <w:p w14:paraId="5F32821D" w14:textId="77777777" w:rsidR="00B02A11" w:rsidRPr="001C0D76" w:rsidRDefault="00B02A11">
            <w:pPr>
              <w:widowControl w:val="0"/>
              <w:numPr>
                <w:ilvl w:val="0"/>
                <w:numId w:val="5"/>
              </w:numPr>
              <w:tabs>
                <w:tab w:val="center" w:pos="4680"/>
                <w:tab w:val="right" w:pos="9360"/>
              </w:tabs>
              <w:ind w:left="0"/>
              <w:jc w:val="left"/>
              <w:rPr>
                <w:color w:val="auto"/>
                <w:szCs w:val="24"/>
              </w:rPr>
            </w:pPr>
          </w:p>
        </w:tc>
        <w:tc>
          <w:tcPr>
            <w:tcW w:w="3829" w:type="dxa"/>
            <w:gridSpan w:val="2"/>
          </w:tcPr>
          <w:p w14:paraId="2FB67524" w14:textId="77777777" w:rsidR="00B02A11" w:rsidRPr="001C0D76" w:rsidRDefault="00A800B0">
            <w:pPr>
              <w:jc w:val="left"/>
              <w:rPr>
                <w:color w:val="auto"/>
                <w:szCs w:val="24"/>
              </w:rPr>
            </w:pPr>
            <w:r w:rsidRPr="001C0D76">
              <w:rPr>
                <w:color w:val="auto"/>
                <w:szCs w:val="24"/>
              </w:rPr>
              <w:t>Other non-sterile medicinal products</w:t>
            </w:r>
          </w:p>
        </w:tc>
        <w:tc>
          <w:tcPr>
            <w:tcW w:w="547" w:type="dxa"/>
            <w:gridSpan w:val="2"/>
          </w:tcPr>
          <w:p w14:paraId="05B8C16B" w14:textId="77777777" w:rsidR="00B02A11" w:rsidRPr="001C0D76" w:rsidRDefault="00B02A11">
            <w:pPr>
              <w:tabs>
                <w:tab w:val="center" w:pos="4680"/>
                <w:tab w:val="right" w:pos="9360"/>
              </w:tabs>
              <w:jc w:val="left"/>
              <w:rPr>
                <w:color w:val="auto"/>
                <w:szCs w:val="24"/>
              </w:rPr>
            </w:pPr>
          </w:p>
        </w:tc>
        <w:tc>
          <w:tcPr>
            <w:tcW w:w="552" w:type="dxa"/>
            <w:gridSpan w:val="2"/>
          </w:tcPr>
          <w:p w14:paraId="1BE0E975" w14:textId="77777777" w:rsidR="00B02A11" w:rsidRPr="001C0D76" w:rsidRDefault="00B02A11">
            <w:pPr>
              <w:tabs>
                <w:tab w:val="center" w:pos="4680"/>
                <w:tab w:val="right" w:pos="9360"/>
              </w:tabs>
              <w:jc w:val="left"/>
              <w:rPr>
                <w:color w:val="auto"/>
                <w:szCs w:val="24"/>
              </w:rPr>
            </w:pPr>
          </w:p>
        </w:tc>
        <w:tc>
          <w:tcPr>
            <w:tcW w:w="958" w:type="dxa"/>
            <w:gridSpan w:val="2"/>
          </w:tcPr>
          <w:p w14:paraId="1E690134" w14:textId="77777777" w:rsidR="00B02A11" w:rsidRPr="001C0D76" w:rsidRDefault="00B02A11">
            <w:pPr>
              <w:tabs>
                <w:tab w:val="center" w:pos="4680"/>
                <w:tab w:val="right" w:pos="9360"/>
              </w:tabs>
              <w:jc w:val="left"/>
              <w:rPr>
                <w:color w:val="auto"/>
                <w:szCs w:val="24"/>
              </w:rPr>
            </w:pPr>
          </w:p>
        </w:tc>
        <w:tc>
          <w:tcPr>
            <w:tcW w:w="1097" w:type="dxa"/>
            <w:gridSpan w:val="2"/>
          </w:tcPr>
          <w:p w14:paraId="3D5FD73F" w14:textId="77777777" w:rsidR="00B02A11" w:rsidRPr="001C0D76" w:rsidRDefault="00B02A11">
            <w:pPr>
              <w:tabs>
                <w:tab w:val="center" w:pos="4680"/>
                <w:tab w:val="right" w:pos="9360"/>
              </w:tabs>
              <w:jc w:val="left"/>
              <w:rPr>
                <w:color w:val="auto"/>
                <w:szCs w:val="24"/>
              </w:rPr>
            </w:pPr>
          </w:p>
        </w:tc>
        <w:tc>
          <w:tcPr>
            <w:tcW w:w="815" w:type="dxa"/>
            <w:gridSpan w:val="2"/>
          </w:tcPr>
          <w:p w14:paraId="20D15DEF" w14:textId="77777777" w:rsidR="00B02A11" w:rsidRPr="001C0D76" w:rsidRDefault="00B02A11">
            <w:pPr>
              <w:tabs>
                <w:tab w:val="center" w:pos="4680"/>
                <w:tab w:val="right" w:pos="9360"/>
              </w:tabs>
              <w:jc w:val="left"/>
              <w:rPr>
                <w:color w:val="auto"/>
                <w:szCs w:val="24"/>
              </w:rPr>
            </w:pPr>
          </w:p>
        </w:tc>
        <w:tc>
          <w:tcPr>
            <w:tcW w:w="549" w:type="dxa"/>
            <w:gridSpan w:val="2"/>
          </w:tcPr>
          <w:p w14:paraId="1B0D6FB2" w14:textId="77777777" w:rsidR="00B02A11" w:rsidRPr="001C0D76" w:rsidRDefault="00B02A11">
            <w:pPr>
              <w:tabs>
                <w:tab w:val="center" w:pos="4680"/>
                <w:tab w:val="right" w:pos="9360"/>
              </w:tabs>
              <w:jc w:val="left"/>
              <w:rPr>
                <w:color w:val="auto"/>
                <w:szCs w:val="24"/>
              </w:rPr>
            </w:pPr>
          </w:p>
        </w:tc>
        <w:tc>
          <w:tcPr>
            <w:tcW w:w="415" w:type="dxa"/>
            <w:gridSpan w:val="2"/>
          </w:tcPr>
          <w:p w14:paraId="6D82B948" w14:textId="77777777" w:rsidR="00B02A11" w:rsidRPr="001C0D76" w:rsidRDefault="00B02A11">
            <w:pPr>
              <w:tabs>
                <w:tab w:val="center" w:pos="4680"/>
                <w:tab w:val="right" w:pos="9360"/>
              </w:tabs>
              <w:jc w:val="left"/>
              <w:rPr>
                <w:color w:val="auto"/>
                <w:szCs w:val="24"/>
              </w:rPr>
            </w:pPr>
          </w:p>
        </w:tc>
        <w:tc>
          <w:tcPr>
            <w:tcW w:w="411" w:type="dxa"/>
            <w:gridSpan w:val="2"/>
          </w:tcPr>
          <w:p w14:paraId="4B0AF325" w14:textId="77777777" w:rsidR="00B02A11" w:rsidRPr="001C0D76" w:rsidRDefault="00B02A11">
            <w:pPr>
              <w:tabs>
                <w:tab w:val="center" w:pos="4680"/>
                <w:tab w:val="right" w:pos="9360"/>
              </w:tabs>
              <w:jc w:val="left"/>
              <w:rPr>
                <w:color w:val="auto"/>
                <w:szCs w:val="24"/>
              </w:rPr>
            </w:pPr>
          </w:p>
        </w:tc>
        <w:tc>
          <w:tcPr>
            <w:tcW w:w="415" w:type="dxa"/>
            <w:gridSpan w:val="2"/>
          </w:tcPr>
          <w:p w14:paraId="7E1EB32C" w14:textId="77777777" w:rsidR="00B02A11" w:rsidRPr="001C0D76" w:rsidRDefault="00B02A11">
            <w:pPr>
              <w:tabs>
                <w:tab w:val="center" w:pos="4680"/>
                <w:tab w:val="right" w:pos="9360"/>
              </w:tabs>
              <w:jc w:val="left"/>
              <w:rPr>
                <w:color w:val="auto"/>
                <w:szCs w:val="24"/>
              </w:rPr>
            </w:pPr>
          </w:p>
        </w:tc>
        <w:tc>
          <w:tcPr>
            <w:tcW w:w="413" w:type="dxa"/>
            <w:gridSpan w:val="2"/>
          </w:tcPr>
          <w:p w14:paraId="7ACC8BED" w14:textId="77777777" w:rsidR="00B02A11" w:rsidRPr="001C0D76" w:rsidRDefault="00B02A11">
            <w:pPr>
              <w:tabs>
                <w:tab w:val="center" w:pos="4680"/>
                <w:tab w:val="right" w:pos="9360"/>
              </w:tabs>
              <w:jc w:val="left"/>
              <w:rPr>
                <w:color w:val="auto"/>
                <w:szCs w:val="24"/>
              </w:rPr>
            </w:pPr>
          </w:p>
        </w:tc>
        <w:tc>
          <w:tcPr>
            <w:tcW w:w="398" w:type="dxa"/>
            <w:gridSpan w:val="2"/>
          </w:tcPr>
          <w:p w14:paraId="14210780" w14:textId="77777777" w:rsidR="00B02A11" w:rsidRPr="001C0D76" w:rsidRDefault="00B02A11">
            <w:pPr>
              <w:tabs>
                <w:tab w:val="center" w:pos="4680"/>
                <w:tab w:val="right" w:pos="9360"/>
              </w:tabs>
              <w:jc w:val="left"/>
              <w:rPr>
                <w:color w:val="auto"/>
                <w:szCs w:val="24"/>
              </w:rPr>
            </w:pPr>
          </w:p>
        </w:tc>
      </w:tr>
      <w:tr w:rsidR="00B02A11" w:rsidRPr="001C0D76" w14:paraId="25013D65" w14:textId="77777777" w:rsidTr="00235144">
        <w:trPr>
          <w:gridAfter w:val="1"/>
          <w:wAfter w:w="174" w:type="dxa"/>
        </w:trPr>
        <w:tc>
          <w:tcPr>
            <w:tcW w:w="5004" w:type="dxa"/>
            <w:gridSpan w:val="6"/>
          </w:tcPr>
          <w:p w14:paraId="1A0D0715" w14:textId="77777777" w:rsidR="00B02A11" w:rsidRPr="001C0D76" w:rsidRDefault="00B02A11">
            <w:pPr>
              <w:tabs>
                <w:tab w:val="center" w:pos="4680"/>
                <w:tab w:val="right" w:pos="9360"/>
              </w:tabs>
              <w:jc w:val="left"/>
              <w:rPr>
                <w:color w:val="auto"/>
                <w:szCs w:val="24"/>
              </w:rPr>
            </w:pPr>
          </w:p>
        </w:tc>
        <w:tc>
          <w:tcPr>
            <w:tcW w:w="958" w:type="dxa"/>
            <w:gridSpan w:val="2"/>
          </w:tcPr>
          <w:p w14:paraId="00D5695B" w14:textId="77777777" w:rsidR="00B02A11" w:rsidRPr="001C0D76" w:rsidRDefault="00B02A11">
            <w:pPr>
              <w:tabs>
                <w:tab w:val="center" w:pos="4680"/>
                <w:tab w:val="right" w:pos="9360"/>
              </w:tabs>
              <w:jc w:val="left"/>
              <w:rPr>
                <w:b/>
                <w:color w:val="auto"/>
                <w:szCs w:val="24"/>
              </w:rPr>
            </w:pPr>
          </w:p>
        </w:tc>
        <w:tc>
          <w:tcPr>
            <w:tcW w:w="1097" w:type="dxa"/>
            <w:gridSpan w:val="2"/>
          </w:tcPr>
          <w:p w14:paraId="1637686E" w14:textId="77777777" w:rsidR="00B02A11" w:rsidRPr="001C0D76" w:rsidRDefault="00B02A11">
            <w:pPr>
              <w:tabs>
                <w:tab w:val="center" w:pos="4680"/>
                <w:tab w:val="right" w:pos="9360"/>
              </w:tabs>
              <w:jc w:val="left"/>
              <w:rPr>
                <w:b/>
                <w:color w:val="auto"/>
                <w:szCs w:val="24"/>
              </w:rPr>
            </w:pPr>
          </w:p>
        </w:tc>
        <w:tc>
          <w:tcPr>
            <w:tcW w:w="815" w:type="dxa"/>
            <w:gridSpan w:val="2"/>
          </w:tcPr>
          <w:p w14:paraId="66AE096B" w14:textId="77777777" w:rsidR="00B02A11" w:rsidRPr="001C0D76" w:rsidRDefault="00B02A11">
            <w:pPr>
              <w:tabs>
                <w:tab w:val="center" w:pos="4680"/>
                <w:tab w:val="right" w:pos="9360"/>
              </w:tabs>
              <w:jc w:val="left"/>
              <w:rPr>
                <w:b/>
                <w:color w:val="auto"/>
                <w:szCs w:val="24"/>
              </w:rPr>
            </w:pPr>
          </w:p>
        </w:tc>
        <w:tc>
          <w:tcPr>
            <w:tcW w:w="549" w:type="dxa"/>
            <w:gridSpan w:val="2"/>
          </w:tcPr>
          <w:p w14:paraId="3DAC41D3" w14:textId="77777777" w:rsidR="00B02A11" w:rsidRPr="001C0D76" w:rsidRDefault="00B02A11">
            <w:pPr>
              <w:tabs>
                <w:tab w:val="center" w:pos="4680"/>
                <w:tab w:val="right" w:pos="9360"/>
              </w:tabs>
              <w:jc w:val="left"/>
              <w:rPr>
                <w:b/>
                <w:color w:val="auto"/>
                <w:szCs w:val="24"/>
              </w:rPr>
            </w:pPr>
          </w:p>
        </w:tc>
        <w:tc>
          <w:tcPr>
            <w:tcW w:w="415" w:type="dxa"/>
            <w:gridSpan w:val="2"/>
          </w:tcPr>
          <w:p w14:paraId="146605AF" w14:textId="77777777" w:rsidR="00B02A11" w:rsidRPr="001C0D76" w:rsidRDefault="00B02A11">
            <w:pPr>
              <w:tabs>
                <w:tab w:val="center" w:pos="4680"/>
                <w:tab w:val="right" w:pos="9360"/>
              </w:tabs>
              <w:jc w:val="left"/>
              <w:rPr>
                <w:b/>
                <w:color w:val="auto"/>
                <w:szCs w:val="24"/>
              </w:rPr>
            </w:pPr>
          </w:p>
        </w:tc>
        <w:tc>
          <w:tcPr>
            <w:tcW w:w="411" w:type="dxa"/>
            <w:gridSpan w:val="2"/>
          </w:tcPr>
          <w:p w14:paraId="28F4CFBC" w14:textId="77777777" w:rsidR="00B02A11" w:rsidRPr="001C0D76" w:rsidRDefault="00B02A11">
            <w:pPr>
              <w:tabs>
                <w:tab w:val="center" w:pos="4680"/>
                <w:tab w:val="right" w:pos="9360"/>
              </w:tabs>
              <w:jc w:val="left"/>
              <w:rPr>
                <w:b/>
                <w:color w:val="auto"/>
                <w:szCs w:val="24"/>
              </w:rPr>
            </w:pPr>
          </w:p>
        </w:tc>
        <w:tc>
          <w:tcPr>
            <w:tcW w:w="415" w:type="dxa"/>
            <w:gridSpan w:val="2"/>
          </w:tcPr>
          <w:p w14:paraId="52D22BDF" w14:textId="77777777" w:rsidR="00B02A11" w:rsidRPr="001C0D76" w:rsidRDefault="00B02A11">
            <w:pPr>
              <w:tabs>
                <w:tab w:val="center" w:pos="4680"/>
                <w:tab w:val="right" w:pos="9360"/>
              </w:tabs>
              <w:jc w:val="left"/>
              <w:rPr>
                <w:b/>
                <w:color w:val="auto"/>
                <w:szCs w:val="24"/>
              </w:rPr>
            </w:pPr>
          </w:p>
        </w:tc>
        <w:tc>
          <w:tcPr>
            <w:tcW w:w="413" w:type="dxa"/>
            <w:gridSpan w:val="2"/>
          </w:tcPr>
          <w:p w14:paraId="63E9FC47" w14:textId="77777777" w:rsidR="00B02A11" w:rsidRPr="001C0D76" w:rsidRDefault="00B02A11">
            <w:pPr>
              <w:tabs>
                <w:tab w:val="center" w:pos="4680"/>
                <w:tab w:val="right" w:pos="9360"/>
              </w:tabs>
              <w:jc w:val="left"/>
              <w:rPr>
                <w:b/>
                <w:color w:val="auto"/>
                <w:szCs w:val="24"/>
              </w:rPr>
            </w:pPr>
          </w:p>
        </w:tc>
        <w:tc>
          <w:tcPr>
            <w:tcW w:w="398" w:type="dxa"/>
            <w:gridSpan w:val="2"/>
          </w:tcPr>
          <w:p w14:paraId="228009B6" w14:textId="77777777" w:rsidR="00B02A11" w:rsidRPr="001C0D76" w:rsidRDefault="00B02A11">
            <w:pPr>
              <w:tabs>
                <w:tab w:val="center" w:pos="4680"/>
                <w:tab w:val="right" w:pos="9360"/>
              </w:tabs>
              <w:jc w:val="left"/>
              <w:rPr>
                <w:b/>
                <w:color w:val="auto"/>
                <w:szCs w:val="24"/>
              </w:rPr>
            </w:pPr>
          </w:p>
        </w:tc>
      </w:tr>
      <w:tr w:rsidR="00B02A11" w:rsidRPr="001C0D76" w14:paraId="3860691B" w14:textId="77777777" w:rsidTr="00235144">
        <w:tc>
          <w:tcPr>
            <w:tcW w:w="250" w:type="dxa"/>
          </w:tcPr>
          <w:p w14:paraId="3B9D20F6" w14:textId="77777777" w:rsidR="00B02A11" w:rsidRPr="001C0D76" w:rsidRDefault="00A800B0">
            <w:pPr>
              <w:tabs>
                <w:tab w:val="center" w:pos="4680"/>
                <w:tab w:val="right" w:pos="9360"/>
              </w:tabs>
              <w:jc w:val="left"/>
              <w:rPr>
                <w:b/>
                <w:color w:val="auto"/>
                <w:szCs w:val="24"/>
              </w:rPr>
            </w:pPr>
            <w:r w:rsidRPr="001C0D76">
              <w:rPr>
                <w:b/>
                <w:color w:val="auto"/>
                <w:szCs w:val="24"/>
              </w:rPr>
              <w:t>1.3</w:t>
            </w:r>
          </w:p>
          <w:p w14:paraId="16064BF8" w14:textId="77777777" w:rsidR="00B02A11" w:rsidRPr="001C0D76" w:rsidRDefault="00B02A11">
            <w:pPr>
              <w:tabs>
                <w:tab w:val="center" w:pos="4680"/>
                <w:tab w:val="right" w:pos="9360"/>
              </w:tabs>
              <w:jc w:val="left"/>
              <w:rPr>
                <w:color w:val="auto"/>
                <w:szCs w:val="24"/>
              </w:rPr>
            </w:pPr>
          </w:p>
        </w:tc>
        <w:tc>
          <w:tcPr>
            <w:tcW w:w="8762" w:type="dxa"/>
            <w:gridSpan w:val="16"/>
          </w:tcPr>
          <w:p w14:paraId="0A9D3154" w14:textId="77777777" w:rsidR="00B02A11" w:rsidRPr="001C0D76" w:rsidRDefault="00A800B0">
            <w:pPr>
              <w:tabs>
                <w:tab w:val="center" w:pos="4680"/>
                <w:tab w:val="right" w:pos="9360"/>
              </w:tabs>
              <w:jc w:val="left"/>
              <w:rPr>
                <w:color w:val="auto"/>
                <w:szCs w:val="24"/>
              </w:rPr>
            </w:pPr>
            <w:r w:rsidRPr="001C0D76">
              <w:rPr>
                <w:b/>
                <w:color w:val="auto"/>
                <w:szCs w:val="24"/>
              </w:rPr>
              <w:t>Biological medicinal products</w:t>
            </w:r>
          </w:p>
        </w:tc>
        <w:tc>
          <w:tcPr>
            <w:tcW w:w="826" w:type="dxa"/>
            <w:gridSpan w:val="4"/>
          </w:tcPr>
          <w:p w14:paraId="4B7A1AE3" w14:textId="77777777" w:rsidR="00B02A11" w:rsidRPr="001C0D76" w:rsidRDefault="00B02A11">
            <w:pPr>
              <w:tabs>
                <w:tab w:val="center" w:pos="4680"/>
                <w:tab w:val="right" w:pos="9360"/>
              </w:tabs>
              <w:jc w:val="left"/>
              <w:rPr>
                <w:b/>
                <w:color w:val="auto"/>
                <w:szCs w:val="24"/>
              </w:rPr>
            </w:pPr>
          </w:p>
        </w:tc>
        <w:tc>
          <w:tcPr>
            <w:tcW w:w="413" w:type="dxa"/>
            <w:gridSpan w:val="2"/>
          </w:tcPr>
          <w:p w14:paraId="26665939" w14:textId="77777777" w:rsidR="00B02A11" w:rsidRPr="001C0D76" w:rsidRDefault="00B02A11">
            <w:pPr>
              <w:tabs>
                <w:tab w:val="center" w:pos="4680"/>
                <w:tab w:val="right" w:pos="9360"/>
              </w:tabs>
              <w:jc w:val="left"/>
              <w:rPr>
                <w:b/>
                <w:color w:val="auto"/>
                <w:szCs w:val="24"/>
              </w:rPr>
            </w:pPr>
          </w:p>
        </w:tc>
        <w:tc>
          <w:tcPr>
            <w:tcW w:w="398" w:type="dxa"/>
            <w:gridSpan w:val="2"/>
          </w:tcPr>
          <w:p w14:paraId="3F79A29E" w14:textId="77777777" w:rsidR="00B02A11" w:rsidRPr="001C0D76" w:rsidRDefault="00B02A11">
            <w:pPr>
              <w:tabs>
                <w:tab w:val="center" w:pos="4680"/>
                <w:tab w:val="right" w:pos="9360"/>
              </w:tabs>
              <w:jc w:val="left"/>
              <w:rPr>
                <w:b/>
                <w:color w:val="auto"/>
                <w:szCs w:val="24"/>
              </w:rPr>
            </w:pPr>
          </w:p>
        </w:tc>
      </w:tr>
      <w:tr w:rsidR="00B02A11" w:rsidRPr="001C0D76" w14:paraId="0EC03B0A" w14:textId="77777777" w:rsidTr="00235144">
        <w:tc>
          <w:tcPr>
            <w:tcW w:w="250" w:type="dxa"/>
          </w:tcPr>
          <w:p w14:paraId="65AD0540" w14:textId="77777777" w:rsidR="00B02A11" w:rsidRPr="001C0D76" w:rsidRDefault="00B02A11">
            <w:pPr>
              <w:widowControl w:val="0"/>
              <w:numPr>
                <w:ilvl w:val="0"/>
                <w:numId w:val="8"/>
              </w:numPr>
              <w:tabs>
                <w:tab w:val="center" w:pos="4680"/>
                <w:tab w:val="right" w:pos="9360"/>
              </w:tabs>
              <w:ind w:left="0"/>
              <w:jc w:val="left"/>
              <w:rPr>
                <w:color w:val="auto"/>
                <w:szCs w:val="24"/>
              </w:rPr>
            </w:pPr>
          </w:p>
        </w:tc>
        <w:tc>
          <w:tcPr>
            <w:tcW w:w="3829" w:type="dxa"/>
            <w:gridSpan w:val="2"/>
          </w:tcPr>
          <w:p w14:paraId="39AF5D4A" w14:textId="77777777" w:rsidR="00B02A11" w:rsidRPr="001C0D76" w:rsidRDefault="00A800B0">
            <w:pPr>
              <w:jc w:val="left"/>
              <w:rPr>
                <w:color w:val="auto"/>
                <w:szCs w:val="24"/>
              </w:rPr>
            </w:pPr>
            <w:r w:rsidRPr="001C0D76">
              <w:rPr>
                <w:color w:val="auto"/>
                <w:szCs w:val="24"/>
              </w:rPr>
              <w:t xml:space="preserve"> Blood products</w:t>
            </w:r>
          </w:p>
        </w:tc>
        <w:tc>
          <w:tcPr>
            <w:tcW w:w="547" w:type="dxa"/>
            <w:gridSpan w:val="2"/>
            <w:tcBorders>
              <w:bottom w:val="single" w:sz="4" w:space="0" w:color="000000"/>
            </w:tcBorders>
          </w:tcPr>
          <w:p w14:paraId="179AAF16" w14:textId="77777777" w:rsidR="00B02A11" w:rsidRPr="001C0D76" w:rsidRDefault="00B02A11">
            <w:pPr>
              <w:tabs>
                <w:tab w:val="center" w:pos="4680"/>
                <w:tab w:val="right" w:pos="9360"/>
              </w:tabs>
              <w:jc w:val="left"/>
              <w:rPr>
                <w:color w:val="auto"/>
                <w:szCs w:val="24"/>
              </w:rPr>
            </w:pPr>
          </w:p>
        </w:tc>
        <w:tc>
          <w:tcPr>
            <w:tcW w:w="552" w:type="dxa"/>
            <w:gridSpan w:val="2"/>
            <w:tcBorders>
              <w:bottom w:val="single" w:sz="4" w:space="0" w:color="000000"/>
            </w:tcBorders>
          </w:tcPr>
          <w:p w14:paraId="243B923F" w14:textId="77777777" w:rsidR="00B02A11" w:rsidRPr="001C0D76" w:rsidRDefault="00B02A11">
            <w:pPr>
              <w:tabs>
                <w:tab w:val="center" w:pos="4680"/>
                <w:tab w:val="right" w:pos="9360"/>
              </w:tabs>
              <w:jc w:val="left"/>
              <w:rPr>
                <w:color w:val="auto"/>
                <w:szCs w:val="24"/>
              </w:rPr>
            </w:pPr>
          </w:p>
        </w:tc>
        <w:tc>
          <w:tcPr>
            <w:tcW w:w="958" w:type="dxa"/>
            <w:gridSpan w:val="2"/>
            <w:tcBorders>
              <w:bottom w:val="single" w:sz="4" w:space="0" w:color="000000"/>
            </w:tcBorders>
          </w:tcPr>
          <w:p w14:paraId="1C6637A8" w14:textId="77777777" w:rsidR="00B02A11" w:rsidRPr="001C0D76" w:rsidRDefault="00B02A11">
            <w:pPr>
              <w:tabs>
                <w:tab w:val="center" w:pos="4680"/>
                <w:tab w:val="right" w:pos="9360"/>
              </w:tabs>
              <w:jc w:val="left"/>
              <w:rPr>
                <w:color w:val="auto"/>
                <w:szCs w:val="24"/>
              </w:rPr>
            </w:pPr>
          </w:p>
        </w:tc>
        <w:tc>
          <w:tcPr>
            <w:tcW w:w="1097" w:type="dxa"/>
            <w:gridSpan w:val="2"/>
            <w:tcBorders>
              <w:bottom w:val="single" w:sz="4" w:space="0" w:color="000000"/>
            </w:tcBorders>
          </w:tcPr>
          <w:p w14:paraId="1871E76C" w14:textId="77777777" w:rsidR="00B02A11" w:rsidRPr="001C0D76" w:rsidRDefault="00B02A11">
            <w:pPr>
              <w:tabs>
                <w:tab w:val="center" w:pos="4680"/>
                <w:tab w:val="right" w:pos="9360"/>
              </w:tabs>
              <w:jc w:val="left"/>
              <w:rPr>
                <w:color w:val="auto"/>
                <w:szCs w:val="24"/>
              </w:rPr>
            </w:pPr>
          </w:p>
        </w:tc>
        <w:tc>
          <w:tcPr>
            <w:tcW w:w="815" w:type="dxa"/>
            <w:gridSpan w:val="2"/>
            <w:tcBorders>
              <w:bottom w:val="single" w:sz="4" w:space="0" w:color="000000"/>
            </w:tcBorders>
          </w:tcPr>
          <w:p w14:paraId="64C7E755" w14:textId="77777777" w:rsidR="00B02A11" w:rsidRPr="001C0D76" w:rsidRDefault="00B02A11">
            <w:pPr>
              <w:tabs>
                <w:tab w:val="center" w:pos="4680"/>
                <w:tab w:val="right" w:pos="9360"/>
              </w:tabs>
              <w:jc w:val="left"/>
              <w:rPr>
                <w:color w:val="auto"/>
                <w:szCs w:val="24"/>
              </w:rPr>
            </w:pPr>
          </w:p>
        </w:tc>
        <w:tc>
          <w:tcPr>
            <w:tcW w:w="549" w:type="dxa"/>
            <w:gridSpan w:val="2"/>
            <w:tcBorders>
              <w:bottom w:val="single" w:sz="4" w:space="0" w:color="000000"/>
            </w:tcBorders>
          </w:tcPr>
          <w:p w14:paraId="6402A48F" w14:textId="77777777" w:rsidR="00B02A11" w:rsidRPr="001C0D76" w:rsidRDefault="00B02A11">
            <w:pPr>
              <w:tabs>
                <w:tab w:val="center" w:pos="4680"/>
                <w:tab w:val="right" w:pos="9360"/>
              </w:tabs>
              <w:jc w:val="left"/>
              <w:rPr>
                <w:color w:val="auto"/>
                <w:szCs w:val="24"/>
              </w:rPr>
            </w:pPr>
          </w:p>
        </w:tc>
        <w:tc>
          <w:tcPr>
            <w:tcW w:w="415" w:type="dxa"/>
            <w:gridSpan w:val="2"/>
            <w:tcBorders>
              <w:bottom w:val="single" w:sz="4" w:space="0" w:color="000000"/>
            </w:tcBorders>
          </w:tcPr>
          <w:p w14:paraId="546FE561" w14:textId="77777777" w:rsidR="00B02A11" w:rsidRPr="001C0D76" w:rsidRDefault="00B02A11">
            <w:pPr>
              <w:tabs>
                <w:tab w:val="center" w:pos="4680"/>
                <w:tab w:val="right" w:pos="9360"/>
              </w:tabs>
              <w:jc w:val="left"/>
              <w:rPr>
                <w:color w:val="auto"/>
                <w:szCs w:val="24"/>
              </w:rPr>
            </w:pPr>
          </w:p>
        </w:tc>
        <w:tc>
          <w:tcPr>
            <w:tcW w:w="411" w:type="dxa"/>
            <w:gridSpan w:val="2"/>
            <w:tcBorders>
              <w:bottom w:val="single" w:sz="4" w:space="0" w:color="000000"/>
            </w:tcBorders>
          </w:tcPr>
          <w:p w14:paraId="63BF9580" w14:textId="77777777" w:rsidR="00B02A11" w:rsidRPr="001C0D76" w:rsidRDefault="00B02A11">
            <w:pPr>
              <w:tabs>
                <w:tab w:val="center" w:pos="4680"/>
                <w:tab w:val="right" w:pos="9360"/>
              </w:tabs>
              <w:jc w:val="left"/>
              <w:rPr>
                <w:color w:val="auto"/>
                <w:szCs w:val="24"/>
              </w:rPr>
            </w:pPr>
          </w:p>
        </w:tc>
        <w:tc>
          <w:tcPr>
            <w:tcW w:w="415" w:type="dxa"/>
            <w:gridSpan w:val="2"/>
            <w:tcBorders>
              <w:bottom w:val="single" w:sz="4" w:space="0" w:color="000000"/>
            </w:tcBorders>
          </w:tcPr>
          <w:p w14:paraId="47D7327B" w14:textId="77777777" w:rsidR="00B02A11" w:rsidRPr="001C0D76" w:rsidRDefault="00B02A11">
            <w:pPr>
              <w:tabs>
                <w:tab w:val="center" w:pos="4680"/>
                <w:tab w:val="right" w:pos="9360"/>
              </w:tabs>
              <w:jc w:val="left"/>
              <w:rPr>
                <w:color w:val="auto"/>
                <w:szCs w:val="24"/>
              </w:rPr>
            </w:pPr>
          </w:p>
        </w:tc>
        <w:tc>
          <w:tcPr>
            <w:tcW w:w="413" w:type="dxa"/>
            <w:gridSpan w:val="2"/>
            <w:tcBorders>
              <w:bottom w:val="single" w:sz="4" w:space="0" w:color="000000"/>
            </w:tcBorders>
          </w:tcPr>
          <w:p w14:paraId="25B87080" w14:textId="77777777" w:rsidR="00B02A11" w:rsidRPr="001C0D76" w:rsidRDefault="00B02A11">
            <w:pPr>
              <w:tabs>
                <w:tab w:val="center" w:pos="4680"/>
                <w:tab w:val="right" w:pos="9360"/>
              </w:tabs>
              <w:jc w:val="left"/>
              <w:rPr>
                <w:color w:val="auto"/>
                <w:szCs w:val="24"/>
              </w:rPr>
            </w:pPr>
          </w:p>
        </w:tc>
        <w:tc>
          <w:tcPr>
            <w:tcW w:w="398" w:type="dxa"/>
            <w:gridSpan w:val="2"/>
            <w:tcBorders>
              <w:bottom w:val="single" w:sz="4" w:space="0" w:color="000000"/>
            </w:tcBorders>
          </w:tcPr>
          <w:p w14:paraId="2FC0B3D8" w14:textId="77777777" w:rsidR="00B02A11" w:rsidRPr="001C0D76" w:rsidRDefault="00B02A11">
            <w:pPr>
              <w:tabs>
                <w:tab w:val="center" w:pos="4680"/>
                <w:tab w:val="right" w:pos="9360"/>
              </w:tabs>
              <w:jc w:val="left"/>
              <w:rPr>
                <w:color w:val="auto"/>
                <w:szCs w:val="24"/>
              </w:rPr>
            </w:pPr>
          </w:p>
        </w:tc>
      </w:tr>
      <w:tr w:rsidR="00B02A11" w:rsidRPr="001C0D76" w14:paraId="4B7D503A" w14:textId="77777777" w:rsidTr="00235144">
        <w:trPr>
          <w:trHeight w:val="341"/>
        </w:trPr>
        <w:tc>
          <w:tcPr>
            <w:tcW w:w="250" w:type="dxa"/>
            <w:vMerge w:val="restart"/>
          </w:tcPr>
          <w:p w14:paraId="7FA5B2BD" w14:textId="77777777" w:rsidR="00B02A11" w:rsidRPr="001C0D76" w:rsidRDefault="00B02A11">
            <w:pPr>
              <w:widowControl w:val="0"/>
              <w:numPr>
                <w:ilvl w:val="0"/>
                <w:numId w:val="8"/>
              </w:numPr>
              <w:tabs>
                <w:tab w:val="center" w:pos="4680"/>
                <w:tab w:val="right" w:pos="9360"/>
              </w:tabs>
              <w:ind w:left="0"/>
              <w:jc w:val="left"/>
              <w:rPr>
                <w:color w:val="auto"/>
                <w:szCs w:val="24"/>
              </w:rPr>
            </w:pPr>
          </w:p>
        </w:tc>
        <w:tc>
          <w:tcPr>
            <w:tcW w:w="3829" w:type="dxa"/>
            <w:gridSpan w:val="2"/>
          </w:tcPr>
          <w:p w14:paraId="12C70123" w14:textId="77777777" w:rsidR="00B02A11" w:rsidRPr="001C0D76" w:rsidRDefault="00A800B0">
            <w:pPr>
              <w:jc w:val="left"/>
              <w:rPr>
                <w:b/>
                <w:color w:val="auto"/>
                <w:szCs w:val="24"/>
              </w:rPr>
            </w:pPr>
            <w:r w:rsidRPr="001C0D76">
              <w:rPr>
                <w:b/>
                <w:color w:val="auto"/>
                <w:szCs w:val="24"/>
              </w:rPr>
              <w:t xml:space="preserve">Immunological products   </w:t>
            </w:r>
          </w:p>
        </w:tc>
        <w:tc>
          <w:tcPr>
            <w:tcW w:w="547" w:type="dxa"/>
            <w:gridSpan w:val="2"/>
            <w:shd w:val="clear" w:color="auto" w:fill="A6A6A6"/>
          </w:tcPr>
          <w:p w14:paraId="77835495" w14:textId="77777777" w:rsidR="00B02A11" w:rsidRPr="001C0D76" w:rsidRDefault="00B02A11">
            <w:pPr>
              <w:tabs>
                <w:tab w:val="center" w:pos="4680"/>
                <w:tab w:val="right" w:pos="9360"/>
              </w:tabs>
              <w:jc w:val="left"/>
              <w:rPr>
                <w:color w:val="auto"/>
                <w:szCs w:val="24"/>
              </w:rPr>
            </w:pPr>
          </w:p>
        </w:tc>
        <w:tc>
          <w:tcPr>
            <w:tcW w:w="552" w:type="dxa"/>
            <w:gridSpan w:val="2"/>
            <w:shd w:val="clear" w:color="auto" w:fill="A6A6A6"/>
          </w:tcPr>
          <w:p w14:paraId="0450D32A" w14:textId="77777777" w:rsidR="00B02A11" w:rsidRPr="001C0D76" w:rsidRDefault="00B02A11">
            <w:pPr>
              <w:tabs>
                <w:tab w:val="center" w:pos="4680"/>
                <w:tab w:val="right" w:pos="9360"/>
              </w:tabs>
              <w:jc w:val="left"/>
              <w:rPr>
                <w:color w:val="auto"/>
                <w:szCs w:val="24"/>
              </w:rPr>
            </w:pPr>
          </w:p>
        </w:tc>
        <w:tc>
          <w:tcPr>
            <w:tcW w:w="958" w:type="dxa"/>
            <w:gridSpan w:val="2"/>
            <w:shd w:val="clear" w:color="auto" w:fill="A6A6A6"/>
          </w:tcPr>
          <w:p w14:paraId="2BC1AFA0" w14:textId="77777777" w:rsidR="00B02A11" w:rsidRPr="001C0D76" w:rsidRDefault="00B02A11">
            <w:pPr>
              <w:tabs>
                <w:tab w:val="center" w:pos="4680"/>
                <w:tab w:val="right" w:pos="9360"/>
              </w:tabs>
              <w:jc w:val="left"/>
              <w:rPr>
                <w:color w:val="auto"/>
                <w:szCs w:val="24"/>
              </w:rPr>
            </w:pPr>
          </w:p>
        </w:tc>
        <w:tc>
          <w:tcPr>
            <w:tcW w:w="1097" w:type="dxa"/>
            <w:gridSpan w:val="2"/>
            <w:shd w:val="clear" w:color="auto" w:fill="A6A6A6"/>
          </w:tcPr>
          <w:p w14:paraId="407B5DE6" w14:textId="77777777" w:rsidR="00B02A11" w:rsidRPr="001C0D76" w:rsidRDefault="00B02A11">
            <w:pPr>
              <w:tabs>
                <w:tab w:val="center" w:pos="4680"/>
                <w:tab w:val="right" w:pos="9360"/>
              </w:tabs>
              <w:jc w:val="left"/>
              <w:rPr>
                <w:color w:val="auto"/>
                <w:szCs w:val="24"/>
              </w:rPr>
            </w:pPr>
          </w:p>
        </w:tc>
        <w:tc>
          <w:tcPr>
            <w:tcW w:w="815" w:type="dxa"/>
            <w:gridSpan w:val="2"/>
            <w:shd w:val="clear" w:color="auto" w:fill="A6A6A6"/>
          </w:tcPr>
          <w:p w14:paraId="57CE130D" w14:textId="77777777" w:rsidR="00B02A11" w:rsidRPr="001C0D76" w:rsidRDefault="00B02A11">
            <w:pPr>
              <w:tabs>
                <w:tab w:val="center" w:pos="4680"/>
                <w:tab w:val="right" w:pos="9360"/>
              </w:tabs>
              <w:jc w:val="left"/>
              <w:rPr>
                <w:color w:val="auto"/>
                <w:szCs w:val="24"/>
              </w:rPr>
            </w:pPr>
          </w:p>
        </w:tc>
        <w:tc>
          <w:tcPr>
            <w:tcW w:w="549" w:type="dxa"/>
            <w:gridSpan w:val="2"/>
            <w:shd w:val="clear" w:color="auto" w:fill="A6A6A6"/>
          </w:tcPr>
          <w:p w14:paraId="17BDB30A"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A6A6A6"/>
          </w:tcPr>
          <w:p w14:paraId="638A4DE3" w14:textId="77777777" w:rsidR="00B02A11" w:rsidRPr="001C0D76" w:rsidRDefault="00B02A11">
            <w:pPr>
              <w:tabs>
                <w:tab w:val="center" w:pos="4680"/>
                <w:tab w:val="right" w:pos="9360"/>
              </w:tabs>
              <w:jc w:val="left"/>
              <w:rPr>
                <w:color w:val="auto"/>
                <w:szCs w:val="24"/>
              </w:rPr>
            </w:pPr>
          </w:p>
        </w:tc>
        <w:tc>
          <w:tcPr>
            <w:tcW w:w="411" w:type="dxa"/>
            <w:gridSpan w:val="2"/>
            <w:shd w:val="clear" w:color="auto" w:fill="A6A6A6"/>
          </w:tcPr>
          <w:p w14:paraId="4BDAF3B4"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A6A6A6"/>
          </w:tcPr>
          <w:p w14:paraId="29C40BFF" w14:textId="77777777" w:rsidR="00B02A11" w:rsidRPr="001C0D76" w:rsidRDefault="00B02A11">
            <w:pPr>
              <w:tabs>
                <w:tab w:val="center" w:pos="4680"/>
                <w:tab w:val="right" w:pos="9360"/>
              </w:tabs>
              <w:jc w:val="left"/>
              <w:rPr>
                <w:color w:val="auto"/>
                <w:szCs w:val="24"/>
              </w:rPr>
            </w:pPr>
          </w:p>
        </w:tc>
        <w:tc>
          <w:tcPr>
            <w:tcW w:w="413" w:type="dxa"/>
            <w:gridSpan w:val="2"/>
            <w:shd w:val="clear" w:color="auto" w:fill="A6A6A6"/>
          </w:tcPr>
          <w:p w14:paraId="610CF3AD" w14:textId="77777777" w:rsidR="00B02A11" w:rsidRPr="001C0D76" w:rsidRDefault="00B02A11">
            <w:pPr>
              <w:tabs>
                <w:tab w:val="center" w:pos="4680"/>
                <w:tab w:val="right" w:pos="9360"/>
              </w:tabs>
              <w:jc w:val="left"/>
              <w:rPr>
                <w:color w:val="auto"/>
                <w:szCs w:val="24"/>
              </w:rPr>
            </w:pPr>
          </w:p>
        </w:tc>
        <w:tc>
          <w:tcPr>
            <w:tcW w:w="398" w:type="dxa"/>
            <w:gridSpan w:val="2"/>
            <w:shd w:val="clear" w:color="auto" w:fill="A6A6A6"/>
          </w:tcPr>
          <w:p w14:paraId="48ED1CF9" w14:textId="77777777" w:rsidR="00B02A11" w:rsidRPr="001C0D76" w:rsidRDefault="00B02A11">
            <w:pPr>
              <w:tabs>
                <w:tab w:val="center" w:pos="4680"/>
                <w:tab w:val="right" w:pos="9360"/>
              </w:tabs>
              <w:jc w:val="left"/>
              <w:rPr>
                <w:color w:val="auto"/>
                <w:szCs w:val="24"/>
              </w:rPr>
            </w:pPr>
          </w:p>
        </w:tc>
      </w:tr>
      <w:tr w:rsidR="00B02A11" w:rsidRPr="001C0D76" w14:paraId="0BD4338E" w14:textId="77777777" w:rsidTr="00235144">
        <w:tc>
          <w:tcPr>
            <w:tcW w:w="250" w:type="dxa"/>
            <w:vMerge/>
          </w:tcPr>
          <w:p w14:paraId="217B9DC2" w14:textId="77777777" w:rsidR="00B02A11" w:rsidRPr="001C0D76" w:rsidRDefault="00B02A11">
            <w:pPr>
              <w:widowControl w:val="0"/>
              <w:pBdr>
                <w:top w:val="nil"/>
                <w:left w:val="nil"/>
                <w:bottom w:val="nil"/>
                <w:right w:val="nil"/>
                <w:between w:val="nil"/>
              </w:pBdr>
              <w:jc w:val="left"/>
              <w:rPr>
                <w:color w:val="auto"/>
                <w:szCs w:val="24"/>
              </w:rPr>
            </w:pPr>
          </w:p>
        </w:tc>
        <w:tc>
          <w:tcPr>
            <w:tcW w:w="3829" w:type="dxa"/>
            <w:gridSpan w:val="2"/>
          </w:tcPr>
          <w:p w14:paraId="1E5FE968" w14:textId="77777777" w:rsidR="00B02A11" w:rsidRPr="001C0D76" w:rsidRDefault="00A800B0">
            <w:pPr>
              <w:widowControl w:val="0"/>
              <w:numPr>
                <w:ilvl w:val="0"/>
                <w:numId w:val="36"/>
              </w:numPr>
              <w:ind w:left="0" w:hanging="90"/>
              <w:jc w:val="left"/>
              <w:rPr>
                <w:color w:val="auto"/>
                <w:szCs w:val="24"/>
              </w:rPr>
            </w:pPr>
            <w:r w:rsidRPr="001C0D76">
              <w:rPr>
                <w:color w:val="auto"/>
                <w:szCs w:val="24"/>
              </w:rPr>
              <w:t>Vaccines</w:t>
            </w:r>
          </w:p>
        </w:tc>
        <w:tc>
          <w:tcPr>
            <w:tcW w:w="547" w:type="dxa"/>
            <w:gridSpan w:val="2"/>
          </w:tcPr>
          <w:p w14:paraId="6089EAA9" w14:textId="77777777" w:rsidR="00B02A11" w:rsidRPr="001C0D76" w:rsidRDefault="00B02A11">
            <w:pPr>
              <w:tabs>
                <w:tab w:val="center" w:pos="4680"/>
                <w:tab w:val="right" w:pos="9360"/>
              </w:tabs>
              <w:jc w:val="left"/>
              <w:rPr>
                <w:color w:val="auto"/>
                <w:szCs w:val="24"/>
              </w:rPr>
            </w:pPr>
          </w:p>
        </w:tc>
        <w:tc>
          <w:tcPr>
            <w:tcW w:w="552" w:type="dxa"/>
            <w:gridSpan w:val="2"/>
          </w:tcPr>
          <w:p w14:paraId="25FC31DC" w14:textId="77777777" w:rsidR="00B02A11" w:rsidRPr="001C0D76" w:rsidRDefault="00B02A11">
            <w:pPr>
              <w:tabs>
                <w:tab w:val="center" w:pos="4680"/>
                <w:tab w:val="right" w:pos="9360"/>
              </w:tabs>
              <w:jc w:val="left"/>
              <w:rPr>
                <w:color w:val="auto"/>
                <w:szCs w:val="24"/>
              </w:rPr>
            </w:pPr>
          </w:p>
        </w:tc>
        <w:tc>
          <w:tcPr>
            <w:tcW w:w="958" w:type="dxa"/>
            <w:gridSpan w:val="2"/>
          </w:tcPr>
          <w:p w14:paraId="57117DF1" w14:textId="77777777" w:rsidR="00B02A11" w:rsidRPr="001C0D76" w:rsidRDefault="00B02A11">
            <w:pPr>
              <w:tabs>
                <w:tab w:val="center" w:pos="4680"/>
                <w:tab w:val="right" w:pos="9360"/>
              </w:tabs>
              <w:jc w:val="left"/>
              <w:rPr>
                <w:color w:val="auto"/>
                <w:szCs w:val="24"/>
              </w:rPr>
            </w:pPr>
          </w:p>
        </w:tc>
        <w:tc>
          <w:tcPr>
            <w:tcW w:w="1097" w:type="dxa"/>
            <w:gridSpan w:val="2"/>
          </w:tcPr>
          <w:p w14:paraId="55196928" w14:textId="77777777" w:rsidR="00B02A11" w:rsidRPr="001C0D76" w:rsidRDefault="00B02A11">
            <w:pPr>
              <w:tabs>
                <w:tab w:val="center" w:pos="4680"/>
                <w:tab w:val="right" w:pos="9360"/>
              </w:tabs>
              <w:jc w:val="left"/>
              <w:rPr>
                <w:color w:val="auto"/>
                <w:szCs w:val="24"/>
              </w:rPr>
            </w:pPr>
          </w:p>
        </w:tc>
        <w:tc>
          <w:tcPr>
            <w:tcW w:w="815" w:type="dxa"/>
            <w:gridSpan w:val="2"/>
          </w:tcPr>
          <w:p w14:paraId="4AE3FEDE" w14:textId="77777777" w:rsidR="00B02A11" w:rsidRPr="001C0D76" w:rsidRDefault="00B02A11">
            <w:pPr>
              <w:tabs>
                <w:tab w:val="center" w:pos="4680"/>
                <w:tab w:val="right" w:pos="9360"/>
              </w:tabs>
              <w:jc w:val="left"/>
              <w:rPr>
                <w:color w:val="auto"/>
                <w:szCs w:val="24"/>
              </w:rPr>
            </w:pPr>
          </w:p>
        </w:tc>
        <w:tc>
          <w:tcPr>
            <w:tcW w:w="549" w:type="dxa"/>
            <w:gridSpan w:val="2"/>
          </w:tcPr>
          <w:p w14:paraId="27B57499" w14:textId="77777777" w:rsidR="00B02A11" w:rsidRPr="001C0D76" w:rsidRDefault="00B02A11">
            <w:pPr>
              <w:tabs>
                <w:tab w:val="center" w:pos="4680"/>
                <w:tab w:val="right" w:pos="9360"/>
              </w:tabs>
              <w:jc w:val="left"/>
              <w:rPr>
                <w:color w:val="auto"/>
                <w:szCs w:val="24"/>
              </w:rPr>
            </w:pPr>
          </w:p>
        </w:tc>
        <w:tc>
          <w:tcPr>
            <w:tcW w:w="415" w:type="dxa"/>
            <w:gridSpan w:val="2"/>
          </w:tcPr>
          <w:p w14:paraId="7746E546" w14:textId="77777777" w:rsidR="00B02A11" w:rsidRPr="001C0D76" w:rsidRDefault="00B02A11">
            <w:pPr>
              <w:tabs>
                <w:tab w:val="center" w:pos="4680"/>
                <w:tab w:val="right" w:pos="9360"/>
              </w:tabs>
              <w:jc w:val="left"/>
              <w:rPr>
                <w:color w:val="auto"/>
                <w:szCs w:val="24"/>
              </w:rPr>
            </w:pPr>
          </w:p>
        </w:tc>
        <w:tc>
          <w:tcPr>
            <w:tcW w:w="411" w:type="dxa"/>
            <w:gridSpan w:val="2"/>
          </w:tcPr>
          <w:p w14:paraId="75D6AA82" w14:textId="77777777" w:rsidR="00B02A11" w:rsidRPr="001C0D76" w:rsidRDefault="00B02A11">
            <w:pPr>
              <w:tabs>
                <w:tab w:val="center" w:pos="4680"/>
                <w:tab w:val="right" w:pos="9360"/>
              </w:tabs>
              <w:jc w:val="left"/>
              <w:rPr>
                <w:color w:val="auto"/>
                <w:szCs w:val="24"/>
              </w:rPr>
            </w:pPr>
          </w:p>
        </w:tc>
        <w:tc>
          <w:tcPr>
            <w:tcW w:w="415" w:type="dxa"/>
            <w:gridSpan w:val="2"/>
          </w:tcPr>
          <w:p w14:paraId="475835A3" w14:textId="77777777" w:rsidR="00B02A11" w:rsidRPr="001C0D76" w:rsidRDefault="00B02A11">
            <w:pPr>
              <w:tabs>
                <w:tab w:val="center" w:pos="4680"/>
                <w:tab w:val="right" w:pos="9360"/>
              </w:tabs>
              <w:jc w:val="left"/>
              <w:rPr>
                <w:color w:val="auto"/>
                <w:szCs w:val="24"/>
              </w:rPr>
            </w:pPr>
          </w:p>
        </w:tc>
        <w:tc>
          <w:tcPr>
            <w:tcW w:w="413" w:type="dxa"/>
            <w:gridSpan w:val="2"/>
          </w:tcPr>
          <w:p w14:paraId="1E0E8429" w14:textId="77777777" w:rsidR="00B02A11" w:rsidRPr="001C0D76" w:rsidRDefault="00B02A11">
            <w:pPr>
              <w:tabs>
                <w:tab w:val="center" w:pos="4680"/>
                <w:tab w:val="right" w:pos="9360"/>
              </w:tabs>
              <w:jc w:val="left"/>
              <w:rPr>
                <w:color w:val="auto"/>
                <w:szCs w:val="24"/>
              </w:rPr>
            </w:pPr>
          </w:p>
        </w:tc>
        <w:tc>
          <w:tcPr>
            <w:tcW w:w="398" w:type="dxa"/>
            <w:gridSpan w:val="2"/>
          </w:tcPr>
          <w:p w14:paraId="2DF0D97C" w14:textId="77777777" w:rsidR="00B02A11" w:rsidRPr="001C0D76" w:rsidRDefault="00B02A11">
            <w:pPr>
              <w:tabs>
                <w:tab w:val="center" w:pos="4680"/>
                <w:tab w:val="right" w:pos="9360"/>
              </w:tabs>
              <w:jc w:val="left"/>
              <w:rPr>
                <w:color w:val="auto"/>
                <w:szCs w:val="24"/>
              </w:rPr>
            </w:pPr>
          </w:p>
        </w:tc>
      </w:tr>
      <w:tr w:rsidR="00B02A11" w:rsidRPr="001C0D76" w14:paraId="1EC587A4" w14:textId="77777777" w:rsidTr="00235144">
        <w:trPr>
          <w:trHeight w:val="302"/>
        </w:trPr>
        <w:tc>
          <w:tcPr>
            <w:tcW w:w="250" w:type="dxa"/>
            <w:vMerge/>
          </w:tcPr>
          <w:p w14:paraId="66CA8954" w14:textId="77777777" w:rsidR="00B02A11" w:rsidRPr="001C0D76" w:rsidRDefault="00B02A11">
            <w:pPr>
              <w:widowControl w:val="0"/>
              <w:pBdr>
                <w:top w:val="nil"/>
                <w:left w:val="nil"/>
                <w:bottom w:val="nil"/>
                <w:right w:val="nil"/>
                <w:between w:val="nil"/>
              </w:pBdr>
              <w:jc w:val="left"/>
              <w:rPr>
                <w:color w:val="auto"/>
                <w:szCs w:val="24"/>
              </w:rPr>
            </w:pPr>
          </w:p>
        </w:tc>
        <w:tc>
          <w:tcPr>
            <w:tcW w:w="3829" w:type="dxa"/>
            <w:gridSpan w:val="2"/>
          </w:tcPr>
          <w:p w14:paraId="030344F2" w14:textId="77777777" w:rsidR="00B02A11" w:rsidRPr="001C0D76" w:rsidRDefault="00A800B0">
            <w:pPr>
              <w:widowControl w:val="0"/>
              <w:numPr>
                <w:ilvl w:val="0"/>
                <w:numId w:val="36"/>
              </w:numPr>
              <w:ind w:left="0" w:hanging="90"/>
              <w:jc w:val="left"/>
              <w:rPr>
                <w:color w:val="auto"/>
                <w:szCs w:val="24"/>
              </w:rPr>
            </w:pPr>
            <w:r w:rsidRPr="001C0D76">
              <w:rPr>
                <w:color w:val="auto"/>
                <w:szCs w:val="24"/>
              </w:rPr>
              <w:t>Sera</w:t>
            </w:r>
          </w:p>
        </w:tc>
        <w:tc>
          <w:tcPr>
            <w:tcW w:w="547" w:type="dxa"/>
            <w:gridSpan w:val="2"/>
          </w:tcPr>
          <w:p w14:paraId="2F789AD5" w14:textId="77777777" w:rsidR="00B02A11" w:rsidRPr="001C0D76" w:rsidRDefault="00B02A11">
            <w:pPr>
              <w:tabs>
                <w:tab w:val="center" w:pos="4680"/>
                <w:tab w:val="right" w:pos="9360"/>
              </w:tabs>
              <w:jc w:val="left"/>
              <w:rPr>
                <w:color w:val="auto"/>
                <w:szCs w:val="24"/>
              </w:rPr>
            </w:pPr>
          </w:p>
        </w:tc>
        <w:tc>
          <w:tcPr>
            <w:tcW w:w="552" w:type="dxa"/>
            <w:gridSpan w:val="2"/>
          </w:tcPr>
          <w:p w14:paraId="40D8A995" w14:textId="77777777" w:rsidR="00B02A11" w:rsidRPr="001C0D76" w:rsidRDefault="00B02A11">
            <w:pPr>
              <w:tabs>
                <w:tab w:val="center" w:pos="4680"/>
                <w:tab w:val="right" w:pos="9360"/>
              </w:tabs>
              <w:jc w:val="left"/>
              <w:rPr>
                <w:color w:val="auto"/>
                <w:szCs w:val="24"/>
              </w:rPr>
            </w:pPr>
          </w:p>
        </w:tc>
        <w:tc>
          <w:tcPr>
            <w:tcW w:w="958" w:type="dxa"/>
            <w:gridSpan w:val="2"/>
          </w:tcPr>
          <w:p w14:paraId="52EE9F8E" w14:textId="77777777" w:rsidR="00B02A11" w:rsidRPr="001C0D76" w:rsidRDefault="00B02A11">
            <w:pPr>
              <w:tabs>
                <w:tab w:val="center" w:pos="4680"/>
                <w:tab w:val="right" w:pos="9360"/>
              </w:tabs>
              <w:jc w:val="left"/>
              <w:rPr>
                <w:color w:val="auto"/>
                <w:szCs w:val="24"/>
              </w:rPr>
            </w:pPr>
          </w:p>
        </w:tc>
        <w:tc>
          <w:tcPr>
            <w:tcW w:w="1097" w:type="dxa"/>
            <w:gridSpan w:val="2"/>
          </w:tcPr>
          <w:p w14:paraId="276BF00A" w14:textId="77777777" w:rsidR="00B02A11" w:rsidRPr="001C0D76" w:rsidRDefault="00B02A11">
            <w:pPr>
              <w:tabs>
                <w:tab w:val="center" w:pos="4680"/>
                <w:tab w:val="right" w:pos="9360"/>
              </w:tabs>
              <w:jc w:val="left"/>
              <w:rPr>
                <w:color w:val="auto"/>
                <w:szCs w:val="24"/>
              </w:rPr>
            </w:pPr>
          </w:p>
        </w:tc>
        <w:tc>
          <w:tcPr>
            <w:tcW w:w="815" w:type="dxa"/>
            <w:gridSpan w:val="2"/>
          </w:tcPr>
          <w:p w14:paraId="72E48739" w14:textId="77777777" w:rsidR="00B02A11" w:rsidRPr="001C0D76" w:rsidRDefault="00B02A11">
            <w:pPr>
              <w:tabs>
                <w:tab w:val="center" w:pos="4680"/>
                <w:tab w:val="right" w:pos="9360"/>
              </w:tabs>
              <w:jc w:val="left"/>
              <w:rPr>
                <w:color w:val="auto"/>
                <w:szCs w:val="24"/>
              </w:rPr>
            </w:pPr>
          </w:p>
        </w:tc>
        <w:tc>
          <w:tcPr>
            <w:tcW w:w="549" w:type="dxa"/>
            <w:gridSpan w:val="2"/>
          </w:tcPr>
          <w:p w14:paraId="44247C82" w14:textId="77777777" w:rsidR="00B02A11" w:rsidRPr="001C0D76" w:rsidRDefault="00B02A11">
            <w:pPr>
              <w:tabs>
                <w:tab w:val="center" w:pos="4680"/>
                <w:tab w:val="right" w:pos="9360"/>
              </w:tabs>
              <w:jc w:val="left"/>
              <w:rPr>
                <w:color w:val="auto"/>
                <w:szCs w:val="24"/>
              </w:rPr>
            </w:pPr>
          </w:p>
        </w:tc>
        <w:tc>
          <w:tcPr>
            <w:tcW w:w="415" w:type="dxa"/>
            <w:gridSpan w:val="2"/>
          </w:tcPr>
          <w:p w14:paraId="46C96928" w14:textId="77777777" w:rsidR="00B02A11" w:rsidRPr="001C0D76" w:rsidRDefault="00B02A11">
            <w:pPr>
              <w:tabs>
                <w:tab w:val="center" w:pos="4680"/>
                <w:tab w:val="right" w:pos="9360"/>
              </w:tabs>
              <w:jc w:val="left"/>
              <w:rPr>
                <w:color w:val="auto"/>
                <w:szCs w:val="24"/>
              </w:rPr>
            </w:pPr>
          </w:p>
        </w:tc>
        <w:tc>
          <w:tcPr>
            <w:tcW w:w="411" w:type="dxa"/>
            <w:gridSpan w:val="2"/>
          </w:tcPr>
          <w:p w14:paraId="37D40CE2" w14:textId="77777777" w:rsidR="00B02A11" w:rsidRPr="001C0D76" w:rsidRDefault="00B02A11">
            <w:pPr>
              <w:tabs>
                <w:tab w:val="center" w:pos="4680"/>
                <w:tab w:val="right" w:pos="9360"/>
              </w:tabs>
              <w:jc w:val="left"/>
              <w:rPr>
                <w:color w:val="auto"/>
                <w:szCs w:val="24"/>
              </w:rPr>
            </w:pPr>
          </w:p>
        </w:tc>
        <w:tc>
          <w:tcPr>
            <w:tcW w:w="415" w:type="dxa"/>
            <w:gridSpan w:val="2"/>
          </w:tcPr>
          <w:p w14:paraId="5CFEFC69" w14:textId="77777777" w:rsidR="00B02A11" w:rsidRPr="001C0D76" w:rsidRDefault="00B02A11">
            <w:pPr>
              <w:tabs>
                <w:tab w:val="center" w:pos="4680"/>
                <w:tab w:val="right" w:pos="9360"/>
              </w:tabs>
              <w:jc w:val="left"/>
              <w:rPr>
                <w:color w:val="auto"/>
                <w:szCs w:val="24"/>
              </w:rPr>
            </w:pPr>
          </w:p>
        </w:tc>
        <w:tc>
          <w:tcPr>
            <w:tcW w:w="413" w:type="dxa"/>
            <w:gridSpan w:val="2"/>
          </w:tcPr>
          <w:p w14:paraId="3D263ED5" w14:textId="77777777" w:rsidR="00B02A11" w:rsidRPr="001C0D76" w:rsidRDefault="00B02A11">
            <w:pPr>
              <w:tabs>
                <w:tab w:val="center" w:pos="4680"/>
                <w:tab w:val="right" w:pos="9360"/>
              </w:tabs>
              <w:jc w:val="left"/>
              <w:rPr>
                <w:color w:val="auto"/>
                <w:szCs w:val="24"/>
              </w:rPr>
            </w:pPr>
          </w:p>
        </w:tc>
        <w:tc>
          <w:tcPr>
            <w:tcW w:w="398" w:type="dxa"/>
            <w:gridSpan w:val="2"/>
          </w:tcPr>
          <w:p w14:paraId="7F45406D" w14:textId="77777777" w:rsidR="00B02A11" w:rsidRPr="001C0D76" w:rsidRDefault="00B02A11">
            <w:pPr>
              <w:tabs>
                <w:tab w:val="center" w:pos="4680"/>
                <w:tab w:val="right" w:pos="9360"/>
              </w:tabs>
              <w:jc w:val="left"/>
              <w:rPr>
                <w:color w:val="auto"/>
                <w:szCs w:val="24"/>
              </w:rPr>
            </w:pPr>
          </w:p>
        </w:tc>
      </w:tr>
      <w:tr w:rsidR="00B02A11" w:rsidRPr="001C0D76" w14:paraId="6428DBB4" w14:textId="77777777" w:rsidTr="00235144">
        <w:tc>
          <w:tcPr>
            <w:tcW w:w="250" w:type="dxa"/>
            <w:vMerge/>
          </w:tcPr>
          <w:p w14:paraId="1AF163BD" w14:textId="77777777" w:rsidR="00B02A11" w:rsidRPr="001C0D76" w:rsidRDefault="00B02A11">
            <w:pPr>
              <w:widowControl w:val="0"/>
              <w:pBdr>
                <w:top w:val="nil"/>
                <w:left w:val="nil"/>
                <w:bottom w:val="nil"/>
                <w:right w:val="nil"/>
                <w:between w:val="nil"/>
              </w:pBdr>
              <w:jc w:val="left"/>
              <w:rPr>
                <w:color w:val="auto"/>
                <w:szCs w:val="24"/>
              </w:rPr>
            </w:pPr>
          </w:p>
        </w:tc>
        <w:tc>
          <w:tcPr>
            <w:tcW w:w="3829" w:type="dxa"/>
            <w:gridSpan w:val="2"/>
          </w:tcPr>
          <w:p w14:paraId="398C163D" w14:textId="77777777" w:rsidR="00B02A11" w:rsidRPr="001C0D76" w:rsidRDefault="00A800B0">
            <w:pPr>
              <w:widowControl w:val="0"/>
              <w:numPr>
                <w:ilvl w:val="0"/>
                <w:numId w:val="36"/>
              </w:numPr>
              <w:ind w:left="0" w:hanging="90"/>
              <w:jc w:val="left"/>
              <w:rPr>
                <w:color w:val="auto"/>
                <w:szCs w:val="24"/>
              </w:rPr>
            </w:pPr>
            <w:r w:rsidRPr="001C0D76">
              <w:rPr>
                <w:color w:val="auto"/>
                <w:szCs w:val="24"/>
              </w:rPr>
              <w:t>Other immunological products</w:t>
            </w:r>
          </w:p>
        </w:tc>
        <w:tc>
          <w:tcPr>
            <w:tcW w:w="547" w:type="dxa"/>
            <w:gridSpan w:val="2"/>
          </w:tcPr>
          <w:p w14:paraId="4E3DEE10" w14:textId="77777777" w:rsidR="00B02A11" w:rsidRPr="001C0D76" w:rsidRDefault="00B02A11">
            <w:pPr>
              <w:tabs>
                <w:tab w:val="center" w:pos="4680"/>
                <w:tab w:val="right" w:pos="9360"/>
              </w:tabs>
              <w:jc w:val="left"/>
              <w:rPr>
                <w:color w:val="auto"/>
                <w:szCs w:val="24"/>
              </w:rPr>
            </w:pPr>
          </w:p>
        </w:tc>
        <w:tc>
          <w:tcPr>
            <w:tcW w:w="552" w:type="dxa"/>
            <w:gridSpan w:val="2"/>
          </w:tcPr>
          <w:p w14:paraId="38E2B5BA" w14:textId="77777777" w:rsidR="00B02A11" w:rsidRPr="001C0D76" w:rsidRDefault="00B02A11">
            <w:pPr>
              <w:tabs>
                <w:tab w:val="center" w:pos="4680"/>
                <w:tab w:val="right" w:pos="9360"/>
              </w:tabs>
              <w:jc w:val="left"/>
              <w:rPr>
                <w:color w:val="auto"/>
                <w:szCs w:val="24"/>
              </w:rPr>
            </w:pPr>
          </w:p>
        </w:tc>
        <w:tc>
          <w:tcPr>
            <w:tcW w:w="958" w:type="dxa"/>
            <w:gridSpan w:val="2"/>
          </w:tcPr>
          <w:p w14:paraId="6C627935" w14:textId="77777777" w:rsidR="00B02A11" w:rsidRPr="001C0D76" w:rsidRDefault="00B02A11">
            <w:pPr>
              <w:tabs>
                <w:tab w:val="center" w:pos="4680"/>
                <w:tab w:val="right" w:pos="9360"/>
              </w:tabs>
              <w:jc w:val="left"/>
              <w:rPr>
                <w:color w:val="auto"/>
                <w:szCs w:val="24"/>
              </w:rPr>
            </w:pPr>
          </w:p>
        </w:tc>
        <w:tc>
          <w:tcPr>
            <w:tcW w:w="1097" w:type="dxa"/>
            <w:gridSpan w:val="2"/>
          </w:tcPr>
          <w:p w14:paraId="18D0E1E3" w14:textId="77777777" w:rsidR="00B02A11" w:rsidRPr="001C0D76" w:rsidRDefault="00B02A11">
            <w:pPr>
              <w:tabs>
                <w:tab w:val="center" w:pos="4680"/>
                <w:tab w:val="right" w:pos="9360"/>
              </w:tabs>
              <w:jc w:val="left"/>
              <w:rPr>
                <w:color w:val="auto"/>
                <w:szCs w:val="24"/>
              </w:rPr>
            </w:pPr>
          </w:p>
        </w:tc>
        <w:tc>
          <w:tcPr>
            <w:tcW w:w="815" w:type="dxa"/>
            <w:gridSpan w:val="2"/>
          </w:tcPr>
          <w:p w14:paraId="20769037" w14:textId="77777777" w:rsidR="00B02A11" w:rsidRPr="001C0D76" w:rsidRDefault="00B02A11">
            <w:pPr>
              <w:tabs>
                <w:tab w:val="center" w:pos="4680"/>
                <w:tab w:val="right" w:pos="9360"/>
              </w:tabs>
              <w:jc w:val="left"/>
              <w:rPr>
                <w:color w:val="auto"/>
                <w:szCs w:val="24"/>
              </w:rPr>
            </w:pPr>
          </w:p>
        </w:tc>
        <w:tc>
          <w:tcPr>
            <w:tcW w:w="549" w:type="dxa"/>
            <w:gridSpan w:val="2"/>
          </w:tcPr>
          <w:p w14:paraId="7F876425" w14:textId="77777777" w:rsidR="00B02A11" w:rsidRPr="001C0D76" w:rsidRDefault="00B02A11">
            <w:pPr>
              <w:tabs>
                <w:tab w:val="center" w:pos="4680"/>
                <w:tab w:val="right" w:pos="9360"/>
              </w:tabs>
              <w:jc w:val="left"/>
              <w:rPr>
                <w:color w:val="auto"/>
                <w:szCs w:val="24"/>
              </w:rPr>
            </w:pPr>
          </w:p>
        </w:tc>
        <w:tc>
          <w:tcPr>
            <w:tcW w:w="415" w:type="dxa"/>
            <w:gridSpan w:val="2"/>
          </w:tcPr>
          <w:p w14:paraId="0819DB4D" w14:textId="77777777" w:rsidR="00B02A11" w:rsidRPr="001C0D76" w:rsidRDefault="00B02A11">
            <w:pPr>
              <w:tabs>
                <w:tab w:val="center" w:pos="4680"/>
                <w:tab w:val="right" w:pos="9360"/>
              </w:tabs>
              <w:jc w:val="left"/>
              <w:rPr>
                <w:color w:val="auto"/>
                <w:szCs w:val="24"/>
              </w:rPr>
            </w:pPr>
          </w:p>
        </w:tc>
        <w:tc>
          <w:tcPr>
            <w:tcW w:w="411" w:type="dxa"/>
            <w:gridSpan w:val="2"/>
          </w:tcPr>
          <w:p w14:paraId="62FED630" w14:textId="77777777" w:rsidR="00B02A11" w:rsidRPr="001C0D76" w:rsidRDefault="00B02A11">
            <w:pPr>
              <w:tabs>
                <w:tab w:val="center" w:pos="4680"/>
                <w:tab w:val="right" w:pos="9360"/>
              </w:tabs>
              <w:jc w:val="left"/>
              <w:rPr>
                <w:color w:val="auto"/>
                <w:szCs w:val="24"/>
              </w:rPr>
            </w:pPr>
          </w:p>
        </w:tc>
        <w:tc>
          <w:tcPr>
            <w:tcW w:w="415" w:type="dxa"/>
            <w:gridSpan w:val="2"/>
          </w:tcPr>
          <w:p w14:paraId="656BD8A3" w14:textId="77777777" w:rsidR="00B02A11" w:rsidRPr="001C0D76" w:rsidRDefault="00B02A11">
            <w:pPr>
              <w:tabs>
                <w:tab w:val="center" w:pos="4680"/>
                <w:tab w:val="right" w:pos="9360"/>
              </w:tabs>
              <w:jc w:val="left"/>
              <w:rPr>
                <w:color w:val="auto"/>
                <w:szCs w:val="24"/>
              </w:rPr>
            </w:pPr>
          </w:p>
        </w:tc>
        <w:tc>
          <w:tcPr>
            <w:tcW w:w="413" w:type="dxa"/>
            <w:gridSpan w:val="2"/>
          </w:tcPr>
          <w:p w14:paraId="7562BFF3" w14:textId="77777777" w:rsidR="00B02A11" w:rsidRPr="001C0D76" w:rsidRDefault="00B02A11">
            <w:pPr>
              <w:tabs>
                <w:tab w:val="center" w:pos="4680"/>
                <w:tab w:val="right" w:pos="9360"/>
              </w:tabs>
              <w:jc w:val="left"/>
              <w:rPr>
                <w:color w:val="auto"/>
                <w:szCs w:val="24"/>
              </w:rPr>
            </w:pPr>
          </w:p>
        </w:tc>
        <w:tc>
          <w:tcPr>
            <w:tcW w:w="398" w:type="dxa"/>
            <w:gridSpan w:val="2"/>
          </w:tcPr>
          <w:p w14:paraId="686ACC34" w14:textId="77777777" w:rsidR="00B02A11" w:rsidRPr="001C0D76" w:rsidRDefault="00B02A11">
            <w:pPr>
              <w:tabs>
                <w:tab w:val="center" w:pos="4680"/>
                <w:tab w:val="right" w:pos="9360"/>
              </w:tabs>
              <w:jc w:val="left"/>
              <w:rPr>
                <w:color w:val="auto"/>
                <w:szCs w:val="24"/>
              </w:rPr>
            </w:pPr>
          </w:p>
        </w:tc>
      </w:tr>
      <w:tr w:rsidR="00B02A11" w:rsidRPr="001C0D76" w14:paraId="5E617340" w14:textId="77777777" w:rsidTr="00235144">
        <w:tc>
          <w:tcPr>
            <w:tcW w:w="250" w:type="dxa"/>
          </w:tcPr>
          <w:p w14:paraId="0E81690D" w14:textId="77777777" w:rsidR="00B02A11" w:rsidRPr="001C0D76" w:rsidRDefault="00B02A11">
            <w:pPr>
              <w:widowControl w:val="0"/>
              <w:numPr>
                <w:ilvl w:val="0"/>
                <w:numId w:val="8"/>
              </w:numPr>
              <w:tabs>
                <w:tab w:val="center" w:pos="4680"/>
                <w:tab w:val="right" w:pos="9360"/>
              </w:tabs>
              <w:ind w:left="0" w:hanging="18"/>
              <w:jc w:val="left"/>
              <w:rPr>
                <w:color w:val="auto"/>
                <w:szCs w:val="24"/>
              </w:rPr>
            </w:pPr>
          </w:p>
        </w:tc>
        <w:tc>
          <w:tcPr>
            <w:tcW w:w="3829" w:type="dxa"/>
            <w:gridSpan w:val="2"/>
          </w:tcPr>
          <w:p w14:paraId="15A7D757" w14:textId="77777777" w:rsidR="00B02A11" w:rsidRPr="001C0D76" w:rsidRDefault="00A800B0">
            <w:pPr>
              <w:jc w:val="left"/>
              <w:rPr>
                <w:color w:val="auto"/>
                <w:szCs w:val="24"/>
              </w:rPr>
            </w:pPr>
            <w:r w:rsidRPr="001C0D76">
              <w:rPr>
                <w:color w:val="auto"/>
                <w:szCs w:val="24"/>
              </w:rPr>
              <w:t>Cell therapy products</w:t>
            </w:r>
          </w:p>
        </w:tc>
        <w:tc>
          <w:tcPr>
            <w:tcW w:w="547" w:type="dxa"/>
            <w:gridSpan w:val="2"/>
          </w:tcPr>
          <w:p w14:paraId="62FCE03F" w14:textId="77777777" w:rsidR="00B02A11" w:rsidRPr="001C0D76" w:rsidRDefault="00B02A11">
            <w:pPr>
              <w:tabs>
                <w:tab w:val="center" w:pos="4680"/>
                <w:tab w:val="right" w:pos="9360"/>
              </w:tabs>
              <w:jc w:val="left"/>
              <w:rPr>
                <w:color w:val="auto"/>
                <w:szCs w:val="24"/>
              </w:rPr>
            </w:pPr>
          </w:p>
        </w:tc>
        <w:tc>
          <w:tcPr>
            <w:tcW w:w="552" w:type="dxa"/>
            <w:gridSpan w:val="2"/>
          </w:tcPr>
          <w:p w14:paraId="1A33C135" w14:textId="77777777" w:rsidR="00B02A11" w:rsidRPr="001C0D76" w:rsidRDefault="00B02A11">
            <w:pPr>
              <w:tabs>
                <w:tab w:val="center" w:pos="4680"/>
                <w:tab w:val="right" w:pos="9360"/>
              </w:tabs>
              <w:jc w:val="left"/>
              <w:rPr>
                <w:color w:val="auto"/>
                <w:szCs w:val="24"/>
              </w:rPr>
            </w:pPr>
          </w:p>
        </w:tc>
        <w:tc>
          <w:tcPr>
            <w:tcW w:w="958" w:type="dxa"/>
            <w:gridSpan w:val="2"/>
          </w:tcPr>
          <w:p w14:paraId="4E87CC72" w14:textId="77777777" w:rsidR="00B02A11" w:rsidRPr="001C0D76" w:rsidRDefault="00B02A11">
            <w:pPr>
              <w:tabs>
                <w:tab w:val="center" w:pos="4680"/>
                <w:tab w:val="right" w:pos="9360"/>
              </w:tabs>
              <w:jc w:val="left"/>
              <w:rPr>
                <w:color w:val="auto"/>
                <w:szCs w:val="24"/>
              </w:rPr>
            </w:pPr>
          </w:p>
        </w:tc>
        <w:tc>
          <w:tcPr>
            <w:tcW w:w="1097" w:type="dxa"/>
            <w:gridSpan w:val="2"/>
          </w:tcPr>
          <w:p w14:paraId="4ABB021D" w14:textId="77777777" w:rsidR="00B02A11" w:rsidRPr="001C0D76" w:rsidRDefault="00B02A11">
            <w:pPr>
              <w:tabs>
                <w:tab w:val="center" w:pos="4680"/>
                <w:tab w:val="right" w:pos="9360"/>
              </w:tabs>
              <w:jc w:val="left"/>
              <w:rPr>
                <w:color w:val="auto"/>
                <w:szCs w:val="24"/>
              </w:rPr>
            </w:pPr>
          </w:p>
        </w:tc>
        <w:tc>
          <w:tcPr>
            <w:tcW w:w="815" w:type="dxa"/>
            <w:gridSpan w:val="2"/>
          </w:tcPr>
          <w:p w14:paraId="034CDE11" w14:textId="77777777" w:rsidR="00B02A11" w:rsidRPr="001C0D76" w:rsidRDefault="00B02A11">
            <w:pPr>
              <w:tabs>
                <w:tab w:val="center" w:pos="4680"/>
                <w:tab w:val="right" w:pos="9360"/>
              </w:tabs>
              <w:jc w:val="left"/>
              <w:rPr>
                <w:color w:val="auto"/>
                <w:szCs w:val="24"/>
              </w:rPr>
            </w:pPr>
          </w:p>
        </w:tc>
        <w:tc>
          <w:tcPr>
            <w:tcW w:w="549" w:type="dxa"/>
            <w:gridSpan w:val="2"/>
          </w:tcPr>
          <w:p w14:paraId="36EFE940" w14:textId="77777777" w:rsidR="00B02A11" w:rsidRPr="001C0D76" w:rsidRDefault="00B02A11">
            <w:pPr>
              <w:tabs>
                <w:tab w:val="center" w:pos="4680"/>
                <w:tab w:val="right" w:pos="9360"/>
              </w:tabs>
              <w:jc w:val="left"/>
              <w:rPr>
                <w:color w:val="auto"/>
                <w:szCs w:val="24"/>
              </w:rPr>
            </w:pPr>
          </w:p>
        </w:tc>
        <w:tc>
          <w:tcPr>
            <w:tcW w:w="415" w:type="dxa"/>
            <w:gridSpan w:val="2"/>
          </w:tcPr>
          <w:p w14:paraId="2CD40323" w14:textId="77777777" w:rsidR="00B02A11" w:rsidRPr="001C0D76" w:rsidRDefault="00B02A11">
            <w:pPr>
              <w:tabs>
                <w:tab w:val="center" w:pos="4680"/>
                <w:tab w:val="right" w:pos="9360"/>
              </w:tabs>
              <w:jc w:val="left"/>
              <w:rPr>
                <w:color w:val="auto"/>
                <w:szCs w:val="24"/>
              </w:rPr>
            </w:pPr>
          </w:p>
        </w:tc>
        <w:tc>
          <w:tcPr>
            <w:tcW w:w="411" w:type="dxa"/>
            <w:gridSpan w:val="2"/>
          </w:tcPr>
          <w:p w14:paraId="5C8919C0" w14:textId="77777777" w:rsidR="00B02A11" w:rsidRPr="001C0D76" w:rsidRDefault="00B02A11">
            <w:pPr>
              <w:tabs>
                <w:tab w:val="center" w:pos="4680"/>
                <w:tab w:val="right" w:pos="9360"/>
              </w:tabs>
              <w:jc w:val="left"/>
              <w:rPr>
                <w:color w:val="auto"/>
                <w:szCs w:val="24"/>
              </w:rPr>
            </w:pPr>
          </w:p>
        </w:tc>
        <w:tc>
          <w:tcPr>
            <w:tcW w:w="415" w:type="dxa"/>
            <w:gridSpan w:val="2"/>
          </w:tcPr>
          <w:p w14:paraId="12ADB1E5" w14:textId="77777777" w:rsidR="00B02A11" w:rsidRPr="001C0D76" w:rsidRDefault="00B02A11">
            <w:pPr>
              <w:tabs>
                <w:tab w:val="center" w:pos="4680"/>
                <w:tab w:val="right" w:pos="9360"/>
              </w:tabs>
              <w:jc w:val="left"/>
              <w:rPr>
                <w:color w:val="auto"/>
                <w:szCs w:val="24"/>
              </w:rPr>
            </w:pPr>
          </w:p>
        </w:tc>
        <w:tc>
          <w:tcPr>
            <w:tcW w:w="413" w:type="dxa"/>
            <w:gridSpan w:val="2"/>
          </w:tcPr>
          <w:p w14:paraId="2C8E5B2F" w14:textId="77777777" w:rsidR="00B02A11" w:rsidRPr="001C0D76" w:rsidRDefault="00B02A11">
            <w:pPr>
              <w:tabs>
                <w:tab w:val="center" w:pos="4680"/>
                <w:tab w:val="right" w:pos="9360"/>
              </w:tabs>
              <w:jc w:val="left"/>
              <w:rPr>
                <w:color w:val="auto"/>
                <w:szCs w:val="24"/>
              </w:rPr>
            </w:pPr>
          </w:p>
        </w:tc>
        <w:tc>
          <w:tcPr>
            <w:tcW w:w="398" w:type="dxa"/>
            <w:gridSpan w:val="2"/>
          </w:tcPr>
          <w:p w14:paraId="6C4CEE5E" w14:textId="77777777" w:rsidR="00B02A11" w:rsidRPr="001C0D76" w:rsidRDefault="00B02A11">
            <w:pPr>
              <w:tabs>
                <w:tab w:val="center" w:pos="4680"/>
                <w:tab w:val="right" w:pos="9360"/>
              </w:tabs>
              <w:jc w:val="left"/>
              <w:rPr>
                <w:color w:val="auto"/>
                <w:szCs w:val="24"/>
              </w:rPr>
            </w:pPr>
          </w:p>
        </w:tc>
      </w:tr>
      <w:tr w:rsidR="00B02A11" w:rsidRPr="001C0D76" w14:paraId="391FDA34" w14:textId="77777777" w:rsidTr="00235144">
        <w:tc>
          <w:tcPr>
            <w:tcW w:w="250" w:type="dxa"/>
          </w:tcPr>
          <w:p w14:paraId="5B8F35B1" w14:textId="77777777" w:rsidR="00B02A11" w:rsidRPr="001C0D76" w:rsidRDefault="00B02A11">
            <w:pPr>
              <w:widowControl w:val="0"/>
              <w:numPr>
                <w:ilvl w:val="0"/>
                <w:numId w:val="8"/>
              </w:numPr>
              <w:tabs>
                <w:tab w:val="center" w:pos="4680"/>
                <w:tab w:val="right" w:pos="9360"/>
              </w:tabs>
              <w:ind w:left="0"/>
              <w:jc w:val="left"/>
              <w:rPr>
                <w:color w:val="auto"/>
                <w:szCs w:val="24"/>
              </w:rPr>
            </w:pPr>
          </w:p>
        </w:tc>
        <w:tc>
          <w:tcPr>
            <w:tcW w:w="3829" w:type="dxa"/>
            <w:gridSpan w:val="2"/>
          </w:tcPr>
          <w:p w14:paraId="200BA02B" w14:textId="77777777" w:rsidR="00B02A11" w:rsidRPr="001C0D76" w:rsidRDefault="00A800B0">
            <w:pPr>
              <w:jc w:val="left"/>
              <w:rPr>
                <w:color w:val="auto"/>
                <w:szCs w:val="24"/>
              </w:rPr>
            </w:pPr>
            <w:r w:rsidRPr="001C0D76">
              <w:rPr>
                <w:color w:val="auto"/>
                <w:szCs w:val="24"/>
              </w:rPr>
              <w:t>Gene therapy products</w:t>
            </w:r>
          </w:p>
        </w:tc>
        <w:tc>
          <w:tcPr>
            <w:tcW w:w="547" w:type="dxa"/>
            <w:gridSpan w:val="2"/>
          </w:tcPr>
          <w:p w14:paraId="790C556E" w14:textId="77777777" w:rsidR="00B02A11" w:rsidRPr="001C0D76" w:rsidRDefault="00B02A11">
            <w:pPr>
              <w:tabs>
                <w:tab w:val="center" w:pos="4680"/>
                <w:tab w:val="right" w:pos="9360"/>
              </w:tabs>
              <w:jc w:val="left"/>
              <w:rPr>
                <w:color w:val="auto"/>
                <w:szCs w:val="24"/>
              </w:rPr>
            </w:pPr>
          </w:p>
        </w:tc>
        <w:tc>
          <w:tcPr>
            <w:tcW w:w="552" w:type="dxa"/>
            <w:gridSpan w:val="2"/>
          </w:tcPr>
          <w:p w14:paraId="6936458F" w14:textId="77777777" w:rsidR="00B02A11" w:rsidRPr="001C0D76" w:rsidRDefault="00B02A11">
            <w:pPr>
              <w:tabs>
                <w:tab w:val="center" w:pos="4680"/>
                <w:tab w:val="right" w:pos="9360"/>
              </w:tabs>
              <w:jc w:val="left"/>
              <w:rPr>
                <w:color w:val="auto"/>
                <w:szCs w:val="24"/>
              </w:rPr>
            </w:pPr>
          </w:p>
        </w:tc>
        <w:tc>
          <w:tcPr>
            <w:tcW w:w="958" w:type="dxa"/>
            <w:gridSpan w:val="2"/>
          </w:tcPr>
          <w:p w14:paraId="62176EAA" w14:textId="77777777" w:rsidR="00B02A11" w:rsidRPr="001C0D76" w:rsidRDefault="00B02A11">
            <w:pPr>
              <w:tabs>
                <w:tab w:val="center" w:pos="4680"/>
                <w:tab w:val="right" w:pos="9360"/>
              </w:tabs>
              <w:jc w:val="left"/>
              <w:rPr>
                <w:color w:val="auto"/>
                <w:szCs w:val="24"/>
              </w:rPr>
            </w:pPr>
          </w:p>
        </w:tc>
        <w:tc>
          <w:tcPr>
            <w:tcW w:w="1097" w:type="dxa"/>
            <w:gridSpan w:val="2"/>
          </w:tcPr>
          <w:p w14:paraId="37FD694B" w14:textId="77777777" w:rsidR="00B02A11" w:rsidRPr="001C0D76" w:rsidRDefault="00B02A11">
            <w:pPr>
              <w:tabs>
                <w:tab w:val="center" w:pos="4680"/>
                <w:tab w:val="right" w:pos="9360"/>
              </w:tabs>
              <w:jc w:val="left"/>
              <w:rPr>
                <w:color w:val="auto"/>
                <w:szCs w:val="24"/>
              </w:rPr>
            </w:pPr>
          </w:p>
        </w:tc>
        <w:tc>
          <w:tcPr>
            <w:tcW w:w="815" w:type="dxa"/>
            <w:gridSpan w:val="2"/>
          </w:tcPr>
          <w:p w14:paraId="0FBD2D8D" w14:textId="77777777" w:rsidR="00B02A11" w:rsidRPr="001C0D76" w:rsidRDefault="00B02A11">
            <w:pPr>
              <w:tabs>
                <w:tab w:val="center" w:pos="4680"/>
                <w:tab w:val="right" w:pos="9360"/>
              </w:tabs>
              <w:jc w:val="left"/>
              <w:rPr>
                <w:color w:val="auto"/>
                <w:szCs w:val="24"/>
              </w:rPr>
            </w:pPr>
          </w:p>
        </w:tc>
        <w:tc>
          <w:tcPr>
            <w:tcW w:w="549" w:type="dxa"/>
            <w:gridSpan w:val="2"/>
          </w:tcPr>
          <w:p w14:paraId="678942C0" w14:textId="77777777" w:rsidR="00B02A11" w:rsidRPr="001C0D76" w:rsidRDefault="00B02A11">
            <w:pPr>
              <w:tabs>
                <w:tab w:val="center" w:pos="4680"/>
                <w:tab w:val="right" w:pos="9360"/>
              </w:tabs>
              <w:jc w:val="left"/>
              <w:rPr>
                <w:color w:val="auto"/>
                <w:szCs w:val="24"/>
              </w:rPr>
            </w:pPr>
          </w:p>
        </w:tc>
        <w:tc>
          <w:tcPr>
            <w:tcW w:w="415" w:type="dxa"/>
            <w:gridSpan w:val="2"/>
          </w:tcPr>
          <w:p w14:paraId="17D2B95D" w14:textId="77777777" w:rsidR="00B02A11" w:rsidRPr="001C0D76" w:rsidRDefault="00B02A11">
            <w:pPr>
              <w:tabs>
                <w:tab w:val="center" w:pos="4680"/>
                <w:tab w:val="right" w:pos="9360"/>
              </w:tabs>
              <w:jc w:val="left"/>
              <w:rPr>
                <w:color w:val="auto"/>
                <w:szCs w:val="24"/>
              </w:rPr>
            </w:pPr>
          </w:p>
        </w:tc>
        <w:tc>
          <w:tcPr>
            <w:tcW w:w="411" w:type="dxa"/>
            <w:gridSpan w:val="2"/>
          </w:tcPr>
          <w:p w14:paraId="0A1DD0B2" w14:textId="77777777" w:rsidR="00B02A11" w:rsidRPr="001C0D76" w:rsidRDefault="00B02A11">
            <w:pPr>
              <w:tabs>
                <w:tab w:val="center" w:pos="4680"/>
                <w:tab w:val="right" w:pos="9360"/>
              </w:tabs>
              <w:jc w:val="left"/>
              <w:rPr>
                <w:color w:val="auto"/>
                <w:szCs w:val="24"/>
              </w:rPr>
            </w:pPr>
          </w:p>
        </w:tc>
        <w:tc>
          <w:tcPr>
            <w:tcW w:w="415" w:type="dxa"/>
            <w:gridSpan w:val="2"/>
          </w:tcPr>
          <w:p w14:paraId="34DC0113" w14:textId="77777777" w:rsidR="00B02A11" w:rsidRPr="001C0D76" w:rsidRDefault="00B02A11">
            <w:pPr>
              <w:tabs>
                <w:tab w:val="center" w:pos="4680"/>
                <w:tab w:val="right" w:pos="9360"/>
              </w:tabs>
              <w:jc w:val="left"/>
              <w:rPr>
                <w:color w:val="auto"/>
                <w:szCs w:val="24"/>
              </w:rPr>
            </w:pPr>
          </w:p>
        </w:tc>
        <w:tc>
          <w:tcPr>
            <w:tcW w:w="413" w:type="dxa"/>
            <w:gridSpan w:val="2"/>
          </w:tcPr>
          <w:p w14:paraId="77220985" w14:textId="77777777" w:rsidR="00B02A11" w:rsidRPr="001C0D76" w:rsidRDefault="00B02A11">
            <w:pPr>
              <w:tabs>
                <w:tab w:val="center" w:pos="4680"/>
                <w:tab w:val="right" w:pos="9360"/>
              </w:tabs>
              <w:jc w:val="left"/>
              <w:rPr>
                <w:color w:val="auto"/>
                <w:szCs w:val="24"/>
              </w:rPr>
            </w:pPr>
          </w:p>
        </w:tc>
        <w:tc>
          <w:tcPr>
            <w:tcW w:w="398" w:type="dxa"/>
            <w:gridSpan w:val="2"/>
          </w:tcPr>
          <w:p w14:paraId="6FD4286D" w14:textId="77777777" w:rsidR="00B02A11" w:rsidRPr="001C0D76" w:rsidRDefault="00B02A11">
            <w:pPr>
              <w:tabs>
                <w:tab w:val="center" w:pos="4680"/>
                <w:tab w:val="right" w:pos="9360"/>
              </w:tabs>
              <w:jc w:val="left"/>
              <w:rPr>
                <w:color w:val="auto"/>
                <w:szCs w:val="24"/>
              </w:rPr>
            </w:pPr>
          </w:p>
        </w:tc>
      </w:tr>
      <w:tr w:rsidR="00B02A11" w:rsidRPr="001C0D76" w14:paraId="5CEBB7AF" w14:textId="77777777" w:rsidTr="00235144">
        <w:tc>
          <w:tcPr>
            <w:tcW w:w="250" w:type="dxa"/>
          </w:tcPr>
          <w:p w14:paraId="1602D96E" w14:textId="77777777" w:rsidR="00B02A11" w:rsidRPr="001C0D76" w:rsidRDefault="00B02A11">
            <w:pPr>
              <w:widowControl w:val="0"/>
              <w:numPr>
                <w:ilvl w:val="0"/>
                <w:numId w:val="8"/>
              </w:numPr>
              <w:tabs>
                <w:tab w:val="center" w:pos="4680"/>
                <w:tab w:val="right" w:pos="9360"/>
              </w:tabs>
              <w:ind w:left="0"/>
              <w:jc w:val="left"/>
              <w:rPr>
                <w:color w:val="auto"/>
                <w:szCs w:val="24"/>
              </w:rPr>
            </w:pPr>
          </w:p>
        </w:tc>
        <w:tc>
          <w:tcPr>
            <w:tcW w:w="3829" w:type="dxa"/>
            <w:gridSpan w:val="2"/>
          </w:tcPr>
          <w:p w14:paraId="065C10F4" w14:textId="77777777" w:rsidR="00B02A11" w:rsidRPr="001C0D76" w:rsidRDefault="00A800B0">
            <w:pPr>
              <w:jc w:val="left"/>
              <w:rPr>
                <w:color w:val="auto"/>
                <w:szCs w:val="24"/>
              </w:rPr>
            </w:pPr>
            <w:r w:rsidRPr="001C0D76">
              <w:rPr>
                <w:color w:val="auto"/>
                <w:szCs w:val="24"/>
              </w:rPr>
              <w:t>Biotechnology products</w:t>
            </w:r>
          </w:p>
        </w:tc>
        <w:tc>
          <w:tcPr>
            <w:tcW w:w="547" w:type="dxa"/>
            <w:gridSpan w:val="2"/>
          </w:tcPr>
          <w:p w14:paraId="150318C4" w14:textId="77777777" w:rsidR="00B02A11" w:rsidRPr="001C0D76" w:rsidRDefault="00B02A11">
            <w:pPr>
              <w:tabs>
                <w:tab w:val="center" w:pos="4680"/>
                <w:tab w:val="right" w:pos="9360"/>
              </w:tabs>
              <w:jc w:val="left"/>
              <w:rPr>
                <w:color w:val="auto"/>
                <w:szCs w:val="24"/>
              </w:rPr>
            </w:pPr>
          </w:p>
        </w:tc>
        <w:tc>
          <w:tcPr>
            <w:tcW w:w="552" w:type="dxa"/>
            <w:gridSpan w:val="2"/>
          </w:tcPr>
          <w:p w14:paraId="32D9CC8E" w14:textId="77777777" w:rsidR="00B02A11" w:rsidRPr="001C0D76" w:rsidRDefault="00B02A11">
            <w:pPr>
              <w:tabs>
                <w:tab w:val="center" w:pos="4680"/>
                <w:tab w:val="right" w:pos="9360"/>
              </w:tabs>
              <w:jc w:val="left"/>
              <w:rPr>
                <w:color w:val="auto"/>
                <w:szCs w:val="24"/>
              </w:rPr>
            </w:pPr>
          </w:p>
        </w:tc>
        <w:tc>
          <w:tcPr>
            <w:tcW w:w="958" w:type="dxa"/>
            <w:gridSpan w:val="2"/>
          </w:tcPr>
          <w:p w14:paraId="688923A6" w14:textId="77777777" w:rsidR="00B02A11" w:rsidRPr="001C0D76" w:rsidRDefault="00B02A11">
            <w:pPr>
              <w:tabs>
                <w:tab w:val="center" w:pos="4680"/>
                <w:tab w:val="right" w:pos="9360"/>
              </w:tabs>
              <w:jc w:val="left"/>
              <w:rPr>
                <w:color w:val="auto"/>
                <w:szCs w:val="24"/>
              </w:rPr>
            </w:pPr>
          </w:p>
        </w:tc>
        <w:tc>
          <w:tcPr>
            <w:tcW w:w="1097" w:type="dxa"/>
            <w:gridSpan w:val="2"/>
          </w:tcPr>
          <w:p w14:paraId="70297CC1" w14:textId="77777777" w:rsidR="00B02A11" w:rsidRPr="001C0D76" w:rsidRDefault="00B02A11">
            <w:pPr>
              <w:tabs>
                <w:tab w:val="center" w:pos="4680"/>
                <w:tab w:val="right" w:pos="9360"/>
              </w:tabs>
              <w:jc w:val="left"/>
              <w:rPr>
                <w:color w:val="auto"/>
                <w:szCs w:val="24"/>
              </w:rPr>
            </w:pPr>
          </w:p>
        </w:tc>
        <w:tc>
          <w:tcPr>
            <w:tcW w:w="815" w:type="dxa"/>
            <w:gridSpan w:val="2"/>
          </w:tcPr>
          <w:p w14:paraId="02A3F612" w14:textId="77777777" w:rsidR="00B02A11" w:rsidRPr="001C0D76" w:rsidRDefault="00B02A11">
            <w:pPr>
              <w:tabs>
                <w:tab w:val="center" w:pos="4680"/>
                <w:tab w:val="right" w:pos="9360"/>
              </w:tabs>
              <w:jc w:val="left"/>
              <w:rPr>
                <w:color w:val="auto"/>
                <w:szCs w:val="24"/>
              </w:rPr>
            </w:pPr>
          </w:p>
        </w:tc>
        <w:tc>
          <w:tcPr>
            <w:tcW w:w="549" w:type="dxa"/>
            <w:gridSpan w:val="2"/>
          </w:tcPr>
          <w:p w14:paraId="6723D10D" w14:textId="77777777" w:rsidR="00B02A11" w:rsidRPr="001C0D76" w:rsidRDefault="00B02A11">
            <w:pPr>
              <w:tabs>
                <w:tab w:val="center" w:pos="4680"/>
                <w:tab w:val="right" w:pos="9360"/>
              </w:tabs>
              <w:jc w:val="left"/>
              <w:rPr>
                <w:color w:val="auto"/>
                <w:szCs w:val="24"/>
              </w:rPr>
            </w:pPr>
          </w:p>
        </w:tc>
        <w:tc>
          <w:tcPr>
            <w:tcW w:w="415" w:type="dxa"/>
            <w:gridSpan w:val="2"/>
          </w:tcPr>
          <w:p w14:paraId="6417C89F" w14:textId="77777777" w:rsidR="00B02A11" w:rsidRPr="001C0D76" w:rsidRDefault="00B02A11">
            <w:pPr>
              <w:tabs>
                <w:tab w:val="center" w:pos="4680"/>
                <w:tab w:val="right" w:pos="9360"/>
              </w:tabs>
              <w:jc w:val="left"/>
              <w:rPr>
                <w:color w:val="auto"/>
                <w:szCs w:val="24"/>
              </w:rPr>
            </w:pPr>
          </w:p>
        </w:tc>
        <w:tc>
          <w:tcPr>
            <w:tcW w:w="411" w:type="dxa"/>
            <w:gridSpan w:val="2"/>
          </w:tcPr>
          <w:p w14:paraId="7F7877FD" w14:textId="77777777" w:rsidR="00B02A11" w:rsidRPr="001C0D76" w:rsidRDefault="00B02A11">
            <w:pPr>
              <w:tabs>
                <w:tab w:val="center" w:pos="4680"/>
                <w:tab w:val="right" w:pos="9360"/>
              </w:tabs>
              <w:jc w:val="left"/>
              <w:rPr>
                <w:color w:val="auto"/>
                <w:szCs w:val="24"/>
              </w:rPr>
            </w:pPr>
          </w:p>
        </w:tc>
        <w:tc>
          <w:tcPr>
            <w:tcW w:w="415" w:type="dxa"/>
            <w:gridSpan w:val="2"/>
          </w:tcPr>
          <w:p w14:paraId="4BA02B42" w14:textId="77777777" w:rsidR="00B02A11" w:rsidRPr="001C0D76" w:rsidRDefault="00B02A11">
            <w:pPr>
              <w:tabs>
                <w:tab w:val="center" w:pos="4680"/>
                <w:tab w:val="right" w:pos="9360"/>
              </w:tabs>
              <w:jc w:val="left"/>
              <w:rPr>
                <w:color w:val="auto"/>
                <w:szCs w:val="24"/>
              </w:rPr>
            </w:pPr>
          </w:p>
        </w:tc>
        <w:tc>
          <w:tcPr>
            <w:tcW w:w="413" w:type="dxa"/>
            <w:gridSpan w:val="2"/>
          </w:tcPr>
          <w:p w14:paraId="5AA850AD" w14:textId="77777777" w:rsidR="00B02A11" w:rsidRPr="001C0D76" w:rsidRDefault="00B02A11">
            <w:pPr>
              <w:tabs>
                <w:tab w:val="center" w:pos="4680"/>
                <w:tab w:val="right" w:pos="9360"/>
              </w:tabs>
              <w:jc w:val="left"/>
              <w:rPr>
                <w:color w:val="auto"/>
                <w:szCs w:val="24"/>
              </w:rPr>
            </w:pPr>
          </w:p>
        </w:tc>
        <w:tc>
          <w:tcPr>
            <w:tcW w:w="398" w:type="dxa"/>
            <w:gridSpan w:val="2"/>
          </w:tcPr>
          <w:p w14:paraId="062BE48D" w14:textId="77777777" w:rsidR="00B02A11" w:rsidRPr="001C0D76" w:rsidRDefault="00B02A11">
            <w:pPr>
              <w:tabs>
                <w:tab w:val="center" w:pos="4680"/>
                <w:tab w:val="right" w:pos="9360"/>
              </w:tabs>
              <w:jc w:val="left"/>
              <w:rPr>
                <w:color w:val="auto"/>
                <w:szCs w:val="24"/>
              </w:rPr>
            </w:pPr>
          </w:p>
        </w:tc>
      </w:tr>
      <w:tr w:rsidR="00B02A11" w:rsidRPr="001C0D76" w14:paraId="5AF77305" w14:textId="77777777" w:rsidTr="00235144">
        <w:trPr>
          <w:trHeight w:val="530"/>
        </w:trPr>
        <w:tc>
          <w:tcPr>
            <w:tcW w:w="250" w:type="dxa"/>
          </w:tcPr>
          <w:p w14:paraId="59F292D5" w14:textId="77777777" w:rsidR="00B02A11" w:rsidRPr="001C0D76" w:rsidRDefault="00B02A11">
            <w:pPr>
              <w:widowControl w:val="0"/>
              <w:numPr>
                <w:ilvl w:val="0"/>
                <w:numId w:val="8"/>
              </w:numPr>
              <w:tabs>
                <w:tab w:val="center" w:pos="4680"/>
                <w:tab w:val="right" w:pos="9360"/>
              </w:tabs>
              <w:ind w:left="0"/>
              <w:jc w:val="left"/>
              <w:rPr>
                <w:color w:val="auto"/>
                <w:szCs w:val="24"/>
              </w:rPr>
            </w:pPr>
          </w:p>
        </w:tc>
        <w:tc>
          <w:tcPr>
            <w:tcW w:w="3829" w:type="dxa"/>
            <w:gridSpan w:val="2"/>
          </w:tcPr>
          <w:p w14:paraId="49F7E28D" w14:textId="77777777" w:rsidR="00B02A11" w:rsidRPr="001C0D76" w:rsidRDefault="00A800B0">
            <w:pPr>
              <w:jc w:val="left"/>
              <w:rPr>
                <w:color w:val="auto"/>
                <w:szCs w:val="24"/>
              </w:rPr>
            </w:pPr>
            <w:r w:rsidRPr="001C0D76">
              <w:rPr>
                <w:color w:val="auto"/>
                <w:szCs w:val="24"/>
              </w:rPr>
              <w:t>Human or animal extracted products</w:t>
            </w:r>
          </w:p>
        </w:tc>
        <w:tc>
          <w:tcPr>
            <w:tcW w:w="547" w:type="dxa"/>
            <w:gridSpan w:val="2"/>
          </w:tcPr>
          <w:p w14:paraId="45BB07A6" w14:textId="77777777" w:rsidR="00B02A11" w:rsidRPr="001C0D76" w:rsidRDefault="00B02A11">
            <w:pPr>
              <w:tabs>
                <w:tab w:val="center" w:pos="4680"/>
                <w:tab w:val="right" w:pos="9360"/>
              </w:tabs>
              <w:jc w:val="left"/>
              <w:rPr>
                <w:color w:val="auto"/>
                <w:szCs w:val="24"/>
              </w:rPr>
            </w:pPr>
          </w:p>
        </w:tc>
        <w:tc>
          <w:tcPr>
            <w:tcW w:w="552" w:type="dxa"/>
            <w:gridSpan w:val="2"/>
          </w:tcPr>
          <w:p w14:paraId="33214FA3" w14:textId="77777777" w:rsidR="00B02A11" w:rsidRPr="001C0D76" w:rsidRDefault="00B02A11">
            <w:pPr>
              <w:tabs>
                <w:tab w:val="center" w:pos="4680"/>
                <w:tab w:val="right" w:pos="9360"/>
              </w:tabs>
              <w:jc w:val="left"/>
              <w:rPr>
                <w:color w:val="auto"/>
                <w:szCs w:val="24"/>
              </w:rPr>
            </w:pPr>
          </w:p>
        </w:tc>
        <w:tc>
          <w:tcPr>
            <w:tcW w:w="958" w:type="dxa"/>
            <w:gridSpan w:val="2"/>
          </w:tcPr>
          <w:p w14:paraId="1FF8DC03" w14:textId="77777777" w:rsidR="00B02A11" w:rsidRPr="001C0D76" w:rsidRDefault="00B02A11">
            <w:pPr>
              <w:tabs>
                <w:tab w:val="center" w:pos="4680"/>
                <w:tab w:val="right" w:pos="9360"/>
              </w:tabs>
              <w:jc w:val="left"/>
              <w:rPr>
                <w:color w:val="auto"/>
                <w:szCs w:val="24"/>
              </w:rPr>
            </w:pPr>
          </w:p>
        </w:tc>
        <w:tc>
          <w:tcPr>
            <w:tcW w:w="1097" w:type="dxa"/>
            <w:gridSpan w:val="2"/>
          </w:tcPr>
          <w:p w14:paraId="291D109F" w14:textId="77777777" w:rsidR="00B02A11" w:rsidRPr="001C0D76" w:rsidRDefault="00B02A11">
            <w:pPr>
              <w:tabs>
                <w:tab w:val="center" w:pos="4680"/>
                <w:tab w:val="right" w:pos="9360"/>
              </w:tabs>
              <w:jc w:val="left"/>
              <w:rPr>
                <w:color w:val="auto"/>
                <w:szCs w:val="24"/>
              </w:rPr>
            </w:pPr>
          </w:p>
        </w:tc>
        <w:tc>
          <w:tcPr>
            <w:tcW w:w="815" w:type="dxa"/>
            <w:gridSpan w:val="2"/>
          </w:tcPr>
          <w:p w14:paraId="5B1359B5" w14:textId="77777777" w:rsidR="00B02A11" w:rsidRPr="001C0D76" w:rsidRDefault="00B02A11">
            <w:pPr>
              <w:tabs>
                <w:tab w:val="center" w:pos="4680"/>
                <w:tab w:val="right" w:pos="9360"/>
              </w:tabs>
              <w:jc w:val="left"/>
              <w:rPr>
                <w:color w:val="auto"/>
                <w:szCs w:val="24"/>
              </w:rPr>
            </w:pPr>
          </w:p>
        </w:tc>
        <w:tc>
          <w:tcPr>
            <w:tcW w:w="549" w:type="dxa"/>
            <w:gridSpan w:val="2"/>
          </w:tcPr>
          <w:p w14:paraId="10656C91" w14:textId="77777777" w:rsidR="00B02A11" w:rsidRPr="001C0D76" w:rsidRDefault="00B02A11">
            <w:pPr>
              <w:tabs>
                <w:tab w:val="center" w:pos="4680"/>
                <w:tab w:val="right" w:pos="9360"/>
              </w:tabs>
              <w:jc w:val="left"/>
              <w:rPr>
                <w:color w:val="auto"/>
                <w:szCs w:val="24"/>
              </w:rPr>
            </w:pPr>
          </w:p>
        </w:tc>
        <w:tc>
          <w:tcPr>
            <w:tcW w:w="415" w:type="dxa"/>
            <w:gridSpan w:val="2"/>
          </w:tcPr>
          <w:p w14:paraId="1E02BB2A" w14:textId="77777777" w:rsidR="00B02A11" w:rsidRPr="001C0D76" w:rsidRDefault="00B02A11">
            <w:pPr>
              <w:tabs>
                <w:tab w:val="center" w:pos="4680"/>
                <w:tab w:val="right" w:pos="9360"/>
              </w:tabs>
              <w:jc w:val="left"/>
              <w:rPr>
                <w:color w:val="auto"/>
                <w:szCs w:val="24"/>
              </w:rPr>
            </w:pPr>
          </w:p>
        </w:tc>
        <w:tc>
          <w:tcPr>
            <w:tcW w:w="411" w:type="dxa"/>
            <w:gridSpan w:val="2"/>
          </w:tcPr>
          <w:p w14:paraId="69D2EE7B" w14:textId="77777777" w:rsidR="00B02A11" w:rsidRPr="001C0D76" w:rsidRDefault="00B02A11">
            <w:pPr>
              <w:tabs>
                <w:tab w:val="center" w:pos="4680"/>
                <w:tab w:val="right" w:pos="9360"/>
              </w:tabs>
              <w:jc w:val="left"/>
              <w:rPr>
                <w:color w:val="auto"/>
                <w:szCs w:val="24"/>
              </w:rPr>
            </w:pPr>
          </w:p>
        </w:tc>
        <w:tc>
          <w:tcPr>
            <w:tcW w:w="415" w:type="dxa"/>
            <w:gridSpan w:val="2"/>
          </w:tcPr>
          <w:p w14:paraId="5C13D5AD" w14:textId="77777777" w:rsidR="00B02A11" w:rsidRPr="001C0D76" w:rsidRDefault="00B02A11">
            <w:pPr>
              <w:tabs>
                <w:tab w:val="center" w:pos="4680"/>
                <w:tab w:val="right" w:pos="9360"/>
              </w:tabs>
              <w:jc w:val="left"/>
              <w:rPr>
                <w:color w:val="auto"/>
                <w:szCs w:val="24"/>
              </w:rPr>
            </w:pPr>
          </w:p>
        </w:tc>
        <w:tc>
          <w:tcPr>
            <w:tcW w:w="413" w:type="dxa"/>
            <w:gridSpan w:val="2"/>
          </w:tcPr>
          <w:p w14:paraId="7FF92463" w14:textId="77777777" w:rsidR="00B02A11" w:rsidRPr="001C0D76" w:rsidRDefault="00B02A11">
            <w:pPr>
              <w:tabs>
                <w:tab w:val="center" w:pos="4680"/>
                <w:tab w:val="right" w:pos="9360"/>
              </w:tabs>
              <w:jc w:val="left"/>
              <w:rPr>
                <w:color w:val="auto"/>
                <w:szCs w:val="24"/>
              </w:rPr>
            </w:pPr>
          </w:p>
        </w:tc>
        <w:tc>
          <w:tcPr>
            <w:tcW w:w="398" w:type="dxa"/>
            <w:gridSpan w:val="2"/>
          </w:tcPr>
          <w:p w14:paraId="13F5E24D" w14:textId="77777777" w:rsidR="00B02A11" w:rsidRPr="001C0D76" w:rsidRDefault="00B02A11">
            <w:pPr>
              <w:tabs>
                <w:tab w:val="center" w:pos="4680"/>
                <w:tab w:val="right" w:pos="9360"/>
              </w:tabs>
              <w:jc w:val="left"/>
              <w:rPr>
                <w:color w:val="auto"/>
                <w:szCs w:val="24"/>
              </w:rPr>
            </w:pPr>
          </w:p>
        </w:tc>
      </w:tr>
      <w:tr w:rsidR="00B02A11" w:rsidRPr="001C0D76" w14:paraId="4D7A9891" w14:textId="77777777" w:rsidTr="00235144">
        <w:tc>
          <w:tcPr>
            <w:tcW w:w="250" w:type="dxa"/>
          </w:tcPr>
          <w:p w14:paraId="620478DB" w14:textId="77777777" w:rsidR="00B02A11" w:rsidRPr="001C0D76" w:rsidRDefault="00B02A11">
            <w:pPr>
              <w:widowControl w:val="0"/>
              <w:numPr>
                <w:ilvl w:val="0"/>
                <w:numId w:val="8"/>
              </w:numPr>
              <w:tabs>
                <w:tab w:val="center" w:pos="4680"/>
                <w:tab w:val="right" w:pos="9360"/>
              </w:tabs>
              <w:ind w:left="0"/>
              <w:jc w:val="left"/>
              <w:rPr>
                <w:color w:val="auto"/>
                <w:szCs w:val="24"/>
              </w:rPr>
            </w:pPr>
          </w:p>
        </w:tc>
        <w:tc>
          <w:tcPr>
            <w:tcW w:w="3829" w:type="dxa"/>
            <w:gridSpan w:val="2"/>
          </w:tcPr>
          <w:p w14:paraId="609D54EE" w14:textId="77777777" w:rsidR="00B02A11" w:rsidRPr="001C0D76" w:rsidRDefault="00A800B0">
            <w:pPr>
              <w:jc w:val="left"/>
              <w:rPr>
                <w:color w:val="auto"/>
                <w:szCs w:val="24"/>
              </w:rPr>
            </w:pPr>
            <w:r w:rsidRPr="001C0D76">
              <w:rPr>
                <w:color w:val="auto"/>
                <w:szCs w:val="24"/>
              </w:rPr>
              <w:t>Biosimilar products</w:t>
            </w:r>
          </w:p>
        </w:tc>
        <w:tc>
          <w:tcPr>
            <w:tcW w:w="547" w:type="dxa"/>
            <w:gridSpan w:val="2"/>
          </w:tcPr>
          <w:p w14:paraId="0ED01378" w14:textId="77777777" w:rsidR="00B02A11" w:rsidRPr="001C0D76" w:rsidRDefault="00B02A11">
            <w:pPr>
              <w:tabs>
                <w:tab w:val="center" w:pos="4680"/>
                <w:tab w:val="right" w:pos="9360"/>
              </w:tabs>
              <w:jc w:val="left"/>
              <w:rPr>
                <w:color w:val="auto"/>
                <w:szCs w:val="24"/>
              </w:rPr>
            </w:pPr>
          </w:p>
        </w:tc>
        <w:tc>
          <w:tcPr>
            <w:tcW w:w="552" w:type="dxa"/>
            <w:gridSpan w:val="2"/>
          </w:tcPr>
          <w:p w14:paraId="5F879060" w14:textId="77777777" w:rsidR="00B02A11" w:rsidRPr="001C0D76" w:rsidRDefault="00B02A11">
            <w:pPr>
              <w:tabs>
                <w:tab w:val="center" w:pos="4680"/>
                <w:tab w:val="right" w:pos="9360"/>
              </w:tabs>
              <w:jc w:val="left"/>
              <w:rPr>
                <w:color w:val="auto"/>
                <w:szCs w:val="24"/>
              </w:rPr>
            </w:pPr>
          </w:p>
        </w:tc>
        <w:tc>
          <w:tcPr>
            <w:tcW w:w="958" w:type="dxa"/>
            <w:gridSpan w:val="2"/>
          </w:tcPr>
          <w:p w14:paraId="6EBA8C0A" w14:textId="77777777" w:rsidR="00B02A11" w:rsidRPr="001C0D76" w:rsidRDefault="00B02A11">
            <w:pPr>
              <w:tabs>
                <w:tab w:val="center" w:pos="4680"/>
                <w:tab w:val="right" w:pos="9360"/>
              </w:tabs>
              <w:jc w:val="left"/>
              <w:rPr>
                <w:color w:val="auto"/>
                <w:szCs w:val="24"/>
              </w:rPr>
            </w:pPr>
          </w:p>
        </w:tc>
        <w:tc>
          <w:tcPr>
            <w:tcW w:w="1097" w:type="dxa"/>
            <w:gridSpan w:val="2"/>
          </w:tcPr>
          <w:p w14:paraId="059B3B52" w14:textId="77777777" w:rsidR="00B02A11" w:rsidRPr="001C0D76" w:rsidRDefault="00B02A11">
            <w:pPr>
              <w:tabs>
                <w:tab w:val="center" w:pos="4680"/>
                <w:tab w:val="right" w:pos="9360"/>
              </w:tabs>
              <w:jc w:val="left"/>
              <w:rPr>
                <w:color w:val="auto"/>
                <w:szCs w:val="24"/>
              </w:rPr>
            </w:pPr>
          </w:p>
        </w:tc>
        <w:tc>
          <w:tcPr>
            <w:tcW w:w="815" w:type="dxa"/>
            <w:gridSpan w:val="2"/>
          </w:tcPr>
          <w:p w14:paraId="2F3F6A9E" w14:textId="77777777" w:rsidR="00B02A11" w:rsidRPr="001C0D76" w:rsidRDefault="00B02A11">
            <w:pPr>
              <w:tabs>
                <w:tab w:val="center" w:pos="4680"/>
                <w:tab w:val="right" w:pos="9360"/>
              </w:tabs>
              <w:jc w:val="left"/>
              <w:rPr>
                <w:color w:val="auto"/>
                <w:szCs w:val="24"/>
              </w:rPr>
            </w:pPr>
          </w:p>
        </w:tc>
        <w:tc>
          <w:tcPr>
            <w:tcW w:w="549" w:type="dxa"/>
            <w:gridSpan w:val="2"/>
          </w:tcPr>
          <w:p w14:paraId="2EEA0139" w14:textId="77777777" w:rsidR="00B02A11" w:rsidRPr="001C0D76" w:rsidRDefault="00B02A11">
            <w:pPr>
              <w:tabs>
                <w:tab w:val="center" w:pos="4680"/>
                <w:tab w:val="right" w:pos="9360"/>
              </w:tabs>
              <w:jc w:val="left"/>
              <w:rPr>
                <w:color w:val="auto"/>
                <w:szCs w:val="24"/>
              </w:rPr>
            </w:pPr>
          </w:p>
        </w:tc>
        <w:tc>
          <w:tcPr>
            <w:tcW w:w="415" w:type="dxa"/>
            <w:gridSpan w:val="2"/>
          </w:tcPr>
          <w:p w14:paraId="623DA8AB" w14:textId="77777777" w:rsidR="00B02A11" w:rsidRPr="001C0D76" w:rsidRDefault="00B02A11">
            <w:pPr>
              <w:tabs>
                <w:tab w:val="center" w:pos="4680"/>
                <w:tab w:val="right" w:pos="9360"/>
              </w:tabs>
              <w:jc w:val="left"/>
              <w:rPr>
                <w:color w:val="auto"/>
                <w:szCs w:val="24"/>
              </w:rPr>
            </w:pPr>
          </w:p>
        </w:tc>
        <w:tc>
          <w:tcPr>
            <w:tcW w:w="411" w:type="dxa"/>
            <w:gridSpan w:val="2"/>
          </w:tcPr>
          <w:p w14:paraId="727C9477" w14:textId="77777777" w:rsidR="00B02A11" w:rsidRPr="001C0D76" w:rsidRDefault="00B02A11">
            <w:pPr>
              <w:tabs>
                <w:tab w:val="center" w:pos="4680"/>
                <w:tab w:val="right" w:pos="9360"/>
              </w:tabs>
              <w:jc w:val="left"/>
              <w:rPr>
                <w:color w:val="auto"/>
                <w:szCs w:val="24"/>
              </w:rPr>
            </w:pPr>
          </w:p>
        </w:tc>
        <w:tc>
          <w:tcPr>
            <w:tcW w:w="415" w:type="dxa"/>
            <w:gridSpan w:val="2"/>
          </w:tcPr>
          <w:p w14:paraId="30588C19" w14:textId="77777777" w:rsidR="00B02A11" w:rsidRPr="001C0D76" w:rsidRDefault="00B02A11">
            <w:pPr>
              <w:tabs>
                <w:tab w:val="center" w:pos="4680"/>
                <w:tab w:val="right" w:pos="9360"/>
              </w:tabs>
              <w:jc w:val="left"/>
              <w:rPr>
                <w:color w:val="auto"/>
                <w:szCs w:val="24"/>
              </w:rPr>
            </w:pPr>
          </w:p>
        </w:tc>
        <w:tc>
          <w:tcPr>
            <w:tcW w:w="413" w:type="dxa"/>
            <w:gridSpan w:val="2"/>
          </w:tcPr>
          <w:p w14:paraId="50036017" w14:textId="77777777" w:rsidR="00B02A11" w:rsidRPr="001C0D76" w:rsidRDefault="00B02A11">
            <w:pPr>
              <w:tabs>
                <w:tab w:val="center" w:pos="4680"/>
                <w:tab w:val="right" w:pos="9360"/>
              </w:tabs>
              <w:jc w:val="left"/>
              <w:rPr>
                <w:color w:val="auto"/>
                <w:szCs w:val="24"/>
              </w:rPr>
            </w:pPr>
          </w:p>
        </w:tc>
        <w:tc>
          <w:tcPr>
            <w:tcW w:w="398" w:type="dxa"/>
            <w:gridSpan w:val="2"/>
          </w:tcPr>
          <w:p w14:paraId="2C8A375C" w14:textId="77777777" w:rsidR="00B02A11" w:rsidRPr="001C0D76" w:rsidRDefault="00B02A11">
            <w:pPr>
              <w:tabs>
                <w:tab w:val="center" w:pos="4680"/>
                <w:tab w:val="right" w:pos="9360"/>
              </w:tabs>
              <w:jc w:val="left"/>
              <w:rPr>
                <w:color w:val="auto"/>
                <w:szCs w:val="24"/>
              </w:rPr>
            </w:pPr>
          </w:p>
        </w:tc>
      </w:tr>
      <w:tr w:rsidR="00B02A11" w:rsidRPr="001C0D76" w14:paraId="2A1360B8" w14:textId="77777777" w:rsidTr="00235144">
        <w:tc>
          <w:tcPr>
            <w:tcW w:w="250" w:type="dxa"/>
          </w:tcPr>
          <w:p w14:paraId="733BCBD6" w14:textId="77777777" w:rsidR="00B02A11" w:rsidRPr="001C0D76" w:rsidRDefault="00B02A11">
            <w:pPr>
              <w:widowControl w:val="0"/>
              <w:numPr>
                <w:ilvl w:val="0"/>
                <w:numId w:val="8"/>
              </w:numPr>
              <w:tabs>
                <w:tab w:val="center" w:pos="4680"/>
                <w:tab w:val="right" w:pos="9360"/>
              </w:tabs>
              <w:ind w:left="0"/>
              <w:jc w:val="left"/>
              <w:rPr>
                <w:color w:val="auto"/>
                <w:szCs w:val="24"/>
              </w:rPr>
            </w:pPr>
          </w:p>
        </w:tc>
        <w:tc>
          <w:tcPr>
            <w:tcW w:w="3829" w:type="dxa"/>
            <w:gridSpan w:val="2"/>
          </w:tcPr>
          <w:p w14:paraId="5807D6CA" w14:textId="77777777" w:rsidR="00B02A11" w:rsidRPr="001C0D76" w:rsidRDefault="00A800B0">
            <w:pPr>
              <w:jc w:val="left"/>
              <w:rPr>
                <w:color w:val="auto"/>
                <w:szCs w:val="24"/>
              </w:rPr>
            </w:pPr>
            <w:r w:rsidRPr="001C0D76">
              <w:rPr>
                <w:color w:val="auto"/>
                <w:szCs w:val="24"/>
              </w:rPr>
              <w:t>Other</w:t>
            </w:r>
          </w:p>
        </w:tc>
        <w:tc>
          <w:tcPr>
            <w:tcW w:w="547" w:type="dxa"/>
            <w:gridSpan w:val="2"/>
          </w:tcPr>
          <w:p w14:paraId="3FC7DB93" w14:textId="77777777" w:rsidR="00B02A11" w:rsidRPr="001C0D76" w:rsidRDefault="00B02A11">
            <w:pPr>
              <w:tabs>
                <w:tab w:val="center" w:pos="4680"/>
                <w:tab w:val="right" w:pos="9360"/>
              </w:tabs>
              <w:jc w:val="left"/>
              <w:rPr>
                <w:color w:val="auto"/>
                <w:szCs w:val="24"/>
              </w:rPr>
            </w:pPr>
          </w:p>
        </w:tc>
        <w:tc>
          <w:tcPr>
            <w:tcW w:w="552" w:type="dxa"/>
            <w:gridSpan w:val="2"/>
          </w:tcPr>
          <w:p w14:paraId="713F6839" w14:textId="77777777" w:rsidR="00B02A11" w:rsidRPr="001C0D76" w:rsidRDefault="00B02A11">
            <w:pPr>
              <w:tabs>
                <w:tab w:val="center" w:pos="4680"/>
                <w:tab w:val="right" w:pos="9360"/>
              </w:tabs>
              <w:jc w:val="left"/>
              <w:rPr>
                <w:color w:val="auto"/>
                <w:szCs w:val="24"/>
              </w:rPr>
            </w:pPr>
          </w:p>
        </w:tc>
        <w:tc>
          <w:tcPr>
            <w:tcW w:w="958" w:type="dxa"/>
            <w:gridSpan w:val="2"/>
          </w:tcPr>
          <w:p w14:paraId="288E3A09" w14:textId="77777777" w:rsidR="00B02A11" w:rsidRPr="001C0D76" w:rsidRDefault="00B02A11">
            <w:pPr>
              <w:tabs>
                <w:tab w:val="center" w:pos="4680"/>
                <w:tab w:val="right" w:pos="9360"/>
              </w:tabs>
              <w:jc w:val="left"/>
              <w:rPr>
                <w:color w:val="auto"/>
                <w:szCs w:val="24"/>
              </w:rPr>
            </w:pPr>
          </w:p>
        </w:tc>
        <w:tc>
          <w:tcPr>
            <w:tcW w:w="1097" w:type="dxa"/>
            <w:gridSpan w:val="2"/>
          </w:tcPr>
          <w:p w14:paraId="73553153" w14:textId="77777777" w:rsidR="00B02A11" w:rsidRPr="001C0D76" w:rsidRDefault="00B02A11">
            <w:pPr>
              <w:tabs>
                <w:tab w:val="center" w:pos="4680"/>
                <w:tab w:val="right" w:pos="9360"/>
              </w:tabs>
              <w:jc w:val="left"/>
              <w:rPr>
                <w:color w:val="auto"/>
                <w:szCs w:val="24"/>
              </w:rPr>
            </w:pPr>
          </w:p>
        </w:tc>
        <w:tc>
          <w:tcPr>
            <w:tcW w:w="815" w:type="dxa"/>
            <w:gridSpan w:val="2"/>
          </w:tcPr>
          <w:p w14:paraId="265236FD" w14:textId="77777777" w:rsidR="00B02A11" w:rsidRPr="001C0D76" w:rsidRDefault="00B02A11">
            <w:pPr>
              <w:tabs>
                <w:tab w:val="center" w:pos="4680"/>
                <w:tab w:val="right" w:pos="9360"/>
              </w:tabs>
              <w:jc w:val="left"/>
              <w:rPr>
                <w:color w:val="auto"/>
                <w:szCs w:val="24"/>
              </w:rPr>
            </w:pPr>
          </w:p>
        </w:tc>
        <w:tc>
          <w:tcPr>
            <w:tcW w:w="549" w:type="dxa"/>
            <w:gridSpan w:val="2"/>
          </w:tcPr>
          <w:p w14:paraId="3B1448E0" w14:textId="77777777" w:rsidR="00B02A11" w:rsidRPr="001C0D76" w:rsidRDefault="00B02A11">
            <w:pPr>
              <w:tabs>
                <w:tab w:val="center" w:pos="4680"/>
                <w:tab w:val="right" w:pos="9360"/>
              </w:tabs>
              <w:jc w:val="left"/>
              <w:rPr>
                <w:color w:val="auto"/>
                <w:szCs w:val="24"/>
              </w:rPr>
            </w:pPr>
          </w:p>
        </w:tc>
        <w:tc>
          <w:tcPr>
            <w:tcW w:w="415" w:type="dxa"/>
            <w:gridSpan w:val="2"/>
          </w:tcPr>
          <w:p w14:paraId="143C7F5C" w14:textId="77777777" w:rsidR="00B02A11" w:rsidRPr="001C0D76" w:rsidRDefault="00B02A11">
            <w:pPr>
              <w:tabs>
                <w:tab w:val="center" w:pos="4680"/>
                <w:tab w:val="right" w:pos="9360"/>
              </w:tabs>
              <w:jc w:val="left"/>
              <w:rPr>
                <w:color w:val="auto"/>
                <w:szCs w:val="24"/>
              </w:rPr>
            </w:pPr>
          </w:p>
        </w:tc>
        <w:tc>
          <w:tcPr>
            <w:tcW w:w="411" w:type="dxa"/>
            <w:gridSpan w:val="2"/>
          </w:tcPr>
          <w:p w14:paraId="6FEEB8EC" w14:textId="77777777" w:rsidR="00B02A11" w:rsidRPr="001C0D76" w:rsidRDefault="00B02A11">
            <w:pPr>
              <w:tabs>
                <w:tab w:val="center" w:pos="4680"/>
                <w:tab w:val="right" w:pos="9360"/>
              </w:tabs>
              <w:jc w:val="left"/>
              <w:rPr>
                <w:color w:val="auto"/>
                <w:szCs w:val="24"/>
              </w:rPr>
            </w:pPr>
          </w:p>
        </w:tc>
        <w:tc>
          <w:tcPr>
            <w:tcW w:w="415" w:type="dxa"/>
            <w:gridSpan w:val="2"/>
          </w:tcPr>
          <w:p w14:paraId="34392108" w14:textId="77777777" w:rsidR="00B02A11" w:rsidRPr="001C0D76" w:rsidRDefault="00B02A11">
            <w:pPr>
              <w:tabs>
                <w:tab w:val="center" w:pos="4680"/>
                <w:tab w:val="right" w:pos="9360"/>
              </w:tabs>
              <w:jc w:val="left"/>
              <w:rPr>
                <w:color w:val="auto"/>
                <w:szCs w:val="24"/>
              </w:rPr>
            </w:pPr>
          </w:p>
        </w:tc>
        <w:tc>
          <w:tcPr>
            <w:tcW w:w="413" w:type="dxa"/>
            <w:gridSpan w:val="2"/>
          </w:tcPr>
          <w:p w14:paraId="0EB50DF2" w14:textId="77777777" w:rsidR="00B02A11" w:rsidRPr="001C0D76" w:rsidRDefault="00B02A11">
            <w:pPr>
              <w:tabs>
                <w:tab w:val="center" w:pos="4680"/>
                <w:tab w:val="right" w:pos="9360"/>
              </w:tabs>
              <w:jc w:val="left"/>
              <w:rPr>
                <w:color w:val="auto"/>
                <w:szCs w:val="24"/>
              </w:rPr>
            </w:pPr>
          </w:p>
        </w:tc>
        <w:tc>
          <w:tcPr>
            <w:tcW w:w="398" w:type="dxa"/>
            <w:gridSpan w:val="2"/>
          </w:tcPr>
          <w:p w14:paraId="52E4AED1" w14:textId="77777777" w:rsidR="00B02A11" w:rsidRPr="001C0D76" w:rsidRDefault="00B02A11">
            <w:pPr>
              <w:tabs>
                <w:tab w:val="center" w:pos="4680"/>
                <w:tab w:val="right" w:pos="9360"/>
              </w:tabs>
              <w:jc w:val="left"/>
              <w:rPr>
                <w:color w:val="auto"/>
                <w:szCs w:val="24"/>
              </w:rPr>
            </w:pPr>
          </w:p>
        </w:tc>
      </w:tr>
      <w:tr w:rsidR="00B02A11" w:rsidRPr="001C0D76" w14:paraId="7E20F251" w14:textId="77777777" w:rsidTr="00235144">
        <w:trPr>
          <w:gridAfter w:val="1"/>
          <w:wAfter w:w="174" w:type="dxa"/>
        </w:trPr>
        <w:tc>
          <w:tcPr>
            <w:tcW w:w="5962" w:type="dxa"/>
            <w:gridSpan w:val="8"/>
          </w:tcPr>
          <w:p w14:paraId="44722FB0" w14:textId="77777777" w:rsidR="00B02A11" w:rsidRPr="001C0D76" w:rsidRDefault="00A800B0">
            <w:pPr>
              <w:tabs>
                <w:tab w:val="center" w:pos="4680"/>
                <w:tab w:val="right" w:pos="9360"/>
              </w:tabs>
              <w:jc w:val="left"/>
              <w:rPr>
                <w:b/>
                <w:color w:val="auto"/>
                <w:szCs w:val="24"/>
              </w:rPr>
            </w:pPr>
            <w:r w:rsidRPr="001C0D76">
              <w:rPr>
                <w:b/>
                <w:color w:val="auto"/>
                <w:szCs w:val="24"/>
              </w:rPr>
              <w:t>1.4  Other products or manufacturing activity</w:t>
            </w:r>
          </w:p>
        </w:tc>
        <w:tc>
          <w:tcPr>
            <w:tcW w:w="1097" w:type="dxa"/>
            <w:gridSpan w:val="2"/>
          </w:tcPr>
          <w:p w14:paraId="6B9C394B" w14:textId="77777777" w:rsidR="00B02A11" w:rsidRPr="001C0D76" w:rsidRDefault="00B02A11">
            <w:pPr>
              <w:tabs>
                <w:tab w:val="center" w:pos="4680"/>
                <w:tab w:val="right" w:pos="9360"/>
              </w:tabs>
              <w:jc w:val="left"/>
              <w:rPr>
                <w:b/>
                <w:color w:val="auto"/>
                <w:szCs w:val="24"/>
              </w:rPr>
            </w:pPr>
          </w:p>
        </w:tc>
        <w:tc>
          <w:tcPr>
            <w:tcW w:w="815" w:type="dxa"/>
            <w:gridSpan w:val="2"/>
          </w:tcPr>
          <w:p w14:paraId="634EE196" w14:textId="77777777" w:rsidR="00B02A11" w:rsidRPr="001C0D76" w:rsidRDefault="00B02A11">
            <w:pPr>
              <w:tabs>
                <w:tab w:val="center" w:pos="4680"/>
                <w:tab w:val="right" w:pos="9360"/>
              </w:tabs>
              <w:jc w:val="left"/>
              <w:rPr>
                <w:b/>
                <w:color w:val="auto"/>
                <w:szCs w:val="24"/>
              </w:rPr>
            </w:pPr>
          </w:p>
        </w:tc>
        <w:tc>
          <w:tcPr>
            <w:tcW w:w="549" w:type="dxa"/>
            <w:gridSpan w:val="2"/>
          </w:tcPr>
          <w:p w14:paraId="643134B2" w14:textId="77777777" w:rsidR="00B02A11" w:rsidRPr="001C0D76" w:rsidRDefault="00B02A11">
            <w:pPr>
              <w:tabs>
                <w:tab w:val="center" w:pos="4680"/>
                <w:tab w:val="right" w:pos="9360"/>
              </w:tabs>
              <w:jc w:val="left"/>
              <w:rPr>
                <w:b/>
                <w:color w:val="auto"/>
                <w:szCs w:val="24"/>
              </w:rPr>
            </w:pPr>
          </w:p>
        </w:tc>
        <w:tc>
          <w:tcPr>
            <w:tcW w:w="415" w:type="dxa"/>
            <w:gridSpan w:val="2"/>
          </w:tcPr>
          <w:p w14:paraId="4EBF7E82" w14:textId="77777777" w:rsidR="00B02A11" w:rsidRPr="001C0D76" w:rsidRDefault="00B02A11">
            <w:pPr>
              <w:tabs>
                <w:tab w:val="center" w:pos="4680"/>
                <w:tab w:val="right" w:pos="9360"/>
              </w:tabs>
              <w:jc w:val="left"/>
              <w:rPr>
                <w:b/>
                <w:color w:val="auto"/>
                <w:szCs w:val="24"/>
              </w:rPr>
            </w:pPr>
          </w:p>
        </w:tc>
        <w:tc>
          <w:tcPr>
            <w:tcW w:w="411" w:type="dxa"/>
            <w:gridSpan w:val="2"/>
          </w:tcPr>
          <w:p w14:paraId="23652602" w14:textId="77777777" w:rsidR="00B02A11" w:rsidRPr="001C0D76" w:rsidRDefault="00B02A11">
            <w:pPr>
              <w:tabs>
                <w:tab w:val="center" w:pos="4680"/>
                <w:tab w:val="right" w:pos="9360"/>
              </w:tabs>
              <w:jc w:val="left"/>
              <w:rPr>
                <w:b/>
                <w:color w:val="auto"/>
                <w:szCs w:val="24"/>
              </w:rPr>
            </w:pPr>
          </w:p>
        </w:tc>
        <w:tc>
          <w:tcPr>
            <w:tcW w:w="415" w:type="dxa"/>
            <w:gridSpan w:val="2"/>
          </w:tcPr>
          <w:p w14:paraId="7A6FD9F6" w14:textId="77777777" w:rsidR="00B02A11" w:rsidRPr="001C0D76" w:rsidRDefault="00B02A11">
            <w:pPr>
              <w:tabs>
                <w:tab w:val="center" w:pos="4680"/>
                <w:tab w:val="right" w:pos="9360"/>
              </w:tabs>
              <w:jc w:val="left"/>
              <w:rPr>
                <w:b/>
                <w:color w:val="auto"/>
                <w:szCs w:val="24"/>
              </w:rPr>
            </w:pPr>
          </w:p>
        </w:tc>
        <w:tc>
          <w:tcPr>
            <w:tcW w:w="413" w:type="dxa"/>
            <w:gridSpan w:val="2"/>
          </w:tcPr>
          <w:p w14:paraId="3009BE42" w14:textId="77777777" w:rsidR="00B02A11" w:rsidRPr="001C0D76" w:rsidRDefault="00B02A11">
            <w:pPr>
              <w:tabs>
                <w:tab w:val="center" w:pos="4680"/>
                <w:tab w:val="right" w:pos="9360"/>
              </w:tabs>
              <w:jc w:val="left"/>
              <w:rPr>
                <w:b/>
                <w:color w:val="auto"/>
                <w:szCs w:val="24"/>
              </w:rPr>
            </w:pPr>
          </w:p>
        </w:tc>
        <w:tc>
          <w:tcPr>
            <w:tcW w:w="398" w:type="dxa"/>
            <w:gridSpan w:val="2"/>
          </w:tcPr>
          <w:p w14:paraId="00D4C89D" w14:textId="77777777" w:rsidR="00B02A11" w:rsidRPr="001C0D76" w:rsidRDefault="00B02A11">
            <w:pPr>
              <w:tabs>
                <w:tab w:val="center" w:pos="4680"/>
                <w:tab w:val="right" w:pos="9360"/>
              </w:tabs>
              <w:jc w:val="left"/>
              <w:rPr>
                <w:b/>
                <w:color w:val="auto"/>
                <w:szCs w:val="24"/>
              </w:rPr>
            </w:pPr>
          </w:p>
        </w:tc>
      </w:tr>
      <w:tr w:rsidR="00B02A11" w:rsidRPr="001C0D76" w14:paraId="2DC6EF32" w14:textId="77777777" w:rsidTr="00235144">
        <w:tc>
          <w:tcPr>
            <w:tcW w:w="250" w:type="dxa"/>
          </w:tcPr>
          <w:p w14:paraId="50FD11F9" w14:textId="77777777" w:rsidR="00B02A11" w:rsidRPr="001C0D76" w:rsidRDefault="00B02A11">
            <w:pPr>
              <w:tabs>
                <w:tab w:val="center" w:pos="4680"/>
                <w:tab w:val="right" w:pos="9360"/>
              </w:tabs>
              <w:jc w:val="left"/>
              <w:rPr>
                <w:color w:val="auto"/>
                <w:szCs w:val="24"/>
              </w:rPr>
            </w:pPr>
          </w:p>
        </w:tc>
        <w:tc>
          <w:tcPr>
            <w:tcW w:w="3829" w:type="dxa"/>
            <w:gridSpan w:val="2"/>
          </w:tcPr>
          <w:p w14:paraId="17A76F47" w14:textId="77777777" w:rsidR="00B02A11" w:rsidRPr="001C0D76" w:rsidRDefault="00A800B0">
            <w:pPr>
              <w:tabs>
                <w:tab w:val="left" w:pos="882"/>
                <w:tab w:val="center" w:pos="4680"/>
                <w:tab w:val="right" w:pos="9360"/>
              </w:tabs>
              <w:jc w:val="left"/>
              <w:rPr>
                <w:b/>
                <w:color w:val="auto"/>
                <w:szCs w:val="24"/>
              </w:rPr>
            </w:pPr>
            <w:r w:rsidRPr="001C0D76">
              <w:rPr>
                <w:b/>
                <w:color w:val="auto"/>
                <w:szCs w:val="24"/>
              </w:rPr>
              <w:t>Manufacture of:</w:t>
            </w:r>
          </w:p>
        </w:tc>
        <w:tc>
          <w:tcPr>
            <w:tcW w:w="547" w:type="dxa"/>
            <w:gridSpan w:val="2"/>
          </w:tcPr>
          <w:p w14:paraId="0D64A6E6" w14:textId="77777777" w:rsidR="00B02A11" w:rsidRPr="001C0D76" w:rsidRDefault="00B02A11">
            <w:pPr>
              <w:tabs>
                <w:tab w:val="center" w:pos="4680"/>
                <w:tab w:val="right" w:pos="9360"/>
              </w:tabs>
              <w:jc w:val="left"/>
              <w:rPr>
                <w:color w:val="auto"/>
                <w:szCs w:val="24"/>
              </w:rPr>
            </w:pPr>
          </w:p>
        </w:tc>
        <w:tc>
          <w:tcPr>
            <w:tcW w:w="552" w:type="dxa"/>
            <w:gridSpan w:val="2"/>
          </w:tcPr>
          <w:p w14:paraId="6963908E" w14:textId="77777777" w:rsidR="00B02A11" w:rsidRPr="001C0D76" w:rsidRDefault="00B02A11">
            <w:pPr>
              <w:tabs>
                <w:tab w:val="center" w:pos="4680"/>
                <w:tab w:val="right" w:pos="9360"/>
              </w:tabs>
              <w:jc w:val="left"/>
              <w:rPr>
                <w:color w:val="auto"/>
                <w:szCs w:val="24"/>
              </w:rPr>
            </w:pPr>
          </w:p>
        </w:tc>
        <w:tc>
          <w:tcPr>
            <w:tcW w:w="958" w:type="dxa"/>
            <w:gridSpan w:val="2"/>
          </w:tcPr>
          <w:p w14:paraId="2BAD90F9" w14:textId="77777777" w:rsidR="00B02A11" w:rsidRPr="001C0D76" w:rsidRDefault="00B02A11">
            <w:pPr>
              <w:tabs>
                <w:tab w:val="center" w:pos="4680"/>
                <w:tab w:val="right" w:pos="9360"/>
              </w:tabs>
              <w:jc w:val="left"/>
              <w:rPr>
                <w:color w:val="auto"/>
                <w:szCs w:val="24"/>
              </w:rPr>
            </w:pPr>
          </w:p>
        </w:tc>
        <w:tc>
          <w:tcPr>
            <w:tcW w:w="1097" w:type="dxa"/>
            <w:gridSpan w:val="2"/>
          </w:tcPr>
          <w:p w14:paraId="3C9F5DD3" w14:textId="77777777" w:rsidR="00B02A11" w:rsidRPr="001C0D76" w:rsidRDefault="00B02A11">
            <w:pPr>
              <w:tabs>
                <w:tab w:val="center" w:pos="4680"/>
                <w:tab w:val="right" w:pos="9360"/>
              </w:tabs>
              <w:jc w:val="left"/>
              <w:rPr>
                <w:color w:val="auto"/>
                <w:szCs w:val="24"/>
              </w:rPr>
            </w:pPr>
          </w:p>
        </w:tc>
        <w:tc>
          <w:tcPr>
            <w:tcW w:w="815" w:type="dxa"/>
            <w:gridSpan w:val="2"/>
          </w:tcPr>
          <w:p w14:paraId="48DF386D" w14:textId="77777777" w:rsidR="00B02A11" w:rsidRPr="001C0D76" w:rsidRDefault="00B02A11">
            <w:pPr>
              <w:tabs>
                <w:tab w:val="center" w:pos="4680"/>
                <w:tab w:val="right" w:pos="9360"/>
              </w:tabs>
              <w:jc w:val="left"/>
              <w:rPr>
                <w:color w:val="auto"/>
                <w:szCs w:val="24"/>
              </w:rPr>
            </w:pPr>
          </w:p>
        </w:tc>
        <w:tc>
          <w:tcPr>
            <w:tcW w:w="549" w:type="dxa"/>
            <w:gridSpan w:val="2"/>
          </w:tcPr>
          <w:p w14:paraId="36848018" w14:textId="77777777" w:rsidR="00B02A11" w:rsidRPr="001C0D76" w:rsidRDefault="00B02A11">
            <w:pPr>
              <w:tabs>
                <w:tab w:val="center" w:pos="4680"/>
                <w:tab w:val="right" w:pos="9360"/>
              </w:tabs>
              <w:jc w:val="left"/>
              <w:rPr>
                <w:color w:val="auto"/>
                <w:szCs w:val="24"/>
              </w:rPr>
            </w:pPr>
          </w:p>
        </w:tc>
        <w:tc>
          <w:tcPr>
            <w:tcW w:w="415" w:type="dxa"/>
            <w:gridSpan w:val="2"/>
          </w:tcPr>
          <w:p w14:paraId="1432F209" w14:textId="77777777" w:rsidR="00B02A11" w:rsidRPr="001C0D76" w:rsidRDefault="00B02A11">
            <w:pPr>
              <w:tabs>
                <w:tab w:val="center" w:pos="4680"/>
                <w:tab w:val="right" w:pos="9360"/>
              </w:tabs>
              <w:jc w:val="left"/>
              <w:rPr>
                <w:color w:val="auto"/>
                <w:szCs w:val="24"/>
              </w:rPr>
            </w:pPr>
          </w:p>
        </w:tc>
        <w:tc>
          <w:tcPr>
            <w:tcW w:w="411" w:type="dxa"/>
            <w:gridSpan w:val="2"/>
          </w:tcPr>
          <w:p w14:paraId="017C0A88" w14:textId="77777777" w:rsidR="00B02A11" w:rsidRPr="001C0D76" w:rsidRDefault="00B02A11">
            <w:pPr>
              <w:tabs>
                <w:tab w:val="center" w:pos="4680"/>
                <w:tab w:val="right" w:pos="9360"/>
              </w:tabs>
              <w:jc w:val="left"/>
              <w:rPr>
                <w:color w:val="auto"/>
                <w:szCs w:val="24"/>
              </w:rPr>
            </w:pPr>
          </w:p>
        </w:tc>
        <w:tc>
          <w:tcPr>
            <w:tcW w:w="415" w:type="dxa"/>
            <w:gridSpan w:val="2"/>
          </w:tcPr>
          <w:p w14:paraId="0EACACEB" w14:textId="77777777" w:rsidR="00B02A11" w:rsidRPr="001C0D76" w:rsidRDefault="00B02A11">
            <w:pPr>
              <w:tabs>
                <w:tab w:val="center" w:pos="4680"/>
                <w:tab w:val="right" w:pos="9360"/>
              </w:tabs>
              <w:jc w:val="left"/>
              <w:rPr>
                <w:color w:val="auto"/>
                <w:szCs w:val="24"/>
              </w:rPr>
            </w:pPr>
          </w:p>
        </w:tc>
        <w:tc>
          <w:tcPr>
            <w:tcW w:w="413" w:type="dxa"/>
            <w:gridSpan w:val="2"/>
          </w:tcPr>
          <w:p w14:paraId="11727EFA" w14:textId="77777777" w:rsidR="00B02A11" w:rsidRPr="001C0D76" w:rsidRDefault="00B02A11">
            <w:pPr>
              <w:tabs>
                <w:tab w:val="center" w:pos="4680"/>
                <w:tab w:val="right" w:pos="9360"/>
              </w:tabs>
              <w:jc w:val="left"/>
              <w:rPr>
                <w:color w:val="auto"/>
                <w:szCs w:val="24"/>
              </w:rPr>
            </w:pPr>
          </w:p>
        </w:tc>
        <w:tc>
          <w:tcPr>
            <w:tcW w:w="398" w:type="dxa"/>
            <w:gridSpan w:val="2"/>
          </w:tcPr>
          <w:p w14:paraId="707E065C" w14:textId="77777777" w:rsidR="00B02A11" w:rsidRPr="001C0D76" w:rsidRDefault="00B02A11">
            <w:pPr>
              <w:tabs>
                <w:tab w:val="center" w:pos="4680"/>
                <w:tab w:val="right" w:pos="9360"/>
              </w:tabs>
              <w:jc w:val="left"/>
              <w:rPr>
                <w:color w:val="auto"/>
                <w:szCs w:val="24"/>
              </w:rPr>
            </w:pPr>
          </w:p>
        </w:tc>
      </w:tr>
      <w:tr w:rsidR="00B02A11" w:rsidRPr="001C0D76" w14:paraId="3AE76A81" w14:textId="77777777" w:rsidTr="00235144">
        <w:tc>
          <w:tcPr>
            <w:tcW w:w="250" w:type="dxa"/>
          </w:tcPr>
          <w:p w14:paraId="43D32575" w14:textId="77777777" w:rsidR="00B02A11" w:rsidRPr="001C0D76" w:rsidRDefault="00A800B0">
            <w:pPr>
              <w:widowControl w:val="0"/>
              <w:numPr>
                <w:ilvl w:val="0"/>
                <w:numId w:val="10"/>
              </w:numPr>
              <w:tabs>
                <w:tab w:val="center" w:pos="4680"/>
                <w:tab w:val="right" w:pos="9360"/>
              </w:tabs>
              <w:ind w:left="0"/>
              <w:jc w:val="left"/>
              <w:rPr>
                <w:color w:val="auto"/>
                <w:szCs w:val="24"/>
              </w:rPr>
            </w:pPr>
            <w:r w:rsidRPr="001C0D76">
              <w:rPr>
                <w:color w:val="auto"/>
                <w:szCs w:val="24"/>
              </w:rPr>
              <w:t>a</w:t>
            </w:r>
          </w:p>
        </w:tc>
        <w:tc>
          <w:tcPr>
            <w:tcW w:w="3829" w:type="dxa"/>
            <w:gridSpan w:val="2"/>
          </w:tcPr>
          <w:p w14:paraId="1650E09C" w14:textId="77777777" w:rsidR="00B02A11" w:rsidRPr="001C0D76" w:rsidRDefault="00A800B0">
            <w:pPr>
              <w:jc w:val="left"/>
              <w:rPr>
                <w:color w:val="auto"/>
                <w:szCs w:val="24"/>
              </w:rPr>
            </w:pPr>
            <w:r w:rsidRPr="001C0D76">
              <w:rPr>
                <w:color w:val="auto"/>
                <w:szCs w:val="24"/>
              </w:rPr>
              <w:t>Herbal products</w:t>
            </w:r>
          </w:p>
        </w:tc>
        <w:tc>
          <w:tcPr>
            <w:tcW w:w="547" w:type="dxa"/>
            <w:gridSpan w:val="2"/>
          </w:tcPr>
          <w:p w14:paraId="37C571C0" w14:textId="77777777" w:rsidR="00B02A11" w:rsidRPr="001C0D76" w:rsidRDefault="00B02A11">
            <w:pPr>
              <w:tabs>
                <w:tab w:val="center" w:pos="4680"/>
                <w:tab w:val="right" w:pos="9360"/>
              </w:tabs>
              <w:jc w:val="left"/>
              <w:rPr>
                <w:color w:val="auto"/>
                <w:szCs w:val="24"/>
              </w:rPr>
            </w:pPr>
          </w:p>
        </w:tc>
        <w:tc>
          <w:tcPr>
            <w:tcW w:w="552" w:type="dxa"/>
            <w:gridSpan w:val="2"/>
          </w:tcPr>
          <w:p w14:paraId="2CA9AB9E" w14:textId="77777777" w:rsidR="00B02A11" w:rsidRPr="001C0D76" w:rsidRDefault="00B02A11">
            <w:pPr>
              <w:tabs>
                <w:tab w:val="center" w:pos="4680"/>
                <w:tab w:val="right" w:pos="9360"/>
              </w:tabs>
              <w:jc w:val="left"/>
              <w:rPr>
                <w:color w:val="auto"/>
                <w:szCs w:val="24"/>
              </w:rPr>
            </w:pPr>
          </w:p>
        </w:tc>
        <w:tc>
          <w:tcPr>
            <w:tcW w:w="958" w:type="dxa"/>
            <w:gridSpan w:val="2"/>
          </w:tcPr>
          <w:p w14:paraId="04299036" w14:textId="77777777" w:rsidR="00B02A11" w:rsidRPr="001C0D76" w:rsidRDefault="00B02A11">
            <w:pPr>
              <w:tabs>
                <w:tab w:val="center" w:pos="4680"/>
                <w:tab w:val="right" w:pos="9360"/>
              </w:tabs>
              <w:jc w:val="left"/>
              <w:rPr>
                <w:color w:val="auto"/>
                <w:szCs w:val="24"/>
              </w:rPr>
            </w:pPr>
          </w:p>
        </w:tc>
        <w:tc>
          <w:tcPr>
            <w:tcW w:w="1097" w:type="dxa"/>
            <w:gridSpan w:val="2"/>
          </w:tcPr>
          <w:p w14:paraId="498E29DB" w14:textId="77777777" w:rsidR="00B02A11" w:rsidRPr="001C0D76" w:rsidRDefault="00B02A11">
            <w:pPr>
              <w:tabs>
                <w:tab w:val="center" w:pos="4680"/>
                <w:tab w:val="right" w:pos="9360"/>
              </w:tabs>
              <w:jc w:val="left"/>
              <w:rPr>
                <w:color w:val="auto"/>
                <w:szCs w:val="24"/>
              </w:rPr>
            </w:pPr>
          </w:p>
        </w:tc>
        <w:tc>
          <w:tcPr>
            <w:tcW w:w="815" w:type="dxa"/>
            <w:gridSpan w:val="2"/>
          </w:tcPr>
          <w:p w14:paraId="6DE87FE9" w14:textId="77777777" w:rsidR="00B02A11" w:rsidRPr="001C0D76" w:rsidRDefault="00B02A11">
            <w:pPr>
              <w:tabs>
                <w:tab w:val="center" w:pos="4680"/>
                <w:tab w:val="right" w:pos="9360"/>
              </w:tabs>
              <w:jc w:val="left"/>
              <w:rPr>
                <w:color w:val="auto"/>
                <w:szCs w:val="24"/>
              </w:rPr>
            </w:pPr>
          </w:p>
        </w:tc>
        <w:tc>
          <w:tcPr>
            <w:tcW w:w="549" w:type="dxa"/>
            <w:gridSpan w:val="2"/>
          </w:tcPr>
          <w:p w14:paraId="0B80072F" w14:textId="77777777" w:rsidR="00B02A11" w:rsidRPr="001C0D76" w:rsidRDefault="00B02A11">
            <w:pPr>
              <w:tabs>
                <w:tab w:val="center" w:pos="4680"/>
                <w:tab w:val="right" w:pos="9360"/>
              </w:tabs>
              <w:jc w:val="left"/>
              <w:rPr>
                <w:color w:val="auto"/>
                <w:szCs w:val="24"/>
              </w:rPr>
            </w:pPr>
          </w:p>
        </w:tc>
        <w:tc>
          <w:tcPr>
            <w:tcW w:w="415" w:type="dxa"/>
            <w:gridSpan w:val="2"/>
          </w:tcPr>
          <w:p w14:paraId="49A03B2A" w14:textId="77777777" w:rsidR="00B02A11" w:rsidRPr="001C0D76" w:rsidRDefault="00B02A11">
            <w:pPr>
              <w:tabs>
                <w:tab w:val="center" w:pos="4680"/>
                <w:tab w:val="right" w:pos="9360"/>
              </w:tabs>
              <w:jc w:val="left"/>
              <w:rPr>
                <w:color w:val="auto"/>
                <w:szCs w:val="24"/>
              </w:rPr>
            </w:pPr>
          </w:p>
        </w:tc>
        <w:tc>
          <w:tcPr>
            <w:tcW w:w="411" w:type="dxa"/>
            <w:gridSpan w:val="2"/>
          </w:tcPr>
          <w:p w14:paraId="230A90BA" w14:textId="77777777" w:rsidR="00B02A11" w:rsidRPr="001C0D76" w:rsidRDefault="00B02A11">
            <w:pPr>
              <w:tabs>
                <w:tab w:val="center" w:pos="4680"/>
                <w:tab w:val="right" w:pos="9360"/>
              </w:tabs>
              <w:jc w:val="left"/>
              <w:rPr>
                <w:color w:val="auto"/>
                <w:szCs w:val="24"/>
              </w:rPr>
            </w:pPr>
          </w:p>
        </w:tc>
        <w:tc>
          <w:tcPr>
            <w:tcW w:w="415" w:type="dxa"/>
            <w:gridSpan w:val="2"/>
          </w:tcPr>
          <w:p w14:paraId="675EFA92" w14:textId="77777777" w:rsidR="00B02A11" w:rsidRPr="001C0D76" w:rsidRDefault="00B02A11">
            <w:pPr>
              <w:tabs>
                <w:tab w:val="center" w:pos="4680"/>
                <w:tab w:val="right" w:pos="9360"/>
              </w:tabs>
              <w:jc w:val="left"/>
              <w:rPr>
                <w:color w:val="auto"/>
                <w:szCs w:val="24"/>
              </w:rPr>
            </w:pPr>
          </w:p>
        </w:tc>
        <w:tc>
          <w:tcPr>
            <w:tcW w:w="413" w:type="dxa"/>
            <w:gridSpan w:val="2"/>
          </w:tcPr>
          <w:p w14:paraId="41BFAC6C" w14:textId="77777777" w:rsidR="00B02A11" w:rsidRPr="001C0D76" w:rsidRDefault="00B02A11">
            <w:pPr>
              <w:tabs>
                <w:tab w:val="center" w:pos="4680"/>
                <w:tab w:val="right" w:pos="9360"/>
              </w:tabs>
              <w:jc w:val="left"/>
              <w:rPr>
                <w:color w:val="auto"/>
                <w:szCs w:val="24"/>
              </w:rPr>
            </w:pPr>
          </w:p>
        </w:tc>
        <w:tc>
          <w:tcPr>
            <w:tcW w:w="398" w:type="dxa"/>
            <w:gridSpan w:val="2"/>
          </w:tcPr>
          <w:p w14:paraId="71468EF6" w14:textId="77777777" w:rsidR="00B02A11" w:rsidRPr="001C0D76" w:rsidRDefault="00B02A11">
            <w:pPr>
              <w:tabs>
                <w:tab w:val="center" w:pos="4680"/>
                <w:tab w:val="right" w:pos="9360"/>
              </w:tabs>
              <w:jc w:val="left"/>
              <w:rPr>
                <w:color w:val="auto"/>
                <w:szCs w:val="24"/>
              </w:rPr>
            </w:pPr>
          </w:p>
        </w:tc>
      </w:tr>
      <w:tr w:rsidR="00B02A11" w:rsidRPr="001C0D76" w14:paraId="3684EA07" w14:textId="77777777" w:rsidTr="00235144">
        <w:tc>
          <w:tcPr>
            <w:tcW w:w="250" w:type="dxa"/>
          </w:tcPr>
          <w:p w14:paraId="5AEDA982" w14:textId="77777777" w:rsidR="00B02A11" w:rsidRPr="001C0D76" w:rsidRDefault="00B02A11">
            <w:pPr>
              <w:widowControl w:val="0"/>
              <w:numPr>
                <w:ilvl w:val="0"/>
                <w:numId w:val="10"/>
              </w:numPr>
              <w:tabs>
                <w:tab w:val="center" w:pos="4680"/>
                <w:tab w:val="right" w:pos="9360"/>
              </w:tabs>
              <w:ind w:left="0"/>
              <w:jc w:val="left"/>
              <w:rPr>
                <w:color w:val="auto"/>
                <w:szCs w:val="24"/>
              </w:rPr>
            </w:pPr>
          </w:p>
        </w:tc>
        <w:tc>
          <w:tcPr>
            <w:tcW w:w="3829" w:type="dxa"/>
            <w:gridSpan w:val="2"/>
          </w:tcPr>
          <w:p w14:paraId="6A8CC77A" w14:textId="77777777" w:rsidR="00B02A11" w:rsidRPr="001C0D76" w:rsidRDefault="00A800B0">
            <w:pPr>
              <w:jc w:val="left"/>
              <w:rPr>
                <w:color w:val="auto"/>
                <w:szCs w:val="24"/>
              </w:rPr>
            </w:pPr>
            <w:r w:rsidRPr="001C0D76">
              <w:rPr>
                <w:color w:val="auto"/>
                <w:szCs w:val="24"/>
              </w:rPr>
              <w:t xml:space="preserve">Homoeopathic products </w:t>
            </w:r>
          </w:p>
        </w:tc>
        <w:tc>
          <w:tcPr>
            <w:tcW w:w="547" w:type="dxa"/>
            <w:gridSpan w:val="2"/>
          </w:tcPr>
          <w:p w14:paraId="35CD78B3" w14:textId="77777777" w:rsidR="00B02A11" w:rsidRPr="001C0D76" w:rsidRDefault="00B02A11">
            <w:pPr>
              <w:tabs>
                <w:tab w:val="center" w:pos="4680"/>
                <w:tab w:val="right" w:pos="9360"/>
              </w:tabs>
              <w:jc w:val="left"/>
              <w:rPr>
                <w:color w:val="auto"/>
                <w:szCs w:val="24"/>
              </w:rPr>
            </w:pPr>
          </w:p>
        </w:tc>
        <w:tc>
          <w:tcPr>
            <w:tcW w:w="552" w:type="dxa"/>
            <w:gridSpan w:val="2"/>
          </w:tcPr>
          <w:p w14:paraId="269C3BA7" w14:textId="77777777" w:rsidR="00B02A11" w:rsidRPr="001C0D76" w:rsidRDefault="00B02A11">
            <w:pPr>
              <w:tabs>
                <w:tab w:val="center" w:pos="4680"/>
                <w:tab w:val="right" w:pos="9360"/>
              </w:tabs>
              <w:jc w:val="left"/>
              <w:rPr>
                <w:color w:val="auto"/>
                <w:szCs w:val="24"/>
              </w:rPr>
            </w:pPr>
          </w:p>
        </w:tc>
        <w:tc>
          <w:tcPr>
            <w:tcW w:w="958" w:type="dxa"/>
            <w:gridSpan w:val="2"/>
          </w:tcPr>
          <w:p w14:paraId="52A93A3A" w14:textId="77777777" w:rsidR="00B02A11" w:rsidRPr="001C0D76" w:rsidRDefault="00B02A11">
            <w:pPr>
              <w:tabs>
                <w:tab w:val="center" w:pos="4680"/>
                <w:tab w:val="right" w:pos="9360"/>
              </w:tabs>
              <w:jc w:val="left"/>
              <w:rPr>
                <w:color w:val="auto"/>
                <w:szCs w:val="24"/>
              </w:rPr>
            </w:pPr>
          </w:p>
        </w:tc>
        <w:tc>
          <w:tcPr>
            <w:tcW w:w="1097" w:type="dxa"/>
            <w:gridSpan w:val="2"/>
          </w:tcPr>
          <w:p w14:paraId="412BA4A1" w14:textId="77777777" w:rsidR="00B02A11" w:rsidRPr="001C0D76" w:rsidRDefault="00B02A11">
            <w:pPr>
              <w:tabs>
                <w:tab w:val="center" w:pos="4680"/>
                <w:tab w:val="right" w:pos="9360"/>
              </w:tabs>
              <w:jc w:val="left"/>
              <w:rPr>
                <w:color w:val="auto"/>
                <w:szCs w:val="24"/>
              </w:rPr>
            </w:pPr>
          </w:p>
        </w:tc>
        <w:tc>
          <w:tcPr>
            <w:tcW w:w="815" w:type="dxa"/>
            <w:gridSpan w:val="2"/>
          </w:tcPr>
          <w:p w14:paraId="42577AFF" w14:textId="77777777" w:rsidR="00B02A11" w:rsidRPr="001C0D76" w:rsidRDefault="00B02A11">
            <w:pPr>
              <w:tabs>
                <w:tab w:val="center" w:pos="4680"/>
                <w:tab w:val="right" w:pos="9360"/>
              </w:tabs>
              <w:jc w:val="left"/>
              <w:rPr>
                <w:color w:val="auto"/>
                <w:szCs w:val="24"/>
              </w:rPr>
            </w:pPr>
          </w:p>
        </w:tc>
        <w:tc>
          <w:tcPr>
            <w:tcW w:w="549" w:type="dxa"/>
            <w:gridSpan w:val="2"/>
          </w:tcPr>
          <w:p w14:paraId="31165F8E" w14:textId="77777777" w:rsidR="00B02A11" w:rsidRPr="001C0D76" w:rsidRDefault="00B02A11">
            <w:pPr>
              <w:tabs>
                <w:tab w:val="center" w:pos="4680"/>
                <w:tab w:val="right" w:pos="9360"/>
              </w:tabs>
              <w:jc w:val="left"/>
              <w:rPr>
                <w:color w:val="auto"/>
                <w:szCs w:val="24"/>
              </w:rPr>
            </w:pPr>
          </w:p>
        </w:tc>
        <w:tc>
          <w:tcPr>
            <w:tcW w:w="415" w:type="dxa"/>
            <w:gridSpan w:val="2"/>
          </w:tcPr>
          <w:p w14:paraId="425C9909" w14:textId="77777777" w:rsidR="00B02A11" w:rsidRPr="001C0D76" w:rsidRDefault="00B02A11">
            <w:pPr>
              <w:tabs>
                <w:tab w:val="center" w:pos="4680"/>
                <w:tab w:val="right" w:pos="9360"/>
              </w:tabs>
              <w:jc w:val="left"/>
              <w:rPr>
                <w:color w:val="auto"/>
                <w:szCs w:val="24"/>
              </w:rPr>
            </w:pPr>
          </w:p>
        </w:tc>
        <w:tc>
          <w:tcPr>
            <w:tcW w:w="411" w:type="dxa"/>
            <w:gridSpan w:val="2"/>
          </w:tcPr>
          <w:p w14:paraId="7567CEED" w14:textId="77777777" w:rsidR="00B02A11" w:rsidRPr="001C0D76" w:rsidRDefault="00B02A11">
            <w:pPr>
              <w:tabs>
                <w:tab w:val="center" w:pos="4680"/>
                <w:tab w:val="right" w:pos="9360"/>
              </w:tabs>
              <w:jc w:val="left"/>
              <w:rPr>
                <w:color w:val="auto"/>
                <w:szCs w:val="24"/>
              </w:rPr>
            </w:pPr>
          </w:p>
        </w:tc>
        <w:tc>
          <w:tcPr>
            <w:tcW w:w="415" w:type="dxa"/>
            <w:gridSpan w:val="2"/>
          </w:tcPr>
          <w:p w14:paraId="2A7A4014" w14:textId="77777777" w:rsidR="00B02A11" w:rsidRPr="001C0D76" w:rsidRDefault="00B02A11">
            <w:pPr>
              <w:tabs>
                <w:tab w:val="center" w:pos="4680"/>
                <w:tab w:val="right" w:pos="9360"/>
              </w:tabs>
              <w:jc w:val="left"/>
              <w:rPr>
                <w:color w:val="auto"/>
                <w:szCs w:val="24"/>
              </w:rPr>
            </w:pPr>
          </w:p>
        </w:tc>
        <w:tc>
          <w:tcPr>
            <w:tcW w:w="413" w:type="dxa"/>
            <w:gridSpan w:val="2"/>
          </w:tcPr>
          <w:p w14:paraId="2EF8FAFC" w14:textId="77777777" w:rsidR="00B02A11" w:rsidRPr="001C0D76" w:rsidRDefault="00B02A11">
            <w:pPr>
              <w:tabs>
                <w:tab w:val="center" w:pos="4680"/>
                <w:tab w:val="right" w:pos="9360"/>
              </w:tabs>
              <w:jc w:val="left"/>
              <w:rPr>
                <w:color w:val="auto"/>
                <w:szCs w:val="24"/>
              </w:rPr>
            </w:pPr>
          </w:p>
        </w:tc>
        <w:tc>
          <w:tcPr>
            <w:tcW w:w="398" w:type="dxa"/>
            <w:gridSpan w:val="2"/>
          </w:tcPr>
          <w:p w14:paraId="20C16679" w14:textId="77777777" w:rsidR="00B02A11" w:rsidRPr="001C0D76" w:rsidRDefault="00B02A11">
            <w:pPr>
              <w:tabs>
                <w:tab w:val="center" w:pos="4680"/>
                <w:tab w:val="right" w:pos="9360"/>
              </w:tabs>
              <w:jc w:val="left"/>
              <w:rPr>
                <w:color w:val="auto"/>
                <w:szCs w:val="24"/>
              </w:rPr>
            </w:pPr>
          </w:p>
        </w:tc>
      </w:tr>
      <w:tr w:rsidR="00B02A11" w:rsidRPr="001C0D76" w14:paraId="7450C310" w14:textId="77777777" w:rsidTr="00235144">
        <w:tc>
          <w:tcPr>
            <w:tcW w:w="250" w:type="dxa"/>
          </w:tcPr>
          <w:p w14:paraId="2412DF9E" w14:textId="77777777" w:rsidR="00B02A11" w:rsidRPr="001C0D76" w:rsidRDefault="00B02A11">
            <w:pPr>
              <w:widowControl w:val="0"/>
              <w:numPr>
                <w:ilvl w:val="0"/>
                <w:numId w:val="10"/>
              </w:numPr>
              <w:tabs>
                <w:tab w:val="center" w:pos="4680"/>
                <w:tab w:val="right" w:pos="9360"/>
              </w:tabs>
              <w:ind w:left="0"/>
              <w:jc w:val="left"/>
              <w:rPr>
                <w:color w:val="auto"/>
                <w:szCs w:val="24"/>
              </w:rPr>
            </w:pPr>
          </w:p>
        </w:tc>
        <w:tc>
          <w:tcPr>
            <w:tcW w:w="3829" w:type="dxa"/>
            <w:gridSpan w:val="2"/>
          </w:tcPr>
          <w:p w14:paraId="03197869" w14:textId="77777777" w:rsidR="00B02A11" w:rsidRPr="001C0D76" w:rsidRDefault="00A800B0">
            <w:pPr>
              <w:jc w:val="left"/>
              <w:rPr>
                <w:color w:val="auto"/>
                <w:szCs w:val="24"/>
              </w:rPr>
            </w:pPr>
            <w:r w:rsidRPr="001C0D76">
              <w:rPr>
                <w:color w:val="auto"/>
                <w:szCs w:val="24"/>
              </w:rPr>
              <w:t>Biological active  starting materials</w:t>
            </w:r>
          </w:p>
        </w:tc>
        <w:tc>
          <w:tcPr>
            <w:tcW w:w="547" w:type="dxa"/>
            <w:gridSpan w:val="2"/>
          </w:tcPr>
          <w:p w14:paraId="032CF69E" w14:textId="77777777" w:rsidR="00B02A11" w:rsidRPr="001C0D76" w:rsidRDefault="00B02A11">
            <w:pPr>
              <w:tabs>
                <w:tab w:val="center" w:pos="4680"/>
                <w:tab w:val="right" w:pos="9360"/>
              </w:tabs>
              <w:jc w:val="left"/>
              <w:rPr>
                <w:color w:val="auto"/>
                <w:szCs w:val="24"/>
              </w:rPr>
            </w:pPr>
          </w:p>
        </w:tc>
        <w:tc>
          <w:tcPr>
            <w:tcW w:w="552" w:type="dxa"/>
            <w:gridSpan w:val="2"/>
          </w:tcPr>
          <w:p w14:paraId="6EFDADCA" w14:textId="77777777" w:rsidR="00B02A11" w:rsidRPr="001C0D76" w:rsidRDefault="00B02A11">
            <w:pPr>
              <w:tabs>
                <w:tab w:val="center" w:pos="4680"/>
                <w:tab w:val="right" w:pos="9360"/>
              </w:tabs>
              <w:jc w:val="left"/>
              <w:rPr>
                <w:color w:val="auto"/>
                <w:szCs w:val="24"/>
              </w:rPr>
            </w:pPr>
          </w:p>
        </w:tc>
        <w:tc>
          <w:tcPr>
            <w:tcW w:w="958" w:type="dxa"/>
            <w:gridSpan w:val="2"/>
          </w:tcPr>
          <w:p w14:paraId="15011D89" w14:textId="77777777" w:rsidR="00B02A11" w:rsidRPr="001C0D76" w:rsidRDefault="00B02A11">
            <w:pPr>
              <w:tabs>
                <w:tab w:val="center" w:pos="4680"/>
                <w:tab w:val="right" w:pos="9360"/>
              </w:tabs>
              <w:jc w:val="left"/>
              <w:rPr>
                <w:color w:val="auto"/>
                <w:szCs w:val="24"/>
              </w:rPr>
            </w:pPr>
          </w:p>
        </w:tc>
        <w:tc>
          <w:tcPr>
            <w:tcW w:w="1097" w:type="dxa"/>
            <w:gridSpan w:val="2"/>
          </w:tcPr>
          <w:p w14:paraId="66D6C60B" w14:textId="77777777" w:rsidR="00B02A11" w:rsidRPr="001C0D76" w:rsidRDefault="00B02A11">
            <w:pPr>
              <w:tabs>
                <w:tab w:val="center" w:pos="4680"/>
                <w:tab w:val="right" w:pos="9360"/>
              </w:tabs>
              <w:jc w:val="left"/>
              <w:rPr>
                <w:color w:val="auto"/>
                <w:szCs w:val="24"/>
              </w:rPr>
            </w:pPr>
          </w:p>
        </w:tc>
        <w:tc>
          <w:tcPr>
            <w:tcW w:w="815" w:type="dxa"/>
            <w:gridSpan w:val="2"/>
          </w:tcPr>
          <w:p w14:paraId="58787374" w14:textId="77777777" w:rsidR="00B02A11" w:rsidRPr="001C0D76" w:rsidRDefault="00B02A11">
            <w:pPr>
              <w:tabs>
                <w:tab w:val="center" w:pos="4680"/>
                <w:tab w:val="right" w:pos="9360"/>
              </w:tabs>
              <w:jc w:val="left"/>
              <w:rPr>
                <w:color w:val="auto"/>
                <w:szCs w:val="24"/>
              </w:rPr>
            </w:pPr>
          </w:p>
        </w:tc>
        <w:tc>
          <w:tcPr>
            <w:tcW w:w="549" w:type="dxa"/>
            <w:gridSpan w:val="2"/>
          </w:tcPr>
          <w:p w14:paraId="1FF212B8" w14:textId="77777777" w:rsidR="00B02A11" w:rsidRPr="001C0D76" w:rsidRDefault="00B02A11">
            <w:pPr>
              <w:tabs>
                <w:tab w:val="center" w:pos="4680"/>
                <w:tab w:val="right" w:pos="9360"/>
              </w:tabs>
              <w:jc w:val="left"/>
              <w:rPr>
                <w:color w:val="auto"/>
                <w:szCs w:val="24"/>
              </w:rPr>
            </w:pPr>
          </w:p>
        </w:tc>
        <w:tc>
          <w:tcPr>
            <w:tcW w:w="415" w:type="dxa"/>
            <w:gridSpan w:val="2"/>
          </w:tcPr>
          <w:p w14:paraId="24C4CDB3" w14:textId="77777777" w:rsidR="00B02A11" w:rsidRPr="001C0D76" w:rsidRDefault="00B02A11">
            <w:pPr>
              <w:tabs>
                <w:tab w:val="center" w:pos="4680"/>
                <w:tab w:val="right" w:pos="9360"/>
              </w:tabs>
              <w:jc w:val="left"/>
              <w:rPr>
                <w:color w:val="auto"/>
                <w:szCs w:val="24"/>
              </w:rPr>
            </w:pPr>
          </w:p>
        </w:tc>
        <w:tc>
          <w:tcPr>
            <w:tcW w:w="411" w:type="dxa"/>
            <w:gridSpan w:val="2"/>
          </w:tcPr>
          <w:p w14:paraId="2D140FFD" w14:textId="77777777" w:rsidR="00B02A11" w:rsidRPr="001C0D76" w:rsidRDefault="00B02A11">
            <w:pPr>
              <w:tabs>
                <w:tab w:val="center" w:pos="4680"/>
                <w:tab w:val="right" w:pos="9360"/>
              </w:tabs>
              <w:jc w:val="left"/>
              <w:rPr>
                <w:color w:val="auto"/>
                <w:szCs w:val="24"/>
              </w:rPr>
            </w:pPr>
          </w:p>
        </w:tc>
        <w:tc>
          <w:tcPr>
            <w:tcW w:w="415" w:type="dxa"/>
            <w:gridSpan w:val="2"/>
          </w:tcPr>
          <w:p w14:paraId="75B62D15" w14:textId="77777777" w:rsidR="00B02A11" w:rsidRPr="001C0D76" w:rsidRDefault="00B02A11">
            <w:pPr>
              <w:tabs>
                <w:tab w:val="center" w:pos="4680"/>
                <w:tab w:val="right" w:pos="9360"/>
              </w:tabs>
              <w:jc w:val="left"/>
              <w:rPr>
                <w:color w:val="auto"/>
                <w:szCs w:val="24"/>
              </w:rPr>
            </w:pPr>
          </w:p>
        </w:tc>
        <w:tc>
          <w:tcPr>
            <w:tcW w:w="413" w:type="dxa"/>
            <w:gridSpan w:val="2"/>
          </w:tcPr>
          <w:p w14:paraId="68EC661A" w14:textId="77777777" w:rsidR="00B02A11" w:rsidRPr="001C0D76" w:rsidRDefault="00B02A11">
            <w:pPr>
              <w:tabs>
                <w:tab w:val="center" w:pos="4680"/>
                <w:tab w:val="right" w:pos="9360"/>
              </w:tabs>
              <w:jc w:val="left"/>
              <w:rPr>
                <w:color w:val="auto"/>
                <w:szCs w:val="24"/>
              </w:rPr>
            </w:pPr>
          </w:p>
        </w:tc>
        <w:tc>
          <w:tcPr>
            <w:tcW w:w="398" w:type="dxa"/>
            <w:gridSpan w:val="2"/>
          </w:tcPr>
          <w:p w14:paraId="5015EDCD" w14:textId="77777777" w:rsidR="00B02A11" w:rsidRPr="001C0D76" w:rsidRDefault="00B02A11">
            <w:pPr>
              <w:tabs>
                <w:tab w:val="center" w:pos="4680"/>
                <w:tab w:val="right" w:pos="9360"/>
              </w:tabs>
              <w:jc w:val="left"/>
              <w:rPr>
                <w:color w:val="auto"/>
                <w:szCs w:val="24"/>
              </w:rPr>
            </w:pPr>
          </w:p>
        </w:tc>
      </w:tr>
      <w:tr w:rsidR="00B02A11" w:rsidRPr="001C0D76" w14:paraId="028993B0" w14:textId="77777777" w:rsidTr="00235144">
        <w:tc>
          <w:tcPr>
            <w:tcW w:w="250" w:type="dxa"/>
          </w:tcPr>
          <w:p w14:paraId="595824BD" w14:textId="77777777" w:rsidR="00B02A11" w:rsidRPr="001C0D76" w:rsidRDefault="00B02A11">
            <w:pPr>
              <w:widowControl w:val="0"/>
              <w:numPr>
                <w:ilvl w:val="0"/>
                <w:numId w:val="10"/>
              </w:numPr>
              <w:tabs>
                <w:tab w:val="center" w:pos="4680"/>
                <w:tab w:val="right" w:pos="9360"/>
              </w:tabs>
              <w:ind w:left="0"/>
              <w:jc w:val="left"/>
              <w:rPr>
                <w:color w:val="auto"/>
                <w:szCs w:val="24"/>
              </w:rPr>
            </w:pPr>
          </w:p>
        </w:tc>
        <w:tc>
          <w:tcPr>
            <w:tcW w:w="3829" w:type="dxa"/>
            <w:gridSpan w:val="2"/>
          </w:tcPr>
          <w:p w14:paraId="25863E1A" w14:textId="77777777" w:rsidR="00B02A11" w:rsidRPr="001C0D76" w:rsidRDefault="00A800B0">
            <w:pPr>
              <w:tabs>
                <w:tab w:val="left" w:pos="882"/>
                <w:tab w:val="center" w:pos="4680"/>
                <w:tab w:val="right" w:pos="9360"/>
              </w:tabs>
              <w:jc w:val="left"/>
              <w:rPr>
                <w:color w:val="auto"/>
                <w:szCs w:val="24"/>
              </w:rPr>
            </w:pPr>
            <w:r w:rsidRPr="001C0D76">
              <w:rPr>
                <w:color w:val="auto"/>
                <w:szCs w:val="24"/>
              </w:rPr>
              <w:t xml:space="preserve">Active pharmaceutical ingredients (chemical)  </w:t>
            </w:r>
          </w:p>
        </w:tc>
        <w:tc>
          <w:tcPr>
            <w:tcW w:w="547" w:type="dxa"/>
            <w:gridSpan w:val="2"/>
          </w:tcPr>
          <w:p w14:paraId="2A094450" w14:textId="77777777" w:rsidR="00B02A11" w:rsidRPr="001C0D76" w:rsidRDefault="00B02A11">
            <w:pPr>
              <w:tabs>
                <w:tab w:val="center" w:pos="4680"/>
                <w:tab w:val="right" w:pos="9360"/>
              </w:tabs>
              <w:jc w:val="left"/>
              <w:rPr>
                <w:color w:val="auto"/>
                <w:szCs w:val="24"/>
              </w:rPr>
            </w:pPr>
          </w:p>
        </w:tc>
        <w:tc>
          <w:tcPr>
            <w:tcW w:w="552" w:type="dxa"/>
            <w:gridSpan w:val="2"/>
          </w:tcPr>
          <w:p w14:paraId="408E74DF" w14:textId="77777777" w:rsidR="00B02A11" w:rsidRPr="001C0D76" w:rsidRDefault="00B02A11">
            <w:pPr>
              <w:tabs>
                <w:tab w:val="center" w:pos="4680"/>
                <w:tab w:val="right" w:pos="9360"/>
              </w:tabs>
              <w:jc w:val="left"/>
              <w:rPr>
                <w:color w:val="auto"/>
                <w:szCs w:val="24"/>
              </w:rPr>
            </w:pPr>
          </w:p>
        </w:tc>
        <w:tc>
          <w:tcPr>
            <w:tcW w:w="958" w:type="dxa"/>
            <w:gridSpan w:val="2"/>
          </w:tcPr>
          <w:p w14:paraId="3426779D" w14:textId="77777777" w:rsidR="00B02A11" w:rsidRPr="001C0D76" w:rsidRDefault="00B02A11">
            <w:pPr>
              <w:tabs>
                <w:tab w:val="center" w:pos="4680"/>
                <w:tab w:val="right" w:pos="9360"/>
              </w:tabs>
              <w:jc w:val="left"/>
              <w:rPr>
                <w:color w:val="auto"/>
                <w:szCs w:val="24"/>
              </w:rPr>
            </w:pPr>
          </w:p>
        </w:tc>
        <w:tc>
          <w:tcPr>
            <w:tcW w:w="1097" w:type="dxa"/>
            <w:gridSpan w:val="2"/>
          </w:tcPr>
          <w:p w14:paraId="42C78B64" w14:textId="77777777" w:rsidR="00B02A11" w:rsidRPr="001C0D76" w:rsidRDefault="00B02A11">
            <w:pPr>
              <w:tabs>
                <w:tab w:val="center" w:pos="4680"/>
                <w:tab w:val="right" w:pos="9360"/>
              </w:tabs>
              <w:jc w:val="left"/>
              <w:rPr>
                <w:color w:val="auto"/>
                <w:szCs w:val="24"/>
              </w:rPr>
            </w:pPr>
          </w:p>
        </w:tc>
        <w:tc>
          <w:tcPr>
            <w:tcW w:w="815" w:type="dxa"/>
            <w:gridSpan w:val="2"/>
          </w:tcPr>
          <w:p w14:paraId="7C3B4E7F" w14:textId="77777777" w:rsidR="00B02A11" w:rsidRPr="001C0D76" w:rsidRDefault="00B02A11">
            <w:pPr>
              <w:tabs>
                <w:tab w:val="center" w:pos="4680"/>
                <w:tab w:val="right" w:pos="9360"/>
              </w:tabs>
              <w:jc w:val="left"/>
              <w:rPr>
                <w:color w:val="auto"/>
                <w:szCs w:val="24"/>
              </w:rPr>
            </w:pPr>
          </w:p>
        </w:tc>
        <w:tc>
          <w:tcPr>
            <w:tcW w:w="549" w:type="dxa"/>
            <w:gridSpan w:val="2"/>
          </w:tcPr>
          <w:p w14:paraId="0A3F4FCE" w14:textId="77777777" w:rsidR="00B02A11" w:rsidRPr="001C0D76" w:rsidRDefault="00B02A11">
            <w:pPr>
              <w:tabs>
                <w:tab w:val="center" w:pos="4680"/>
                <w:tab w:val="right" w:pos="9360"/>
              </w:tabs>
              <w:jc w:val="left"/>
              <w:rPr>
                <w:color w:val="auto"/>
                <w:szCs w:val="24"/>
              </w:rPr>
            </w:pPr>
          </w:p>
        </w:tc>
        <w:tc>
          <w:tcPr>
            <w:tcW w:w="415" w:type="dxa"/>
            <w:gridSpan w:val="2"/>
          </w:tcPr>
          <w:p w14:paraId="39E55A71" w14:textId="77777777" w:rsidR="00B02A11" w:rsidRPr="001C0D76" w:rsidRDefault="00B02A11">
            <w:pPr>
              <w:tabs>
                <w:tab w:val="center" w:pos="4680"/>
                <w:tab w:val="right" w:pos="9360"/>
              </w:tabs>
              <w:jc w:val="left"/>
              <w:rPr>
                <w:color w:val="auto"/>
                <w:szCs w:val="24"/>
              </w:rPr>
            </w:pPr>
          </w:p>
        </w:tc>
        <w:tc>
          <w:tcPr>
            <w:tcW w:w="411" w:type="dxa"/>
            <w:gridSpan w:val="2"/>
          </w:tcPr>
          <w:p w14:paraId="2ECB7B44" w14:textId="77777777" w:rsidR="00B02A11" w:rsidRPr="001C0D76" w:rsidRDefault="00B02A11">
            <w:pPr>
              <w:tabs>
                <w:tab w:val="center" w:pos="4680"/>
                <w:tab w:val="right" w:pos="9360"/>
              </w:tabs>
              <w:jc w:val="left"/>
              <w:rPr>
                <w:color w:val="auto"/>
                <w:szCs w:val="24"/>
              </w:rPr>
            </w:pPr>
          </w:p>
        </w:tc>
        <w:tc>
          <w:tcPr>
            <w:tcW w:w="415" w:type="dxa"/>
            <w:gridSpan w:val="2"/>
          </w:tcPr>
          <w:p w14:paraId="4F44ADDA" w14:textId="77777777" w:rsidR="00B02A11" w:rsidRPr="001C0D76" w:rsidRDefault="00B02A11">
            <w:pPr>
              <w:tabs>
                <w:tab w:val="center" w:pos="4680"/>
                <w:tab w:val="right" w:pos="9360"/>
              </w:tabs>
              <w:jc w:val="left"/>
              <w:rPr>
                <w:color w:val="auto"/>
                <w:szCs w:val="24"/>
              </w:rPr>
            </w:pPr>
          </w:p>
        </w:tc>
        <w:tc>
          <w:tcPr>
            <w:tcW w:w="413" w:type="dxa"/>
            <w:gridSpan w:val="2"/>
          </w:tcPr>
          <w:p w14:paraId="18CE6F58" w14:textId="77777777" w:rsidR="00B02A11" w:rsidRPr="001C0D76" w:rsidRDefault="00B02A11">
            <w:pPr>
              <w:tabs>
                <w:tab w:val="center" w:pos="4680"/>
                <w:tab w:val="right" w:pos="9360"/>
              </w:tabs>
              <w:jc w:val="left"/>
              <w:rPr>
                <w:color w:val="auto"/>
                <w:szCs w:val="24"/>
              </w:rPr>
            </w:pPr>
          </w:p>
        </w:tc>
        <w:tc>
          <w:tcPr>
            <w:tcW w:w="398" w:type="dxa"/>
            <w:gridSpan w:val="2"/>
          </w:tcPr>
          <w:p w14:paraId="42925311" w14:textId="77777777" w:rsidR="00B02A11" w:rsidRPr="001C0D76" w:rsidRDefault="00B02A11">
            <w:pPr>
              <w:tabs>
                <w:tab w:val="center" w:pos="4680"/>
                <w:tab w:val="right" w:pos="9360"/>
              </w:tabs>
              <w:jc w:val="left"/>
              <w:rPr>
                <w:color w:val="auto"/>
                <w:szCs w:val="24"/>
              </w:rPr>
            </w:pPr>
          </w:p>
        </w:tc>
      </w:tr>
      <w:tr w:rsidR="00B02A11" w:rsidRPr="001C0D76" w14:paraId="7D4AD297" w14:textId="77777777" w:rsidTr="00235144">
        <w:tc>
          <w:tcPr>
            <w:tcW w:w="250" w:type="dxa"/>
          </w:tcPr>
          <w:p w14:paraId="72F3789D" w14:textId="77777777" w:rsidR="00B02A11" w:rsidRPr="001C0D76" w:rsidRDefault="00B02A11">
            <w:pPr>
              <w:widowControl w:val="0"/>
              <w:numPr>
                <w:ilvl w:val="0"/>
                <w:numId w:val="10"/>
              </w:numPr>
              <w:tabs>
                <w:tab w:val="center" w:pos="4680"/>
                <w:tab w:val="right" w:pos="9360"/>
              </w:tabs>
              <w:ind w:left="0"/>
              <w:jc w:val="left"/>
              <w:rPr>
                <w:color w:val="auto"/>
                <w:szCs w:val="24"/>
              </w:rPr>
            </w:pPr>
          </w:p>
        </w:tc>
        <w:tc>
          <w:tcPr>
            <w:tcW w:w="3829" w:type="dxa"/>
            <w:gridSpan w:val="2"/>
          </w:tcPr>
          <w:p w14:paraId="0167094A" w14:textId="77777777" w:rsidR="00B02A11" w:rsidRPr="001C0D76" w:rsidRDefault="00A800B0">
            <w:pPr>
              <w:tabs>
                <w:tab w:val="left" w:pos="882"/>
                <w:tab w:val="center" w:pos="4680"/>
                <w:tab w:val="right" w:pos="9360"/>
              </w:tabs>
              <w:jc w:val="left"/>
              <w:rPr>
                <w:color w:val="auto"/>
                <w:szCs w:val="24"/>
              </w:rPr>
            </w:pPr>
            <w:r w:rsidRPr="001C0D76">
              <w:rPr>
                <w:color w:val="auto"/>
                <w:szCs w:val="24"/>
              </w:rPr>
              <w:t>Other</w:t>
            </w:r>
          </w:p>
        </w:tc>
        <w:tc>
          <w:tcPr>
            <w:tcW w:w="547" w:type="dxa"/>
            <w:gridSpan w:val="2"/>
          </w:tcPr>
          <w:p w14:paraId="68DC15CD" w14:textId="77777777" w:rsidR="00B02A11" w:rsidRPr="001C0D76" w:rsidRDefault="00B02A11">
            <w:pPr>
              <w:tabs>
                <w:tab w:val="center" w:pos="4680"/>
                <w:tab w:val="right" w:pos="9360"/>
              </w:tabs>
              <w:jc w:val="left"/>
              <w:rPr>
                <w:color w:val="auto"/>
                <w:szCs w:val="24"/>
              </w:rPr>
            </w:pPr>
          </w:p>
        </w:tc>
        <w:tc>
          <w:tcPr>
            <w:tcW w:w="552" w:type="dxa"/>
            <w:gridSpan w:val="2"/>
          </w:tcPr>
          <w:p w14:paraId="5E3D42F9" w14:textId="77777777" w:rsidR="00B02A11" w:rsidRPr="001C0D76" w:rsidRDefault="00B02A11">
            <w:pPr>
              <w:tabs>
                <w:tab w:val="center" w:pos="4680"/>
                <w:tab w:val="right" w:pos="9360"/>
              </w:tabs>
              <w:jc w:val="left"/>
              <w:rPr>
                <w:color w:val="auto"/>
                <w:szCs w:val="24"/>
              </w:rPr>
            </w:pPr>
          </w:p>
        </w:tc>
        <w:tc>
          <w:tcPr>
            <w:tcW w:w="958" w:type="dxa"/>
            <w:gridSpan w:val="2"/>
          </w:tcPr>
          <w:p w14:paraId="6F3F262B" w14:textId="77777777" w:rsidR="00B02A11" w:rsidRPr="001C0D76" w:rsidRDefault="00B02A11">
            <w:pPr>
              <w:tabs>
                <w:tab w:val="center" w:pos="4680"/>
                <w:tab w:val="right" w:pos="9360"/>
              </w:tabs>
              <w:jc w:val="left"/>
              <w:rPr>
                <w:color w:val="auto"/>
                <w:szCs w:val="24"/>
              </w:rPr>
            </w:pPr>
          </w:p>
        </w:tc>
        <w:tc>
          <w:tcPr>
            <w:tcW w:w="1097" w:type="dxa"/>
            <w:gridSpan w:val="2"/>
          </w:tcPr>
          <w:p w14:paraId="64A8260C" w14:textId="77777777" w:rsidR="00B02A11" w:rsidRPr="001C0D76" w:rsidRDefault="00B02A11">
            <w:pPr>
              <w:tabs>
                <w:tab w:val="center" w:pos="4680"/>
                <w:tab w:val="right" w:pos="9360"/>
              </w:tabs>
              <w:jc w:val="left"/>
              <w:rPr>
                <w:color w:val="auto"/>
                <w:szCs w:val="24"/>
              </w:rPr>
            </w:pPr>
          </w:p>
        </w:tc>
        <w:tc>
          <w:tcPr>
            <w:tcW w:w="815" w:type="dxa"/>
            <w:gridSpan w:val="2"/>
          </w:tcPr>
          <w:p w14:paraId="21C87FE4" w14:textId="77777777" w:rsidR="00B02A11" w:rsidRPr="001C0D76" w:rsidRDefault="00B02A11">
            <w:pPr>
              <w:tabs>
                <w:tab w:val="center" w:pos="4680"/>
                <w:tab w:val="right" w:pos="9360"/>
              </w:tabs>
              <w:jc w:val="left"/>
              <w:rPr>
                <w:color w:val="auto"/>
                <w:szCs w:val="24"/>
              </w:rPr>
            </w:pPr>
          </w:p>
        </w:tc>
        <w:tc>
          <w:tcPr>
            <w:tcW w:w="549" w:type="dxa"/>
            <w:gridSpan w:val="2"/>
          </w:tcPr>
          <w:p w14:paraId="23DF0607" w14:textId="77777777" w:rsidR="00B02A11" w:rsidRPr="001C0D76" w:rsidRDefault="00B02A11">
            <w:pPr>
              <w:tabs>
                <w:tab w:val="center" w:pos="4680"/>
                <w:tab w:val="right" w:pos="9360"/>
              </w:tabs>
              <w:jc w:val="left"/>
              <w:rPr>
                <w:color w:val="auto"/>
                <w:szCs w:val="24"/>
              </w:rPr>
            </w:pPr>
          </w:p>
        </w:tc>
        <w:tc>
          <w:tcPr>
            <w:tcW w:w="415" w:type="dxa"/>
            <w:gridSpan w:val="2"/>
          </w:tcPr>
          <w:p w14:paraId="3DF6F6DC" w14:textId="77777777" w:rsidR="00B02A11" w:rsidRPr="001C0D76" w:rsidRDefault="00B02A11">
            <w:pPr>
              <w:tabs>
                <w:tab w:val="center" w:pos="4680"/>
                <w:tab w:val="right" w:pos="9360"/>
              </w:tabs>
              <w:jc w:val="left"/>
              <w:rPr>
                <w:color w:val="auto"/>
                <w:szCs w:val="24"/>
              </w:rPr>
            </w:pPr>
          </w:p>
        </w:tc>
        <w:tc>
          <w:tcPr>
            <w:tcW w:w="411" w:type="dxa"/>
            <w:gridSpan w:val="2"/>
          </w:tcPr>
          <w:p w14:paraId="4669383A" w14:textId="77777777" w:rsidR="00B02A11" w:rsidRPr="001C0D76" w:rsidRDefault="00B02A11">
            <w:pPr>
              <w:tabs>
                <w:tab w:val="center" w:pos="4680"/>
                <w:tab w:val="right" w:pos="9360"/>
              </w:tabs>
              <w:jc w:val="left"/>
              <w:rPr>
                <w:color w:val="auto"/>
                <w:szCs w:val="24"/>
              </w:rPr>
            </w:pPr>
          </w:p>
        </w:tc>
        <w:tc>
          <w:tcPr>
            <w:tcW w:w="415" w:type="dxa"/>
            <w:gridSpan w:val="2"/>
          </w:tcPr>
          <w:p w14:paraId="4D9EEEE6" w14:textId="77777777" w:rsidR="00B02A11" w:rsidRPr="001C0D76" w:rsidRDefault="00B02A11">
            <w:pPr>
              <w:tabs>
                <w:tab w:val="center" w:pos="4680"/>
                <w:tab w:val="right" w:pos="9360"/>
              </w:tabs>
              <w:jc w:val="left"/>
              <w:rPr>
                <w:color w:val="auto"/>
                <w:szCs w:val="24"/>
              </w:rPr>
            </w:pPr>
          </w:p>
        </w:tc>
        <w:tc>
          <w:tcPr>
            <w:tcW w:w="413" w:type="dxa"/>
            <w:gridSpan w:val="2"/>
          </w:tcPr>
          <w:p w14:paraId="653FC19F" w14:textId="77777777" w:rsidR="00B02A11" w:rsidRPr="001C0D76" w:rsidRDefault="00B02A11">
            <w:pPr>
              <w:tabs>
                <w:tab w:val="center" w:pos="4680"/>
                <w:tab w:val="right" w:pos="9360"/>
              </w:tabs>
              <w:jc w:val="left"/>
              <w:rPr>
                <w:color w:val="auto"/>
                <w:szCs w:val="24"/>
              </w:rPr>
            </w:pPr>
          </w:p>
        </w:tc>
        <w:tc>
          <w:tcPr>
            <w:tcW w:w="398" w:type="dxa"/>
            <w:gridSpan w:val="2"/>
          </w:tcPr>
          <w:p w14:paraId="59F3E952" w14:textId="77777777" w:rsidR="00B02A11" w:rsidRPr="001C0D76" w:rsidRDefault="00B02A11">
            <w:pPr>
              <w:tabs>
                <w:tab w:val="center" w:pos="4680"/>
                <w:tab w:val="right" w:pos="9360"/>
              </w:tabs>
              <w:jc w:val="left"/>
              <w:rPr>
                <w:color w:val="auto"/>
                <w:szCs w:val="24"/>
              </w:rPr>
            </w:pPr>
          </w:p>
        </w:tc>
      </w:tr>
      <w:tr w:rsidR="00B02A11" w:rsidRPr="001C0D76" w14:paraId="5B1A5D8D" w14:textId="77777777" w:rsidTr="00235144">
        <w:tc>
          <w:tcPr>
            <w:tcW w:w="250" w:type="dxa"/>
          </w:tcPr>
          <w:p w14:paraId="3A7DE8F6" w14:textId="77777777" w:rsidR="00B02A11" w:rsidRPr="001C0D76" w:rsidRDefault="00B02A11">
            <w:pPr>
              <w:tabs>
                <w:tab w:val="center" w:pos="4680"/>
                <w:tab w:val="right" w:pos="9360"/>
              </w:tabs>
              <w:jc w:val="left"/>
              <w:rPr>
                <w:color w:val="auto"/>
                <w:szCs w:val="24"/>
              </w:rPr>
            </w:pPr>
          </w:p>
        </w:tc>
        <w:tc>
          <w:tcPr>
            <w:tcW w:w="3829" w:type="dxa"/>
            <w:gridSpan w:val="2"/>
          </w:tcPr>
          <w:p w14:paraId="0B5EF3D2" w14:textId="77777777" w:rsidR="00B02A11" w:rsidRPr="001C0D76" w:rsidRDefault="00B02A11">
            <w:pPr>
              <w:tabs>
                <w:tab w:val="left" w:pos="882"/>
                <w:tab w:val="center" w:pos="4680"/>
                <w:tab w:val="right" w:pos="9360"/>
              </w:tabs>
              <w:jc w:val="left"/>
              <w:rPr>
                <w:color w:val="auto"/>
                <w:szCs w:val="24"/>
              </w:rPr>
            </w:pPr>
          </w:p>
        </w:tc>
        <w:tc>
          <w:tcPr>
            <w:tcW w:w="547" w:type="dxa"/>
            <w:gridSpan w:val="2"/>
          </w:tcPr>
          <w:p w14:paraId="54BC7995" w14:textId="77777777" w:rsidR="00B02A11" w:rsidRPr="001C0D76" w:rsidRDefault="00B02A11">
            <w:pPr>
              <w:tabs>
                <w:tab w:val="center" w:pos="4680"/>
                <w:tab w:val="right" w:pos="9360"/>
              </w:tabs>
              <w:jc w:val="left"/>
              <w:rPr>
                <w:color w:val="auto"/>
                <w:szCs w:val="24"/>
              </w:rPr>
            </w:pPr>
          </w:p>
        </w:tc>
        <w:tc>
          <w:tcPr>
            <w:tcW w:w="552" w:type="dxa"/>
            <w:gridSpan w:val="2"/>
          </w:tcPr>
          <w:p w14:paraId="5D912F1B" w14:textId="77777777" w:rsidR="00B02A11" w:rsidRPr="001C0D76" w:rsidRDefault="00B02A11">
            <w:pPr>
              <w:tabs>
                <w:tab w:val="center" w:pos="4680"/>
                <w:tab w:val="right" w:pos="9360"/>
              </w:tabs>
              <w:jc w:val="left"/>
              <w:rPr>
                <w:color w:val="auto"/>
                <w:szCs w:val="24"/>
              </w:rPr>
            </w:pPr>
          </w:p>
        </w:tc>
        <w:tc>
          <w:tcPr>
            <w:tcW w:w="958" w:type="dxa"/>
            <w:gridSpan w:val="2"/>
          </w:tcPr>
          <w:p w14:paraId="25C900D1" w14:textId="77777777" w:rsidR="00B02A11" w:rsidRPr="001C0D76" w:rsidRDefault="00B02A11">
            <w:pPr>
              <w:tabs>
                <w:tab w:val="center" w:pos="4680"/>
                <w:tab w:val="right" w:pos="9360"/>
              </w:tabs>
              <w:jc w:val="left"/>
              <w:rPr>
                <w:color w:val="auto"/>
                <w:szCs w:val="24"/>
              </w:rPr>
            </w:pPr>
          </w:p>
        </w:tc>
        <w:tc>
          <w:tcPr>
            <w:tcW w:w="1097" w:type="dxa"/>
            <w:gridSpan w:val="2"/>
          </w:tcPr>
          <w:p w14:paraId="2B311BE2" w14:textId="77777777" w:rsidR="00B02A11" w:rsidRPr="001C0D76" w:rsidRDefault="00B02A11">
            <w:pPr>
              <w:tabs>
                <w:tab w:val="center" w:pos="4680"/>
                <w:tab w:val="right" w:pos="9360"/>
              </w:tabs>
              <w:jc w:val="left"/>
              <w:rPr>
                <w:color w:val="auto"/>
                <w:szCs w:val="24"/>
              </w:rPr>
            </w:pPr>
          </w:p>
        </w:tc>
        <w:tc>
          <w:tcPr>
            <w:tcW w:w="815" w:type="dxa"/>
            <w:gridSpan w:val="2"/>
          </w:tcPr>
          <w:p w14:paraId="16076B4C" w14:textId="77777777" w:rsidR="00B02A11" w:rsidRPr="001C0D76" w:rsidRDefault="00B02A11">
            <w:pPr>
              <w:tabs>
                <w:tab w:val="center" w:pos="4680"/>
                <w:tab w:val="right" w:pos="9360"/>
              </w:tabs>
              <w:jc w:val="left"/>
              <w:rPr>
                <w:color w:val="auto"/>
                <w:szCs w:val="24"/>
              </w:rPr>
            </w:pPr>
          </w:p>
        </w:tc>
        <w:tc>
          <w:tcPr>
            <w:tcW w:w="549" w:type="dxa"/>
            <w:gridSpan w:val="2"/>
          </w:tcPr>
          <w:p w14:paraId="35ABECF2" w14:textId="77777777" w:rsidR="00B02A11" w:rsidRPr="001C0D76" w:rsidRDefault="00B02A11">
            <w:pPr>
              <w:tabs>
                <w:tab w:val="center" w:pos="4680"/>
                <w:tab w:val="right" w:pos="9360"/>
              </w:tabs>
              <w:jc w:val="left"/>
              <w:rPr>
                <w:color w:val="auto"/>
                <w:szCs w:val="24"/>
              </w:rPr>
            </w:pPr>
          </w:p>
        </w:tc>
        <w:tc>
          <w:tcPr>
            <w:tcW w:w="415" w:type="dxa"/>
            <w:gridSpan w:val="2"/>
          </w:tcPr>
          <w:p w14:paraId="1FADCB72" w14:textId="77777777" w:rsidR="00B02A11" w:rsidRPr="001C0D76" w:rsidRDefault="00B02A11">
            <w:pPr>
              <w:tabs>
                <w:tab w:val="center" w:pos="4680"/>
                <w:tab w:val="right" w:pos="9360"/>
              </w:tabs>
              <w:jc w:val="left"/>
              <w:rPr>
                <w:color w:val="auto"/>
                <w:szCs w:val="24"/>
              </w:rPr>
            </w:pPr>
          </w:p>
        </w:tc>
        <w:tc>
          <w:tcPr>
            <w:tcW w:w="411" w:type="dxa"/>
            <w:gridSpan w:val="2"/>
          </w:tcPr>
          <w:p w14:paraId="69628B7C" w14:textId="77777777" w:rsidR="00B02A11" w:rsidRPr="001C0D76" w:rsidRDefault="00B02A11">
            <w:pPr>
              <w:tabs>
                <w:tab w:val="center" w:pos="4680"/>
                <w:tab w:val="right" w:pos="9360"/>
              </w:tabs>
              <w:jc w:val="left"/>
              <w:rPr>
                <w:color w:val="auto"/>
                <w:szCs w:val="24"/>
              </w:rPr>
            </w:pPr>
          </w:p>
        </w:tc>
        <w:tc>
          <w:tcPr>
            <w:tcW w:w="415" w:type="dxa"/>
            <w:gridSpan w:val="2"/>
          </w:tcPr>
          <w:p w14:paraId="048E014C" w14:textId="77777777" w:rsidR="00B02A11" w:rsidRPr="001C0D76" w:rsidRDefault="00B02A11">
            <w:pPr>
              <w:tabs>
                <w:tab w:val="center" w:pos="4680"/>
                <w:tab w:val="right" w:pos="9360"/>
              </w:tabs>
              <w:jc w:val="left"/>
              <w:rPr>
                <w:color w:val="auto"/>
                <w:szCs w:val="24"/>
              </w:rPr>
            </w:pPr>
          </w:p>
        </w:tc>
        <w:tc>
          <w:tcPr>
            <w:tcW w:w="413" w:type="dxa"/>
            <w:gridSpan w:val="2"/>
          </w:tcPr>
          <w:p w14:paraId="56D46DA4" w14:textId="77777777" w:rsidR="00B02A11" w:rsidRPr="001C0D76" w:rsidRDefault="00B02A11">
            <w:pPr>
              <w:tabs>
                <w:tab w:val="center" w:pos="4680"/>
                <w:tab w:val="right" w:pos="9360"/>
              </w:tabs>
              <w:jc w:val="left"/>
              <w:rPr>
                <w:color w:val="auto"/>
                <w:szCs w:val="24"/>
              </w:rPr>
            </w:pPr>
          </w:p>
        </w:tc>
        <w:tc>
          <w:tcPr>
            <w:tcW w:w="398" w:type="dxa"/>
            <w:gridSpan w:val="2"/>
          </w:tcPr>
          <w:p w14:paraId="2E7F0CCA" w14:textId="77777777" w:rsidR="00B02A11" w:rsidRPr="001C0D76" w:rsidRDefault="00B02A11">
            <w:pPr>
              <w:tabs>
                <w:tab w:val="center" w:pos="4680"/>
                <w:tab w:val="right" w:pos="9360"/>
              </w:tabs>
              <w:jc w:val="left"/>
              <w:rPr>
                <w:color w:val="auto"/>
                <w:szCs w:val="24"/>
              </w:rPr>
            </w:pPr>
          </w:p>
        </w:tc>
      </w:tr>
      <w:tr w:rsidR="00B02A11" w:rsidRPr="001C0D76" w14:paraId="62EC65E6" w14:textId="77777777" w:rsidTr="00235144">
        <w:trPr>
          <w:gridAfter w:val="1"/>
          <w:wAfter w:w="174" w:type="dxa"/>
        </w:trPr>
        <w:tc>
          <w:tcPr>
            <w:tcW w:w="8838" w:type="dxa"/>
            <w:gridSpan w:val="16"/>
          </w:tcPr>
          <w:p w14:paraId="1D83BE98" w14:textId="77777777" w:rsidR="00B02A11" w:rsidRPr="001C0D76" w:rsidRDefault="00A800B0">
            <w:pPr>
              <w:tabs>
                <w:tab w:val="center" w:pos="4680"/>
                <w:tab w:val="right" w:pos="9360"/>
              </w:tabs>
              <w:jc w:val="left"/>
              <w:rPr>
                <w:b/>
                <w:color w:val="auto"/>
                <w:szCs w:val="24"/>
              </w:rPr>
            </w:pPr>
            <w:r w:rsidRPr="001C0D76">
              <w:rPr>
                <w:b/>
                <w:color w:val="auto"/>
                <w:szCs w:val="24"/>
              </w:rPr>
              <w:t xml:space="preserve">2.0 </w:t>
            </w:r>
            <w:r w:rsidRPr="001C0D76">
              <w:rPr>
                <w:color w:val="auto"/>
                <w:szCs w:val="24"/>
              </w:rPr>
              <w:t xml:space="preserve"> </w:t>
            </w:r>
            <w:r w:rsidRPr="001C0D76">
              <w:rPr>
                <w:b/>
                <w:color w:val="auto"/>
                <w:szCs w:val="24"/>
              </w:rPr>
              <w:t>Sterilisation of active substance/excipients/finished product:</w:t>
            </w:r>
          </w:p>
        </w:tc>
        <w:tc>
          <w:tcPr>
            <w:tcW w:w="826" w:type="dxa"/>
            <w:gridSpan w:val="4"/>
          </w:tcPr>
          <w:p w14:paraId="623394EC" w14:textId="77777777" w:rsidR="00B02A11" w:rsidRPr="001C0D76" w:rsidRDefault="00B02A11">
            <w:pPr>
              <w:tabs>
                <w:tab w:val="center" w:pos="4680"/>
                <w:tab w:val="right" w:pos="9360"/>
              </w:tabs>
              <w:jc w:val="left"/>
              <w:rPr>
                <w:b/>
                <w:color w:val="auto"/>
                <w:szCs w:val="24"/>
              </w:rPr>
            </w:pPr>
          </w:p>
        </w:tc>
        <w:tc>
          <w:tcPr>
            <w:tcW w:w="413" w:type="dxa"/>
            <w:gridSpan w:val="2"/>
          </w:tcPr>
          <w:p w14:paraId="6FE51B6A" w14:textId="77777777" w:rsidR="00B02A11" w:rsidRPr="001C0D76" w:rsidRDefault="00B02A11">
            <w:pPr>
              <w:tabs>
                <w:tab w:val="center" w:pos="4680"/>
                <w:tab w:val="right" w:pos="9360"/>
              </w:tabs>
              <w:jc w:val="left"/>
              <w:rPr>
                <w:b/>
                <w:color w:val="auto"/>
                <w:szCs w:val="24"/>
              </w:rPr>
            </w:pPr>
          </w:p>
        </w:tc>
        <w:tc>
          <w:tcPr>
            <w:tcW w:w="398" w:type="dxa"/>
            <w:gridSpan w:val="2"/>
          </w:tcPr>
          <w:p w14:paraId="4359B11C" w14:textId="77777777" w:rsidR="00B02A11" w:rsidRPr="001C0D76" w:rsidRDefault="00B02A11">
            <w:pPr>
              <w:tabs>
                <w:tab w:val="center" w:pos="4680"/>
                <w:tab w:val="right" w:pos="9360"/>
              </w:tabs>
              <w:jc w:val="left"/>
              <w:rPr>
                <w:b/>
                <w:color w:val="auto"/>
                <w:szCs w:val="24"/>
              </w:rPr>
            </w:pPr>
          </w:p>
        </w:tc>
      </w:tr>
      <w:tr w:rsidR="00B02A11" w:rsidRPr="001C0D76" w14:paraId="7523A340" w14:textId="77777777" w:rsidTr="00235144">
        <w:tc>
          <w:tcPr>
            <w:tcW w:w="250" w:type="dxa"/>
          </w:tcPr>
          <w:p w14:paraId="220E0385" w14:textId="77777777" w:rsidR="00B02A11" w:rsidRPr="001C0D76" w:rsidRDefault="00B02A11">
            <w:pPr>
              <w:widowControl w:val="0"/>
              <w:numPr>
                <w:ilvl w:val="0"/>
                <w:numId w:val="9"/>
              </w:numPr>
              <w:tabs>
                <w:tab w:val="center" w:pos="4680"/>
                <w:tab w:val="right" w:pos="9360"/>
              </w:tabs>
              <w:ind w:left="0" w:hanging="180"/>
              <w:jc w:val="left"/>
              <w:rPr>
                <w:color w:val="auto"/>
                <w:szCs w:val="24"/>
              </w:rPr>
            </w:pPr>
          </w:p>
        </w:tc>
        <w:tc>
          <w:tcPr>
            <w:tcW w:w="3829" w:type="dxa"/>
            <w:gridSpan w:val="2"/>
          </w:tcPr>
          <w:p w14:paraId="0EA9CC6D" w14:textId="77777777" w:rsidR="00B02A11" w:rsidRPr="001C0D76" w:rsidRDefault="00A800B0">
            <w:pPr>
              <w:jc w:val="left"/>
              <w:rPr>
                <w:color w:val="auto"/>
                <w:szCs w:val="24"/>
              </w:rPr>
            </w:pPr>
            <w:r w:rsidRPr="001C0D76">
              <w:rPr>
                <w:color w:val="auto"/>
                <w:szCs w:val="24"/>
              </w:rPr>
              <w:t>Filtration</w:t>
            </w:r>
          </w:p>
        </w:tc>
        <w:tc>
          <w:tcPr>
            <w:tcW w:w="547" w:type="dxa"/>
            <w:gridSpan w:val="2"/>
          </w:tcPr>
          <w:p w14:paraId="23143389" w14:textId="77777777" w:rsidR="00B02A11" w:rsidRPr="001C0D76" w:rsidRDefault="00B02A11">
            <w:pPr>
              <w:tabs>
                <w:tab w:val="center" w:pos="4680"/>
                <w:tab w:val="right" w:pos="9360"/>
              </w:tabs>
              <w:jc w:val="left"/>
              <w:rPr>
                <w:color w:val="auto"/>
                <w:szCs w:val="24"/>
              </w:rPr>
            </w:pPr>
          </w:p>
        </w:tc>
        <w:tc>
          <w:tcPr>
            <w:tcW w:w="552" w:type="dxa"/>
            <w:gridSpan w:val="2"/>
          </w:tcPr>
          <w:p w14:paraId="5909E29D" w14:textId="77777777" w:rsidR="00B02A11" w:rsidRPr="001C0D76" w:rsidRDefault="00B02A11">
            <w:pPr>
              <w:tabs>
                <w:tab w:val="center" w:pos="4680"/>
                <w:tab w:val="right" w:pos="9360"/>
              </w:tabs>
              <w:jc w:val="left"/>
              <w:rPr>
                <w:color w:val="auto"/>
                <w:szCs w:val="24"/>
              </w:rPr>
            </w:pPr>
          </w:p>
        </w:tc>
        <w:tc>
          <w:tcPr>
            <w:tcW w:w="958" w:type="dxa"/>
            <w:gridSpan w:val="2"/>
          </w:tcPr>
          <w:p w14:paraId="6B4784B0" w14:textId="77777777" w:rsidR="00B02A11" w:rsidRPr="001C0D76" w:rsidRDefault="00B02A11">
            <w:pPr>
              <w:tabs>
                <w:tab w:val="center" w:pos="4680"/>
                <w:tab w:val="right" w:pos="9360"/>
              </w:tabs>
              <w:jc w:val="left"/>
              <w:rPr>
                <w:color w:val="auto"/>
                <w:szCs w:val="24"/>
              </w:rPr>
            </w:pPr>
          </w:p>
        </w:tc>
        <w:tc>
          <w:tcPr>
            <w:tcW w:w="1097" w:type="dxa"/>
            <w:gridSpan w:val="2"/>
            <w:shd w:val="clear" w:color="auto" w:fill="7F7F7F"/>
          </w:tcPr>
          <w:p w14:paraId="31BA441B" w14:textId="77777777" w:rsidR="00B02A11" w:rsidRPr="001C0D76" w:rsidRDefault="00B02A11">
            <w:pPr>
              <w:tabs>
                <w:tab w:val="center" w:pos="4680"/>
                <w:tab w:val="right" w:pos="9360"/>
              </w:tabs>
              <w:jc w:val="left"/>
              <w:rPr>
                <w:color w:val="auto"/>
                <w:szCs w:val="24"/>
              </w:rPr>
            </w:pPr>
          </w:p>
        </w:tc>
        <w:tc>
          <w:tcPr>
            <w:tcW w:w="815" w:type="dxa"/>
            <w:gridSpan w:val="2"/>
            <w:shd w:val="clear" w:color="auto" w:fill="7F7F7F"/>
          </w:tcPr>
          <w:p w14:paraId="51D39680" w14:textId="77777777" w:rsidR="00B02A11" w:rsidRPr="001C0D76" w:rsidRDefault="00B02A11">
            <w:pPr>
              <w:tabs>
                <w:tab w:val="center" w:pos="4680"/>
                <w:tab w:val="right" w:pos="9360"/>
              </w:tabs>
              <w:jc w:val="left"/>
              <w:rPr>
                <w:color w:val="auto"/>
                <w:szCs w:val="24"/>
              </w:rPr>
            </w:pPr>
          </w:p>
        </w:tc>
        <w:tc>
          <w:tcPr>
            <w:tcW w:w="549" w:type="dxa"/>
            <w:gridSpan w:val="2"/>
            <w:shd w:val="clear" w:color="auto" w:fill="7F7F7F"/>
          </w:tcPr>
          <w:p w14:paraId="3D418C69"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16B45ECE" w14:textId="77777777" w:rsidR="00B02A11" w:rsidRPr="001C0D76" w:rsidRDefault="00B02A11">
            <w:pPr>
              <w:tabs>
                <w:tab w:val="center" w:pos="4680"/>
                <w:tab w:val="right" w:pos="9360"/>
              </w:tabs>
              <w:jc w:val="left"/>
              <w:rPr>
                <w:color w:val="auto"/>
                <w:szCs w:val="24"/>
              </w:rPr>
            </w:pPr>
          </w:p>
        </w:tc>
        <w:tc>
          <w:tcPr>
            <w:tcW w:w="411" w:type="dxa"/>
            <w:gridSpan w:val="2"/>
            <w:shd w:val="clear" w:color="auto" w:fill="7F7F7F"/>
          </w:tcPr>
          <w:p w14:paraId="20A5C354"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124333BA" w14:textId="77777777" w:rsidR="00B02A11" w:rsidRPr="001C0D76" w:rsidRDefault="00B02A11">
            <w:pPr>
              <w:tabs>
                <w:tab w:val="center" w:pos="4680"/>
                <w:tab w:val="right" w:pos="9360"/>
              </w:tabs>
              <w:jc w:val="left"/>
              <w:rPr>
                <w:color w:val="auto"/>
                <w:szCs w:val="24"/>
              </w:rPr>
            </w:pPr>
          </w:p>
        </w:tc>
        <w:tc>
          <w:tcPr>
            <w:tcW w:w="413" w:type="dxa"/>
            <w:gridSpan w:val="2"/>
            <w:shd w:val="clear" w:color="auto" w:fill="7F7F7F"/>
          </w:tcPr>
          <w:p w14:paraId="3724219D" w14:textId="77777777" w:rsidR="00B02A11" w:rsidRPr="001C0D76" w:rsidRDefault="00B02A11">
            <w:pPr>
              <w:tabs>
                <w:tab w:val="center" w:pos="4680"/>
                <w:tab w:val="right" w:pos="9360"/>
              </w:tabs>
              <w:jc w:val="left"/>
              <w:rPr>
                <w:color w:val="auto"/>
                <w:szCs w:val="24"/>
              </w:rPr>
            </w:pPr>
          </w:p>
        </w:tc>
        <w:tc>
          <w:tcPr>
            <w:tcW w:w="398" w:type="dxa"/>
            <w:gridSpan w:val="2"/>
            <w:shd w:val="clear" w:color="auto" w:fill="7F7F7F"/>
          </w:tcPr>
          <w:p w14:paraId="002A62F9" w14:textId="77777777" w:rsidR="00B02A11" w:rsidRPr="001C0D76" w:rsidRDefault="00B02A11">
            <w:pPr>
              <w:tabs>
                <w:tab w:val="center" w:pos="4680"/>
                <w:tab w:val="right" w:pos="9360"/>
              </w:tabs>
              <w:jc w:val="left"/>
              <w:rPr>
                <w:color w:val="auto"/>
                <w:szCs w:val="24"/>
              </w:rPr>
            </w:pPr>
          </w:p>
        </w:tc>
      </w:tr>
      <w:tr w:rsidR="00B02A11" w:rsidRPr="001C0D76" w14:paraId="045F0568" w14:textId="77777777" w:rsidTr="00235144">
        <w:tc>
          <w:tcPr>
            <w:tcW w:w="250" w:type="dxa"/>
          </w:tcPr>
          <w:p w14:paraId="733AC250" w14:textId="77777777" w:rsidR="00B02A11" w:rsidRPr="001C0D76" w:rsidRDefault="00B02A11">
            <w:pPr>
              <w:widowControl w:val="0"/>
              <w:numPr>
                <w:ilvl w:val="0"/>
                <w:numId w:val="9"/>
              </w:numPr>
              <w:tabs>
                <w:tab w:val="center" w:pos="4680"/>
                <w:tab w:val="right" w:pos="9360"/>
              </w:tabs>
              <w:ind w:left="0" w:hanging="18"/>
              <w:jc w:val="left"/>
              <w:rPr>
                <w:color w:val="auto"/>
                <w:szCs w:val="24"/>
              </w:rPr>
            </w:pPr>
          </w:p>
        </w:tc>
        <w:tc>
          <w:tcPr>
            <w:tcW w:w="3829" w:type="dxa"/>
            <w:gridSpan w:val="2"/>
          </w:tcPr>
          <w:p w14:paraId="303D6D3A" w14:textId="77777777" w:rsidR="00B02A11" w:rsidRPr="001C0D76" w:rsidRDefault="00A800B0">
            <w:pPr>
              <w:jc w:val="left"/>
              <w:rPr>
                <w:color w:val="auto"/>
                <w:szCs w:val="24"/>
              </w:rPr>
            </w:pPr>
            <w:r w:rsidRPr="001C0D76">
              <w:rPr>
                <w:color w:val="auto"/>
                <w:szCs w:val="24"/>
              </w:rPr>
              <w:t>Dry heat</w:t>
            </w:r>
          </w:p>
        </w:tc>
        <w:tc>
          <w:tcPr>
            <w:tcW w:w="547" w:type="dxa"/>
            <w:gridSpan w:val="2"/>
          </w:tcPr>
          <w:p w14:paraId="3F940EC8" w14:textId="77777777" w:rsidR="00B02A11" w:rsidRPr="001C0D76" w:rsidRDefault="00B02A11">
            <w:pPr>
              <w:tabs>
                <w:tab w:val="center" w:pos="4680"/>
                <w:tab w:val="right" w:pos="9360"/>
              </w:tabs>
              <w:jc w:val="left"/>
              <w:rPr>
                <w:color w:val="auto"/>
                <w:szCs w:val="24"/>
              </w:rPr>
            </w:pPr>
          </w:p>
        </w:tc>
        <w:tc>
          <w:tcPr>
            <w:tcW w:w="552" w:type="dxa"/>
            <w:gridSpan w:val="2"/>
          </w:tcPr>
          <w:p w14:paraId="2E07D7CA" w14:textId="77777777" w:rsidR="00B02A11" w:rsidRPr="001C0D76" w:rsidRDefault="00B02A11">
            <w:pPr>
              <w:tabs>
                <w:tab w:val="center" w:pos="4680"/>
                <w:tab w:val="right" w:pos="9360"/>
              </w:tabs>
              <w:jc w:val="left"/>
              <w:rPr>
                <w:color w:val="auto"/>
                <w:szCs w:val="24"/>
              </w:rPr>
            </w:pPr>
          </w:p>
        </w:tc>
        <w:tc>
          <w:tcPr>
            <w:tcW w:w="958" w:type="dxa"/>
            <w:gridSpan w:val="2"/>
          </w:tcPr>
          <w:p w14:paraId="7DEE1EA5" w14:textId="77777777" w:rsidR="00B02A11" w:rsidRPr="001C0D76" w:rsidRDefault="00B02A11">
            <w:pPr>
              <w:tabs>
                <w:tab w:val="center" w:pos="4680"/>
                <w:tab w:val="right" w:pos="9360"/>
              </w:tabs>
              <w:jc w:val="left"/>
              <w:rPr>
                <w:color w:val="auto"/>
                <w:szCs w:val="24"/>
              </w:rPr>
            </w:pPr>
          </w:p>
        </w:tc>
        <w:tc>
          <w:tcPr>
            <w:tcW w:w="1097" w:type="dxa"/>
            <w:gridSpan w:val="2"/>
            <w:shd w:val="clear" w:color="auto" w:fill="7F7F7F"/>
          </w:tcPr>
          <w:p w14:paraId="331A9DF9" w14:textId="77777777" w:rsidR="00B02A11" w:rsidRPr="001C0D76" w:rsidRDefault="00B02A11">
            <w:pPr>
              <w:tabs>
                <w:tab w:val="center" w:pos="4680"/>
                <w:tab w:val="right" w:pos="9360"/>
              </w:tabs>
              <w:jc w:val="left"/>
              <w:rPr>
                <w:color w:val="auto"/>
                <w:szCs w:val="24"/>
              </w:rPr>
            </w:pPr>
          </w:p>
        </w:tc>
        <w:tc>
          <w:tcPr>
            <w:tcW w:w="815" w:type="dxa"/>
            <w:gridSpan w:val="2"/>
            <w:shd w:val="clear" w:color="auto" w:fill="7F7F7F"/>
          </w:tcPr>
          <w:p w14:paraId="1F2B2104" w14:textId="77777777" w:rsidR="00B02A11" w:rsidRPr="001C0D76" w:rsidRDefault="00B02A11">
            <w:pPr>
              <w:tabs>
                <w:tab w:val="center" w:pos="4680"/>
                <w:tab w:val="right" w:pos="9360"/>
              </w:tabs>
              <w:jc w:val="left"/>
              <w:rPr>
                <w:color w:val="auto"/>
                <w:szCs w:val="24"/>
              </w:rPr>
            </w:pPr>
          </w:p>
        </w:tc>
        <w:tc>
          <w:tcPr>
            <w:tcW w:w="549" w:type="dxa"/>
            <w:gridSpan w:val="2"/>
            <w:shd w:val="clear" w:color="auto" w:fill="7F7F7F"/>
          </w:tcPr>
          <w:p w14:paraId="549E5BD6"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5A360239" w14:textId="77777777" w:rsidR="00B02A11" w:rsidRPr="001C0D76" w:rsidRDefault="00B02A11">
            <w:pPr>
              <w:tabs>
                <w:tab w:val="center" w:pos="4680"/>
                <w:tab w:val="right" w:pos="9360"/>
              </w:tabs>
              <w:jc w:val="left"/>
              <w:rPr>
                <w:color w:val="auto"/>
                <w:szCs w:val="24"/>
              </w:rPr>
            </w:pPr>
          </w:p>
        </w:tc>
        <w:tc>
          <w:tcPr>
            <w:tcW w:w="411" w:type="dxa"/>
            <w:gridSpan w:val="2"/>
            <w:shd w:val="clear" w:color="auto" w:fill="7F7F7F"/>
          </w:tcPr>
          <w:p w14:paraId="65002A9C"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526F7DB5" w14:textId="77777777" w:rsidR="00B02A11" w:rsidRPr="001C0D76" w:rsidRDefault="00B02A11">
            <w:pPr>
              <w:tabs>
                <w:tab w:val="center" w:pos="4680"/>
                <w:tab w:val="right" w:pos="9360"/>
              </w:tabs>
              <w:jc w:val="left"/>
              <w:rPr>
                <w:color w:val="auto"/>
                <w:szCs w:val="24"/>
              </w:rPr>
            </w:pPr>
          </w:p>
        </w:tc>
        <w:tc>
          <w:tcPr>
            <w:tcW w:w="413" w:type="dxa"/>
            <w:gridSpan w:val="2"/>
            <w:shd w:val="clear" w:color="auto" w:fill="7F7F7F"/>
          </w:tcPr>
          <w:p w14:paraId="1A367D32" w14:textId="77777777" w:rsidR="00B02A11" w:rsidRPr="001C0D76" w:rsidRDefault="00B02A11">
            <w:pPr>
              <w:tabs>
                <w:tab w:val="center" w:pos="4680"/>
                <w:tab w:val="right" w:pos="9360"/>
              </w:tabs>
              <w:jc w:val="left"/>
              <w:rPr>
                <w:color w:val="auto"/>
                <w:szCs w:val="24"/>
              </w:rPr>
            </w:pPr>
          </w:p>
        </w:tc>
        <w:tc>
          <w:tcPr>
            <w:tcW w:w="398" w:type="dxa"/>
            <w:gridSpan w:val="2"/>
            <w:shd w:val="clear" w:color="auto" w:fill="7F7F7F"/>
          </w:tcPr>
          <w:p w14:paraId="376DA4FB" w14:textId="77777777" w:rsidR="00B02A11" w:rsidRPr="001C0D76" w:rsidRDefault="00B02A11">
            <w:pPr>
              <w:tabs>
                <w:tab w:val="center" w:pos="4680"/>
                <w:tab w:val="right" w:pos="9360"/>
              </w:tabs>
              <w:jc w:val="left"/>
              <w:rPr>
                <w:color w:val="auto"/>
                <w:szCs w:val="24"/>
              </w:rPr>
            </w:pPr>
          </w:p>
        </w:tc>
      </w:tr>
      <w:tr w:rsidR="00B02A11" w:rsidRPr="001C0D76" w14:paraId="629F5C71" w14:textId="77777777" w:rsidTr="00235144">
        <w:tc>
          <w:tcPr>
            <w:tcW w:w="250" w:type="dxa"/>
          </w:tcPr>
          <w:p w14:paraId="4C5F208D" w14:textId="77777777" w:rsidR="00B02A11" w:rsidRPr="001C0D76" w:rsidRDefault="00B02A11">
            <w:pPr>
              <w:widowControl w:val="0"/>
              <w:numPr>
                <w:ilvl w:val="0"/>
                <w:numId w:val="9"/>
              </w:numPr>
              <w:tabs>
                <w:tab w:val="center" w:pos="4680"/>
                <w:tab w:val="right" w:pos="9360"/>
              </w:tabs>
              <w:ind w:left="0"/>
              <w:jc w:val="left"/>
              <w:rPr>
                <w:color w:val="auto"/>
                <w:szCs w:val="24"/>
              </w:rPr>
            </w:pPr>
          </w:p>
        </w:tc>
        <w:tc>
          <w:tcPr>
            <w:tcW w:w="3829" w:type="dxa"/>
            <w:gridSpan w:val="2"/>
          </w:tcPr>
          <w:p w14:paraId="78709CC8" w14:textId="77777777" w:rsidR="00B02A11" w:rsidRPr="001C0D76" w:rsidRDefault="00A800B0">
            <w:pPr>
              <w:jc w:val="left"/>
              <w:rPr>
                <w:color w:val="auto"/>
                <w:szCs w:val="24"/>
              </w:rPr>
            </w:pPr>
            <w:r w:rsidRPr="001C0D76">
              <w:rPr>
                <w:color w:val="auto"/>
                <w:szCs w:val="24"/>
              </w:rPr>
              <w:t>Moist heat (steam, superheated water)</w:t>
            </w:r>
          </w:p>
        </w:tc>
        <w:tc>
          <w:tcPr>
            <w:tcW w:w="547" w:type="dxa"/>
            <w:gridSpan w:val="2"/>
          </w:tcPr>
          <w:p w14:paraId="133BA383" w14:textId="77777777" w:rsidR="00B02A11" w:rsidRPr="001C0D76" w:rsidRDefault="00B02A11">
            <w:pPr>
              <w:tabs>
                <w:tab w:val="center" w:pos="4680"/>
                <w:tab w:val="right" w:pos="9360"/>
              </w:tabs>
              <w:jc w:val="left"/>
              <w:rPr>
                <w:color w:val="auto"/>
                <w:szCs w:val="24"/>
              </w:rPr>
            </w:pPr>
          </w:p>
        </w:tc>
        <w:tc>
          <w:tcPr>
            <w:tcW w:w="552" w:type="dxa"/>
            <w:gridSpan w:val="2"/>
          </w:tcPr>
          <w:p w14:paraId="71FC9FFE" w14:textId="77777777" w:rsidR="00B02A11" w:rsidRPr="001C0D76" w:rsidRDefault="00B02A11">
            <w:pPr>
              <w:tabs>
                <w:tab w:val="center" w:pos="4680"/>
                <w:tab w:val="right" w:pos="9360"/>
              </w:tabs>
              <w:jc w:val="left"/>
              <w:rPr>
                <w:color w:val="auto"/>
                <w:szCs w:val="24"/>
              </w:rPr>
            </w:pPr>
          </w:p>
        </w:tc>
        <w:tc>
          <w:tcPr>
            <w:tcW w:w="958" w:type="dxa"/>
            <w:gridSpan w:val="2"/>
          </w:tcPr>
          <w:p w14:paraId="0392D773" w14:textId="77777777" w:rsidR="00B02A11" w:rsidRPr="001C0D76" w:rsidRDefault="00B02A11">
            <w:pPr>
              <w:tabs>
                <w:tab w:val="center" w:pos="4680"/>
                <w:tab w:val="right" w:pos="9360"/>
              </w:tabs>
              <w:jc w:val="left"/>
              <w:rPr>
                <w:color w:val="auto"/>
                <w:szCs w:val="24"/>
              </w:rPr>
            </w:pPr>
          </w:p>
        </w:tc>
        <w:tc>
          <w:tcPr>
            <w:tcW w:w="1097" w:type="dxa"/>
            <w:gridSpan w:val="2"/>
            <w:shd w:val="clear" w:color="auto" w:fill="7F7F7F"/>
          </w:tcPr>
          <w:p w14:paraId="33601A24" w14:textId="77777777" w:rsidR="00B02A11" w:rsidRPr="001C0D76" w:rsidRDefault="00B02A11">
            <w:pPr>
              <w:tabs>
                <w:tab w:val="center" w:pos="4680"/>
                <w:tab w:val="right" w:pos="9360"/>
              </w:tabs>
              <w:jc w:val="left"/>
              <w:rPr>
                <w:color w:val="auto"/>
                <w:szCs w:val="24"/>
              </w:rPr>
            </w:pPr>
          </w:p>
        </w:tc>
        <w:tc>
          <w:tcPr>
            <w:tcW w:w="815" w:type="dxa"/>
            <w:gridSpan w:val="2"/>
            <w:shd w:val="clear" w:color="auto" w:fill="7F7F7F"/>
          </w:tcPr>
          <w:p w14:paraId="08D795DF" w14:textId="77777777" w:rsidR="00B02A11" w:rsidRPr="001C0D76" w:rsidRDefault="00B02A11">
            <w:pPr>
              <w:tabs>
                <w:tab w:val="center" w:pos="4680"/>
                <w:tab w:val="right" w:pos="9360"/>
              </w:tabs>
              <w:jc w:val="left"/>
              <w:rPr>
                <w:color w:val="auto"/>
                <w:szCs w:val="24"/>
              </w:rPr>
            </w:pPr>
          </w:p>
        </w:tc>
        <w:tc>
          <w:tcPr>
            <w:tcW w:w="549" w:type="dxa"/>
            <w:gridSpan w:val="2"/>
            <w:shd w:val="clear" w:color="auto" w:fill="7F7F7F"/>
          </w:tcPr>
          <w:p w14:paraId="519D47BB"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19D5A1DC" w14:textId="77777777" w:rsidR="00B02A11" w:rsidRPr="001C0D76" w:rsidRDefault="00B02A11">
            <w:pPr>
              <w:tabs>
                <w:tab w:val="center" w:pos="4680"/>
                <w:tab w:val="right" w:pos="9360"/>
              </w:tabs>
              <w:jc w:val="left"/>
              <w:rPr>
                <w:color w:val="auto"/>
                <w:szCs w:val="24"/>
              </w:rPr>
            </w:pPr>
          </w:p>
        </w:tc>
        <w:tc>
          <w:tcPr>
            <w:tcW w:w="411" w:type="dxa"/>
            <w:gridSpan w:val="2"/>
            <w:shd w:val="clear" w:color="auto" w:fill="7F7F7F"/>
          </w:tcPr>
          <w:p w14:paraId="33AF2EFE"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62AA9758" w14:textId="77777777" w:rsidR="00B02A11" w:rsidRPr="001C0D76" w:rsidRDefault="00B02A11">
            <w:pPr>
              <w:tabs>
                <w:tab w:val="center" w:pos="4680"/>
                <w:tab w:val="right" w:pos="9360"/>
              </w:tabs>
              <w:jc w:val="left"/>
              <w:rPr>
                <w:color w:val="auto"/>
                <w:szCs w:val="24"/>
              </w:rPr>
            </w:pPr>
          </w:p>
        </w:tc>
        <w:tc>
          <w:tcPr>
            <w:tcW w:w="413" w:type="dxa"/>
            <w:gridSpan w:val="2"/>
            <w:shd w:val="clear" w:color="auto" w:fill="7F7F7F"/>
          </w:tcPr>
          <w:p w14:paraId="457CF957" w14:textId="77777777" w:rsidR="00B02A11" w:rsidRPr="001C0D76" w:rsidRDefault="00B02A11">
            <w:pPr>
              <w:tabs>
                <w:tab w:val="center" w:pos="4680"/>
                <w:tab w:val="right" w:pos="9360"/>
              </w:tabs>
              <w:jc w:val="left"/>
              <w:rPr>
                <w:color w:val="auto"/>
                <w:szCs w:val="24"/>
              </w:rPr>
            </w:pPr>
          </w:p>
        </w:tc>
        <w:tc>
          <w:tcPr>
            <w:tcW w:w="398" w:type="dxa"/>
            <w:gridSpan w:val="2"/>
            <w:shd w:val="clear" w:color="auto" w:fill="7F7F7F"/>
          </w:tcPr>
          <w:p w14:paraId="6676476F" w14:textId="77777777" w:rsidR="00B02A11" w:rsidRPr="001C0D76" w:rsidRDefault="00B02A11">
            <w:pPr>
              <w:tabs>
                <w:tab w:val="center" w:pos="4680"/>
                <w:tab w:val="right" w:pos="9360"/>
              </w:tabs>
              <w:jc w:val="left"/>
              <w:rPr>
                <w:color w:val="auto"/>
                <w:szCs w:val="24"/>
              </w:rPr>
            </w:pPr>
          </w:p>
        </w:tc>
      </w:tr>
      <w:tr w:rsidR="00B02A11" w:rsidRPr="001C0D76" w14:paraId="034D6A22" w14:textId="77777777" w:rsidTr="00235144">
        <w:tc>
          <w:tcPr>
            <w:tcW w:w="250" w:type="dxa"/>
          </w:tcPr>
          <w:p w14:paraId="16AA4334" w14:textId="77777777" w:rsidR="00B02A11" w:rsidRPr="001C0D76" w:rsidRDefault="00B02A11">
            <w:pPr>
              <w:widowControl w:val="0"/>
              <w:numPr>
                <w:ilvl w:val="0"/>
                <w:numId w:val="9"/>
              </w:numPr>
              <w:tabs>
                <w:tab w:val="center" w:pos="4680"/>
                <w:tab w:val="right" w:pos="9360"/>
              </w:tabs>
              <w:ind w:left="0"/>
              <w:jc w:val="left"/>
              <w:rPr>
                <w:color w:val="auto"/>
                <w:szCs w:val="24"/>
              </w:rPr>
            </w:pPr>
          </w:p>
        </w:tc>
        <w:tc>
          <w:tcPr>
            <w:tcW w:w="3829" w:type="dxa"/>
            <w:gridSpan w:val="2"/>
          </w:tcPr>
          <w:p w14:paraId="1CE0E7CD" w14:textId="77777777" w:rsidR="00B02A11" w:rsidRPr="001C0D76" w:rsidRDefault="00A800B0">
            <w:pPr>
              <w:jc w:val="left"/>
              <w:rPr>
                <w:color w:val="auto"/>
                <w:szCs w:val="24"/>
              </w:rPr>
            </w:pPr>
            <w:r w:rsidRPr="001C0D76">
              <w:rPr>
                <w:color w:val="auto"/>
                <w:szCs w:val="24"/>
              </w:rPr>
              <w:t>Chemical (ethylene oxide, ozone</w:t>
            </w:r>
          </w:p>
        </w:tc>
        <w:tc>
          <w:tcPr>
            <w:tcW w:w="547" w:type="dxa"/>
            <w:gridSpan w:val="2"/>
          </w:tcPr>
          <w:p w14:paraId="7B296901" w14:textId="77777777" w:rsidR="00B02A11" w:rsidRPr="001C0D76" w:rsidRDefault="00B02A11">
            <w:pPr>
              <w:tabs>
                <w:tab w:val="center" w:pos="4680"/>
                <w:tab w:val="right" w:pos="9360"/>
              </w:tabs>
              <w:jc w:val="left"/>
              <w:rPr>
                <w:color w:val="auto"/>
                <w:szCs w:val="24"/>
              </w:rPr>
            </w:pPr>
          </w:p>
        </w:tc>
        <w:tc>
          <w:tcPr>
            <w:tcW w:w="552" w:type="dxa"/>
            <w:gridSpan w:val="2"/>
          </w:tcPr>
          <w:p w14:paraId="7EAE3AC7" w14:textId="77777777" w:rsidR="00B02A11" w:rsidRPr="001C0D76" w:rsidRDefault="00B02A11">
            <w:pPr>
              <w:tabs>
                <w:tab w:val="center" w:pos="4680"/>
                <w:tab w:val="right" w:pos="9360"/>
              </w:tabs>
              <w:jc w:val="left"/>
              <w:rPr>
                <w:color w:val="auto"/>
                <w:szCs w:val="24"/>
              </w:rPr>
            </w:pPr>
          </w:p>
        </w:tc>
        <w:tc>
          <w:tcPr>
            <w:tcW w:w="958" w:type="dxa"/>
            <w:gridSpan w:val="2"/>
          </w:tcPr>
          <w:p w14:paraId="7D11E863" w14:textId="77777777" w:rsidR="00B02A11" w:rsidRPr="001C0D76" w:rsidRDefault="00B02A11">
            <w:pPr>
              <w:tabs>
                <w:tab w:val="center" w:pos="4680"/>
                <w:tab w:val="right" w:pos="9360"/>
              </w:tabs>
              <w:jc w:val="left"/>
              <w:rPr>
                <w:color w:val="auto"/>
                <w:szCs w:val="24"/>
              </w:rPr>
            </w:pPr>
          </w:p>
        </w:tc>
        <w:tc>
          <w:tcPr>
            <w:tcW w:w="1097" w:type="dxa"/>
            <w:gridSpan w:val="2"/>
            <w:shd w:val="clear" w:color="auto" w:fill="7F7F7F"/>
          </w:tcPr>
          <w:p w14:paraId="330D2729" w14:textId="77777777" w:rsidR="00B02A11" w:rsidRPr="001C0D76" w:rsidRDefault="00B02A11">
            <w:pPr>
              <w:tabs>
                <w:tab w:val="center" w:pos="4680"/>
                <w:tab w:val="right" w:pos="9360"/>
              </w:tabs>
              <w:jc w:val="left"/>
              <w:rPr>
                <w:color w:val="auto"/>
                <w:szCs w:val="24"/>
              </w:rPr>
            </w:pPr>
          </w:p>
        </w:tc>
        <w:tc>
          <w:tcPr>
            <w:tcW w:w="815" w:type="dxa"/>
            <w:gridSpan w:val="2"/>
            <w:shd w:val="clear" w:color="auto" w:fill="7F7F7F"/>
          </w:tcPr>
          <w:p w14:paraId="1AA419DA" w14:textId="77777777" w:rsidR="00B02A11" w:rsidRPr="001C0D76" w:rsidRDefault="00B02A11">
            <w:pPr>
              <w:tabs>
                <w:tab w:val="center" w:pos="4680"/>
                <w:tab w:val="right" w:pos="9360"/>
              </w:tabs>
              <w:jc w:val="left"/>
              <w:rPr>
                <w:color w:val="auto"/>
                <w:szCs w:val="24"/>
              </w:rPr>
            </w:pPr>
          </w:p>
        </w:tc>
        <w:tc>
          <w:tcPr>
            <w:tcW w:w="549" w:type="dxa"/>
            <w:gridSpan w:val="2"/>
            <w:shd w:val="clear" w:color="auto" w:fill="7F7F7F"/>
          </w:tcPr>
          <w:p w14:paraId="24807E63"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707D6CA9" w14:textId="77777777" w:rsidR="00B02A11" w:rsidRPr="001C0D76" w:rsidRDefault="00B02A11">
            <w:pPr>
              <w:tabs>
                <w:tab w:val="center" w:pos="4680"/>
                <w:tab w:val="right" w:pos="9360"/>
              </w:tabs>
              <w:jc w:val="left"/>
              <w:rPr>
                <w:color w:val="auto"/>
                <w:szCs w:val="24"/>
              </w:rPr>
            </w:pPr>
          </w:p>
        </w:tc>
        <w:tc>
          <w:tcPr>
            <w:tcW w:w="411" w:type="dxa"/>
            <w:gridSpan w:val="2"/>
            <w:shd w:val="clear" w:color="auto" w:fill="7F7F7F"/>
          </w:tcPr>
          <w:p w14:paraId="16BE814A"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2572AAF5" w14:textId="77777777" w:rsidR="00B02A11" w:rsidRPr="001C0D76" w:rsidRDefault="00B02A11">
            <w:pPr>
              <w:tabs>
                <w:tab w:val="center" w:pos="4680"/>
                <w:tab w:val="right" w:pos="9360"/>
              </w:tabs>
              <w:jc w:val="left"/>
              <w:rPr>
                <w:color w:val="auto"/>
                <w:szCs w:val="24"/>
              </w:rPr>
            </w:pPr>
          </w:p>
        </w:tc>
        <w:tc>
          <w:tcPr>
            <w:tcW w:w="413" w:type="dxa"/>
            <w:gridSpan w:val="2"/>
            <w:shd w:val="clear" w:color="auto" w:fill="7F7F7F"/>
          </w:tcPr>
          <w:p w14:paraId="3B153FE3" w14:textId="77777777" w:rsidR="00B02A11" w:rsidRPr="001C0D76" w:rsidRDefault="00B02A11">
            <w:pPr>
              <w:tabs>
                <w:tab w:val="center" w:pos="4680"/>
                <w:tab w:val="right" w:pos="9360"/>
              </w:tabs>
              <w:jc w:val="left"/>
              <w:rPr>
                <w:color w:val="auto"/>
                <w:szCs w:val="24"/>
              </w:rPr>
            </w:pPr>
          </w:p>
        </w:tc>
        <w:tc>
          <w:tcPr>
            <w:tcW w:w="398" w:type="dxa"/>
            <w:gridSpan w:val="2"/>
            <w:shd w:val="clear" w:color="auto" w:fill="7F7F7F"/>
          </w:tcPr>
          <w:p w14:paraId="3940BADC" w14:textId="77777777" w:rsidR="00B02A11" w:rsidRPr="001C0D76" w:rsidRDefault="00B02A11">
            <w:pPr>
              <w:tabs>
                <w:tab w:val="center" w:pos="4680"/>
                <w:tab w:val="right" w:pos="9360"/>
              </w:tabs>
              <w:jc w:val="left"/>
              <w:rPr>
                <w:color w:val="auto"/>
                <w:szCs w:val="24"/>
              </w:rPr>
            </w:pPr>
          </w:p>
        </w:tc>
      </w:tr>
      <w:tr w:rsidR="00B02A11" w:rsidRPr="001C0D76" w14:paraId="4B2DB8D6" w14:textId="77777777" w:rsidTr="00235144">
        <w:tc>
          <w:tcPr>
            <w:tcW w:w="250" w:type="dxa"/>
          </w:tcPr>
          <w:p w14:paraId="4BED5685" w14:textId="77777777" w:rsidR="00B02A11" w:rsidRPr="001C0D76" w:rsidRDefault="00B02A11">
            <w:pPr>
              <w:widowControl w:val="0"/>
              <w:numPr>
                <w:ilvl w:val="0"/>
                <w:numId w:val="9"/>
              </w:numPr>
              <w:tabs>
                <w:tab w:val="center" w:pos="4680"/>
                <w:tab w:val="right" w:pos="9360"/>
              </w:tabs>
              <w:ind w:left="0"/>
              <w:jc w:val="left"/>
              <w:rPr>
                <w:color w:val="auto"/>
                <w:szCs w:val="24"/>
              </w:rPr>
            </w:pPr>
          </w:p>
        </w:tc>
        <w:tc>
          <w:tcPr>
            <w:tcW w:w="3829" w:type="dxa"/>
            <w:gridSpan w:val="2"/>
          </w:tcPr>
          <w:p w14:paraId="6B1D00B0" w14:textId="77777777" w:rsidR="00B02A11" w:rsidRPr="001C0D76" w:rsidRDefault="00A800B0">
            <w:pPr>
              <w:jc w:val="left"/>
              <w:rPr>
                <w:color w:val="auto"/>
                <w:szCs w:val="24"/>
              </w:rPr>
            </w:pPr>
            <w:r w:rsidRPr="001C0D76">
              <w:rPr>
                <w:color w:val="auto"/>
                <w:szCs w:val="24"/>
              </w:rPr>
              <w:t>Gamma irradiation</w:t>
            </w:r>
          </w:p>
        </w:tc>
        <w:tc>
          <w:tcPr>
            <w:tcW w:w="547" w:type="dxa"/>
            <w:gridSpan w:val="2"/>
          </w:tcPr>
          <w:p w14:paraId="52B03EA5" w14:textId="77777777" w:rsidR="00B02A11" w:rsidRPr="001C0D76" w:rsidRDefault="00B02A11">
            <w:pPr>
              <w:tabs>
                <w:tab w:val="center" w:pos="4680"/>
                <w:tab w:val="right" w:pos="9360"/>
              </w:tabs>
              <w:jc w:val="left"/>
              <w:rPr>
                <w:color w:val="auto"/>
                <w:szCs w:val="24"/>
              </w:rPr>
            </w:pPr>
          </w:p>
        </w:tc>
        <w:tc>
          <w:tcPr>
            <w:tcW w:w="552" w:type="dxa"/>
            <w:gridSpan w:val="2"/>
          </w:tcPr>
          <w:p w14:paraId="4E60308F" w14:textId="77777777" w:rsidR="00B02A11" w:rsidRPr="001C0D76" w:rsidRDefault="00B02A11">
            <w:pPr>
              <w:tabs>
                <w:tab w:val="center" w:pos="4680"/>
                <w:tab w:val="right" w:pos="9360"/>
              </w:tabs>
              <w:jc w:val="left"/>
              <w:rPr>
                <w:color w:val="auto"/>
                <w:szCs w:val="24"/>
              </w:rPr>
            </w:pPr>
          </w:p>
        </w:tc>
        <w:tc>
          <w:tcPr>
            <w:tcW w:w="958" w:type="dxa"/>
            <w:gridSpan w:val="2"/>
          </w:tcPr>
          <w:p w14:paraId="5B33B803" w14:textId="77777777" w:rsidR="00B02A11" w:rsidRPr="001C0D76" w:rsidRDefault="00B02A11">
            <w:pPr>
              <w:tabs>
                <w:tab w:val="center" w:pos="4680"/>
                <w:tab w:val="right" w:pos="9360"/>
              </w:tabs>
              <w:jc w:val="left"/>
              <w:rPr>
                <w:color w:val="auto"/>
                <w:szCs w:val="24"/>
              </w:rPr>
            </w:pPr>
          </w:p>
        </w:tc>
        <w:tc>
          <w:tcPr>
            <w:tcW w:w="1097" w:type="dxa"/>
            <w:gridSpan w:val="2"/>
            <w:shd w:val="clear" w:color="auto" w:fill="7F7F7F"/>
          </w:tcPr>
          <w:p w14:paraId="6A2731AA" w14:textId="77777777" w:rsidR="00B02A11" w:rsidRPr="001C0D76" w:rsidRDefault="00B02A11">
            <w:pPr>
              <w:tabs>
                <w:tab w:val="center" w:pos="4680"/>
                <w:tab w:val="right" w:pos="9360"/>
              </w:tabs>
              <w:jc w:val="left"/>
              <w:rPr>
                <w:color w:val="auto"/>
                <w:szCs w:val="24"/>
              </w:rPr>
            </w:pPr>
          </w:p>
        </w:tc>
        <w:tc>
          <w:tcPr>
            <w:tcW w:w="815" w:type="dxa"/>
            <w:gridSpan w:val="2"/>
            <w:shd w:val="clear" w:color="auto" w:fill="7F7F7F"/>
          </w:tcPr>
          <w:p w14:paraId="7CA93A25" w14:textId="77777777" w:rsidR="00B02A11" w:rsidRPr="001C0D76" w:rsidRDefault="00B02A11">
            <w:pPr>
              <w:tabs>
                <w:tab w:val="center" w:pos="4680"/>
                <w:tab w:val="right" w:pos="9360"/>
              </w:tabs>
              <w:jc w:val="left"/>
              <w:rPr>
                <w:color w:val="auto"/>
                <w:szCs w:val="24"/>
              </w:rPr>
            </w:pPr>
          </w:p>
        </w:tc>
        <w:tc>
          <w:tcPr>
            <w:tcW w:w="549" w:type="dxa"/>
            <w:gridSpan w:val="2"/>
            <w:shd w:val="clear" w:color="auto" w:fill="7F7F7F"/>
          </w:tcPr>
          <w:p w14:paraId="03289328"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46A226CB" w14:textId="77777777" w:rsidR="00B02A11" w:rsidRPr="001C0D76" w:rsidRDefault="00B02A11">
            <w:pPr>
              <w:tabs>
                <w:tab w:val="center" w:pos="4680"/>
                <w:tab w:val="right" w:pos="9360"/>
              </w:tabs>
              <w:jc w:val="left"/>
              <w:rPr>
                <w:color w:val="auto"/>
                <w:szCs w:val="24"/>
              </w:rPr>
            </w:pPr>
          </w:p>
        </w:tc>
        <w:tc>
          <w:tcPr>
            <w:tcW w:w="411" w:type="dxa"/>
            <w:gridSpan w:val="2"/>
            <w:shd w:val="clear" w:color="auto" w:fill="7F7F7F"/>
          </w:tcPr>
          <w:p w14:paraId="55B71B9B"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6CAADC54" w14:textId="77777777" w:rsidR="00B02A11" w:rsidRPr="001C0D76" w:rsidRDefault="00B02A11">
            <w:pPr>
              <w:tabs>
                <w:tab w:val="center" w:pos="4680"/>
                <w:tab w:val="right" w:pos="9360"/>
              </w:tabs>
              <w:jc w:val="left"/>
              <w:rPr>
                <w:color w:val="auto"/>
                <w:szCs w:val="24"/>
              </w:rPr>
            </w:pPr>
          </w:p>
        </w:tc>
        <w:tc>
          <w:tcPr>
            <w:tcW w:w="413" w:type="dxa"/>
            <w:gridSpan w:val="2"/>
            <w:shd w:val="clear" w:color="auto" w:fill="7F7F7F"/>
          </w:tcPr>
          <w:p w14:paraId="71D3663E" w14:textId="77777777" w:rsidR="00B02A11" w:rsidRPr="001C0D76" w:rsidRDefault="00B02A11">
            <w:pPr>
              <w:tabs>
                <w:tab w:val="center" w:pos="4680"/>
                <w:tab w:val="right" w:pos="9360"/>
              </w:tabs>
              <w:jc w:val="left"/>
              <w:rPr>
                <w:color w:val="auto"/>
                <w:szCs w:val="24"/>
              </w:rPr>
            </w:pPr>
          </w:p>
        </w:tc>
        <w:tc>
          <w:tcPr>
            <w:tcW w:w="398" w:type="dxa"/>
            <w:gridSpan w:val="2"/>
            <w:shd w:val="clear" w:color="auto" w:fill="7F7F7F"/>
          </w:tcPr>
          <w:p w14:paraId="56064FBC" w14:textId="77777777" w:rsidR="00B02A11" w:rsidRPr="001C0D76" w:rsidRDefault="00B02A11">
            <w:pPr>
              <w:tabs>
                <w:tab w:val="center" w:pos="4680"/>
                <w:tab w:val="right" w:pos="9360"/>
              </w:tabs>
              <w:jc w:val="left"/>
              <w:rPr>
                <w:color w:val="auto"/>
                <w:szCs w:val="24"/>
              </w:rPr>
            </w:pPr>
          </w:p>
        </w:tc>
      </w:tr>
      <w:tr w:rsidR="00B02A11" w:rsidRPr="001C0D76" w14:paraId="4A847DCC" w14:textId="77777777" w:rsidTr="00235144">
        <w:tc>
          <w:tcPr>
            <w:tcW w:w="250" w:type="dxa"/>
          </w:tcPr>
          <w:p w14:paraId="3418C5E8" w14:textId="77777777" w:rsidR="00B02A11" w:rsidRPr="001C0D76" w:rsidRDefault="00B02A11">
            <w:pPr>
              <w:widowControl w:val="0"/>
              <w:numPr>
                <w:ilvl w:val="0"/>
                <w:numId w:val="9"/>
              </w:numPr>
              <w:tabs>
                <w:tab w:val="center" w:pos="4680"/>
                <w:tab w:val="right" w:pos="9360"/>
              </w:tabs>
              <w:ind w:left="0"/>
              <w:jc w:val="left"/>
              <w:rPr>
                <w:color w:val="auto"/>
                <w:szCs w:val="24"/>
              </w:rPr>
            </w:pPr>
          </w:p>
        </w:tc>
        <w:tc>
          <w:tcPr>
            <w:tcW w:w="3829" w:type="dxa"/>
            <w:gridSpan w:val="2"/>
          </w:tcPr>
          <w:p w14:paraId="356D18CB" w14:textId="77777777" w:rsidR="00B02A11" w:rsidRPr="001C0D76" w:rsidRDefault="00A800B0">
            <w:pPr>
              <w:jc w:val="left"/>
              <w:rPr>
                <w:color w:val="auto"/>
                <w:szCs w:val="24"/>
              </w:rPr>
            </w:pPr>
            <w:r w:rsidRPr="001C0D76">
              <w:rPr>
                <w:color w:val="auto"/>
                <w:szCs w:val="24"/>
              </w:rPr>
              <w:t>Electric beam</w:t>
            </w:r>
          </w:p>
        </w:tc>
        <w:tc>
          <w:tcPr>
            <w:tcW w:w="547" w:type="dxa"/>
            <w:gridSpan w:val="2"/>
          </w:tcPr>
          <w:p w14:paraId="355CF079" w14:textId="77777777" w:rsidR="00B02A11" w:rsidRPr="001C0D76" w:rsidRDefault="00B02A11">
            <w:pPr>
              <w:tabs>
                <w:tab w:val="center" w:pos="4680"/>
                <w:tab w:val="right" w:pos="9360"/>
              </w:tabs>
              <w:jc w:val="left"/>
              <w:rPr>
                <w:color w:val="auto"/>
                <w:szCs w:val="24"/>
              </w:rPr>
            </w:pPr>
          </w:p>
        </w:tc>
        <w:tc>
          <w:tcPr>
            <w:tcW w:w="552" w:type="dxa"/>
            <w:gridSpan w:val="2"/>
          </w:tcPr>
          <w:p w14:paraId="49822BCC" w14:textId="77777777" w:rsidR="00B02A11" w:rsidRPr="001C0D76" w:rsidRDefault="00B02A11">
            <w:pPr>
              <w:tabs>
                <w:tab w:val="center" w:pos="4680"/>
                <w:tab w:val="right" w:pos="9360"/>
              </w:tabs>
              <w:jc w:val="left"/>
              <w:rPr>
                <w:color w:val="auto"/>
                <w:szCs w:val="24"/>
              </w:rPr>
            </w:pPr>
          </w:p>
        </w:tc>
        <w:tc>
          <w:tcPr>
            <w:tcW w:w="958" w:type="dxa"/>
            <w:gridSpan w:val="2"/>
          </w:tcPr>
          <w:p w14:paraId="21D702C9" w14:textId="77777777" w:rsidR="00B02A11" w:rsidRPr="001C0D76" w:rsidRDefault="00B02A11">
            <w:pPr>
              <w:tabs>
                <w:tab w:val="center" w:pos="4680"/>
                <w:tab w:val="right" w:pos="9360"/>
              </w:tabs>
              <w:jc w:val="left"/>
              <w:rPr>
                <w:color w:val="auto"/>
                <w:szCs w:val="24"/>
              </w:rPr>
            </w:pPr>
          </w:p>
        </w:tc>
        <w:tc>
          <w:tcPr>
            <w:tcW w:w="1097" w:type="dxa"/>
            <w:gridSpan w:val="2"/>
            <w:shd w:val="clear" w:color="auto" w:fill="7F7F7F"/>
          </w:tcPr>
          <w:p w14:paraId="50928C0C" w14:textId="77777777" w:rsidR="00B02A11" w:rsidRPr="001C0D76" w:rsidRDefault="00B02A11">
            <w:pPr>
              <w:tabs>
                <w:tab w:val="center" w:pos="4680"/>
                <w:tab w:val="right" w:pos="9360"/>
              </w:tabs>
              <w:jc w:val="left"/>
              <w:rPr>
                <w:color w:val="auto"/>
                <w:szCs w:val="24"/>
              </w:rPr>
            </w:pPr>
          </w:p>
        </w:tc>
        <w:tc>
          <w:tcPr>
            <w:tcW w:w="815" w:type="dxa"/>
            <w:gridSpan w:val="2"/>
            <w:shd w:val="clear" w:color="auto" w:fill="7F7F7F"/>
          </w:tcPr>
          <w:p w14:paraId="21137696" w14:textId="77777777" w:rsidR="00B02A11" w:rsidRPr="001C0D76" w:rsidRDefault="00B02A11">
            <w:pPr>
              <w:tabs>
                <w:tab w:val="center" w:pos="4680"/>
                <w:tab w:val="right" w:pos="9360"/>
              </w:tabs>
              <w:jc w:val="left"/>
              <w:rPr>
                <w:color w:val="auto"/>
                <w:szCs w:val="24"/>
              </w:rPr>
            </w:pPr>
          </w:p>
        </w:tc>
        <w:tc>
          <w:tcPr>
            <w:tcW w:w="549" w:type="dxa"/>
            <w:gridSpan w:val="2"/>
            <w:shd w:val="clear" w:color="auto" w:fill="7F7F7F"/>
          </w:tcPr>
          <w:p w14:paraId="02B92440"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13B050DE" w14:textId="77777777" w:rsidR="00B02A11" w:rsidRPr="001C0D76" w:rsidRDefault="00B02A11">
            <w:pPr>
              <w:tabs>
                <w:tab w:val="center" w:pos="4680"/>
                <w:tab w:val="right" w:pos="9360"/>
              </w:tabs>
              <w:jc w:val="left"/>
              <w:rPr>
                <w:color w:val="auto"/>
                <w:szCs w:val="24"/>
              </w:rPr>
            </w:pPr>
          </w:p>
        </w:tc>
        <w:tc>
          <w:tcPr>
            <w:tcW w:w="411" w:type="dxa"/>
            <w:gridSpan w:val="2"/>
            <w:shd w:val="clear" w:color="auto" w:fill="7F7F7F"/>
          </w:tcPr>
          <w:p w14:paraId="6E1B0F2B"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1F21D025" w14:textId="77777777" w:rsidR="00B02A11" w:rsidRPr="001C0D76" w:rsidRDefault="00B02A11">
            <w:pPr>
              <w:tabs>
                <w:tab w:val="center" w:pos="4680"/>
                <w:tab w:val="right" w:pos="9360"/>
              </w:tabs>
              <w:jc w:val="left"/>
              <w:rPr>
                <w:color w:val="auto"/>
                <w:szCs w:val="24"/>
              </w:rPr>
            </w:pPr>
          </w:p>
        </w:tc>
        <w:tc>
          <w:tcPr>
            <w:tcW w:w="413" w:type="dxa"/>
            <w:gridSpan w:val="2"/>
            <w:shd w:val="clear" w:color="auto" w:fill="7F7F7F"/>
          </w:tcPr>
          <w:p w14:paraId="6F3AE817" w14:textId="77777777" w:rsidR="00B02A11" w:rsidRPr="001C0D76" w:rsidRDefault="00B02A11">
            <w:pPr>
              <w:tabs>
                <w:tab w:val="center" w:pos="4680"/>
                <w:tab w:val="right" w:pos="9360"/>
              </w:tabs>
              <w:jc w:val="left"/>
              <w:rPr>
                <w:color w:val="auto"/>
                <w:szCs w:val="24"/>
              </w:rPr>
            </w:pPr>
          </w:p>
        </w:tc>
        <w:tc>
          <w:tcPr>
            <w:tcW w:w="398" w:type="dxa"/>
            <w:gridSpan w:val="2"/>
            <w:shd w:val="clear" w:color="auto" w:fill="7F7F7F"/>
          </w:tcPr>
          <w:p w14:paraId="41E6B397" w14:textId="77777777" w:rsidR="00B02A11" w:rsidRPr="001C0D76" w:rsidRDefault="00B02A11">
            <w:pPr>
              <w:tabs>
                <w:tab w:val="center" w:pos="4680"/>
                <w:tab w:val="right" w:pos="9360"/>
              </w:tabs>
              <w:jc w:val="left"/>
              <w:rPr>
                <w:color w:val="auto"/>
                <w:szCs w:val="24"/>
              </w:rPr>
            </w:pPr>
          </w:p>
        </w:tc>
      </w:tr>
      <w:tr w:rsidR="00B02A11" w:rsidRPr="001C0D76" w14:paraId="75E2B8E7" w14:textId="77777777" w:rsidTr="00235144">
        <w:tc>
          <w:tcPr>
            <w:tcW w:w="250" w:type="dxa"/>
          </w:tcPr>
          <w:p w14:paraId="57DAE20F" w14:textId="77777777" w:rsidR="00B02A11" w:rsidRPr="001C0D76" w:rsidRDefault="00B02A11">
            <w:pPr>
              <w:widowControl w:val="0"/>
              <w:numPr>
                <w:ilvl w:val="0"/>
                <w:numId w:val="9"/>
              </w:numPr>
              <w:tabs>
                <w:tab w:val="center" w:pos="4680"/>
                <w:tab w:val="right" w:pos="9360"/>
              </w:tabs>
              <w:ind w:left="0"/>
              <w:jc w:val="left"/>
              <w:rPr>
                <w:color w:val="auto"/>
                <w:szCs w:val="24"/>
              </w:rPr>
            </w:pPr>
          </w:p>
        </w:tc>
        <w:tc>
          <w:tcPr>
            <w:tcW w:w="3829" w:type="dxa"/>
            <w:gridSpan w:val="2"/>
          </w:tcPr>
          <w:p w14:paraId="031F4952" w14:textId="77777777" w:rsidR="00B02A11" w:rsidRPr="001C0D76" w:rsidRDefault="00A800B0">
            <w:pPr>
              <w:tabs>
                <w:tab w:val="left" w:pos="882"/>
                <w:tab w:val="center" w:pos="4680"/>
                <w:tab w:val="right" w:pos="9360"/>
              </w:tabs>
              <w:jc w:val="left"/>
              <w:rPr>
                <w:color w:val="auto"/>
                <w:szCs w:val="24"/>
              </w:rPr>
            </w:pPr>
            <w:r w:rsidRPr="001C0D76">
              <w:rPr>
                <w:color w:val="auto"/>
                <w:szCs w:val="24"/>
              </w:rPr>
              <w:t>Other</w:t>
            </w:r>
          </w:p>
        </w:tc>
        <w:tc>
          <w:tcPr>
            <w:tcW w:w="547" w:type="dxa"/>
            <w:gridSpan w:val="2"/>
          </w:tcPr>
          <w:p w14:paraId="624C8988" w14:textId="77777777" w:rsidR="00B02A11" w:rsidRPr="001C0D76" w:rsidRDefault="00B02A11">
            <w:pPr>
              <w:tabs>
                <w:tab w:val="center" w:pos="4680"/>
                <w:tab w:val="right" w:pos="9360"/>
              </w:tabs>
              <w:jc w:val="left"/>
              <w:rPr>
                <w:color w:val="auto"/>
                <w:szCs w:val="24"/>
              </w:rPr>
            </w:pPr>
          </w:p>
        </w:tc>
        <w:tc>
          <w:tcPr>
            <w:tcW w:w="552" w:type="dxa"/>
            <w:gridSpan w:val="2"/>
          </w:tcPr>
          <w:p w14:paraId="2D450FD6" w14:textId="77777777" w:rsidR="00B02A11" w:rsidRPr="001C0D76" w:rsidRDefault="00B02A11">
            <w:pPr>
              <w:tabs>
                <w:tab w:val="center" w:pos="4680"/>
                <w:tab w:val="right" w:pos="9360"/>
              </w:tabs>
              <w:jc w:val="left"/>
              <w:rPr>
                <w:color w:val="auto"/>
                <w:szCs w:val="24"/>
              </w:rPr>
            </w:pPr>
          </w:p>
        </w:tc>
        <w:tc>
          <w:tcPr>
            <w:tcW w:w="958" w:type="dxa"/>
            <w:gridSpan w:val="2"/>
          </w:tcPr>
          <w:p w14:paraId="4D7D3EA9" w14:textId="77777777" w:rsidR="00B02A11" w:rsidRPr="001C0D76" w:rsidRDefault="00B02A11">
            <w:pPr>
              <w:tabs>
                <w:tab w:val="center" w:pos="4680"/>
                <w:tab w:val="right" w:pos="9360"/>
              </w:tabs>
              <w:jc w:val="left"/>
              <w:rPr>
                <w:color w:val="auto"/>
                <w:szCs w:val="24"/>
              </w:rPr>
            </w:pPr>
          </w:p>
        </w:tc>
        <w:tc>
          <w:tcPr>
            <w:tcW w:w="1097" w:type="dxa"/>
            <w:gridSpan w:val="2"/>
            <w:shd w:val="clear" w:color="auto" w:fill="7F7F7F"/>
          </w:tcPr>
          <w:p w14:paraId="58D9C2E4" w14:textId="77777777" w:rsidR="00B02A11" w:rsidRPr="001C0D76" w:rsidRDefault="00B02A11">
            <w:pPr>
              <w:tabs>
                <w:tab w:val="center" w:pos="4680"/>
                <w:tab w:val="right" w:pos="9360"/>
              </w:tabs>
              <w:jc w:val="left"/>
              <w:rPr>
                <w:color w:val="auto"/>
                <w:szCs w:val="24"/>
              </w:rPr>
            </w:pPr>
          </w:p>
        </w:tc>
        <w:tc>
          <w:tcPr>
            <w:tcW w:w="815" w:type="dxa"/>
            <w:gridSpan w:val="2"/>
            <w:shd w:val="clear" w:color="auto" w:fill="7F7F7F"/>
          </w:tcPr>
          <w:p w14:paraId="35169B71" w14:textId="77777777" w:rsidR="00B02A11" w:rsidRPr="001C0D76" w:rsidRDefault="00B02A11">
            <w:pPr>
              <w:tabs>
                <w:tab w:val="center" w:pos="4680"/>
                <w:tab w:val="right" w:pos="9360"/>
              </w:tabs>
              <w:jc w:val="left"/>
              <w:rPr>
                <w:color w:val="auto"/>
                <w:szCs w:val="24"/>
              </w:rPr>
            </w:pPr>
          </w:p>
        </w:tc>
        <w:tc>
          <w:tcPr>
            <w:tcW w:w="549" w:type="dxa"/>
            <w:gridSpan w:val="2"/>
            <w:shd w:val="clear" w:color="auto" w:fill="7F7F7F"/>
          </w:tcPr>
          <w:p w14:paraId="3F560622"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62361626" w14:textId="77777777" w:rsidR="00B02A11" w:rsidRPr="001C0D76" w:rsidRDefault="00B02A11">
            <w:pPr>
              <w:tabs>
                <w:tab w:val="center" w:pos="4680"/>
                <w:tab w:val="right" w:pos="9360"/>
              </w:tabs>
              <w:jc w:val="left"/>
              <w:rPr>
                <w:color w:val="auto"/>
                <w:szCs w:val="24"/>
              </w:rPr>
            </w:pPr>
          </w:p>
        </w:tc>
        <w:tc>
          <w:tcPr>
            <w:tcW w:w="411" w:type="dxa"/>
            <w:gridSpan w:val="2"/>
            <w:shd w:val="clear" w:color="auto" w:fill="7F7F7F"/>
          </w:tcPr>
          <w:p w14:paraId="4FFC9ACD"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28CB9300" w14:textId="77777777" w:rsidR="00B02A11" w:rsidRPr="001C0D76" w:rsidRDefault="00B02A11">
            <w:pPr>
              <w:tabs>
                <w:tab w:val="center" w:pos="4680"/>
                <w:tab w:val="right" w:pos="9360"/>
              </w:tabs>
              <w:jc w:val="left"/>
              <w:rPr>
                <w:color w:val="auto"/>
                <w:szCs w:val="24"/>
              </w:rPr>
            </w:pPr>
          </w:p>
        </w:tc>
        <w:tc>
          <w:tcPr>
            <w:tcW w:w="413" w:type="dxa"/>
            <w:gridSpan w:val="2"/>
            <w:shd w:val="clear" w:color="auto" w:fill="7F7F7F"/>
          </w:tcPr>
          <w:p w14:paraId="24D32963" w14:textId="77777777" w:rsidR="00B02A11" w:rsidRPr="001C0D76" w:rsidRDefault="00B02A11">
            <w:pPr>
              <w:tabs>
                <w:tab w:val="center" w:pos="4680"/>
                <w:tab w:val="right" w:pos="9360"/>
              </w:tabs>
              <w:jc w:val="left"/>
              <w:rPr>
                <w:color w:val="auto"/>
                <w:szCs w:val="24"/>
              </w:rPr>
            </w:pPr>
          </w:p>
        </w:tc>
        <w:tc>
          <w:tcPr>
            <w:tcW w:w="398" w:type="dxa"/>
            <w:gridSpan w:val="2"/>
            <w:shd w:val="clear" w:color="auto" w:fill="7F7F7F"/>
          </w:tcPr>
          <w:p w14:paraId="53E79241" w14:textId="77777777" w:rsidR="00B02A11" w:rsidRPr="001C0D76" w:rsidRDefault="00B02A11">
            <w:pPr>
              <w:tabs>
                <w:tab w:val="center" w:pos="4680"/>
                <w:tab w:val="right" w:pos="9360"/>
              </w:tabs>
              <w:jc w:val="left"/>
              <w:rPr>
                <w:color w:val="auto"/>
                <w:szCs w:val="24"/>
              </w:rPr>
            </w:pPr>
          </w:p>
        </w:tc>
      </w:tr>
      <w:tr w:rsidR="00B02A11" w:rsidRPr="001C0D76" w14:paraId="35D479D3" w14:textId="77777777" w:rsidTr="00235144">
        <w:tc>
          <w:tcPr>
            <w:tcW w:w="250" w:type="dxa"/>
          </w:tcPr>
          <w:p w14:paraId="15DC6856" w14:textId="77777777" w:rsidR="00B02A11" w:rsidRPr="001C0D76" w:rsidRDefault="00B02A11">
            <w:pPr>
              <w:tabs>
                <w:tab w:val="center" w:pos="4680"/>
                <w:tab w:val="right" w:pos="9360"/>
              </w:tabs>
              <w:jc w:val="left"/>
              <w:rPr>
                <w:color w:val="auto"/>
                <w:szCs w:val="24"/>
              </w:rPr>
            </w:pPr>
          </w:p>
        </w:tc>
        <w:tc>
          <w:tcPr>
            <w:tcW w:w="3829" w:type="dxa"/>
            <w:gridSpan w:val="2"/>
          </w:tcPr>
          <w:p w14:paraId="439B6CCE" w14:textId="77777777" w:rsidR="00B02A11" w:rsidRPr="001C0D76" w:rsidRDefault="00B02A11">
            <w:pPr>
              <w:tabs>
                <w:tab w:val="left" w:pos="882"/>
                <w:tab w:val="center" w:pos="4680"/>
                <w:tab w:val="right" w:pos="9360"/>
              </w:tabs>
              <w:jc w:val="left"/>
              <w:rPr>
                <w:color w:val="auto"/>
                <w:szCs w:val="24"/>
              </w:rPr>
            </w:pPr>
          </w:p>
          <w:p w14:paraId="3CA9F234" w14:textId="77777777" w:rsidR="00B02A11" w:rsidRPr="001C0D76" w:rsidRDefault="00B02A11">
            <w:pPr>
              <w:tabs>
                <w:tab w:val="left" w:pos="882"/>
                <w:tab w:val="center" w:pos="4680"/>
                <w:tab w:val="right" w:pos="9360"/>
              </w:tabs>
              <w:jc w:val="left"/>
              <w:rPr>
                <w:color w:val="auto"/>
                <w:szCs w:val="24"/>
              </w:rPr>
            </w:pPr>
          </w:p>
        </w:tc>
        <w:tc>
          <w:tcPr>
            <w:tcW w:w="547" w:type="dxa"/>
            <w:gridSpan w:val="2"/>
          </w:tcPr>
          <w:p w14:paraId="5EBD86C9" w14:textId="77777777" w:rsidR="00B02A11" w:rsidRPr="001C0D76" w:rsidRDefault="00B02A11">
            <w:pPr>
              <w:tabs>
                <w:tab w:val="center" w:pos="4680"/>
                <w:tab w:val="right" w:pos="9360"/>
              </w:tabs>
              <w:jc w:val="left"/>
              <w:rPr>
                <w:color w:val="auto"/>
                <w:szCs w:val="24"/>
              </w:rPr>
            </w:pPr>
          </w:p>
        </w:tc>
        <w:tc>
          <w:tcPr>
            <w:tcW w:w="552" w:type="dxa"/>
            <w:gridSpan w:val="2"/>
          </w:tcPr>
          <w:p w14:paraId="27E8BB51" w14:textId="77777777" w:rsidR="00B02A11" w:rsidRPr="001C0D76" w:rsidRDefault="00B02A11">
            <w:pPr>
              <w:tabs>
                <w:tab w:val="center" w:pos="4680"/>
                <w:tab w:val="right" w:pos="9360"/>
              </w:tabs>
              <w:jc w:val="left"/>
              <w:rPr>
                <w:color w:val="auto"/>
                <w:szCs w:val="24"/>
              </w:rPr>
            </w:pPr>
          </w:p>
        </w:tc>
        <w:tc>
          <w:tcPr>
            <w:tcW w:w="958" w:type="dxa"/>
            <w:gridSpan w:val="2"/>
          </w:tcPr>
          <w:p w14:paraId="2666D44A" w14:textId="77777777" w:rsidR="00B02A11" w:rsidRPr="001C0D76" w:rsidRDefault="00B02A11">
            <w:pPr>
              <w:tabs>
                <w:tab w:val="center" w:pos="4680"/>
                <w:tab w:val="right" w:pos="9360"/>
              </w:tabs>
              <w:jc w:val="left"/>
              <w:rPr>
                <w:color w:val="auto"/>
                <w:szCs w:val="24"/>
              </w:rPr>
            </w:pPr>
          </w:p>
        </w:tc>
        <w:tc>
          <w:tcPr>
            <w:tcW w:w="1097" w:type="dxa"/>
            <w:gridSpan w:val="2"/>
            <w:shd w:val="clear" w:color="auto" w:fill="7F7F7F"/>
          </w:tcPr>
          <w:p w14:paraId="51EAE7C2" w14:textId="77777777" w:rsidR="00B02A11" w:rsidRPr="001C0D76" w:rsidRDefault="00B02A11">
            <w:pPr>
              <w:tabs>
                <w:tab w:val="center" w:pos="4680"/>
                <w:tab w:val="right" w:pos="9360"/>
              </w:tabs>
              <w:jc w:val="left"/>
              <w:rPr>
                <w:color w:val="auto"/>
                <w:szCs w:val="24"/>
              </w:rPr>
            </w:pPr>
          </w:p>
        </w:tc>
        <w:tc>
          <w:tcPr>
            <w:tcW w:w="815" w:type="dxa"/>
            <w:gridSpan w:val="2"/>
            <w:shd w:val="clear" w:color="auto" w:fill="7F7F7F"/>
          </w:tcPr>
          <w:p w14:paraId="3BC9E541" w14:textId="77777777" w:rsidR="00B02A11" w:rsidRPr="001C0D76" w:rsidRDefault="00B02A11">
            <w:pPr>
              <w:tabs>
                <w:tab w:val="center" w:pos="4680"/>
                <w:tab w:val="right" w:pos="9360"/>
              </w:tabs>
              <w:jc w:val="left"/>
              <w:rPr>
                <w:color w:val="auto"/>
                <w:szCs w:val="24"/>
              </w:rPr>
            </w:pPr>
          </w:p>
        </w:tc>
        <w:tc>
          <w:tcPr>
            <w:tcW w:w="549" w:type="dxa"/>
            <w:gridSpan w:val="2"/>
            <w:shd w:val="clear" w:color="auto" w:fill="7F7F7F"/>
          </w:tcPr>
          <w:p w14:paraId="4B6CB80B"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24DD5823" w14:textId="77777777" w:rsidR="00B02A11" w:rsidRPr="001C0D76" w:rsidRDefault="00B02A11">
            <w:pPr>
              <w:tabs>
                <w:tab w:val="center" w:pos="4680"/>
                <w:tab w:val="right" w:pos="9360"/>
              </w:tabs>
              <w:jc w:val="left"/>
              <w:rPr>
                <w:color w:val="auto"/>
                <w:szCs w:val="24"/>
              </w:rPr>
            </w:pPr>
          </w:p>
        </w:tc>
        <w:tc>
          <w:tcPr>
            <w:tcW w:w="411" w:type="dxa"/>
            <w:gridSpan w:val="2"/>
            <w:shd w:val="clear" w:color="auto" w:fill="7F7F7F"/>
          </w:tcPr>
          <w:p w14:paraId="5A8AFDE5"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213B2976" w14:textId="77777777" w:rsidR="00B02A11" w:rsidRPr="001C0D76" w:rsidRDefault="00B02A11">
            <w:pPr>
              <w:tabs>
                <w:tab w:val="center" w:pos="4680"/>
                <w:tab w:val="right" w:pos="9360"/>
              </w:tabs>
              <w:jc w:val="left"/>
              <w:rPr>
                <w:color w:val="auto"/>
                <w:szCs w:val="24"/>
              </w:rPr>
            </w:pPr>
          </w:p>
        </w:tc>
        <w:tc>
          <w:tcPr>
            <w:tcW w:w="413" w:type="dxa"/>
            <w:gridSpan w:val="2"/>
            <w:shd w:val="clear" w:color="auto" w:fill="7F7F7F"/>
          </w:tcPr>
          <w:p w14:paraId="75B26397" w14:textId="77777777" w:rsidR="00B02A11" w:rsidRPr="001C0D76" w:rsidRDefault="00B02A11">
            <w:pPr>
              <w:tabs>
                <w:tab w:val="center" w:pos="4680"/>
                <w:tab w:val="right" w:pos="9360"/>
              </w:tabs>
              <w:jc w:val="left"/>
              <w:rPr>
                <w:color w:val="auto"/>
                <w:szCs w:val="24"/>
              </w:rPr>
            </w:pPr>
          </w:p>
        </w:tc>
        <w:tc>
          <w:tcPr>
            <w:tcW w:w="398" w:type="dxa"/>
            <w:gridSpan w:val="2"/>
            <w:shd w:val="clear" w:color="auto" w:fill="7F7F7F"/>
          </w:tcPr>
          <w:p w14:paraId="57A37BE2" w14:textId="77777777" w:rsidR="00B02A11" w:rsidRPr="001C0D76" w:rsidRDefault="00B02A11">
            <w:pPr>
              <w:tabs>
                <w:tab w:val="center" w:pos="4680"/>
                <w:tab w:val="right" w:pos="9360"/>
              </w:tabs>
              <w:jc w:val="left"/>
              <w:rPr>
                <w:color w:val="auto"/>
                <w:szCs w:val="24"/>
              </w:rPr>
            </w:pPr>
          </w:p>
        </w:tc>
      </w:tr>
      <w:tr w:rsidR="00B02A11" w:rsidRPr="001C0D76" w14:paraId="31049890" w14:textId="77777777" w:rsidTr="00235144">
        <w:trPr>
          <w:gridAfter w:val="1"/>
          <w:wAfter w:w="174" w:type="dxa"/>
        </w:trPr>
        <w:tc>
          <w:tcPr>
            <w:tcW w:w="7059" w:type="dxa"/>
            <w:gridSpan w:val="10"/>
          </w:tcPr>
          <w:p w14:paraId="33525CA2" w14:textId="77777777" w:rsidR="00B02A11" w:rsidRPr="001C0D76" w:rsidRDefault="00A800B0">
            <w:pPr>
              <w:tabs>
                <w:tab w:val="center" w:pos="4680"/>
                <w:tab w:val="right" w:pos="9360"/>
              </w:tabs>
              <w:jc w:val="left"/>
              <w:rPr>
                <w:b/>
                <w:color w:val="auto"/>
                <w:szCs w:val="24"/>
              </w:rPr>
            </w:pPr>
            <w:r w:rsidRPr="001C0D76">
              <w:rPr>
                <w:b/>
                <w:color w:val="auto"/>
                <w:szCs w:val="24"/>
              </w:rPr>
              <w:t>3.0 Quality control testing</w:t>
            </w:r>
          </w:p>
        </w:tc>
        <w:tc>
          <w:tcPr>
            <w:tcW w:w="815" w:type="dxa"/>
            <w:gridSpan w:val="2"/>
            <w:tcBorders>
              <w:bottom w:val="single" w:sz="4" w:space="0" w:color="000000"/>
            </w:tcBorders>
          </w:tcPr>
          <w:p w14:paraId="79B8898A" w14:textId="77777777" w:rsidR="00B02A11" w:rsidRPr="001C0D76" w:rsidRDefault="00B02A11">
            <w:pPr>
              <w:tabs>
                <w:tab w:val="center" w:pos="4680"/>
                <w:tab w:val="right" w:pos="9360"/>
              </w:tabs>
              <w:jc w:val="left"/>
              <w:rPr>
                <w:b/>
                <w:color w:val="auto"/>
                <w:szCs w:val="24"/>
              </w:rPr>
            </w:pPr>
          </w:p>
        </w:tc>
        <w:tc>
          <w:tcPr>
            <w:tcW w:w="549" w:type="dxa"/>
            <w:gridSpan w:val="2"/>
            <w:tcBorders>
              <w:bottom w:val="single" w:sz="4" w:space="0" w:color="000000"/>
            </w:tcBorders>
          </w:tcPr>
          <w:p w14:paraId="37817968" w14:textId="77777777" w:rsidR="00B02A11" w:rsidRPr="001C0D76" w:rsidRDefault="00B02A11">
            <w:pPr>
              <w:tabs>
                <w:tab w:val="center" w:pos="4680"/>
                <w:tab w:val="right" w:pos="9360"/>
              </w:tabs>
              <w:jc w:val="left"/>
              <w:rPr>
                <w:b/>
                <w:color w:val="auto"/>
                <w:szCs w:val="24"/>
              </w:rPr>
            </w:pPr>
          </w:p>
        </w:tc>
        <w:tc>
          <w:tcPr>
            <w:tcW w:w="415" w:type="dxa"/>
            <w:gridSpan w:val="2"/>
            <w:tcBorders>
              <w:bottom w:val="single" w:sz="4" w:space="0" w:color="000000"/>
            </w:tcBorders>
          </w:tcPr>
          <w:p w14:paraId="7D1B516F" w14:textId="77777777" w:rsidR="00B02A11" w:rsidRPr="001C0D76" w:rsidRDefault="00B02A11">
            <w:pPr>
              <w:tabs>
                <w:tab w:val="center" w:pos="4680"/>
                <w:tab w:val="right" w:pos="9360"/>
              </w:tabs>
              <w:jc w:val="left"/>
              <w:rPr>
                <w:b/>
                <w:color w:val="auto"/>
                <w:szCs w:val="24"/>
              </w:rPr>
            </w:pPr>
          </w:p>
        </w:tc>
        <w:tc>
          <w:tcPr>
            <w:tcW w:w="411" w:type="dxa"/>
            <w:gridSpan w:val="2"/>
            <w:tcBorders>
              <w:bottom w:val="single" w:sz="4" w:space="0" w:color="000000"/>
            </w:tcBorders>
          </w:tcPr>
          <w:p w14:paraId="1C101A8B" w14:textId="77777777" w:rsidR="00B02A11" w:rsidRPr="001C0D76" w:rsidRDefault="00B02A11">
            <w:pPr>
              <w:tabs>
                <w:tab w:val="center" w:pos="4680"/>
                <w:tab w:val="right" w:pos="9360"/>
              </w:tabs>
              <w:jc w:val="left"/>
              <w:rPr>
                <w:b/>
                <w:color w:val="auto"/>
                <w:szCs w:val="24"/>
              </w:rPr>
            </w:pPr>
          </w:p>
        </w:tc>
        <w:tc>
          <w:tcPr>
            <w:tcW w:w="415" w:type="dxa"/>
            <w:gridSpan w:val="2"/>
            <w:tcBorders>
              <w:bottom w:val="single" w:sz="4" w:space="0" w:color="000000"/>
            </w:tcBorders>
          </w:tcPr>
          <w:p w14:paraId="30D70CDB" w14:textId="77777777" w:rsidR="00B02A11" w:rsidRPr="001C0D76" w:rsidRDefault="00B02A11">
            <w:pPr>
              <w:tabs>
                <w:tab w:val="center" w:pos="4680"/>
                <w:tab w:val="right" w:pos="9360"/>
              </w:tabs>
              <w:jc w:val="left"/>
              <w:rPr>
                <w:b/>
                <w:color w:val="auto"/>
                <w:szCs w:val="24"/>
              </w:rPr>
            </w:pPr>
          </w:p>
        </w:tc>
        <w:tc>
          <w:tcPr>
            <w:tcW w:w="413" w:type="dxa"/>
            <w:gridSpan w:val="2"/>
            <w:tcBorders>
              <w:bottom w:val="single" w:sz="4" w:space="0" w:color="000000"/>
            </w:tcBorders>
          </w:tcPr>
          <w:p w14:paraId="4514F68A" w14:textId="77777777" w:rsidR="00B02A11" w:rsidRPr="001C0D76" w:rsidRDefault="00B02A11">
            <w:pPr>
              <w:tabs>
                <w:tab w:val="center" w:pos="4680"/>
                <w:tab w:val="right" w:pos="9360"/>
              </w:tabs>
              <w:jc w:val="left"/>
              <w:rPr>
                <w:b/>
                <w:color w:val="auto"/>
                <w:szCs w:val="24"/>
              </w:rPr>
            </w:pPr>
          </w:p>
        </w:tc>
        <w:tc>
          <w:tcPr>
            <w:tcW w:w="398" w:type="dxa"/>
            <w:gridSpan w:val="2"/>
            <w:tcBorders>
              <w:bottom w:val="single" w:sz="4" w:space="0" w:color="000000"/>
            </w:tcBorders>
          </w:tcPr>
          <w:p w14:paraId="5042E2D3" w14:textId="77777777" w:rsidR="00B02A11" w:rsidRPr="001C0D76" w:rsidRDefault="00B02A11">
            <w:pPr>
              <w:tabs>
                <w:tab w:val="center" w:pos="4680"/>
                <w:tab w:val="right" w:pos="9360"/>
              </w:tabs>
              <w:jc w:val="left"/>
              <w:rPr>
                <w:b/>
                <w:color w:val="auto"/>
                <w:szCs w:val="24"/>
              </w:rPr>
            </w:pPr>
          </w:p>
        </w:tc>
      </w:tr>
      <w:tr w:rsidR="00B02A11" w:rsidRPr="001C0D76" w14:paraId="5F39E4A2" w14:textId="77777777" w:rsidTr="00235144">
        <w:tc>
          <w:tcPr>
            <w:tcW w:w="250" w:type="dxa"/>
          </w:tcPr>
          <w:p w14:paraId="185D92F9" w14:textId="77777777" w:rsidR="00B02A11" w:rsidRPr="001C0D76" w:rsidRDefault="00B02A11">
            <w:pPr>
              <w:widowControl w:val="0"/>
              <w:numPr>
                <w:ilvl w:val="0"/>
                <w:numId w:val="37"/>
              </w:numPr>
              <w:tabs>
                <w:tab w:val="center" w:pos="4680"/>
                <w:tab w:val="right" w:pos="9360"/>
              </w:tabs>
              <w:ind w:left="0" w:hanging="18"/>
              <w:jc w:val="left"/>
              <w:rPr>
                <w:color w:val="auto"/>
                <w:szCs w:val="24"/>
              </w:rPr>
            </w:pPr>
          </w:p>
        </w:tc>
        <w:tc>
          <w:tcPr>
            <w:tcW w:w="3829" w:type="dxa"/>
            <w:gridSpan w:val="2"/>
          </w:tcPr>
          <w:p w14:paraId="58DC18F2" w14:textId="77777777" w:rsidR="00B02A11" w:rsidRPr="001C0D76" w:rsidRDefault="00A800B0">
            <w:pPr>
              <w:tabs>
                <w:tab w:val="left" w:pos="882"/>
                <w:tab w:val="center" w:pos="4680"/>
                <w:tab w:val="right" w:pos="9360"/>
              </w:tabs>
              <w:jc w:val="left"/>
              <w:rPr>
                <w:color w:val="auto"/>
                <w:szCs w:val="24"/>
              </w:rPr>
            </w:pPr>
            <w:r w:rsidRPr="001C0D76">
              <w:rPr>
                <w:color w:val="auto"/>
                <w:szCs w:val="24"/>
              </w:rPr>
              <w:t>Microbiological: sterility</w:t>
            </w:r>
          </w:p>
        </w:tc>
        <w:tc>
          <w:tcPr>
            <w:tcW w:w="547" w:type="dxa"/>
            <w:gridSpan w:val="2"/>
          </w:tcPr>
          <w:p w14:paraId="0EB5E87D" w14:textId="77777777" w:rsidR="00B02A11" w:rsidRPr="001C0D76" w:rsidRDefault="00B02A11">
            <w:pPr>
              <w:tabs>
                <w:tab w:val="center" w:pos="4680"/>
                <w:tab w:val="right" w:pos="9360"/>
              </w:tabs>
              <w:jc w:val="left"/>
              <w:rPr>
                <w:color w:val="auto"/>
                <w:szCs w:val="24"/>
              </w:rPr>
            </w:pPr>
          </w:p>
        </w:tc>
        <w:tc>
          <w:tcPr>
            <w:tcW w:w="552" w:type="dxa"/>
            <w:gridSpan w:val="2"/>
          </w:tcPr>
          <w:p w14:paraId="73A4BE73" w14:textId="77777777" w:rsidR="00B02A11" w:rsidRPr="001C0D76" w:rsidRDefault="00B02A11">
            <w:pPr>
              <w:tabs>
                <w:tab w:val="center" w:pos="4680"/>
                <w:tab w:val="right" w:pos="9360"/>
              </w:tabs>
              <w:jc w:val="left"/>
              <w:rPr>
                <w:color w:val="auto"/>
                <w:szCs w:val="24"/>
              </w:rPr>
            </w:pPr>
          </w:p>
        </w:tc>
        <w:tc>
          <w:tcPr>
            <w:tcW w:w="958" w:type="dxa"/>
            <w:gridSpan w:val="2"/>
          </w:tcPr>
          <w:p w14:paraId="122B4714" w14:textId="77777777" w:rsidR="00B02A11" w:rsidRPr="001C0D76" w:rsidRDefault="00B02A11">
            <w:pPr>
              <w:tabs>
                <w:tab w:val="center" w:pos="4680"/>
                <w:tab w:val="right" w:pos="9360"/>
              </w:tabs>
              <w:jc w:val="left"/>
              <w:rPr>
                <w:color w:val="auto"/>
                <w:szCs w:val="24"/>
              </w:rPr>
            </w:pPr>
          </w:p>
        </w:tc>
        <w:tc>
          <w:tcPr>
            <w:tcW w:w="1097" w:type="dxa"/>
            <w:gridSpan w:val="2"/>
            <w:shd w:val="clear" w:color="auto" w:fill="7F7F7F"/>
          </w:tcPr>
          <w:p w14:paraId="21528323" w14:textId="77777777" w:rsidR="00B02A11" w:rsidRPr="001C0D76" w:rsidRDefault="00B02A11">
            <w:pPr>
              <w:tabs>
                <w:tab w:val="center" w:pos="4680"/>
                <w:tab w:val="right" w:pos="9360"/>
              </w:tabs>
              <w:jc w:val="left"/>
              <w:rPr>
                <w:color w:val="auto"/>
                <w:szCs w:val="24"/>
              </w:rPr>
            </w:pPr>
          </w:p>
        </w:tc>
        <w:tc>
          <w:tcPr>
            <w:tcW w:w="815" w:type="dxa"/>
            <w:gridSpan w:val="2"/>
            <w:shd w:val="clear" w:color="auto" w:fill="7F7F7F"/>
          </w:tcPr>
          <w:p w14:paraId="757DAA62" w14:textId="77777777" w:rsidR="00B02A11" w:rsidRPr="001C0D76" w:rsidRDefault="00B02A11">
            <w:pPr>
              <w:tabs>
                <w:tab w:val="center" w:pos="4680"/>
                <w:tab w:val="right" w:pos="9360"/>
              </w:tabs>
              <w:jc w:val="left"/>
              <w:rPr>
                <w:color w:val="auto"/>
                <w:szCs w:val="24"/>
              </w:rPr>
            </w:pPr>
          </w:p>
        </w:tc>
        <w:tc>
          <w:tcPr>
            <w:tcW w:w="549" w:type="dxa"/>
            <w:gridSpan w:val="2"/>
            <w:shd w:val="clear" w:color="auto" w:fill="7F7F7F"/>
          </w:tcPr>
          <w:p w14:paraId="70FE552E"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6816AEFC" w14:textId="77777777" w:rsidR="00B02A11" w:rsidRPr="001C0D76" w:rsidRDefault="00B02A11">
            <w:pPr>
              <w:tabs>
                <w:tab w:val="center" w:pos="4680"/>
                <w:tab w:val="right" w:pos="9360"/>
              </w:tabs>
              <w:jc w:val="left"/>
              <w:rPr>
                <w:color w:val="auto"/>
                <w:szCs w:val="24"/>
              </w:rPr>
            </w:pPr>
          </w:p>
        </w:tc>
        <w:tc>
          <w:tcPr>
            <w:tcW w:w="411" w:type="dxa"/>
            <w:gridSpan w:val="2"/>
            <w:shd w:val="clear" w:color="auto" w:fill="7F7F7F"/>
          </w:tcPr>
          <w:p w14:paraId="4943DB54"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4B4200EE" w14:textId="77777777" w:rsidR="00B02A11" w:rsidRPr="001C0D76" w:rsidRDefault="00B02A11">
            <w:pPr>
              <w:tabs>
                <w:tab w:val="center" w:pos="4680"/>
                <w:tab w:val="right" w:pos="9360"/>
              </w:tabs>
              <w:jc w:val="left"/>
              <w:rPr>
                <w:color w:val="auto"/>
                <w:szCs w:val="24"/>
              </w:rPr>
            </w:pPr>
          </w:p>
        </w:tc>
        <w:tc>
          <w:tcPr>
            <w:tcW w:w="413" w:type="dxa"/>
            <w:gridSpan w:val="2"/>
            <w:shd w:val="clear" w:color="auto" w:fill="7F7F7F"/>
          </w:tcPr>
          <w:p w14:paraId="3E2A7504" w14:textId="77777777" w:rsidR="00B02A11" w:rsidRPr="001C0D76" w:rsidRDefault="00B02A11">
            <w:pPr>
              <w:tabs>
                <w:tab w:val="center" w:pos="4680"/>
                <w:tab w:val="right" w:pos="9360"/>
              </w:tabs>
              <w:jc w:val="left"/>
              <w:rPr>
                <w:color w:val="auto"/>
                <w:szCs w:val="24"/>
              </w:rPr>
            </w:pPr>
          </w:p>
        </w:tc>
        <w:tc>
          <w:tcPr>
            <w:tcW w:w="398" w:type="dxa"/>
            <w:gridSpan w:val="2"/>
            <w:shd w:val="clear" w:color="auto" w:fill="7F7F7F"/>
          </w:tcPr>
          <w:p w14:paraId="7DD7EA06" w14:textId="77777777" w:rsidR="00B02A11" w:rsidRPr="001C0D76" w:rsidRDefault="00B02A11">
            <w:pPr>
              <w:tabs>
                <w:tab w:val="center" w:pos="4680"/>
                <w:tab w:val="right" w:pos="9360"/>
              </w:tabs>
              <w:jc w:val="left"/>
              <w:rPr>
                <w:color w:val="auto"/>
                <w:szCs w:val="24"/>
              </w:rPr>
            </w:pPr>
          </w:p>
        </w:tc>
      </w:tr>
      <w:tr w:rsidR="00B02A11" w:rsidRPr="001C0D76" w14:paraId="4CC0F794" w14:textId="77777777" w:rsidTr="00235144">
        <w:tc>
          <w:tcPr>
            <w:tcW w:w="250" w:type="dxa"/>
          </w:tcPr>
          <w:p w14:paraId="4B050FD0" w14:textId="77777777" w:rsidR="00B02A11" w:rsidRPr="001C0D76" w:rsidRDefault="00B02A11">
            <w:pPr>
              <w:widowControl w:val="0"/>
              <w:numPr>
                <w:ilvl w:val="0"/>
                <w:numId w:val="37"/>
              </w:numPr>
              <w:tabs>
                <w:tab w:val="center" w:pos="4680"/>
                <w:tab w:val="right" w:pos="9360"/>
              </w:tabs>
              <w:ind w:left="0"/>
              <w:jc w:val="left"/>
              <w:rPr>
                <w:color w:val="auto"/>
                <w:szCs w:val="24"/>
              </w:rPr>
            </w:pPr>
          </w:p>
        </w:tc>
        <w:tc>
          <w:tcPr>
            <w:tcW w:w="3829" w:type="dxa"/>
            <w:gridSpan w:val="2"/>
          </w:tcPr>
          <w:p w14:paraId="1C3C8D29" w14:textId="77777777" w:rsidR="00B02A11" w:rsidRPr="001C0D76" w:rsidRDefault="00A800B0">
            <w:pPr>
              <w:tabs>
                <w:tab w:val="left" w:pos="882"/>
                <w:tab w:val="center" w:pos="4680"/>
                <w:tab w:val="right" w:pos="9360"/>
              </w:tabs>
              <w:jc w:val="left"/>
              <w:rPr>
                <w:color w:val="auto"/>
                <w:szCs w:val="24"/>
              </w:rPr>
            </w:pPr>
            <w:r w:rsidRPr="001C0D76">
              <w:rPr>
                <w:color w:val="auto"/>
                <w:szCs w:val="24"/>
              </w:rPr>
              <w:t>Microbiological: non-sterility</w:t>
            </w:r>
          </w:p>
        </w:tc>
        <w:tc>
          <w:tcPr>
            <w:tcW w:w="547" w:type="dxa"/>
            <w:gridSpan w:val="2"/>
          </w:tcPr>
          <w:p w14:paraId="5A001544" w14:textId="77777777" w:rsidR="00B02A11" w:rsidRPr="001C0D76" w:rsidRDefault="00B02A11">
            <w:pPr>
              <w:tabs>
                <w:tab w:val="center" w:pos="4680"/>
                <w:tab w:val="right" w:pos="9360"/>
              </w:tabs>
              <w:jc w:val="left"/>
              <w:rPr>
                <w:color w:val="auto"/>
                <w:szCs w:val="24"/>
              </w:rPr>
            </w:pPr>
          </w:p>
        </w:tc>
        <w:tc>
          <w:tcPr>
            <w:tcW w:w="552" w:type="dxa"/>
            <w:gridSpan w:val="2"/>
          </w:tcPr>
          <w:p w14:paraId="503CB475" w14:textId="77777777" w:rsidR="00B02A11" w:rsidRPr="001C0D76" w:rsidRDefault="00B02A11">
            <w:pPr>
              <w:tabs>
                <w:tab w:val="center" w:pos="4680"/>
                <w:tab w:val="right" w:pos="9360"/>
              </w:tabs>
              <w:jc w:val="left"/>
              <w:rPr>
                <w:color w:val="auto"/>
                <w:szCs w:val="24"/>
              </w:rPr>
            </w:pPr>
          </w:p>
        </w:tc>
        <w:tc>
          <w:tcPr>
            <w:tcW w:w="958" w:type="dxa"/>
            <w:gridSpan w:val="2"/>
          </w:tcPr>
          <w:p w14:paraId="43E3D5C7" w14:textId="77777777" w:rsidR="00B02A11" w:rsidRPr="001C0D76" w:rsidRDefault="00B02A11">
            <w:pPr>
              <w:tabs>
                <w:tab w:val="center" w:pos="4680"/>
                <w:tab w:val="right" w:pos="9360"/>
              </w:tabs>
              <w:jc w:val="left"/>
              <w:rPr>
                <w:color w:val="auto"/>
                <w:szCs w:val="24"/>
              </w:rPr>
            </w:pPr>
          </w:p>
        </w:tc>
        <w:tc>
          <w:tcPr>
            <w:tcW w:w="1097" w:type="dxa"/>
            <w:gridSpan w:val="2"/>
            <w:shd w:val="clear" w:color="auto" w:fill="7F7F7F"/>
          </w:tcPr>
          <w:p w14:paraId="168D1501" w14:textId="77777777" w:rsidR="00B02A11" w:rsidRPr="001C0D76" w:rsidRDefault="00B02A11">
            <w:pPr>
              <w:tabs>
                <w:tab w:val="center" w:pos="4680"/>
                <w:tab w:val="right" w:pos="9360"/>
              </w:tabs>
              <w:jc w:val="left"/>
              <w:rPr>
                <w:color w:val="auto"/>
                <w:szCs w:val="24"/>
              </w:rPr>
            </w:pPr>
          </w:p>
        </w:tc>
        <w:tc>
          <w:tcPr>
            <w:tcW w:w="815" w:type="dxa"/>
            <w:gridSpan w:val="2"/>
            <w:shd w:val="clear" w:color="auto" w:fill="7F7F7F"/>
          </w:tcPr>
          <w:p w14:paraId="3D6B7572" w14:textId="77777777" w:rsidR="00B02A11" w:rsidRPr="001C0D76" w:rsidRDefault="00B02A11">
            <w:pPr>
              <w:tabs>
                <w:tab w:val="center" w:pos="4680"/>
                <w:tab w:val="right" w:pos="9360"/>
              </w:tabs>
              <w:jc w:val="left"/>
              <w:rPr>
                <w:color w:val="auto"/>
                <w:szCs w:val="24"/>
              </w:rPr>
            </w:pPr>
          </w:p>
        </w:tc>
        <w:tc>
          <w:tcPr>
            <w:tcW w:w="549" w:type="dxa"/>
            <w:gridSpan w:val="2"/>
            <w:shd w:val="clear" w:color="auto" w:fill="7F7F7F"/>
          </w:tcPr>
          <w:p w14:paraId="5E856516"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3E83F28E" w14:textId="77777777" w:rsidR="00B02A11" w:rsidRPr="001C0D76" w:rsidRDefault="00B02A11">
            <w:pPr>
              <w:tabs>
                <w:tab w:val="center" w:pos="4680"/>
                <w:tab w:val="right" w:pos="9360"/>
              </w:tabs>
              <w:jc w:val="left"/>
              <w:rPr>
                <w:color w:val="auto"/>
                <w:szCs w:val="24"/>
              </w:rPr>
            </w:pPr>
          </w:p>
        </w:tc>
        <w:tc>
          <w:tcPr>
            <w:tcW w:w="411" w:type="dxa"/>
            <w:gridSpan w:val="2"/>
            <w:shd w:val="clear" w:color="auto" w:fill="7F7F7F"/>
          </w:tcPr>
          <w:p w14:paraId="66FD0B33"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14A386A9" w14:textId="77777777" w:rsidR="00B02A11" w:rsidRPr="001C0D76" w:rsidRDefault="00B02A11">
            <w:pPr>
              <w:tabs>
                <w:tab w:val="center" w:pos="4680"/>
                <w:tab w:val="right" w:pos="9360"/>
              </w:tabs>
              <w:jc w:val="left"/>
              <w:rPr>
                <w:color w:val="auto"/>
                <w:szCs w:val="24"/>
              </w:rPr>
            </w:pPr>
          </w:p>
        </w:tc>
        <w:tc>
          <w:tcPr>
            <w:tcW w:w="413" w:type="dxa"/>
            <w:gridSpan w:val="2"/>
            <w:shd w:val="clear" w:color="auto" w:fill="7F7F7F"/>
          </w:tcPr>
          <w:p w14:paraId="6071C0C8" w14:textId="77777777" w:rsidR="00B02A11" w:rsidRPr="001C0D76" w:rsidRDefault="00B02A11">
            <w:pPr>
              <w:tabs>
                <w:tab w:val="center" w:pos="4680"/>
                <w:tab w:val="right" w:pos="9360"/>
              </w:tabs>
              <w:jc w:val="left"/>
              <w:rPr>
                <w:color w:val="auto"/>
                <w:szCs w:val="24"/>
              </w:rPr>
            </w:pPr>
          </w:p>
        </w:tc>
        <w:tc>
          <w:tcPr>
            <w:tcW w:w="398" w:type="dxa"/>
            <w:gridSpan w:val="2"/>
            <w:shd w:val="clear" w:color="auto" w:fill="7F7F7F"/>
          </w:tcPr>
          <w:p w14:paraId="06FDAC20" w14:textId="77777777" w:rsidR="00B02A11" w:rsidRPr="001C0D76" w:rsidRDefault="00B02A11">
            <w:pPr>
              <w:tabs>
                <w:tab w:val="center" w:pos="4680"/>
                <w:tab w:val="right" w:pos="9360"/>
              </w:tabs>
              <w:jc w:val="left"/>
              <w:rPr>
                <w:color w:val="auto"/>
                <w:szCs w:val="24"/>
              </w:rPr>
            </w:pPr>
          </w:p>
        </w:tc>
      </w:tr>
      <w:tr w:rsidR="00B02A11" w:rsidRPr="001C0D76" w14:paraId="1B0B7B4F" w14:textId="77777777" w:rsidTr="00235144">
        <w:tc>
          <w:tcPr>
            <w:tcW w:w="250" w:type="dxa"/>
          </w:tcPr>
          <w:p w14:paraId="21E6CC33" w14:textId="77777777" w:rsidR="00B02A11" w:rsidRPr="001C0D76" w:rsidRDefault="00B02A11">
            <w:pPr>
              <w:widowControl w:val="0"/>
              <w:numPr>
                <w:ilvl w:val="0"/>
                <w:numId w:val="37"/>
              </w:numPr>
              <w:tabs>
                <w:tab w:val="center" w:pos="4680"/>
                <w:tab w:val="right" w:pos="9360"/>
              </w:tabs>
              <w:ind w:left="0" w:hanging="18"/>
              <w:jc w:val="left"/>
              <w:rPr>
                <w:color w:val="auto"/>
                <w:szCs w:val="24"/>
              </w:rPr>
            </w:pPr>
          </w:p>
        </w:tc>
        <w:tc>
          <w:tcPr>
            <w:tcW w:w="3829" w:type="dxa"/>
            <w:gridSpan w:val="2"/>
          </w:tcPr>
          <w:p w14:paraId="2E34756E" w14:textId="77777777" w:rsidR="00B02A11" w:rsidRPr="001C0D76" w:rsidRDefault="00A800B0">
            <w:pPr>
              <w:tabs>
                <w:tab w:val="left" w:pos="882"/>
                <w:tab w:val="center" w:pos="4680"/>
                <w:tab w:val="right" w:pos="9360"/>
              </w:tabs>
              <w:jc w:val="left"/>
              <w:rPr>
                <w:color w:val="auto"/>
                <w:szCs w:val="24"/>
              </w:rPr>
            </w:pPr>
            <w:r w:rsidRPr="001C0D76">
              <w:rPr>
                <w:color w:val="auto"/>
                <w:szCs w:val="24"/>
              </w:rPr>
              <w:t>Chemical/Physical</w:t>
            </w:r>
          </w:p>
        </w:tc>
        <w:tc>
          <w:tcPr>
            <w:tcW w:w="547" w:type="dxa"/>
            <w:gridSpan w:val="2"/>
          </w:tcPr>
          <w:p w14:paraId="2D89B994" w14:textId="77777777" w:rsidR="00B02A11" w:rsidRPr="001C0D76" w:rsidRDefault="00B02A11">
            <w:pPr>
              <w:tabs>
                <w:tab w:val="center" w:pos="4680"/>
                <w:tab w:val="right" w:pos="9360"/>
              </w:tabs>
              <w:jc w:val="left"/>
              <w:rPr>
                <w:color w:val="auto"/>
                <w:szCs w:val="24"/>
              </w:rPr>
            </w:pPr>
          </w:p>
        </w:tc>
        <w:tc>
          <w:tcPr>
            <w:tcW w:w="552" w:type="dxa"/>
            <w:gridSpan w:val="2"/>
          </w:tcPr>
          <w:p w14:paraId="17A13A96" w14:textId="77777777" w:rsidR="00B02A11" w:rsidRPr="001C0D76" w:rsidRDefault="00B02A11">
            <w:pPr>
              <w:tabs>
                <w:tab w:val="center" w:pos="4680"/>
                <w:tab w:val="right" w:pos="9360"/>
              </w:tabs>
              <w:jc w:val="left"/>
              <w:rPr>
                <w:color w:val="auto"/>
                <w:szCs w:val="24"/>
              </w:rPr>
            </w:pPr>
          </w:p>
        </w:tc>
        <w:tc>
          <w:tcPr>
            <w:tcW w:w="958" w:type="dxa"/>
            <w:gridSpan w:val="2"/>
          </w:tcPr>
          <w:p w14:paraId="1F513B79" w14:textId="77777777" w:rsidR="00B02A11" w:rsidRPr="001C0D76" w:rsidRDefault="00B02A11">
            <w:pPr>
              <w:tabs>
                <w:tab w:val="center" w:pos="4680"/>
                <w:tab w:val="right" w:pos="9360"/>
              </w:tabs>
              <w:jc w:val="left"/>
              <w:rPr>
                <w:color w:val="auto"/>
                <w:szCs w:val="24"/>
              </w:rPr>
            </w:pPr>
          </w:p>
        </w:tc>
        <w:tc>
          <w:tcPr>
            <w:tcW w:w="1097" w:type="dxa"/>
            <w:gridSpan w:val="2"/>
            <w:shd w:val="clear" w:color="auto" w:fill="7F7F7F"/>
          </w:tcPr>
          <w:p w14:paraId="0A636687" w14:textId="77777777" w:rsidR="00B02A11" w:rsidRPr="001C0D76" w:rsidRDefault="00B02A11">
            <w:pPr>
              <w:tabs>
                <w:tab w:val="center" w:pos="4680"/>
                <w:tab w:val="right" w:pos="9360"/>
              </w:tabs>
              <w:jc w:val="left"/>
              <w:rPr>
                <w:color w:val="auto"/>
                <w:szCs w:val="24"/>
              </w:rPr>
            </w:pPr>
          </w:p>
        </w:tc>
        <w:tc>
          <w:tcPr>
            <w:tcW w:w="815" w:type="dxa"/>
            <w:gridSpan w:val="2"/>
            <w:shd w:val="clear" w:color="auto" w:fill="7F7F7F"/>
          </w:tcPr>
          <w:p w14:paraId="22610D28" w14:textId="77777777" w:rsidR="00B02A11" w:rsidRPr="001C0D76" w:rsidRDefault="00B02A11">
            <w:pPr>
              <w:tabs>
                <w:tab w:val="center" w:pos="4680"/>
                <w:tab w:val="right" w:pos="9360"/>
              </w:tabs>
              <w:jc w:val="left"/>
              <w:rPr>
                <w:color w:val="auto"/>
                <w:szCs w:val="24"/>
              </w:rPr>
            </w:pPr>
          </w:p>
        </w:tc>
        <w:tc>
          <w:tcPr>
            <w:tcW w:w="549" w:type="dxa"/>
            <w:gridSpan w:val="2"/>
            <w:shd w:val="clear" w:color="auto" w:fill="7F7F7F"/>
          </w:tcPr>
          <w:p w14:paraId="00426F48"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0FB3D608" w14:textId="77777777" w:rsidR="00B02A11" w:rsidRPr="001C0D76" w:rsidRDefault="00B02A11">
            <w:pPr>
              <w:tabs>
                <w:tab w:val="center" w:pos="4680"/>
                <w:tab w:val="right" w:pos="9360"/>
              </w:tabs>
              <w:jc w:val="left"/>
              <w:rPr>
                <w:color w:val="auto"/>
                <w:szCs w:val="24"/>
              </w:rPr>
            </w:pPr>
          </w:p>
        </w:tc>
        <w:tc>
          <w:tcPr>
            <w:tcW w:w="411" w:type="dxa"/>
            <w:gridSpan w:val="2"/>
            <w:shd w:val="clear" w:color="auto" w:fill="7F7F7F"/>
          </w:tcPr>
          <w:p w14:paraId="01269F38"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41B6CC91" w14:textId="77777777" w:rsidR="00B02A11" w:rsidRPr="001C0D76" w:rsidRDefault="00B02A11">
            <w:pPr>
              <w:tabs>
                <w:tab w:val="center" w:pos="4680"/>
                <w:tab w:val="right" w:pos="9360"/>
              </w:tabs>
              <w:jc w:val="left"/>
              <w:rPr>
                <w:color w:val="auto"/>
                <w:szCs w:val="24"/>
              </w:rPr>
            </w:pPr>
          </w:p>
        </w:tc>
        <w:tc>
          <w:tcPr>
            <w:tcW w:w="413" w:type="dxa"/>
            <w:gridSpan w:val="2"/>
            <w:shd w:val="clear" w:color="auto" w:fill="7F7F7F"/>
          </w:tcPr>
          <w:p w14:paraId="1CD29C92" w14:textId="77777777" w:rsidR="00B02A11" w:rsidRPr="001C0D76" w:rsidRDefault="00B02A11">
            <w:pPr>
              <w:tabs>
                <w:tab w:val="center" w:pos="4680"/>
                <w:tab w:val="right" w:pos="9360"/>
              </w:tabs>
              <w:jc w:val="left"/>
              <w:rPr>
                <w:color w:val="auto"/>
                <w:szCs w:val="24"/>
              </w:rPr>
            </w:pPr>
          </w:p>
        </w:tc>
        <w:tc>
          <w:tcPr>
            <w:tcW w:w="398" w:type="dxa"/>
            <w:gridSpan w:val="2"/>
            <w:shd w:val="clear" w:color="auto" w:fill="7F7F7F"/>
          </w:tcPr>
          <w:p w14:paraId="56CD3F8A" w14:textId="77777777" w:rsidR="00B02A11" w:rsidRPr="001C0D76" w:rsidRDefault="00B02A11">
            <w:pPr>
              <w:tabs>
                <w:tab w:val="center" w:pos="4680"/>
                <w:tab w:val="right" w:pos="9360"/>
              </w:tabs>
              <w:jc w:val="left"/>
              <w:rPr>
                <w:color w:val="auto"/>
                <w:szCs w:val="24"/>
              </w:rPr>
            </w:pPr>
          </w:p>
        </w:tc>
      </w:tr>
      <w:tr w:rsidR="00B02A11" w:rsidRPr="001C0D76" w14:paraId="34E013E9" w14:textId="77777777" w:rsidTr="00235144">
        <w:tc>
          <w:tcPr>
            <w:tcW w:w="250" w:type="dxa"/>
          </w:tcPr>
          <w:p w14:paraId="228647F0" w14:textId="77777777" w:rsidR="00B02A11" w:rsidRPr="001C0D76" w:rsidRDefault="00B02A11">
            <w:pPr>
              <w:widowControl w:val="0"/>
              <w:numPr>
                <w:ilvl w:val="0"/>
                <w:numId w:val="37"/>
              </w:numPr>
              <w:tabs>
                <w:tab w:val="center" w:pos="4680"/>
                <w:tab w:val="right" w:pos="9360"/>
              </w:tabs>
              <w:ind w:left="0"/>
              <w:jc w:val="left"/>
              <w:rPr>
                <w:color w:val="auto"/>
                <w:szCs w:val="24"/>
              </w:rPr>
            </w:pPr>
          </w:p>
        </w:tc>
        <w:tc>
          <w:tcPr>
            <w:tcW w:w="3829" w:type="dxa"/>
            <w:gridSpan w:val="2"/>
          </w:tcPr>
          <w:p w14:paraId="14828B8C" w14:textId="77777777" w:rsidR="00B02A11" w:rsidRPr="001C0D76" w:rsidRDefault="00A800B0">
            <w:pPr>
              <w:tabs>
                <w:tab w:val="left" w:pos="882"/>
                <w:tab w:val="center" w:pos="4680"/>
                <w:tab w:val="right" w:pos="9360"/>
              </w:tabs>
              <w:jc w:val="left"/>
              <w:rPr>
                <w:color w:val="auto"/>
                <w:szCs w:val="24"/>
              </w:rPr>
            </w:pPr>
            <w:r w:rsidRPr="001C0D76">
              <w:rPr>
                <w:color w:val="auto"/>
                <w:szCs w:val="24"/>
              </w:rPr>
              <w:t>Biological</w:t>
            </w:r>
          </w:p>
        </w:tc>
        <w:tc>
          <w:tcPr>
            <w:tcW w:w="547" w:type="dxa"/>
            <w:gridSpan w:val="2"/>
          </w:tcPr>
          <w:p w14:paraId="6F3026AA" w14:textId="77777777" w:rsidR="00B02A11" w:rsidRPr="001C0D76" w:rsidRDefault="00B02A11">
            <w:pPr>
              <w:tabs>
                <w:tab w:val="center" w:pos="4680"/>
                <w:tab w:val="right" w:pos="9360"/>
              </w:tabs>
              <w:jc w:val="left"/>
              <w:rPr>
                <w:color w:val="auto"/>
                <w:szCs w:val="24"/>
              </w:rPr>
            </w:pPr>
          </w:p>
        </w:tc>
        <w:tc>
          <w:tcPr>
            <w:tcW w:w="552" w:type="dxa"/>
            <w:gridSpan w:val="2"/>
          </w:tcPr>
          <w:p w14:paraId="2548396D" w14:textId="77777777" w:rsidR="00B02A11" w:rsidRPr="001C0D76" w:rsidRDefault="00B02A11">
            <w:pPr>
              <w:tabs>
                <w:tab w:val="center" w:pos="4680"/>
                <w:tab w:val="right" w:pos="9360"/>
              </w:tabs>
              <w:jc w:val="left"/>
              <w:rPr>
                <w:color w:val="auto"/>
                <w:szCs w:val="24"/>
              </w:rPr>
            </w:pPr>
          </w:p>
        </w:tc>
        <w:tc>
          <w:tcPr>
            <w:tcW w:w="958" w:type="dxa"/>
            <w:gridSpan w:val="2"/>
          </w:tcPr>
          <w:p w14:paraId="5ECFD334" w14:textId="77777777" w:rsidR="00B02A11" w:rsidRPr="001C0D76" w:rsidRDefault="00B02A11">
            <w:pPr>
              <w:tabs>
                <w:tab w:val="center" w:pos="4680"/>
                <w:tab w:val="right" w:pos="9360"/>
              </w:tabs>
              <w:jc w:val="left"/>
              <w:rPr>
                <w:color w:val="auto"/>
                <w:szCs w:val="24"/>
              </w:rPr>
            </w:pPr>
          </w:p>
        </w:tc>
        <w:tc>
          <w:tcPr>
            <w:tcW w:w="1097" w:type="dxa"/>
            <w:gridSpan w:val="2"/>
            <w:shd w:val="clear" w:color="auto" w:fill="7F7F7F"/>
          </w:tcPr>
          <w:p w14:paraId="65E64C1A" w14:textId="77777777" w:rsidR="00B02A11" w:rsidRPr="001C0D76" w:rsidRDefault="00B02A11">
            <w:pPr>
              <w:tabs>
                <w:tab w:val="center" w:pos="4680"/>
                <w:tab w:val="right" w:pos="9360"/>
              </w:tabs>
              <w:jc w:val="left"/>
              <w:rPr>
                <w:color w:val="auto"/>
                <w:szCs w:val="24"/>
              </w:rPr>
            </w:pPr>
          </w:p>
        </w:tc>
        <w:tc>
          <w:tcPr>
            <w:tcW w:w="815" w:type="dxa"/>
            <w:gridSpan w:val="2"/>
            <w:shd w:val="clear" w:color="auto" w:fill="7F7F7F"/>
          </w:tcPr>
          <w:p w14:paraId="4F0275F5" w14:textId="77777777" w:rsidR="00B02A11" w:rsidRPr="001C0D76" w:rsidRDefault="00B02A11">
            <w:pPr>
              <w:tabs>
                <w:tab w:val="center" w:pos="4680"/>
                <w:tab w:val="right" w:pos="9360"/>
              </w:tabs>
              <w:jc w:val="left"/>
              <w:rPr>
                <w:color w:val="auto"/>
                <w:szCs w:val="24"/>
              </w:rPr>
            </w:pPr>
          </w:p>
        </w:tc>
        <w:tc>
          <w:tcPr>
            <w:tcW w:w="549" w:type="dxa"/>
            <w:gridSpan w:val="2"/>
            <w:shd w:val="clear" w:color="auto" w:fill="7F7F7F"/>
          </w:tcPr>
          <w:p w14:paraId="2C742327"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7E755F43" w14:textId="77777777" w:rsidR="00B02A11" w:rsidRPr="001C0D76" w:rsidRDefault="00B02A11">
            <w:pPr>
              <w:tabs>
                <w:tab w:val="center" w:pos="4680"/>
                <w:tab w:val="right" w:pos="9360"/>
              </w:tabs>
              <w:jc w:val="left"/>
              <w:rPr>
                <w:color w:val="auto"/>
                <w:szCs w:val="24"/>
              </w:rPr>
            </w:pPr>
          </w:p>
        </w:tc>
        <w:tc>
          <w:tcPr>
            <w:tcW w:w="411" w:type="dxa"/>
            <w:gridSpan w:val="2"/>
            <w:shd w:val="clear" w:color="auto" w:fill="7F7F7F"/>
          </w:tcPr>
          <w:p w14:paraId="77D49435"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3146B3A9" w14:textId="77777777" w:rsidR="00B02A11" w:rsidRPr="001C0D76" w:rsidRDefault="00B02A11">
            <w:pPr>
              <w:tabs>
                <w:tab w:val="center" w:pos="4680"/>
                <w:tab w:val="right" w:pos="9360"/>
              </w:tabs>
              <w:jc w:val="left"/>
              <w:rPr>
                <w:color w:val="auto"/>
                <w:szCs w:val="24"/>
              </w:rPr>
            </w:pPr>
          </w:p>
        </w:tc>
        <w:tc>
          <w:tcPr>
            <w:tcW w:w="413" w:type="dxa"/>
            <w:gridSpan w:val="2"/>
            <w:shd w:val="clear" w:color="auto" w:fill="7F7F7F"/>
          </w:tcPr>
          <w:p w14:paraId="00671E5C" w14:textId="77777777" w:rsidR="00B02A11" w:rsidRPr="001C0D76" w:rsidRDefault="00B02A11">
            <w:pPr>
              <w:tabs>
                <w:tab w:val="center" w:pos="4680"/>
                <w:tab w:val="right" w:pos="9360"/>
              </w:tabs>
              <w:jc w:val="left"/>
              <w:rPr>
                <w:color w:val="auto"/>
                <w:szCs w:val="24"/>
              </w:rPr>
            </w:pPr>
          </w:p>
        </w:tc>
        <w:tc>
          <w:tcPr>
            <w:tcW w:w="398" w:type="dxa"/>
            <w:gridSpan w:val="2"/>
            <w:shd w:val="clear" w:color="auto" w:fill="7F7F7F"/>
          </w:tcPr>
          <w:p w14:paraId="0F04593C" w14:textId="77777777" w:rsidR="00B02A11" w:rsidRPr="001C0D76" w:rsidRDefault="00B02A11">
            <w:pPr>
              <w:tabs>
                <w:tab w:val="center" w:pos="4680"/>
                <w:tab w:val="right" w:pos="9360"/>
              </w:tabs>
              <w:jc w:val="left"/>
              <w:rPr>
                <w:color w:val="auto"/>
                <w:szCs w:val="24"/>
              </w:rPr>
            </w:pPr>
          </w:p>
        </w:tc>
      </w:tr>
      <w:tr w:rsidR="00B02A11" w:rsidRPr="001C0D76" w14:paraId="4FABB064" w14:textId="77777777" w:rsidTr="00235144">
        <w:tc>
          <w:tcPr>
            <w:tcW w:w="250" w:type="dxa"/>
          </w:tcPr>
          <w:p w14:paraId="1368B3EF" w14:textId="77777777" w:rsidR="00B02A11" w:rsidRPr="001C0D76" w:rsidRDefault="00B02A11">
            <w:pPr>
              <w:widowControl w:val="0"/>
              <w:numPr>
                <w:ilvl w:val="0"/>
                <w:numId w:val="37"/>
              </w:numPr>
              <w:tabs>
                <w:tab w:val="center" w:pos="4680"/>
                <w:tab w:val="right" w:pos="9360"/>
              </w:tabs>
              <w:ind w:left="0"/>
              <w:jc w:val="left"/>
              <w:rPr>
                <w:color w:val="auto"/>
                <w:szCs w:val="24"/>
              </w:rPr>
            </w:pPr>
          </w:p>
        </w:tc>
        <w:tc>
          <w:tcPr>
            <w:tcW w:w="3829" w:type="dxa"/>
            <w:gridSpan w:val="2"/>
          </w:tcPr>
          <w:p w14:paraId="32CB9F28" w14:textId="77777777" w:rsidR="00B02A11" w:rsidRPr="001C0D76" w:rsidRDefault="00A800B0">
            <w:pPr>
              <w:tabs>
                <w:tab w:val="left" w:pos="882"/>
                <w:tab w:val="center" w:pos="4680"/>
                <w:tab w:val="right" w:pos="9360"/>
              </w:tabs>
              <w:jc w:val="left"/>
              <w:rPr>
                <w:color w:val="auto"/>
                <w:szCs w:val="24"/>
              </w:rPr>
            </w:pPr>
            <w:r w:rsidRPr="001C0D76">
              <w:rPr>
                <w:color w:val="auto"/>
                <w:szCs w:val="24"/>
              </w:rPr>
              <w:t>Animal</w:t>
            </w:r>
          </w:p>
        </w:tc>
        <w:tc>
          <w:tcPr>
            <w:tcW w:w="547" w:type="dxa"/>
            <w:gridSpan w:val="2"/>
          </w:tcPr>
          <w:p w14:paraId="48A5985F" w14:textId="77777777" w:rsidR="00B02A11" w:rsidRPr="001C0D76" w:rsidRDefault="00B02A11">
            <w:pPr>
              <w:tabs>
                <w:tab w:val="center" w:pos="4680"/>
                <w:tab w:val="right" w:pos="9360"/>
              </w:tabs>
              <w:jc w:val="left"/>
              <w:rPr>
                <w:color w:val="auto"/>
                <w:szCs w:val="24"/>
              </w:rPr>
            </w:pPr>
          </w:p>
        </w:tc>
        <w:tc>
          <w:tcPr>
            <w:tcW w:w="552" w:type="dxa"/>
            <w:gridSpan w:val="2"/>
          </w:tcPr>
          <w:p w14:paraId="13D3625C" w14:textId="77777777" w:rsidR="00B02A11" w:rsidRPr="001C0D76" w:rsidRDefault="00B02A11">
            <w:pPr>
              <w:tabs>
                <w:tab w:val="center" w:pos="4680"/>
                <w:tab w:val="right" w:pos="9360"/>
              </w:tabs>
              <w:jc w:val="left"/>
              <w:rPr>
                <w:color w:val="auto"/>
                <w:szCs w:val="24"/>
              </w:rPr>
            </w:pPr>
          </w:p>
        </w:tc>
        <w:tc>
          <w:tcPr>
            <w:tcW w:w="958" w:type="dxa"/>
            <w:gridSpan w:val="2"/>
          </w:tcPr>
          <w:p w14:paraId="2F7121D7" w14:textId="77777777" w:rsidR="00B02A11" w:rsidRPr="001C0D76" w:rsidRDefault="00B02A11">
            <w:pPr>
              <w:tabs>
                <w:tab w:val="center" w:pos="4680"/>
                <w:tab w:val="right" w:pos="9360"/>
              </w:tabs>
              <w:jc w:val="left"/>
              <w:rPr>
                <w:color w:val="auto"/>
                <w:szCs w:val="24"/>
              </w:rPr>
            </w:pPr>
          </w:p>
        </w:tc>
        <w:tc>
          <w:tcPr>
            <w:tcW w:w="1097" w:type="dxa"/>
            <w:gridSpan w:val="2"/>
            <w:shd w:val="clear" w:color="auto" w:fill="7F7F7F"/>
          </w:tcPr>
          <w:p w14:paraId="222BF459" w14:textId="77777777" w:rsidR="00B02A11" w:rsidRPr="001C0D76" w:rsidRDefault="00B02A11">
            <w:pPr>
              <w:tabs>
                <w:tab w:val="center" w:pos="4680"/>
                <w:tab w:val="right" w:pos="9360"/>
              </w:tabs>
              <w:jc w:val="left"/>
              <w:rPr>
                <w:color w:val="auto"/>
                <w:szCs w:val="24"/>
              </w:rPr>
            </w:pPr>
          </w:p>
        </w:tc>
        <w:tc>
          <w:tcPr>
            <w:tcW w:w="815" w:type="dxa"/>
            <w:gridSpan w:val="2"/>
            <w:shd w:val="clear" w:color="auto" w:fill="7F7F7F"/>
          </w:tcPr>
          <w:p w14:paraId="0B49B980" w14:textId="77777777" w:rsidR="00B02A11" w:rsidRPr="001C0D76" w:rsidRDefault="00B02A11">
            <w:pPr>
              <w:tabs>
                <w:tab w:val="center" w:pos="4680"/>
                <w:tab w:val="right" w:pos="9360"/>
              </w:tabs>
              <w:jc w:val="left"/>
              <w:rPr>
                <w:color w:val="auto"/>
                <w:szCs w:val="24"/>
              </w:rPr>
            </w:pPr>
          </w:p>
        </w:tc>
        <w:tc>
          <w:tcPr>
            <w:tcW w:w="549" w:type="dxa"/>
            <w:gridSpan w:val="2"/>
            <w:shd w:val="clear" w:color="auto" w:fill="7F7F7F"/>
          </w:tcPr>
          <w:p w14:paraId="265E1BB3"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03595E59" w14:textId="77777777" w:rsidR="00B02A11" w:rsidRPr="001C0D76" w:rsidRDefault="00B02A11">
            <w:pPr>
              <w:tabs>
                <w:tab w:val="center" w:pos="4680"/>
                <w:tab w:val="right" w:pos="9360"/>
              </w:tabs>
              <w:jc w:val="left"/>
              <w:rPr>
                <w:color w:val="auto"/>
                <w:szCs w:val="24"/>
              </w:rPr>
            </w:pPr>
          </w:p>
        </w:tc>
        <w:tc>
          <w:tcPr>
            <w:tcW w:w="411" w:type="dxa"/>
            <w:gridSpan w:val="2"/>
            <w:shd w:val="clear" w:color="auto" w:fill="7F7F7F"/>
          </w:tcPr>
          <w:p w14:paraId="16853847"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0FCCBB43" w14:textId="77777777" w:rsidR="00B02A11" w:rsidRPr="001C0D76" w:rsidRDefault="00B02A11">
            <w:pPr>
              <w:tabs>
                <w:tab w:val="center" w:pos="4680"/>
                <w:tab w:val="right" w:pos="9360"/>
              </w:tabs>
              <w:jc w:val="left"/>
              <w:rPr>
                <w:color w:val="auto"/>
                <w:szCs w:val="24"/>
              </w:rPr>
            </w:pPr>
          </w:p>
        </w:tc>
        <w:tc>
          <w:tcPr>
            <w:tcW w:w="413" w:type="dxa"/>
            <w:gridSpan w:val="2"/>
            <w:shd w:val="clear" w:color="auto" w:fill="7F7F7F"/>
          </w:tcPr>
          <w:p w14:paraId="3C38A70C" w14:textId="77777777" w:rsidR="00B02A11" w:rsidRPr="001C0D76" w:rsidRDefault="00B02A11">
            <w:pPr>
              <w:tabs>
                <w:tab w:val="center" w:pos="4680"/>
                <w:tab w:val="right" w:pos="9360"/>
              </w:tabs>
              <w:jc w:val="left"/>
              <w:rPr>
                <w:color w:val="auto"/>
                <w:szCs w:val="24"/>
              </w:rPr>
            </w:pPr>
          </w:p>
        </w:tc>
        <w:tc>
          <w:tcPr>
            <w:tcW w:w="398" w:type="dxa"/>
            <w:gridSpan w:val="2"/>
            <w:shd w:val="clear" w:color="auto" w:fill="7F7F7F"/>
          </w:tcPr>
          <w:p w14:paraId="646D498E" w14:textId="77777777" w:rsidR="00B02A11" w:rsidRPr="001C0D76" w:rsidRDefault="00B02A11">
            <w:pPr>
              <w:tabs>
                <w:tab w:val="center" w:pos="4680"/>
                <w:tab w:val="right" w:pos="9360"/>
              </w:tabs>
              <w:jc w:val="left"/>
              <w:rPr>
                <w:color w:val="auto"/>
                <w:szCs w:val="24"/>
              </w:rPr>
            </w:pPr>
          </w:p>
        </w:tc>
      </w:tr>
      <w:tr w:rsidR="00B02A11" w:rsidRPr="001C0D76" w14:paraId="3CE6A114" w14:textId="77777777" w:rsidTr="00235144">
        <w:tc>
          <w:tcPr>
            <w:tcW w:w="250" w:type="dxa"/>
          </w:tcPr>
          <w:p w14:paraId="089AC413" w14:textId="77777777" w:rsidR="00B02A11" w:rsidRPr="001C0D76" w:rsidRDefault="00B02A11">
            <w:pPr>
              <w:widowControl w:val="0"/>
              <w:numPr>
                <w:ilvl w:val="0"/>
                <w:numId w:val="37"/>
              </w:numPr>
              <w:tabs>
                <w:tab w:val="center" w:pos="4680"/>
                <w:tab w:val="right" w:pos="9360"/>
              </w:tabs>
              <w:ind w:left="0"/>
              <w:jc w:val="left"/>
              <w:rPr>
                <w:color w:val="auto"/>
                <w:szCs w:val="24"/>
              </w:rPr>
            </w:pPr>
          </w:p>
        </w:tc>
        <w:tc>
          <w:tcPr>
            <w:tcW w:w="3829" w:type="dxa"/>
            <w:gridSpan w:val="2"/>
          </w:tcPr>
          <w:p w14:paraId="3460B4EA" w14:textId="77777777" w:rsidR="00B02A11" w:rsidRPr="001C0D76" w:rsidRDefault="00A800B0">
            <w:pPr>
              <w:tabs>
                <w:tab w:val="left" w:pos="882"/>
                <w:tab w:val="center" w:pos="4680"/>
                <w:tab w:val="right" w:pos="9360"/>
              </w:tabs>
              <w:jc w:val="left"/>
              <w:rPr>
                <w:color w:val="auto"/>
                <w:szCs w:val="24"/>
              </w:rPr>
            </w:pPr>
            <w:r w:rsidRPr="001C0D76">
              <w:rPr>
                <w:color w:val="auto"/>
                <w:szCs w:val="24"/>
              </w:rPr>
              <w:t>Stability</w:t>
            </w:r>
          </w:p>
        </w:tc>
        <w:tc>
          <w:tcPr>
            <w:tcW w:w="547" w:type="dxa"/>
            <w:gridSpan w:val="2"/>
          </w:tcPr>
          <w:p w14:paraId="7D094EB2" w14:textId="77777777" w:rsidR="00B02A11" w:rsidRPr="001C0D76" w:rsidRDefault="00B02A11">
            <w:pPr>
              <w:tabs>
                <w:tab w:val="center" w:pos="4680"/>
                <w:tab w:val="right" w:pos="9360"/>
              </w:tabs>
              <w:jc w:val="left"/>
              <w:rPr>
                <w:color w:val="auto"/>
                <w:szCs w:val="24"/>
              </w:rPr>
            </w:pPr>
          </w:p>
        </w:tc>
        <w:tc>
          <w:tcPr>
            <w:tcW w:w="552" w:type="dxa"/>
            <w:gridSpan w:val="2"/>
          </w:tcPr>
          <w:p w14:paraId="691CECC3" w14:textId="77777777" w:rsidR="00B02A11" w:rsidRPr="001C0D76" w:rsidRDefault="00B02A11">
            <w:pPr>
              <w:tabs>
                <w:tab w:val="center" w:pos="4680"/>
                <w:tab w:val="right" w:pos="9360"/>
              </w:tabs>
              <w:jc w:val="left"/>
              <w:rPr>
                <w:color w:val="auto"/>
                <w:szCs w:val="24"/>
              </w:rPr>
            </w:pPr>
          </w:p>
        </w:tc>
        <w:tc>
          <w:tcPr>
            <w:tcW w:w="958" w:type="dxa"/>
            <w:gridSpan w:val="2"/>
          </w:tcPr>
          <w:p w14:paraId="15B3D679" w14:textId="77777777" w:rsidR="00B02A11" w:rsidRPr="001C0D76" w:rsidRDefault="00B02A11">
            <w:pPr>
              <w:tabs>
                <w:tab w:val="center" w:pos="4680"/>
                <w:tab w:val="right" w:pos="9360"/>
              </w:tabs>
              <w:jc w:val="left"/>
              <w:rPr>
                <w:color w:val="auto"/>
                <w:szCs w:val="24"/>
              </w:rPr>
            </w:pPr>
          </w:p>
        </w:tc>
        <w:tc>
          <w:tcPr>
            <w:tcW w:w="1097" w:type="dxa"/>
            <w:gridSpan w:val="2"/>
            <w:shd w:val="clear" w:color="auto" w:fill="7F7F7F"/>
          </w:tcPr>
          <w:p w14:paraId="2F37AD6F" w14:textId="77777777" w:rsidR="00B02A11" w:rsidRPr="001C0D76" w:rsidRDefault="00B02A11">
            <w:pPr>
              <w:tabs>
                <w:tab w:val="center" w:pos="4680"/>
                <w:tab w:val="right" w:pos="9360"/>
              </w:tabs>
              <w:jc w:val="left"/>
              <w:rPr>
                <w:color w:val="auto"/>
                <w:szCs w:val="24"/>
              </w:rPr>
            </w:pPr>
          </w:p>
        </w:tc>
        <w:tc>
          <w:tcPr>
            <w:tcW w:w="815" w:type="dxa"/>
            <w:gridSpan w:val="2"/>
            <w:shd w:val="clear" w:color="auto" w:fill="7F7F7F"/>
          </w:tcPr>
          <w:p w14:paraId="06054E20" w14:textId="77777777" w:rsidR="00B02A11" w:rsidRPr="001C0D76" w:rsidRDefault="00B02A11">
            <w:pPr>
              <w:tabs>
                <w:tab w:val="center" w:pos="4680"/>
                <w:tab w:val="right" w:pos="9360"/>
              </w:tabs>
              <w:jc w:val="left"/>
              <w:rPr>
                <w:color w:val="auto"/>
                <w:szCs w:val="24"/>
              </w:rPr>
            </w:pPr>
          </w:p>
        </w:tc>
        <w:tc>
          <w:tcPr>
            <w:tcW w:w="549" w:type="dxa"/>
            <w:gridSpan w:val="2"/>
            <w:shd w:val="clear" w:color="auto" w:fill="7F7F7F"/>
          </w:tcPr>
          <w:p w14:paraId="1492CA17"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5E5F8B20" w14:textId="77777777" w:rsidR="00B02A11" w:rsidRPr="001C0D76" w:rsidRDefault="00B02A11">
            <w:pPr>
              <w:tabs>
                <w:tab w:val="center" w:pos="4680"/>
                <w:tab w:val="right" w:pos="9360"/>
              </w:tabs>
              <w:jc w:val="left"/>
              <w:rPr>
                <w:color w:val="auto"/>
                <w:szCs w:val="24"/>
              </w:rPr>
            </w:pPr>
          </w:p>
        </w:tc>
        <w:tc>
          <w:tcPr>
            <w:tcW w:w="411" w:type="dxa"/>
            <w:gridSpan w:val="2"/>
            <w:shd w:val="clear" w:color="auto" w:fill="7F7F7F"/>
          </w:tcPr>
          <w:p w14:paraId="1269425D" w14:textId="77777777" w:rsidR="00B02A11" w:rsidRPr="001C0D76" w:rsidRDefault="00B02A11">
            <w:pPr>
              <w:tabs>
                <w:tab w:val="center" w:pos="4680"/>
                <w:tab w:val="right" w:pos="9360"/>
              </w:tabs>
              <w:jc w:val="left"/>
              <w:rPr>
                <w:color w:val="auto"/>
                <w:szCs w:val="24"/>
              </w:rPr>
            </w:pPr>
          </w:p>
        </w:tc>
        <w:tc>
          <w:tcPr>
            <w:tcW w:w="415" w:type="dxa"/>
            <w:gridSpan w:val="2"/>
            <w:shd w:val="clear" w:color="auto" w:fill="7F7F7F"/>
          </w:tcPr>
          <w:p w14:paraId="6B23A74D" w14:textId="77777777" w:rsidR="00B02A11" w:rsidRPr="001C0D76" w:rsidRDefault="00B02A11">
            <w:pPr>
              <w:tabs>
                <w:tab w:val="center" w:pos="4680"/>
                <w:tab w:val="right" w:pos="9360"/>
              </w:tabs>
              <w:jc w:val="left"/>
              <w:rPr>
                <w:color w:val="auto"/>
                <w:szCs w:val="24"/>
              </w:rPr>
            </w:pPr>
          </w:p>
        </w:tc>
        <w:tc>
          <w:tcPr>
            <w:tcW w:w="413" w:type="dxa"/>
            <w:gridSpan w:val="2"/>
            <w:shd w:val="clear" w:color="auto" w:fill="7F7F7F"/>
          </w:tcPr>
          <w:p w14:paraId="51D613AE" w14:textId="77777777" w:rsidR="00B02A11" w:rsidRPr="001C0D76" w:rsidRDefault="00B02A11">
            <w:pPr>
              <w:tabs>
                <w:tab w:val="center" w:pos="4680"/>
                <w:tab w:val="right" w:pos="9360"/>
              </w:tabs>
              <w:jc w:val="left"/>
              <w:rPr>
                <w:color w:val="auto"/>
                <w:szCs w:val="24"/>
              </w:rPr>
            </w:pPr>
          </w:p>
        </w:tc>
        <w:tc>
          <w:tcPr>
            <w:tcW w:w="398" w:type="dxa"/>
            <w:gridSpan w:val="2"/>
            <w:shd w:val="clear" w:color="auto" w:fill="7F7F7F"/>
          </w:tcPr>
          <w:p w14:paraId="1CBDEAD5" w14:textId="77777777" w:rsidR="00B02A11" w:rsidRPr="001C0D76" w:rsidRDefault="00B02A11">
            <w:pPr>
              <w:tabs>
                <w:tab w:val="center" w:pos="4680"/>
                <w:tab w:val="right" w:pos="9360"/>
              </w:tabs>
              <w:jc w:val="left"/>
              <w:rPr>
                <w:color w:val="auto"/>
                <w:szCs w:val="24"/>
              </w:rPr>
            </w:pPr>
          </w:p>
        </w:tc>
      </w:tr>
    </w:tbl>
    <w:p w14:paraId="76BE62D7" w14:textId="77777777" w:rsidR="00B02A11" w:rsidRPr="001C0D76" w:rsidRDefault="00B02A11">
      <w:pPr>
        <w:jc w:val="left"/>
        <w:rPr>
          <w:i/>
          <w:color w:val="auto"/>
          <w:szCs w:val="24"/>
        </w:rPr>
      </w:pPr>
    </w:p>
    <w:p w14:paraId="00E2C580" w14:textId="77777777" w:rsidR="00B02A11" w:rsidRPr="001C0D76" w:rsidRDefault="00A800B0">
      <w:pPr>
        <w:widowControl w:val="0"/>
        <w:numPr>
          <w:ilvl w:val="0"/>
          <w:numId w:val="4"/>
        </w:numPr>
        <w:ind w:left="0"/>
        <w:jc w:val="left"/>
        <w:rPr>
          <w:b/>
          <w:color w:val="auto"/>
          <w:szCs w:val="24"/>
        </w:rPr>
      </w:pPr>
      <w:r w:rsidRPr="001C0D76">
        <w:rPr>
          <w:b/>
          <w:color w:val="auto"/>
          <w:szCs w:val="24"/>
        </w:rPr>
        <w:t>Declaration</w:t>
      </w:r>
    </w:p>
    <w:p w14:paraId="16BF687D" w14:textId="77777777" w:rsidR="00B02A11" w:rsidRPr="001C0D76" w:rsidRDefault="00A800B0">
      <w:pPr>
        <w:jc w:val="left"/>
        <w:rPr>
          <w:i/>
          <w:color w:val="auto"/>
          <w:szCs w:val="24"/>
        </w:rPr>
      </w:pPr>
      <w:r w:rsidRPr="001C0D76">
        <w:rPr>
          <w:i/>
          <w:color w:val="auto"/>
          <w:szCs w:val="24"/>
        </w:rPr>
        <w:t>I hereby certify that the above information is correct and apply for Good Manufacturing Practice inspection of the above-named site(s).</w:t>
      </w:r>
      <w:r w:rsidRPr="001C0D76">
        <w:rPr>
          <w:color w:val="auto"/>
          <w:szCs w:val="24"/>
        </w:rPr>
        <w:t xml:space="preserve"> </w:t>
      </w:r>
      <w:r w:rsidRPr="001C0D76">
        <w:rPr>
          <w:i/>
          <w:color w:val="auto"/>
          <w:szCs w:val="24"/>
        </w:rPr>
        <w:t>I also commit to welcome the Rwanda FDA GMP inspectors for the inspection.</w:t>
      </w:r>
    </w:p>
    <w:p w14:paraId="48184499" w14:textId="77777777" w:rsidR="00B02A11" w:rsidRPr="001C0D76" w:rsidRDefault="00B02A11">
      <w:pPr>
        <w:jc w:val="left"/>
        <w:rPr>
          <w:i/>
          <w:color w:val="auto"/>
          <w:szCs w:val="24"/>
        </w:rPr>
      </w:pPr>
    </w:p>
    <w:p w14:paraId="660C87F8" w14:textId="77777777" w:rsidR="00B02A11" w:rsidRPr="001C0D76" w:rsidRDefault="00A800B0">
      <w:pPr>
        <w:jc w:val="left"/>
        <w:rPr>
          <w:color w:val="auto"/>
          <w:szCs w:val="24"/>
        </w:rPr>
      </w:pPr>
      <w:r w:rsidRPr="001C0D76">
        <w:rPr>
          <w:color w:val="auto"/>
          <w:szCs w:val="24"/>
        </w:rPr>
        <w:t>Signature of applicant…………………………….</w:t>
      </w:r>
      <w:r w:rsidRPr="001C0D76">
        <w:rPr>
          <w:color w:val="auto"/>
          <w:szCs w:val="24"/>
        </w:rPr>
        <w:tab/>
        <w:t>Date……………………………</w:t>
      </w:r>
    </w:p>
    <w:p w14:paraId="09C92A49" w14:textId="77777777" w:rsidR="00B02A11" w:rsidRPr="001C0D76" w:rsidRDefault="00B02A11">
      <w:pPr>
        <w:jc w:val="left"/>
        <w:rPr>
          <w:color w:val="auto"/>
          <w:szCs w:val="24"/>
        </w:rPr>
      </w:pPr>
    </w:p>
    <w:p w14:paraId="0567E94C" w14:textId="77777777" w:rsidR="00B02A11" w:rsidRPr="001C0D76" w:rsidRDefault="00A800B0">
      <w:pPr>
        <w:jc w:val="left"/>
        <w:rPr>
          <w:color w:val="auto"/>
          <w:szCs w:val="24"/>
        </w:rPr>
      </w:pPr>
      <w:r w:rsidRPr="001C0D76">
        <w:rPr>
          <w:color w:val="auto"/>
          <w:szCs w:val="24"/>
        </w:rPr>
        <w:lastRenderedPageBreak/>
        <w:t>Name………………………………………..  Designation..............................</w:t>
      </w:r>
    </w:p>
    <w:p w14:paraId="7E6DB39D" w14:textId="77777777" w:rsidR="00B02A11" w:rsidRPr="001C0D76" w:rsidRDefault="00A800B0">
      <w:pPr>
        <w:jc w:val="left"/>
        <w:rPr>
          <w:i/>
          <w:color w:val="auto"/>
          <w:szCs w:val="24"/>
        </w:rPr>
      </w:pPr>
      <w:r w:rsidRPr="001C0D76">
        <w:rPr>
          <w:b/>
          <w:i/>
          <w:color w:val="auto"/>
          <w:szCs w:val="24"/>
        </w:rPr>
        <w:t>Notes</w:t>
      </w:r>
      <w:r w:rsidRPr="001C0D76">
        <w:rPr>
          <w:i/>
          <w:color w:val="auto"/>
          <w:szCs w:val="24"/>
        </w:rPr>
        <w:t>:</w:t>
      </w:r>
    </w:p>
    <w:p w14:paraId="51909847" w14:textId="77777777" w:rsidR="00B02A11" w:rsidRPr="001C0D76" w:rsidRDefault="00A800B0">
      <w:pPr>
        <w:ind w:hanging="360"/>
        <w:jc w:val="left"/>
        <w:rPr>
          <w:i/>
          <w:color w:val="auto"/>
          <w:szCs w:val="24"/>
        </w:rPr>
      </w:pPr>
      <w:r w:rsidRPr="001C0D76">
        <w:rPr>
          <w:i/>
          <w:color w:val="auto"/>
          <w:szCs w:val="24"/>
        </w:rPr>
        <w:t>1.</w:t>
      </w:r>
      <w:r w:rsidRPr="001C0D76">
        <w:rPr>
          <w:i/>
          <w:color w:val="auto"/>
          <w:szCs w:val="24"/>
        </w:rPr>
        <w:tab/>
        <w:t>Please submit a copy of the current Site Master File together with   this application (refer to Guideline on preparation of a Site Master File)</w:t>
      </w:r>
    </w:p>
    <w:p w14:paraId="332EBA94" w14:textId="77777777" w:rsidR="00B02A11" w:rsidRPr="001C0D76" w:rsidRDefault="00A800B0">
      <w:pPr>
        <w:ind w:hanging="360"/>
        <w:jc w:val="left"/>
        <w:rPr>
          <w:i/>
          <w:color w:val="auto"/>
          <w:szCs w:val="24"/>
        </w:rPr>
      </w:pPr>
      <w:r w:rsidRPr="001C0D76">
        <w:rPr>
          <w:i/>
          <w:color w:val="auto"/>
          <w:szCs w:val="24"/>
        </w:rPr>
        <w:t>2.  Submit the completed application together with proof of payment of the appropriate fees, to the Director General Rwanda Food and Drugs Authority.</w:t>
      </w:r>
    </w:p>
    <w:p w14:paraId="22B890FD" w14:textId="77777777" w:rsidR="00B02A11" w:rsidRPr="001C0D76" w:rsidRDefault="00B02A11">
      <w:pPr>
        <w:ind w:hanging="360"/>
        <w:jc w:val="left"/>
        <w:rPr>
          <w:i/>
          <w:color w:val="auto"/>
          <w:szCs w:val="24"/>
        </w:rPr>
      </w:pPr>
    </w:p>
    <w:tbl>
      <w:tblPr>
        <w:tblStyle w:val="a3"/>
        <w:tblW w:w="9468" w:type="dxa"/>
        <w:jc w:val="right"/>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2480"/>
        <w:gridCol w:w="3270"/>
        <w:gridCol w:w="3718"/>
      </w:tblGrid>
      <w:tr w:rsidR="00B02A11" w:rsidRPr="001C0D76" w14:paraId="7A300525" w14:textId="77777777">
        <w:trPr>
          <w:trHeight w:val="377"/>
          <w:jc w:val="right"/>
        </w:trPr>
        <w:tc>
          <w:tcPr>
            <w:tcW w:w="9468" w:type="dxa"/>
            <w:gridSpan w:val="3"/>
            <w:tcBorders>
              <w:top w:val="nil"/>
              <w:left w:val="nil"/>
              <w:bottom w:val="single" w:sz="4" w:space="0" w:color="000000"/>
              <w:right w:val="nil"/>
            </w:tcBorders>
          </w:tcPr>
          <w:p w14:paraId="1D9F0FDB" w14:textId="77777777" w:rsidR="00B02A11" w:rsidRPr="001C0D76" w:rsidRDefault="00A800B0">
            <w:pPr>
              <w:jc w:val="center"/>
              <w:rPr>
                <w:i/>
                <w:color w:val="auto"/>
                <w:szCs w:val="24"/>
              </w:rPr>
            </w:pPr>
            <w:r w:rsidRPr="001C0D76">
              <w:rPr>
                <w:i/>
                <w:color w:val="auto"/>
                <w:szCs w:val="24"/>
              </w:rPr>
              <w:t>This box is to be completed by Rwanda FDA official only</w:t>
            </w:r>
          </w:p>
        </w:tc>
      </w:tr>
      <w:tr w:rsidR="00B02A11" w:rsidRPr="001C0D76" w14:paraId="4D7653E1" w14:textId="77777777">
        <w:trPr>
          <w:trHeight w:val="377"/>
          <w:jc w:val="right"/>
        </w:trPr>
        <w:tc>
          <w:tcPr>
            <w:tcW w:w="9468" w:type="dxa"/>
            <w:gridSpan w:val="3"/>
            <w:tcBorders>
              <w:top w:val="single" w:sz="4" w:space="0" w:color="000000"/>
              <w:left w:val="single" w:sz="4" w:space="0" w:color="000000"/>
              <w:bottom w:val="single" w:sz="4" w:space="0" w:color="000000"/>
              <w:right w:val="single" w:sz="4" w:space="0" w:color="000000"/>
            </w:tcBorders>
          </w:tcPr>
          <w:p w14:paraId="1F424C50" w14:textId="77777777" w:rsidR="00B02A11" w:rsidRPr="001C0D76" w:rsidRDefault="00A800B0">
            <w:pPr>
              <w:jc w:val="center"/>
              <w:rPr>
                <w:color w:val="auto"/>
                <w:szCs w:val="24"/>
              </w:rPr>
            </w:pPr>
            <w:r w:rsidRPr="001C0D76">
              <w:rPr>
                <w:b/>
                <w:color w:val="auto"/>
                <w:szCs w:val="24"/>
              </w:rPr>
              <w:t>Inspection Reference Number</w:t>
            </w:r>
            <w:r w:rsidRPr="001C0D76">
              <w:rPr>
                <w:color w:val="auto"/>
                <w:szCs w:val="24"/>
              </w:rPr>
              <w:t xml:space="preserve">: </w:t>
            </w:r>
          </w:p>
        </w:tc>
      </w:tr>
      <w:tr w:rsidR="00B02A11" w:rsidRPr="001C0D76" w14:paraId="4686C387" w14:textId="77777777">
        <w:trPr>
          <w:trHeight w:val="350"/>
          <w:jc w:val="right"/>
        </w:trPr>
        <w:tc>
          <w:tcPr>
            <w:tcW w:w="2480" w:type="dxa"/>
            <w:tcBorders>
              <w:top w:val="single" w:sz="4" w:space="0" w:color="000000"/>
              <w:left w:val="single" w:sz="4" w:space="0" w:color="000000"/>
              <w:bottom w:val="single" w:sz="4" w:space="0" w:color="000000"/>
              <w:right w:val="single" w:sz="4" w:space="0" w:color="000000"/>
            </w:tcBorders>
          </w:tcPr>
          <w:p w14:paraId="4F7CCF21" w14:textId="77777777" w:rsidR="00B02A11" w:rsidRPr="001C0D76" w:rsidRDefault="00A800B0">
            <w:pPr>
              <w:jc w:val="left"/>
              <w:rPr>
                <w:i/>
                <w:color w:val="auto"/>
                <w:szCs w:val="24"/>
              </w:rPr>
            </w:pPr>
            <w:r w:rsidRPr="001C0D76">
              <w:rPr>
                <w:i/>
                <w:color w:val="auto"/>
                <w:szCs w:val="24"/>
              </w:rPr>
              <w:t xml:space="preserve">Assigned to: </w:t>
            </w:r>
          </w:p>
        </w:tc>
        <w:tc>
          <w:tcPr>
            <w:tcW w:w="3270" w:type="dxa"/>
            <w:tcBorders>
              <w:top w:val="single" w:sz="4" w:space="0" w:color="000000"/>
              <w:left w:val="single" w:sz="4" w:space="0" w:color="000000"/>
              <w:bottom w:val="single" w:sz="4" w:space="0" w:color="000000"/>
              <w:right w:val="single" w:sz="4" w:space="0" w:color="000000"/>
            </w:tcBorders>
          </w:tcPr>
          <w:p w14:paraId="02231084" w14:textId="77777777" w:rsidR="00B02A11" w:rsidRPr="001C0D76" w:rsidRDefault="00A800B0">
            <w:pPr>
              <w:jc w:val="left"/>
              <w:rPr>
                <w:i/>
                <w:color w:val="auto"/>
                <w:szCs w:val="24"/>
              </w:rPr>
            </w:pPr>
            <w:r w:rsidRPr="001C0D76">
              <w:rPr>
                <w:i/>
                <w:color w:val="auto"/>
                <w:szCs w:val="24"/>
              </w:rPr>
              <w:t>Lead GMP Inspector</w:t>
            </w:r>
          </w:p>
        </w:tc>
        <w:tc>
          <w:tcPr>
            <w:tcW w:w="3718" w:type="dxa"/>
            <w:tcBorders>
              <w:top w:val="single" w:sz="4" w:space="0" w:color="000000"/>
              <w:left w:val="single" w:sz="4" w:space="0" w:color="000000"/>
              <w:bottom w:val="single" w:sz="4" w:space="0" w:color="000000"/>
            </w:tcBorders>
          </w:tcPr>
          <w:p w14:paraId="163D3E2B" w14:textId="77777777" w:rsidR="00B02A11" w:rsidRPr="001C0D76" w:rsidRDefault="00A800B0">
            <w:pPr>
              <w:jc w:val="left"/>
              <w:rPr>
                <w:i/>
                <w:color w:val="auto"/>
                <w:szCs w:val="24"/>
              </w:rPr>
            </w:pPr>
            <w:r w:rsidRPr="001C0D76">
              <w:rPr>
                <w:i/>
                <w:color w:val="auto"/>
                <w:szCs w:val="24"/>
              </w:rPr>
              <w:t>Team GMP Inspector(s)</w:t>
            </w:r>
          </w:p>
        </w:tc>
      </w:tr>
      <w:tr w:rsidR="00B02A11" w:rsidRPr="001C0D76" w14:paraId="75E378A1" w14:textId="77777777">
        <w:trPr>
          <w:trHeight w:val="1029"/>
          <w:jc w:val="right"/>
        </w:trPr>
        <w:tc>
          <w:tcPr>
            <w:tcW w:w="2480" w:type="dxa"/>
            <w:tcBorders>
              <w:top w:val="single" w:sz="4" w:space="0" w:color="000000"/>
              <w:left w:val="single" w:sz="4" w:space="0" w:color="000000"/>
              <w:right w:val="single" w:sz="4" w:space="0" w:color="000000"/>
            </w:tcBorders>
          </w:tcPr>
          <w:p w14:paraId="3B07DC99" w14:textId="77777777" w:rsidR="00B02A11" w:rsidRPr="001C0D76" w:rsidRDefault="00B02A11">
            <w:pPr>
              <w:jc w:val="left"/>
              <w:rPr>
                <w:i/>
                <w:color w:val="auto"/>
                <w:szCs w:val="24"/>
              </w:rPr>
            </w:pPr>
          </w:p>
          <w:p w14:paraId="37A6A928" w14:textId="77777777" w:rsidR="00B02A11" w:rsidRPr="001C0D76" w:rsidRDefault="00B02A11">
            <w:pPr>
              <w:jc w:val="left"/>
              <w:rPr>
                <w:i/>
                <w:color w:val="auto"/>
                <w:szCs w:val="24"/>
              </w:rPr>
            </w:pPr>
          </w:p>
          <w:p w14:paraId="0FB439A1" w14:textId="77777777" w:rsidR="00B02A11" w:rsidRPr="001C0D76" w:rsidRDefault="00A800B0">
            <w:pPr>
              <w:jc w:val="left"/>
              <w:rPr>
                <w:i/>
                <w:color w:val="auto"/>
                <w:szCs w:val="24"/>
              </w:rPr>
            </w:pPr>
            <w:r w:rsidRPr="001C0D76">
              <w:rPr>
                <w:i/>
                <w:color w:val="auto"/>
                <w:szCs w:val="24"/>
              </w:rPr>
              <w:t>Name</w:t>
            </w:r>
          </w:p>
        </w:tc>
        <w:tc>
          <w:tcPr>
            <w:tcW w:w="3270" w:type="dxa"/>
            <w:tcBorders>
              <w:top w:val="single" w:sz="4" w:space="0" w:color="000000"/>
              <w:left w:val="single" w:sz="4" w:space="0" w:color="000000"/>
              <w:right w:val="single" w:sz="4" w:space="0" w:color="000000"/>
            </w:tcBorders>
          </w:tcPr>
          <w:p w14:paraId="10137DA7" w14:textId="77777777" w:rsidR="00B02A11" w:rsidRPr="001C0D76" w:rsidRDefault="00B02A11">
            <w:pPr>
              <w:jc w:val="left"/>
              <w:rPr>
                <w:i/>
                <w:color w:val="auto"/>
                <w:szCs w:val="24"/>
              </w:rPr>
            </w:pPr>
          </w:p>
        </w:tc>
        <w:tc>
          <w:tcPr>
            <w:tcW w:w="3718" w:type="dxa"/>
            <w:tcBorders>
              <w:top w:val="single" w:sz="4" w:space="0" w:color="000000"/>
              <w:left w:val="single" w:sz="4" w:space="0" w:color="000000"/>
            </w:tcBorders>
          </w:tcPr>
          <w:p w14:paraId="56C830EE" w14:textId="77777777" w:rsidR="00B02A11" w:rsidRPr="001C0D76" w:rsidRDefault="00B02A11">
            <w:pPr>
              <w:jc w:val="left"/>
              <w:rPr>
                <w:i/>
                <w:color w:val="auto"/>
                <w:szCs w:val="24"/>
              </w:rPr>
            </w:pPr>
          </w:p>
          <w:p w14:paraId="5909FC51" w14:textId="77777777" w:rsidR="00B02A11" w:rsidRPr="001C0D76" w:rsidRDefault="00B02A11">
            <w:pPr>
              <w:jc w:val="left"/>
              <w:rPr>
                <w:i/>
                <w:color w:val="auto"/>
                <w:szCs w:val="24"/>
              </w:rPr>
            </w:pPr>
          </w:p>
          <w:p w14:paraId="6F2191CE" w14:textId="77777777" w:rsidR="00B02A11" w:rsidRPr="001C0D76" w:rsidRDefault="00B02A11">
            <w:pPr>
              <w:jc w:val="left"/>
              <w:rPr>
                <w:i/>
                <w:color w:val="auto"/>
                <w:szCs w:val="24"/>
              </w:rPr>
            </w:pPr>
          </w:p>
        </w:tc>
      </w:tr>
      <w:tr w:rsidR="00B02A11" w:rsidRPr="001C0D76" w14:paraId="1C3E2E30" w14:textId="77777777">
        <w:trPr>
          <w:trHeight w:val="656"/>
          <w:jc w:val="right"/>
        </w:trPr>
        <w:tc>
          <w:tcPr>
            <w:tcW w:w="2480" w:type="dxa"/>
            <w:tcBorders>
              <w:top w:val="single" w:sz="4" w:space="0" w:color="000000"/>
              <w:left w:val="single" w:sz="4" w:space="0" w:color="000000"/>
              <w:right w:val="single" w:sz="4" w:space="0" w:color="000000"/>
            </w:tcBorders>
            <w:vAlign w:val="bottom"/>
          </w:tcPr>
          <w:p w14:paraId="3297AECD" w14:textId="77777777" w:rsidR="00B02A11" w:rsidRPr="001C0D76" w:rsidRDefault="00A800B0">
            <w:pPr>
              <w:jc w:val="left"/>
              <w:rPr>
                <w:i/>
                <w:color w:val="auto"/>
                <w:szCs w:val="24"/>
              </w:rPr>
            </w:pPr>
            <w:r w:rsidRPr="001C0D76">
              <w:rPr>
                <w:i/>
                <w:color w:val="auto"/>
                <w:szCs w:val="24"/>
              </w:rPr>
              <w:t>Assigned by :</w:t>
            </w:r>
          </w:p>
          <w:p w14:paraId="0019C11F" w14:textId="77777777" w:rsidR="00B02A11" w:rsidRPr="001C0D76" w:rsidRDefault="00A800B0">
            <w:pPr>
              <w:jc w:val="right"/>
              <w:rPr>
                <w:i/>
                <w:color w:val="auto"/>
                <w:szCs w:val="24"/>
              </w:rPr>
            </w:pPr>
            <w:r w:rsidRPr="001C0D76">
              <w:rPr>
                <w:i/>
                <w:color w:val="auto"/>
                <w:szCs w:val="24"/>
              </w:rPr>
              <w:t>Name</w:t>
            </w:r>
          </w:p>
        </w:tc>
        <w:tc>
          <w:tcPr>
            <w:tcW w:w="6988" w:type="dxa"/>
            <w:gridSpan w:val="2"/>
            <w:tcBorders>
              <w:top w:val="single" w:sz="4" w:space="0" w:color="000000"/>
              <w:left w:val="single" w:sz="4" w:space="0" w:color="000000"/>
            </w:tcBorders>
            <w:vAlign w:val="bottom"/>
          </w:tcPr>
          <w:p w14:paraId="77128326" w14:textId="77777777" w:rsidR="00B02A11" w:rsidRPr="001C0D76" w:rsidRDefault="00A800B0">
            <w:pPr>
              <w:jc w:val="left"/>
              <w:rPr>
                <w:i/>
                <w:color w:val="auto"/>
                <w:szCs w:val="24"/>
              </w:rPr>
            </w:pPr>
            <w:r w:rsidRPr="001C0D76">
              <w:rPr>
                <w:i/>
                <w:color w:val="auto"/>
                <w:szCs w:val="24"/>
              </w:rPr>
              <w:t xml:space="preserve">                                               Title:                              signature:                 Date:                         </w:t>
            </w:r>
          </w:p>
        </w:tc>
      </w:tr>
    </w:tbl>
    <w:p w14:paraId="187E9F69" w14:textId="77777777" w:rsidR="00B02A11" w:rsidRPr="001C0D76" w:rsidRDefault="00B02A11">
      <w:pPr>
        <w:widowControl w:val="0"/>
        <w:tabs>
          <w:tab w:val="left" w:pos="840"/>
        </w:tabs>
        <w:ind w:hanging="720"/>
        <w:rPr>
          <w:color w:val="auto"/>
          <w:szCs w:val="24"/>
        </w:rPr>
        <w:sectPr w:rsidR="00B02A11" w:rsidRPr="001C0D76" w:rsidSect="00F313A1">
          <w:headerReference w:type="even" r:id="rId46"/>
          <w:headerReference w:type="default" r:id="rId47"/>
          <w:footerReference w:type="default" r:id="rId48"/>
          <w:headerReference w:type="first" r:id="rId49"/>
          <w:footerReference w:type="first" r:id="rId50"/>
          <w:pgSz w:w="11909" w:h="16834"/>
          <w:pgMar w:top="720" w:right="1152" w:bottom="432" w:left="1152" w:header="432" w:footer="140" w:gutter="0"/>
          <w:cols w:space="720"/>
          <w:titlePg/>
        </w:sectPr>
      </w:pPr>
    </w:p>
    <w:p w14:paraId="5B86F77E" w14:textId="77777777" w:rsidR="00021893" w:rsidRPr="001C0D76" w:rsidRDefault="00021893">
      <w:pPr>
        <w:rPr>
          <w:color w:val="auto"/>
          <w:szCs w:val="24"/>
        </w:rPr>
      </w:pPr>
    </w:p>
    <w:p w14:paraId="63D17590" w14:textId="5B962062" w:rsidR="00021893" w:rsidRPr="001C0D76" w:rsidRDefault="00021893" w:rsidP="00021893">
      <w:pPr>
        <w:rPr>
          <w:color w:val="auto"/>
          <w:szCs w:val="24"/>
        </w:rPr>
      </w:pPr>
      <w:r w:rsidRPr="001C0D76">
        <w:rPr>
          <w:b/>
          <w:color w:val="auto"/>
          <w:szCs w:val="24"/>
          <w:u w:val="single"/>
        </w:rPr>
        <w:t xml:space="preserve">ANNEX </w:t>
      </w:r>
      <w:r w:rsidR="001D3B3C" w:rsidRPr="001C0D76">
        <w:rPr>
          <w:b/>
          <w:color w:val="auto"/>
          <w:szCs w:val="24"/>
          <w:u w:val="single"/>
        </w:rPr>
        <w:t>3</w:t>
      </w:r>
      <w:r w:rsidRPr="001C0D76">
        <w:rPr>
          <w:b/>
          <w:color w:val="auto"/>
          <w:szCs w:val="24"/>
          <w:u w:val="single"/>
        </w:rPr>
        <w:t xml:space="preserve">: </w:t>
      </w:r>
      <w:r w:rsidRPr="001C0D76">
        <w:rPr>
          <w:b/>
          <w:color w:val="auto"/>
          <w:szCs w:val="24"/>
        </w:rPr>
        <w:t>GMP Inspection Report</w:t>
      </w:r>
    </w:p>
    <w:p w14:paraId="7597F884" w14:textId="074A9B30" w:rsidR="00021893" w:rsidRPr="001C0D76" w:rsidRDefault="00021893">
      <w:pPr>
        <w:rPr>
          <w:color w:val="auto"/>
          <w:szCs w:val="24"/>
        </w:rPr>
      </w:pPr>
    </w:p>
    <w:p w14:paraId="16794A74" w14:textId="2E3F47B0" w:rsidR="00867C3B" w:rsidRPr="001C0D76" w:rsidRDefault="00867C3B" w:rsidP="00867C3B">
      <w:pPr>
        <w:ind w:left="175"/>
        <w:rPr>
          <w:b/>
          <w:color w:val="auto"/>
          <w:szCs w:val="24"/>
          <w:lang w:eastAsia="zh-CN"/>
        </w:rPr>
      </w:pPr>
      <w:r w:rsidRPr="001C0D76">
        <w:rPr>
          <w:b/>
          <w:i/>
          <w:noProof/>
          <w:color w:val="auto"/>
          <w:szCs w:val="24"/>
          <w:lang w:val="en-GB" w:eastAsia="en-GB"/>
        </w:rPr>
        <mc:AlternateContent>
          <mc:Choice Requires="wps">
            <w:drawing>
              <wp:anchor distT="0" distB="0" distL="114300" distR="114300" simplePos="0" relativeHeight="251674624" behindDoc="0" locked="0" layoutInCell="1" allowOverlap="1" wp14:anchorId="46A2D962" wp14:editId="332B8A16">
                <wp:simplePos x="0" y="0"/>
                <wp:positionH relativeFrom="margin">
                  <wp:posOffset>4274185</wp:posOffset>
                </wp:positionH>
                <wp:positionV relativeFrom="paragraph">
                  <wp:posOffset>85725</wp:posOffset>
                </wp:positionV>
                <wp:extent cx="1746249" cy="539750"/>
                <wp:effectExtent l="0" t="0" r="2603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49" cy="539750"/>
                        </a:xfrm>
                        <a:prstGeom prst="rect">
                          <a:avLst/>
                        </a:prstGeom>
                        <a:solidFill>
                          <a:srgbClr val="FFFFFF"/>
                        </a:solidFill>
                        <a:ln w="9525">
                          <a:solidFill>
                            <a:srgbClr val="000000"/>
                          </a:solidFill>
                          <a:miter lim="800000"/>
                          <a:headEnd/>
                          <a:tailEnd/>
                        </a:ln>
                      </wps:spPr>
                      <wps:txbx>
                        <w:txbxContent>
                          <w:p w14:paraId="26CF2413" w14:textId="77777777" w:rsidR="0041784C" w:rsidRPr="009151D7" w:rsidRDefault="0041784C" w:rsidP="00867C3B">
                            <w:pPr>
                              <w:shd w:val="clear" w:color="auto" w:fill="F2F2F2"/>
                              <w:ind w:right="-150"/>
                              <w:rPr>
                                <w:sz w:val="18"/>
                                <w:szCs w:val="16"/>
                              </w:rPr>
                            </w:pPr>
                            <w:r w:rsidRPr="009151D7">
                              <w:rPr>
                                <w:sz w:val="18"/>
                                <w:szCs w:val="16"/>
                              </w:rPr>
                              <w:t>QMS N</w:t>
                            </w:r>
                            <w:r w:rsidRPr="009151D7">
                              <w:rPr>
                                <w:sz w:val="18"/>
                                <w:szCs w:val="16"/>
                                <w:vertAlign w:val="superscript"/>
                              </w:rPr>
                              <w:t>o</w:t>
                            </w:r>
                            <w:r>
                              <w:rPr>
                                <w:sz w:val="18"/>
                                <w:szCs w:val="16"/>
                              </w:rPr>
                              <w:t>: FDISM/FDIC/FMT/019</w:t>
                            </w:r>
                          </w:p>
                          <w:p w14:paraId="73A7C610" w14:textId="77777777" w:rsidR="0041784C" w:rsidRPr="009151D7" w:rsidRDefault="0041784C" w:rsidP="00867C3B">
                            <w:pPr>
                              <w:shd w:val="clear" w:color="auto" w:fill="F2F2F2"/>
                              <w:rPr>
                                <w:sz w:val="18"/>
                                <w:szCs w:val="16"/>
                              </w:rPr>
                            </w:pPr>
                            <w:r>
                              <w:rPr>
                                <w:sz w:val="18"/>
                                <w:szCs w:val="16"/>
                              </w:rPr>
                              <w:t>Revision No: 1</w:t>
                            </w:r>
                          </w:p>
                          <w:p w14:paraId="066659DD" w14:textId="77777777" w:rsidR="0041784C" w:rsidRPr="009151D7" w:rsidRDefault="0041784C" w:rsidP="00867C3B">
                            <w:pPr>
                              <w:shd w:val="clear" w:color="auto" w:fill="F2F2F2"/>
                              <w:rPr>
                                <w:sz w:val="18"/>
                                <w:szCs w:val="16"/>
                              </w:rPr>
                            </w:pPr>
                            <w:r>
                              <w:rPr>
                                <w:sz w:val="18"/>
                                <w:szCs w:val="16"/>
                              </w:rPr>
                              <w:t>Effective Date: 30/09/2022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2D962" id="Rectangle 7" o:spid="_x0000_s1027" style="position:absolute;left:0;text-align:left;margin-left:336.55pt;margin-top:6.75pt;width:137.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">
                <v:textbox>
                  <w:txbxContent>
                    <w:p w14:paraId="26CF2413" w14:textId="77777777" w:rsidR="0041784C" w:rsidRPr="009151D7" w:rsidRDefault="0041784C" w:rsidP="00867C3B">
                      <w:pPr>
                        <w:shd w:val="clear" w:color="auto" w:fill="F2F2F2"/>
                        <w:ind w:right="-150"/>
                        <w:rPr>
                          <w:sz w:val="18"/>
                          <w:szCs w:val="16"/>
                        </w:rPr>
                      </w:pPr>
                      <w:r w:rsidRPr="009151D7">
                        <w:rPr>
                          <w:sz w:val="18"/>
                          <w:szCs w:val="16"/>
                        </w:rPr>
                        <w:t>QMS N</w:t>
                      </w:r>
                      <w:r w:rsidRPr="009151D7">
                        <w:rPr>
                          <w:sz w:val="18"/>
                          <w:szCs w:val="16"/>
                          <w:vertAlign w:val="superscript"/>
                        </w:rPr>
                        <w:t>o</w:t>
                      </w:r>
                      <w:r>
                        <w:rPr>
                          <w:sz w:val="18"/>
                          <w:szCs w:val="16"/>
                        </w:rPr>
                        <w:t>: FDISM/FDIC/FMT/019</w:t>
                      </w:r>
                    </w:p>
                    <w:p w14:paraId="73A7C610" w14:textId="77777777" w:rsidR="0041784C" w:rsidRPr="009151D7" w:rsidRDefault="0041784C" w:rsidP="00867C3B">
                      <w:pPr>
                        <w:shd w:val="clear" w:color="auto" w:fill="F2F2F2"/>
                        <w:rPr>
                          <w:sz w:val="18"/>
                          <w:szCs w:val="16"/>
                        </w:rPr>
                      </w:pPr>
                      <w:r>
                        <w:rPr>
                          <w:sz w:val="18"/>
                          <w:szCs w:val="16"/>
                        </w:rPr>
                        <w:t>Revision No: 1</w:t>
                      </w:r>
                    </w:p>
                    <w:p w14:paraId="066659DD" w14:textId="77777777" w:rsidR="0041784C" w:rsidRPr="009151D7" w:rsidRDefault="0041784C" w:rsidP="00867C3B">
                      <w:pPr>
                        <w:shd w:val="clear" w:color="auto" w:fill="F2F2F2"/>
                        <w:rPr>
                          <w:sz w:val="18"/>
                          <w:szCs w:val="16"/>
                        </w:rPr>
                      </w:pPr>
                      <w:r>
                        <w:rPr>
                          <w:sz w:val="18"/>
                          <w:szCs w:val="16"/>
                        </w:rPr>
                        <w:t>Effective Date: 30/09/2022</w:t>
                      </w:r>
                    </w:p>
                  </w:txbxContent>
                </v:textbox>
                <w10:wrap anchorx="margin"/>
              </v:rect>
            </w:pict>
          </mc:Fallback>
        </mc:AlternateContent>
      </w:r>
      <w:r w:rsidRPr="001C0D76">
        <w:rPr>
          <w:noProof/>
          <w:color w:val="auto"/>
          <w:szCs w:val="24"/>
          <w:lang w:val="en-GB" w:eastAsia="en-GB"/>
        </w:rPr>
        <w:drawing>
          <wp:anchor distT="0" distB="0" distL="114300" distR="114300" simplePos="0" relativeHeight="251670528" behindDoc="0" locked="0" layoutInCell="1" allowOverlap="1" wp14:anchorId="07D3AF6F" wp14:editId="5EFDE37A">
            <wp:simplePos x="0" y="0"/>
            <wp:positionH relativeFrom="column">
              <wp:posOffset>-279166</wp:posOffset>
            </wp:positionH>
            <wp:positionV relativeFrom="paragraph">
              <wp:posOffset>0</wp:posOffset>
            </wp:positionV>
            <wp:extent cx="1141200" cy="127800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41200" cy="1278000"/>
                    </a:xfrm>
                    <a:prstGeom prst="rect">
                      <a:avLst/>
                    </a:prstGeom>
                    <a:noFill/>
                    <a:ln>
                      <a:noFill/>
                    </a:ln>
                  </pic:spPr>
                </pic:pic>
              </a:graphicData>
            </a:graphic>
          </wp:anchor>
        </w:drawing>
      </w:r>
      <w:r w:rsidRPr="001C0D76">
        <w:rPr>
          <w:b/>
          <w:color w:val="auto"/>
          <w:szCs w:val="24"/>
          <w:lang w:eastAsia="zh-CN"/>
        </w:rPr>
        <w:t xml:space="preserve">        Rwanda Food and Drugs Authority</w:t>
      </w:r>
    </w:p>
    <w:p w14:paraId="462A034E" w14:textId="77777777" w:rsidR="00867C3B" w:rsidRPr="001C0D76" w:rsidRDefault="00867C3B" w:rsidP="00867C3B">
      <w:pPr>
        <w:ind w:left="175"/>
        <w:rPr>
          <w:color w:val="auto"/>
          <w:szCs w:val="24"/>
        </w:rPr>
      </w:pPr>
      <w:r w:rsidRPr="001C0D76">
        <w:rPr>
          <w:color w:val="auto"/>
          <w:szCs w:val="24"/>
        </w:rPr>
        <w:t xml:space="preserve">          Nyarutarama Plaza, KG 9 Avenue</w:t>
      </w:r>
    </w:p>
    <w:p w14:paraId="54CDA5E5" w14:textId="77777777" w:rsidR="00867C3B" w:rsidRPr="001C0D76" w:rsidRDefault="00867C3B" w:rsidP="00867C3B">
      <w:pPr>
        <w:ind w:left="175"/>
        <w:rPr>
          <w:color w:val="auto"/>
          <w:szCs w:val="24"/>
        </w:rPr>
      </w:pPr>
      <w:r w:rsidRPr="001C0D76">
        <w:rPr>
          <w:color w:val="auto"/>
          <w:szCs w:val="24"/>
        </w:rPr>
        <w:t xml:space="preserve">          P.O. Box: 1948 Kigali - Rwanda </w:t>
      </w:r>
    </w:p>
    <w:p w14:paraId="706224DF" w14:textId="77777777" w:rsidR="00867C3B" w:rsidRPr="001C0D76" w:rsidRDefault="00867C3B" w:rsidP="00867C3B">
      <w:pPr>
        <w:ind w:left="175"/>
        <w:rPr>
          <w:color w:val="auto"/>
          <w:szCs w:val="24"/>
          <w:lang w:eastAsia="zh-CN"/>
        </w:rPr>
      </w:pPr>
      <w:r w:rsidRPr="001C0D76">
        <w:rPr>
          <w:color w:val="auto"/>
          <w:szCs w:val="24"/>
          <w:lang w:eastAsia="zh-CN"/>
        </w:rPr>
        <w:t xml:space="preserve">          Email: </w:t>
      </w:r>
      <w:hyperlink r:id="rId52" w:history="1">
        <w:r w:rsidRPr="001C0D76">
          <w:rPr>
            <w:rStyle w:val="Hyperlink"/>
            <w:color w:val="auto"/>
            <w:szCs w:val="24"/>
            <w:lang w:eastAsia="zh-CN"/>
          </w:rPr>
          <w:t>info@rwandafda.gov.rw</w:t>
        </w:r>
      </w:hyperlink>
      <w:r w:rsidRPr="001C0D76">
        <w:rPr>
          <w:color w:val="auto"/>
          <w:szCs w:val="24"/>
          <w:lang w:eastAsia="zh-CN"/>
        </w:rPr>
        <w:t xml:space="preserve">  </w:t>
      </w:r>
    </w:p>
    <w:p w14:paraId="002D6152" w14:textId="77777777" w:rsidR="00867C3B" w:rsidRPr="001C0D76" w:rsidRDefault="00867C3B" w:rsidP="00867C3B">
      <w:pPr>
        <w:tabs>
          <w:tab w:val="center" w:pos="6475"/>
        </w:tabs>
        <w:ind w:right="180"/>
        <w:rPr>
          <w:color w:val="auto"/>
          <w:szCs w:val="24"/>
        </w:rPr>
      </w:pPr>
      <w:r w:rsidRPr="001C0D76">
        <w:rPr>
          <w:color w:val="auto"/>
          <w:szCs w:val="24"/>
          <w:lang w:eastAsia="zh-CN"/>
        </w:rPr>
        <w:t xml:space="preserve">          website: </w:t>
      </w:r>
      <w:hyperlink r:id="rId53" w:history="1">
        <w:r w:rsidRPr="001C0D76">
          <w:rPr>
            <w:color w:val="auto"/>
            <w:szCs w:val="24"/>
            <w:u w:val="single"/>
            <w:lang w:eastAsia="zh-CN"/>
          </w:rPr>
          <w:t>www.</w:t>
        </w:r>
      </w:hyperlink>
      <w:r w:rsidRPr="001C0D76">
        <w:rPr>
          <w:color w:val="auto"/>
          <w:szCs w:val="24"/>
          <w:u w:val="single"/>
          <w:lang w:eastAsia="zh-CN"/>
        </w:rPr>
        <w:t>rwandafda.gov.rw</w:t>
      </w:r>
      <w:r w:rsidRPr="001C0D76">
        <w:rPr>
          <w:color w:val="auto"/>
          <w:szCs w:val="24"/>
          <w:u w:val="single"/>
          <w:lang w:eastAsia="zh-CN"/>
        </w:rPr>
        <w:tab/>
      </w:r>
    </w:p>
    <w:p w14:paraId="67FB4640" w14:textId="77777777" w:rsidR="00867C3B" w:rsidRPr="001C0D76" w:rsidRDefault="00867C3B" w:rsidP="00867C3B">
      <w:pPr>
        <w:ind w:left="175"/>
        <w:rPr>
          <w:color w:val="auto"/>
          <w:szCs w:val="24"/>
        </w:rPr>
      </w:pPr>
    </w:p>
    <w:p w14:paraId="2DC2FFB0" w14:textId="77777777" w:rsidR="00867C3B" w:rsidRPr="001C0D76" w:rsidRDefault="00867C3B" w:rsidP="00867C3B">
      <w:pPr>
        <w:rPr>
          <w:color w:val="auto"/>
          <w:szCs w:val="24"/>
        </w:rPr>
      </w:pPr>
    </w:p>
    <w:tbl>
      <w:tblPr>
        <w:tblW w:w="9630" w:type="dxa"/>
        <w:tblInd w:w="-360" w:type="dxa"/>
        <w:tblLook w:val="04A0" w:firstRow="1" w:lastRow="0" w:firstColumn="1" w:lastColumn="0" w:noHBand="0" w:noVBand="1"/>
      </w:tblPr>
      <w:tblGrid>
        <w:gridCol w:w="365"/>
        <w:gridCol w:w="5617"/>
        <w:gridCol w:w="3457"/>
        <w:gridCol w:w="191"/>
      </w:tblGrid>
      <w:tr w:rsidR="00867C3B" w:rsidRPr="001C0D76" w14:paraId="3CB64243" w14:textId="77777777" w:rsidTr="00235144">
        <w:trPr>
          <w:trHeight w:val="762"/>
        </w:trPr>
        <w:tc>
          <w:tcPr>
            <w:tcW w:w="9630" w:type="dxa"/>
            <w:gridSpan w:val="4"/>
            <w:shd w:val="clear" w:color="auto" w:fill="auto"/>
            <w:noWrap/>
            <w:vAlign w:val="center"/>
            <w:hideMark/>
          </w:tcPr>
          <w:p w14:paraId="2CD7BD29" w14:textId="77777777" w:rsidR="00867C3B" w:rsidRPr="001C0D76" w:rsidRDefault="00867C3B" w:rsidP="009F44D4">
            <w:pPr>
              <w:pStyle w:val="TableParagraph"/>
              <w:spacing w:before="10" w:after="6"/>
              <w:ind w:right="720"/>
              <w:jc w:val="center"/>
              <w:rPr>
                <w:b/>
                <w:sz w:val="24"/>
                <w:szCs w:val="24"/>
                <w:u w:val="single"/>
                <w:lang w:val="fr-FR"/>
              </w:rPr>
            </w:pPr>
            <w:r w:rsidRPr="001C0D76">
              <w:rPr>
                <w:b/>
                <w:sz w:val="24"/>
                <w:szCs w:val="24"/>
              </w:rPr>
              <w:t xml:space="preserve"> </w:t>
            </w:r>
            <w:r w:rsidRPr="001C0D76">
              <w:rPr>
                <w:b/>
                <w:sz w:val="24"/>
                <w:szCs w:val="24"/>
                <w:u w:val="single"/>
                <w:lang w:val="fr-FR"/>
              </w:rPr>
              <w:t>GMP INSPECTION REPORT</w:t>
            </w:r>
          </w:p>
          <w:p w14:paraId="6B80868A" w14:textId="77777777" w:rsidR="00867C3B" w:rsidRPr="001C0D76" w:rsidRDefault="00867C3B" w:rsidP="009F44D4">
            <w:pPr>
              <w:ind w:left="-20" w:hanging="90"/>
              <w:rPr>
                <w:b/>
                <w:color w:val="auto"/>
                <w:szCs w:val="24"/>
              </w:rPr>
            </w:pPr>
          </w:p>
        </w:tc>
      </w:tr>
      <w:tr w:rsidR="00867C3B" w:rsidRPr="001C0D76" w14:paraId="134B9C9C"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24"/>
        </w:trPr>
        <w:tc>
          <w:tcPr>
            <w:tcW w:w="5617" w:type="dxa"/>
            <w:shd w:val="clear" w:color="auto" w:fill="auto"/>
            <w:vAlign w:val="center"/>
            <w:hideMark/>
          </w:tcPr>
          <w:p w14:paraId="3718CDFF" w14:textId="77777777" w:rsidR="00867C3B" w:rsidRPr="001C0D76" w:rsidRDefault="00867C3B" w:rsidP="009F44D4">
            <w:pPr>
              <w:rPr>
                <w:b/>
                <w:bCs/>
                <w:color w:val="auto"/>
                <w:szCs w:val="24"/>
                <w:lang w:eastAsia="fr-FR"/>
              </w:rPr>
            </w:pPr>
            <w:r w:rsidRPr="001C0D76">
              <w:rPr>
                <w:b/>
                <w:bCs/>
                <w:color w:val="auto"/>
                <w:szCs w:val="24"/>
                <w:lang w:eastAsia="fr-FR"/>
              </w:rPr>
              <w:t xml:space="preserve">Inspection dates: </w:t>
            </w:r>
          </w:p>
        </w:tc>
        <w:tc>
          <w:tcPr>
            <w:tcW w:w="3457" w:type="dxa"/>
            <w:shd w:val="clear" w:color="auto" w:fill="auto"/>
            <w:vAlign w:val="center"/>
            <w:hideMark/>
          </w:tcPr>
          <w:p w14:paraId="4DA37851" w14:textId="77777777" w:rsidR="00867C3B" w:rsidRPr="001C0D76" w:rsidRDefault="00867C3B" w:rsidP="009F44D4">
            <w:pPr>
              <w:rPr>
                <w:b/>
                <w:bCs/>
                <w:color w:val="auto"/>
                <w:szCs w:val="24"/>
                <w:lang w:eastAsia="fr-FR"/>
              </w:rPr>
            </w:pPr>
            <w:r w:rsidRPr="001C0D76">
              <w:rPr>
                <w:b/>
                <w:bCs/>
                <w:color w:val="auto"/>
                <w:szCs w:val="24"/>
                <w:lang w:eastAsia="fr-FR"/>
              </w:rPr>
              <w:t xml:space="preserve">Report date: </w:t>
            </w:r>
          </w:p>
        </w:tc>
      </w:tr>
      <w:tr w:rsidR="00867C3B" w:rsidRPr="001C0D76" w14:paraId="32107C8D"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vAlign w:val="center"/>
            <w:hideMark/>
          </w:tcPr>
          <w:p w14:paraId="56C3D6B3" w14:textId="77777777" w:rsidR="00867C3B" w:rsidRPr="001C0D76" w:rsidRDefault="00867C3B" w:rsidP="009F44D4">
            <w:pPr>
              <w:rPr>
                <w:color w:val="auto"/>
                <w:szCs w:val="24"/>
                <w:lang w:val="fr-FR" w:eastAsia="fr-FR"/>
              </w:rPr>
            </w:pPr>
            <w:r w:rsidRPr="001C0D76">
              <w:rPr>
                <w:b/>
                <w:bCs/>
                <w:color w:val="auto"/>
                <w:szCs w:val="24"/>
                <w:lang w:eastAsia="fr-FR"/>
              </w:rPr>
              <w:t xml:space="preserve">1.0 General Information  </w:t>
            </w:r>
          </w:p>
        </w:tc>
      </w:tr>
      <w:tr w:rsidR="00867C3B" w:rsidRPr="001C0D76" w14:paraId="7E29F95F"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vAlign w:val="center"/>
            <w:hideMark/>
          </w:tcPr>
          <w:p w14:paraId="3D86F9CD" w14:textId="77777777" w:rsidR="00867C3B" w:rsidRPr="001C0D76" w:rsidRDefault="00867C3B" w:rsidP="009F44D4">
            <w:pPr>
              <w:rPr>
                <w:color w:val="auto"/>
                <w:szCs w:val="24"/>
                <w:lang w:val="fr-FR" w:eastAsia="fr-FR"/>
              </w:rPr>
            </w:pPr>
            <w:r w:rsidRPr="001C0D76">
              <w:rPr>
                <w:b/>
                <w:bCs/>
                <w:color w:val="auto"/>
                <w:szCs w:val="24"/>
                <w:lang w:eastAsia="fr-FR"/>
              </w:rPr>
              <w:t xml:space="preserve">1.1 Inspected Site(s)  </w:t>
            </w:r>
          </w:p>
        </w:tc>
      </w:tr>
      <w:tr w:rsidR="00867C3B" w:rsidRPr="001C0D76" w14:paraId="35B6DD78"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vAlign w:val="center"/>
            <w:hideMark/>
          </w:tcPr>
          <w:p w14:paraId="2B50B1CA" w14:textId="77777777" w:rsidR="00867C3B" w:rsidRPr="001C0D76" w:rsidRDefault="00867C3B" w:rsidP="00867C3B">
            <w:pPr>
              <w:numPr>
                <w:ilvl w:val="0"/>
                <w:numId w:val="89"/>
              </w:numPr>
              <w:spacing w:after="160"/>
              <w:contextualSpacing/>
              <w:rPr>
                <w:b/>
                <w:color w:val="auto"/>
                <w:szCs w:val="24"/>
                <w:lang w:eastAsia="fr-FR"/>
              </w:rPr>
            </w:pPr>
            <w:r w:rsidRPr="001C0D76">
              <w:rPr>
                <w:b/>
                <w:color w:val="auto"/>
                <w:szCs w:val="24"/>
                <w:lang w:eastAsia="fr-FR"/>
              </w:rPr>
              <w:t xml:space="preserve">Name: </w:t>
            </w:r>
          </w:p>
          <w:p w14:paraId="51C16B06" w14:textId="77777777" w:rsidR="00867C3B" w:rsidRPr="001C0D76" w:rsidRDefault="00867C3B" w:rsidP="00867C3B">
            <w:pPr>
              <w:numPr>
                <w:ilvl w:val="0"/>
                <w:numId w:val="89"/>
              </w:numPr>
              <w:spacing w:after="160"/>
              <w:contextualSpacing/>
              <w:rPr>
                <w:b/>
                <w:color w:val="auto"/>
                <w:szCs w:val="24"/>
                <w:lang w:eastAsia="fr-FR"/>
              </w:rPr>
            </w:pPr>
            <w:r w:rsidRPr="001C0D76">
              <w:rPr>
                <w:b/>
                <w:color w:val="auto"/>
                <w:szCs w:val="24"/>
                <w:lang w:eastAsia="fr-FR"/>
              </w:rPr>
              <w:t xml:space="preserve">Physical address: </w:t>
            </w:r>
          </w:p>
          <w:p w14:paraId="04339A74" w14:textId="77777777" w:rsidR="00867C3B" w:rsidRPr="001C0D76" w:rsidRDefault="00867C3B" w:rsidP="00867C3B">
            <w:pPr>
              <w:numPr>
                <w:ilvl w:val="0"/>
                <w:numId w:val="89"/>
              </w:numPr>
              <w:spacing w:after="160"/>
              <w:contextualSpacing/>
              <w:rPr>
                <w:b/>
                <w:color w:val="auto"/>
                <w:szCs w:val="24"/>
                <w:lang w:eastAsia="fr-FR"/>
              </w:rPr>
            </w:pPr>
            <w:r w:rsidRPr="001C0D76">
              <w:rPr>
                <w:b/>
                <w:color w:val="auto"/>
                <w:szCs w:val="24"/>
                <w:lang w:eastAsia="fr-FR"/>
              </w:rPr>
              <w:t xml:space="preserve">City: </w:t>
            </w:r>
          </w:p>
          <w:p w14:paraId="4AB8FC60" w14:textId="77777777" w:rsidR="00867C3B" w:rsidRPr="001C0D76" w:rsidRDefault="00867C3B" w:rsidP="00867C3B">
            <w:pPr>
              <w:numPr>
                <w:ilvl w:val="0"/>
                <w:numId w:val="89"/>
              </w:numPr>
              <w:spacing w:after="160"/>
              <w:contextualSpacing/>
              <w:rPr>
                <w:b/>
                <w:color w:val="auto"/>
                <w:szCs w:val="24"/>
                <w:lang w:eastAsia="fr-FR"/>
              </w:rPr>
            </w:pPr>
            <w:r w:rsidRPr="001C0D76">
              <w:rPr>
                <w:b/>
                <w:color w:val="auto"/>
                <w:szCs w:val="24"/>
                <w:lang w:eastAsia="fr-FR"/>
              </w:rPr>
              <w:t xml:space="preserve">Country: </w:t>
            </w:r>
          </w:p>
        </w:tc>
      </w:tr>
      <w:tr w:rsidR="00867C3B" w:rsidRPr="001C0D76" w14:paraId="43F5E757"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vAlign w:val="center"/>
            <w:hideMark/>
          </w:tcPr>
          <w:p w14:paraId="435B2254" w14:textId="77777777" w:rsidR="00867C3B" w:rsidRPr="001C0D76" w:rsidRDefault="00867C3B" w:rsidP="00867C3B">
            <w:pPr>
              <w:numPr>
                <w:ilvl w:val="0"/>
                <w:numId w:val="89"/>
              </w:numPr>
              <w:spacing w:after="160"/>
              <w:contextualSpacing/>
              <w:rPr>
                <w:b/>
                <w:color w:val="auto"/>
                <w:szCs w:val="24"/>
                <w:lang w:eastAsia="fr-FR"/>
              </w:rPr>
            </w:pPr>
            <w:r w:rsidRPr="001C0D76">
              <w:rPr>
                <w:b/>
                <w:color w:val="auto"/>
                <w:szCs w:val="24"/>
                <w:lang w:eastAsia="fr-FR"/>
              </w:rPr>
              <w:t>Telephone:</w:t>
            </w:r>
            <w:r w:rsidRPr="001C0D76">
              <w:rPr>
                <w:b/>
                <w:color w:val="auto"/>
                <w:szCs w:val="24"/>
                <w:lang w:val="fr-FR"/>
              </w:rPr>
              <w:t xml:space="preserve"> </w:t>
            </w:r>
          </w:p>
          <w:p w14:paraId="1A40D346" w14:textId="77777777" w:rsidR="00867C3B" w:rsidRPr="001C0D76" w:rsidRDefault="00867C3B" w:rsidP="00867C3B">
            <w:pPr>
              <w:numPr>
                <w:ilvl w:val="0"/>
                <w:numId w:val="89"/>
              </w:numPr>
              <w:spacing w:after="160"/>
              <w:contextualSpacing/>
              <w:rPr>
                <w:color w:val="auto"/>
                <w:szCs w:val="24"/>
                <w:lang w:eastAsia="fr-FR"/>
              </w:rPr>
            </w:pPr>
            <w:r w:rsidRPr="001C0D76">
              <w:rPr>
                <w:b/>
                <w:color w:val="auto"/>
                <w:szCs w:val="24"/>
                <w:lang w:eastAsia="fr-FR"/>
              </w:rPr>
              <w:t>Email address :</w:t>
            </w:r>
            <w:r w:rsidRPr="001C0D76">
              <w:rPr>
                <w:color w:val="auto"/>
                <w:szCs w:val="24"/>
                <w:lang w:val="fr-FR"/>
              </w:rPr>
              <w:t xml:space="preserve"> </w:t>
            </w:r>
          </w:p>
        </w:tc>
      </w:tr>
      <w:tr w:rsidR="00867C3B" w:rsidRPr="001C0D76" w14:paraId="0D028F83"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vAlign w:val="center"/>
            <w:hideMark/>
          </w:tcPr>
          <w:p w14:paraId="4BB8D650" w14:textId="77777777" w:rsidR="00867C3B" w:rsidRPr="001C0D76" w:rsidRDefault="00867C3B" w:rsidP="00867C3B">
            <w:pPr>
              <w:numPr>
                <w:ilvl w:val="0"/>
                <w:numId w:val="89"/>
              </w:numPr>
              <w:spacing w:after="160"/>
              <w:contextualSpacing/>
              <w:rPr>
                <w:color w:val="auto"/>
                <w:szCs w:val="24"/>
                <w:lang w:eastAsia="fr-FR"/>
              </w:rPr>
            </w:pPr>
            <w:r w:rsidRPr="001C0D76">
              <w:rPr>
                <w:b/>
                <w:color w:val="auto"/>
                <w:szCs w:val="24"/>
                <w:lang w:eastAsia="fr-FR"/>
              </w:rPr>
              <w:t>Manufacturing license number:</w:t>
            </w:r>
            <w:r w:rsidRPr="001C0D76">
              <w:rPr>
                <w:color w:val="auto"/>
                <w:szCs w:val="24"/>
                <w:lang w:eastAsia="fr-FR"/>
              </w:rPr>
              <w:t xml:space="preserve"> </w:t>
            </w:r>
          </w:p>
        </w:tc>
      </w:tr>
      <w:tr w:rsidR="00867C3B" w:rsidRPr="001C0D76" w14:paraId="0C55391F"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744"/>
        </w:trPr>
        <w:tc>
          <w:tcPr>
            <w:tcW w:w="9074" w:type="dxa"/>
            <w:gridSpan w:val="2"/>
            <w:shd w:val="clear" w:color="auto" w:fill="auto"/>
            <w:vAlign w:val="center"/>
            <w:hideMark/>
          </w:tcPr>
          <w:p w14:paraId="36483CE7" w14:textId="77777777" w:rsidR="00867C3B" w:rsidRPr="001C0D76" w:rsidRDefault="00867C3B" w:rsidP="00867C3B">
            <w:pPr>
              <w:numPr>
                <w:ilvl w:val="0"/>
                <w:numId w:val="89"/>
              </w:numPr>
              <w:spacing w:after="160"/>
              <w:contextualSpacing/>
              <w:rPr>
                <w:b/>
                <w:color w:val="auto"/>
                <w:szCs w:val="24"/>
                <w:lang w:eastAsia="fr-FR"/>
              </w:rPr>
            </w:pPr>
            <w:r w:rsidRPr="001C0D76">
              <w:rPr>
                <w:b/>
                <w:color w:val="auto"/>
                <w:szCs w:val="24"/>
                <w:lang w:eastAsia="fr-FR"/>
              </w:rPr>
              <w:t>Contact person(s) of the inspected site or facility:</w:t>
            </w:r>
          </w:p>
        </w:tc>
      </w:tr>
      <w:tr w:rsidR="00867C3B" w:rsidRPr="001C0D76" w14:paraId="247C3DB9"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vAlign w:val="center"/>
            <w:hideMark/>
          </w:tcPr>
          <w:p w14:paraId="3C7D0D83" w14:textId="77777777" w:rsidR="00867C3B" w:rsidRPr="001C0D76" w:rsidRDefault="00867C3B" w:rsidP="009F44D4">
            <w:pPr>
              <w:rPr>
                <w:b/>
                <w:bCs/>
                <w:color w:val="auto"/>
                <w:szCs w:val="24"/>
                <w:lang w:eastAsia="fr-FR"/>
              </w:rPr>
            </w:pPr>
            <w:r w:rsidRPr="001C0D76">
              <w:rPr>
                <w:b/>
                <w:bCs/>
                <w:color w:val="auto"/>
                <w:szCs w:val="24"/>
                <w:lang w:eastAsia="fr-FR"/>
              </w:rPr>
              <w:t xml:space="preserve"> 1.2 Activities carried out by the company at the inspected site </w:t>
            </w:r>
          </w:p>
        </w:tc>
      </w:tr>
      <w:tr w:rsidR="00867C3B" w:rsidRPr="001C0D76" w14:paraId="5C3C37AF"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vAlign w:val="center"/>
            <w:hideMark/>
          </w:tcPr>
          <w:p w14:paraId="4D58A199" w14:textId="77777777" w:rsidR="00867C3B" w:rsidRPr="001C0D76" w:rsidRDefault="00867C3B" w:rsidP="009F44D4">
            <w:pPr>
              <w:rPr>
                <w:color w:val="auto"/>
                <w:szCs w:val="24"/>
                <w:lang w:val="fr-FR" w:eastAsia="fr-FR"/>
              </w:rPr>
            </w:pPr>
            <w:r w:rsidRPr="001C0D76">
              <w:rPr>
                <w:b/>
                <w:bCs/>
                <w:color w:val="auto"/>
                <w:szCs w:val="24"/>
                <w:lang w:eastAsia="fr-FR"/>
              </w:rPr>
              <w:t>1.3 GMP Inspectors</w:t>
            </w:r>
          </w:p>
        </w:tc>
      </w:tr>
      <w:tr w:rsidR="00867C3B" w:rsidRPr="001C0D76" w14:paraId="2D7BB042"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vAlign w:val="center"/>
            <w:hideMark/>
          </w:tcPr>
          <w:p w14:paraId="0D310AE5" w14:textId="77777777" w:rsidR="00867C3B" w:rsidRPr="001C0D76" w:rsidRDefault="00867C3B" w:rsidP="009F44D4">
            <w:pPr>
              <w:rPr>
                <w:b/>
                <w:color w:val="auto"/>
                <w:szCs w:val="24"/>
                <w:lang w:eastAsia="fr-FR"/>
              </w:rPr>
            </w:pPr>
            <w:r w:rsidRPr="001C0D76">
              <w:rPr>
                <w:b/>
                <w:color w:val="auto"/>
                <w:szCs w:val="24"/>
                <w:lang w:eastAsia="fr-FR"/>
              </w:rPr>
              <w:t xml:space="preserve">Name of Rwanda FDA Lead Inspector: </w:t>
            </w:r>
          </w:p>
        </w:tc>
      </w:tr>
      <w:tr w:rsidR="00867C3B" w:rsidRPr="001C0D76" w14:paraId="29C09A24"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vAlign w:val="center"/>
            <w:hideMark/>
          </w:tcPr>
          <w:p w14:paraId="7D25AF3C" w14:textId="77777777" w:rsidR="00867C3B" w:rsidRPr="001C0D76" w:rsidRDefault="00867C3B" w:rsidP="009F44D4">
            <w:pPr>
              <w:rPr>
                <w:b/>
                <w:color w:val="auto"/>
                <w:szCs w:val="24"/>
                <w:lang w:eastAsia="fr-FR"/>
              </w:rPr>
            </w:pPr>
            <w:r w:rsidRPr="001C0D76">
              <w:rPr>
                <w:b/>
                <w:color w:val="auto"/>
                <w:szCs w:val="24"/>
                <w:lang w:eastAsia="fr-FR"/>
              </w:rPr>
              <w:t>Names of Rwanda FDA GMP Inspectors that carried out the inspection:</w:t>
            </w:r>
          </w:p>
        </w:tc>
      </w:tr>
      <w:tr w:rsidR="00867C3B" w:rsidRPr="001C0D76" w14:paraId="05A4BC69"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vAlign w:val="center"/>
            <w:hideMark/>
          </w:tcPr>
          <w:p w14:paraId="5CE62EF8" w14:textId="77777777" w:rsidR="00867C3B" w:rsidRPr="001C0D76" w:rsidRDefault="00867C3B" w:rsidP="009F44D4">
            <w:pPr>
              <w:rPr>
                <w:b/>
                <w:color w:val="auto"/>
                <w:szCs w:val="24"/>
                <w:lang w:eastAsia="fr-FR"/>
              </w:rPr>
            </w:pPr>
            <w:r w:rsidRPr="001C0D76">
              <w:rPr>
                <w:b/>
                <w:color w:val="auto"/>
                <w:szCs w:val="24"/>
                <w:lang w:eastAsia="fr-FR"/>
              </w:rPr>
              <w:t xml:space="preserve">1.5 Name of expert if applicable: </w:t>
            </w:r>
          </w:p>
        </w:tc>
      </w:tr>
      <w:tr w:rsidR="00867C3B" w:rsidRPr="001C0D76" w14:paraId="7CD4A2EA"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vAlign w:val="center"/>
            <w:hideMark/>
          </w:tcPr>
          <w:p w14:paraId="1BDCB33B" w14:textId="77777777" w:rsidR="00867C3B" w:rsidRPr="001C0D76" w:rsidRDefault="00867C3B" w:rsidP="009F44D4">
            <w:pPr>
              <w:rPr>
                <w:b/>
                <w:bCs/>
                <w:color w:val="auto"/>
                <w:szCs w:val="24"/>
                <w:lang w:eastAsia="fr-FR"/>
              </w:rPr>
            </w:pPr>
            <w:r w:rsidRPr="001C0D76">
              <w:rPr>
                <w:b/>
                <w:bCs/>
                <w:color w:val="auto"/>
                <w:szCs w:val="24"/>
                <w:lang w:eastAsia="fr-FR"/>
              </w:rPr>
              <w:t xml:space="preserve">1.6 Foreign National Regulatory Authority Participation: </w:t>
            </w:r>
          </w:p>
        </w:tc>
      </w:tr>
      <w:tr w:rsidR="00867C3B" w:rsidRPr="001C0D76" w14:paraId="7ABB0711"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vAlign w:val="center"/>
            <w:hideMark/>
          </w:tcPr>
          <w:p w14:paraId="047AEBF7" w14:textId="77777777" w:rsidR="00867C3B" w:rsidRPr="001C0D76" w:rsidRDefault="00867C3B" w:rsidP="009F44D4">
            <w:pPr>
              <w:rPr>
                <w:b/>
                <w:bCs/>
                <w:color w:val="auto"/>
                <w:szCs w:val="24"/>
                <w:lang w:eastAsia="fr-FR"/>
              </w:rPr>
            </w:pPr>
            <w:r w:rsidRPr="001C0D76">
              <w:rPr>
                <w:b/>
                <w:bCs/>
                <w:color w:val="auto"/>
                <w:szCs w:val="24"/>
                <w:lang w:eastAsia="fr-FR"/>
              </w:rPr>
              <w:t xml:space="preserve">1.7 Type of inspection: </w:t>
            </w:r>
          </w:p>
        </w:tc>
      </w:tr>
      <w:tr w:rsidR="00867C3B" w:rsidRPr="001C0D76" w14:paraId="69198F92"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vAlign w:val="center"/>
            <w:hideMark/>
          </w:tcPr>
          <w:p w14:paraId="740B1B0C" w14:textId="77777777" w:rsidR="00867C3B" w:rsidRPr="001C0D76" w:rsidRDefault="00867C3B" w:rsidP="009F44D4">
            <w:pPr>
              <w:rPr>
                <w:b/>
                <w:bCs/>
                <w:color w:val="auto"/>
                <w:szCs w:val="24"/>
                <w:lang w:eastAsia="fr-FR"/>
              </w:rPr>
            </w:pPr>
            <w:r w:rsidRPr="001C0D76">
              <w:rPr>
                <w:b/>
                <w:bCs/>
                <w:color w:val="auto"/>
                <w:szCs w:val="24"/>
                <w:lang w:eastAsia="fr-FR"/>
              </w:rPr>
              <w:t xml:space="preserve">1.8 Purpose of Inspection: </w:t>
            </w:r>
          </w:p>
        </w:tc>
      </w:tr>
      <w:tr w:rsidR="00867C3B" w:rsidRPr="001C0D76" w14:paraId="3739B24D"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504"/>
        </w:trPr>
        <w:tc>
          <w:tcPr>
            <w:tcW w:w="9074" w:type="dxa"/>
            <w:gridSpan w:val="2"/>
            <w:shd w:val="clear" w:color="auto" w:fill="auto"/>
            <w:vAlign w:val="center"/>
            <w:hideMark/>
          </w:tcPr>
          <w:p w14:paraId="14A5C9C1" w14:textId="77777777" w:rsidR="00867C3B" w:rsidRPr="001C0D76" w:rsidRDefault="00867C3B" w:rsidP="009F44D4">
            <w:pPr>
              <w:rPr>
                <w:b/>
                <w:bCs/>
                <w:color w:val="auto"/>
                <w:szCs w:val="24"/>
                <w:lang w:eastAsia="fr-FR"/>
              </w:rPr>
            </w:pPr>
            <w:r w:rsidRPr="001C0D76">
              <w:rPr>
                <w:b/>
                <w:bCs/>
                <w:color w:val="auto"/>
                <w:szCs w:val="24"/>
                <w:lang w:eastAsia="fr-FR"/>
              </w:rPr>
              <w:t xml:space="preserve">1.9 Introduction </w:t>
            </w:r>
          </w:p>
        </w:tc>
      </w:tr>
      <w:tr w:rsidR="00867C3B" w:rsidRPr="001C0D76" w14:paraId="5498F46C"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504"/>
        </w:trPr>
        <w:tc>
          <w:tcPr>
            <w:tcW w:w="9074" w:type="dxa"/>
            <w:gridSpan w:val="2"/>
            <w:shd w:val="clear" w:color="auto" w:fill="auto"/>
            <w:vAlign w:val="center"/>
          </w:tcPr>
          <w:p w14:paraId="3B7A0EDC" w14:textId="77777777" w:rsidR="00867C3B" w:rsidRPr="001C0D76" w:rsidRDefault="00867C3B" w:rsidP="009F44D4">
            <w:pPr>
              <w:rPr>
                <w:b/>
                <w:color w:val="auto"/>
                <w:szCs w:val="24"/>
                <w:lang w:eastAsia="fr-FR"/>
              </w:rPr>
            </w:pPr>
            <w:r w:rsidRPr="001C0D76">
              <w:rPr>
                <w:b/>
                <w:bCs/>
                <w:color w:val="auto"/>
                <w:szCs w:val="24"/>
                <w:lang w:eastAsia="fr-FR"/>
              </w:rPr>
              <w:t>1.10 Other manufacturing activities carried out on the site</w:t>
            </w:r>
            <w:r w:rsidRPr="001C0D76">
              <w:rPr>
                <w:b/>
                <w:color w:val="auto"/>
                <w:szCs w:val="24"/>
                <w:lang w:eastAsia="fr-FR"/>
              </w:rPr>
              <w:t>:</w:t>
            </w:r>
          </w:p>
        </w:tc>
      </w:tr>
      <w:tr w:rsidR="00867C3B" w:rsidRPr="001C0D76" w14:paraId="2AF66381"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564"/>
        </w:trPr>
        <w:tc>
          <w:tcPr>
            <w:tcW w:w="9074" w:type="dxa"/>
            <w:gridSpan w:val="2"/>
            <w:shd w:val="clear" w:color="auto" w:fill="auto"/>
            <w:vAlign w:val="center"/>
            <w:hideMark/>
          </w:tcPr>
          <w:p w14:paraId="0AE5BFA9" w14:textId="77777777" w:rsidR="00867C3B" w:rsidRPr="001C0D76" w:rsidRDefault="00867C3B" w:rsidP="009F44D4">
            <w:pPr>
              <w:rPr>
                <w:b/>
                <w:color w:val="auto"/>
                <w:szCs w:val="24"/>
                <w:lang w:eastAsia="fr-FR"/>
              </w:rPr>
            </w:pPr>
            <w:r w:rsidRPr="001C0D76">
              <w:rPr>
                <w:b/>
                <w:color w:val="auto"/>
                <w:szCs w:val="24"/>
                <w:lang w:eastAsia="fr-FR"/>
              </w:rPr>
              <w:t>1.11 Use of outside scientiﬁc, analytical, or other technical assistance in manufacture and quality control</w:t>
            </w:r>
          </w:p>
        </w:tc>
      </w:tr>
      <w:tr w:rsidR="00867C3B" w:rsidRPr="001C0D76" w14:paraId="38772742"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vAlign w:val="center"/>
            <w:hideMark/>
          </w:tcPr>
          <w:p w14:paraId="49540CAD" w14:textId="77777777" w:rsidR="00867C3B" w:rsidRPr="001C0D76" w:rsidRDefault="00867C3B" w:rsidP="009F44D4">
            <w:pPr>
              <w:rPr>
                <w:b/>
                <w:bCs/>
                <w:color w:val="auto"/>
                <w:szCs w:val="24"/>
                <w:lang w:eastAsia="fr-FR"/>
              </w:rPr>
            </w:pPr>
            <w:r w:rsidRPr="001C0D76">
              <w:rPr>
                <w:b/>
                <w:bCs/>
                <w:color w:val="auto"/>
                <w:szCs w:val="24"/>
                <w:lang w:eastAsia="fr-FR"/>
              </w:rPr>
              <w:t>1.12 Previous inspections conducted by:</w:t>
            </w:r>
          </w:p>
        </w:tc>
      </w:tr>
      <w:tr w:rsidR="00867C3B" w:rsidRPr="001C0D76" w14:paraId="3811F465"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vAlign w:val="center"/>
            <w:hideMark/>
          </w:tcPr>
          <w:p w14:paraId="4E29E3B8" w14:textId="77777777" w:rsidR="00867C3B" w:rsidRPr="001C0D76" w:rsidRDefault="00867C3B" w:rsidP="009F44D4">
            <w:pPr>
              <w:rPr>
                <w:b/>
                <w:bCs/>
                <w:color w:val="auto"/>
                <w:szCs w:val="24"/>
                <w:lang w:eastAsia="fr-FR"/>
              </w:rPr>
            </w:pPr>
            <w:r w:rsidRPr="001C0D76">
              <w:rPr>
                <w:b/>
                <w:bCs/>
                <w:color w:val="auto"/>
                <w:szCs w:val="24"/>
                <w:lang w:eastAsia="fr-FR"/>
              </w:rPr>
              <w:t>1.13 Other Regulatory Authorities</w:t>
            </w:r>
          </w:p>
        </w:tc>
      </w:tr>
      <w:tr w:rsidR="00867C3B" w:rsidRPr="001C0D76" w14:paraId="6ADFC1E4"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vAlign w:val="center"/>
            <w:hideMark/>
          </w:tcPr>
          <w:p w14:paraId="23D98569" w14:textId="77777777" w:rsidR="00867C3B" w:rsidRPr="001C0D76" w:rsidRDefault="00867C3B" w:rsidP="009F44D4">
            <w:pPr>
              <w:rPr>
                <w:b/>
                <w:bCs/>
                <w:color w:val="auto"/>
                <w:szCs w:val="24"/>
                <w:lang w:eastAsia="fr-FR"/>
              </w:rPr>
            </w:pPr>
            <w:r w:rsidRPr="001C0D76">
              <w:rPr>
                <w:b/>
                <w:bCs/>
                <w:color w:val="auto"/>
                <w:szCs w:val="24"/>
                <w:lang w:eastAsia="fr-FR"/>
              </w:rPr>
              <w:t>1.14 Major changes since the previous inspection</w:t>
            </w:r>
          </w:p>
        </w:tc>
      </w:tr>
      <w:tr w:rsidR="00867C3B" w:rsidRPr="001C0D76" w14:paraId="150634EF"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vAlign w:val="center"/>
            <w:hideMark/>
          </w:tcPr>
          <w:p w14:paraId="251E433D" w14:textId="77777777" w:rsidR="00867C3B" w:rsidRPr="001C0D76" w:rsidRDefault="00867C3B" w:rsidP="009F44D4">
            <w:pPr>
              <w:rPr>
                <w:b/>
                <w:bCs/>
                <w:color w:val="auto"/>
                <w:szCs w:val="24"/>
                <w:lang w:eastAsia="fr-FR"/>
              </w:rPr>
            </w:pPr>
            <w:r w:rsidRPr="001C0D76">
              <w:rPr>
                <w:b/>
                <w:bCs/>
                <w:color w:val="auto"/>
                <w:szCs w:val="24"/>
                <w:lang w:eastAsia="fr-FR"/>
              </w:rPr>
              <w:t>1.15 Samples taken and results obtained (if applicable)</w:t>
            </w:r>
          </w:p>
        </w:tc>
      </w:tr>
      <w:tr w:rsidR="00867C3B" w:rsidRPr="001C0D76" w14:paraId="11D540AC"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vAlign w:val="center"/>
          </w:tcPr>
          <w:p w14:paraId="2A296A06" w14:textId="77777777" w:rsidR="00867C3B" w:rsidRPr="001C0D76" w:rsidRDefault="00867C3B" w:rsidP="009F44D4">
            <w:pPr>
              <w:rPr>
                <w:b/>
                <w:bCs/>
                <w:color w:val="auto"/>
                <w:szCs w:val="24"/>
                <w:lang w:eastAsia="fr-FR"/>
              </w:rPr>
            </w:pPr>
            <w:r w:rsidRPr="001C0D76">
              <w:rPr>
                <w:b/>
                <w:bCs/>
                <w:color w:val="auto"/>
                <w:szCs w:val="24"/>
                <w:lang w:eastAsia="fr-FR"/>
              </w:rPr>
              <w:t xml:space="preserve">2.0 Brief Report of the Inspection activities undertaken </w:t>
            </w:r>
          </w:p>
        </w:tc>
      </w:tr>
      <w:tr w:rsidR="00867C3B" w:rsidRPr="001C0D76" w14:paraId="61CAA1C4"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tcPr>
          <w:p w14:paraId="3D1ECDD1" w14:textId="77777777" w:rsidR="00867C3B" w:rsidRPr="001C0D76" w:rsidRDefault="00867C3B" w:rsidP="009F44D4">
            <w:pPr>
              <w:rPr>
                <w:b/>
                <w:bCs/>
                <w:color w:val="auto"/>
                <w:szCs w:val="24"/>
                <w:lang w:eastAsia="fr-FR"/>
              </w:rPr>
            </w:pPr>
            <w:r w:rsidRPr="001C0D76">
              <w:rPr>
                <w:b/>
                <w:bCs/>
                <w:color w:val="auto"/>
                <w:szCs w:val="24"/>
                <w:lang w:eastAsia="fr-FR"/>
              </w:rPr>
              <w:t>2.1 Scope of Inspection</w:t>
            </w:r>
          </w:p>
        </w:tc>
      </w:tr>
      <w:tr w:rsidR="00867C3B" w:rsidRPr="001C0D76" w14:paraId="40D01323"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tcPr>
          <w:p w14:paraId="35ACCA0D" w14:textId="77777777" w:rsidR="00867C3B" w:rsidRPr="001C0D76" w:rsidRDefault="00867C3B" w:rsidP="009F44D4">
            <w:pPr>
              <w:rPr>
                <w:b/>
                <w:bCs/>
                <w:color w:val="auto"/>
                <w:szCs w:val="24"/>
                <w:highlight w:val="yellow"/>
                <w:lang w:eastAsia="fr-FR"/>
              </w:rPr>
            </w:pPr>
            <w:r w:rsidRPr="001C0D76">
              <w:rPr>
                <w:b/>
                <w:bCs/>
                <w:color w:val="auto"/>
                <w:szCs w:val="24"/>
                <w:lang w:eastAsia="fr-FR"/>
              </w:rPr>
              <w:t>2.2 Observations and Findings</w:t>
            </w:r>
          </w:p>
        </w:tc>
      </w:tr>
      <w:tr w:rsidR="00867C3B" w:rsidRPr="001C0D76" w14:paraId="506E07F4"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tcPr>
          <w:p w14:paraId="097B0B52" w14:textId="77777777" w:rsidR="00867C3B" w:rsidRPr="001C0D76" w:rsidRDefault="00867C3B" w:rsidP="009F44D4">
            <w:pPr>
              <w:rPr>
                <w:b/>
                <w:bCs/>
                <w:color w:val="auto"/>
                <w:szCs w:val="24"/>
                <w:lang w:eastAsia="fr-FR"/>
              </w:rPr>
            </w:pPr>
            <w:r w:rsidRPr="001C0D76">
              <w:rPr>
                <w:b/>
                <w:bCs/>
                <w:color w:val="auto"/>
                <w:szCs w:val="24"/>
                <w:lang w:eastAsia="fr-FR"/>
              </w:rPr>
              <w:lastRenderedPageBreak/>
              <w:t xml:space="preserve">2.2.1 Pharmaceutical Quality System </w:t>
            </w:r>
          </w:p>
        </w:tc>
      </w:tr>
      <w:tr w:rsidR="00867C3B" w:rsidRPr="001C0D76" w14:paraId="6D125935"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tcPr>
          <w:p w14:paraId="2833FA34" w14:textId="77777777" w:rsidR="00867C3B" w:rsidRPr="001C0D76" w:rsidRDefault="00867C3B" w:rsidP="00867C3B">
            <w:pPr>
              <w:numPr>
                <w:ilvl w:val="2"/>
                <w:numId w:val="90"/>
              </w:numPr>
              <w:tabs>
                <w:tab w:val="left" w:pos="233"/>
                <w:tab w:val="left" w:pos="348"/>
              </w:tabs>
              <w:spacing w:after="160"/>
              <w:rPr>
                <w:b/>
                <w:color w:val="auto"/>
                <w:szCs w:val="24"/>
              </w:rPr>
            </w:pPr>
            <w:r w:rsidRPr="001C0D76">
              <w:rPr>
                <w:b/>
                <w:color w:val="auto"/>
                <w:szCs w:val="24"/>
              </w:rPr>
              <w:t>Personnel</w:t>
            </w:r>
          </w:p>
        </w:tc>
      </w:tr>
      <w:tr w:rsidR="00867C3B" w:rsidRPr="001C0D76" w14:paraId="1F21DBC7"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tcPr>
          <w:p w14:paraId="73F5288F" w14:textId="77777777" w:rsidR="00867C3B" w:rsidRPr="001C0D76" w:rsidRDefault="00867C3B" w:rsidP="00867C3B">
            <w:pPr>
              <w:numPr>
                <w:ilvl w:val="2"/>
                <w:numId w:val="90"/>
              </w:numPr>
              <w:tabs>
                <w:tab w:val="left" w:pos="233"/>
                <w:tab w:val="left" w:pos="348"/>
              </w:tabs>
              <w:spacing w:after="160"/>
              <w:rPr>
                <w:b/>
                <w:color w:val="auto"/>
                <w:szCs w:val="24"/>
              </w:rPr>
            </w:pPr>
            <w:r w:rsidRPr="001C0D76">
              <w:rPr>
                <w:b/>
                <w:color w:val="auto"/>
                <w:szCs w:val="24"/>
              </w:rPr>
              <w:t xml:space="preserve">Premises </w:t>
            </w:r>
            <w:r w:rsidRPr="001C0D76">
              <w:rPr>
                <w:color w:val="auto"/>
                <w:szCs w:val="24"/>
              </w:rPr>
              <w:t xml:space="preserve"> </w:t>
            </w:r>
          </w:p>
        </w:tc>
      </w:tr>
      <w:tr w:rsidR="00867C3B" w:rsidRPr="001C0D76" w14:paraId="2383E2DB"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tcPr>
          <w:p w14:paraId="70F9356F" w14:textId="77777777" w:rsidR="00867C3B" w:rsidRPr="001C0D76" w:rsidRDefault="00867C3B" w:rsidP="00867C3B">
            <w:pPr>
              <w:numPr>
                <w:ilvl w:val="2"/>
                <w:numId w:val="90"/>
              </w:numPr>
              <w:tabs>
                <w:tab w:val="left" w:pos="233"/>
                <w:tab w:val="left" w:pos="348"/>
              </w:tabs>
              <w:spacing w:after="160"/>
              <w:rPr>
                <w:b/>
                <w:color w:val="auto"/>
                <w:szCs w:val="24"/>
              </w:rPr>
            </w:pPr>
            <w:r w:rsidRPr="001C0D76">
              <w:rPr>
                <w:b/>
                <w:color w:val="auto"/>
                <w:szCs w:val="24"/>
              </w:rPr>
              <w:t>Utilities</w:t>
            </w:r>
            <w:r w:rsidRPr="001C0D76">
              <w:rPr>
                <w:color w:val="auto"/>
                <w:szCs w:val="24"/>
                <w:lang w:val="fr-FR"/>
              </w:rPr>
              <w:t xml:space="preserve"> </w:t>
            </w:r>
          </w:p>
        </w:tc>
      </w:tr>
      <w:tr w:rsidR="00867C3B" w:rsidRPr="001C0D76" w14:paraId="1BA1E399"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tcPr>
          <w:p w14:paraId="15A2A508" w14:textId="77777777" w:rsidR="00867C3B" w:rsidRPr="001C0D76" w:rsidRDefault="00867C3B" w:rsidP="00867C3B">
            <w:pPr>
              <w:numPr>
                <w:ilvl w:val="2"/>
                <w:numId w:val="90"/>
              </w:numPr>
              <w:spacing w:after="160"/>
              <w:rPr>
                <w:b/>
                <w:bCs/>
                <w:color w:val="auto"/>
                <w:szCs w:val="24"/>
                <w:lang w:eastAsia="fr-FR"/>
              </w:rPr>
            </w:pPr>
            <w:r w:rsidRPr="001C0D76">
              <w:rPr>
                <w:b/>
                <w:bCs/>
                <w:color w:val="auto"/>
                <w:szCs w:val="24"/>
                <w:lang w:eastAsia="fr-FR"/>
              </w:rPr>
              <w:t>Equipment</w:t>
            </w:r>
          </w:p>
        </w:tc>
      </w:tr>
      <w:tr w:rsidR="00867C3B" w:rsidRPr="001C0D76" w14:paraId="56DD6EFF"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tcPr>
          <w:p w14:paraId="2CA52732" w14:textId="77777777" w:rsidR="00867C3B" w:rsidRPr="001C0D76" w:rsidRDefault="00867C3B" w:rsidP="00867C3B">
            <w:pPr>
              <w:numPr>
                <w:ilvl w:val="2"/>
                <w:numId w:val="90"/>
              </w:numPr>
              <w:spacing w:after="160"/>
              <w:rPr>
                <w:b/>
                <w:bCs/>
                <w:color w:val="auto"/>
                <w:szCs w:val="24"/>
                <w:lang w:eastAsia="fr-FR"/>
              </w:rPr>
            </w:pPr>
            <w:r w:rsidRPr="001C0D76">
              <w:rPr>
                <w:b/>
                <w:bCs/>
                <w:color w:val="auto"/>
                <w:szCs w:val="24"/>
                <w:lang w:eastAsia="fr-FR"/>
              </w:rPr>
              <w:t>Documentation</w:t>
            </w:r>
          </w:p>
        </w:tc>
      </w:tr>
      <w:tr w:rsidR="00867C3B" w:rsidRPr="001C0D76" w14:paraId="52C6B4DA"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tcPr>
          <w:p w14:paraId="07F81192" w14:textId="77777777" w:rsidR="00867C3B" w:rsidRPr="001C0D76" w:rsidRDefault="00867C3B" w:rsidP="00867C3B">
            <w:pPr>
              <w:numPr>
                <w:ilvl w:val="2"/>
                <w:numId w:val="90"/>
              </w:numPr>
              <w:spacing w:after="160"/>
              <w:rPr>
                <w:b/>
                <w:bCs/>
                <w:color w:val="auto"/>
                <w:szCs w:val="24"/>
                <w:lang w:eastAsia="fr-FR"/>
              </w:rPr>
            </w:pPr>
            <w:r w:rsidRPr="001C0D76">
              <w:rPr>
                <w:b/>
                <w:bCs/>
                <w:color w:val="auto"/>
                <w:szCs w:val="24"/>
                <w:lang w:eastAsia="fr-FR"/>
              </w:rPr>
              <w:t>Good practices in production</w:t>
            </w:r>
          </w:p>
        </w:tc>
      </w:tr>
      <w:tr w:rsidR="00867C3B" w:rsidRPr="001C0D76" w14:paraId="39C109FE"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tcPr>
          <w:p w14:paraId="2C14EC7C" w14:textId="2B1820E6" w:rsidR="00867C3B" w:rsidRPr="001C0D76" w:rsidRDefault="00867C3B" w:rsidP="00867C3B">
            <w:pPr>
              <w:numPr>
                <w:ilvl w:val="2"/>
                <w:numId w:val="90"/>
              </w:numPr>
              <w:spacing w:after="160"/>
              <w:rPr>
                <w:b/>
                <w:bCs/>
                <w:color w:val="auto"/>
                <w:szCs w:val="24"/>
                <w:lang w:eastAsia="fr-FR"/>
              </w:rPr>
            </w:pPr>
            <w:bookmarkStart w:id="36" w:name="_Hlk85438230"/>
            <w:r w:rsidRPr="001C0D76">
              <w:rPr>
                <w:b/>
                <w:bCs/>
                <w:color w:val="auto"/>
                <w:szCs w:val="24"/>
                <w:lang w:eastAsia="fr-FR"/>
              </w:rPr>
              <w:t>Good practices in quality control</w:t>
            </w:r>
            <w:bookmarkEnd w:id="36"/>
          </w:p>
        </w:tc>
      </w:tr>
      <w:tr w:rsidR="00867C3B" w:rsidRPr="001C0D76" w14:paraId="1EC63A1B"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tcPr>
          <w:p w14:paraId="3DA930E9" w14:textId="77777777" w:rsidR="00867C3B" w:rsidRPr="001C0D76" w:rsidRDefault="00867C3B" w:rsidP="00867C3B">
            <w:pPr>
              <w:numPr>
                <w:ilvl w:val="2"/>
                <w:numId w:val="90"/>
              </w:numPr>
              <w:spacing w:after="160"/>
              <w:rPr>
                <w:b/>
                <w:bCs/>
                <w:color w:val="auto"/>
                <w:szCs w:val="24"/>
                <w:lang w:eastAsia="fr-FR"/>
              </w:rPr>
            </w:pPr>
            <w:r w:rsidRPr="001C0D76">
              <w:rPr>
                <w:b/>
                <w:bCs/>
                <w:color w:val="auto"/>
                <w:szCs w:val="24"/>
                <w:lang w:eastAsia="fr-FR"/>
              </w:rPr>
              <w:t xml:space="preserve">Outsourced Activities </w:t>
            </w:r>
          </w:p>
        </w:tc>
      </w:tr>
      <w:tr w:rsidR="00867C3B" w:rsidRPr="001C0D76" w14:paraId="37585409"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tcPr>
          <w:p w14:paraId="35AFE105" w14:textId="77777777" w:rsidR="00867C3B" w:rsidRPr="001C0D76" w:rsidRDefault="00867C3B" w:rsidP="00867C3B">
            <w:pPr>
              <w:numPr>
                <w:ilvl w:val="2"/>
                <w:numId w:val="90"/>
              </w:numPr>
              <w:spacing w:after="160"/>
              <w:rPr>
                <w:b/>
                <w:bCs/>
                <w:color w:val="auto"/>
                <w:szCs w:val="24"/>
                <w:lang w:eastAsia="fr-FR"/>
              </w:rPr>
            </w:pPr>
            <w:r w:rsidRPr="001C0D76">
              <w:rPr>
                <w:b/>
                <w:bCs/>
                <w:color w:val="auto"/>
                <w:szCs w:val="24"/>
                <w:lang w:eastAsia="fr-FR"/>
              </w:rPr>
              <w:t xml:space="preserve">Complaints and Product Recalls </w:t>
            </w:r>
          </w:p>
        </w:tc>
      </w:tr>
      <w:tr w:rsidR="00867C3B" w:rsidRPr="001C0D76" w14:paraId="5DE2249B"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tcPr>
          <w:p w14:paraId="529CA13B" w14:textId="77777777" w:rsidR="00867C3B" w:rsidRPr="001C0D76" w:rsidRDefault="00867C3B" w:rsidP="00867C3B">
            <w:pPr>
              <w:numPr>
                <w:ilvl w:val="2"/>
                <w:numId w:val="90"/>
              </w:numPr>
              <w:spacing w:after="160"/>
              <w:rPr>
                <w:b/>
                <w:bCs/>
                <w:color w:val="auto"/>
                <w:szCs w:val="24"/>
                <w:lang w:eastAsia="fr-FR"/>
              </w:rPr>
            </w:pPr>
            <w:r w:rsidRPr="001C0D76">
              <w:rPr>
                <w:b/>
                <w:bCs/>
                <w:color w:val="auto"/>
                <w:szCs w:val="24"/>
                <w:lang w:eastAsia="fr-FR"/>
              </w:rPr>
              <w:t>Self-Inspection, Quality Audits, Supplier’s Audits</w:t>
            </w:r>
          </w:p>
        </w:tc>
      </w:tr>
      <w:tr w:rsidR="00867C3B" w:rsidRPr="001C0D76" w14:paraId="5B5333F0"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tcPr>
          <w:p w14:paraId="47A335C9" w14:textId="77777777" w:rsidR="00867C3B" w:rsidRPr="001C0D76" w:rsidRDefault="00867C3B" w:rsidP="00867C3B">
            <w:pPr>
              <w:numPr>
                <w:ilvl w:val="0"/>
                <w:numId w:val="91"/>
              </w:numPr>
              <w:spacing w:after="160"/>
              <w:contextualSpacing/>
              <w:rPr>
                <w:b/>
                <w:bCs/>
                <w:color w:val="auto"/>
                <w:szCs w:val="24"/>
                <w:lang w:eastAsia="fr-FR"/>
              </w:rPr>
            </w:pPr>
            <w:r w:rsidRPr="001C0D76">
              <w:rPr>
                <w:b/>
                <w:bCs/>
                <w:color w:val="auto"/>
                <w:szCs w:val="24"/>
                <w:lang w:eastAsia="fr-FR"/>
              </w:rPr>
              <w:t>Summary of non-conformances to GMP</w:t>
            </w:r>
          </w:p>
        </w:tc>
      </w:tr>
      <w:tr w:rsidR="00867C3B" w:rsidRPr="001C0D76" w14:paraId="6B4DB93E"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tcPr>
          <w:p w14:paraId="21FC68D0" w14:textId="77777777" w:rsidR="00867C3B" w:rsidRPr="001C0D76" w:rsidRDefault="00867C3B" w:rsidP="00867C3B">
            <w:pPr>
              <w:numPr>
                <w:ilvl w:val="0"/>
                <w:numId w:val="91"/>
              </w:numPr>
              <w:spacing w:after="160"/>
              <w:contextualSpacing/>
              <w:rPr>
                <w:b/>
                <w:bCs/>
                <w:color w:val="auto"/>
                <w:szCs w:val="24"/>
                <w:lang w:eastAsia="fr-FR"/>
              </w:rPr>
            </w:pPr>
            <w:r w:rsidRPr="001C0D76">
              <w:rPr>
                <w:b/>
                <w:bCs/>
                <w:color w:val="auto"/>
                <w:szCs w:val="24"/>
                <w:lang w:eastAsia="fr-FR"/>
              </w:rPr>
              <w:t>Recommendations and Conclusion</w:t>
            </w:r>
            <w:r w:rsidRPr="001C0D76">
              <w:rPr>
                <w:b/>
                <w:bCs/>
                <w:color w:val="auto"/>
                <w:szCs w:val="24"/>
                <w:lang w:eastAsia="fr-FR"/>
              </w:rPr>
              <w:tab/>
            </w:r>
            <w:r w:rsidRPr="001C0D76">
              <w:rPr>
                <w:b/>
                <w:bCs/>
                <w:color w:val="auto"/>
                <w:szCs w:val="24"/>
                <w:lang w:eastAsia="fr-FR"/>
              </w:rPr>
              <w:tab/>
            </w:r>
            <w:r w:rsidRPr="001C0D76">
              <w:rPr>
                <w:b/>
                <w:bCs/>
                <w:color w:val="auto"/>
                <w:szCs w:val="24"/>
                <w:lang w:eastAsia="fr-FR"/>
              </w:rPr>
              <w:tab/>
            </w:r>
            <w:r w:rsidRPr="001C0D76">
              <w:rPr>
                <w:b/>
                <w:bCs/>
                <w:color w:val="auto"/>
                <w:szCs w:val="24"/>
                <w:lang w:eastAsia="fr-FR"/>
              </w:rPr>
              <w:tab/>
            </w:r>
          </w:p>
        </w:tc>
      </w:tr>
      <w:tr w:rsidR="00867C3B" w:rsidRPr="001C0D76" w14:paraId="696B993B"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tcPr>
          <w:p w14:paraId="1FC87CE1" w14:textId="77777777" w:rsidR="00867C3B" w:rsidRPr="001C0D76" w:rsidRDefault="00867C3B" w:rsidP="009F44D4">
            <w:pPr>
              <w:rPr>
                <w:b/>
                <w:bCs/>
                <w:color w:val="auto"/>
                <w:szCs w:val="24"/>
                <w:lang w:eastAsia="fr-FR"/>
              </w:rPr>
            </w:pPr>
            <w:r w:rsidRPr="001C0D76">
              <w:rPr>
                <w:b/>
                <w:bCs/>
                <w:color w:val="auto"/>
                <w:szCs w:val="24"/>
                <w:lang w:eastAsia="fr-FR"/>
              </w:rPr>
              <w:t>4.1 Recommendations</w:t>
            </w:r>
          </w:p>
        </w:tc>
      </w:tr>
      <w:tr w:rsidR="00867C3B" w:rsidRPr="001C0D76" w14:paraId="08218C6C" w14:textId="77777777" w:rsidTr="0023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5" w:type="dxa"/>
          <w:wAfter w:w="191" w:type="dxa"/>
          <w:trHeight w:val="312"/>
        </w:trPr>
        <w:tc>
          <w:tcPr>
            <w:tcW w:w="9074" w:type="dxa"/>
            <w:gridSpan w:val="2"/>
            <w:shd w:val="clear" w:color="auto" w:fill="auto"/>
            <w:noWrap/>
          </w:tcPr>
          <w:p w14:paraId="5FE24FF0" w14:textId="77777777" w:rsidR="00867C3B" w:rsidRPr="001C0D76" w:rsidRDefault="00867C3B" w:rsidP="009F44D4">
            <w:pPr>
              <w:rPr>
                <w:b/>
                <w:bCs/>
                <w:color w:val="auto"/>
                <w:szCs w:val="24"/>
                <w:lang w:eastAsia="fr-FR"/>
              </w:rPr>
            </w:pPr>
            <w:r w:rsidRPr="001C0D76">
              <w:rPr>
                <w:b/>
                <w:bCs/>
                <w:color w:val="auto"/>
                <w:szCs w:val="24"/>
                <w:lang w:eastAsia="fr-FR"/>
              </w:rPr>
              <w:t>4.2 Conclusion – inspection outcome</w:t>
            </w:r>
          </w:p>
        </w:tc>
      </w:tr>
    </w:tbl>
    <w:p w14:paraId="0A14C3BC" w14:textId="77777777" w:rsidR="00867C3B" w:rsidRPr="001C0D76" w:rsidRDefault="00867C3B" w:rsidP="001C0D76">
      <w:pPr>
        <w:rPr>
          <w:color w:val="auto"/>
          <w:szCs w:val="24"/>
        </w:rPr>
      </w:pPr>
      <w:bookmarkStart w:id="37" w:name="_Toc77705736"/>
      <w:r w:rsidRPr="001C0D76">
        <w:rPr>
          <w:color w:val="auto"/>
          <w:szCs w:val="24"/>
        </w:rPr>
        <w:t>Definition of Non-conformances</w:t>
      </w:r>
    </w:p>
    <w:p w14:paraId="59A5B51F" w14:textId="77777777" w:rsidR="00867C3B" w:rsidRPr="001C0D76" w:rsidRDefault="00867C3B" w:rsidP="001C0D76">
      <w:pPr>
        <w:rPr>
          <w:color w:val="auto"/>
          <w:szCs w:val="24"/>
        </w:rPr>
      </w:pPr>
      <w:r w:rsidRPr="001C0D76">
        <w:rPr>
          <w:color w:val="auto"/>
          <w:szCs w:val="24"/>
        </w:rPr>
        <w:t>NAMES OF THE INSPECTORS AND SIGNATURES</w:t>
      </w:r>
      <w:bookmarkEnd w:id="37"/>
    </w:p>
    <w:p w14:paraId="45225E72" w14:textId="77777777" w:rsidR="00867C3B" w:rsidRPr="001C0D76" w:rsidRDefault="00867C3B" w:rsidP="00867C3B">
      <w:pPr>
        <w:rPr>
          <w:b/>
          <w:bCs/>
          <w:color w:val="auto"/>
          <w:szCs w:val="24"/>
          <w:lang w:eastAsia="fr-FR"/>
        </w:rPr>
      </w:pPr>
    </w:p>
    <w:p w14:paraId="528E22BD" w14:textId="77777777" w:rsidR="00867C3B" w:rsidRPr="001C0D76" w:rsidRDefault="00867C3B" w:rsidP="00867C3B">
      <w:pPr>
        <w:ind w:firstLineChars="300" w:firstLine="720"/>
        <w:rPr>
          <w:b/>
          <w:bCs/>
          <w:color w:val="auto"/>
          <w:szCs w:val="24"/>
          <w:lang w:eastAsia="fr-FR"/>
        </w:rPr>
      </w:pPr>
    </w:p>
    <w:p w14:paraId="31D79902" w14:textId="77777777" w:rsidR="00867C3B" w:rsidRPr="001C0D76" w:rsidRDefault="00867C3B" w:rsidP="00867C3B">
      <w:pPr>
        <w:ind w:firstLineChars="300" w:firstLine="720"/>
        <w:jc w:val="center"/>
        <w:rPr>
          <w:b/>
          <w:bCs/>
          <w:color w:val="auto"/>
          <w:szCs w:val="24"/>
          <w:lang w:eastAsia="fr-FR"/>
        </w:rPr>
      </w:pPr>
      <w:r w:rsidRPr="001C0D76">
        <w:rPr>
          <w:b/>
          <w:bCs/>
          <w:color w:val="auto"/>
          <w:szCs w:val="24"/>
          <w:lang w:eastAsia="fr-FR"/>
        </w:rPr>
        <w:t>End of Report</w:t>
      </w:r>
    </w:p>
    <w:p w14:paraId="3715AE3B" w14:textId="77777777" w:rsidR="00867C3B" w:rsidRPr="001C0D76" w:rsidRDefault="00867C3B" w:rsidP="00867C3B">
      <w:pPr>
        <w:rPr>
          <w:b/>
          <w:bCs/>
          <w:color w:val="auto"/>
          <w:szCs w:val="24"/>
          <w:lang w:eastAsia="fr-FR"/>
        </w:rPr>
      </w:pPr>
    </w:p>
    <w:p w14:paraId="55C9D25E" w14:textId="77777777" w:rsidR="00867C3B" w:rsidRPr="001C0D76" w:rsidRDefault="00867C3B" w:rsidP="00867C3B">
      <w:pPr>
        <w:pStyle w:val="ListParagraph"/>
        <w:ind w:left="709"/>
        <w:rPr>
          <w:rFonts w:cs="Times New Roman"/>
          <w:color w:val="auto"/>
          <w:szCs w:val="24"/>
        </w:rPr>
      </w:pPr>
    </w:p>
    <w:p w14:paraId="3A983E2F" w14:textId="77777777" w:rsidR="00867C3B" w:rsidRPr="001C0D76" w:rsidRDefault="00867C3B" w:rsidP="00867C3B">
      <w:pPr>
        <w:widowControl w:val="0"/>
        <w:rPr>
          <w:color w:val="auto"/>
          <w:szCs w:val="24"/>
        </w:rPr>
      </w:pPr>
    </w:p>
    <w:p w14:paraId="7D966956" w14:textId="77777777" w:rsidR="00867C3B" w:rsidRPr="001C0D76" w:rsidRDefault="00867C3B" w:rsidP="00867C3B">
      <w:pPr>
        <w:widowControl w:val="0"/>
        <w:rPr>
          <w:color w:val="auto"/>
          <w:szCs w:val="24"/>
        </w:rPr>
      </w:pPr>
    </w:p>
    <w:p w14:paraId="0E540766" w14:textId="77777777" w:rsidR="00867C3B" w:rsidRPr="001C0D76" w:rsidRDefault="00867C3B" w:rsidP="00867C3B">
      <w:pPr>
        <w:widowControl w:val="0"/>
        <w:rPr>
          <w:color w:val="auto"/>
          <w:szCs w:val="24"/>
        </w:rPr>
      </w:pPr>
    </w:p>
    <w:p w14:paraId="48AC90F9" w14:textId="77777777" w:rsidR="00867C3B" w:rsidRPr="001C0D76" w:rsidRDefault="00867C3B" w:rsidP="00867C3B">
      <w:pPr>
        <w:widowControl w:val="0"/>
        <w:rPr>
          <w:color w:val="auto"/>
          <w:szCs w:val="24"/>
        </w:rPr>
      </w:pPr>
    </w:p>
    <w:p w14:paraId="1F426DC9" w14:textId="77777777" w:rsidR="00867C3B" w:rsidRPr="001C0D76" w:rsidRDefault="00867C3B" w:rsidP="00867C3B">
      <w:pPr>
        <w:widowControl w:val="0"/>
        <w:rPr>
          <w:color w:val="auto"/>
          <w:szCs w:val="24"/>
        </w:rPr>
      </w:pPr>
    </w:p>
    <w:p w14:paraId="527A7CE1" w14:textId="77777777" w:rsidR="00867C3B" w:rsidRPr="001C0D76" w:rsidRDefault="00867C3B" w:rsidP="00867C3B">
      <w:pPr>
        <w:widowControl w:val="0"/>
        <w:rPr>
          <w:color w:val="auto"/>
          <w:szCs w:val="24"/>
        </w:rPr>
      </w:pPr>
    </w:p>
    <w:p w14:paraId="40159ACE" w14:textId="77777777" w:rsidR="00867C3B" w:rsidRPr="001C0D76" w:rsidRDefault="00867C3B" w:rsidP="00867C3B">
      <w:pPr>
        <w:widowControl w:val="0"/>
        <w:rPr>
          <w:color w:val="auto"/>
          <w:szCs w:val="24"/>
        </w:rPr>
      </w:pPr>
    </w:p>
    <w:p w14:paraId="17E0AD3A" w14:textId="77777777" w:rsidR="00867C3B" w:rsidRPr="001C0D76" w:rsidRDefault="00867C3B" w:rsidP="00867C3B">
      <w:pPr>
        <w:widowControl w:val="0"/>
        <w:rPr>
          <w:color w:val="auto"/>
          <w:szCs w:val="24"/>
        </w:rPr>
      </w:pPr>
    </w:p>
    <w:p w14:paraId="21623C20" w14:textId="77777777" w:rsidR="00867C3B" w:rsidRPr="001C0D76" w:rsidRDefault="00867C3B" w:rsidP="00867C3B">
      <w:pPr>
        <w:widowControl w:val="0"/>
        <w:rPr>
          <w:color w:val="auto"/>
          <w:szCs w:val="24"/>
        </w:rPr>
      </w:pPr>
    </w:p>
    <w:p w14:paraId="50A957FD" w14:textId="77777777" w:rsidR="00867C3B" w:rsidRPr="001C0D76" w:rsidRDefault="00867C3B" w:rsidP="00867C3B">
      <w:pPr>
        <w:widowControl w:val="0"/>
        <w:rPr>
          <w:color w:val="auto"/>
          <w:szCs w:val="24"/>
        </w:rPr>
      </w:pPr>
    </w:p>
    <w:p w14:paraId="0BA15FE0" w14:textId="77777777" w:rsidR="00867C3B" w:rsidRPr="001C0D76" w:rsidRDefault="00867C3B" w:rsidP="00867C3B">
      <w:pPr>
        <w:widowControl w:val="0"/>
        <w:rPr>
          <w:color w:val="auto"/>
          <w:szCs w:val="24"/>
        </w:rPr>
      </w:pPr>
    </w:p>
    <w:p w14:paraId="48E7DB7B" w14:textId="77777777" w:rsidR="00867C3B" w:rsidRPr="001C0D76" w:rsidRDefault="00867C3B" w:rsidP="00867C3B">
      <w:pPr>
        <w:widowControl w:val="0"/>
        <w:rPr>
          <w:color w:val="auto"/>
          <w:szCs w:val="24"/>
        </w:rPr>
      </w:pPr>
    </w:p>
    <w:p w14:paraId="01DBE5FD" w14:textId="77777777" w:rsidR="00867C3B" w:rsidRPr="001C0D76" w:rsidRDefault="00867C3B" w:rsidP="00867C3B">
      <w:pPr>
        <w:widowControl w:val="0"/>
        <w:rPr>
          <w:color w:val="auto"/>
          <w:szCs w:val="24"/>
        </w:rPr>
      </w:pPr>
    </w:p>
    <w:p w14:paraId="62666894" w14:textId="77777777" w:rsidR="00B02A11" w:rsidRPr="001C0D76" w:rsidRDefault="00B02A11">
      <w:pPr>
        <w:rPr>
          <w:color w:val="auto"/>
          <w:szCs w:val="24"/>
        </w:rPr>
      </w:pPr>
      <w:bookmarkStart w:id="38" w:name="_heading=h.320vgez" w:colFirst="0" w:colLast="0"/>
      <w:bookmarkStart w:id="39" w:name="_heading=h.bpw1m0vroo0d" w:colFirst="0" w:colLast="0"/>
      <w:bookmarkEnd w:id="38"/>
      <w:bookmarkEnd w:id="39"/>
    </w:p>
    <w:p w14:paraId="0DC6D18E" w14:textId="4D2785E3" w:rsidR="00B02A11" w:rsidRPr="001C0D76" w:rsidRDefault="00B02A11">
      <w:pPr>
        <w:rPr>
          <w:color w:val="auto"/>
          <w:szCs w:val="24"/>
        </w:rPr>
      </w:pPr>
    </w:p>
    <w:p w14:paraId="1F61FB9F" w14:textId="77777777" w:rsidR="00B02A11" w:rsidRPr="001C0D76" w:rsidRDefault="00B02A11">
      <w:pPr>
        <w:rPr>
          <w:color w:val="auto"/>
          <w:szCs w:val="24"/>
        </w:rPr>
      </w:pPr>
    </w:p>
    <w:p w14:paraId="0CFEBDBC" w14:textId="57A2E372" w:rsidR="00B02A11" w:rsidRPr="001C0D76" w:rsidRDefault="00B02A11">
      <w:pPr>
        <w:rPr>
          <w:color w:val="auto"/>
          <w:szCs w:val="24"/>
        </w:rPr>
      </w:pPr>
    </w:p>
    <w:p w14:paraId="23C186E7" w14:textId="77777777" w:rsidR="00B02A11" w:rsidRPr="001C0D76" w:rsidRDefault="00A800B0">
      <w:pPr>
        <w:spacing w:after="160"/>
        <w:jc w:val="left"/>
        <w:rPr>
          <w:b/>
          <w:color w:val="auto"/>
          <w:szCs w:val="24"/>
        </w:rPr>
      </w:pPr>
      <w:r w:rsidRPr="001C0D76">
        <w:rPr>
          <w:color w:val="auto"/>
          <w:szCs w:val="24"/>
        </w:rPr>
        <w:br w:type="page"/>
      </w:r>
    </w:p>
    <w:p w14:paraId="526108D5" w14:textId="77777777" w:rsidR="00B02A11" w:rsidRPr="001C0D76" w:rsidRDefault="003E465A" w:rsidP="003E465A">
      <w:pPr>
        <w:widowControl w:val="0"/>
        <w:tabs>
          <w:tab w:val="left" w:pos="180"/>
        </w:tabs>
        <w:ind w:left="1080" w:hanging="1080"/>
        <w:jc w:val="left"/>
        <w:rPr>
          <w:b/>
          <w:color w:val="auto"/>
          <w:szCs w:val="24"/>
        </w:rPr>
      </w:pPr>
      <w:r w:rsidRPr="001C0D76">
        <w:rPr>
          <w:b/>
          <w:color w:val="auto"/>
          <w:szCs w:val="24"/>
          <w:u w:val="single"/>
        </w:rPr>
        <w:lastRenderedPageBreak/>
        <w:t xml:space="preserve">ANNEX </w:t>
      </w:r>
      <w:r w:rsidR="00361DC1" w:rsidRPr="001C0D76">
        <w:rPr>
          <w:b/>
          <w:color w:val="auto"/>
          <w:szCs w:val="24"/>
          <w:u w:val="single"/>
        </w:rPr>
        <w:t>4</w:t>
      </w:r>
      <w:r w:rsidRPr="001C0D76">
        <w:rPr>
          <w:b/>
          <w:color w:val="auto"/>
          <w:szCs w:val="24"/>
          <w:u w:val="single"/>
        </w:rPr>
        <w:t>:</w:t>
      </w:r>
      <w:r w:rsidRPr="001C0D76">
        <w:rPr>
          <w:b/>
          <w:color w:val="auto"/>
          <w:szCs w:val="24"/>
        </w:rPr>
        <w:t xml:space="preserve"> </w:t>
      </w:r>
      <w:r w:rsidR="00A800B0" w:rsidRPr="001C0D76">
        <w:rPr>
          <w:b/>
          <w:color w:val="auto"/>
          <w:szCs w:val="24"/>
        </w:rPr>
        <w:t>FORMAT OF CERTIFICATE OF COMPLIANCE WITH GOOD MANUFACTURING PRACTICE</w:t>
      </w:r>
    </w:p>
    <w:p w14:paraId="6F9CC711" w14:textId="77777777" w:rsidR="00361DC1" w:rsidRPr="001C0D76" w:rsidRDefault="00361DC1" w:rsidP="00361DC1">
      <w:pPr>
        <w:tabs>
          <w:tab w:val="left" w:pos="9356"/>
        </w:tabs>
        <w:ind w:right="4"/>
        <w:rPr>
          <w:b/>
          <w:bCs/>
          <w:color w:val="auto"/>
          <w:szCs w:val="24"/>
        </w:rPr>
      </w:pPr>
      <w:r w:rsidRPr="001C0D76">
        <w:rPr>
          <w:noProof/>
          <w:color w:val="auto"/>
          <w:szCs w:val="24"/>
          <w:lang w:val="en-GB" w:eastAsia="en-GB"/>
        </w:rPr>
        <w:drawing>
          <wp:anchor distT="0" distB="0" distL="114300" distR="114300" simplePos="0" relativeHeight="251666432" behindDoc="0" locked="0" layoutInCell="1" allowOverlap="1" wp14:anchorId="67CD97B7" wp14:editId="55423FBD">
            <wp:simplePos x="0" y="0"/>
            <wp:positionH relativeFrom="column">
              <wp:posOffset>-17145</wp:posOffset>
            </wp:positionH>
            <wp:positionV relativeFrom="paragraph">
              <wp:posOffset>154305</wp:posOffset>
            </wp:positionV>
            <wp:extent cx="1140460" cy="116205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40460" cy="1162050"/>
                    </a:xfrm>
                    <a:prstGeom prst="rect">
                      <a:avLst/>
                    </a:prstGeom>
                    <a:noFill/>
                    <a:ln>
                      <a:noFill/>
                    </a:ln>
                  </pic:spPr>
                </pic:pic>
              </a:graphicData>
            </a:graphic>
            <wp14:sizeRelV relativeFrom="margin">
              <wp14:pctHeight>0</wp14:pctHeight>
            </wp14:sizeRelV>
          </wp:anchor>
        </w:drawing>
      </w:r>
    </w:p>
    <w:p w14:paraId="6C8DC265" w14:textId="77777777" w:rsidR="00361DC1" w:rsidRPr="001C0D76" w:rsidRDefault="00361DC1" w:rsidP="00361DC1">
      <w:pPr>
        <w:ind w:left="175"/>
        <w:rPr>
          <w:b/>
          <w:color w:val="auto"/>
          <w:szCs w:val="24"/>
          <w:lang w:eastAsia="zh-CN"/>
        </w:rPr>
      </w:pPr>
      <w:r w:rsidRPr="001C0D76">
        <w:rPr>
          <w:b/>
          <w:i/>
          <w:noProof/>
          <w:color w:val="auto"/>
          <w:szCs w:val="24"/>
          <w:lang w:val="en-GB" w:eastAsia="en-GB"/>
        </w:rPr>
        <mc:AlternateContent>
          <mc:Choice Requires="wps">
            <w:drawing>
              <wp:anchor distT="0" distB="0" distL="114300" distR="114300" simplePos="0" relativeHeight="251667456" behindDoc="0" locked="0" layoutInCell="1" allowOverlap="1" wp14:anchorId="0250AEF0" wp14:editId="459BFD09">
                <wp:simplePos x="0" y="0"/>
                <wp:positionH relativeFrom="column">
                  <wp:posOffset>4488180</wp:posOffset>
                </wp:positionH>
                <wp:positionV relativeFrom="paragraph">
                  <wp:posOffset>76835</wp:posOffset>
                </wp:positionV>
                <wp:extent cx="1762125" cy="539750"/>
                <wp:effectExtent l="0" t="0" r="2857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539750"/>
                        </a:xfrm>
                        <a:prstGeom prst="rect">
                          <a:avLst/>
                        </a:prstGeom>
                        <a:solidFill>
                          <a:srgbClr val="FFFFFF"/>
                        </a:solidFill>
                        <a:ln w="9525">
                          <a:solidFill>
                            <a:srgbClr val="000000"/>
                          </a:solidFill>
                          <a:miter lim="800000"/>
                          <a:headEnd/>
                          <a:tailEnd/>
                        </a:ln>
                      </wps:spPr>
                      <wps:txbx>
                        <w:txbxContent>
                          <w:p w14:paraId="1974412E" w14:textId="77777777" w:rsidR="0041784C" w:rsidRPr="009151D7" w:rsidRDefault="0041784C" w:rsidP="00361DC1">
                            <w:pPr>
                              <w:shd w:val="clear" w:color="auto" w:fill="F2F2F2"/>
                              <w:rPr>
                                <w:sz w:val="18"/>
                                <w:szCs w:val="16"/>
                              </w:rPr>
                            </w:pPr>
                            <w:r w:rsidRPr="009151D7">
                              <w:rPr>
                                <w:sz w:val="18"/>
                                <w:szCs w:val="16"/>
                              </w:rPr>
                              <w:t>QMS N</w:t>
                            </w:r>
                            <w:r w:rsidRPr="009151D7">
                              <w:rPr>
                                <w:sz w:val="18"/>
                                <w:szCs w:val="16"/>
                                <w:vertAlign w:val="superscript"/>
                              </w:rPr>
                              <w:t>o</w:t>
                            </w:r>
                            <w:r>
                              <w:rPr>
                                <w:sz w:val="18"/>
                                <w:szCs w:val="16"/>
                              </w:rPr>
                              <w:t>: FDISM/FDIC/FMT/001</w:t>
                            </w:r>
                          </w:p>
                          <w:p w14:paraId="1BF5375D" w14:textId="77777777" w:rsidR="0041784C" w:rsidRPr="009151D7" w:rsidRDefault="0041784C" w:rsidP="00361DC1">
                            <w:pPr>
                              <w:shd w:val="clear" w:color="auto" w:fill="F2F2F2"/>
                              <w:rPr>
                                <w:sz w:val="18"/>
                                <w:szCs w:val="16"/>
                              </w:rPr>
                            </w:pPr>
                            <w:r>
                              <w:rPr>
                                <w:sz w:val="18"/>
                                <w:szCs w:val="16"/>
                              </w:rPr>
                              <w:t>Revision No: 2</w:t>
                            </w:r>
                          </w:p>
                          <w:p w14:paraId="2959A05C" w14:textId="77777777" w:rsidR="0041784C" w:rsidRPr="009151D7" w:rsidRDefault="0041784C" w:rsidP="00361DC1">
                            <w:pPr>
                              <w:shd w:val="clear" w:color="auto" w:fill="F2F2F2"/>
                              <w:rPr>
                                <w:sz w:val="18"/>
                                <w:szCs w:val="16"/>
                              </w:rPr>
                            </w:pPr>
                            <w:r>
                              <w:rPr>
                                <w:sz w:val="18"/>
                                <w:szCs w:val="16"/>
                              </w:rPr>
                              <w:t>Effective Date: 01/03/2023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0AEF0" id="Rectangle 2" o:spid="_x0000_s1028" style="position:absolute;left:0;text-align:left;margin-left:353.4pt;margin-top:6.05pt;width:138.75pt;height: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">
                <v:textbox>
                  <w:txbxContent>
                    <w:p w14:paraId="1974412E" w14:textId="77777777" w:rsidR="0041784C" w:rsidRPr="009151D7" w:rsidRDefault="0041784C" w:rsidP="00361DC1">
                      <w:pPr>
                        <w:shd w:val="clear" w:color="auto" w:fill="F2F2F2"/>
                        <w:rPr>
                          <w:sz w:val="18"/>
                          <w:szCs w:val="16"/>
                        </w:rPr>
                      </w:pPr>
                      <w:r w:rsidRPr="009151D7">
                        <w:rPr>
                          <w:sz w:val="18"/>
                          <w:szCs w:val="16"/>
                        </w:rPr>
                        <w:t>QMS N</w:t>
                      </w:r>
                      <w:r w:rsidRPr="009151D7">
                        <w:rPr>
                          <w:sz w:val="18"/>
                          <w:szCs w:val="16"/>
                          <w:vertAlign w:val="superscript"/>
                        </w:rPr>
                        <w:t>o</w:t>
                      </w:r>
                      <w:r>
                        <w:rPr>
                          <w:sz w:val="18"/>
                          <w:szCs w:val="16"/>
                        </w:rPr>
                        <w:t>: FDISM/FDIC/FMT/001</w:t>
                      </w:r>
                    </w:p>
                    <w:p w14:paraId="1BF5375D" w14:textId="77777777" w:rsidR="0041784C" w:rsidRPr="009151D7" w:rsidRDefault="0041784C" w:rsidP="00361DC1">
                      <w:pPr>
                        <w:shd w:val="clear" w:color="auto" w:fill="F2F2F2"/>
                        <w:rPr>
                          <w:sz w:val="18"/>
                          <w:szCs w:val="16"/>
                        </w:rPr>
                      </w:pPr>
                      <w:r>
                        <w:rPr>
                          <w:sz w:val="18"/>
                          <w:szCs w:val="16"/>
                        </w:rPr>
                        <w:t>Revision No: 2</w:t>
                      </w:r>
                    </w:p>
                    <w:p w14:paraId="2959A05C" w14:textId="77777777" w:rsidR="0041784C" w:rsidRPr="009151D7" w:rsidRDefault="0041784C" w:rsidP="00361DC1">
                      <w:pPr>
                        <w:shd w:val="clear" w:color="auto" w:fill="F2F2F2"/>
                        <w:rPr>
                          <w:sz w:val="18"/>
                          <w:szCs w:val="16"/>
                        </w:rPr>
                      </w:pPr>
                      <w:r>
                        <w:rPr>
                          <w:sz w:val="18"/>
                          <w:szCs w:val="16"/>
                        </w:rPr>
                        <w:t>Effective Date: 01/03/2023</w:t>
                      </w:r>
                    </w:p>
                  </w:txbxContent>
                </v:textbox>
              </v:rect>
            </w:pict>
          </mc:Fallback>
        </mc:AlternateContent>
      </w:r>
      <w:r w:rsidRPr="001C0D76">
        <w:rPr>
          <w:b/>
          <w:color w:val="auto"/>
          <w:szCs w:val="24"/>
          <w:lang w:eastAsia="zh-CN"/>
        </w:rPr>
        <w:t xml:space="preserve">        Rwanda Food and Drugs Authority</w:t>
      </w:r>
    </w:p>
    <w:p w14:paraId="15679A33" w14:textId="77777777" w:rsidR="00361DC1" w:rsidRPr="001C0D76" w:rsidRDefault="00361DC1" w:rsidP="00361DC1">
      <w:pPr>
        <w:ind w:left="175"/>
        <w:rPr>
          <w:color w:val="auto"/>
          <w:szCs w:val="24"/>
        </w:rPr>
      </w:pPr>
      <w:r w:rsidRPr="001C0D76">
        <w:rPr>
          <w:color w:val="auto"/>
          <w:szCs w:val="24"/>
        </w:rPr>
        <w:t xml:space="preserve">          Nyarutarama Plaza, KG 9 Avenue</w:t>
      </w:r>
    </w:p>
    <w:p w14:paraId="42935398" w14:textId="77777777" w:rsidR="00361DC1" w:rsidRPr="001C0D76" w:rsidRDefault="00361DC1" w:rsidP="00361DC1">
      <w:pPr>
        <w:ind w:left="175"/>
        <w:rPr>
          <w:color w:val="auto"/>
          <w:szCs w:val="24"/>
          <w:lang w:val="fr-FR"/>
        </w:rPr>
      </w:pPr>
      <w:r w:rsidRPr="001C0D76">
        <w:rPr>
          <w:color w:val="auto"/>
          <w:szCs w:val="24"/>
        </w:rPr>
        <w:t xml:space="preserve">          </w:t>
      </w:r>
      <w:r w:rsidRPr="001C0D76">
        <w:rPr>
          <w:color w:val="auto"/>
          <w:szCs w:val="24"/>
          <w:lang w:val="fr-FR"/>
        </w:rPr>
        <w:t xml:space="preserve">P.O. Box: 1948 Kigali - Rwanda </w:t>
      </w:r>
    </w:p>
    <w:p w14:paraId="28FAC97C" w14:textId="77777777" w:rsidR="00361DC1" w:rsidRPr="00F313A1" w:rsidRDefault="00361DC1" w:rsidP="00361DC1">
      <w:pPr>
        <w:ind w:left="175"/>
        <w:rPr>
          <w:color w:val="auto"/>
          <w:szCs w:val="24"/>
          <w:u w:val="single"/>
          <w:lang w:val="fr-FR" w:eastAsia="zh-CN"/>
        </w:rPr>
      </w:pPr>
      <w:r w:rsidRPr="001C0D76">
        <w:rPr>
          <w:color w:val="auto"/>
          <w:szCs w:val="24"/>
          <w:lang w:val="fr-FR" w:eastAsia="zh-CN"/>
        </w:rPr>
        <w:t xml:space="preserve">          </w:t>
      </w:r>
      <w:r w:rsidRPr="00F313A1">
        <w:rPr>
          <w:color w:val="auto"/>
          <w:szCs w:val="24"/>
          <w:lang w:val="fr-FR" w:eastAsia="zh-CN"/>
        </w:rPr>
        <w:t xml:space="preserve">Email: </w:t>
      </w:r>
      <w:hyperlink r:id="rId54" w:history="1">
        <w:r w:rsidRPr="00F313A1">
          <w:rPr>
            <w:color w:val="auto"/>
            <w:szCs w:val="24"/>
            <w:lang w:val="fr-FR"/>
          </w:rPr>
          <w:t>info@rwandafda.gov.rw</w:t>
        </w:r>
      </w:hyperlink>
      <w:r w:rsidRPr="00F313A1">
        <w:rPr>
          <w:color w:val="auto"/>
          <w:szCs w:val="24"/>
          <w:u w:val="single"/>
          <w:lang w:val="fr-FR" w:eastAsia="zh-CN"/>
        </w:rPr>
        <w:t xml:space="preserve">  </w:t>
      </w:r>
    </w:p>
    <w:p w14:paraId="381056AA" w14:textId="77777777" w:rsidR="00361DC1" w:rsidRPr="001C0D76" w:rsidRDefault="00361DC1" w:rsidP="00361DC1">
      <w:pPr>
        <w:ind w:right="180"/>
        <w:rPr>
          <w:color w:val="auto"/>
          <w:szCs w:val="24"/>
        </w:rPr>
      </w:pPr>
      <w:r w:rsidRPr="00F313A1">
        <w:rPr>
          <w:color w:val="auto"/>
          <w:szCs w:val="24"/>
          <w:lang w:val="fr-FR" w:eastAsia="zh-CN"/>
        </w:rPr>
        <w:t xml:space="preserve">          </w:t>
      </w:r>
      <w:r w:rsidRPr="001C0D76">
        <w:rPr>
          <w:color w:val="auto"/>
          <w:szCs w:val="24"/>
          <w:lang w:eastAsia="zh-CN"/>
        </w:rPr>
        <w:t xml:space="preserve">website: </w:t>
      </w:r>
      <w:hyperlink r:id="rId55" w:history="1">
        <w:r w:rsidRPr="001C0D76">
          <w:rPr>
            <w:color w:val="auto"/>
            <w:szCs w:val="24"/>
            <w:u w:val="single"/>
            <w:lang w:eastAsia="zh-CN"/>
          </w:rPr>
          <w:t>www.</w:t>
        </w:r>
      </w:hyperlink>
      <w:r w:rsidRPr="001C0D76">
        <w:rPr>
          <w:color w:val="auto"/>
          <w:szCs w:val="24"/>
          <w:u w:val="single"/>
          <w:lang w:eastAsia="zh-CN"/>
        </w:rPr>
        <w:t>rwandafda.gov.rw</w:t>
      </w:r>
    </w:p>
    <w:p w14:paraId="65D98F92" w14:textId="77777777" w:rsidR="00361DC1" w:rsidRPr="001C0D76" w:rsidRDefault="00361DC1" w:rsidP="00361DC1">
      <w:pPr>
        <w:ind w:left="175"/>
        <w:rPr>
          <w:color w:val="auto"/>
          <w:szCs w:val="24"/>
        </w:rPr>
      </w:pPr>
    </w:p>
    <w:tbl>
      <w:tblPr>
        <w:tblW w:w="9998" w:type="dxa"/>
        <w:tblLook w:val="04A0" w:firstRow="1" w:lastRow="0" w:firstColumn="1" w:lastColumn="0" w:noHBand="0" w:noVBand="1"/>
      </w:tblPr>
      <w:tblGrid>
        <w:gridCol w:w="9998"/>
      </w:tblGrid>
      <w:tr w:rsidR="00361DC1" w:rsidRPr="001C0D76" w14:paraId="473D3F73" w14:textId="77777777" w:rsidTr="00235144">
        <w:trPr>
          <w:trHeight w:val="10827"/>
        </w:trPr>
        <w:tc>
          <w:tcPr>
            <w:tcW w:w="9998" w:type="dxa"/>
            <w:shd w:val="clear" w:color="auto" w:fill="auto"/>
            <w:noWrap/>
            <w:vAlign w:val="center"/>
            <w:hideMark/>
          </w:tcPr>
          <w:p w14:paraId="6665CFBE" w14:textId="77777777" w:rsidR="00361DC1" w:rsidRPr="001C0D76" w:rsidRDefault="00361DC1" w:rsidP="009F44D4">
            <w:pPr>
              <w:widowControl w:val="0"/>
              <w:jc w:val="center"/>
              <w:rPr>
                <w:b/>
                <w:color w:val="auto"/>
                <w:szCs w:val="24"/>
              </w:rPr>
            </w:pPr>
            <w:r w:rsidRPr="001C0D76">
              <w:rPr>
                <w:b/>
                <w:color w:val="auto"/>
                <w:szCs w:val="24"/>
              </w:rPr>
              <w:t xml:space="preserve">CERTIFICATE OF COMPLIANCE WITH GOOD </w:t>
            </w:r>
            <w:r w:rsidRPr="001C0D76">
              <w:rPr>
                <w:b/>
                <w:bCs/>
                <w:color w:val="auto"/>
                <w:szCs w:val="24"/>
              </w:rPr>
              <w:t xml:space="preserve">MANUFACTURING </w:t>
            </w:r>
            <w:r w:rsidRPr="001C0D76">
              <w:rPr>
                <w:b/>
                <w:color w:val="auto"/>
                <w:szCs w:val="24"/>
              </w:rPr>
              <w:t>PRACTICE</w:t>
            </w:r>
          </w:p>
          <w:p w14:paraId="6ADFA7F4" w14:textId="77777777" w:rsidR="00361DC1" w:rsidRPr="001C0D76" w:rsidRDefault="00361DC1" w:rsidP="009F44D4">
            <w:pPr>
              <w:widowControl w:val="0"/>
              <w:rPr>
                <w:i/>
                <w:color w:val="auto"/>
                <w:szCs w:val="24"/>
              </w:rPr>
            </w:pPr>
          </w:p>
          <w:tbl>
            <w:tblPr>
              <w:tblStyle w:val="TableGrid"/>
              <w:tblpPr w:leftFromText="180" w:rightFromText="180" w:vertAnchor="text" w:horzAnchor="margin" w:tblpXSpec="center" w:tblpY="20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494"/>
              <w:gridCol w:w="3458"/>
            </w:tblGrid>
            <w:tr w:rsidR="00361DC1" w:rsidRPr="001C0D76" w14:paraId="67F1B5E8" w14:textId="77777777" w:rsidTr="009F44D4">
              <w:trPr>
                <w:trHeight w:val="402"/>
              </w:trPr>
              <w:tc>
                <w:tcPr>
                  <w:tcW w:w="2830" w:type="dxa"/>
                </w:tcPr>
                <w:p w14:paraId="213B261E" w14:textId="77777777" w:rsidR="00361DC1" w:rsidRPr="001C0D76" w:rsidRDefault="00361DC1" w:rsidP="009F44D4">
                  <w:pPr>
                    <w:widowControl w:val="0"/>
                    <w:rPr>
                      <w:i/>
                      <w:color w:val="auto"/>
                      <w:sz w:val="24"/>
                      <w:szCs w:val="24"/>
                    </w:rPr>
                  </w:pPr>
                  <w:r w:rsidRPr="001C0D76">
                    <w:rPr>
                      <w:i/>
                      <w:color w:val="auto"/>
                      <w:sz w:val="24"/>
                      <w:szCs w:val="24"/>
                      <w:lang w:val="en-GB"/>
                    </w:rPr>
                    <w:t xml:space="preserve"> </w:t>
                  </w:r>
                  <w:r w:rsidRPr="001C0D76">
                    <w:rPr>
                      <w:i/>
                      <w:color w:val="auto"/>
                      <w:sz w:val="24"/>
                      <w:szCs w:val="24"/>
                    </w:rPr>
                    <w:t>Certificate N</w:t>
                  </w:r>
                  <w:r w:rsidRPr="001C0D76">
                    <w:rPr>
                      <w:i/>
                      <w:color w:val="auto"/>
                      <w:sz w:val="24"/>
                      <w:szCs w:val="24"/>
                      <w:vertAlign w:val="superscript"/>
                    </w:rPr>
                    <w:t>o</w:t>
                  </w:r>
                  <w:r w:rsidRPr="001C0D76">
                    <w:rPr>
                      <w:i/>
                      <w:color w:val="auto"/>
                      <w:sz w:val="24"/>
                      <w:szCs w:val="24"/>
                    </w:rPr>
                    <w:t xml:space="preserve">:                        </w:t>
                  </w:r>
                </w:p>
              </w:tc>
              <w:tc>
                <w:tcPr>
                  <w:tcW w:w="3494" w:type="dxa"/>
                </w:tcPr>
                <w:p w14:paraId="753204B8" w14:textId="77777777" w:rsidR="00361DC1" w:rsidRPr="001C0D76" w:rsidRDefault="00361DC1" w:rsidP="009F44D4">
                  <w:pPr>
                    <w:widowControl w:val="0"/>
                    <w:jc w:val="center"/>
                    <w:rPr>
                      <w:i/>
                      <w:color w:val="auto"/>
                      <w:sz w:val="24"/>
                      <w:szCs w:val="24"/>
                      <w:lang w:val="en-GB"/>
                    </w:rPr>
                  </w:pPr>
                  <w:r w:rsidRPr="001C0D76">
                    <w:rPr>
                      <w:i/>
                      <w:color w:val="auto"/>
                      <w:sz w:val="24"/>
                      <w:szCs w:val="24"/>
                      <w:lang w:val="en-GB"/>
                    </w:rPr>
                    <w:t xml:space="preserve">Issue Date: DD/MM/YYYY  </w:t>
                  </w:r>
                </w:p>
              </w:tc>
              <w:tc>
                <w:tcPr>
                  <w:tcW w:w="3458" w:type="dxa"/>
                </w:tcPr>
                <w:p w14:paraId="1AEBED0C" w14:textId="77777777" w:rsidR="00361DC1" w:rsidRPr="001C0D76" w:rsidRDefault="00361DC1" w:rsidP="009F44D4">
                  <w:pPr>
                    <w:widowControl w:val="0"/>
                    <w:jc w:val="center"/>
                    <w:rPr>
                      <w:i/>
                      <w:color w:val="auto"/>
                      <w:sz w:val="24"/>
                      <w:szCs w:val="24"/>
                      <w:lang w:val="en-GB"/>
                    </w:rPr>
                  </w:pPr>
                  <w:r w:rsidRPr="001C0D76">
                    <w:rPr>
                      <w:i/>
                      <w:color w:val="auto"/>
                      <w:sz w:val="24"/>
                      <w:szCs w:val="24"/>
                      <w:lang w:val="en-GB"/>
                    </w:rPr>
                    <w:t>Valid up to: DD/MM/YYYY</w:t>
                  </w:r>
                </w:p>
              </w:tc>
            </w:tr>
          </w:tbl>
          <w:p w14:paraId="3EDC693C" w14:textId="77777777" w:rsidR="00361DC1" w:rsidRPr="001C0D76" w:rsidRDefault="00361DC1" w:rsidP="009F44D4">
            <w:pPr>
              <w:widowControl w:val="0"/>
              <w:jc w:val="center"/>
              <w:rPr>
                <w:color w:val="auto"/>
                <w:szCs w:val="24"/>
              </w:rPr>
            </w:pPr>
          </w:p>
          <w:p w14:paraId="28BE087A" w14:textId="77777777" w:rsidR="00361DC1" w:rsidRPr="001C0D76" w:rsidRDefault="00361DC1" w:rsidP="009F44D4">
            <w:pPr>
              <w:widowControl w:val="0"/>
              <w:rPr>
                <w:color w:val="auto"/>
                <w:szCs w:val="24"/>
              </w:rPr>
            </w:pPr>
            <w:r w:rsidRPr="001C0D76">
              <w:rPr>
                <w:color w:val="auto"/>
                <w:szCs w:val="24"/>
              </w:rPr>
              <w:t>This is to certify that the pharmaceutical manufacturing facility with following details:</w:t>
            </w:r>
          </w:p>
          <w:p w14:paraId="1D57F675" w14:textId="77777777" w:rsidR="00361DC1" w:rsidRPr="001C0D76" w:rsidRDefault="00361DC1" w:rsidP="009F44D4">
            <w:pPr>
              <w:widowControl w:val="0"/>
              <w:rPr>
                <w:color w:val="auto"/>
                <w:szCs w:val="24"/>
              </w:rPr>
            </w:pPr>
          </w:p>
          <w:p w14:paraId="52969A94" w14:textId="77777777" w:rsidR="00361DC1" w:rsidRPr="001C0D76" w:rsidRDefault="00361DC1" w:rsidP="009F44D4">
            <w:pPr>
              <w:widowControl w:val="0"/>
              <w:rPr>
                <w:b/>
                <w:color w:val="auto"/>
                <w:szCs w:val="24"/>
              </w:rPr>
            </w:pPr>
            <w:r w:rsidRPr="001C0D76">
              <w:rPr>
                <w:b/>
                <w:color w:val="auto"/>
                <w:szCs w:val="24"/>
              </w:rPr>
              <w:t xml:space="preserve">Name of facility: </w:t>
            </w:r>
          </w:p>
          <w:p w14:paraId="76B502D1" w14:textId="77777777" w:rsidR="00361DC1" w:rsidRPr="001C0D76" w:rsidRDefault="00361DC1" w:rsidP="009F44D4">
            <w:pPr>
              <w:widowControl w:val="0"/>
              <w:rPr>
                <w:b/>
                <w:color w:val="auto"/>
                <w:szCs w:val="24"/>
              </w:rPr>
            </w:pPr>
            <w:r w:rsidRPr="001C0D76">
              <w:rPr>
                <w:b/>
                <w:color w:val="auto"/>
                <w:szCs w:val="24"/>
              </w:rPr>
              <w:t xml:space="preserve">Physical address:     </w:t>
            </w:r>
          </w:p>
          <w:p w14:paraId="193A1113" w14:textId="77777777" w:rsidR="00361DC1" w:rsidRPr="001C0D76" w:rsidRDefault="00361DC1" w:rsidP="009F44D4">
            <w:pPr>
              <w:widowControl w:val="0"/>
              <w:rPr>
                <w:b/>
                <w:color w:val="auto"/>
                <w:szCs w:val="24"/>
              </w:rPr>
            </w:pPr>
            <w:r w:rsidRPr="001C0D76">
              <w:rPr>
                <w:b/>
                <w:color w:val="auto"/>
                <w:szCs w:val="24"/>
              </w:rPr>
              <w:t xml:space="preserve">License number:    </w:t>
            </w:r>
            <w:r w:rsidRPr="001C0D76">
              <w:rPr>
                <w:b/>
                <w:color w:val="auto"/>
                <w:szCs w:val="24"/>
              </w:rPr>
              <w:tab/>
            </w:r>
          </w:p>
          <w:p w14:paraId="63ADD733" w14:textId="77777777" w:rsidR="00361DC1" w:rsidRPr="001C0D76" w:rsidRDefault="00361DC1" w:rsidP="009F44D4">
            <w:pPr>
              <w:widowControl w:val="0"/>
              <w:rPr>
                <w:color w:val="auto"/>
                <w:szCs w:val="24"/>
              </w:rPr>
            </w:pPr>
            <w:r w:rsidRPr="001C0D76">
              <w:rPr>
                <w:b/>
                <w:color w:val="auto"/>
                <w:szCs w:val="24"/>
              </w:rPr>
              <w:t>Country</w:t>
            </w:r>
            <w:r w:rsidRPr="001C0D76">
              <w:rPr>
                <w:color w:val="auto"/>
                <w:szCs w:val="24"/>
              </w:rPr>
              <w:t xml:space="preserve">:     </w:t>
            </w:r>
            <w:r w:rsidRPr="001C0D76">
              <w:rPr>
                <w:color w:val="auto"/>
                <w:szCs w:val="24"/>
              </w:rPr>
              <w:tab/>
            </w:r>
          </w:p>
          <w:p w14:paraId="1F259C71" w14:textId="77777777" w:rsidR="00361DC1" w:rsidRPr="001C0D76" w:rsidRDefault="00361DC1" w:rsidP="009F44D4">
            <w:pPr>
              <w:widowControl w:val="0"/>
              <w:rPr>
                <w:color w:val="auto"/>
                <w:szCs w:val="24"/>
              </w:rPr>
            </w:pPr>
            <w:r w:rsidRPr="001C0D76">
              <w:rPr>
                <w:b/>
                <w:color w:val="auto"/>
                <w:szCs w:val="24"/>
              </w:rPr>
              <w:t>E-mail:</w:t>
            </w:r>
            <w:r w:rsidRPr="001C0D76">
              <w:rPr>
                <w:color w:val="auto"/>
                <w:szCs w:val="24"/>
              </w:rPr>
              <w:t xml:space="preserve">   </w:t>
            </w:r>
            <w:r w:rsidRPr="001C0D76">
              <w:rPr>
                <w:color w:val="auto"/>
                <w:szCs w:val="24"/>
              </w:rPr>
              <w:tab/>
            </w:r>
            <w:r w:rsidRPr="001C0D76">
              <w:rPr>
                <w:color w:val="auto"/>
                <w:szCs w:val="24"/>
              </w:rPr>
              <w:tab/>
            </w:r>
            <w:r w:rsidRPr="001C0D76">
              <w:rPr>
                <w:color w:val="auto"/>
                <w:szCs w:val="24"/>
              </w:rPr>
              <w:tab/>
            </w:r>
            <w:r w:rsidRPr="001C0D76">
              <w:rPr>
                <w:color w:val="auto"/>
                <w:szCs w:val="24"/>
              </w:rPr>
              <w:tab/>
            </w:r>
            <w:r w:rsidRPr="001C0D76">
              <w:rPr>
                <w:b/>
                <w:color w:val="auto"/>
                <w:szCs w:val="24"/>
              </w:rPr>
              <w:t>Telephone:</w:t>
            </w:r>
            <w:r w:rsidRPr="001C0D76">
              <w:rPr>
                <w:color w:val="auto"/>
                <w:szCs w:val="24"/>
              </w:rPr>
              <w:t xml:space="preserve">  </w:t>
            </w:r>
          </w:p>
          <w:p w14:paraId="00EF5786" w14:textId="77777777" w:rsidR="00361DC1" w:rsidRPr="001C0D76" w:rsidRDefault="00361DC1" w:rsidP="009F44D4">
            <w:pPr>
              <w:widowControl w:val="0"/>
              <w:rPr>
                <w:color w:val="auto"/>
                <w:szCs w:val="24"/>
              </w:rPr>
            </w:pPr>
          </w:p>
          <w:p w14:paraId="78FD5331" w14:textId="77777777" w:rsidR="00361DC1" w:rsidRPr="001C0D76" w:rsidRDefault="00361DC1" w:rsidP="009F44D4">
            <w:pPr>
              <w:widowControl w:val="0"/>
              <w:rPr>
                <w:color w:val="auto"/>
                <w:szCs w:val="24"/>
              </w:rPr>
            </w:pPr>
            <w:r w:rsidRPr="001C0D76">
              <w:rPr>
                <w:color w:val="auto"/>
                <w:szCs w:val="24"/>
              </w:rPr>
              <w:t xml:space="preserve">Has been </w:t>
            </w:r>
            <w:r w:rsidRPr="001C0D76">
              <w:rPr>
                <w:b/>
                <w:color w:val="auto"/>
                <w:szCs w:val="24"/>
              </w:rPr>
              <w:t>inspected/Assessed</w:t>
            </w:r>
            <w:r w:rsidRPr="001C0D76">
              <w:rPr>
                <w:color w:val="auto"/>
                <w:szCs w:val="24"/>
              </w:rPr>
              <w:t xml:space="preserve"> by the Rwanda Food and Drugs Authority for compliance with the Good Manufacturing Practice Guidelines.</w:t>
            </w:r>
          </w:p>
          <w:p w14:paraId="296D82C1" w14:textId="40736F6E" w:rsidR="00361DC1" w:rsidRPr="001C0D76" w:rsidRDefault="00361DC1" w:rsidP="009F44D4">
            <w:pPr>
              <w:widowControl w:val="0"/>
              <w:rPr>
                <w:color w:val="auto"/>
                <w:szCs w:val="24"/>
              </w:rPr>
            </w:pPr>
            <w:r w:rsidRPr="001C0D76">
              <w:rPr>
                <w:color w:val="auto"/>
                <w:szCs w:val="24"/>
              </w:rPr>
              <w:t xml:space="preserve">Based on the </w:t>
            </w:r>
            <w:r w:rsidRPr="001C0D76">
              <w:rPr>
                <w:b/>
                <w:color w:val="auto"/>
                <w:szCs w:val="24"/>
              </w:rPr>
              <w:t>Physical Inspection/Virtual Inspection/Desk Assessment/Reliance Pathway</w:t>
            </w:r>
            <w:r w:rsidRPr="001C0D76">
              <w:rPr>
                <w:color w:val="auto"/>
                <w:szCs w:val="24"/>
              </w:rPr>
              <w:t xml:space="preserve"> carried out on DD/MM/YYYY, DD/MM/YYYY, and DD/MM/YYYY</w:t>
            </w:r>
            <w:r w:rsidR="009F44D4" w:rsidRPr="001C0D76">
              <w:rPr>
                <w:color w:val="auto"/>
                <w:szCs w:val="24"/>
              </w:rPr>
              <w:t>,</w:t>
            </w:r>
            <w:r w:rsidRPr="001C0D76">
              <w:rPr>
                <w:color w:val="auto"/>
                <w:szCs w:val="24"/>
              </w:rPr>
              <w:t xml:space="preserve"> it certifies that the pharmaceutical manufacturing facility indicated on this certificate complies with Good Manufacturing Practice for dosage forms, categories and activities listed in Table below:</w:t>
            </w:r>
          </w:p>
          <w:p w14:paraId="693DE02E" w14:textId="77777777" w:rsidR="00361DC1" w:rsidRPr="001C0D76" w:rsidRDefault="00361DC1" w:rsidP="009F44D4">
            <w:pPr>
              <w:widowControl w:val="0"/>
              <w:rPr>
                <w:color w:val="auto"/>
                <w:szCs w:val="24"/>
              </w:rPr>
            </w:pPr>
          </w:p>
          <w:tbl>
            <w:tblPr>
              <w:tblStyle w:val="TableGrid"/>
              <w:tblW w:w="9450" w:type="dxa"/>
              <w:tblLook w:val="04A0" w:firstRow="1" w:lastRow="0" w:firstColumn="1" w:lastColumn="0" w:noHBand="0" w:noVBand="1"/>
            </w:tblPr>
            <w:tblGrid>
              <w:gridCol w:w="630"/>
              <w:gridCol w:w="2887"/>
              <w:gridCol w:w="3008"/>
              <w:gridCol w:w="2925"/>
            </w:tblGrid>
            <w:tr w:rsidR="00361DC1" w:rsidRPr="001C0D76" w14:paraId="56324990" w14:textId="77777777" w:rsidTr="009F44D4">
              <w:tc>
                <w:tcPr>
                  <w:tcW w:w="630" w:type="dxa"/>
                </w:tcPr>
                <w:p w14:paraId="05CE3C27" w14:textId="77777777" w:rsidR="00361DC1" w:rsidRPr="001C0D76" w:rsidRDefault="00361DC1" w:rsidP="009F44D4">
                  <w:pPr>
                    <w:widowControl w:val="0"/>
                    <w:rPr>
                      <w:b/>
                      <w:color w:val="auto"/>
                      <w:sz w:val="24"/>
                      <w:szCs w:val="24"/>
                      <w:lang w:val="en-GB"/>
                    </w:rPr>
                  </w:pPr>
                  <w:r w:rsidRPr="001C0D76">
                    <w:rPr>
                      <w:b/>
                      <w:color w:val="auto"/>
                      <w:sz w:val="24"/>
                      <w:szCs w:val="24"/>
                      <w:lang w:val="en-GB"/>
                    </w:rPr>
                    <w:t>N</w:t>
                  </w:r>
                  <w:r w:rsidRPr="001C0D76">
                    <w:rPr>
                      <w:b/>
                      <w:color w:val="auto"/>
                      <w:sz w:val="24"/>
                      <w:szCs w:val="24"/>
                      <w:vertAlign w:val="superscript"/>
                      <w:lang w:val="en-GB"/>
                    </w:rPr>
                    <w:t>o</w:t>
                  </w:r>
                </w:p>
              </w:tc>
              <w:tc>
                <w:tcPr>
                  <w:tcW w:w="2887" w:type="dxa"/>
                </w:tcPr>
                <w:p w14:paraId="53E645CF" w14:textId="77777777" w:rsidR="00361DC1" w:rsidRPr="001C0D76" w:rsidRDefault="00361DC1" w:rsidP="009F44D4">
                  <w:pPr>
                    <w:widowControl w:val="0"/>
                    <w:rPr>
                      <w:b/>
                      <w:color w:val="auto"/>
                      <w:sz w:val="24"/>
                      <w:szCs w:val="24"/>
                      <w:lang w:val="en-GB"/>
                    </w:rPr>
                  </w:pPr>
                  <w:r w:rsidRPr="001C0D76">
                    <w:rPr>
                      <w:b/>
                      <w:color w:val="auto"/>
                      <w:sz w:val="24"/>
                      <w:szCs w:val="24"/>
                      <w:lang w:val="en-GB"/>
                    </w:rPr>
                    <w:t>Dosage form</w:t>
                  </w:r>
                </w:p>
              </w:tc>
              <w:tc>
                <w:tcPr>
                  <w:tcW w:w="3008" w:type="dxa"/>
                </w:tcPr>
                <w:p w14:paraId="44110565" w14:textId="77777777" w:rsidR="00361DC1" w:rsidRPr="001C0D76" w:rsidRDefault="00361DC1" w:rsidP="009F44D4">
                  <w:pPr>
                    <w:widowControl w:val="0"/>
                    <w:rPr>
                      <w:b/>
                      <w:color w:val="auto"/>
                      <w:sz w:val="24"/>
                      <w:szCs w:val="24"/>
                      <w:lang w:val="en-GB"/>
                    </w:rPr>
                  </w:pPr>
                  <w:r w:rsidRPr="001C0D76">
                    <w:rPr>
                      <w:b/>
                      <w:color w:val="auto"/>
                      <w:sz w:val="24"/>
                      <w:szCs w:val="24"/>
                      <w:lang w:val="en-GB"/>
                    </w:rPr>
                    <w:t>Category</w:t>
                  </w:r>
                </w:p>
              </w:tc>
              <w:tc>
                <w:tcPr>
                  <w:tcW w:w="2925" w:type="dxa"/>
                </w:tcPr>
                <w:p w14:paraId="5C08BC72" w14:textId="77777777" w:rsidR="00361DC1" w:rsidRPr="001C0D76" w:rsidRDefault="00361DC1" w:rsidP="009F44D4">
                  <w:pPr>
                    <w:widowControl w:val="0"/>
                    <w:rPr>
                      <w:b/>
                      <w:color w:val="auto"/>
                      <w:sz w:val="24"/>
                      <w:szCs w:val="24"/>
                      <w:lang w:val="en-GB"/>
                    </w:rPr>
                  </w:pPr>
                  <w:r w:rsidRPr="001C0D76">
                    <w:rPr>
                      <w:b/>
                      <w:color w:val="auto"/>
                      <w:sz w:val="24"/>
                      <w:szCs w:val="24"/>
                      <w:lang w:val="en-GB"/>
                    </w:rPr>
                    <w:t xml:space="preserve">Activities </w:t>
                  </w:r>
                </w:p>
              </w:tc>
            </w:tr>
            <w:tr w:rsidR="00361DC1" w:rsidRPr="001C0D76" w14:paraId="58DA774F" w14:textId="77777777" w:rsidTr="009F44D4">
              <w:trPr>
                <w:trHeight w:val="952"/>
              </w:trPr>
              <w:tc>
                <w:tcPr>
                  <w:tcW w:w="630" w:type="dxa"/>
                </w:tcPr>
                <w:p w14:paraId="623D0595" w14:textId="77777777" w:rsidR="00361DC1" w:rsidRPr="001C0D76" w:rsidRDefault="00361DC1" w:rsidP="009F44D4">
                  <w:pPr>
                    <w:widowControl w:val="0"/>
                    <w:rPr>
                      <w:color w:val="auto"/>
                      <w:sz w:val="24"/>
                      <w:szCs w:val="24"/>
                      <w:lang w:val="en-GB"/>
                    </w:rPr>
                  </w:pPr>
                  <w:r w:rsidRPr="001C0D76">
                    <w:rPr>
                      <w:color w:val="auto"/>
                      <w:sz w:val="24"/>
                      <w:szCs w:val="24"/>
                      <w:lang w:val="en-GB"/>
                    </w:rPr>
                    <w:t>1.</w:t>
                  </w:r>
                </w:p>
              </w:tc>
              <w:tc>
                <w:tcPr>
                  <w:tcW w:w="2887" w:type="dxa"/>
                </w:tcPr>
                <w:p w14:paraId="5A0C1106" w14:textId="77777777" w:rsidR="00361DC1" w:rsidRPr="001C0D76" w:rsidRDefault="00361DC1" w:rsidP="009F44D4">
                  <w:pPr>
                    <w:widowControl w:val="0"/>
                    <w:rPr>
                      <w:b/>
                      <w:color w:val="auto"/>
                      <w:sz w:val="24"/>
                      <w:szCs w:val="24"/>
                      <w:lang w:val="en-GB"/>
                    </w:rPr>
                  </w:pPr>
                </w:p>
              </w:tc>
              <w:tc>
                <w:tcPr>
                  <w:tcW w:w="3008" w:type="dxa"/>
                </w:tcPr>
                <w:p w14:paraId="1BF6029A" w14:textId="77777777" w:rsidR="00361DC1" w:rsidRPr="001C0D76" w:rsidRDefault="00361DC1" w:rsidP="009F44D4">
                  <w:pPr>
                    <w:widowControl w:val="0"/>
                    <w:rPr>
                      <w:b/>
                      <w:color w:val="auto"/>
                      <w:sz w:val="24"/>
                      <w:szCs w:val="24"/>
                      <w:lang w:val="en-GB"/>
                    </w:rPr>
                  </w:pPr>
                </w:p>
              </w:tc>
              <w:tc>
                <w:tcPr>
                  <w:tcW w:w="2925" w:type="dxa"/>
                </w:tcPr>
                <w:p w14:paraId="47CE853E" w14:textId="77777777" w:rsidR="00361DC1" w:rsidRPr="001C0D76" w:rsidRDefault="00361DC1" w:rsidP="009F44D4">
                  <w:pPr>
                    <w:widowControl w:val="0"/>
                    <w:rPr>
                      <w:color w:val="auto"/>
                      <w:sz w:val="24"/>
                      <w:szCs w:val="24"/>
                      <w:lang w:val="en-GB"/>
                    </w:rPr>
                  </w:pPr>
                </w:p>
              </w:tc>
            </w:tr>
          </w:tbl>
          <w:p w14:paraId="501FFF18" w14:textId="77777777" w:rsidR="00361DC1" w:rsidRPr="001C0D76" w:rsidRDefault="00361DC1" w:rsidP="009F44D4">
            <w:pPr>
              <w:widowControl w:val="0"/>
              <w:rPr>
                <w:color w:val="auto"/>
                <w:szCs w:val="24"/>
              </w:rPr>
            </w:pPr>
          </w:p>
          <w:p w14:paraId="768A1D0C" w14:textId="77777777" w:rsidR="00361DC1" w:rsidRPr="001C0D76" w:rsidRDefault="00361DC1" w:rsidP="009F44D4">
            <w:pPr>
              <w:widowControl w:val="0"/>
              <w:rPr>
                <w:color w:val="auto"/>
                <w:szCs w:val="24"/>
              </w:rPr>
            </w:pPr>
            <w:r w:rsidRPr="001C0D76">
              <w:rPr>
                <w:color w:val="auto"/>
                <w:szCs w:val="24"/>
              </w:rPr>
              <w:t>The responsibility for the quality of the individual batches of pharmaceutical products manufactured through this process lies with the manufacturer.</w:t>
            </w:r>
          </w:p>
          <w:p w14:paraId="2B8953B1" w14:textId="77777777" w:rsidR="00361DC1" w:rsidRPr="001C0D76" w:rsidRDefault="00361DC1" w:rsidP="009F44D4">
            <w:pPr>
              <w:widowControl w:val="0"/>
              <w:rPr>
                <w:color w:val="auto"/>
                <w:szCs w:val="24"/>
              </w:rPr>
            </w:pPr>
            <w:r w:rsidRPr="001C0D76">
              <w:rPr>
                <w:color w:val="auto"/>
                <w:szCs w:val="24"/>
              </w:rPr>
              <w:t xml:space="preserve">This certificate becomes invalid if the activities or the categories certified change or if the facility is no longer rated to be in compliance with Good Manufacturing Practice. </w:t>
            </w:r>
          </w:p>
          <w:p w14:paraId="4E5C6A5E" w14:textId="77777777" w:rsidR="00361DC1" w:rsidRPr="001C0D76" w:rsidRDefault="00361DC1" w:rsidP="009F44D4">
            <w:pPr>
              <w:widowControl w:val="0"/>
              <w:rPr>
                <w:color w:val="auto"/>
                <w:szCs w:val="24"/>
              </w:rPr>
            </w:pPr>
          </w:p>
          <w:p w14:paraId="4A7D6620" w14:textId="6C113D88" w:rsidR="00361DC1" w:rsidRPr="001C0D76" w:rsidRDefault="00361DC1" w:rsidP="009F44D4">
            <w:pPr>
              <w:widowControl w:val="0"/>
              <w:rPr>
                <w:color w:val="auto"/>
                <w:szCs w:val="24"/>
              </w:rPr>
            </w:pPr>
          </w:p>
          <w:p w14:paraId="47C3B171" w14:textId="77777777" w:rsidR="00361DC1" w:rsidRPr="001C0D76" w:rsidRDefault="00361DC1" w:rsidP="009F44D4">
            <w:pPr>
              <w:widowControl w:val="0"/>
              <w:rPr>
                <w:b/>
                <w:color w:val="auto"/>
                <w:szCs w:val="24"/>
              </w:rPr>
            </w:pPr>
            <w:r w:rsidRPr="001C0D76">
              <w:rPr>
                <w:b/>
                <w:color w:val="auto"/>
                <w:szCs w:val="24"/>
              </w:rPr>
              <w:t>Name of the Director General</w:t>
            </w:r>
          </w:p>
          <w:p w14:paraId="397B1165" w14:textId="77777777" w:rsidR="00361DC1" w:rsidRPr="001C0D76" w:rsidRDefault="00361DC1" w:rsidP="009F44D4">
            <w:pPr>
              <w:widowControl w:val="0"/>
              <w:rPr>
                <w:b/>
                <w:color w:val="auto"/>
                <w:szCs w:val="24"/>
              </w:rPr>
            </w:pPr>
            <w:r w:rsidRPr="001C0D76">
              <w:rPr>
                <w:b/>
                <w:color w:val="auto"/>
                <w:szCs w:val="24"/>
              </w:rPr>
              <w:t>Director General</w:t>
            </w:r>
          </w:p>
          <w:p w14:paraId="41572542" w14:textId="77777777" w:rsidR="00361DC1" w:rsidRPr="001C0D76" w:rsidRDefault="00361DC1" w:rsidP="009F44D4">
            <w:pPr>
              <w:rPr>
                <w:b/>
                <w:color w:val="auto"/>
                <w:szCs w:val="24"/>
              </w:rPr>
            </w:pPr>
          </w:p>
        </w:tc>
      </w:tr>
    </w:tbl>
    <w:p w14:paraId="00437E4B" w14:textId="77777777" w:rsidR="00E66F42" w:rsidRDefault="00E66F42">
      <w:pPr>
        <w:widowControl w:val="0"/>
        <w:jc w:val="center"/>
        <w:rPr>
          <w:color w:val="auto"/>
          <w:szCs w:val="24"/>
        </w:rPr>
      </w:pPr>
    </w:p>
    <w:p w14:paraId="23B94DFD" w14:textId="3C3CB6F4" w:rsidR="00B02A11" w:rsidRPr="001C0D76" w:rsidRDefault="00A800B0">
      <w:pPr>
        <w:widowControl w:val="0"/>
        <w:jc w:val="center"/>
        <w:rPr>
          <w:color w:val="auto"/>
          <w:szCs w:val="24"/>
        </w:rPr>
      </w:pPr>
      <w:r w:rsidRPr="001C0D76">
        <w:rPr>
          <w:color w:val="auto"/>
          <w:szCs w:val="24"/>
        </w:rPr>
        <w:t>End of document</w:t>
      </w:r>
      <w:r w:rsidR="00867C3B" w:rsidRPr="001C0D76">
        <w:rPr>
          <w:noProof/>
          <w:color w:val="auto"/>
          <w:szCs w:val="24"/>
          <w:lang w:val="en-GB" w:eastAsia="en-GB"/>
        </w:rPr>
        <mc:AlternateContent>
          <mc:Choice Requires="wps">
            <w:drawing>
              <wp:anchor distT="0" distB="0" distL="0" distR="0" simplePos="0" relativeHeight="251672576" behindDoc="0" locked="0" layoutInCell="1" hidden="0" allowOverlap="1" wp14:anchorId="45249BF1" wp14:editId="287F409F">
                <wp:simplePos x="0" y="0"/>
                <wp:positionH relativeFrom="column">
                  <wp:posOffset>0</wp:posOffset>
                </wp:positionH>
                <wp:positionV relativeFrom="paragraph">
                  <wp:posOffset>199390</wp:posOffset>
                </wp:positionV>
                <wp:extent cx="6386830" cy="12700"/>
                <wp:effectExtent l="0" t="0" r="0" b="0"/>
                <wp:wrapTopAndBottom distT="0" distB="0"/>
                <wp:docPr id="589" name="Rectangle 589"/>
                <wp:cNvGraphicFramePr/>
                <a:graphic xmlns:a="http://schemas.openxmlformats.org/drawingml/2006/main">
                  <a:graphicData uri="http://schemas.microsoft.com/office/word/2010/wordprocessingShape">
                    <wps:wsp>
                      <wps:cNvSpPr/>
                      <wps:spPr>
                        <a:xfrm>
                          <a:off x="2152585" y="3776825"/>
                          <a:ext cx="6386830" cy="6350"/>
                        </a:xfrm>
                        <a:prstGeom prst="rect">
                          <a:avLst/>
                        </a:prstGeom>
                        <a:solidFill>
                          <a:srgbClr val="000000"/>
                        </a:solidFill>
                        <a:ln>
                          <a:noFill/>
                        </a:ln>
                      </wps:spPr>
                      <wps:txbx>
                        <w:txbxContent>
                          <w:p w14:paraId="17C9E510" w14:textId="77777777" w:rsidR="0041784C" w:rsidRDefault="0041784C" w:rsidP="00867C3B">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45249BF1" id="Rectangle 589" o:spid="_x0000_s1029" style="position:absolute;left:0;text-align:left;margin-left:0;margin-top:15.7pt;width:502.9pt;height:1pt;z-index:2516725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" fillcolor="black" stroked="f">
                <v:textbox inset="2.53958mm,2.53958mm,2.53958mm,2.53958mm">
                  <w:txbxContent>
                    <w:p w14:paraId="17C9E510" w14:textId="77777777" w:rsidR="0041784C" w:rsidRDefault="0041784C" w:rsidP="00867C3B">
                      <w:pPr>
                        <w:spacing w:line="240" w:lineRule="auto"/>
                        <w:jc w:val="left"/>
                        <w:textDirection w:val="btLr"/>
                      </w:pPr>
                    </w:p>
                  </w:txbxContent>
                </v:textbox>
                <w10:wrap type="topAndBottom"/>
              </v:rect>
            </w:pict>
          </mc:Fallback>
        </mc:AlternateContent>
      </w:r>
    </w:p>
    <w:sectPr w:rsidR="00B02A11" w:rsidRPr="001C0D76">
      <w:headerReference w:type="even" r:id="rId56"/>
      <w:headerReference w:type="default" r:id="rId57"/>
      <w:footerReference w:type="default" r:id="rId58"/>
      <w:headerReference w:type="first" r:id="rId59"/>
      <w:footerReference w:type="first" r:id="rId60"/>
      <w:pgSz w:w="11909" w:h="16834"/>
      <w:pgMar w:top="720" w:right="1152" w:bottom="432" w:left="1152" w:header="283" w:footer="17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4E08F" w14:textId="77777777" w:rsidR="00B27756" w:rsidRDefault="00B27756">
      <w:pPr>
        <w:spacing w:line="240" w:lineRule="auto"/>
      </w:pPr>
      <w:r>
        <w:separator/>
      </w:r>
    </w:p>
  </w:endnote>
  <w:endnote w:type="continuationSeparator" w:id="0">
    <w:p w14:paraId="557211B9" w14:textId="77777777" w:rsidR="00B27756" w:rsidRDefault="00B27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cago">
    <w:panose1 w:val="00000000000000000000"/>
    <w:charset w:val="00"/>
    <w:family w:val="roman"/>
    <w:notTrueType/>
    <w:pitch w:val="default"/>
  </w:font>
  <w:font w:name="New York">
    <w:panose1 w:val="02040503060506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c"/>
      <w:tblW w:w="77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4230"/>
    </w:tblGrid>
    <w:tr w:rsidR="0041784C" w:rsidRPr="00A05836" w14:paraId="2E90656A" w14:textId="77777777" w:rsidTr="00F313A1">
      <w:trPr>
        <w:trHeight w:val="353"/>
      </w:trPr>
      <w:tc>
        <w:tcPr>
          <w:tcW w:w="3510" w:type="dxa"/>
        </w:tcPr>
        <w:p w14:paraId="304FE119" w14:textId="77777777" w:rsidR="0041784C" w:rsidRPr="00FB62E0" w:rsidRDefault="0041784C" w:rsidP="00E43FAB">
          <w:pPr>
            <w:tabs>
              <w:tab w:val="center" w:pos="1857"/>
              <w:tab w:val="right" w:pos="3715"/>
            </w:tabs>
            <w:ind w:right="-57"/>
            <w:jc w:val="left"/>
            <w:rPr>
              <w:color w:val="000000"/>
              <w:sz w:val="22"/>
              <w:szCs w:val="22"/>
            </w:rPr>
          </w:pPr>
          <w:r w:rsidRPr="00FB62E0">
            <w:rPr>
              <w:color w:val="000000"/>
              <w:sz w:val="20"/>
            </w:rPr>
            <w:t xml:space="preserve">Doc. No.: </w:t>
          </w:r>
          <w:r>
            <w:rPr>
              <w:color w:val="000000"/>
              <w:sz w:val="20"/>
            </w:rPr>
            <w:t>FDISM/FDIC/GDL/012</w:t>
          </w:r>
        </w:p>
      </w:tc>
      <w:tc>
        <w:tcPr>
          <w:tcW w:w="4230" w:type="dxa"/>
        </w:tcPr>
        <w:p w14:paraId="022A2E1C" w14:textId="77777777" w:rsidR="0041784C" w:rsidRDefault="0041784C" w:rsidP="00E43FAB">
          <w:pPr>
            <w:tabs>
              <w:tab w:val="center" w:pos="1857"/>
              <w:tab w:val="right" w:pos="3715"/>
            </w:tabs>
            <w:ind w:right="-57"/>
            <w:jc w:val="left"/>
            <w:rPr>
              <w:color w:val="000000"/>
              <w:sz w:val="20"/>
            </w:rPr>
          </w:pPr>
          <w:r w:rsidRPr="00FB62E0">
            <w:rPr>
              <w:color w:val="000000"/>
              <w:sz w:val="20"/>
            </w:rPr>
            <w:t xml:space="preserve">Effective Date:       /       </w:t>
          </w:r>
          <w:r>
            <w:rPr>
              <w:color w:val="000000"/>
              <w:sz w:val="20"/>
            </w:rPr>
            <w:t xml:space="preserve">/2024 </w:t>
          </w:r>
        </w:p>
        <w:p w14:paraId="037B5C4B" w14:textId="488B32AA" w:rsidR="0041784C" w:rsidRPr="00FB62E0" w:rsidRDefault="0041784C" w:rsidP="00E43FAB">
          <w:pPr>
            <w:tabs>
              <w:tab w:val="center" w:pos="1857"/>
              <w:tab w:val="right" w:pos="3715"/>
            </w:tabs>
            <w:ind w:right="-57"/>
            <w:jc w:val="left"/>
            <w:rPr>
              <w:color w:val="000000"/>
              <w:sz w:val="20"/>
            </w:rPr>
          </w:pPr>
        </w:p>
      </w:tc>
    </w:tr>
    <w:tr w:rsidR="0041784C" w14:paraId="1E7EEAD0" w14:textId="77777777" w:rsidTr="00F313A1">
      <w:trPr>
        <w:trHeight w:val="353"/>
      </w:trPr>
      <w:tc>
        <w:tcPr>
          <w:tcW w:w="3510" w:type="dxa"/>
        </w:tcPr>
        <w:p w14:paraId="748F67E0" w14:textId="77777777" w:rsidR="0041784C" w:rsidRPr="00FB62E0" w:rsidRDefault="0041784C" w:rsidP="00E43FAB">
          <w:pPr>
            <w:tabs>
              <w:tab w:val="center" w:pos="1857"/>
              <w:tab w:val="right" w:pos="3715"/>
            </w:tabs>
            <w:ind w:right="-57"/>
            <w:rPr>
              <w:color w:val="000000"/>
              <w:sz w:val="20"/>
            </w:rPr>
          </w:pPr>
          <w:r>
            <w:rPr>
              <w:color w:val="000000"/>
              <w:sz w:val="20"/>
            </w:rPr>
            <w:t>Revision No.: 0</w:t>
          </w:r>
        </w:p>
      </w:tc>
      <w:tc>
        <w:tcPr>
          <w:tcW w:w="4230" w:type="dxa"/>
        </w:tcPr>
        <w:p w14:paraId="3C90EA72" w14:textId="1F237C40" w:rsidR="0041784C" w:rsidRPr="00FB62E0" w:rsidRDefault="0041784C" w:rsidP="00E43FAB">
          <w:pPr>
            <w:tabs>
              <w:tab w:val="center" w:pos="1857"/>
              <w:tab w:val="right" w:pos="3715"/>
            </w:tabs>
            <w:ind w:right="-57"/>
            <w:rPr>
              <w:color w:val="000000"/>
              <w:sz w:val="20"/>
            </w:rPr>
          </w:pPr>
          <w:r w:rsidRPr="00FB62E0">
            <w:rPr>
              <w:color w:val="000000"/>
              <w:sz w:val="20"/>
            </w:rPr>
            <w:t xml:space="preserve">Review Due Date: </w:t>
          </w:r>
          <w:r w:rsidRPr="00FB62E0">
            <w:rPr>
              <w:sz w:val="20"/>
            </w:rPr>
            <w:t xml:space="preserve">       /       </w:t>
          </w:r>
          <w:r>
            <w:rPr>
              <w:sz w:val="20"/>
            </w:rPr>
            <w:t>/ 2027</w:t>
          </w:r>
        </w:p>
      </w:tc>
    </w:tr>
  </w:tbl>
  <w:p w14:paraId="38102DA4" w14:textId="38227093" w:rsidR="0041784C" w:rsidRDefault="0041784C" w:rsidP="00235144">
    <w:pPr>
      <w:pBdr>
        <w:top w:val="nil"/>
        <w:left w:val="nil"/>
        <w:bottom w:val="nil"/>
        <w:right w:val="nil"/>
        <w:between w:val="nil"/>
      </w:pBdr>
      <w:tabs>
        <w:tab w:val="center" w:pos="4513"/>
        <w:tab w:val="right" w:pos="9026"/>
      </w:tabs>
      <w:spacing w:line="240" w:lineRule="auto"/>
      <w:jc w:val="right"/>
    </w:pPr>
    <w:r w:rsidRPr="00235144">
      <w:rPr>
        <w:rFonts w:eastAsia="Times New Roman"/>
        <w:color w:val="000000"/>
        <w:sz w:val="22"/>
      </w:rPr>
      <w:t xml:space="preserve">Page </w:t>
    </w:r>
    <w:r w:rsidRPr="00235144">
      <w:rPr>
        <w:rFonts w:eastAsia="Times New Roman"/>
        <w:b/>
        <w:color w:val="000000"/>
        <w:sz w:val="22"/>
      </w:rPr>
      <w:fldChar w:fldCharType="begin"/>
    </w:r>
    <w:r w:rsidRPr="00235144">
      <w:rPr>
        <w:rFonts w:eastAsia="Times New Roman"/>
        <w:b/>
        <w:color w:val="000000"/>
        <w:sz w:val="22"/>
      </w:rPr>
      <w:instrText>PAGE</w:instrText>
    </w:r>
    <w:r w:rsidRPr="00235144">
      <w:rPr>
        <w:rFonts w:eastAsia="Times New Roman"/>
        <w:b/>
        <w:color w:val="000000"/>
        <w:sz w:val="22"/>
      </w:rPr>
      <w:fldChar w:fldCharType="separate"/>
    </w:r>
    <w:r w:rsidR="00F313A1">
      <w:rPr>
        <w:rFonts w:eastAsia="Times New Roman"/>
        <w:b/>
        <w:noProof/>
        <w:color w:val="000000"/>
        <w:sz w:val="22"/>
      </w:rPr>
      <w:t>22</w:t>
    </w:r>
    <w:r w:rsidRPr="00235144">
      <w:rPr>
        <w:rFonts w:eastAsia="Times New Roman"/>
        <w:b/>
        <w:color w:val="000000"/>
        <w:sz w:val="22"/>
      </w:rPr>
      <w:fldChar w:fldCharType="end"/>
    </w:r>
    <w:r w:rsidRPr="00235144">
      <w:rPr>
        <w:rFonts w:eastAsia="Times New Roman"/>
        <w:color w:val="000000"/>
        <w:sz w:val="22"/>
      </w:rPr>
      <w:t xml:space="preserve"> of </w:t>
    </w:r>
    <w:r w:rsidRPr="00235144">
      <w:rPr>
        <w:rFonts w:eastAsia="Times New Roman"/>
        <w:b/>
        <w:color w:val="000000"/>
        <w:sz w:val="22"/>
      </w:rPr>
      <w:fldChar w:fldCharType="begin"/>
    </w:r>
    <w:r w:rsidRPr="00235144">
      <w:rPr>
        <w:rFonts w:eastAsia="Times New Roman"/>
        <w:b/>
        <w:color w:val="000000"/>
        <w:sz w:val="22"/>
      </w:rPr>
      <w:instrText>NUMPAGES</w:instrText>
    </w:r>
    <w:r w:rsidRPr="00235144">
      <w:rPr>
        <w:rFonts w:eastAsia="Times New Roman"/>
        <w:b/>
        <w:color w:val="000000"/>
        <w:sz w:val="22"/>
      </w:rPr>
      <w:fldChar w:fldCharType="separate"/>
    </w:r>
    <w:r w:rsidR="00F313A1">
      <w:rPr>
        <w:rFonts w:eastAsia="Times New Roman"/>
        <w:b/>
        <w:noProof/>
        <w:color w:val="000000"/>
        <w:sz w:val="22"/>
      </w:rPr>
      <w:t>31</w:t>
    </w:r>
    <w:r w:rsidRPr="00235144">
      <w:rPr>
        <w:rFonts w:eastAsia="Times New Roman"/>
        <w:b/>
        <w:color w:val="000000"/>
        <w:sz w:val="22"/>
      </w:rPr>
      <w:fldChar w:fldCharType="end"/>
    </w:r>
  </w:p>
  <w:p w14:paraId="28BFF916" w14:textId="77777777" w:rsidR="0041784C" w:rsidRDefault="0041784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5720D" w14:textId="09449EE2" w:rsidR="0041784C" w:rsidRDefault="00B27756">
    <w:pPr>
      <w:pBdr>
        <w:top w:val="nil"/>
        <w:left w:val="nil"/>
        <w:bottom w:val="nil"/>
        <w:right w:val="nil"/>
        <w:between w:val="nil"/>
      </w:pBdr>
      <w:tabs>
        <w:tab w:val="center" w:pos="4513"/>
        <w:tab w:val="right" w:pos="9026"/>
      </w:tabs>
      <w:spacing w:line="240" w:lineRule="auto"/>
      <w:jc w:val="left"/>
      <w:rPr>
        <w:rFonts w:eastAsia="Times New Roman"/>
        <w:color w:val="000000"/>
        <w:sz w:val="20"/>
      </w:rPr>
    </w:pPr>
    <w:r>
      <w:rPr>
        <w:noProof/>
      </w:rPr>
      <w:pict w14:anchorId="49B20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551609" o:spid="_x0000_s2061" type="#_x0000_t136" style="position:absolute;margin-left:-7.95pt;margin-top:456.3pt;width:538.5pt;height:45pt;rotation:315;z-index:-251657216;mso-position-horizontal-relative:margin;mso-position-vertical-relative:margin" o:allowincell="f" fillcolor="silver" stroked="f">
          <v:fill opacity=".5"/>
          <v:textpath style="font-family:&quot;Times New Roman&quot;;font-size:40pt" string="DRAFT FOR CONSULTATION"/>
          <w10:wrap anchorx="margin" anchory="margin"/>
        </v:shape>
      </w:pict>
    </w:r>
  </w:p>
  <w:tbl>
    <w:tblPr>
      <w:tblStyle w:val="ac"/>
      <w:tblW w:w="813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4466"/>
    </w:tblGrid>
    <w:tr w:rsidR="0041784C" w:rsidRPr="00A05836" w14:paraId="0416B4E1" w14:textId="77777777" w:rsidTr="00F313A1">
      <w:trPr>
        <w:trHeight w:val="353"/>
      </w:trPr>
      <w:tc>
        <w:tcPr>
          <w:tcW w:w="3672" w:type="dxa"/>
        </w:tcPr>
        <w:p w14:paraId="612527F3" w14:textId="452CF3E7" w:rsidR="0041784C" w:rsidRPr="00FB62E0" w:rsidRDefault="0041784C" w:rsidP="00FB62E0">
          <w:pPr>
            <w:tabs>
              <w:tab w:val="center" w:pos="1857"/>
              <w:tab w:val="right" w:pos="3715"/>
            </w:tabs>
            <w:ind w:right="-57"/>
            <w:jc w:val="left"/>
            <w:rPr>
              <w:color w:val="000000"/>
              <w:sz w:val="22"/>
              <w:szCs w:val="22"/>
            </w:rPr>
          </w:pPr>
          <w:r w:rsidRPr="00FB62E0">
            <w:rPr>
              <w:color w:val="000000"/>
              <w:sz w:val="20"/>
            </w:rPr>
            <w:t xml:space="preserve">Doc. No.: </w:t>
          </w:r>
          <w:r>
            <w:rPr>
              <w:color w:val="000000"/>
              <w:sz w:val="20"/>
            </w:rPr>
            <w:t>FDISM/FDIC/GDL/012</w:t>
          </w:r>
        </w:p>
      </w:tc>
      <w:tc>
        <w:tcPr>
          <w:tcW w:w="4466" w:type="dxa"/>
        </w:tcPr>
        <w:p w14:paraId="1B220B42" w14:textId="7CCB9C5B" w:rsidR="0041784C" w:rsidRPr="00FB62E0" w:rsidRDefault="0041784C">
          <w:pPr>
            <w:tabs>
              <w:tab w:val="center" w:pos="1857"/>
              <w:tab w:val="right" w:pos="3715"/>
            </w:tabs>
            <w:ind w:right="-57"/>
            <w:jc w:val="left"/>
            <w:rPr>
              <w:color w:val="000000"/>
              <w:sz w:val="20"/>
            </w:rPr>
          </w:pPr>
          <w:r w:rsidRPr="00FB62E0">
            <w:rPr>
              <w:color w:val="000000"/>
              <w:sz w:val="20"/>
            </w:rPr>
            <w:t xml:space="preserve">Effective Date:       /       </w:t>
          </w:r>
          <w:r>
            <w:rPr>
              <w:color w:val="000000"/>
              <w:sz w:val="20"/>
            </w:rPr>
            <w:t xml:space="preserve">/2024 </w:t>
          </w:r>
        </w:p>
      </w:tc>
    </w:tr>
    <w:tr w:rsidR="0041784C" w14:paraId="78E63F15" w14:textId="77777777" w:rsidTr="00F313A1">
      <w:trPr>
        <w:trHeight w:val="353"/>
      </w:trPr>
      <w:tc>
        <w:tcPr>
          <w:tcW w:w="3672" w:type="dxa"/>
        </w:tcPr>
        <w:p w14:paraId="7625BD4E" w14:textId="6550182F" w:rsidR="0041784C" w:rsidRPr="00FB62E0" w:rsidRDefault="0041784C">
          <w:pPr>
            <w:tabs>
              <w:tab w:val="center" w:pos="1857"/>
              <w:tab w:val="right" w:pos="3715"/>
            </w:tabs>
            <w:ind w:right="-57"/>
            <w:rPr>
              <w:color w:val="000000"/>
              <w:sz w:val="20"/>
            </w:rPr>
          </w:pPr>
          <w:r>
            <w:rPr>
              <w:color w:val="000000"/>
              <w:sz w:val="20"/>
            </w:rPr>
            <w:t>Revision No.: 0</w:t>
          </w:r>
        </w:p>
      </w:tc>
      <w:tc>
        <w:tcPr>
          <w:tcW w:w="4466" w:type="dxa"/>
        </w:tcPr>
        <w:p w14:paraId="3CCBFE44" w14:textId="1AF1043A" w:rsidR="0041784C" w:rsidRPr="00FB62E0" w:rsidRDefault="0041784C" w:rsidP="002B3B1D">
          <w:pPr>
            <w:tabs>
              <w:tab w:val="center" w:pos="1857"/>
              <w:tab w:val="right" w:pos="3715"/>
            </w:tabs>
            <w:ind w:right="-57"/>
            <w:rPr>
              <w:color w:val="000000"/>
              <w:sz w:val="20"/>
            </w:rPr>
          </w:pPr>
          <w:r w:rsidRPr="00FB62E0">
            <w:rPr>
              <w:color w:val="000000"/>
              <w:sz w:val="20"/>
            </w:rPr>
            <w:t xml:space="preserve">Review Due Date: </w:t>
          </w:r>
          <w:r w:rsidRPr="00FB62E0">
            <w:rPr>
              <w:sz w:val="20"/>
            </w:rPr>
            <w:t xml:space="preserve">       /       </w:t>
          </w:r>
          <w:r>
            <w:rPr>
              <w:sz w:val="20"/>
            </w:rPr>
            <w:t>/ 2027</w:t>
          </w:r>
        </w:p>
      </w:tc>
    </w:tr>
  </w:tbl>
  <w:p w14:paraId="340EF44D" w14:textId="385D20BE" w:rsidR="0041784C" w:rsidRDefault="0041784C" w:rsidP="00361DC1">
    <w:pPr>
      <w:pBdr>
        <w:top w:val="nil"/>
        <w:left w:val="nil"/>
        <w:bottom w:val="nil"/>
        <w:right w:val="nil"/>
        <w:between w:val="nil"/>
      </w:pBdr>
      <w:tabs>
        <w:tab w:val="center" w:pos="4513"/>
        <w:tab w:val="right" w:pos="9026"/>
      </w:tabs>
      <w:spacing w:line="240" w:lineRule="auto"/>
      <w:jc w:val="right"/>
      <w:rPr>
        <w:rFonts w:eastAsia="Times New Roman"/>
        <w:color w:val="000000"/>
        <w:sz w:val="20"/>
      </w:rPr>
    </w:pPr>
  </w:p>
  <w:p w14:paraId="7F93E57C" w14:textId="77777777" w:rsidR="0041784C" w:rsidRDefault="0041784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04B1" w14:textId="77777777" w:rsidR="0041784C" w:rsidRDefault="0041784C"/>
  <w:tbl>
    <w:tblPr>
      <w:tblStyle w:val="ab"/>
      <w:tblW w:w="9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196"/>
      <w:gridCol w:w="3081"/>
    </w:tblGrid>
    <w:tr w:rsidR="0041784C" w14:paraId="6FA1C2B2" w14:textId="77777777">
      <w:trPr>
        <w:trHeight w:val="138"/>
        <w:jc w:val="center"/>
      </w:trPr>
      <w:tc>
        <w:tcPr>
          <w:tcW w:w="3256" w:type="dxa"/>
        </w:tcPr>
        <w:p w14:paraId="38B6C933" w14:textId="75DE3847" w:rsidR="0041784C" w:rsidRDefault="0041784C">
          <w:pPr>
            <w:tabs>
              <w:tab w:val="center" w:pos="1857"/>
              <w:tab w:val="right" w:pos="3715"/>
            </w:tabs>
            <w:ind w:right="-420"/>
            <w:rPr>
              <w:sz w:val="20"/>
            </w:rPr>
          </w:pPr>
          <w:r>
            <w:rPr>
              <w:sz w:val="20"/>
            </w:rPr>
            <w:t>Doc. No.:……………</w:t>
          </w:r>
        </w:p>
      </w:tc>
      <w:tc>
        <w:tcPr>
          <w:tcW w:w="3196" w:type="dxa"/>
        </w:tcPr>
        <w:p w14:paraId="57518DA1" w14:textId="04EFA4C8" w:rsidR="0041784C" w:rsidRDefault="0041784C">
          <w:pPr>
            <w:tabs>
              <w:tab w:val="center" w:pos="1857"/>
              <w:tab w:val="right" w:pos="3715"/>
            </w:tabs>
            <w:rPr>
              <w:sz w:val="20"/>
            </w:rPr>
          </w:pPr>
          <w:r>
            <w:rPr>
              <w:sz w:val="20"/>
            </w:rPr>
            <w:t>Revision Date: …./…/2024</w:t>
          </w:r>
        </w:p>
      </w:tc>
      <w:tc>
        <w:tcPr>
          <w:tcW w:w="3081" w:type="dxa"/>
        </w:tcPr>
        <w:p w14:paraId="6EB34D1A" w14:textId="4BC6D966" w:rsidR="0041784C" w:rsidRDefault="0041784C">
          <w:pPr>
            <w:tabs>
              <w:tab w:val="center" w:pos="1857"/>
              <w:tab w:val="right" w:pos="3715"/>
            </w:tabs>
            <w:rPr>
              <w:sz w:val="20"/>
            </w:rPr>
          </w:pPr>
          <w:r>
            <w:rPr>
              <w:sz w:val="20"/>
            </w:rPr>
            <w:t>Review Due Date:…./… /2027</w:t>
          </w:r>
        </w:p>
      </w:tc>
    </w:tr>
    <w:tr w:rsidR="0041784C" w14:paraId="68551BE1" w14:textId="77777777">
      <w:trPr>
        <w:trHeight w:val="290"/>
        <w:jc w:val="center"/>
      </w:trPr>
      <w:tc>
        <w:tcPr>
          <w:tcW w:w="3256" w:type="dxa"/>
        </w:tcPr>
        <w:p w14:paraId="2BB7285E" w14:textId="1C334810" w:rsidR="0041784C" w:rsidRDefault="0041784C">
          <w:pPr>
            <w:tabs>
              <w:tab w:val="center" w:pos="1857"/>
              <w:tab w:val="right" w:pos="3715"/>
            </w:tabs>
            <w:rPr>
              <w:sz w:val="20"/>
            </w:rPr>
          </w:pPr>
          <w:r>
            <w:rPr>
              <w:sz w:val="20"/>
            </w:rPr>
            <w:t>Revision No.: 0</w:t>
          </w:r>
        </w:p>
      </w:tc>
      <w:tc>
        <w:tcPr>
          <w:tcW w:w="3196" w:type="dxa"/>
        </w:tcPr>
        <w:p w14:paraId="2C9461CF" w14:textId="137F1D00" w:rsidR="0041784C" w:rsidRDefault="0041784C">
          <w:pPr>
            <w:tabs>
              <w:tab w:val="right" w:pos="3715"/>
            </w:tabs>
            <w:ind w:right="210" w:hanging="10"/>
            <w:rPr>
              <w:sz w:val="20"/>
            </w:rPr>
          </w:pPr>
          <w:r>
            <w:rPr>
              <w:sz w:val="20"/>
            </w:rPr>
            <w:t>Approval date: …/ …./2024</w:t>
          </w:r>
        </w:p>
      </w:tc>
      <w:tc>
        <w:tcPr>
          <w:tcW w:w="3081" w:type="dxa"/>
        </w:tcPr>
        <w:p w14:paraId="53791CDD" w14:textId="7537C7B8" w:rsidR="0041784C" w:rsidRDefault="0041784C">
          <w:pPr>
            <w:tabs>
              <w:tab w:val="center" w:pos="1857"/>
              <w:tab w:val="right" w:pos="3715"/>
            </w:tabs>
            <w:rPr>
              <w:sz w:val="20"/>
            </w:rPr>
          </w:pPr>
          <w:r>
            <w:rPr>
              <w:sz w:val="20"/>
            </w:rPr>
            <w:t>Effective Date:…/…../2024</w:t>
          </w:r>
        </w:p>
      </w:tc>
    </w:tr>
  </w:tbl>
  <w:p w14:paraId="241B7F86" w14:textId="11F83973" w:rsidR="0041784C" w:rsidRDefault="0041784C">
    <w:pPr>
      <w:pBdr>
        <w:top w:val="nil"/>
        <w:left w:val="nil"/>
        <w:bottom w:val="nil"/>
        <w:right w:val="nil"/>
        <w:between w:val="nil"/>
      </w:pBdr>
      <w:tabs>
        <w:tab w:val="center" w:pos="4513"/>
        <w:tab w:val="right" w:pos="9026"/>
      </w:tabs>
      <w:spacing w:line="240" w:lineRule="auto"/>
      <w:jc w:val="right"/>
      <w:rPr>
        <w:rFonts w:eastAsia="Times New Roman"/>
        <w:color w:val="000000"/>
        <w:sz w:val="20"/>
      </w:rPr>
    </w:pPr>
    <w:r>
      <w:rPr>
        <w:rFonts w:eastAsia="Times New Roman"/>
        <w:color w:val="000000"/>
        <w:sz w:val="20"/>
      </w:rPr>
      <w:t xml:space="preserve">Page </w:t>
    </w:r>
    <w:r>
      <w:rPr>
        <w:rFonts w:eastAsia="Times New Roman"/>
        <w:b/>
        <w:color w:val="000000"/>
        <w:sz w:val="20"/>
      </w:rPr>
      <w:fldChar w:fldCharType="begin"/>
    </w:r>
    <w:r>
      <w:rPr>
        <w:rFonts w:eastAsia="Times New Roman"/>
        <w:b/>
        <w:color w:val="000000"/>
        <w:sz w:val="20"/>
      </w:rPr>
      <w:instrText>PAGE</w:instrText>
    </w:r>
    <w:r>
      <w:rPr>
        <w:rFonts w:eastAsia="Times New Roman"/>
        <w:b/>
        <w:color w:val="000000"/>
        <w:sz w:val="20"/>
      </w:rPr>
      <w:fldChar w:fldCharType="separate"/>
    </w:r>
    <w:r w:rsidR="00F313A1">
      <w:rPr>
        <w:rFonts w:eastAsia="Times New Roman"/>
        <w:b/>
        <w:noProof/>
        <w:color w:val="000000"/>
        <w:sz w:val="20"/>
      </w:rPr>
      <w:t>31</w:t>
    </w:r>
    <w:r>
      <w:rPr>
        <w:rFonts w:eastAsia="Times New Roman"/>
        <w:b/>
        <w:color w:val="000000"/>
        <w:sz w:val="20"/>
      </w:rPr>
      <w:fldChar w:fldCharType="end"/>
    </w:r>
    <w:r>
      <w:rPr>
        <w:rFonts w:eastAsia="Times New Roman"/>
        <w:color w:val="000000"/>
        <w:sz w:val="20"/>
      </w:rPr>
      <w:t xml:space="preserve"> of</w:t>
    </w:r>
    <w:r>
      <w:rPr>
        <w:rFonts w:eastAsia="Times New Roman"/>
        <w:i/>
        <w:color w:val="000000"/>
        <w:sz w:val="20"/>
      </w:rPr>
      <w:t xml:space="preserve"> </w:t>
    </w:r>
    <w:r>
      <w:rPr>
        <w:rFonts w:eastAsia="Times New Roman"/>
        <w:b/>
        <w:color w:val="000000"/>
        <w:sz w:val="20"/>
      </w:rPr>
      <w:fldChar w:fldCharType="begin"/>
    </w:r>
    <w:r>
      <w:rPr>
        <w:rFonts w:eastAsia="Times New Roman"/>
        <w:b/>
        <w:color w:val="000000"/>
        <w:sz w:val="20"/>
      </w:rPr>
      <w:instrText>NUMPAGES</w:instrText>
    </w:r>
    <w:r>
      <w:rPr>
        <w:rFonts w:eastAsia="Times New Roman"/>
        <w:b/>
        <w:color w:val="000000"/>
        <w:sz w:val="20"/>
      </w:rPr>
      <w:fldChar w:fldCharType="separate"/>
    </w:r>
    <w:r w:rsidR="00F313A1">
      <w:rPr>
        <w:rFonts w:eastAsia="Times New Roman"/>
        <w:b/>
        <w:noProof/>
        <w:color w:val="000000"/>
        <w:sz w:val="20"/>
      </w:rPr>
      <w:t>31</w:t>
    </w:r>
    <w:r>
      <w:rPr>
        <w:rFonts w:eastAsia="Times New Roman"/>
        <w:b/>
        <w:color w:val="000000"/>
        <w:sz w:val="20"/>
      </w:rPr>
      <w:fldChar w:fldCharType="end"/>
    </w:r>
  </w:p>
  <w:p w14:paraId="4DF80A06" w14:textId="77777777" w:rsidR="0041784C" w:rsidRDefault="0041784C">
    <w:pPr>
      <w:widowControl w:val="0"/>
      <w:pBdr>
        <w:top w:val="nil"/>
        <w:left w:val="nil"/>
        <w:bottom w:val="nil"/>
        <w:right w:val="nil"/>
        <w:between w:val="nil"/>
      </w:pBdr>
      <w:jc w:val="left"/>
      <w:rPr>
        <w:rFonts w:eastAsia="Times New Roman"/>
        <w:color w:val="000000"/>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FE61" w14:textId="77777777" w:rsidR="0041784C" w:rsidRDefault="0041784C"/>
  <w:tbl>
    <w:tblPr>
      <w:tblStyle w:val="a8"/>
      <w:tblW w:w="9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196"/>
      <w:gridCol w:w="3081"/>
    </w:tblGrid>
    <w:tr w:rsidR="0041784C" w14:paraId="50561111" w14:textId="77777777">
      <w:trPr>
        <w:trHeight w:val="280"/>
        <w:jc w:val="center"/>
      </w:trPr>
      <w:tc>
        <w:tcPr>
          <w:tcW w:w="3256" w:type="dxa"/>
        </w:tcPr>
        <w:p w14:paraId="1E55B67E" w14:textId="2AAD2E63" w:rsidR="0041784C" w:rsidRDefault="0041784C">
          <w:pPr>
            <w:tabs>
              <w:tab w:val="center" w:pos="1857"/>
              <w:tab w:val="right" w:pos="3715"/>
            </w:tabs>
            <w:ind w:right="-420"/>
            <w:rPr>
              <w:sz w:val="20"/>
            </w:rPr>
          </w:pPr>
          <w:r>
            <w:rPr>
              <w:sz w:val="20"/>
            </w:rPr>
            <w:t>Doc. No.:……………</w:t>
          </w:r>
        </w:p>
      </w:tc>
      <w:tc>
        <w:tcPr>
          <w:tcW w:w="3196" w:type="dxa"/>
        </w:tcPr>
        <w:p w14:paraId="5946BEF0" w14:textId="4D60A6A3" w:rsidR="0041784C" w:rsidRDefault="0041784C">
          <w:pPr>
            <w:tabs>
              <w:tab w:val="center" w:pos="1857"/>
              <w:tab w:val="right" w:pos="3715"/>
            </w:tabs>
            <w:rPr>
              <w:sz w:val="20"/>
            </w:rPr>
          </w:pPr>
          <w:r>
            <w:rPr>
              <w:sz w:val="20"/>
            </w:rPr>
            <w:t>Revision Date:…./…../2024</w:t>
          </w:r>
        </w:p>
      </w:tc>
      <w:tc>
        <w:tcPr>
          <w:tcW w:w="3081" w:type="dxa"/>
        </w:tcPr>
        <w:p w14:paraId="0A17DBC0" w14:textId="43BB72C7" w:rsidR="0041784C" w:rsidRDefault="0041784C">
          <w:pPr>
            <w:tabs>
              <w:tab w:val="center" w:pos="1857"/>
              <w:tab w:val="right" w:pos="3715"/>
            </w:tabs>
            <w:rPr>
              <w:sz w:val="20"/>
            </w:rPr>
          </w:pPr>
          <w:r>
            <w:rPr>
              <w:sz w:val="20"/>
            </w:rPr>
            <w:t>Review Due Date:…./…../2027</w:t>
          </w:r>
        </w:p>
      </w:tc>
    </w:tr>
    <w:tr w:rsidR="0041784C" w14:paraId="7643A196" w14:textId="77777777">
      <w:trPr>
        <w:trHeight w:val="290"/>
        <w:jc w:val="center"/>
      </w:trPr>
      <w:tc>
        <w:tcPr>
          <w:tcW w:w="3256" w:type="dxa"/>
        </w:tcPr>
        <w:p w14:paraId="10D99B7C" w14:textId="65D7757A" w:rsidR="0041784C" w:rsidRDefault="0041784C">
          <w:pPr>
            <w:tabs>
              <w:tab w:val="center" w:pos="1857"/>
              <w:tab w:val="right" w:pos="3715"/>
            </w:tabs>
            <w:rPr>
              <w:sz w:val="20"/>
            </w:rPr>
          </w:pPr>
          <w:r>
            <w:rPr>
              <w:sz w:val="20"/>
            </w:rPr>
            <w:t>Revision No.: 0</w:t>
          </w:r>
        </w:p>
      </w:tc>
      <w:tc>
        <w:tcPr>
          <w:tcW w:w="3196" w:type="dxa"/>
        </w:tcPr>
        <w:p w14:paraId="072EA384" w14:textId="785080FB" w:rsidR="0041784C" w:rsidRDefault="0041784C">
          <w:pPr>
            <w:tabs>
              <w:tab w:val="right" w:pos="3715"/>
            </w:tabs>
            <w:ind w:right="210" w:hanging="10"/>
            <w:rPr>
              <w:sz w:val="20"/>
            </w:rPr>
          </w:pPr>
          <w:r>
            <w:rPr>
              <w:sz w:val="20"/>
            </w:rPr>
            <w:t>Approval date: …./…. /2024</w:t>
          </w:r>
        </w:p>
      </w:tc>
      <w:tc>
        <w:tcPr>
          <w:tcW w:w="3081" w:type="dxa"/>
        </w:tcPr>
        <w:p w14:paraId="2343ACA9" w14:textId="2CD36F79" w:rsidR="0041784C" w:rsidRDefault="0041784C">
          <w:pPr>
            <w:tabs>
              <w:tab w:val="center" w:pos="1857"/>
              <w:tab w:val="right" w:pos="3715"/>
            </w:tabs>
            <w:rPr>
              <w:sz w:val="20"/>
            </w:rPr>
          </w:pPr>
          <w:r>
            <w:rPr>
              <w:sz w:val="20"/>
            </w:rPr>
            <w:t>Effective Date: …/…./2024</w:t>
          </w:r>
        </w:p>
      </w:tc>
    </w:tr>
  </w:tbl>
  <w:p w14:paraId="1B9B01AA" w14:textId="5B34DF08" w:rsidR="0041784C" w:rsidRDefault="0041784C">
    <w:pPr>
      <w:pBdr>
        <w:top w:val="nil"/>
        <w:left w:val="nil"/>
        <w:bottom w:val="nil"/>
        <w:right w:val="nil"/>
        <w:between w:val="nil"/>
      </w:pBdr>
      <w:tabs>
        <w:tab w:val="center" w:pos="4513"/>
        <w:tab w:val="right" w:pos="9026"/>
      </w:tabs>
      <w:spacing w:line="240" w:lineRule="auto"/>
      <w:jc w:val="right"/>
      <w:rPr>
        <w:rFonts w:eastAsia="Times New Roman"/>
        <w:color w:val="000000"/>
        <w:szCs w:val="24"/>
      </w:rPr>
    </w:pPr>
    <w:r>
      <w:rPr>
        <w:rFonts w:eastAsia="Times New Roman"/>
        <w:color w:val="000000"/>
        <w:sz w:val="20"/>
      </w:rPr>
      <w:t xml:space="preserve">Page </w:t>
    </w:r>
    <w:r>
      <w:rPr>
        <w:rFonts w:eastAsia="Times New Roman"/>
        <w:b/>
        <w:color w:val="000000"/>
        <w:sz w:val="20"/>
      </w:rPr>
      <w:fldChar w:fldCharType="begin"/>
    </w:r>
    <w:r>
      <w:rPr>
        <w:rFonts w:eastAsia="Times New Roman"/>
        <w:b/>
        <w:color w:val="000000"/>
        <w:sz w:val="20"/>
      </w:rPr>
      <w:instrText>PAGE</w:instrText>
    </w:r>
    <w:r>
      <w:rPr>
        <w:rFonts w:eastAsia="Times New Roman"/>
        <w:b/>
        <w:color w:val="000000"/>
        <w:sz w:val="20"/>
      </w:rPr>
      <w:fldChar w:fldCharType="separate"/>
    </w:r>
    <w:r w:rsidR="00F313A1">
      <w:rPr>
        <w:rFonts w:eastAsia="Times New Roman"/>
        <w:b/>
        <w:noProof/>
        <w:color w:val="000000"/>
        <w:sz w:val="20"/>
      </w:rPr>
      <w:t>29</w:t>
    </w:r>
    <w:r>
      <w:rPr>
        <w:rFonts w:eastAsia="Times New Roman"/>
        <w:b/>
        <w:color w:val="000000"/>
        <w:sz w:val="20"/>
      </w:rPr>
      <w:fldChar w:fldCharType="end"/>
    </w:r>
    <w:r>
      <w:rPr>
        <w:rFonts w:eastAsia="Times New Roman"/>
        <w:color w:val="000000"/>
        <w:sz w:val="20"/>
      </w:rPr>
      <w:t xml:space="preserve"> of </w:t>
    </w:r>
    <w:r>
      <w:rPr>
        <w:rFonts w:eastAsia="Times New Roman"/>
        <w:b/>
        <w:color w:val="000000"/>
        <w:sz w:val="20"/>
      </w:rPr>
      <w:fldChar w:fldCharType="begin"/>
    </w:r>
    <w:r>
      <w:rPr>
        <w:rFonts w:eastAsia="Times New Roman"/>
        <w:b/>
        <w:color w:val="000000"/>
        <w:sz w:val="20"/>
      </w:rPr>
      <w:instrText>NUMPAGES</w:instrText>
    </w:r>
    <w:r>
      <w:rPr>
        <w:rFonts w:eastAsia="Times New Roman"/>
        <w:b/>
        <w:color w:val="000000"/>
        <w:sz w:val="20"/>
      </w:rPr>
      <w:fldChar w:fldCharType="separate"/>
    </w:r>
    <w:r w:rsidR="00F313A1">
      <w:rPr>
        <w:rFonts w:eastAsia="Times New Roman"/>
        <w:b/>
        <w:noProof/>
        <w:color w:val="000000"/>
        <w:sz w:val="20"/>
      </w:rPr>
      <w:t>31</w:t>
    </w:r>
    <w:r>
      <w:rPr>
        <w:rFonts w:eastAsia="Times New Roman"/>
        <w:b/>
        <w:color w:val="00000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E1DCB" w14:textId="77777777" w:rsidR="00B27756" w:rsidRDefault="00B27756">
      <w:pPr>
        <w:spacing w:line="240" w:lineRule="auto"/>
      </w:pPr>
      <w:r>
        <w:separator/>
      </w:r>
    </w:p>
  </w:footnote>
  <w:footnote w:type="continuationSeparator" w:id="0">
    <w:p w14:paraId="6825FFCC" w14:textId="77777777" w:rsidR="00B27756" w:rsidRDefault="00B277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0F450" w14:textId="1467FE3C" w:rsidR="0041784C" w:rsidRDefault="00B27756">
    <w:pPr>
      <w:pStyle w:val="Header"/>
    </w:pPr>
    <w:r>
      <w:rPr>
        <w:noProof/>
      </w:rPr>
      <w:pict w14:anchorId="64BF27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551610" o:spid="_x0000_s2062" type="#_x0000_t136" style="position:absolute;left:0;text-align:left;margin-left:0;margin-top:0;width:538.5pt;height:45pt;rotation:315;z-index:-251655168;mso-position-horizontal:center;mso-position-horizontal-relative:margin;mso-position-vertical:center;mso-position-vertical-relative:margin" o:allowincell="f" fillcolor="silver" stroked="f">
          <v:fill opacity=".5"/>
          <v:textpath style="font-family:&quot;Times New Roman&quot;;font-size:40pt" string="DRAFT FOR CONSULTATIO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E866" w14:textId="175EDB27" w:rsidR="0041784C" w:rsidRPr="003C2557" w:rsidRDefault="00B27756" w:rsidP="00235144">
    <w:pPr>
      <w:pBdr>
        <w:top w:val="nil"/>
        <w:left w:val="nil"/>
        <w:bottom w:val="nil"/>
        <w:right w:val="nil"/>
        <w:between w:val="nil"/>
      </w:pBdr>
      <w:tabs>
        <w:tab w:val="center" w:pos="4513"/>
        <w:tab w:val="right" w:pos="9026"/>
      </w:tabs>
      <w:spacing w:line="240" w:lineRule="auto"/>
      <w:jc w:val="center"/>
      <w:rPr>
        <w:rFonts w:eastAsia="Times New Roman"/>
        <w:i/>
        <w:color w:val="auto"/>
        <w:szCs w:val="24"/>
      </w:rPr>
    </w:pPr>
    <w:r>
      <w:rPr>
        <w:noProof/>
      </w:rPr>
      <w:pict w14:anchorId="739E34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551611" o:spid="_x0000_s2063" type="#_x0000_t136" style="position:absolute;left:0;text-align:left;margin-left:0;margin-top:0;width:538.5pt;height:45pt;rotation:315;z-index:-251653120;mso-position-horizontal:center;mso-position-horizontal-relative:margin;mso-position-vertical:center;mso-position-vertical-relative:margin" o:allowincell="f" fillcolor="silver" stroked="f">
          <v:fill opacity=".5"/>
          <v:textpath style="font-family:&quot;Times New Roman&quot;;font-size:40pt" string="DRAFT FOR CONSULTATION"/>
          <w10:wrap anchorx="margin" anchory="margin"/>
        </v:shape>
      </w:pict>
    </w:r>
    <w:r w:rsidR="0041784C" w:rsidRPr="003C2557">
      <w:rPr>
        <w:rFonts w:eastAsia="Times New Roman"/>
        <w:i/>
        <w:color w:val="auto"/>
        <w:szCs w:val="24"/>
      </w:rPr>
      <w:t>Guidelines on Good Manufacturing Practice Inspections for Pharmaceutical Manufacturing Facilities</w:t>
    </w:r>
  </w:p>
  <w:p w14:paraId="14962638" w14:textId="77777777" w:rsidR="0041784C" w:rsidRDefault="0041784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8034B" w14:textId="14C29E6E" w:rsidR="0041784C" w:rsidRPr="003C2557" w:rsidRDefault="0041784C" w:rsidP="00A05836">
    <w:pPr>
      <w:pBdr>
        <w:top w:val="nil"/>
        <w:left w:val="nil"/>
        <w:bottom w:val="nil"/>
        <w:right w:val="nil"/>
        <w:between w:val="nil"/>
      </w:pBdr>
      <w:tabs>
        <w:tab w:val="center" w:pos="4513"/>
        <w:tab w:val="right" w:pos="9026"/>
      </w:tabs>
      <w:spacing w:line="240" w:lineRule="auto"/>
      <w:jc w:val="center"/>
      <w:rPr>
        <w:rFonts w:eastAsia="Times New Roman"/>
        <w:i/>
        <w:color w:val="auto"/>
        <w:szCs w:val="24"/>
      </w:rPr>
    </w:pPr>
    <w:r w:rsidRPr="003C2557">
      <w:rPr>
        <w:rFonts w:eastAsia="Times New Roman"/>
        <w:i/>
        <w:color w:val="auto"/>
        <w:szCs w:val="24"/>
      </w:rPr>
      <w:t xml:space="preserve">Guidelines on Good Manufacturing Practice Inspections for Pharmaceutical </w:t>
    </w:r>
    <w:r>
      <w:rPr>
        <w:rFonts w:eastAsia="Times New Roman"/>
        <w:i/>
        <w:color w:val="auto"/>
        <w:szCs w:val="24"/>
      </w:rPr>
      <w:t xml:space="preserve">Products </w:t>
    </w:r>
    <w:r w:rsidRPr="003C2557">
      <w:rPr>
        <w:rFonts w:eastAsia="Times New Roman"/>
        <w:i/>
        <w:color w:val="auto"/>
        <w:szCs w:val="24"/>
      </w:rPr>
      <w:t>Manufacturing Facilities</w:t>
    </w:r>
  </w:p>
  <w:p w14:paraId="3C294BBD" w14:textId="2065309A" w:rsidR="0041784C" w:rsidRDefault="0041784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0A3EE" w14:textId="0B6D5A2F" w:rsidR="0041784C" w:rsidRDefault="00B27756">
    <w:pPr>
      <w:pStyle w:val="Header"/>
    </w:pPr>
    <w:r>
      <w:rPr>
        <w:noProof/>
      </w:rPr>
      <w:pict w14:anchorId="1E99C0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551613" o:spid="_x0000_s2065" type="#_x0000_t136" style="position:absolute;left:0;text-align:left;margin-left:0;margin-top:0;width:538.5pt;height:45pt;rotation:315;z-index:-251649024;mso-position-horizontal:center;mso-position-horizontal-relative:margin;mso-position-vertical:center;mso-position-vertical-relative:margin" o:allowincell="f" fillcolor="silver" stroked="f">
          <v:fill opacity=".5"/>
          <v:textpath style="font-family:&quot;Times New Roman&quot;;font-size:40pt" string="DRAFT FOR CONSULTATION"/>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846F2" w14:textId="5BC3F6E1" w:rsidR="0041784C" w:rsidRPr="009E7116" w:rsidRDefault="00B27756" w:rsidP="009E7116">
    <w:pPr>
      <w:pStyle w:val="Header"/>
      <w:jc w:val="center"/>
    </w:pPr>
    <w:r>
      <w:rPr>
        <w:noProof/>
      </w:rPr>
      <w:pict w14:anchorId="2C412F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551614" o:spid="_x0000_s2066" type="#_x0000_t136" style="position:absolute;left:0;text-align:left;margin-left:0;margin-top:0;width:538.5pt;height:45pt;rotation:315;z-index:-251646976;mso-position-horizontal:center;mso-position-horizontal-relative:margin;mso-position-vertical:center;mso-position-vertical-relative:margin" o:allowincell="f" fillcolor="silver" stroked="f">
          <v:fill opacity=".5"/>
          <v:textpath style="font-family:&quot;Times New Roman&quot;;font-size:40pt" string="DRAFT FOR CONSULTATION"/>
          <w10:wrap anchorx="margin" anchory="margin"/>
        </v:shape>
      </w:pict>
    </w:r>
    <w:r w:rsidR="0041784C" w:rsidRPr="009E7116">
      <w:rPr>
        <w:rFonts w:eastAsia="Times New Roman"/>
        <w:i/>
        <w:color w:val="000000"/>
        <w:szCs w:val="24"/>
      </w:rPr>
      <w:t>Guidelines on Good Manufacturing Practice Inspections for Pharmaceutical Manufacturing Facilities</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223C" w14:textId="4BC063CB" w:rsidR="0041784C" w:rsidRDefault="00B27756">
    <w:pPr>
      <w:pBdr>
        <w:top w:val="nil"/>
        <w:left w:val="nil"/>
        <w:bottom w:val="nil"/>
        <w:right w:val="nil"/>
        <w:between w:val="nil"/>
      </w:pBdr>
      <w:tabs>
        <w:tab w:val="center" w:pos="4513"/>
        <w:tab w:val="right" w:pos="9026"/>
      </w:tabs>
      <w:spacing w:line="240" w:lineRule="auto"/>
      <w:jc w:val="center"/>
      <w:rPr>
        <w:rFonts w:eastAsia="Times New Roman"/>
        <w:color w:val="000000"/>
        <w:szCs w:val="24"/>
      </w:rPr>
    </w:pPr>
    <w:r>
      <w:rPr>
        <w:noProof/>
      </w:rPr>
      <w:pict w14:anchorId="2D3B0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551612" o:spid="_x0000_s2064" type="#_x0000_t136" style="position:absolute;left:0;text-align:left;margin-left:0;margin-top:0;width:538.5pt;height:45pt;rotation:315;z-index:-251651072;mso-position-horizontal:center;mso-position-horizontal-relative:margin;mso-position-vertical:center;mso-position-vertical-relative:margin" o:allowincell="f" fillcolor="silver" stroked="f">
          <v:fill opacity=".5"/>
          <v:textpath style="font-family:&quot;Times New Roman&quot;;font-size:40pt" string="DRAFT FOR CONSULTATION"/>
          <w10:wrap anchorx="margin" anchory="margin"/>
        </v:shape>
      </w:pict>
    </w:r>
    <w:r w:rsidR="0041784C">
      <w:rPr>
        <w:rFonts w:eastAsia="Times New Roman"/>
        <w:i/>
        <w:color w:val="000000"/>
        <w:szCs w:val="24"/>
      </w:rPr>
      <w:t>Guidelines on Good Manufacturing Practice for Finished Pharmaceutical Products - Part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1FF"/>
    <w:multiLevelType w:val="multilevel"/>
    <w:tmpl w:val="3C22492E"/>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67203C"/>
    <w:multiLevelType w:val="multilevel"/>
    <w:tmpl w:val="4E6E62C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00A55F49"/>
    <w:multiLevelType w:val="multilevel"/>
    <w:tmpl w:val="0420AE0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11C37AF"/>
    <w:multiLevelType w:val="multilevel"/>
    <w:tmpl w:val="F58469DE"/>
    <w:lvl w:ilvl="0">
      <w:start w:val="1"/>
      <w:numFmt w:val="decimal"/>
      <w:lvlText w:val="2.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640101"/>
    <w:multiLevelType w:val="multilevel"/>
    <w:tmpl w:val="7166E37A"/>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8F508A"/>
    <w:multiLevelType w:val="multilevel"/>
    <w:tmpl w:val="05CA6460"/>
    <w:lvl w:ilvl="0">
      <w:start w:val="1"/>
      <w:numFmt w:val="lowerLetter"/>
      <w:lvlText w:val="%1."/>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3AD2199"/>
    <w:multiLevelType w:val="multilevel"/>
    <w:tmpl w:val="38C0AE22"/>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A36FF0"/>
    <w:multiLevelType w:val="multilevel"/>
    <w:tmpl w:val="1930B92A"/>
    <w:lvl w:ilvl="0">
      <w:start w:val="1"/>
      <w:numFmt w:val="decimal"/>
      <w:lvlText w:val="3.3.%1"/>
      <w:lvlJc w:val="left"/>
      <w:pPr>
        <w:ind w:left="100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D719F8"/>
    <w:multiLevelType w:val="hybridMultilevel"/>
    <w:tmpl w:val="D90C3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FC14B3"/>
    <w:multiLevelType w:val="multilevel"/>
    <w:tmpl w:val="7590B818"/>
    <w:lvl w:ilvl="0">
      <w:start w:val="1"/>
      <w:numFmt w:val="low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0" w15:restartNumberingAfterBreak="0">
    <w:nsid w:val="07C54250"/>
    <w:multiLevelType w:val="multilevel"/>
    <w:tmpl w:val="9736881A"/>
    <w:lvl w:ilvl="0">
      <w:start w:val="1"/>
      <w:numFmt w:val="lowerLetter"/>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sz w:val="24"/>
        <w:szCs w:val="24"/>
      </w:rPr>
    </w:lvl>
    <w:lvl w:ilvl="2">
      <w:start w:val="1"/>
      <w:numFmt w:val="lowerLetter"/>
      <w:lvlText w:val="(%3)"/>
      <w:lvlJc w:val="left"/>
      <w:pPr>
        <w:ind w:left="2700" w:hanging="720"/>
      </w:pPr>
    </w:lvl>
    <w:lvl w:ilvl="3">
      <w:start w:val="1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A4D4F08"/>
    <w:multiLevelType w:val="multilevel"/>
    <w:tmpl w:val="4CC20B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0A9B18AE"/>
    <w:multiLevelType w:val="hybridMultilevel"/>
    <w:tmpl w:val="591845EA"/>
    <w:lvl w:ilvl="0" w:tplc="EF563562">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0B062965"/>
    <w:multiLevelType w:val="multilevel"/>
    <w:tmpl w:val="9E7463B8"/>
    <w:lvl w:ilvl="0">
      <w:start w:val="4"/>
      <w:numFmt w:val="decimal"/>
      <w:lvlText w:val="%1"/>
      <w:lvlJc w:val="left"/>
      <w:pPr>
        <w:ind w:left="480" w:hanging="480"/>
      </w:pPr>
    </w:lvl>
    <w:lvl w:ilvl="1">
      <w:start w:val="2"/>
      <w:numFmt w:val="decimal"/>
      <w:lvlText w:val="%1.%2"/>
      <w:lvlJc w:val="left"/>
      <w:pPr>
        <w:ind w:left="801" w:hanging="480"/>
      </w:pPr>
    </w:lvl>
    <w:lvl w:ilvl="2">
      <w:start w:val="1"/>
      <w:numFmt w:val="decimal"/>
      <w:lvlText w:val="%1.%2.%3"/>
      <w:lvlJc w:val="left"/>
      <w:pPr>
        <w:ind w:left="1362" w:hanging="720"/>
      </w:pPr>
    </w:lvl>
    <w:lvl w:ilvl="3">
      <w:start w:val="1"/>
      <w:numFmt w:val="decimal"/>
      <w:lvlText w:val="%1.%2.%3.%4"/>
      <w:lvlJc w:val="left"/>
      <w:pPr>
        <w:ind w:left="1683" w:hanging="719"/>
      </w:pPr>
    </w:lvl>
    <w:lvl w:ilvl="4">
      <w:start w:val="1"/>
      <w:numFmt w:val="decimal"/>
      <w:lvlText w:val="%1.%2.%3.%4.%5"/>
      <w:lvlJc w:val="left"/>
      <w:pPr>
        <w:ind w:left="2364" w:hanging="1080"/>
      </w:pPr>
    </w:lvl>
    <w:lvl w:ilvl="5">
      <w:start w:val="1"/>
      <w:numFmt w:val="decimal"/>
      <w:lvlText w:val="%1.%2.%3.%4.%5.%6"/>
      <w:lvlJc w:val="left"/>
      <w:pPr>
        <w:ind w:left="2685" w:hanging="1080"/>
      </w:pPr>
    </w:lvl>
    <w:lvl w:ilvl="6">
      <w:start w:val="1"/>
      <w:numFmt w:val="decimal"/>
      <w:lvlText w:val="%1.%2.%3.%4.%5.%6.%7"/>
      <w:lvlJc w:val="left"/>
      <w:pPr>
        <w:ind w:left="3366" w:hanging="1439"/>
      </w:pPr>
    </w:lvl>
    <w:lvl w:ilvl="7">
      <w:start w:val="1"/>
      <w:numFmt w:val="decimal"/>
      <w:lvlText w:val="%1.%2.%3.%4.%5.%6.%7.%8"/>
      <w:lvlJc w:val="left"/>
      <w:pPr>
        <w:ind w:left="3687" w:hanging="1440"/>
      </w:pPr>
    </w:lvl>
    <w:lvl w:ilvl="8">
      <w:start w:val="1"/>
      <w:numFmt w:val="decimal"/>
      <w:lvlText w:val="%1.%2.%3.%4.%5.%6.%7.%8.%9"/>
      <w:lvlJc w:val="left"/>
      <w:pPr>
        <w:ind w:left="4368" w:hanging="1800"/>
      </w:pPr>
    </w:lvl>
  </w:abstractNum>
  <w:abstractNum w:abstractNumId="14" w15:restartNumberingAfterBreak="0">
    <w:nsid w:val="0B236B33"/>
    <w:multiLevelType w:val="multilevel"/>
    <w:tmpl w:val="CDB072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2A0D9A"/>
    <w:multiLevelType w:val="multilevel"/>
    <w:tmpl w:val="CDFCF63E"/>
    <w:lvl w:ilvl="0">
      <w:start w:val="1"/>
      <w:numFmt w:val="lowerLetter"/>
      <w:lvlText w:val="%1."/>
      <w:lvlJc w:val="left"/>
      <w:pPr>
        <w:ind w:left="362" w:hanging="362"/>
      </w:pPr>
      <w:rPr>
        <w:b w:val="0"/>
        <w:i w:val="0"/>
        <w:color w:val="000000"/>
        <w:sz w:val="24"/>
        <w:szCs w:val="22"/>
      </w:rPr>
    </w:lvl>
    <w:lvl w:ilvl="1">
      <w:numFmt w:val="bullet"/>
      <w:lvlText w:val="•"/>
      <w:lvlJc w:val="left"/>
      <w:pPr>
        <w:ind w:left="799" w:hanging="362"/>
      </w:pPr>
    </w:lvl>
    <w:lvl w:ilvl="2">
      <w:numFmt w:val="bullet"/>
      <w:lvlText w:val="•"/>
      <w:lvlJc w:val="left"/>
      <w:pPr>
        <w:ind w:left="1233" w:hanging="362"/>
      </w:pPr>
    </w:lvl>
    <w:lvl w:ilvl="3">
      <w:numFmt w:val="bullet"/>
      <w:lvlText w:val="•"/>
      <w:lvlJc w:val="left"/>
      <w:pPr>
        <w:ind w:left="1667" w:hanging="362"/>
      </w:pPr>
    </w:lvl>
    <w:lvl w:ilvl="4">
      <w:numFmt w:val="bullet"/>
      <w:lvlText w:val="•"/>
      <w:lvlJc w:val="left"/>
      <w:pPr>
        <w:ind w:left="2101" w:hanging="362"/>
      </w:pPr>
    </w:lvl>
    <w:lvl w:ilvl="5">
      <w:numFmt w:val="bullet"/>
      <w:lvlText w:val="•"/>
      <w:lvlJc w:val="left"/>
      <w:pPr>
        <w:ind w:left="2535" w:hanging="362"/>
      </w:pPr>
    </w:lvl>
    <w:lvl w:ilvl="6">
      <w:numFmt w:val="bullet"/>
      <w:lvlText w:val="•"/>
      <w:lvlJc w:val="left"/>
      <w:pPr>
        <w:ind w:left="2969" w:hanging="362"/>
      </w:pPr>
    </w:lvl>
    <w:lvl w:ilvl="7">
      <w:numFmt w:val="bullet"/>
      <w:lvlText w:val="•"/>
      <w:lvlJc w:val="left"/>
      <w:pPr>
        <w:ind w:left="3403" w:hanging="362"/>
      </w:pPr>
    </w:lvl>
    <w:lvl w:ilvl="8">
      <w:numFmt w:val="bullet"/>
      <w:lvlText w:val="•"/>
      <w:lvlJc w:val="left"/>
      <w:pPr>
        <w:ind w:left="3837" w:hanging="362"/>
      </w:pPr>
    </w:lvl>
  </w:abstractNum>
  <w:abstractNum w:abstractNumId="16" w15:restartNumberingAfterBreak="0">
    <w:nsid w:val="126733F8"/>
    <w:multiLevelType w:val="multilevel"/>
    <w:tmpl w:val="ED5680DA"/>
    <w:lvl w:ilvl="0">
      <w:start w:val="2"/>
      <w:numFmt w:val="decimal"/>
      <w:lvlText w:val="%1"/>
      <w:lvlJc w:val="left"/>
      <w:pPr>
        <w:ind w:left="420" w:hanging="420"/>
      </w:pPr>
      <w:rPr>
        <w:rFonts w:hint="default"/>
        <w:b/>
      </w:rPr>
    </w:lvl>
    <w:lvl w:ilvl="1">
      <w:start w:val="81"/>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1269054F"/>
    <w:multiLevelType w:val="multilevel"/>
    <w:tmpl w:val="9C3AF4F8"/>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D57A75"/>
    <w:multiLevelType w:val="multilevel"/>
    <w:tmpl w:val="689489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ED16E6"/>
    <w:multiLevelType w:val="multilevel"/>
    <w:tmpl w:val="7892EEC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4FF3292"/>
    <w:multiLevelType w:val="multilevel"/>
    <w:tmpl w:val="909C5EC2"/>
    <w:lvl w:ilvl="0">
      <w:start w:val="1"/>
      <w:numFmt w:val="lowerLetter"/>
      <w:lvlText w:val="%1)"/>
      <w:lvlJc w:val="left"/>
      <w:pPr>
        <w:ind w:left="2099" w:hanging="720"/>
      </w:pPr>
      <w:rPr>
        <w:sz w:val="22"/>
        <w:szCs w:val="22"/>
      </w:rPr>
    </w:lvl>
    <w:lvl w:ilvl="1">
      <w:start w:val="1"/>
      <w:numFmt w:val="lowerLetter"/>
      <w:lvlText w:val="%2."/>
      <w:lvlJc w:val="left"/>
      <w:pPr>
        <w:ind w:left="2459" w:hanging="360"/>
      </w:pPr>
    </w:lvl>
    <w:lvl w:ilvl="2">
      <w:start w:val="1"/>
      <w:numFmt w:val="lowerRoman"/>
      <w:lvlText w:val="%3."/>
      <w:lvlJc w:val="right"/>
      <w:pPr>
        <w:ind w:left="3179" w:hanging="180"/>
      </w:pPr>
    </w:lvl>
    <w:lvl w:ilvl="3">
      <w:start w:val="1"/>
      <w:numFmt w:val="decimal"/>
      <w:lvlText w:val="%4."/>
      <w:lvlJc w:val="left"/>
      <w:pPr>
        <w:ind w:left="3899" w:hanging="360"/>
      </w:pPr>
    </w:lvl>
    <w:lvl w:ilvl="4">
      <w:start w:val="1"/>
      <w:numFmt w:val="lowerLetter"/>
      <w:lvlText w:val="%5."/>
      <w:lvlJc w:val="left"/>
      <w:pPr>
        <w:ind w:left="4619" w:hanging="360"/>
      </w:pPr>
    </w:lvl>
    <w:lvl w:ilvl="5">
      <w:start w:val="1"/>
      <w:numFmt w:val="lowerRoman"/>
      <w:lvlText w:val="%6."/>
      <w:lvlJc w:val="right"/>
      <w:pPr>
        <w:ind w:left="5339" w:hanging="180"/>
      </w:pPr>
    </w:lvl>
    <w:lvl w:ilvl="6">
      <w:start w:val="1"/>
      <w:numFmt w:val="decimal"/>
      <w:lvlText w:val="%7."/>
      <w:lvlJc w:val="left"/>
      <w:pPr>
        <w:ind w:left="6059" w:hanging="360"/>
      </w:pPr>
    </w:lvl>
    <w:lvl w:ilvl="7">
      <w:start w:val="1"/>
      <w:numFmt w:val="lowerLetter"/>
      <w:lvlText w:val="%8."/>
      <w:lvlJc w:val="left"/>
      <w:pPr>
        <w:ind w:left="6779" w:hanging="360"/>
      </w:pPr>
    </w:lvl>
    <w:lvl w:ilvl="8">
      <w:start w:val="1"/>
      <w:numFmt w:val="lowerRoman"/>
      <w:lvlText w:val="%9."/>
      <w:lvlJc w:val="right"/>
      <w:pPr>
        <w:ind w:left="7499" w:hanging="180"/>
      </w:pPr>
    </w:lvl>
  </w:abstractNum>
  <w:abstractNum w:abstractNumId="21" w15:restartNumberingAfterBreak="0">
    <w:nsid w:val="166A10C3"/>
    <w:multiLevelType w:val="hybridMultilevel"/>
    <w:tmpl w:val="859E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A44ADB"/>
    <w:multiLevelType w:val="multilevel"/>
    <w:tmpl w:val="D2AE128A"/>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86B6AA6"/>
    <w:multiLevelType w:val="multilevel"/>
    <w:tmpl w:val="A0F20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9267F04"/>
    <w:multiLevelType w:val="multilevel"/>
    <w:tmpl w:val="1848F6B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9AA46A2"/>
    <w:multiLevelType w:val="multilevel"/>
    <w:tmpl w:val="FFF29FDC"/>
    <w:lvl w:ilvl="0">
      <w:start w:val="12"/>
      <w:numFmt w:val="decimal"/>
      <w:lvlText w:val="%1."/>
      <w:lvlJc w:val="left"/>
      <w:pPr>
        <w:ind w:left="480" w:hanging="480"/>
      </w:pPr>
      <w:rPr>
        <w:b/>
      </w:rPr>
    </w:lvl>
    <w:lvl w:ilvl="1">
      <w:start w:val="1"/>
      <w:numFmt w:val="decimal"/>
      <w:lvlText w:val="%1.%2."/>
      <w:lvlJc w:val="left"/>
      <w:pPr>
        <w:ind w:left="764" w:hanging="479"/>
      </w:pPr>
      <w:rPr>
        <w:b/>
      </w:rPr>
    </w:lvl>
    <w:lvl w:ilvl="2">
      <w:start w:val="1"/>
      <w:numFmt w:val="decimal"/>
      <w:lvlText w:val="%1.%2.%3."/>
      <w:lvlJc w:val="left"/>
      <w:pPr>
        <w:ind w:left="1288" w:hanging="719"/>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26" w15:restartNumberingAfterBreak="0">
    <w:nsid w:val="1ADA5A5D"/>
    <w:multiLevelType w:val="hybridMultilevel"/>
    <w:tmpl w:val="0A189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C41260A"/>
    <w:multiLevelType w:val="hybridMultilevel"/>
    <w:tmpl w:val="7BE6CC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5B12FA"/>
    <w:multiLevelType w:val="multilevel"/>
    <w:tmpl w:val="7FE2973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105016E"/>
    <w:multiLevelType w:val="multilevel"/>
    <w:tmpl w:val="05BA10E6"/>
    <w:lvl w:ilvl="0">
      <w:start w:val="1"/>
      <w:numFmt w:val="lowerLetter"/>
      <w:lvlText w:val="%1."/>
      <w:lvlJc w:val="left"/>
      <w:pPr>
        <w:ind w:left="2422" w:hanging="720"/>
      </w:pPr>
      <w:rPr>
        <w:sz w:val="22"/>
        <w:szCs w:val="22"/>
      </w:rPr>
    </w:lvl>
    <w:lvl w:ilvl="1">
      <w:start w:val="1"/>
      <w:numFmt w:val="lowerLetter"/>
      <w:lvlText w:val="%2."/>
      <w:lvlJc w:val="left"/>
      <w:pPr>
        <w:ind w:left="1927" w:hanging="360"/>
      </w:pPr>
    </w:lvl>
    <w:lvl w:ilvl="2">
      <w:start w:val="1"/>
      <w:numFmt w:val="lowerRoman"/>
      <w:lvlText w:val="%3."/>
      <w:lvlJc w:val="right"/>
      <w:pPr>
        <w:ind w:left="2647" w:hanging="180"/>
      </w:pPr>
    </w:lvl>
    <w:lvl w:ilvl="3">
      <w:start w:val="1"/>
      <w:numFmt w:val="decimal"/>
      <w:lvlText w:val="%4."/>
      <w:lvlJc w:val="left"/>
      <w:pPr>
        <w:ind w:left="3367" w:hanging="360"/>
      </w:pPr>
    </w:lvl>
    <w:lvl w:ilvl="4">
      <w:start w:val="1"/>
      <w:numFmt w:val="lowerLetter"/>
      <w:lvlText w:val="%5."/>
      <w:lvlJc w:val="left"/>
      <w:pPr>
        <w:ind w:left="4087" w:hanging="360"/>
      </w:pPr>
    </w:lvl>
    <w:lvl w:ilvl="5">
      <w:start w:val="1"/>
      <w:numFmt w:val="lowerRoman"/>
      <w:lvlText w:val="%6."/>
      <w:lvlJc w:val="right"/>
      <w:pPr>
        <w:ind w:left="4807" w:hanging="180"/>
      </w:pPr>
    </w:lvl>
    <w:lvl w:ilvl="6">
      <w:start w:val="1"/>
      <w:numFmt w:val="decimal"/>
      <w:lvlText w:val="%7."/>
      <w:lvlJc w:val="left"/>
      <w:pPr>
        <w:ind w:left="5527" w:hanging="360"/>
      </w:pPr>
    </w:lvl>
    <w:lvl w:ilvl="7">
      <w:start w:val="1"/>
      <w:numFmt w:val="lowerLetter"/>
      <w:lvlText w:val="%8."/>
      <w:lvlJc w:val="left"/>
      <w:pPr>
        <w:ind w:left="6247" w:hanging="360"/>
      </w:pPr>
    </w:lvl>
    <w:lvl w:ilvl="8">
      <w:start w:val="1"/>
      <w:numFmt w:val="lowerRoman"/>
      <w:lvlText w:val="%9."/>
      <w:lvlJc w:val="right"/>
      <w:pPr>
        <w:ind w:left="6967" w:hanging="180"/>
      </w:pPr>
    </w:lvl>
  </w:abstractNum>
  <w:abstractNum w:abstractNumId="30" w15:restartNumberingAfterBreak="0">
    <w:nsid w:val="21253E45"/>
    <w:multiLevelType w:val="multilevel"/>
    <w:tmpl w:val="1D8E2E9C"/>
    <w:lvl w:ilvl="0">
      <w:start w:val="3"/>
      <w:numFmt w:val="decimal"/>
      <w:lvlText w:val="%1"/>
      <w:lvlJc w:val="left"/>
      <w:pPr>
        <w:ind w:left="480" w:hanging="480"/>
      </w:pPr>
    </w:lvl>
    <w:lvl w:ilvl="1">
      <w:start w:val="4"/>
      <w:numFmt w:val="decimal"/>
      <w:lvlText w:val="%1.%2"/>
      <w:lvlJc w:val="left"/>
      <w:pPr>
        <w:ind w:left="801" w:hanging="480"/>
      </w:pPr>
    </w:lvl>
    <w:lvl w:ilvl="2">
      <w:start w:val="1"/>
      <w:numFmt w:val="decimal"/>
      <w:lvlText w:val="%1.%2.%3"/>
      <w:lvlJc w:val="left"/>
      <w:pPr>
        <w:ind w:left="1362" w:hanging="720"/>
      </w:pPr>
    </w:lvl>
    <w:lvl w:ilvl="3">
      <w:start w:val="1"/>
      <w:numFmt w:val="decimal"/>
      <w:lvlText w:val="%1.%2.%3.%4"/>
      <w:lvlJc w:val="left"/>
      <w:pPr>
        <w:ind w:left="1683" w:hanging="719"/>
      </w:pPr>
    </w:lvl>
    <w:lvl w:ilvl="4">
      <w:start w:val="1"/>
      <w:numFmt w:val="decimal"/>
      <w:lvlText w:val="%1.%2.%3.%4.%5"/>
      <w:lvlJc w:val="left"/>
      <w:pPr>
        <w:ind w:left="2364" w:hanging="1080"/>
      </w:pPr>
    </w:lvl>
    <w:lvl w:ilvl="5">
      <w:start w:val="1"/>
      <w:numFmt w:val="decimal"/>
      <w:lvlText w:val="%1.%2.%3.%4.%5.%6"/>
      <w:lvlJc w:val="left"/>
      <w:pPr>
        <w:ind w:left="2685" w:hanging="1080"/>
      </w:pPr>
    </w:lvl>
    <w:lvl w:ilvl="6">
      <w:start w:val="1"/>
      <w:numFmt w:val="decimal"/>
      <w:lvlText w:val="%1.%2.%3.%4.%5.%6.%7"/>
      <w:lvlJc w:val="left"/>
      <w:pPr>
        <w:ind w:left="3366" w:hanging="1439"/>
      </w:pPr>
    </w:lvl>
    <w:lvl w:ilvl="7">
      <w:start w:val="1"/>
      <w:numFmt w:val="decimal"/>
      <w:lvlText w:val="%1.%2.%3.%4.%5.%6.%7.%8"/>
      <w:lvlJc w:val="left"/>
      <w:pPr>
        <w:ind w:left="3687" w:hanging="1440"/>
      </w:pPr>
    </w:lvl>
    <w:lvl w:ilvl="8">
      <w:start w:val="1"/>
      <w:numFmt w:val="decimal"/>
      <w:lvlText w:val="%1.%2.%3.%4.%5.%6.%7.%8.%9"/>
      <w:lvlJc w:val="left"/>
      <w:pPr>
        <w:ind w:left="4368" w:hanging="1800"/>
      </w:pPr>
    </w:lvl>
  </w:abstractNum>
  <w:abstractNum w:abstractNumId="31" w15:restartNumberingAfterBreak="0">
    <w:nsid w:val="219627D4"/>
    <w:multiLevelType w:val="multilevel"/>
    <w:tmpl w:val="B24C8F4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2" w15:restartNumberingAfterBreak="0">
    <w:nsid w:val="21980294"/>
    <w:multiLevelType w:val="multilevel"/>
    <w:tmpl w:val="3DC05AD6"/>
    <w:lvl w:ilvl="0">
      <w:start w:val="1"/>
      <w:numFmt w:val="lowerLetter"/>
      <w:lvlText w:val="%1."/>
      <w:lvlJc w:val="left"/>
      <w:pPr>
        <w:ind w:left="720" w:hanging="360"/>
      </w:pPr>
    </w:lvl>
    <w:lvl w:ilvl="1">
      <w:numFmt w:val="decimal"/>
      <w:lvlText w:val="%2)"/>
      <w:lvlJc w:val="left"/>
      <w:pPr>
        <w:ind w:left="1440" w:hanging="360"/>
      </w:pPr>
      <w:rPr>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42E2970"/>
    <w:multiLevelType w:val="multilevel"/>
    <w:tmpl w:val="CAF6F3C8"/>
    <w:lvl w:ilvl="0">
      <w:start w:val="1"/>
      <w:numFmt w:val="decimal"/>
      <w:lvlText w:val="4.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44C3E07"/>
    <w:multiLevelType w:val="hybridMultilevel"/>
    <w:tmpl w:val="9D6CAB40"/>
    <w:lvl w:ilvl="0" w:tplc="B888C23A">
      <w:start w:val="1"/>
      <w:numFmt w:val="decimal"/>
      <w:lvlText w:val="%1."/>
      <w:lvlJc w:val="left"/>
      <w:pPr>
        <w:ind w:left="234" w:hanging="360"/>
      </w:pPr>
      <w:rPr>
        <w:rFonts w:hint="default"/>
      </w:rPr>
    </w:lvl>
    <w:lvl w:ilvl="1" w:tplc="08090019" w:tentative="1">
      <w:start w:val="1"/>
      <w:numFmt w:val="lowerLetter"/>
      <w:lvlText w:val="%2."/>
      <w:lvlJc w:val="left"/>
      <w:pPr>
        <w:ind w:left="954" w:hanging="360"/>
      </w:pPr>
    </w:lvl>
    <w:lvl w:ilvl="2" w:tplc="0809001B" w:tentative="1">
      <w:start w:val="1"/>
      <w:numFmt w:val="lowerRoman"/>
      <w:lvlText w:val="%3."/>
      <w:lvlJc w:val="right"/>
      <w:pPr>
        <w:ind w:left="1674" w:hanging="180"/>
      </w:pPr>
    </w:lvl>
    <w:lvl w:ilvl="3" w:tplc="0809000F" w:tentative="1">
      <w:start w:val="1"/>
      <w:numFmt w:val="decimal"/>
      <w:lvlText w:val="%4."/>
      <w:lvlJc w:val="left"/>
      <w:pPr>
        <w:ind w:left="2394" w:hanging="360"/>
      </w:pPr>
    </w:lvl>
    <w:lvl w:ilvl="4" w:tplc="08090019" w:tentative="1">
      <w:start w:val="1"/>
      <w:numFmt w:val="lowerLetter"/>
      <w:lvlText w:val="%5."/>
      <w:lvlJc w:val="left"/>
      <w:pPr>
        <w:ind w:left="3114" w:hanging="360"/>
      </w:pPr>
    </w:lvl>
    <w:lvl w:ilvl="5" w:tplc="0809001B" w:tentative="1">
      <w:start w:val="1"/>
      <w:numFmt w:val="lowerRoman"/>
      <w:lvlText w:val="%6."/>
      <w:lvlJc w:val="right"/>
      <w:pPr>
        <w:ind w:left="3834" w:hanging="180"/>
      </w:pPr>
    </w:lvl>
    <w:lvl w:ilvl="6" w:tplc="0809000F" w:tentative="1">
      <w:start w:val="1"/>
      <w:numFmt w:val="decimal"/>
      <w:lvlText w:val="%7."/>
      <w:lvlJc w:val="left"/>
      <w:pPr>
        <w:ind w:left="4554" w:hanging="360"/>
      </w:pPr>
    </w:lvl>
    <w:lvl w:ilvl="7" w:tplc="08090019" w:tentative="1">
      <w:start w:val="1"/>
      <w:numFmt w:val="lowerLetter"/>
      <w:lvlText w:val="%8."/>
      <w:lvlJc w:val="left"/>
      <w:pPr>
        <w:ind w:left="5274" w:hanging="360"/>
      </w:pPr>
    </w:lvl>
    <w:lvl w:ilvl="8" w:tplc="0809001B" w:tentative="1">
      <w:start w:val="1"/>
      <w:numFmt w:val="lowerRoman"/>
      <w:lvlText w:val="%9."/>
      <w:lvlJc w:val="right"/>
      <w:pPr>
        <w:ind w:left="5994" w:hanging="180"/>
      </w:pPr>
    </w:lvl>
  </w:abstractNum>
  <w:abstractNum w:abstractNumId="35" w15:restartNumberingAfterBreak="0">
    <w:nsid w:val="24FD4254"/>
    <w:multiLevelType w:val="multilevel"/>
    <w:tmpl w:val="A170ADB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26B40AC5"/>
    <w:multiLevelType w:val="multilevel"/>
    <w:tmpl w:val="8DB6E4E4"/>
    <w:lvl w:ilvl="0">
      <w:start w:val="1"/>
      <w:numFmt w:val="lowerLetter"/>
      <w:lvlText w:val="%1)"/>
      <w:lvlJc w:val="left"/>
      <w:pPr>
        <w:ind w:left="1568" w:hanging="360"/>
      </w:pPr>
    </w:lvl>
    <w:lvl w:ilvl="1">
      <w:start w:val="1"/>
      <w:numFmt w:val="lowerLetter"/>
      <w:lvlText w:val="%2)"/>
      <w:lvlJc w:val="left"/>
      <w:pPr>
        <w:ind w:left="2288" w:hanging="360"/>
      </w:pPr>
    </w:lvl>
    <w:lvl w:ilvl="2">
      <w:start w:val="1"/>
      <w:numFmt w:val="lowerRoman"/>
      <w:lvlText w:val="%3."/>
      <w:lvlJc w:val="right"/>
      <w:pPr>
        <w:ind w:left="3008" w:hanging="180"/>
      </w:pPr>
    </w:lvl>
    <w:lvl w:ilvl="3">
      <w:start w:val="1"/>
      <w:numFmt w:val="decimal"/>
      <w:lvlText w:val="%4."/>
      <w:lvlJc w:val="left"/>
      <w:pPr>
        <w:ind w:left="3728" w:hanging="360"/>
      </w:pPr>
    </w:lvl>
    <w:lvl w:ilvl="4">
      <w:start w:val="1"/>
      <w:numFmt w:val="lowerLetter"/>
      <w:lvlText w:val="%5."/>
      <w:lvlJc w:val="left"/>
      <w:pPr>
        <w:ind w:left="4448" w:hanging="360"/>
      </w:pPr>
    </w:lvl>
    <w:lvl w:ilvl="5">
      <w:start w:val="1"/>
      <w:numFmt w:val="lowerRoman"/>
      <w:lvlText w:val="%6."/>
      <w:lvlJc w:val="right"/>
      <w:pPr>
        <w:ind w:left="5168" w:hanging="180"/>
      </w:pPr>
    </w:lvl>
    <w:lvl w:ilvl="6">
      <w:start w:val="1"/>
      <w:numFmt w:val="decimal"/>
      <w:lvlText w:val="%7."/>
      <w:lvlJc w:val="left"/>
      <w:pPr>
        <w:ind w:left="5888" w:hanging="360"/>
      </w:pPr>
    </w:lvl>
    <w:lvl w:ilvl="7">
      <w:start w:val="1"/>
      <w:numFmt w:val="lowerLetter"/>
      <w:lvlText w:val="%8."/>
      <w:lvlJc w:val="left"/>
      <w:pPr>
        <w:ind w:left="6608" w:hanging="360"/>
      </w:pPr>
    </w:lvl>
    <w:lvl w:ilvl="8">
      <w:start w:val="1"/>
      <w:numFmt w:val="lowerRoman"/>
      <w:lvlText w:val="%9."/>
      <w:lvlJc w:val="right"/>
      <w:pPr>
        <w:ind w:left="7328" w:hanging="180"/>
      </w:pPr>
    </w:lvl>
  </w:abstractNum>
  <w:abstractNum w:abstractNumId="37" w15:restartNumberingAfterBreak="0">
    <w:nsid w:val="28BB5A53"/>
    <w:multiLevelType w:val="multilevel"/>
    <w:tmpl w:val="7CF4372A"/>
    <w:lvl w:ilvl="0">
      <w:start w:val="1"/>
      <w:numFmt w:val="lowerLetter"/>
      <w:lvlText w:val="%1."/>
      <w:lvlJc w:val="left"/>
      <w:pPr>
        <w:ind w:left="734" w:hanging="449"/>
      </w:pPr>
    </w:lvl>
    <w:lvl w:ilvl="1">
      <w:start w:val="1"/>
      <w:numFmt w:val="lowerLetter"/>
      <w:lvlText w:val="%2."/>
      <w:lvlJc w:val="left"/>
      <w:pPr>
        <w:ind w:left="-976" w:hanging="360"/>
      </w:pPr>
    </w:lvl>
    <w:lvl w:ilvl="2">
      <w:start w:val="1"/>
      <w:numFmt w:val="lowerRoman"/>
      <w:lvlText w:val="%3."/>
      <w:lvlJc w:val="right"/>
      <w:pPr>
        <w:ind w:left="-256" w:hanging="180"/>
      </w:pPr>
    </w:lvl>
    <w:lvl w:ilvl="3">
      <w:start w:val="1"/>
      <w:numFmt w:val="decimal"/>
      <w:lvlText w:val="%4."/>
      <w:lvlJc w:val="left"/>
      <w:pPr>
        <w:ind w:left="464" w:hanging="360"/>
      </w:pPr>
    </w:lvl>
    <w:lvl w:ilvl="4">
      <w:start w:val="1"/>
      <w:numFmt w:val="lowerLetter"/>
      <w:lvlText w:val="%5."/>
      <w:lvlJc w:val="left"/>
      <w:pPr>
        <w:ind w:left="1184" w:hanging="360"/>
      </w:pPr>
    </w:lvl>
    <w:lvl w:ilvl="5">
      <w:start w:val="1"/>
      <w:numFmt w:val="lowerRoman"/>
      <w:lvlText w:val="%6."/>
      <w:lvlJc w:val="right"/>
      <w:pPr>
        <w:ind w:left="1904" w:hanging="180"/>
      </w:pPr>
    </w:lvl>
    <w:lvl w:ilvl="6">
      <w:start w:val="1"/>
      <w:numFmt w:val="decimal"/>
      <w:lvlText w:val="%7."/>
      <w:lvlJc w:val="left"/>
      <w:pPr>
        <w:ind w:left="2624" w:hanging="360"/>
      </w:pPr>
    </w:lvl>
    <w:lvl w:ilvl="7">
      <w:start w:val="1"/>
      <w:numFmt w:val="lowerLetter"/>
      <w:lvlText w:val="%8."/>
      <w:lvlJc w:val="left"/>
      <w:pPr>
        <w:ind w:left="3344" w:hanging="360"/>
      </w:pPr>
    </w:lvl>
    <w:lvl w:ilvl="8">
      <w:start w:val="1"/>
      <w:numFmt w:val="lowerRoman"/>
      <w:lvlText w:val="%9."/>
      <w:lvlJc w:val="right"/>
      <w:pPr>
        <w:ind w:left="4064" w:hanging="180"/>
      </w:pPr>
    </w:lvl>
  </w:abstractNum>
  <w:abstractNum w:abstractNumId="38" w15:restartNumberingAfterBreak="0">
    <w:nsid w:val="29D63788"/>
    <w:multiLevelType w:val="multilevel"/>
    <w:tmpl w:val="36408B5E"/>
    <w:lvl w:ilvl="0">
      <w:start w:val="1"/>
      <w:numFmt w:val="decimal"/>
      <w:lvlText w:val="7.2.%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CF604B8"/>
    <w:multiLevelType w:val="multilevel"/>
    <w:tmpl w:val="4C30585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0" w15:restartNumberingAfterBreak="0">
    <w:nsid w:val="2F5C1267"/>
    <w:multiLevelType w:val="multilevel"/>
    <w:tmpl w:val="6994EA70"/>
    <w:lvl w:ilvl="0">
      <w:start w:val="11"/>
      <w:numFmt w:val="decimal"/>
      <w:lvlText w:val="%1"/>
      <w:lvlJc w:val="left"/>
      <w:pPr>
        <w:ind w:left="600" w:hanging="600"/>
      </w:pPr>
    </w:lvl>
    <w:lvl w:ilvl="1">
      <w:start w:val="8"/>
      <w:numFmt w:val="decimal"/>
      <w:lvlText w:val="%1.%2"/>
      <w:lvlJc w:val="left"/>
      <w:pPr>
        <w:ind w:left="742" w:hanging="60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9"/>
      </w:pPr>
    </w:lvl>
  </w:abstractNum>
  <w:abstractNum w:abstractNumId="41" w15:restartNumberingAfterBreak="0">
    <w:nsid w:val="2FB57A7F"/>
    <w:multiLevelType w:val="multilevel"/>
    <w:tmpl w:val="543012CC"/>
    <w:lvl w:ilvl="0">
      <w:start w:val="1"/>
      <w:numFmt w:val="lowerRoman"/>
      <w:lvlText w:val="%1."/>
      <w:lvlJc w:val="right"/>
      <w:pPr>
        <w:ind w:left="786" w:hanging="360"/>
      </w:pPr>
      <w:rPr>
        <w:sz w:val="22"/>
        <w:szCs w:val="22"/>
      </w:rPr>
    </w:lvl>
    <w:lvl w:ilvl="1">
      <w:start w:val="1"/>
      <w:numFmt w:val="lowerLetter"/>
      <w:lvlText w:val="%2."/>
      <w:lvlJc w:val="left"/>
      <w:pPr>
        <w:ind w:left="1506" w:hanging="360"/>
      </w:pPr>
    </w:lvl>
    <w:lvl w:ilvl="2">
      <w:start w:val="1"/>
      <w:numFmt w:val="lowerRoman"/>
      <w:lvlText w:val="(%3)"/>
      <w:lvlJc w:val="left"/>
      <w:pPr>
        <w:ind w:left="246" w:hanging="180"/>
      </w:pPr>
    </w:lvl>
    <w:lvl w:ilvl="3">
      <w:start w:val="1"/>
      <w:numFmt w:val="lowerLetter"/>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2" w15:restartNumberingAfterBreak="0">
    <w:nsid w:val="349215B3"/>
    <w:multiLevelType w:val="hybridMultilevel"/>
    <w:tmpl w:val="4CDAA3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076DD5"/>
    <w:multiLevelType w:val="multilevel"/>
    <w:tmpl w:val="C83A0F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6726445"/>
    <w:multiLevelType w:val="multilevel"/>
    <w:tmpl w:val="D3002AF8"/>
    <w:lvl w:ilvl="0">
      <w:start w:val="1"/>
      <w:numFmt w:val="lowerLetter"/>
      <w:lvlText w:val="%1."/>
      <w:lvlJc w:val="left"/>
      <w:pPr>
        <w:ind w:left="1210" w:hanging="360"/>
      </w:pPr>
      <w:rPr>
        <w:sz w:val="24"/>
        <w:szCs w:val="24"/>
      </w:rPr>
    </w:lvl>
    <w:lvl w:ilvl="1">
      <w:start w:val="1"/>
      <w:numFmt w:val="lowerRoman"/>
      <w:lvlText w:val="(%2)"/>
      <w:lvlJc w:val="left"/>
      <w:pPr>
        <w:ind w:left="2650" w:hanging="720"/>
      </w:pPr>
    </w:lvl>
    <w:lvl w:ilvl="2">
      <w:start w:val="1"/>
      <w:numFmt w:val="bullet"/>
      <w:lvlText w:val="-"/>
      <w:lvlJc w:val="left"/>
      <w:pPr>
        <w:ind w:left="3190" w:hanging="360"/>
      </w:pPr>
      <w:rPr>
        <w:rFonts w:ascii="Arial" w:eastAsia="Arial" w:hAnsi="Arial" w:cs="Arial"/>
      </w:r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45" w15:restartNumberingAfterBreak="0">
    <w:nsid w:val="37A90EBC"/>
    <w:multiLevelType w:val="multilevel"/>
    <w:tmpl w:val="ED9072A8"/>
    <w:lvl w:ilvl="0">
      <w:start w:val="1"/>
      <w:numFmt w:val="decimal"/>
      <w:lvlText w:val="3.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7DD504E"/>
    <w:multiLevelType w:val="hybridMultilevel"/>
    <w:tmpl w:val="E746E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B0C6A05"/>
    <w:multiLevelType w:val="multilevel"/>
    <w:tmpl w:val="CDB072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CB82B6C"/>
    <w:multiLevelType w:val="multilevel"/>
    <w:tmpl w:val="9C1A40E4"/>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D315183"/>
    <w:multiLevelType w:val="multilevel"/>
    <w:tmpl w:val="A5647B1E"/>
    <w:lvl w:ilvl="0">
      <w:start w:val="7"/>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3D9658F5"/>
    <w:multiLevelType w:val="multilevel"/>
    <w:tmpl w:val="04BACEA4"/>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F8F17BA"/>
    <w:multiLevelType w:val="multilevel"/>
    <w:tmpl w:val="B8F071FC"/>
    <w:lvl w:ilvl="0">
      <w:start w:val="1"/>
      <w:numFmt w:val="decimal"/>
      <w:lvlText w:val="%1."/>
      <w:lvlJc w:val="left"/>
      <w:pPr>
        <w:ind w:left="510" w:hanging="360"/>
      </w:pPr>
      <w:rPr>
        <w:rFonts w:hint="default"/>
      </w:rPr>
    </w:lvl>
    <w:lvl w:ilvl="1">
      <w:start w:val="1"/>
      <w:numFmt w:val="decimal"/>
      <w:isLgl/>
      <w:lvlText w:val="%1.%2"/>
      <w:lvlJc w:val="left"/>
      <w:pPr>
        <w:ind w:left="510" w:hanging="36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870" w:hanging="72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230" w:hanging="108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590" w:hanging="1440"/>
      </w:pPr>
      <w:rPr>
        <w:rFonts w:hint="default"/>
      </w:rPr>
    </w:lvl>
    <w:lvl w:ilvl="8">
      <w:start w:val="1"/>
      <w:numFmt w:val="decimal"/>
      <w:isLgl/>
      <w:lvlText w:val="%1.%2.%3.%4.%5.%6.%7.%8.%9"/>
      <w:lvlJc w:val="left"/>
      <w:pPr>
        <w:ind w:left="1950" w:hanging="1800"/>
      </w:pPr>
      <w:rPr>
        <w:rFonts w:hint="default"/>
      </w:rPr>
    </w:lvl>
  </w:abstractNum>
  <w:abstractNum w:abstractNumId="52" w15:restartNumberingAfterBreak="0">
    <w:nsid w:val="41633C1B"/>
    <w:multiLevelType w:val="multilevel"/>
    <w:tmpl w:val="519AE0A4"/>
    <w:lvl w:ilvl="0">
      <w:start w:val="4"/>
      <w:numFmt w:val="decimal"/>
      <w:lvlText w:val="%1"/>
      <w:lvlJc w:val="left"/>
      <w:pPr>
        <w:ind w:left="480" w:hanging="480"/>
      </w:pPr>
    </w:lvl>
    <w:lvl w:ilvl="1">
      <w:start w:val="3"/>
      <w:numFmt w:val="decimal"/>
      <w:lvlText w:val="%1.%2"/>
      <w:lvlJc w:val="left"/>
      <w:pPr>
        <w:ind w:left="801" w:hanging="480"/>
      </w:pPr>
    </w:lvl>
    <w:lvl w:ilvl="2">
      <w:start w:val="1"/>
      <w:numFmt w:val="decimal"/>
      <w:lvlText w:val="%1.%2.%3"/>
      <w:lvlJc w:val="left"/>
      <w:pPr>
        <w:ind w:left="1362" w:hanging="720"/>
      </w:pPr>
    </w:lvl>
    <w:lvl w:ilvl="3">
      <w:start w:val="1"/>
      <w:numFmt w:val="decimal"/>
      <w:lvlText w:val="%1.%2.%3.%4"/>
      <w:lvlJc w:val="left"/>
      <w:pPr>
        <w:ind w:left="1683" w:hanging="719"/>
      </w:pPr>
    </w:lvl>
    <w:lvl w:ilvl="4">
      <w:start w:val="1"/>
      <w:numFmt w:val="decimal"/>
      <w:lvlText w:val="%1.%2.%3.%4.%5"/>
      <w:lvlJc w:val="left"/>
      <w:pPr>
        <w:ind w:left="2364" w:hanging="1080"/>
      </w:pPr>
    </w:lvl>
    <w:lvl w:ilvl="5">
      <w:start w:val="1"/>
      <w:numFmt w:val="decimal"/>
      <w:lvlText w:val="%1.%2.%3.%4.%5.%6"/>
      <w:lvlJc w:val="left"/>
      <w:pPr>
        <w:ind w:left="2685" w:hanging="1080"/>
      </w:pPr>
    </w:lvl>
    <w:lvl w:ilvl="6">
      <w:start w:val="1"/>
      <w:numFmt w:val="decimal"/>
      <w:lvlText w:val="%1.%2.%3.%4.%5.%6.%7"/>
      <w:lvlJc w:val="left"/>
      <w:pPr>
        <w:ind w:left="3366" w:hanging="1439"/>
      </w:pPr>
    </w:lvl>
    <w:lvl w:ilvl="7">
      <w:start w:val="1"/>
      <w:numFmt w:val="decimal"/>
      <w:lvlText w:val="%1.%2.%3.%4.%5.%6.%7.%8"/>
      <w:lvlJc w:val="left"/>
      <w:pPr>
        <w:ind w:left="3687" w:hanging="1440"/>
      </w:pPr>
    </w:lvl>
    <w:lvl w:ilvl="8">
      <w:start w:val="1"/>
      <w:numFmt w:val="decimal"/>
      <w:lvlText w:val="%1.%2.%3.%4.%5.%6.%7.%8.%9"/>
      <w:lvlJc w:val="left"/>
      <w:pPr>
        <w:ind w:left="4368" w:hanging="1800"/>
      </w:pPr>
    </w:lvl>
  </w:abstractNum>
  <w:abstractNum w:abstractNumId="53" w15:restartNumberingAfterBreak="0">
    <w:nsid w:val="42852AFD"/>
    <w:multiLevelType w:val="multilevel"/>
    <w:tmpl w:val="D74E8C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4C50C78"/>
    <w:multiLevelType w:val="multilevel"/>
    <w:tmpl w:val="AA92134E"/>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5" w15:restartNumberingAfterBreak="0">
    <w:nsid w:val="45593A8D"/>
    <w:multiLevelType w:val="multilevel"/>
    <w:tmpl w:val="E752F85A"/>
    <w:lvl w:ilvl="0">
      <w:start w:val="3"/>
      <w:numFmt w:val="decimal"/>
      <w:lvlText w:val="%1"/>
      <w:lvlJc w:val="left"/>
      <w:pPr>
        <w:ind w:left="480" w:hanging="480"/>
      </w:pPr>
    </w:lvl>
    <w:lvl w:ilvl="1">
      <w:start w:val="6"/>
      <w:numFmt w:val="decimal"/>
      <w:lvlText w:val="%1.%2"/>
      <w:lvlJc w:val="left"/>
      <w:pPr>
        <w:ind w:left="640" w:hanging="480"/>
      </w:pPr>
    </w:lvl>
    <w:lvl w:ilvl="2">
      <w:start w:val="1"/>
      <w:numFmt w:val="decimal"/>
      <w:lvlText w:val="%1.%2.%3"/>
      <w:lvlJc w:val="left"/>
      <w:pPr>
        <w:ind w:left="1040" w:hanging="720"/>
      </w:pPr>
    </w:lvl>
    <w:lvl w:ilvl="3">
      <w:start w:val="1"/>
      <w:numFmt w:val="decimal"/>
      <w:lvlText w:val="%1.%2.%3.%4"/>
      <w:lvlJc w:val="left"/>
      <w:pPr>
        <w:ind w:left="1200" w:hanging="720"/>
      </w:pPr>
    </w:lvl>
    <w:lvl w:ilvl="4">
      <w:start w:val="1"/>
      <w:numFmt w:val="decimal"/>
      <w:lvlText w:val="%1.%2.%3.%4.%5"/>
      <w:lvlJc w:val="left"/>
      <w:pPr>
        <w:ind w:left="1720" w:hanging="1080"/>
      </w:pPr>
    </w:lvl>
    <w:lvl w:ilvl="5">
      <w:start w:val="1"/>
      <w:numFmt w:val="decimal"/>
      <w:lvlText w:val="%1.%2.%3.%4.%5.%6"/>
      <w:lvlJc w:val="left"/>
      <w:pPr>
        <w:ind w:left="1880" w:hanging="1080"/>
      </w:pPr>
    </w:lvl>
    <w:lvl w:ilvl="6">
      <w:start w:val="1"/>
      <w:numFmt w:val="decimal"/>
      <w:lvlText w:val="%1.%2.%3.%4.%5.%6.%7"/>
      <w:lvlJc w:val="left"/>
      <w:pPr>
        <w:ind w:left="2400" w:hanging="1440"/>
      </w:pPr>
    </w:lvl>
    <w:lvl w:ilvl="7">
      <w:start w:val="1"/>
      <w:numFmt w:val="decimal"/>
      <w:lvlText w:val="%1.%2.%3.%4.%5.%6.%7.%8"/>
      <w:lvlJc w:val="left"/>
      <w:pPr>
        <w:ind w:left="2560" w:hanging="1440"/>
      </w:pPr>
    </w:lvl>
    <w:lvl w:ilvl="8">
      <w:start w:val="1"/>
      <w:numFmt w:val="decimal"/>
      <w:lvlText w:val="%1.%2.%3.%4.%5.%6.%7.%8.%9"/>
      <w:lvlJc w:val="left"/>
      <w:pPr>
        <w:ind w:left="3080" w:hanging="1800"/>
      </w:pPr>
    </w:lvl>
  </w:abstractNum>
  <w:abstractNum w:abstractNumId="56" w15:restartNumberingAfterBreak="0">
    <w:nsid w:val="458D6E2E"/>
    <w:multiLevelType w:val="multilevel"/>
    <w:tmpl w:val="A0F20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6125C6F"/>
    <w:multiLevelType w:val="multilevel"/>
    <w:tmpl w:val="BE266324"/>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6237208"/>
    <w:multiLevelType w:val="multilevel"/>
    <w:tmpl w:val="F5A2E7D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6A441CF"/>
    <w:multiLevelType w:val="multilevel"/>
    <w:tmpl w:val="CDF49CB8"/>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0" w15:restartNumberingAfterBreak="0">
    <w:nsid w:val="47C769B8"/>
    <w:multiLevelType w:val="multilevel"/>
    <w:tmpl w:val="763AF3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B6F3555"/>
    <w:multiLevelType w:val="multilevel"/>
    <w:tmpl w:val="8EBC3E46"/>
    <w:lvl w:ilvl="0">
      <w:start w:val="3"/>
      <w:numFmt w:val="decimal"/>
      <w:lvlText w:val="%1"/>
      <w:lvlJc w:val="left"/>
      <w:pPr>
        <w:ind w:left="480" w:hanging="480"/>
      </w:pPr>
    </w:lvl>
    <w:lvl w:ilvl="1">
      <w:start w:val="5"/>
      <w:numFmt w:val="decimal"/>
      <w:lvlText w:val="%1.%2"/>
      <w:lvlJc w:val="left"/>
      <w:pPr>
        <w:ind w:left="640" w:hanging="480"/>
      </w:pPr>
    </w:lvl>
    <w:lvl w:ilvl="2">
      <w:start w:val="1"/>
      <w:numFmt w:val="decimal"/>
      <w:lvlText w:val="%1.%2.%3"/>
      <w:lvlJc w:val="left"/>
      <w:pPr>
        <w:ind w:left="1040" w:hanging="720"/>
      </w:pPr>
    </w:lvl>
    <w:lvl w:ilvl="3">
      <w:start w:val="1"/>
      <w:numFmt w:val="decimal"/>
      <w:lvlText w:val="%1.%2.%3.%4"/>
      <w:lvlJc w:val="left"/>
      <w:pPr>
        <w:ind w:left="1200" w:hanging="720"/>
      </w:pPr>
    </w:lvl>
    <w:lvl w:ilvl="4">
      <w:start w:val="1"/>
      <w:numFmt w:val="decimal"/>
      <w:lvlText w:val="%1.%2.%3.%4.%5"/>
      <w:lvlJc w:val="left"/>
      <w:pPr>
        <w:ind w:left="1720" w:hanging="1080"/>
      </w:pPr>
    </w:lvl>
    <w:lvl w:ilvl="5">
      <w:start w:val="1"/>
      <w:numFmt w:val="decimal"/>
      <w:lvlText w:val="%1.%2.%3.%4.%5.%6"/>
      <w:lvlJc w:val="left"/>
      <w:pPr>
        <w:ind w:left="1880" w:hanging="1080"/>
      </w:pPr>
    </w:lvl>
    <w:lvl w:ilvl="6">
      <w:start w:val="1"/>
      <w:numFmt w:val="decimal"/>
      <w:lvlText w:val="%1.%2.%3.%4.%5.%6.%7"/>
      <w:lvlJc w:val="left"/>
      <w:pPr>
        <w:ind w:left="2400" w:hanging="1440"/>
      </w:pPr>
    </w:lvl>
    <w:lvl w:ilvl="7">
      <w:start w:val="1"/>
      <w:numFmt w:val="decimal"/>
      <w:lvlText w:val="%1.%2.%3.%4.%5.%6.%7.%8"/>
      <w:lvlJc w:val="left"/>
      <w:pPr>
        <w:ind w:left="2560" w:hanging="1440"/>
      </w:pPr>
    </w:lvl>
    <w:lvl w:ilvl="8">
      <w:start w:val="1"/>
      <w:numFmt w:val="decimal"/>
      <w:lvlText w:val="%1.%2.%3.%4.%5.%6.%7.%8.%9"/>
      <w:lvlJc w:val="left"/>
      <w:pPr>
        <w:ind w:left="3080" w:hanging="1800"/>
      </w:pPr>
    </w:lvl>
  </w:abstractNum>
  <w:abstractNum w:abstractNumId="62" w15:restartNumberingAfterBreak="0">
    <w:nsid w:val="4BD6282B"/>
    <w:multiLevelType w:val="multilevel"/>
    <w:tmpl w:val="67664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BF06F32"/>
    <w:multiLevelType w:val="multilevel"/>
    <w:tmpl w:val="23722A32"/>
    <w:lvl w:ilvl="0">
      <w:start w:val="2"/>
      <w:numFmt w:val="decimal"/>
      <w:lvlText w:val="%1"/>
      <w:lvlJc w:val="left"/>
      <w:pPr>
        <w:ind w:left="480" w:hanging="480"/>
      </w:pPr>
      <w:rPr>
        <w:rFonts w:hint="default"/>
      </w:rPr>
    </w:lvl>
    <w:lvl w:ilvl="1">
      <w:start w:val="8"/>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4" w15:restartNumberingAfterBreak="0">
    <w:nsid w:val="4D770A08"/>
    <w:multiLevelType w:val="hybridMultilevel"/>
    <w:tmpl w:val="177A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EA67F36"/>
    <w:multiLevelType w:val="multilevel"/>
    <w:tmpl w:val="04EC210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6" w15:restartNumberingAfterBreak="0">
    <w:nsid w:val="504C4586"/>
    <w:multiLevelType w:val="multilevel"/>
    <w:tmpl w:val="FD9CFFE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7" w15:restartNumberingAfterBreak="0">
    <w:nsid w:val="55A6184A"/>
    <w:multiLevelType w:val="multilevel"/>
    <w:tmpl w:val="0C1CD9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8754F0D"/>
    <w:multiLevelType w:val="multilevel"/>
    <w:tmpl w:val="CB8A0534"/>
    <w:lvl w:ilvl="0">
      <w:start w:val="7"/>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69" w15:restartNumberingAfterBreak="0">
    <w:nsid w:val="5AA12D17"/>
    <w:multiLevelType w:val="multilevel"/>
    <w:tmpl w:val="0666F7E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5C3C39CC"/>
    <w:multiLevelType w:val="multilevel"/>
    <w:tmpl w:val="9736881A"/>
    <w:lvl w:ilvl="0">
      <w:start w:val="1"/>
      <w:numFmt w:val="lowerLetter"/>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sz w:val="24"/>
        <w:szCs w:val="24"/>
      </w:rPr>
    </w:lvl>
    <w:lvl w:ilvl="2">
      <w:start w:val="1"/>
      <w:numFmt w:val="lowerLetter"/>
      <w:lvlText w:val="(%3)"/>
      <w:lvlJc w:val="left"/>
      <w:pPr>
        <w:ind w:left="2700" w:hanging="720"/>
      </w:pPr>
    </w:lvl>
    <w:lvl w:ilvl="3">
      <w:start w:val="1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D8B568A"/>
    <w:multiLevelType w:val="multilevel"/>
    <w:tmpl w:val="5B54FD54"/>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F6615FC"/>
    <w:multiLevelType w:val="multilevel"/>
    <w:tmpl w:val="F162C488"/>
    <w:lvl w:ilvl="0">
      <w:start w:val="1"/>
      <w:numFmt w:val="lowerRoman"/>
      <w:lvlText w:val="%1."/>
      <w:lvlJc w:val="right"/>
      <w:pPr>
        <w:ind w:left="3144" w:hanging="360"/>
      </w:pPr>
      <w:rPr>
        <w:sz w:val="22"/>
        <w:szCs w:val="22"/>
      </w:rPr>
    </w:lvl>
    <w:lvl w:ilvl="1">
      <w:start w:val="1"/>
      <w:numFmt w:val="lowerLetter"/>
      <w:lvlText w:val="%2)"/>
      <w:lvlJc w:val="left"/>
      <w:pPr>
        <w:ind w:left="3864" w:hanging="360"/>
      </w:pPr>
    </w:lvl>
    <w:lvl w:ilvl="2">
      <w:start w:val="1"/>
      <w:numFmt w:val="lowerRoman"/>
      <w:lvlText w:val="%3."/>
      <w:lvlJc w:val="right"/>
      <w:pPr>
        <w:ind w:left="4584" w:hanging="180"/>
      </w:pPr>
    </w:lvl>
    <w:lvl w:ilvl="3">
      <w:start w:val="1"/>
      <w:numFmt w:val="decimal"/>
      <w:lvlText w:val="%4."/>
      <w:lvlJc w:val="left"/>
      <w:pPr>
        <w:ind w:left="5304" w:hanging="360"/>
      </w:pPr>
    </w:lvl>
    <w:lvl w:ilvl="4">
      <w:start w:val="1"/>
      <w:numFmt w:val="lowerLetter"/>
      <w:lvlText w:val="%5."/>
      <w:lvlJc w:val="left"/>
      <w:pPr>
        <w:ind w:left="6024" w:hanging="360"/>
      </w:pPr>
    </w:lvl>
    <w:lvl w:ilvl="5">
      <w:start w:val="1"/>
      <w:numFmt w:val="lowerRoman"/>
      <w:lvlText w:val="%6."/>
      <w:lvlJc w:val="right"/>
      <w:pPr>
        <w:ind w:left="6744" w:hanging="180"/>
      </w:pPr>
    </w:lvl>
    <w:lvl w:ilvl="6">
      <w:start w:val="1"/>
      <w:numFmt w:val="decimal"/>
      <w:lvlText w:val="%7."/>
      <w:lvlJc w:val="left"/>
      <w:pPr>
        <w:ind w:left="7464" w:hanging="360"/>
      </w:pPr>
    </w:lvl>
    <w:lvl w:ilvl="7">
      <w:start w:val="1"/>
      <w:numFmt w:val="lowerLetter"/>
      <w:lvlText w:val="%8."/>
      <w:lvlJc w:val="left"/>
      <w:pPr>
        <w:ind w:left="8184" w:hanging="360"/>
      </w:pPr>
    </w:lvl>
    <w:lvl w:ilvl="8">
      <w:start w:val="1"/>
      <w:numFmt w:val="lowerRoman"/>
      <w:lvlText w:val="%9."/>
      <w:lvlJc w:val="right"/>
      <w:pPr>
        <w:ind w:left="8904" w:hanging="180"/>
      </w:pPr>
    </w:lvl>
  </w:abstractNum>
  <w:abstractNum w:abstractNumId="73" w15:restartNumberingAfterBreak="0">
    <w:nsid w:val="61507EB7"/>
    <w:multiLevelType w:val="multilevel"/>
    <w:tmpl w:val="3E7C9F86"/>
    <w:lvl w:ilvl="0">
      <w:start w:val="1"/>
      <w:numFmt w:val="low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20A5A2F"/>
    <w:multiLevelType w:val="multilevel"/>
    <w:tmpl w:val="F2DA4C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8F67352"/>
    <w:multiLevelType w:val="multilevel"/>
    <w:tmpl w:val="A8149C0C"/>
    <w:lvl w:ilvl="0">
      <w:start w:val="11"/>
      <w:numFmt w:val="decimal"/>
      <w:lvlText w:val="%1"/>
      <w:lvlJc w:val="left"/>
      <w:pPr>
        <w:ind w:left="600" w:hanging="600"/>
      </w:pPr>
    </w:lvl>
    <w:lvl w:ilvl="1">
      <w:start w:val="1"/>
      <w:numFmt w:val="decimal"/>
      <w:lvlText w:val="%1.%2"/>
      <w:lvlJc w:val="left"/>
      <w:pPr>
        <w:ind w:left="671" w:hanging="600"/>
      </w:pPr>
    </w:lvl>
    <w:lvl w:ilvl="2">
      <w:start w:val="1"/>
      <w:numFmt w:val="decimal"/>
      <w:lvlText w:val="%1.%2.%3"/>
      <w:lvlJc w:val="left"/>
      <w:pPr>
        <w:ind w:left="862" w:hanging="720"/>
      </w:pPr>
    </w:lvl>
    <w:lvl w:ilvl="3">
      <w:start w:val="1"/>
      <w:numFmt w:val="decimal"/>
      <w:lvlText w:val="%1.%2.%3.%4"/>
      <w:lvlJc w:val="left"/>
      <w:pPr>
        <w:ind w:left="933" w:hanging="720"/>
      </w:pPr>
    </w:lvl>
    <w:lvl w:ilvl="4">
      <w:start w:val="1"/>
      <w:numFmt w:val="decimal"/>
      <w:lvlText w:val="%1.%2.%3.%4.%5"/>
      <w:lvlJc w:val="left"/>
      <w:pPr>
        <w:ind w:left="1364" w:hanging="1080"/>
      </w:pPr>
    </w:lvl>
    <w:lvl w:ilvl="5">
      <w:start w:val="1"/>
      <w:numFmt w:val="decimal"/>
      <w:lvlText w:val="%1.%2.%3.%4.%5.%6"/>
      <w:lvlJc w:val="left"/>
      <w:pPr>
        <w:ind w:left="1435" w:hanging="1080"/>
      </w:pPr>
    </w:lvl>
    <w:lvl w:ilvl="6">
      <w:start w:val="1"/>
      <w:numFmt w:val="decimal"/>
      <w:lvlText w:val="%1.%2.%3.%4.%5.%6.%7"/>
      <w:lvlJc w:val="left"/>
      <w:pPr>
        <w:ind w:left="1866" w:hanging="1440"/>
      </w:pPr>
    </w:lvl>
    <w:lvl w:ilvl="7">
      <w:start w:val="1"/>
      <w:numFmt w:val="decimal"/>
      <w:lvlText w:val="%1.%2.%3.%4.%5.%6.%7.%8"/>
      <w:lvlJc w:val="left"/>
      <w:pPr>
        <w:ind w:left="1937" w:hanging="1440"/>
      </w:pPr>
    </w:lvl>
    <w:lvl w:ilvl="8">
      <w:start w:val="1"/>
      <w:numFmt w:val="decimal"/>
      <w:lvlText w:val="%1.%2.%3.%4.%5.%6.%7.%8.%9"/>
      <w:lvlJc w:val="left"/>
      <w:pPr>
        <w:ind w:left="2368" w:hanging="1800"/>
      </w:pPr>
    </w:lvl>
  </w:abstractNum>
  <w:abstractNum w:abstractNumId="76" w15:restartNumberingAfterBreak="0">
    <w:nsid w:val="696C1A57"/>
    <w:multiLevelType w:val="multilevel"/>
    <w:tmpl w:val="52B68782"/>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9F53655"/>
    <w:multiLevelType w:val="multilevel"/>
    <w:tmpl w:val="4D205CA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A6E5659"/>
    <w:multiLevelType w:val="multilevel"/>
    <w:tmpl w:val="70C221A6"/>
    <w:lvl w:ilvl="0">
      <w:start w:val="1"/>
      <w:numFmt w:val="lowerLetter"/>
      <w:lvlText w:val="%1."/>
      <w:lvlJc w:val="left"/>
      <w:pPr>
        <w:ind w:left="362" w:hanging="362"/>
      </w:pPr>
      <w:rPr>
        <w:b w:val="0"/>
        <w:i w:val="0"/>
        <w:color w:val="000000"/>
        <w:sz w:val="24"/>
        <w:szCs w:val="22"/>
      </w:rPr>
    </w:lvl>
    <w:lvl w:ilvl="1">
      <w:numFmt w:val="bullet"/>
      <w:lvlText w:val="•"/>
      <w:lvlJc w:val="left"/>
      <w:pPr>
        <w:ind w:left="799" w:hanging="362"/>
      </w:pPr>
    </w:lvl>
    <w:lvl w:ilvl="2">
      <w:numFmt w:val="bullet"/>
      <w:lvlText w:val="•"/>
      <w:lvlJc w:val="left"/>
      <w:pPr>
        <w:ind w:left="1233" w:hanging="362"/>
      </w:pPr>
    </w:lvl>
    <w:lvl w:ilvl="3">
      <w:numFmt w:val="bullet"/>
      <w:lvlText w:val="•"/>
      <w:lvlJc w:val="left"/>
      <w:pPr>
        <w:ind w:left="1667" w:hanging="362"/>
      </w:pPr>
    </w:lvl>
    <w:lvl w:ilvl="4">
      <w:numFmt w:val="bullet"/>
      <w:lvlText w:val="•"/>
      <w:lvlJc w:val="left"/>
      <w:pPr>
        <w:ind w:left="2101" w:hanging="362"/>
      </w:pPr>
    </w:lvl>
    <w:lvl w:ilvl="5">
      <w:numFmt w:val="bullet"/>
      <w:lvlText w:val="•"/>
      <w:lvlJc w:val="left"/>
      <w:pPr>
        <w:ind w:left="2535" w:hanging="362"/>
      </w:pPr>
    </w:lvl>
    <w:lvl w:ilvl="6">
      <w:numFmt w:val="bullet"/>
      <w:lvlText w:val="•"/>
      <w:lvlJc w:val="left"/>
      <w:pPr>
        <w:ind w:left="2969" w:hanging="362"/>
      </w:pPr>
    </w:lvl>
    <w:lvl w:ilvl="7">
      <w:numFmt w:val="bullet"/>
      <w:lvlText w:val="•"/>
      <w:lvlJc w:val="left"/>
      <w:pPr>
        <w:ind w:left="3403" w:hanging="362"/>
      </w:pPr>
    </w:lvl>
    <w:lvl w:ilvl="8">
      <w:numFmt w:val="bullet"/>
      <w:lvlText w:val="•"/>
      <w:lvlJc w:val="left"/>
      <w:pPr>
        <w:ind w:left="3837" w:hanging="362"/>
      </w:pPr>
    </w:lvl>
  </w:abstractNum>
  <w:abstractNum w:abstractNumId="79" w15:restartNumberingAfterBreak="0">
    <w:nsid w:val="6ABF6147"/>
    <w:multiLevelType w:val="multilevel"/>
    <w:tmpl w:val="732AA6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AD71ADB"/>
    <w:multiLevelType w:val="multilevel"/>
    <w:tmpl w:val="DB34F9C4"/>
    <w:lvl w:ilvl="0">
      <w:start w:val="2"/>
      <w:numFmt w:val="decimal"/>
      <w:lvlText w:val="%1"/>
      <w:lvlJc w:val="left"/>
      <w:pPr>
        <w:ind w:left="480" w:hanging="480"/>
      </w:pPr>
      <w:rPr>
        <w:rFonts w:hint="default"/>
      </w:rPr>
    </w:lvl>
    <w:lvl w:ilvl="1">
      <w:start w:val="8"/>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1" w15:restartNumberingAfterBreak="0">
    <w:nsid w:val="6D9E0667"/>
    <w:multiLevelType w:val="multilevel"/>
    <w:tmpl w:val="BDF059E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2" w15:restartNumberingAfterBreak="0">
    <w:nsid w:val="70757C69"/>
    <w:multiLevelType w:val="hybridMultilevel"/>
    <w:tmpl w:val="20220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2EE6EB1"/>
    <w:multiLevelType w:val="multilevel"/>
    <w:tmpl w:val="A20C3DE6"/>
    <w:lvl w:ilvl="0">
      <w:start w:val="4"/>
      <w:numFmt w:val="decimal"/>
      <w:lvlText w:val="%1"/>
      <w:lvlJc w:val="left"/>
      <w:pPr>
        <w:ind w:left="480" w:hanging="480"/>
      </w:pPr>
    </w:lvl>
    <w:lvl w:ilvl="1">
      <w:start w:val="5"/>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84" w15:restartNumberingAfterBreak="0">
    <w:nsid w:val="73E97EE9"/>
    <w:multiLevelType w:val="multilevel"/>
    <w:tmpl w:val="6F72F8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46805E3"/>
    <w:multiLevelType w:val="multilevel"/>
    <w:tmpl w:val="0C1AACA6"/>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4955346"/>
    <w:multiLevelType w:val="multilevel"/>
    <w:tmpl w:val="913A0A34"/>
    <w:lvl w:ilvl="0">
      <w:start w:val="1"/>
      <w:numFmt w:val="decimal"/>
      <w:lvlText w:val="%1."/>
      <w:lvlJc w:val="left"/>
      <w:pPr>
        <w:ind w:left="720" w:hanging="360"/>
      </w:pPr>
      <w:rPr>
        <w:rFonts w:hint="default"/>
      </w:rPr>
    </w:lvl>
    <w:lvl w:ilvl="1">
      <w:start w:val="8"/>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7" w15:restartNumberingAfterBreak="0">
    <w:nsid w:val="75116242"/>
    <w:multiLevelType w:val="multilevel"/>
    <w:tmpl w:val="7D801C94"/>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8" w15:restartNumberingAfterBreak="0">
    <w:nsid w:val="751918FD"/>
    <w:multiLevelType w:val="multilevel"/>
    <w:tmpl w:val="90FC766E"/>
    <w:lvl w:ilvl="0">
      <w:start w:val="7"/>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5D96126"/>
    <w:multiLevelType w:val="multilevel"/>
    <w:tmpl w:val="9850BF4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0" w15:restartNumberingAfterBreak="0">
    <w:nsid w:val="76271A2F"/>
    <w:multiLevelType w:val="multilevel"/>
    <w:tmpl w:val="7500098C"/>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6393992"/>
    <w:multiLevelType w:val="multilevel"/>
    <w:tmpl w:val="C60A24A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2" w15:restartNumberingAfterBreak="0">
    <w:nsid w:val="767944EF"/>
    <w:multiLevelType w:val="multilevel"/>
    <w:tmpl w:val="A482A45C"/>
    <w:lvl w:ilvl="0">
      <w:start w:val="11"/>
      <w:numFmt w:val="decimal"/>
      <w:lvlText w:val="%1"/>
      <w:lvlJc w:val="left"/>
      <w:pPr>
        <w:ind w:left="600" w:hanging="600"/>
      </w:pPr>
    </w:lvl>
    <w:lvl w:ilvl="1">
      <w:start w:val="2"/>
      <w:numFmt w:val="decimal"/>
      <w:lvlText w:val="%1.%2"/>
      <w:lvlJc w:val="left"/>
      <w:pPr>
        <w:ind w:left="742" w:hanging="60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9"/>
      </w:pPr>
    </w:lvl>
  </w:abstractNum>
  <w:abstractNum w:abstractNumId="93" w15:restartNumberingAfterBreak="0">
    <w:nsid w:val="77664EB9"/>
    <w:multiLevelType w:val="multilevel"/>
    <w:tmpl w:val="8B4A222A"/>
    <w:lvl w:ilvl="0">
      <w:start w:val="1"/>
      <w:numFmt w:val="lowerRoman"/>
      <w:lvlText w:val="%1."/>
      <w:lvlJc w:val="right"/>
      <w:pPr>
        <w:ind w:left="1242" w:hanging="360"/>
      </w:pPr>
    </w:lvl>
    <w:lvl w:ilvl="1">
      <w:start w:val="1"/>
      <w:numFmt w:val="bullet"/>
      <w:lvlText w:val="o"/>
      <w:lvlJc w:val="left"/>
      <w:pPr>
        <w:ind w:left="1962" w:hanging="360"/>
      </w:pPr>
      <w:rPr>
        <w:rFonts w:ascii="Courier New" w:eastAsia="Courier New" w:hAnsi="Courier New" w:cs="Courier New"/>
      </w:rPr>
    </w:lvl>
    <w:lvl w:ilvl="2">
      <w:start w:val="1"/>
      <w:numFmt w:val="bullet"/>
      <w:lvlText w:val="▪"/>
      <w:lvlJc w:val="left"/>
      <w:pPr>
        <w:ind w:left="2682" w:hanging="360"/>
      </w:pPr>
      <w:rPr>
        <w:rFonts w:ascii="Noto Sans Symbols" w:eastAsia="Noto Sans Symbols" w:hAnsi="Noto Sans Symbols" w:cs="Noto Sans Symbols"/>
      </w:rPr>
    </w:lvl>
    <w:lvl w:ilvl="3">
      <w:start w:val="1"/>
      <w:numFmt w:val="bullet"/>
      <w:lvlText w:val="●"/>
      <w:lvlJc w:val="left"/>
      <w:pPr>
        <w:ind w:left="3402" w:hanging="360"/>
      </w:pPr>
      <w:rPr>
        <w:rFonts w:ascii="Noto Sans Symbols" w:eastAsia="Noto Sans Symbols" w:hAnsi="Noto Sans Symbols" w:cs="Noto Sans Symbols"/>
      </w:rPr>
    </w:lvl>
    <w:lvl w:ilvl="4">
      <w:start w:val="1"/>
      <w:numFmt w:val="bullet"/>
      <w:lvlText w:val="o"/>
      <w:lvlJc w:val="left"/>
      <w:pPr>
        <w:ind w:left="4122" w:hanging="360"/>
      </w:pPr>
      <w:rPr>
        <w:rFonts w:ascii="Courier New" w:eastAsia="Courier New" w:hAnsi="Courier New" w:cs="Courier New"/>
      </w:rPr>
    </w:lvl>
    <w:lvl w:ilvl="5">
      <w:start w:val="1"/>
      <w:numFmt w:val="bullet"/>
      <w:lvlText w:val="▪"/>
      <w:lvlJc w:val="left"/>
      <w:pPr>
        <w:ind w:left="4842" w:hanging="360"/>
      </w:pPr>
      <w:rPr>
        <w:rFonts w:ascii="Noto Sans Symbols" w:eastAsia="Noto Sans Symbols" w:hAnsi="Noto Sans Symbols" w:cs="Noto Sans Symbols"/>
      </w:rPr>
    </w:lvl>
    <w:lvl w:ilvl="6">
      <w:start w:val="1"/>
      <w:numFmt w:val="bullet"/>
      <w:lvlText w:val="●"/>
      <w:lvlJc w:val="left"/>
      <w:pPr>
        <w:ind w:left="5562" w:hanging="360"/>
      </w:pPr>
      <w:rPr>
        <w:rFonts w:ascii="Noto Sans Symbols" w:eastAsia="Noto Sans Symbols" w:hAnsi="Noto Sans Symbols" w:cs="Noto Sans Symbols"/>
      </w:rPr>
    </w:lvl>
    <w:lvl w:ilvl="7">
      <w:start w:val="1"/>
      <w:numFmt w:val="bullet"/>
      <w:lvlText w:val="o"/>
      <w:lvlJc w:val="left"/>
      <w:pPr>
        <w:ind w:left="6282" w:hanging="360"/>
      </w:pPr>
      <w:rPr>
        <w:rFonts w:ascii="Courier New" w:eastAsia="Courier New" w:hAnsi="Courier New" w:cs="Courier New"/>
      </w:rPr>
    </w:lvl>
    <w:lvl w:ilvl="8">
      <w:start w:val="1"/>
      <w:numFmt w:val="bullet"/>
      <w:lvlText w:val="▪"/>
      <w:lvlJc w:val="left"/>
      <w:pPr>
        <w:ind w:left="7002" w:hanging="360"/>
      </w:pPr>
      <w:rPr>
        <w:rFonts w:ascii="Noto Sans Symbols" w:eastAsia="Noto Sans Symbols" w:hAnsi="Noto Sans Symbols" w:cs="Noto Sans Symbols"/>
      </w:rPr>
    </w:lvl>
  </w:abstractNum>
  <w:abstractNum w:abstractNumId="94" w15:restartNumberingAfterBreak="0">
    <w:nsid w:val="79DC3B0E"/>
    <w:multiLevelType w:val="multilevel"/>
    <w:tmpl w:val="7794F81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C3418A9"/>
    <w:multiLevelType w:val="multilevel"/>
    <w:tmpl w:val="83EC98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E7E6B31"/>
    <w:multiLevelType w:val="multilevel"/>
    <w:tmpl w:val="F5D0B58C"/>
    <w:lvl w:ilvl="0">
      <w:start w:val="2"/>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48"/>
  </w:num>
  <w:num w:numId="3">
    <w:abstractNumId w:val="33"/>
  </w:num>
  <w:num w:numId="4">
    <w:abstractNumId w:val="6"/>
  </w:num>
  <w:num w:numId="5">
    <w:abstractNumId w:val="71"/>
  </w:num>
  <w:num w:numId="6">
    <w:abstractNumId w:val="17"/>
  </w:num>
  <w:num w:numId="7">
    <w:abstractNumId w:val="39"/>
  </w:num>
  <w:num w:numId="8">
    <w:abstractNumId w:val="22"/>
  </w:num>
  <w:num w:numId="9">
    <w:abstractNumId w:val="57"/>
  </w:num>
  <w:num w:numId="10">
    <w:abstractNumId w:val="76"/>
  </w:num>
  <w:num w:numId="11">
    <w:abstractNumId w:val="20"/>
  </w:num>
  <w:num w:numId="12">
    <w:abstractNumId w:val="72"/>
  </w:num>
  <w:num w:numId="13">
    <w:abstractNumId w:val="44"/>
  </w:num>
  <w:num w:numId="14">
    <w:abstractNumId w:val="85"/>
  </w:num>
  <w:num w:numId="15">
    <w:abstractNumId w:val="11"/>
  </w:num>
  <w:num w:numId="16">
    <w:abstractNumId w:val="49"/>
  </w:num>
  <w:num w:numId="17">
    <w:abstractNumId w:val="67"/>
  </w:num>
  <w:num w:numId="18">
    <w:abstractNumId w:val="79"/>
  </w:num>
  <w:num w:numId="19">
    <w:abstractNumId w:val="65"/>
  </w:num>
  <w:num w:numId="20">
    <w:abstractNumId w:val="38"/>
  </w:num>
  <w:num w:numId="21">
    <w:abstractNumId w:val="2"/>
  </w:num>
  <w:num w:numId="22">
    <w:abstractNumId w:val="0"/>
  </w:num>
  <w:num w:numId="23">
    <w:abstractNumId w:val="87"/>
  </w:num>
  <w:num w:numId="24">
    <w:abstractNumId w:val="78"/>
  </w:num>
  <w:num w:numId="25">
    <w:abstractNumId w:val="5"/>
  </w:num>
  <w:num w:numId="26">
    <w:abstractNumId w:val="28"/>
  </w:num>
  <w:num w:numId="27">
    <w:abstractNumId w:val="74"/>
  </w:num>
  <w:num w:numId="28">
    <w:abstractNumId w:val="18"/>
  </w:num>
  <w:num w:numId="29">
    <w:abstractNumId w:val="62"/>
  </w:num>
  <w:num w:numId="30">
    <w:abstractNumId w:val="83"/>
  </w:num>
  <w:num w:numId="31">
    <w:abstractNumId w:val="13"/>
  </w:num>
  <w:num w:numId="32">
    <w:abstractNumId w:val="89"/>
  </w:num>
  <w:num w:numId="33">
    <w:abstractNumId w:val="91"/>
  </w:num>
  <w:num w:numId="34">
    <w:abstractNumId w:val="66"/>
  </w:num>
  <w:num w:numId="35">
    <w:abstractNumId w:val="1"/>
  </w:num>
  <w:num w:numId="36">
    <w:abstractNumId w:val="93"/>
  </w:num>
  <w:num w:numId="37">
    <w:abstractNumId w:val="90"/>
  </w:num>
  <w:num w:numId="38">
    <w:abstractNumId w:val="73"/>
  </w:num>
  <w:num w:numId="39">
    <w:abstractNumId w:val="40"/>
  </w:num>
  <w:num w:numId="40">
    <w:abstractNumId w:val="54"/>
  </w:num>
  <w:num w:numId="41">
    <w:abstractNumId w:val="25"/>
  </w:num>
  <w:num w:numId="42">
    <w:abstractNumId w:val="32"/>
  </w:num>
  <w:num w:numId="43">
    <w:abstractNumId w:val="41"/>
  </w:num>
  <w:num w:numId="44">
    <w:abstractNumId w:val="31"/>
  </w:num>
  <w:num w:numId="45">
    <w:abstractNumId w:val="9"/>
  </w:num>
  <w:num w:numId="46">
    <w:abstractNumId w:val="3"/>
  </w:num>
  <w:num w:numId="47">
    <w:abstractNumId w:val="84"/>
  </w:num>
  <w:num w:numId="48">
    <w:abstractNumId w:val="24"/>
  </w:num>
  <w:num w:numId="49">
    <w:abstractNumId w:val="59"/>
  </w:num>
  <w:num w:numId="50">
    <w:abstractNumId w:val="92"/>
  </w:num>
  <w:num w:numId="51">
    <w:abstractNumId w:val="75"/>
  </w:num>
  <w:num w:numId="52">
    <w:abstractNumId w:val="10"/>
  </w:num>
  <w:num w:numId="53">
    <w:abstractNumId w:val="81"/>
  </w:num>
  <w:num w:numId="54">
    <w:abstractNumId w:val="30"/>
  </w:num>
  <w:num w:numId="55">
    <w:abstractNumId w:val="61"/>
  </w:num>
  <w:num w:numId="56">
    <w:abstractNumId w:val="43"/>
  </w:num>
  <w:num w:numId="57">
    <w:abstractNumId w:val="55"/>
  </w:num>
  <w:num w:numId="58">
    <w:abstractNumId w:val="29"/>
  </w:num>
  <w:num w:numId="59">
    <w:abstractNumId w:val="52"/>
  </w:num>
  <w:num w:numId="60">
    <w:abstractNumId w:val="45"/>
  </w:num>
  <w:num w:numId="61">
    <w:abstractNumId w:val="7"/>
  </w:num>
  <w:num w:numId="62">
    <w:abstractNumId w:val="23"/>
  </w:num>
  <w:num w:numId="63">
    <w:abstractNumId w:val="37"/>
  </w:num>
  <w:num w:numId="64">
    <w:abstractNumId w:val="36"/>
  </w:num>
  <w:num w:numId="65">
    <w:abstractNumId w:val="34"/>
  </w:num>
  <w:num w:numId="66">
    <w:abstractNumId w:val="82"/>
  </w:num>
  <w:num w:numId="67">
    <w:abstractNumId w:val="15"/>
  </w:num>
  <w:num w:numId="68">
    <w:abstractNumId w:val="70"/>
  </w:num>
  <w:num w:numId="69">
    <w:abstractNumId w:val="46"/>
  </w:num>
  <w:num w:numId="70">
    <w:abstractNumId w:val="12"/>
  </w:num>
  <w:num w:numId="71">
    <w:abstractNumId w:val="26"/>
  </w:num>
  <w:num w:numId="72">
    <w:abstractNumId w:val="86"/>
  </w:num>
  <w:num w:numId="73">
    <w:abstractNumId w:val="51"/>
  </w:num>
  <w:num w:numId="74">
    <w:abstractNumId w:val="42"/>
  </w:num>
  <w:num w:numId="75">
    <w:abstractNumId w:val="50"/>
  </w:num>
  <w:num w:numId="76">
    <w:abstractNumId w:val="8"/>
  </w:num>
  <w:num w:numId="77">
    <w:abstractNumId w:val="53"/>
  </w:num>
  <w:num w:numId="78">
    <w:abstractNumId w:val="47"/>
  </w:num>
  <w:num w:numId="79">
    <w:abstractNumId w:val="94"/>
  </w:num>
  <w:num w:numId="80">
    <w:abstractNumId w:val="14"/>
  </w:num>
  <w:num w:numId="81">
    <w:abstractNumId w:val="60"/>
  </w:num>
  <w:num w:numId="82">
    <w:abstractNumId w:val="68"/>
  </w:num>
  <w:num w:numId="83">
    <w:abstractNumId w:val="88"/>
  </w:num>
  <w:num w:numId="84">
    <w:abstractNumId w:val="56"/>
  </w:num>
  <w:num w:numId="85">
    <w:abstractNumId w:val="35"/>
  </w:num>
  <w:num w:numId="86">
    <w:abstractNumId w:val="95"/>
  </w:num>
  <w:num w:numId="87">
    <w:abstractNumId w:val="77"/>
  </w:num>
  <w:num w:numId="88">
    <w:abstractNumId w:val="58"/>
  </w:num>
  <w:num w:numId="89">
    <w:abstractNumId w:val="27"/>
  </w:num>
  <w:num w:numId="90">
    <w:abstractNumId w:val="19"/>
  </w:num>
  <w:num w:numId="91">
    <w:abstractNumId w:val="69"/>
  </w:num>
  <w:num w:numId="92">
    <w:abstractNumId w:val="21"/>
  </w:num>
  <w:num w:numId="93">
    <w:abstractNumId w:val="64"/>
  </w:num>
  <w:num w:numId="94">
    <w:abstractNumId w:val="80"/>
  </w:num>
  <w:num w:numId="95">
    <w:abstractNumId w:val="63"/>
  </w:num>
  <w:num w:numId="96">
    <w:abstractNumId w:val="16"/>
  </w:num>
  <w:num w:numId="97">
    <w:abstractNumId w:val="9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11"/>
    <w:rsid w:val="00007C69"/>
    <w:rsid w:val="00013274"/>
    <w:rsid w:val="00021893"/>
    <w:rsid w:val="0002218B"/>
    <w:rsid w:val="00026834"/>
    <w:rsid w:val="000315F7"/>
    <w:rsid w:val="00081A81"/>
    <w:rsid w:val="000904DC"/>
    <w:rsid w:val="000A4F0E"/>
    <w:rsid w:val="000B20B9"/>
    <w:rsid w:val="000B4195"/>
    <w:rsid w:val="000B6714"/>
    <w:rsid w:val="000C306B"/>
    <w:rsid w:val="000C77ED"/>
    <w:rsid w:val="000D3E54"/>
    <w:rsid w:val="000E0B7D"/>
    <w:rsid w:val="000E185C"/>
    <w:rsid w:val="000E3855"/>
    <w:rsid w:val="000F3D8E"/>
    <w:rsid w:val="001013B2"/>
    <w:rsid w:val="00107729"/>
    <w:rsid w:val="0011119E"/>
    <w:rsid w:val="00114280"/>
    <w:rsid w:val="0014405E"/>
    <w:rsid w:val="00144264"/>
    <w:rsid w:val="001460DB"/>
    <w:rsid w:val="001464C3"/>
    <w:rsid w:val="00146D5B"/>
    <w:rsid w:val="0016058D"/>
    <w:rsid w:val="00180E84"/>
    <w:rsid w:val="00190A57"/>
    <w:rsid w:val="001A2F2B"/>
    <w:rsid w:val="001C0D76"/>
    <w:rsid w:val="001D2C8E"/>
    <w:rsid w:val="001D3B3C"/>
    <w:rsid w:val="001D3DE2"/>
    <w:rsid w:val="001D64EC"/>
    <w:rsid w:val="001E2459"/>
    <w:rsid w:val="001E6154"/>
    <w:rsid w:val="001F658A"/>
    <w:rsid w:val="001F786F"/>
    <w:rsid w:val="001F7ABD"/>
    <w:rsid w:val="00203967"/>
    <w:rsid w:val="00220E0D"/>
    <w:rsid w:val="00223085"/>
    <w:rsid w:val="00235144"/>
    <w:rsid w:val="00240BFD"/>
    <w:rsid w:val="002460B9"/>
    <w:rsid w:val="00252701"/>
    <w:rsid w:val="00261B37"/>
    <w:rsid w:val="00286BA7"/>
    <w:rsid w:val="00296955"/>
    <w:rsid w:val="002A02C5"/>
    <w:rsid w:val="002A3B45"/>
    <w:rsid w:val="002A4AB0"/>
    <w:rsid w:val="002B030A"/>
    <w:rsid w:val="002B3B1D"/>
    <w:rsid w:val="002B73E3"/>
    <w:rsid w:val="002C31D1"/>
    <w:rsid w:val="002C63AF"/>
    <w:rsid w:val="002E125D"/>
    <w:rsid w:val="002F2EFA"/>
    <w:rsid w:val="002F510F"/>
    <w:rsid w:val="00300787"/>
    <w:rsid w:val="003118F2"/>
    <w:rsid w:val="00311DEA"/>
    <w:rsid w:val="0034284E"/>
    <w:rsid w:val="003437D1"/>
    <w:rsid w:val="0034634B"/>
    <w:rsid w:val="00346C8B"/>
    <w:rsid w:val="00357076"/>
    <w:rsid w:val="00357DB9"/>
    <w:rsid w:val="003602E1"/>
    <w:rsid w:val="00361C50"/>
    <w:rsid w:val="00361DC1"/>
    <w:rsid w:val="00373A68"/>
    <w:rsid w:val="00384AA1"/>
    <w:rsid w:val="003967C0"/>
    <w:rsid w:val="003A3680"/>
    <w:rsid w:val="003B0135"/>
    <w:rsid w:val="003C20E4"/>
    <w:rsid w:val="003C2557"/>
    <w:rsid w:val="003C3043"/>
    <w:rsid w:val="003C4812"/>
    <w:rsid w:val="003D634A"/>
    <w:rsid w:val="003E0345"/>
    <w:rsid w:val="003E465A"/>
    <w:rsid w:val="00406E9A"/>
    <w:rsid w:val="00411AD3"/>
    <w:rsid w:val="0041784C"/>
    <w:rsid w:val="00433125"/>
    <w:rsid w:val="0043736A"/>
    <w:rsid w:val="00437578"/>
    <w:rsid w:val="00452901"/>
    <w:rsid w:val="0046627D"/>
    <w:rsid w:val="00467076"/>
    <w:rsid w:val="004A4BE8"/>
    <w:rsid w:val="004B0914"/>
    <w:rsid w:val="004B2B5D"/>
    <w:rsid w:val="004B2F2D"/>
    <w:rsid w:val="004B7240"/>
    <w:rsid w:val="004B729B"/>
    <w:rsid w:val="004C7F4F"/>
    <w:rsid w:val="004D2A64"/>
    <w:rsid w:val="004D5024"/>
    <w:rsid w:val="004E0911"/>
    <w:rsid w:val="00503C2B"/>
    <w:rsid w:val="00510160"/>
    <w:rsid w:val="00517677"/>
    <w:rsid w:val="00530141"/>
    <w:rsid w:val="00577493"/>
    <w:rsid w:val="005A1604"/>
    <w:rsid w:val="005A7E76"/>
    <w:rsid w:val="005B1B5E"/>
    <w:rsid w:val="005D7128"/>
    <w:rsid w:val="005F112A"/>
    <w:rsid w:val="005F2985"/>
    <w:rsid w:val="005F6A76"/>
    <w:rsid w:val="005F6E81"/>
    <w:rsid w:val="005F7493"/>
    <w:rsid w:val="005F79BB"/>
    <w:rsid w:val="00601529"/>
    <w:rsid w:val="00601D67"/>
    <w:rsid w:val="00603789"/>
    <w:rsid w:val="0062058F"/>
    <w:rsid w:val="0062078E"/>
    <w:rsid w:val="006250C8"/>
    <w:rsid w:val="00626A35"/>
    <w:rsid w:val="006317B6"/>
    <w:rsid w:val="00655D15"/>
    <w:rsid w:val="00661A00"/>
    <w:rsid w:val="006667B4"/>
    <w:rsid w:val="00684B89"/>
    <w:rsid w:val="006A31C1"/>
    <w:rsid w:val="006B2719"/>
    <w:rsid w:val="006B3351"/>
    <w:rsid w:val="006B3E1B"/>
    <w:rsid w:val="006E08C2"/>
    <w:rsid w:val="006F06B6"/>
    <w:rsid w:val="006F45F3"/>
    <w:rsid w:val="00700C40"/>
    <w:rsid w:val="007035A4"/>
    <w:rsid w:val="00713549"/>
    <w:rsid w:val="00714265"/>
    <w:rsid w:val="0072646E"/>
    <w:rsid w:val="00732A29"/>
    <w:rsid w:val="0074063A"/>
    <w:rsid w:val="00744024"/>
    <w:rsid w:val="00745A23"/>
    <w:rsid w:val="00755434"/>
    <w:rsid w:val="007619D5"/>
    <w:rsid w:val="007661B4"/>
    <w:rsid w:val="007739BA"/>
    <w:rsid w:val="00775514"/>
    <w:rsid w:val="007B23CB"/>
    <w:rsid w:val="007B39D3"/>
    <w:rsid w:val="007B733D"/>
    <w:rsid w:val="007C3AD1"/>
    <w:rsid w:val="007D207F"/>
    <w:rsid w:val="007D27EF"/>
    <w:rsid w:val="007D3F55"/>
    <w:rsid w:val="007D4853"/>
    <w:rsid w:val="007E17DE"/>
    <w:rsid w:val="007F49F5"/>
    <w:rsid w:val="00803F16"/>
    <w:rsid w:val="00815D4C"/>
    <w:rsid w:val="00825785"/>
    <w:rsid w:val="00835062"/>
    <w:rsid w:val="00843EE3"/>
    <w:rsid w:val="008613A9"/>
    <w:rsid w:val="00861D51"/>
    <w:rsid w:val="00867327"/>
    <w:rsid w:val="00867C3B"/>
    <w:rsid w:val="008722F4"/>
    <w:rsid w:val="0087400D"/>
    <w:rsid w:val="00876709"/>
    <w:rsid w:val="00886975"/>
    <w:rsid w:val="0089187A"/>
    <w:rsid w:val="008B64C0"/>
    <w:rsid w:val="008C46ED"/>
    <w:rsid w:val="008D6912"/>
    <w:rsid w:val="008E0B95"/>
    <w:rsid w:val="008E30CC"/>
    <w:rsid w:val="008F5455"/>
    <w:rsid w:val="009004D3"/>
    <w:rsid w:val="00905A0F"/>
    <w:rsid w:val="00927BF4"/>
    <w:rsid w:val="00933E16"/>
    <w:rsid w:val="00944825"/>
    <w:rsid w:val="0097095A"/>
    <w:rsid w:val="00973270"/>
    <w:rsid w:val="00975119"/>
    <w:rsid w:val="009755BC"/>
    <w:rsid w:val="0098768C"/>
    <w:rsid w:val="009927E8"/>
    <w:rsid w:val="0099452B"/>
    <w:rsid w:val="009B1D8E"/>
    <w:rsid w:val="009C5649"/>
    <w:rsid w:val="009C698E"/>
    <w:rsid w:val="009C6D15"/>
    <w:rsid w:val="009D235C"/>
    <w:rsid w:val="009E4548"/>
    <w:rsid w:val="009E7116"/>
    <w:rsid w:val="009F2487"/>
    <w:rsid w:val="009F44D4"/>
    <w:rsid w:val="00A007EA"/>
    <w:rsid w:val="00A015E4"/>
    <w:rsid w:val="00A03A79"/>
    <w:rsid w:val="00A05836"/>
    <w:rsid w:val="00A14B6A"/>
    <w:rsid w:val="00A36A2E"/>
    <w:rsid w:val="00A431DB"/>
    <w:rsid w:val="00A522E1"/>
    <w:rsid w:val="00A54603"/>
    <w:rsid w:val="00A54977"/>
    <w:rsid w:val="00A578C6"/>
    <w:rsid w:val="00A61375"/>
    <w:rsid w:val="00A800B0"/>
    <w:rsid w:val="00A81157"/>
    <w:rsid w:val="00A85E08"/>
    <w:rsid w:val="00A87B72"/>
    <w:rsid w:val="00A90BCB"/>
    <w:rsid w:val="00AB20D7"/>
    <w:rsid w:val="00AC0C1C"/>
    <w:rsid w:val="00AC5BD3"/>
    <w:rsid w:val="00AD3AC4"/>
    <w:rsid w:val="00AE4E6B"/>
    <w:rsid w:val="00AE5280"/>
    <w:rsid w:val="00B02A11"/>
    <w:rsid w:val="00B07A35"/>
    <w:rsid w:val="00B12CF9"/>
    <w:rsid w:val="00B27756"/>
    <w:rsid w:val="00B46796"/>
    <w:rsid w:val="00B5440A"/>
    <w:rsid w:val="00B64682"/>
    <w:rsid w:val="00B90131"/>
    <w:rsid w:val="00B96E93"/>
    <w:rsid w:val="00BB2ACC"/>
    <w:rsid w:val="00BE6CF2"/>
    <w:rsid w:val="00BF734E"/>
    <w:rsid w:val="00C04B62"/>
    <w:rsid w:val="00C05C35"/>
    <w:rsid w:val="00C0610C"/>
    <w:rsid w:val="00C333FB"/>
    <w:rsid w:val="00C34FB5"/>
    <w:rsid w:val="00C3567F"/>
    <w:rsid w:val="00C61964"/>
    <w:rsid w:val="00C63CFA"/>
    <w:rsid w:val="00C64804"/>
    <w:rsid w:val="00C726CA"/>
    <w:rsid w:val="00C8509F"/>
    <w:rsid w:val="00C90774"/>
    <w:rsid w:val="00C9379E"/>
    <w:rsid w:val="00C9606D"/>
    <w:rsid w:val="00CA129D"/>
    <w:rsid w:val="00CB013B"/>
    <w:rsid w:val="00CB0FFB"/>
    <w:rsid w:val="00CB1F9C"/>
    <w:rsid w:val="00CD0D42"/>
    <w:rsid w:val="00CD46B8"/>
    <w:rsid w:val="00D11D71"/>
    <w:rsid w:val="00D143C2"/>
    <w:rsid w:val="00D21532"/>
    <w:rsid w:val="00D55CEA"/>
    <w:rsid w:val="00D762CB"/>
    <w:rsid w:val="00D77FE5"/>
    <w:rsid w:val="00D820C7"/>
    <w:rsid w:val="00D873CE"/>
    <w:rsid w:val="00D92A21"/>
    <w:rsid w:val="00D97F6D"/>
    <w:rsid w:val="00DA6C2C"/>
    <w:rsid w:val="00DB1D5C"/>
    <w:rsid w:val="00DB6A5D"/>
    <w:rsid w:val="00E0487F"/>
    <w:rsid w:val="00E12ABC"/>
    <w:rsid w:val="00E26BB4"/>
    <w:rsid w:val="00E43FAB"/>
    <w:rsid w:val="00E56F98"/>
    <w:rsid w:val="00E611AE"/>
    <w:rsid w:val="00E615B0"/>
    <w:rsid w:val="00E66F42"/>
    <w:rsid w:val="00E73B15"/>
    <w:rsid w:val="00E77C41"/>
    <w:rsid w:val="00E80251"/>
    <w:rsid w:val="00E80B49"/>
    <w:rsid w:val="00E82391"/>
    <w:rsid w:val="00E902AD"/>
    <w:rsid w:val="00E95516"/>
    <w:rsid w:val="00EA779D"/>
    <w:rsid w:val="00EB2B04"/>
    <w:rsid w:val="00EB5608"/>
    <w:rsid w:val="00EC6357"/>
    <w:rsid w:val="00ED5E92"/>
    <w:rsid w:val="00EE3E22"/>
    <w:rsid w:val="00EF133A"/>
    <w:rsid w:val="00EF22E0"/>
    <w:rsid w:val="00F118E3"/>
    <w:rsid w:val="00F142BD"/>
    <w:rsid w:val="00F14333"/>
    <w:rsid w:val="00F1792E"/>
    <w:rsid w:val="00F313A1"/>
    <w:rsid w:val="00F3707B"/>
    <w:rsid w:val="00F37D98"/>
    <w:rsid w:val="00F528BB"/>
    <w:rsid w:val="00F577DE"/>
    <w:rsid w:val="00F73F12"/>
    <w:rsid w:val="00F935DB"/>
    <w:rsid w:val="00FA199F"/>
    <w:rsid w:val="00FA6083"/>
    <w:rsid w:val="00FB3872"/>
    <w:rsid w:val="00FB62E0"/>
    <w:rsid w:val="00FB7550"/>
    <w:rsid w:val="00FC5C6E"/>
    <w:rsid w:val="00FC785B"/>
    <w:rsid w:val="00FD5FA0"/>
    <w:rsid w:val="00FE7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3C2F77C"/>
  <w15:docId w15:val="{8928443A-4028-432F-B352-DFC17D91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AE"/>
    <w:rPr>
      <w:rFonts w:eastAsia="Calibri"/>
      <w:color w:val="000000" w:themeColor="text1"/>
      <w:szCs w:val="20"/>
      <w:lang w:eastAsia="en-ZA"/>
    </w:rPr>
  </w:style>
  <w:style w:type="paragraph" w:styleId="Heading1">
    <w:name w:val="heading 1"/>
    <w:basedOn w:val="Normal"/>
    <w:next w:val="Normal"/>
    <w:link w:val="Heading1Char"/>
    <w:qFormat/>
    <w:rsid w:val="00346E21"/>
    <w:pPr>
      <w:keepNext/>
      <w:jc w:val="left"/>
      <w:outlineLvl w:val="0"/>
    </w:pPr>
    <w:rPr>
      <w:rFonts w:eastAsia="Times New Roman"/>
      <w:b/>
      <w:bCs/>
      <w:caps/>
      <w:kern w:val="32"/>
      <w:szCs w:val="32"/>
    </w:rPr>
  </w:style>
  <w:style w:type="paragraph" w:styleId="Heading2">
    <w:name w:val="heading 2"/>
    <w:basedOn w:val="Normal"/>
    <w:next w:val="Normal"/>
    <w:link w:val="Heading2Char"/>
    <w:unhideWhenUsed/>
    <w:qFormat/>
    <w:rsid w:val="00350CE9"/>
    <w:pPr>
      <w:keepNext/>
      <w:keepLines/>
      <w:outlineLvl w:val="1"/>
    </w:pPr>
    <w:rPr>
      <w:rFonts w:eastAsiaTheme="majorEastAsia" w:cstheme="majorBidi"/>
      <w:b/>
      <w:szCs w:val="26"/>
    </w:rPr>
  </w:style>
  <w:style w:type="paragraph" w:styleId="Heading3">
    <w:name w:val="heading 3"/>
    <w:basedOn w:val="Heading2"/>
    <w:next w:val="Normal"/>
    <w:link w:val="Heading3Char"/>
    <w:unhideWhenUsed/>
    <w:qFormat/>
    <w:rsid w:val="00BD6D1E"/>
    <w:pPr>
      <w:outlineLvl w:val="2"/>
    </w:pPr>
    <w:rPr>
      <w:szCs w:val="24"/>
    </w:rPr>
  </w:style>
  <w:style w:type="paragraph" w:styleId="Heading4">
    <w:name w:val="heading 4"/>
    <w:basedOn w:val="Normal"/>
    <w:next w:val="Normal"/>
    <w:link w:val="Heading4Char"/>
    <w:uiPriority w:val="9"/>
    <w:semiHidden/>
    <w:unhideWhenUsed/>
    <w:qFormat/>
    <w:rsid w:val="00BD6D1E"/>
    <w:pPr>
      <w:keepNext/>
      <w:keepLines/>
      <w:spacing w:before="40"/>
      <w:outlineLvl w:val="3"/>
    </w:pPr>
    <w:rPr>
      <w:rFonts w:eastAsiaTheme="majorEastAsia" w:cstheme="majorBidi"/>
      <w:b/>
      <w:iCs/>
      <w:color w:val="auto"/>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paragraph" w:styleId="Heading8">
    <w:name w:val="heading 8"/>
    <w:basedOn w:val="Normal"/>
    <w:next w:val="Normal"/>
    <w:link w:val="Heading8Char"/>
    <w:uiPriority w:val="9"/>
    <w:semiHidden/>
    <w:unhideWhenUsed/>
    <w:qFormat/>
    <w:rsid w:val="0016561D"/>
    <w:pPr>
      <w:widowControl w:val="0"/>
      <w:spacing w:before="240" w:after="60" w:line="240" w:lineRule="auto"/>
      <w:jc w:val="left"/>
      <w:outlineLvl w:val="7"/>
    </w:pPr>
    <w:rPr>
      <w:rFonts w:ascii="Calibri" w:eastAsia="Times New Roman" w:hAnsi="Calibri"/>
      <w:i/>
      <w:iCs/>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6D1E"/>
    <w:pPr>
      <w:tabs>
        <w:tab w:val="left" w:pos="9356"/>
      </w:tabs>
      <w:spacing w:before="10" w:after="6"/>
      <w:ind w:left="454" w:right="4"/>
      <w:jc w:val="center"/>
    </w:pPr>
    <w:rPr>
      <w:b/>
      <w:sz w:val="32"/>
      <w:szCs w:val="32"/>
    </w:rPr>
  </w:style>
  <w:style w:type="paragraph" w:styleId="Header">
    <w:name w:val="header"/>
    <w:basedOn w:val="Normal"/>
    <w:link w:val="HeaderChar"/>
    <w:uiPriority w:val="99"/>
    <w:unhideWhenUsed/>
    <w:rsid w:val="00402F4A"/>
    <w:pPr>
      <w:tabs>
        <w:tab w:val="center" w:pos="4513"/>
        <w:tab w:val="right" w:pos="9026"/>
      </w:tabs>
      <w:spacing w:line="240" w:lineRule="auto"/>
    </w:pPr>
  </w:style>
  <w:style w:type="character" w:customStyle="1" w:styleId="HeaderChar">
    <w:name w:val="Header Char"/>
    <w:basedOn w:val="DefaultParagraphFont"/>
    <w:link w:val="Header"/>
    <w:uiPriority w:val="99"/>
    <w:rsid w:val="00402F4A"/>
  </w:style>
  <w:style w:type="paragraph" w:styleId="Footer">
    <w:name w:val="footer"/>
    <w:basedOn w:val="Normal"/>
    <w:link w:val="FooterChar"/>
    <w:uiPriority w:val="99"/>
    <w:unhideWhenUsed/>
    <w:rsid w:val="00402F4A"/>
    <w:pPr>
      <w:tabs>
        <w:tab w:val="center" w:pos="4513"/>
        <w:tab w:val="right" w:pos="9026"/>
      </w:tabs>
      <w:spacing w:line="240" w:lineRule="auto"/>
    </w:pPr>
  </w:style>
  <w:style w:type="character" w:customStyle="1" w:styleId="FooterChar">
    <w:name w:val="Footer Char"/>
    <w:basedOn w:val="DefaultParagraphFont"/>
    <w:link w:val="Footer"/>
    <w:uiPriority w:val="99"/>
    <w:rsid w:val="00402F4A"/>
  </w:style>
  <w:style w:type="character" w:customStyle="1" w:styleId="Heading1Char">
    <w:name w:val="Heading 1 Char"/>
    <w:basedOn w:val="DefaultParagraphFont"/>
    <w:link w:val="Heading1"/>
    <w:rsid w:val="00346E21"/>
    <w:rPr>
      <w:rFonts w:ascii="Times New Roman" w:eastAsia="Times New Roman" w:hAnsi="Times New Roman" w:cs="Times New Roman"/>
      <w:b/>
      <w:bCs/>
      <w:caps/>
      <w:color w:val="000000" w:themeColor="text1"/>
      <w:kern w:val="32"/>
      <w:sz w:val="24"/>
      <w:szCs w:val="32"/>
      <w:lang w:eastAsia="en-ZA"/>
    </w:rPr>
  </w:style>
  <w:style w:type="character" w:customStyle="1" w:styleId="Heading2Char">
    <w:name w:val="Heading 2 Char"/>
    <w:basedOn w:val="DefaultParagraphFont"/>
    <w:link w:val="Heading2"/>
    <w:rsid w:val="00350CE9"/>
    <w:rPr>
      <w:rFonts w:ascii="Times New Roman" w:eastAsiaTheme="majorEastAsia" w:hAnsi="Times New Roman" w:cstheme="majorBidi"/>
      <w:b/>
      <w:color w:val="000000" w:themeColor="text1"/>
      <w:sz w:val="24"/>
      <w:szCs w:val="26"/>
      <w:lang w:eastAsia="en-ZA"/>
    </w:rPr>
  </w:style>
  <w:style w:type="character" w:customStyle="1" w:styleId="ListParagraphChar">
    <w:name w:val="List Paragraph Char"/>
    <w:aliases w:val="본문(내용) Char"/>
    <w:link w:val="ListParagraph"/>
    <w:uiPriority w:val="34"/>
    <w:rsid w:val="004E12F6"/>
    <w:rPr>
      <w:rFonts w:ascii="Times New Roman" w:hAnsi="Times New Roman"/>
      <w:color w:val="000000" w:themeColor="text1"/>
      <w:sz w:val="24"/>
      <w:lang w:eastAsia="en-ZA"/>
    </w:rPr>
  </w:style>
  <w:style w:type="paragraph" w:styleId="ListParagraph">
    <w:name w:val="List Paragraph"/>
    <w:aliases w:val="본문(내용)"/>
    <w:basedOn w:val="Normal"/>
    <w:link w:val="ListParagraphChar"/>
    <w:uiPriority w:val="34"/>
    <w:qFormat/>
    <w:rsid w:val="004E12F6"/>
    <w:pPr>
      <w:ind w:left="720"/>
    </w:pPr>
    <w:rPr>
      <w:rFonts w:eastAsiaTheme="minorHAnsi" w:cstheme="minorBidi"/>
      <w:szCs w:val="22"/>
    </w:rPr>
  </w:style>
  <w:style w:type="paragraph" w:customStyle="1" w:styleId="Default">
    <w:name w:val="Default"/>
    <w:rsid w:val="00402F4A"/>
    <w:pPr>
      <w:autoSpaceDE w:val="0"/>
      <w:autoSpaceDN w:val="0"/>
      <w:adjustRightInd w:val="0"/>
      <w:spacing w:line="240" w:lineRule="auto"/>
    </w:pPr>
    <w:rPr>
      <w:rFonts w:ascii="Arial" w:hAnsi="Arial" w:cs="Arial"/>
      <w:color w:val="000000"/>
    </w:rPr>
  </w:style>
  <w:style w:type="paragraph" w:styleId="TOC1">
    <w:name w:val="toc 1"/>
    <w:basedOn w:val="Normal"/>
    <w:next w:val="Normal"/>
    <w:link w:val="TOC1Char"/>
    <w:uiPriority w:val="39"/>
    <w:unhideWhenUsed/>
    <w:qFormat/>
    <w:rsid w:val="009E4F77"/>
    <w:rPr>
      <w:bCs/>
    </w:rPr>
  </w:style>
  <w:style w:type="character" w:customStyle="1" w:styleId="TitleChar">
    <w:name w:val="Title Char"/>
    <w:basedOn w:val="DefaultParagraphFont"/>
    <w:link w:val="Title"/>
    <w:uiPriority w:val="10"/>
    <w:rsid w:val="00BD6D1E"/>
    <w:rPr>
      <w:rFonts w:ascii="Times New Roman" w:eastAsia="Calibri" w:hAnsi="Times New Roman" w:cs="Times New Roman"/>
      <w:b/>
      <w:color w:val="000000" w:themeColor="text1"/>
      <w:sz w:val="32"/>
      <w:szCs w:val="32"/>
      <w:lang w:eastAsia="en-ZA"/>
    </w:rPr>
  </w:style>
  <w:style w:type="character" w:customStyle="1" w:styleId="Heading4Char">
    <w:name w:val="Heading 4 Char"/>
    <w:basedOn w:val="DefaultParagraphFont"/>
    <w:link w:val="Heading4"/>
    <w:uiPriority w:val="9"/>
    <w:semiHidden/>
    <w:rsid w:val="00BD6D1E"/>
    <w:rPr>
      <w:rFonts w:ascii="Times New Roman" w:eastAsiaTheme="majorEastAsia" w:hAnsi="Times New Roman" w:cstheme="majorBidi"/>
      <w:b/>
      <w:iCs/>
      <w:sz w:val="24"/>
      <w:szCs w:val="20"/>
      <w:lang w:eastAsia="en-ZA"/>
    </w:rPr>
  </w:style>
  <w:style w:type="character" w:customStyle="1" w:styleId="Heading3Char">
    <w:name w:val="Heading 3 Char"/>
    <w:basedOn w:val="DefaultParagraphFont"/>
    <w:link w:val="Heading3"/>
    <w:rsid w:val="00BD6D1E"/>
    <w:rPr>
      <w:rFonts w:ascii="Times New Roman" w:eastAsiaTheme="majorEastAsia" w:hAnsi="Times New Roman" w:cstheme="majorBidi"/>
      <w:b/>
      <w:color w:val="000000" w:themeColor="text1"/>
      <w:sz w:val="24"/>
      <w:szCs w:val="24"/>
      <w:lang w:eastAsia="en-ZA"/>
    </w:rPr>
  </w:style>
  <w:style w:type="character" w:styleId="Hyperlink">
    <w:name w:val="Hyperlink"/>
    <w:basedOn w:val="DefaultParagraphFont"/>
    <w:uiPriority w:val="99"/>
    <w:unhideWhenUsed/>
    <w:rsid w:val="00346E21"/>
    <w:rPr>
      <w:color w:val="0563C1" w:themeColor="hyperlink"/>
      <w:u w:val="single"/>
    </w:rPr>
  </w:style>
  <w:style w:type="paragraph" w:styleId="TOCHeading">
    <w:name w:val="TOC Heading"/>
    <w:basedOn w:val="Heading1"/>
    <w:next w:val="Normal"/>
    <w:uiPriority w:val="39"/>
    <w:unhideWhenUsed/>
    <w:qFormat/>
    <w:rsid w:val="008F78E3"/>
    <w:pPr>
      <w:keepLines/>
      <w:spacing w:before="240"/>
      <w:jc w:val="both"/>
      <w:outlineLvl w:val="9"/>
    </w:pPr>
    <w:rPr>
      <w:rFonts w:asciiTheme="majorHAnsi" w:eastAsiaTheme="majorEastAsia" w:hAnsiTheme="majorHAnsi" w:cstheme="majorBidi"/>
      <w:b w:val="0"/>
      <w:bCs w:val="0"/>
      <w:caps w:val="0"/>
      <w:color w:val="2E74B5" w:themeColor="accent1" w:themeShade="BF"/>
      <w:kern w:val="0"/>
      <w:sz w:val="32"/>
    </w:rPr>
  </w:style>
  <w:style w:type="paragraph" w:styleId="TOC2">
    <w:name w:val="toc 2"/>
    <w:basedOn w:val="Normal"/>
    <w:next w:val="Normal"/>
    <w:autoRedefine/>
    <w:uiPriority w:val="39"/>
    <w:unhideWhenUsed/>
    <w:qFormat/>
    <w:rsid w:val="000F0AC8"/>
    <w:pPr>
      <w:tabs>
        <w:tab w:val="left" w:pos="880"/>
        <w:tab w:val="right" w:leader="dot" w:pos="9611"/>
      </w:tabs>
      <w:ind w:left="283" w:right="283"/>
      <w:jc w:val="left"/>
    </w:pPr>
  </w:style>
  <w:style w:type="character" w:customStyle="1" w:styleId="MSGENFONTSTYLENAMETEMPLATEROLENUMBERMSGENFONTSTYLENAMEBYROLETEXT4">
    <w:name w:val="MSG_EN_FONT_STYLE_NAME_TEMPLATE_ROLE_NUMBER MSG_EN_FONT_STYLE_NAME_BY_ROLE_TEXT 4"/>
    <w:rsid w:val="008F78E3"/>
    <w:rPr>
      <w:rFonts w:ascii="Arial" w:eastAsia="Arial" w:hAnsi="Arial" w:cs="Arial"/>
      <w:b w:val="0"/>
      <w:bCs w:val="0"/>
      <w:i w:val="0"/>
      <w:iCs w:val="0"/>
      <w:smallCaps w:val="0"/>
      <w:strike w:val="0"/>
      <w:color w:val="231F20"/>
      <w:spacing w:val="0"/>
      <w:w w:val="100"/>
      <w:position w:val="0"/>
      <w:sz w:val="22"/>
      <w:szCs w:val="22"/>
      <w:u w:val="none"/>
      <w:lang w:val="en-US" w:eastAsia="en-US" w:bidi="en-US"/>
    </w:rPr>
  </w:style>
  <w:style w:type="character" w:customStyle="1" w:styleId="MSGENFONTSTYLENAMETEMPLATEROLENUMBERMSGENFONTSTYLENAMEBYROLETEXT4MSGENFONTSTYLEMODIFERSIZE115">
    <w:name w:val="MSG_EN_FONT_STYLE_NAME_TEMPLATE_ROLE_NUMBER MSG_EN_FONT_STYLE_NAME_BY_ROLE_TEXT 4 + MSG_EN_FONT_STYLE_MODIFER_SIZE 11.5"/>
    <w:aliases w:val="MSG_EN_FONT_STYLE_MODIFER_BOLD,MSG_EN_FONT_STYLE_MODIFER_ITALIC"/>
    <w:uiPriority w:val="99"/>
    <w:rsid w:val="008F78E3"/>
    <w:rPr>
      <w:rFonts w:ascii="Arial" w:eastAsia="Arial" w:hAnsi="Arial" w:cs="Arial"/>
      <w:b/>
      <w:bCs/>
      <w:i w:val="0"/>
      <w:iCs w:val="0"/>
      <w:smallCaps w:val="0"/>
      <w:strike w:val="0"/>
      <w:color w:val="231F20"/>
      <w:spacing w:val="0"/>
      <w:w w:val="100"/>
      <w:position w:val="0"/>
      <w:sz w:val="23"/>
      <w:szCs w:val="23"/>
      <w:u w:val="none"/>
      <w:lang w:val="en-US" w:eastAsia="en-US" w:bidi="en-US"/>
    </w:rPr>
  </w:style>
  <w:style w:type="paragraph" w:styleId="BalloonText">
    <w:name w:val="Balloon Text"/>
    <w:basedOn w:val="Normal"/>
    <w:link w:val="BalloonTextChar"/>
    <w:uiPriority w:val="99"/>
    <w:semiHidden/>
    <w:unhideWhenUsed/>
    <w:rsid w:val="00F065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5D9"/>
    <w:rPr>
      <w:rFonts w:ascii="Segoe UI" w:eastAsia="Calibri" w:hAnsi="Segoe UI" w:cs="Segoe UI"/>
      <w:color w:val="000000" w:themeColor="text1"/>
      <w:sz w:val="18"/>
      <w:szCs w:val="18"/>
      <w:lang w:eastAsia="en-ZA"/>
    </w:rPr>
  </w:style>
  <w:style w:type="character" w:styleId="CommentReference">
    <w:name w:val="annotation reference"/>
    <w:basedOn w:val="DefaultParagraphFont"/>
    <w:uiPriority w:val="99"/>
    <w:semiHidden/>
    <w:unhideWhenUsed/>
    <w:rsid w:val="00832B90"/>
    <w:rPr>
      <w:sz w:val="16"/>
      <w:szCs w:val="16"/>
    </w:rPr>
  </w:style>
  <w:style w:type="paragraph" w:styleId="CommentText">
    <w:name w:val="annotation text"/>
    <w:basedOn w:val="Normal"/>
    <w:link w:val="CommentTextChar"/>
    <w:uiPriority w:val="99"/>
    <w:semiHidden/>
    <w:unhideWhenUsed/>
    <w:rsid w:val="00832B90"/>
    <w:pPr>
      <w:spacing w:line="240" w:lineRule="auto"/>
    </w:pPr>
    <w:rPr>
      <w:sz w:val="20"/>
    </w:rPr>
  </w:style>
  <w:style w:type="character" w:customStyle="1" w:styleId="CommentTextChar">
    <w:name w:val="Comment Text Char"/>
    <w:basedOn w:val="DefaultParagraphFont"/>
    <w:link w:val="CommentText"/>
    <w:uiPriority w:val="99"/>
    <w:semiHidden/>
    <w:rsid w:val="00832B90"/>
    <w:rPr>
      <w:rFonts w:ascii="Times New Roman" w:eastAsia="Calibri" w:hAnsi="Times New Roman" w:cs="Times New Roman"/>
      <w:color w:val="000000" w:themeColor="text1"/>
      <w:sz w:val="20"/>
      <w:szCs w:val="20"/>
      <w:lang w:eastAsia="en-ZA"/>
    </w:rPr>
  </w:style>
  <w:style w:type="paragraph" w:styleId="CommentSubject">
    <w:name w:val="annotation subject"/>
    <w:basedOn w:val="CommentText"/>
    <w:next w:val="CommentText"/>
    <w:link w:val="CommentSubjectChar"/>
    <w:uiPriority w:val="99"/>
    <w:semiHidden/>
    <w:unhideWhenUsed/>
    <w:rsid w:val="00832B90"/>
    <w:rPr>
      <w:b/>
      <w:bCs/>
    </w:rPr>
  </w:style>
  <w:style w:type="character" w:customStyle="1" w:styleId="CommentSubjectChar">
    <w:name w:val="Comment Subject Char"/>
    <w:basedOn w:val="CommentTextChar"/>
    <w:link w:val="CommentSubject"/>
    <w:uiPriority w:val="99"/>
    <w:semiHidden/>
    <w:rsid w:val="00832B90"/>
    <w:rPr>
      <w:rFonts w:ascii="Times New Roman" w:eastAsia="Calibri" w:hAnsi="Times New Roman" w:cs="Times New Roman"/>
      <w:b/>
      <w:bCs/>
      <w:color w:val="000000" w:themeColor="text1"/>
      <w:sz w:val="20"/>
      <w:szCs w:val="20"/>
      <w:lang w:eastAsia="en-ZA"/>
    </w:rPr>
  </w:style>
  <w:style w:type="paragraph" w:styleId="TOC3">
    <w:name w:val="toc 3"/>
    <w:basedOn w:val="Normal"/>
    <w:next w:val="Normal"/>
    <w:autoRedefine/>
    <w:uiPriority w:val="39"/>
    <w:unhideWhenUsed/>
    <w:qFormat/>
    <w:rsid w:val="0016561D"/>
    <w:pPr>
      <w:spacing w:after="100"/>
      <w:ind w:left="480"/>
    </w:pPr>
  </w:style>
  <w:style w:type="character" w:customStyle="1" w:styleId="Heading8Char">
    <w:name w:val="Heading 8 Char"/>
    <w:basedOn w:val="DefaultParagraphFont"/>
    <w:link w:val="Heading8"/>
    <w:uiPriority w:val="9"/>
    <w:semiHidden/>
    <w:rsid w:val="0016561D"/>
    <w:rPr>
      <w:rFonts w:ascii="Calibri" w:eastAsia="Times New Roman" w:hAnsi="Calibri" w:cs="Times New Roman"/>
      <w:i/>
      <w:iCs/>
      <w:color w:val="000000"/>
      <w:sz w:val="24"/>
      <w:szCs w:val="24"/>
      <w:lang w:val="en-US"/>
    </w:rPr>
  </w:style>
  <w:style w:type="numbering" w:customStyle="1" w:styleId="NoList1">
    <w:name w:val="No List1"/>
    <w:next w:val="NoList"/>
    <w:uiPriority w:val="99"/>
    <w:semiHidden/>
    <w:unhideWhenUsed/>
    <w:rsid w:val="0016561D"/>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uiPriority w:val="99"/>
    <w:locked/>
    <w:rsid w:val="0016561D"/>
    <w:rPr>
      <w:rFonts w:ascii="Arial" w:hAnsi="Arial" w:cs="Arial"/>
      <w:b/>
      <w:b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16561D"/>
    <w:pPr>
      <w:widowControl w:val="0"/>
      <w:shd w:val="clear" w:color="auto" w:fill="FFFFFF"/>
      <w:spacing w:after="1060" w:line="384" w:lineRule="exact"/>
      <w:jc w:val="center"/>
    </w:pPr>
    <w:rPr>
      <w:rFonts w:ascii="Arial" w:eastAsiaTheme="minorHAnsi" w:hAnsi="Arial" w:cs="Arial"/>
      <w:b/>
      <w:bCs/>
      <w:color w:val="auto"/>
      <w:sz w:val="22"/>
      <w:szCs w:val="22"/>
      <w:lang w:eastAsia="en-US"/>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1"/>
    <w:uiPriority w:val="99"/>
    <w:locked/>
    <w:rsid w:val="0016561D"/>
    <w:rPr>
      <w:rFonts w:ascii="Arial" w:hAnsi="Arial" w:cs="Arial"/>
      <w:sz w:val="19"/>
      <w:szCs w:val="19"/>
      <w:shd w:val="clear" w:color="auto" w:fill="FFFFFF"/>
    </w:rPr>
  </w:style>
  <w:style w:type="paragraph" w:customStyle="1" w:styleId="MSGENFONTSTYLENAMETEMPLATEROLEMSGENFONTSTYLENAMEBYROLERUNNINGTITLE1">
    <w:name w:val="MSG_EN_FONT_STYLE_NAME_TEMPLATE_ROLE MSG_EN_FONT_STYLE_NAME_BY_ROLE_RUNNING_TITLE1"/>
    <w:basedOn w:val="Normal"/>
    <w:link w:val="MSGENFONTSTYLENAMETEMPLATEROLEMSGENFONTSTYLENAMEBYROLERUNNINGTITLE"/>
    <w:uiPriority w:val="99"/>
    <w:rsid w:val="0016561D"/>
    <w:pPr>
      <w:widowControl w:val="0"/>
      <w:shd w:val="clear" w:color="auto" w:fill="FFFFFF"/>
      <w:spacing w:line="212" w:lineRule="exact"/>
      <w:jc w:val="left"/>
    </w:pPr>
    <w:rPr>
      <w:rFonts w:ascii="Arial" w:eastAsiaTheme="minorHAnsi" w:hAnsi="Arial" w:cs="Arial"/>
      <w:color w:val="auto"/>
      <w:sz w:val="19"/>
      <w:szCs w:val="19"/>
      <w:lang w:eastAsia="en-US"/>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uiPriority w:val="99"/>
    <w:rsid w:val="0016561D"/>
    <w:rPr>
      <w:rFonts w:ascii="Arial" w:hAnsi="Arial" w:cs="Arial"/>
      <w:sz w:val="19"/>
      <w:szCs w:val="19"/>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uiPriority w:val="99"/>
    <w:locked/>
    <w:rsid w:val="0016561D"/>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16561D"/>
    <w:pPr>
      <w:widowControl w:val="0"/>
      <w:shd w:val="clear" w:color="auto" w:fill="FFFFFF"/>
      <w:spacing w:before="1060" w:after="2720" w:line="250" w:lineRule="exact"/>
      <w:ind w:hanging="760"/>
      <w:jc w:val="left"/>
    </w:pPr>
    <w:rPr>
      <w:rFonts w:ascii="Arial" w:eastAsiaTheme="minorHAnsi" w:hAnsi="Arial" w:cs="Arial"/>
      <w:color w:val="auto"/>
      <w:sz w:val="22"/>
      <w:szCs w:val="22"/>
      <w:lang w:eastAsia="en-US"/>
    </w:rPr>
  </w:style>
  <w:style w:type="character" w:customStyle="1" w:styleId="MSGENFONTSTYLENAMETEMPLATEROLENUMBERMSGENFONTSTYLENAMEBYROLETEXT40">
    <w:name w:val="MSG_EN_FONT_STYLE_NAME_TEMPLATE_ROLE_NUMBER MSG_EN_FONT_STYLE_NAME_BY_ROLE_TEXT 4_"/>
    <w:uiPriority w:val="99"/>
    <w:locked/>
    <w:rsid w:val="0016561D"/>
    <w:rPr>
      <w:rFonts w:ascii="Arial" w:hAnsi="Arial" w:cs="Arial"/>
      <w:b/>
      <w:bCs/>
      <w:sz w:val="40"/>
      <w:szCs w:val="40"/>
      <w:shd w:val="clear" w:color="auto" w:fill="FFFFFF"/>
    </w:rPr>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16561D"/>
    <w:rPr>
      <w:rFonts w:ascii="Arial" w:hAnsi="Arial" w:cs="Arial"/>
      <w:shd w:val="clear" w:color="auto" w:fill="FFFFFF"/>
    </w:rPr>
  </w:style>
  <w:style w:type="paragraph" w:customStyle="1" w:styleId="MSGENFONTSTYLENAMETEMPLATEROLENUMBERMSGENFONTSTYLENAMEBYROLETEXT51">
    <w:name w:val="MSG_EN_FONT_STYLE_NAME_TEMPLATE_ROLE_NUMBER MSG_EN_FONT_STYLE_NAME_BY_ROLE_TEXT 51"/>
    <w:basedOn w:val="Normal"/>
    <w:link w:val="MSGENFONTSTYLENAMETEMPLATEROLENUMBERMSGENFONTSTYLENAMEBYROLETEXT5"/>
    <w:uiPriority w:val="99"/>
    <w:rsid w:val="0016561D"/>
    <w:pPr>
      <w:widowControl w:val="0"/>
      <w:shd w:val="clear" w:color="auto" w:fill="FFFFFF"/>
      <w:spacing w:before="2240" w:line="226" w:lineRule="exact"/>
      <w:ind w:hanging="320"/>
      <w:jc w:val="left"/>
    </w:pPr>
    <w:rPr>
      <w:rFonts w:ascii="Arial" w:eastAsiaTheme="minorHAnsi" w:hAnsi="Arial" w:cs="Arial"/>
      <w:color w:val="auto"/>
      <w:sz w:val="22"/>
      <w:szCs w:val="22"/>
      <w:lang w:eastAsia="en-US"/>
    </w:rPr>
  </w:style>
  <w:style w:type="character" w:customStyle="1" w:styleId="MSGENFONTSTYLENAMETEMPLATEROLENUMBERMSGENFONTSTYLENAMEBYROLETEXT50">
    <w:name w:val="MSG_EN_FONT_STYLE_NAME_TEMPLATE_ROLE_NUMBER MSG_EN_FONT_STYLE_NAME_BY_ROLE_TEXT 5"/>
    <w:uiPriority w:val="99"/>
    <w:rsid w:val="0016561D"/>
    <w:rPr>
      <w:rFonts w:ascii="Arial" w:hAnsi="Arial" w:cs="Arial"/>
      <w:color w:val="0000FF"/>
      <w:sz w:val="20"/>
      <w:szCs w:val="20"/>
      <w:u w:val="single"/>
    </w:rPr>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uiPriority w:val="99"/>
    <w:locked/>
    <w:rsid w:val="0016561D"/>
    <w:rPr>
      <w:rFonts w:ascii="Arial" w:hAnsi="Arial" w:cs="Arial"/>
      <w:b/>
      <w:bCs/>
      <w:sz w:val="30"/>
      <w:szCs w:val="30"/>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rsid w:val="0016561D"/>
    <w:pPr>
      <w:widowControl w:val="0"/>
      <w:shd w:val="clear" w:color="auto" w:fill="FFFFFF"/>
      <w:spacing w:after="580" w:line="334" w:lineRule="exact"/>
      <w:jc w:val="left"/>
      <w:outlineLvl w:val="0"/>
    </w:pPr>
    <w:rPr>
      <w:rFonts w:ascii="Arial" w:eastAsiaTheme="minorHAnsi" w:hAnsi="Arial" w:cs="Arial"/>
      <w:b/>
      <w:bCs/>
      <w:color w:val="auto"/>
      <w:sz w:val="30"/>
      <w:szCs w:val="30"/>
      <w:lang w:eastAsia="en-US"/>
    </w:rPr>
  </w:style>
  <w:style w:type="character" w:customStyle="1" w:styleId="TOC1Char">
    <w:name w:val="TOC 1 Char"/>
    <w:link w:val="TOC1"/>
    <w:uiPriority w:val="39"/>
    <w:locked/>
    <w:rsid w:val="009E4F77"/>
    <w:rPr>
      <w:rFonts w:ascii="Times New Roman" w:eastAsia="Calibri" w:hAnsi="Times New Roman" w:cs="Times New Roman"/>
      <w:bCs/>
      <w:color w:val="000000" w:themeColor="text1"/>
      <w:sz w:val="24"/>
      <w:szCs w:val="20"/>
      <w:lang w:eastAsia="en-ZA"/>
    </w:rPr>
  </w:style>
  <w:style w:type="character" w:customStyle="1" w:styleId="MSGENFONTSTYLENAMETEMPLATEROLEMSGENFONTSTYLENAMEBYROLERUNNINGTITLEMSGENFONTSTYLEMODIFERSIZE11">
    <w:name w:val="MSG_EN_FONT_STYLE_NAME_TEMPLATE_ROLE MSG_EN_FONT_STYLE_NAME_BY_ROLE_RUNNING_TITLE + MSG_EN_FONT_STYLE_MODIFER_SIZE 11"/>
    <w:uiPriority w:val="99"/>
    <w:rsid w:val="0016561D"/>
    <w:rPr>
      <w:rFonts w:ascii="Arial" w:hAnsi="Arial" w:cs="Arial"/>
      <w:sz w:val="22"/>
      <w:szCs w:val="22"/>
      <w:u w:val="none"/>
    </w:rPr>
  </w:style>
  <w:style w:type="character" w:customStyle="1" w:styleId="MSGENFONTSTYLENAMETEMPLATEROLELEVELMSGENFONTSTYLENAMEBYROLEHEADINGNUMBER1">
    <w:name w:val="MSG_EN_FONT_STYLE_NAME_TEMPLATE_ROLE_LEVEL MSG_EN_FONT_STYLE_NAME_BY_ROLE_HEADING_NUMBER 1_"/>
    <w:link w:val="MSGENFONTSTYLENAMETEMPLATEROLELEVELMSGENFONTSTYLENAMEBYROLEHEADINGNUMBER10"/>
    <w:uiPriority w:val="99"/>
    <w:locked/>
    <w:rsid w:val="0016561D"/>
    <w:rPr>
      <w:rFonts w:ascii="Arial" w:hAnsi="Arial" w:cs="Arial"/>
      <w:b/>
      <w:bCs/>
      <w:sz w:val="30"/>
      <w:szCs w:val="30"/>
      <w:shd w:val="clear" w:color="auto" w:fill="FFFFFF"/>
    </w:rPr>
  </w:style>
  <w:style w:type="paragraph" w:customStyle="1" w:styleId="MSGENFONTSTYLENAMETEMPLATEROLELEVELMSGENFONTSTYLENAMEBYROLEHEADINGNUMBER10">
    <w:name w:val="MSG_EN_FONT_STYLE_NAME_TEMPLATE_ROLE_LEVEL MSG_EN_FONT_STYLE_NAME_BY_ROLE_HEADING_NUMBER 1"/>
    <w:basedOn w:val="Normal"/>
    <w:link w:val="MSGENFONTSTYLENAMETEMPLATEROLELEVELMSGENFONTSTYLENAMEBYROLEHEADINGNUMBER1"/>
    <w:uiPriority w:val="99"/>
    <w:rsid w:val="0016561D"/>
    <w:pPr>
      <w:widowControl w:val="0"/>
      <w:shd w:val="clear" w:color="auto" w:fill="FFFFFF"/>
      <w:spacing w:after="520" w:line="334" w:lineRule="exact"/>
      <w:ind w:hanging="760"/>
      <w:outlineLvl w:val="0"/>
    </w:pPr>
    <w:rPr>
      <w:rFonts w:ascii="Arial" w:eastAsiaTheme="minorHAnsi" w:hAnsi="Arial" w:cs="Arial"/>
      <w:b/>
      <w:bCs/>
      <w:color w:val="auto"/>
      <w:sz w:val="30"/>
      <w:szCs w:val="30"/>
      <w:lang w:eastAsia="en-US"/>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0"/>
    <w:uiPriority w:val="99"/>
    <w:locked/>
    <w:rsid w:val="0016561D"/>
    <w:rPr>
      <w:rFonts w:ascii="Arial" w:hAnsi="Arial" w:cs="Arial"/>
      <w:b/>
      <w:bCs/>
      <w:sz w:val="28"/>
      <w:szCs w:val="28"/>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uiPriority w:val="99"/>
    <w:rsid w:val="0016561D"/>
    <w:pPr>
      <w:widowControl w:val="0"/>
      <w:shd w:val="clear" w:color="auto" w:fill="FFFFFF"/>
      <w:spacing w:before="700" w:after="240" w:line="312" w:lineRule="exact"/>
      <w:ind w:hanging="760"/>
      <w:outlineLvl w:val="1"/>
    </w:pPr>
    <w:rPr>
      <w:rFonts w:ascii="Arial" w:eastAsiaTheme="minorHAnsi" w:hAnsi="Arial" w:cs="Arial"/>
      <w:b/>
      <w:bCs/>
      <w:color w:val="auto"/>
      <w:sz w:val="28"/>
      <w:szCs w:val="28"/>
      <w:lang w:eastAsia="en-US"/>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0"/>
    <w:uiPriority w:val="99"/>
    <w:locked/>
    <w:rsid w:val="0016561D"/>
    <w:rPr>
      <w:rFonts w:ascii="Arial" w:hAnsi="Arial" w:cs="Arial"/>
      <w:b/>
      <w:bCs/>
      <w:i/>
      <w:iCs/>
      <w:shd w:val="clear" w:color="auto" w:fill="FFFFFF"/>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uiPriority w:val="99"/>
    <w:rsid w:val="0016561D"/>
    <w:pPr>
      <w:widowControl w:val="0"/>
      <w:shd w:val="clear" w:color="auto" w:fill="FFFFFF"/>
      <w:spacing w:before="240" w:after="240" w:line="246" w:lineRule="exact"/>
    </w:pPr>
    <w:rPr>
      <w:rFonts w:ascii="Arial" w:eastAsiaTheme="minorHAnsi" w:hAnsi="Arial" w:cs="Arial"/>
      <w:b/>
      <w:bCs/>
      <w:i/>
      <w:iCs/>
      <w:color w:val="auto"/>
      <w:sz w:val="22"/>
      <w:szCs w:val="22"/>
      <w:lang w:eastAsia="en-US"/>
    </w:rPr>
  </w:style>
  <w:style w:type="character" w:customStyle="1" w:styleId="MSGENFONTSTYLENAMETEMPLATEROLENUMBERMSGENFONTSTYLENAMEBYROLETEXT7">
    <w:name w:val="MSG_EN_FONT_STYLE_NAME_TEMPLATE_ROLE_NUMBER MSG_EN_FONT_STYLE_NAME_BY_ROLE_TEXT 7_"/>
    <w:link w:val="MSGENFONTSTYLENAMETEMPLATEROLENUMBERMSGENFONTSTYLENAMEBYROLETEXT70"/>
    <w:uiPriority w:val="99"/>
    <w:locked/>
    <w:rsid w:val="0016561D"/>
    <w:rPr>
      <w:rFonts w:ascii="Arial" w:hAnsi="Arial" w:cs="Arial"/>
      <w:i/>
      <w:iCs/>
      <w:shd w:val="clear" w:color="auto" w:fill="FFFFFF"/>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uiPriority w:val="99"/>
    <w:rsid w:val="0016561D"/>
    <w:pPr>
      <w:widowControl w:val="0"/>
      <w:shd w:val="clear" w:color="auto" w:fill="FFFFFF"/>
      <w:spacing w:before="240" w:after="240" w:line="246" w:lineRule="exact"/>
    </w:pPr>
    <w:rPr>
      <w:rFonts w:ascii="Arial" w:eastAsiaTheme="minorHAnsi" w:hAnsi="Arial" w:cs="Arial"/>
      <w:i/>
      <w:iCs/>
      <w:color w:val="auto"/>
      <w:sz w:val="22"/>
      <w:szCs w:val="22"/>
      <w:lang w:eastAsia="en-US"/>
    </w:rPr>
  </w:style>
  <w:style w:type="character" w:customStyle="1" w:styleId="MSGENFONTSTYLENAMETEMPLATEROLEMSGENFONTSTYLENAMEBYROLERUNNINGTITLE2">
    <w:name w:val="MSG_EN_FONT_STYLE_NAME_TEMPLATE_ROLE MSG_EN_FONT_STYLE_NAME_BY_ROLE_RUNNING_TITLE2"/>
    <w:uiPriority w:val="99"/>
    <w:rsid w:val="0016561D"/>
    <w:rPr>
      <w:rFonts w:ascii="Arial" w:hAnsi="Arial" w:cs="Arial"/>
      <w:sz w:val="19"/>
      <w:szCs w:val="19"/>
      <w:u w:val="single"/>
    </w:rPr>
  </w:style>
  <w:style w:type="character" w:customStyle="1" w:styleId="MSGENFONTSTYLENAMETEMPLATEROLENUMBERMSGENFONTSTYLENAMEBYROLEFOOTNOTE2">
    <w:name w:val="MSG_EN_FONT_STYLE_NAME_TEMPLATE_ROLE_NUMBER MSG_EN_FONT_STYLE_NAME_BY_ROLE_FOOTNOTE 2_"/>
    <w:link w:val="MSGENFONTSTYLENAMETEMPLATEROLENUMBERMSGENFONTSTYLENAMEBYROLEFOOTNOTE20"/>
    <w:uiPriority w:val="99"/>
    <w:locked/>
    <w:rsid w:val="0016561D"/>
    <w:rPr>
      <w:rFonts w:ascii="Arial" w:hAnsi="Arial" w:cs="Arial"/>
      <w:sz w:val="8"/>
      <w:szCs w:val="8"/>
      <w:shd w:val="clear" w:color="auto" w:fill="FFFFFF"/>
    </w:rPr>
  </w:style>
  <w:style w:type="paragraph" w:customStyle="1" w:styleId="MSGENFONTSTYLENAMETEMPLATEROLENUMBERMSGENFONTSTYLENAMEBYROLEFOOTNOTE20">
    <w:name w:val="MSG_EN_FONT_STYLE_NAME_TEMPLATE_ROLE_NUMBER MSG_EN_FONT_STYLE_NAME_BY_ROLE_FOOTNOTE 2"/>
    <w:basedOn w:val="Normal"/>
    <w:link w:val="MSGENFONTSTYLENAMETEMPLATEROLENUMBERMSGENFONTSTYLENAMEBYROLEFOOTNOTE2"/>
    <w:uiPriority w:val="99"/>
    <w:rsid w:val="0016561D"/>
    <w:pPr>
      <w:widowControl w:val="0"/>
      <w:shd w:val="clear" w:color="auto" w:fill="FFFFFF"/>
      <w:spacing w:after="100" w:line="90" w:lineRule="exact"/>
      <w:jc w:val="left"/>
    </w:pPr>
    <w:rPr>
      <w:rFonts w:ascii="Arial" w:eastAsiaTheme="minorHAnsi" w:hAnsi="Arial" w:cs="Arial"/>
      <w:color w:val="auto"/>
      <w:sz w:val="8"/>
      <w:szCs w:val="8"/>
      <w:lang w:eastAsia="en-US"/>
    </w:rPr>
  </w:style>
  <w:style w:type="character" w:customStyle="1" w:styleId="MSGENFONTSTYLENAMETEMPLATEROLEMSGENFONTSTYLENAMEBYROLEFOOTNOTE">
    <w:name w:val="MSG_EN_FONT_STYLE_NAME_TEMPLATE_ROLE MSG_EN_FONT_STYLE_NAME_BY_ROLE_FOOTNOTE_"/>
    <w:link w:val="MSGENFONTSTYLENAMETEMPLATEROLEMSGENFONTSTYLENAMEBYROLEFOOTNOTE0"/>
    <w:uiPriority w:val="99"/>
    <w:locked/>
    <w:rsid w:val="0016561D"/>
    <w:rPr>
      <w:rFonts w:ascii="Arial" w:hAnsi="Arial" w:cs="Arial"/>
      <w:sz w:val="18"/>
      <w:szCs w:val="18"/>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uiPriority w:val="99"/>
    <w:rsid w:val="0016561D"/>
    <w:pPr>
      <w:widowControl w:val="0"/>
      <w:shd w:val="clear" w:color="auto" w:fill="FFFFFF"/>
      <w:spacing w:before="100" w:line="200" w:lineRule="exact"/>
      <w:jc w:val="left"/>
    </w:pPr>
    <w:rPr>
      <w:rFonts w:ascii="Arial" w:eastAsiaTheme="minorHAnsi" w:hAnsi="Arial" w:cs="Arial"/>
      <w:color w:val="auto"/>
      <w:sz w:val="18"/>
      <w:szCs w:val="18"/>
      <w:lang w:eastAsia="en-US"/>
    </w:rPr>
  </w:style>
  <w:style w:type="character" w:customStyle="1" w:styleId="MSGENFONTSTYLENAMETEMPLATEROLENUMBERMSGENFONTSTYLENAMEBYROLETEXT3Exact">
    <w:name w:val="MSG_EN_FONT_STYLE_NAME_TEMPLATE_ROLE_NUMBER MSG_EN_FONT_STYLE_NAME_BY_ROLE_TEXT 3 Exact"/>
    <w:uiPriority w:val="99"/>
    <w:rsid w:val="0016561D"/>
    <w:rPr>
      <w:rFonts w:ascii="Arial" w:hAnsi="Arial" w:cs="Arial"/>
      <w:sz w:val="22"/>
      <w:szCs w:val="22"/>
      <w:u w:val="none"/>
    </w:rPr>
  </w:style>
  <w:style w:type="paragraph" w:customStyle="1" w:styleId="MSGENFONTSTYLENAMETEMPLATEROLENUMBERMSGENFONTSTYLENAMEBYROLETEXT31">
    <w:name w:val="MSG_EN_FONT_STYLE_NAME_TEMPLATE_ROLE_NUMBER MSG_EN_FONT_STYLE_NAME_BY_ROLE_TEXT 31"/>
    <w:basedOn w:val="Normal"/>
    <w:uiPriority w:val="99"/>
    <w:rsid w:val="0016561D"/>
    <w:pPr>
      <w:widowControl w:val="0"/>
      <w:shd w:val="clear" w:color="auto" w:fill="FFFFFF"/>
      <w:spacing w:before="1060" w:after="2700" w:line="254" w:lineRule="exact"/>
      <w:jc w:val="left"/>
    </w:pPr>
    <w:rPr>
      <w:rFonts w:ascii="Arial" w:eastAsia="Times New Roman" w:hAnsi="Arial" w:cs="Arial"/>
      <w:color w:val="auto"/>
      <w:sz w:val="22"/>
      <w:szCs w:val="22"/>
      <w:lang w:eastAsia="en-US"/>
    </w:rPr>
  </w:style>
  <w:style w:type="table" w:styleId="TableGrid">
    <w:name w:val="Table Grid"/>
    <w:basedOn w:val="TableNormal"/>
    <w:uiPriority w:val="39"/>
    <w:rsid w:val="0016561D"/>
    <w:pPr>
      <w:spacing w:line="240" w:lineRule="auto"/>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GENFONTSTYLENAMETEMPLATEROLENUMBERMSGENFONTSTYLENAMEBYROLETEXT28">
    <w:name w:val="MSG_EN_FONT_STYLE_NAME_TEMPLATE_ROLE_NUMBER MSG_EN_FONT_STYLE_NAME_BY_ROLE_TEXT 28"/>
    <w:basedOn w:val="Normal"/>
    <w:uiPriority w:val="99"/>
    <w:rsid w:val="0016561D"/>
    <w:pPr>
      <w:widowControl w:val="0"/>
      <w:shd w:val="clear" w:color="auto" w:fill="FFFFFF"/>
      <w:spacing w:before="1980" w:line="230" w:lineRule="exact"/>
      <w:ind w:hanging="320"/>
      <w:jc w:val="left"/>
    </w:pPr>
    <w:rPr>
      <w:rFonts w:ascii="Arial" w:eastAsia="Times New Roman" w:hAnsi="Arial" w:cs="Arial"/>
      <w:color w:val="auto"/>
      <w:sz w:val="20"/>
      <w:lang w:eastAsia="en-US"/>
    </w:rPr>
  </w:style>
  <w:style w:type="character" w:customStyle="1" w:styleId="MSGENFONTSTYLENAMETEMPLATEROLENUMBERMSGENFONTSTYLENAMEBYROLETEXT2MSGENFONTSTYLEMODIFERSIZE9">
    <w:name w:val="MSG_EN_FONT_STYLE_NAME_TEMPLATE_ROLE_NUMBER MSG_EN_FONT_STYLE_NAME_BY_ROLE_TEXT 2 + MSG_EN_FONT_STYLE_MODIFER_SIZE 9"/>
    <w:uiPriority w:val="99"/>
    <w:rsid w:val="0016561D"/>
    <w:rPr>
      <w:rFonts w:ascii="Arial" w:hAnsi="Arial" w:cs="Arial"/>
      <w:sz w:val="18"/>
      <w:szCs w:val="18"/>
      <w:u w:val="none"/>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uiPriority w:val="99"/>
    <w:locked/>
    <w:rsid w:val="0016561D"/>
    <w:rPr>
      <w:rFonts w:ascii="Arial" w:hAnsi="Arial" w:cs="Arial"/>
      <w:b/>
      <w:bCs/>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uiPriority w:val="99"/>
    <w:rsid w:val="0016561D"/>
    <w:pPr>
      <w:widowControl w:val="0"/>
      <w:shd w:val="clear" w:color="auto" w:fill="FFFFFF"/>
      <w:spacing w:line="246" w:lineRule="exact"/>
      <w:jc w:val="left"/>
    </w:pPr>
    <w:rPr>
      <w:rFonts w:ascii="Arial" w:eastAsiaTheme="minorHAnsi" w:hAnsi="Arial" w:cs="Arial"/>
      <w:b/>
      <w:bCs/>
      <w:color w:val="auto"/>
      <w:sz w:val="22"/>
      <w:szCs w:val="22"/>
      <w:lang w:eastAsia="en-US"/>
    </w:rPr>
  </w:style>
  <w:style w:type="character" w:customStyle="1" w:styleId="MSGENFONTSTYLENAMETEMPLATEROLENUMBERMSGENFONTSTYLENAMEBYROLETEXT5Exact">
    <w:name w:val="MSG_EN_FONT_STYLE_NAME_TEMPLATE_ROLE_NUMBER MSG_EN_FONT_STYLE_NAME_BY_ROLE_TEXT 5 Exact"/>
    <w:uiPriority w:val="99"/>
    <w:rsid w:val="0016561D"/>
    <w:rPr>
      <w:rFonts w:ascii="Arial" w:hAnsi="Arial" w:cs="Arial"/>
      <w:sz w:val="18"/>
      <w:szCs w:val="18"/>
      <w:u w:val="none"/>
    </w:rPr>
  </w:style>
  <w:style w:type="character" w:customStyle="1" w:styleId="MSGENFONTSTYLENAMETEMPLATEROLEMSGENFONTSTYLENAMEBYROLETABLEOFCONTENTS">
    <w:name w:val="MSG_EN_FONT_STYLE_NAME_TEMPLATE_ROLE MSG_EN_FONT_STYLE_NAME_BY_ROLE_TABLE_OF_CONTENTS"/>
    <w:uiPriority w:val="99"/>
    <w:rsid w:val="0016561D"/>
    <w:rPr>
      <w:rFonts w:ascii="Arial" w:hAnsi="Arial" w:cs="Arial"/>
      <w:noProof/>
      <w:color w:val="AFAFAF"/>
      <w:sz w:val="22"/>
      <w:szCs w:val="22"/>
      <w:u w:val="none"/>
    </w:rPr>
  </w:style>
  <w:style w:type="character" w:customStyle="1" w:styleId="MSGENFONTSTYLENAMETEMPLATEROLENUMBERMSGENFONTSTYLENAMEBYROLETEXT7MSGENFONTSTYLEMODIFERSIZE11">
    <w:name w:val="MSG_EN_FONT_STYLE_NAME_TEMPLATE_ROLE_NUMBER MSG_EN_FONT_STYLE_NAME_BY_ROLE_TEXT 7 + MSG_EN_FONT_STYLE_MODIFER_SIZE 11"/>
    <w:aliases w:val="MSG_EN_FONT_STYLE_MODIFER_NOT_ITALIC"/>
    <w:basedOn w:val="MSGENFONTSTYLENAMETEMPLATEROLENUMBERMSGENFONTSTYLENAMEBYROLETEXT7"/>
    <w:uiPriority w:val="99"/>
    <w:rsid w:val="0016561D"/>
    <w:rPr>
      <w:rFonts w:ascii="Arial" w:hAnsi="Arial" w:cs="Arial"/>
      <w:i/>
      <w:iCs/>
      <w:shd w:val="clear" w:color="auto" w:fill="FFFFFF"/>
    </w:rPr>
  </w:style>
  <w:style w:type="character" w:customStyle="1" w:styleId="MSGENFONTSTYLENAMETEMPLATEROLENUMBERMSGENFONTSTYLENAMEBYROLEFOOTNOTE3">
    <w:name w:val="MSG_EN_FONT_STYLE_NAME_TEMPLATE_ROLE_NUMBER MSG_EN_FONT_STYLE_NAME_BY_ROLE_FOOTNOTE 3_"/>
    <w:link w:val="MSGENFONTSTYLENAMETEMPLATEROLENUMBERMSGENFONTSTYLENAMEBYROLEFOOTNOTE30"/>
    <w:uiPriority w:val="99"/>
    <w:locked/>
    <w:rsid w:val="0016561D"/>
    <w:rPr>
      <w:rFonts w:ascii="Arial" w:hAnsi="Arial" w:cs="Arial"/>
      <w:shd w:val="clear" w:color="auto" w:fill="FFFFFF"/>
    </w:rPr>
  </w:style>
  <w:style w:type="paragraph" w:customStyle="1" w:styleId="MSGENFONTSTYLENAMETEMPLATEROLENUMBERMSGENFONTSTYLENAMEBYROLEFOOTNOTE30">
    <w:name w:val="MSG_EN_FONT_STYLE_NAME_TEMPLATE_ROLE_NUMBER MSG_EN_FONT_STYLE_NAME_BY_ROLE_FOOTNOTE 3"/>
    <w:basedOn w:val="Normal"/>
    <w:link w:val="MSGENFONTSTYLENAMETEMPLATEROLENUMBERMSGENFONTSTYLENAMEBYROLEFOOTNOTE3"/>
    <w:uiPriority w:val="99"/>
    <w:rsid w:val="0016561D"/>
    <w:pPr>
      <w:widowControl w:val="0"/>
      <w:shd w:val="clear" w:color="auto" w:fill="FFFFFF"/>
      <w:spacing w:line="254" w:lineRule="exact"/>
      <w:ind w:hanging="760"/>
      <w:jc w:val="left"/>
    </w:pPr>
    <w:rPr>
      <w:rFonts w:ascii="Arial" w:eastAsiaTheme="minorHAnsi" w:hAnsi="Arial" w:cs="Arial"/>
      <w:color w:val="auto"/>
      <w:sz w:val="22"/>
      <w:szCs w:val="22"/>
      <w:lang w:eastAsia="en-US"/>
    </w:rPr>
  </w:style>
  <w:style w:type="character" w:customStyle="1" w:styleId="MSGENFONTSTYLENAMETEMPLATEROLENUMBERMSGENFONTSTYLENAMEBYROLETEXT3MSGENFONTSTYLEMODIFERBOLD">
    <w:name w:val="MSG_EN_FONT_STYLE_NAME_TEMPLATE_ROLE_NUMBER MSG_EN_FONT_STYLE_NAME_BY_ROLE_TEXT 3 + MSG_EN_FONT_STYLE_MODIFER_BOLD"/>
    <w:basedOn w:val="MSGENFONTSTYLENAMETEMPLATEROLENUMBERMSGENFONTSTYLENAMEBYROLETEXT3"/>
    <w:uiPriority w:val="99"/>
    <w:rsid w:val="0016561D"/>
    <w:rPr>
      <w:rFonts w:ascii="Arial" w:hAnsi="Arial" w:cs="Arial"/>
      <w:b/>
      <w:bCs/>
      <w:shd w:val="clear" w:color="auto" w:fill="FFFFFF"/>
    </w:rPr>
  </w:style>
  <w:style w:type="character" w:customStyle="1" w:styleId="MSGENFONTSTYLENAMETEMPLATEROLENUMBERMSGENFONTSTYLENAMEBYROLEFOOTNOTE4">
    <w:name w:val="MSG_EN_FONT_STYLE_NAME_TEMPLATE_ROLE_NUMBER MSG_EN_FONT_STYLE_NAME_BY_ROLE_FOOTNOTE 4_"/>
    <w:link w:val="MSGENFONTSTYLENAMETEMPLATEROLENUMBERMSGENFONTSTYLENAMEBYROLEFOOTNOTE40"/>
    <w:uiPriority w:val="99"/>
    <w:locked/>
    <w:rsid w:val="0016561D"/>
    <w:rPr>
      <w:rFonts w:ascii="Arial" w:hAnsi="Arial" w:cs="Arial"/>
      <w:sz w:val="8"/>
      <w:szCs w:val="8"/>
      <w:shd w:val="clear" w:color="auto" w:fill="FFFFFF"/>
    </w:rPr>
  </w:style>
  <w:style w:type="paragraph" w:customStyle="1" w:styleId="MSGENFONTSTYLENAMETEMPLATEROLENUMBERMSGENFONTSTYLENAMEBYROLEFOOTNOTE40">
    <w:name w:val="MSG_EN_FONT_STYLE_NAME_TEMPLATE_ROLE_NUMBER MSG_EN_FONT_STYLE_NAME_BY_ROLE_FOOTNOTE 4"/>
    <w:basedOn w:val="Normal"/>
    <w:link w:val="MSGENFONTSTYLENAMETEMPLATEROLENUMBERMSGENFONTSTYLENAMEBYROLEFOOTNOTE4"/>
    <w:uiPriority w:val="99"/>
    <w:rsid w:val="0016561D"/>
    <w:pPr>
      <w:widowControl w:val="0"/>
      <w:shd w:val="clear" w:color="auto" w:fill="FFFFFF"/>
      <w:spacing w:after="100" w:line="90" w:lineRule="exact"/>
      <w:jc w:val="left"/>
    </w:pPr>
    <w:rPr>
      <w:rFonts w:ascii="Arial" w:eastAsiaTheme="minorHAnsi" w:hAnsi="Arial" w:cs="Arial"/>
      <w:color w:val="auto"/>
      <w:sz w:val="8"/>
      <w:szCs w:val="8"/>
      <w:lang w:eastAsia="en-US"/>
    </w:rPr>
  </w:style>
  <w:style w:type="character" w:customStyle="1" w:styleId="MSGENFONTSTYLENAMETEMPLATEROLENUMBERMSGENFONTSTYLENAMEBYROLETEXT8">
    <w:name w:val="MSG_EN_FONT_STYLE_NAME_TEMPLATE_ROLE_NUMBER MSG_EN_FONT_STYLE_NAME_BY_ROLE_TEXT 8_"/>
    <w:link w:val="MSGENFONTSTYLENAMETEMPLATEROLENUMBERMSGENFONTSTYLENAMEBYROLETEXT80"/>
    <w:uiPriority w:val="99"/>
    <w:locked/>
    <w:rsid w:val="0016561D"/>
    <w:rPr>
      <w:rFonts w:ascii="Arial" w:hAnsi="Arial" w:cs="Arial"/>
      <w:b/>
      <w:bCs/>
      <w:i/>
      <w:iCs/>
      <w:shd w:val="clear" w:color="auto" w:fill="FFFFFF"/>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uiPriority w:val="99"/>
    <w:rsid w:val="0016561D"/>
    <w:pPr>
      <w:widowControl w:val="0"/>
      <w:shd w:val="clear" w:color="auto" w:fill="FFFFFF"/>
      <w:spacing w:before="240" w:after="240" w:line="246" w:lineRule="exact"/>
      <w:ind w:hanging="360"/>
    </w:pPr>
    <w:rPr>
      <w:rFonts w:ascii="Arial" w:eastAsiaTheme="minorHAnsi" w:hAnsi="Arial" w:cs="Arial"/>
      <w:b/>
      <w:bCs/>
      <w:i/>
      <w:iCs/>
      <w:color w:val="auto"/>
      <w:sz w:val="22"/>
      <w:szCs w:val="22"/>
      <w:lang w:eastAsia="en-US"/>
    </w:rPr>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0"/>
    <w:uiPriority w:val="99"/>
    <w:locked/>
    <w:rsid w:val="0016561D"/>
    <w:rPr>
      <w:rFonts w:ascii="Arial" w:hAnsi="Arial" w:cs="Arial"/>
      <w:sz w:val="13"/>
      <w:szCs w:val="13"/>
      <w:shd w:val="clear" w:color="auto" w:fill="FFFFFF"/>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uiPriority w:val="99"/>
    <w:rsid w:val="0016561D"/>
    <w:pPr>
      <w:widowControl w:val="0"/>
      <w:shd w:val="clear" w:color="auto" w:fill="FFFFFF"/>
      <w:spacing w:before="1460" w:line="146" w:lineRule="exact"/>
      <w:jc w:val="left"/>
    </w:pPr>
    <w:rPr>
      <w:rFonts w:ascii="Arial" w:eastAsiaTheme="minorHAnsi" w:hAnsi="Arial" w:cs="Arial"/>
      <w:color w:val="auto"/>
      <w:sz w:val="13"/>
      <w:szCs w:val="13"/>
      <w:lang w:eastAsia="en-US"/>
    </w:rPr>
  </w:style>
  <w:style w:type="character" w:customStyle="1" w:styleId="MSGENFONTSTYLENAMETEMPLATEROLENUMBERMSGENFONTSTYLENAMEBYROLETEXT8Exact">
    <w:name w:val="MSG_EN_FONT_STYLE_NAME_TEMPLATE_ROLE_NUMBER MSG_EN_FONT_STYLE_NAME_BY_ROLE_TEXT 8 Exact"/>
    <w:uiPriority w:val="99"/>
    <w:rsid w:val="0016561D"/>
    <w:rPr>
      <w:rFonts w:ascii="Arial" w:hAnsi="Arial" w:cs="Arial"/>
      <w:b/>
      <w:bCs/>
      <w:i/>
      <w:iCs/>
      <w:sz w:val="22"/>
      <w:szCs w:val="22"/>
      <w:u w:val="none"/>
    </w:rPr>
  </w:style>
  <w:style w:type="character" w:customStyle="1" w:styleId="MSGENFONTSTYLENAMETEMPLATEROLENUMBERMSGENFONTSTYLENAMEBYROLETEXT9Exact">
    <w:name w:val="MSG_EN_FONT_STYLE_NAME_TEMPLATE_ROLE_NUMBER MSG_EN_FONT_STYLE_NAME_BY_ROLE_TEXT 9 Exact"/>
    <w:uiPriority w:val="99"/>
    <w:rsid w:val="0016561D"/>
    <w:rPr>
      <w:rFonts w:ascii="Arial" w:hAnsi="Arial" w:cs="Arial"/>
      <w:sz w:val="13"/>
      <w:szCs w:val="13"/>
      <w:u w:val="none"/>
    </w:rPr>
  </w:style>
  <w:style w:type="character" w:customStyle="1" w:styleId="MSGENFONTSTYLENAMETEMPLATEROLENUMBERMSGENFONTSTYLENAMEBYROLETEXT11Exact">
    <w:name w:val="MSG_EN_FONT_STYLE_NAME_TEMPLATE_ROLE_NUMBER MSG_EN_FONT_STYLE_NAME_BY_ROLE_TEXT 11 Exact"/>
    <w:link w:val="MSGENFONTSTYLENAMETEMPLATEROLENUMBERMSGENFONTSTYLENAMEBYROLETEXT11"/>
    <w:uiPriority w:val="99"/>
    <w:locked/>
    <w:rsid w:val="0016561D"/>
    <w:rPr>
      <w:rFonts w:ascii="Arial" w:hAnsi="Arial" w:cs="Arial"/>
      <w:sz w:val="12"/>
      <w:szCs w:val="12"/>
      <w:shd w:val="clear" w:color="auto" w:fill="FFFFFF"/>
    </w:rPr>
  </w:style>
  <w:style w:type="paragraph" w:customStyle="1" w:styleId="MSGENFONTSTYLENAMETEMPLATEROLENUMBERMSGENFONTSTYLENAMEBYROLETEXT11">
    <w:name w:val="MSG_EN_FONT_STYLE_NAME_TEMPLATE_ROLE_NUMBER MSG_EN_FONT_STYLE_NAME_BY_ROLE_TEXT 11"/>
    <w:basedOn w:val="Normal"/>
    <w:link w:val="MSGENFONTSTYLENAMETEMPLATEROLENUMBERMSGENFONTSTYLENAMEBYROLETEXT11Exact"/>
    <w:uiPriority w:val="99"/>
    <w:rsid w:val="0016561D"/>
    <w:pPr>
      <w:widowControl w:val="0"/>
      <w:shd w:val="clear" w:color="auto" w:fill="FFFFFF"/>
      <w:spacing w:after="140" w:line="134" w:lineRule="exact"/>
      <w:jc w:val="left"/>
    </w:pPr>
    <w:rPr>
      <w:rFonts w:ascii="Arial" w:eastAsiaTheme="minorHAnsi" w:hAnsi="Arial" w:cs="Arial"/>
      <w:color w:val="auto"/>
      <w:sz w:val="12"/>
      <w:szCs w:val="12"/>
      <w:lang w:eastAsia="en-US"/>
    </w:rPr>
  </w:style>
  <w:style w:type="character" w:customStyle="1" w:styleId="MSGENFONTSTYLENAMETEMPLATEROLENUMBERMSGENFONTSTYLENAMEBYROLEFOOTNOTE5">
    <w:name w:val="MSG_EN_FONT_STYLE_NAME_TEMPLATE_ROLE_NUMBER MSG_EN_FONT_STYLE_NAME_BY_ROLE_FOOTNOTE 5_"/>
    <w:link w:val="MSGENFONTSTYLENAMETEMPLATEROLENUMBERMSGENFONTSTYLENAMEBYROLEFOOTNOTE50"/>
    <w:uiPriority w:val="99"/>
    <w:locked/>
    <w:rsid w:val="0016561D"/>
    <w:rPr>
      <w:rFonts w:ascii="Arial" w:hAnsi="Arial" w:cs="Arial"/>
      <w:sz w:val="8"/>
      <w:szCs w:val="8"/>
      <w:shd w:val="clear" w:color="auto" w:fill="FFFFFF"/>
    </w:rPr>
  </w:style>
  <w:style w:type="paragraph" w:customStyle="1" w:styleId="MSGENFONTSTYLENAMETEMPLATEROLENUMBERMSGENFONTSTYLENAMEBYROLEFOOTNOTE50">
    <w:name w:val="MSG_EN_FONT_STYLE_NAME_TEMPLATE_ROLE_NUMBER MSG_EN_FONT_STYLE_NAME_BY_ROLE_FOOTNOTE 5"/>
    <w:basedOn w:val="Normal"/>
    <w:link w:val="MSGENFONTSTYLENAMETEMPLATEROLENUMBERMSGENFONTSTYLENAMEBYROLEFOOTNOTE5"/>
    <w:uiPriority w:val="99"/>
    <w:rsid w:val="0016561D"/>
    <w:pPr>
      <w:widowControl w:val="0"/>
      <w:shd w:val="clear" w:color="auto" w:fill="FFFFFF"/>
      <w:spacing w:after="100" w:line="90" w:lineRule="exact"/>
      <w:jc w:val="left"/>
    </w:pPr>
    <w:rPr>
      <w:rFonts w:ascii="Arial" w:eastAsiaTheme="minorHAnsi" w:hAnsi="Arial" w:cs="Arial"/>
      <w:color w:val="auto"/>
      <w:sz w:val="8"/>
      <w:szCs w:val="8"/>
      <w:lang w:eastAsia="en-US"/>
    </w:rPr>
  </w:style>
  <w:style w:type="character" w:customStyle="1" w:styleId="MSGENFONTSTYLENAMETEMPLATEROLENUMBERMSGENFONTSTYLENAMEBYROLEFOOTNOTE6">
    <w:name w:val="MSG_EN_FONT_STYLE_NAME_TEMPLATE_ROLE_NUMBER MSG_EN_FONT_STYLE_NAME_BY_ROLE_FOOTNOTE 6_"/>
    <w:link w:val="MSGENFONTSTYLENAMETEMPLATEROLENUMBERMSGENFONTSTYLENAMEBYROLEFOOTNOTE60"/>
    <w:uiPriority w:val="99"/>
    <w:locked/>
    <w:rsid w:val="0016561D"/>
    <w:rPr>
      <w:rFonts w:ascii="Arial" w:hAnsi="Arial" w:cs="Arial"/>
      <w:sz w:val="8"/>
      <w:szCs w:val="8"/>
      <w:shd w:val="clear" w:color="auto" w:fill="FFFFFF"/>
    </w:rPr>
  </w:style>
  <w:style w:type="paragraph" w:customStyle="1" w:styleId="MSGENFONTSTYLENAMETEMPLATEROLENUMBERMSGENFONTSTYLENAMEBYROLEFOOTNOTE60">
    <w:name w:val="MSG_EN_FONT_STYLE_NAME_TEMPLATE_ROLE_NUMBER MSG_EN_FONT_STYLE_NAME_BY_ROLE_FOOTNOTE 6"/>
    <w:basedOn w:val="Normal"/>
    <w:link w:val="MSGENFONTSTYLENAMETEMPLATEROLENUMBERMSGENFONTSTYLENAMEBYROLEFOOTNOTE6"/>
    <w:uiPriority w:val="99"/>
    <w:rsid w:val="0016561D"/>
    <w:pPr>
      <w:widowControl w:val="0"/>
      <w:shd w:val="clear" w:color="auto" w:fill="FFFFFF"/>
      <w:spacing w:after="100" w:line="90" w:lineRule="exact"/>
      <w:jc w:val="left"/>
    </w:pPr>
    <w:rPr>
      <w:rFonts w:ascii="Arial" w:eastAsiaTheme="minorHAnsi" w:hAnsi="Arial" w:cs="Arial"/>
      <w:color w:val="auto"/>
      <w:sz w:val="8"/>
      <w:szCs w:val="8"/>
      <w:lang w:eastAsia="en-US"/>
    </w:rPr>
  </w:style>
  <w:style w:type="character" w:customStyle="1" w:styleId="MSGENFONTSTYLENAMETEMPLATEROLENUMBERMSGENFONTSTYLENAMEBYROLEFOOTNOTE7">
    <w:name w:val="MSG_EN_FONT_STYLE_NAME_TEMPLATE_ROLE_NUMBER MSG_EN_FONT_STYLE_NAME_BY_ROLE_FOOTNOTE 7_"/>
    <w:link w:val="MSGENFONTSTYLENAMETEMPLATEROLENUMBERMSGENFONTSTYLENAMEBYROLEFOOTNOTE70"/>
    <w:uiPriority w:val="99"/>
    <w:locked/>
    <w:rsid w:val="0016561D"/>
    <w:rPr>
      <w:rFonts w:ascii="Arial" w:hAnsi="Arial" w:cs="Arial"/>
      <w:sz w:val="8"/>
      <w:szCs w:val="8"/>
      <w:shd w:val="clear" w:color="auto" w:fill="FFFFFF"/>
    </w:rPr>
  </w:style>
  <w:style w:type="paragraph" w:customStyle="1" w:styleId="MSGENFONTSTYLENAMETEMPLATEROLENUMBERMSGENFONTSTYLENAMEBYROLEFOOTNOTE70">
    <w:name w:val="MSG_EN_FONT_STYLE_NAME_TEMPLATE_ROLE_NUMBER MSG_EN_FONT_STYLE_NAME_BY_ROLE_FOOTNOTE 7"/>
    <w:basedOn w:val="Normal"/>
    <w:link w:val="MSGENFONTSTYLENAMETEMPLATEROLENUMBERMSGENFONTSTYLENAMEBYROLEFOOTNOTE7"/>
    <w:uiPriority w:val="99"/>
    <w:rsid w:val="0016561D"/>
    <w:pPr>
      <w:widowControl w:val="0"/>
      <w:shd w:val="clear" w:color="auto" w:fill="FFFFFF"/>
      <w:spacing w:after="100" w:line="90" w:lineRule="exact"/>
      <w:jc w:val="left"/>
    </w:pPr>
    <w:rPr>
      <w:rFonts w:ascii="Arial" w:eastAsiaTheme="minorHAnsi" w:hAnsi="Arial" w:cs="Arial"/>
      <w:color w:val="auto"/>
      <w:sz w:val="8"/>
      <w:szCs w:val="8"/>
      <w:lang w:eastAsia="en-US"/>
    </w:rPr>
  </w:style>
  <w:style w:type="character" w:customStyle="1" w:styleId="MSGENFONTSTYLENAMETEMPLATEROLENUMBERMSGENFONTSTYLENAMEBYROLETEXT2MSGENFONTSTYLEMODIFERSIZE11">
    <w:name w:val="MSG_EN_FONT_STYLE_NAME_TEMPLATE_ROLE_NUMBER MSG_EN_FONT_STYLE_NAME_BY_ROLE_TEXT 2 + MSG_EN_FONT_STYLE_MODIFER_SIZE 11"/>
    <w:basedOn w:val="MSGENFONTSTYLENAMETEMPLATEROLENUMBERMSGENFONTSTYLENAMEBYROLETEXT2"/>
    <w:uiPriority w:val="99"/>
    <w:rsid w:val="0016561D"/>
    <w:rPr>
      <w:rFonts w:ascii="Arial" w:hAnsi="Arial" w:cs="Arial"/>
      <w:shd w:val="clear" w:color="auto" w:fill="FFFFFF"/>
    </w:rPr>
  </w:style>
  <w:style w:type="character" w:customStyle="1" w:styleId="MSGENFONTSTYLENAMETEMPLATEROLENUMBERMSGENFONTSTYLENAMEBYROLETABLECAPTION2">
    <w:name w:val="MSG_EN_FONT_STYLE_NAME_TEMPLATE_ROLE_NUMBER MSG_EN_FONT_STYLE_NAME_BY_ROLE_TABLE_CAPTION 2_"/>
    <w:link w:val="MSGENFONTSTYLENAMETEMPLATEROLENUMBERMSGENFONTSTYLENAMEBYROLETABLECAPTION20"/>
    <w:uiPriority w:val="99"/>
    <w:locked/>
    <w:rsid w:val="0016561D"/>
    <w:rPr>
      <w:rFonts w:ascii="Arial" w:hAnsi="Arial" w:cs="Arial"/>
      <w:shd w:val="clear" w:color="auto" w:fill="FFFFFF"/>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uiPriority w:val="99"/>
    <w:rsid w:val="0016561D"/>
    <w:pPr>
      <w:widowControl w:val="0"/>
      <w:shd w:val="clear" w:color="auto" w:fill="FFFFFF"/>
      <w:spacing w:line="246" w:lineRule="exact"/>
      <w:jc w:val="left"/>
    </w:pPr>
    <w:rPr>
      <w:rFonts w:ascii="Arial" w:eastAsiaTheme="minorHAnsi" w:hAnsi="Arial" w:cs="Arial"/>
      <w:color w:val="auto"/>
      <w:sz w:val="22"/>
      <w:szCs w:val="22"/>
      <w:lang w:eastAsia="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ITALIC1"/>
    <w:uiPriority w:val="99"/>
    <w:rsid w:val="0016561D"/>
    <w:rPr>
      <w:rFonts w:ascii="Arial" w:hAnsi="Arial" w:cs="Arial"/>
      <w:i/>
      <w:iCs/>
      <w:sz w:val="21"/>
      <w:szCs w:val="21"/>
      <w:u w:val="none"/>
    </w:rPr>
  </w:style>
  <w:style w:type="character" w:customStyle="1" w:styleId="MSGENFONTSTYLENAMETEMPLATEROLENUMBERMSGENFONTSTYLENAMEBYROLETABLECAPTION2Exact">
    <w:name w:val="MSG_EN_FONT_STYLE_NAME_TEMPLATE_ROLE_NUMBER MSG_EN_FONT_STYLE_NAME_BY_ROLE_TABLE_CAPTION 2 Exact"/>
    <w:uiPriority w:val="99"/>
    <w:rsid w:val="0016561D"/>
    <w:rPr>
      <w:rFonts w:ascii="Arial" w:hAnsi="Arial" w:cs="Arial"/>
      <w:sz w:val="22"/>
      <w:szCs w:val="22"/>
      <w:u w:val="none"/>
    </w:rPr>
  </w:style>
  <w:style w:type="character" w:customStyle="1" w:styleId="MSGENFONTSTYLENAMETEMPLATEROLENUMBERMSGENFONTSTYLENAMEBYROLETABLECAPTION4Exact">
    <w:name w:val="MSG_EN_FONT_STYLE_NAME_TEMPLATE_ROLE_NUMBER MSG_EN_FONT_STYLE_NAME_BY_ROLE_TABLE_CAPTION 4 Exact"/>
    <w:link w:val="MSGENFONTSTYLENAMETEMPLATEROLENUMBERMSGENFONTSTYLENAMEBYROLETABLECAPTION4"/>
    <w:uiPriority w:val="99"/>
    <w:locked/>
    <w:rsid w:val="0016561D"/>
    <w:rPr>
      <w:rFonts w:ascii="Arial" w:hAnsi="Arial" w:cs="Arial"/>
      <w:sz w:val="8"/>
      <w:szCs w:val="8"/>
      <w:shd w:val="clear" w:color="auto" w:fill="FFFFFF"/>
    </w:rPr>
  </w:style>
  <w:style w:type="paragraph" w:customStyle="1" w:styleId="MSGENFONTSTYLENAMETEMPLATEROLENUMBERMSGENFONTSTYLENAMEBYROLETABLECAPTION4">
    <w:name w:val="MSG_EN_FONT_STYLE_NAME_TEMPLATE_ROLE_NUMBER MSG_EN_FONT_STYLE_NAME_BY_ROLE_TABLE_CAPTION 4"/>
    <w:basedOn w:val="Normal"/>
    <w:link w:val="MSGENFONTSTYLENAMETEMPLATEROLENUMBERMSGENFONTSTYLENAMEBYROLETABLECAPTION4Exact"/>
    <w:uiPriority w:val="99"/>
    <w:rsid w:val="0016561D"/>
    <w:pPr>
      <w:widowControl w:val="0"/>
      <w:shd w:val="clear" w:color="auto" w:fill="FFFFFF"/>
      <w:spacing w:line="90" w:lineRule="exact"/>
      <w:jc w:val="left"/>
    </w:pPr>
    <w:rPr>
      <w:rFonts w:ascii="Arial" w:eastAsiaTheme="minorHAnsi" w:hAnsi="Arial" w:cs="Arial"/>
      <w:color w:val="auto"/>
      <w:sz w:val="8"/>
      <w:szCs w:val="8"/>
      <w:lang w:eastAsia="en-US"/>
    </w:rPr>
  </w:style>
  <w:style w:type="character" w:customStyle="1" w:styleId="MSGENFONTSTYLENAMETEMPLATEROLENUMBERMSGENFONTSTYLENAMEBYROLETEXT23Exact">
    <w:name w:val="MSG_EN_FONT_STYLE_NAME_TEMPLATE_ROLE_NUMBER MSG_EN_FONT_STYLE_NAME_BY_ROLE_TEXT 23 Exact"/>
    <w:uiPriority w:val="99"/>
    <w:rsid w:val="0016561D"/>
    <w:rPr>
      <w:rFonts w:ascii="Arial" w:hAnsi="Arial" w:cs="Arial"/>
      <w:sz w:val="9"/>
      <w:szCs w:val="9"/>
      <w:u w:val="none"/>
    </w:rPr>
  </w:style>
  <w:style w:type="character" w:customStyle="1" w:styleId="MSGENFONTSTYLENAMETEMPLATEROLENUMBERMSGENFONTSTYLENAMEBYROLETEXT21Exact">
    <w:name w:val="MSG_EN_FONT_STYLE_NAME_TEMPLATE_ROLE_NUMBER MSG_EN_FONT_STYLE_NAME_BY_ROLE_TEXT 21 Exact"/>
    <w:uiPriority w:val="99"/>
    <w:rsid w:val="0016561D"/>
    <w:rPr>
      <w:rFonts w:ascii="Arial" w:hAnsi="Arial" w:cs="Arial"/>
      <w:sz w:val="9"/>
      <w:szCs w:val="9"/>
      <w:u w:val="none"/>
    </w:rPr>
  </w:style>
  <w:style w:type="character" w:customStyle="1" w:styleId="MSGENFONTSTYLENAMETEMPLATEROLENUMBERMSGENFONTSTYLENAMEBYROLETEXT21">
    <w:name w:val="MSG_EN_FONT_STYLE_NAME_TEMPLATE_ROLE_NUMBER MSG_EN_FONT_STYLE_NAME_BY_ROLE_TEXT 21_"/>
    <w:link w:val="MSGENFONTSTYLENAMETEMPLATEROLENUMBERMSGENFONTSTYLENAMEBYROLETEXT210"/>
    <w:uiPriority w:val="99"/>
    <w:locked/>
    <w:rsid w:val="0016561D"/>
    <w:rPr>
      <w:rFonts w:ascii="Arial" w:hAnsi="Arial" w:cs="Arial"/>
      <w:sz w:val="9"/>
      <w:szCs w:val="9"/>
      <w:shd w:val="clear" w:color="auto" w:fill="FFFFFF"/>
    </w:rPr>
  </w:style>
  <w:style w:type="paragraph" w:customStyle="1" w:styleId="MSGENFONTSTYLENAMETEMPLATEROLENUMBERMSGENFONTSTYLENAMEBYROLETEXT210">
    <w:name w:val="MSG_EN_FONT_STYLE_NAME_TEMPLATE_ROLE_NUMBER MSG_EN_FONT_STYLE_NAME_BY_ROLE_TEXT 21"/>
    <w:basedOn w:val="Normal"/>
    <w:link w:val="MSGENFONTSTYLENAMETEMPLATEROLENUMBERMSGENFONTSTYLENAMEBYROLETEXT21"/>
    <w:uiPriority w:val="99"/>
    <w:rsid w:val="0016561D"/>
    <w:pPr>
      <w:widowControl w:val="0"/>
      <w:shd w:val="clear" w:color="auto" w:fill="FFFFFF"/>
      <w:spacing w:line="100" w:lineRule="exact"/>
      <w:jc w:val="right"/>
    </w:pPr>
    <w:rPr>
      <w:rFonts w:ascii="Arial" w:eastAsiaTheme="minorHAnsi" w:hAnsi="Arial" w:cs="Arial"/>
      <w:color w:val="auto"/>
      <w:sz w:val="9"/>
      <w:szCs w:val="9"/>
      <w:lang w:eastAsia="en-US"/>
    </w:rPr>
  </w:style>
  <w:style w:type="character" w:customStyle="1" w:styleId="MSGENFONTSTYLENAMETEMPLATEROLENUMBERMSGENFONTSTYLENAMEBYROLETEXT23">
    <w:name w:val="MSG_EN_FONT_STYLE_NAME_TEMPLATE_ROLE_NUMBER MSG_EN_FONT_STYLE_NAME_BY_ROLE_TEXT 23_"/>
    <w:link w:val="MSGENFONTSTYLENAMETEMPLATEROLENUMBERMSGENFONTSTYLENAMEBYROLETEXT230"/>
    <w:uiPriority w:val="99"/>
    <w:locked/>
    <w:rsid w:val="0016561D"/>
    <w:rPr>
      <w:rFonts w:ascii="Arial" w:hAnsi="Arial" w:cs="Arial"/>
      <w:sz w:val="9"/>
      <w:szCs w:val="9"/>
      <w:shd w:val="clear" w:color="auto" w:fill="FFFFFF"/>
    </w:rPr>
  </w:style>
  <w:style w:type="paragraph" w:customStyle="1" w:styleId="MSGENFONTSTYLENAMETEMPLATEROLENUMBERMSGENFONTSTYLENAMEBYROLETEXT230">
    <w:name w:val="MSG_EN_FONT_STYLE_NAME_TEMPLATE_ROLE_NUMBER MSG_EN_FONT_STYLE_NAME_BY_ROLE_TEXT 23"/>
    <w:basedOn w:val="Normal"/>
    <w:link w:val="MSGENFONTSTYLENAMETEMPLATEROLENUMBERMSGENFONTSTYLENAMEBYROLETEXT23"/>
    <w:uiPriority w:val="99"/>
    <w:rsid w:val="0016561D"/>
    <w:pPr>
      <w:widowControl w:val="0"/>
      <w:shd w:val="clear" w:color="auto" w:fill="FFFFFF"/>
      <w:spacing w:line="100" w:lineRule="exact"/>
      <w:jc w:val="right"/>
    </w:pPr>
    <w:rPr>
      <w:rFonts w:ascii="Arial" w:eastAsiaTheme="minorHAnsi" w:hAnsi="Arial" w:cs="Arial"/>
      <w:color w:val="auto"/>
      <w:sz w:val="9"/>
      <w:szCs w:val="9"/>
      <w:lang w:eastAsia="en-US"/>
    </w:rPr>
  </w:style>
  <w:style w:type="character" w:styleId="PageNumber">
    <w:name w:val="page number"/>
    <w:basedOn w:val="DefaultParagraphFont"/>
    <w:rsid w:val="0016561D"/>
  </w:style>
  <w:style w:type="paragraph" w:customStyle="1" w:styleId="F">
    <w:name w:val="F"/>
    <w:basedOn w:val="Normal"/>
    <w:rsid w:val="0016561D"/>
    <w:pPr>
      <w:widowControl w:val="0"/>
      <w:overflowPunct w:val="0"/>
      <w:autoSpaceDE w:val="0"/>
      <w:autoSpaceDN w:val="0"/>
      <w:adjustRightInd w:val="0"/>
      <w:spacing w:before="240" w:line="240" w:lineRule="atLeast"/>
      <w:jc w:val="left"/>
      <w:textAlignment w:val="baseline"/>
    </w:pPr>
    <w:rPr>
      <w:rFonts w:ascii="Chicago" w:eastAsia="Times New Roman" w:hAnsi="Chicago"/>
      <w:color w:val="auto"/>
      <w:sz w:val="18"/>
      <w:lang w:eastAsia="en-US"/>
    </w:rPr>
  </w:style>
  <w:style w:type="paragraph" w:customStyle="1" w:styleId="para1">
    <w:name w:val="para1"/>
    <w:basedOn w:val="Normal"/>
    <w:rsid w:val="0016561D"/>
    <w:pPr>
      <w:widowControl w:val="0"/>
      <w:overflowPunct w:val="0"/>
      <w:autoSpaceDE w:val="0"/>
      <w:autoSpaceDN w:val="0"/>
      <w:adjustRightInd w:val="0"/>
      <w:spacing w:line="240" w:lineRule="atLeast"/>
      <w:textAlignment w:val="baseline"/>
    </w:pPr>
    <w:rPr>
      <w:rFonts w:ascii="New York" w:eastAsia="Times New Roman" w:hAnsi="New York"/>
      <w:color w:val="auto"/>
      <w:sz w:val="20"/>
      <w:lang w:eastAsia="en-US"/>
    </w:rPr>
  </w:style>
  <w:style w:type="paragraph" w:customStyle="1" w:styleId="para2">
    <w:name w:val="para2"/>
    <w:basedOn w:val="Normal"/>
    <w:rsid w:val="0016561D"/>
    <w:pPr>
      <w:widowControl w:val="0"/>
      <w:overflowPunct w:val="0"/>
      <w:autoSpaceDE w:val="0"/>
      <w:autoSpaceDN w:val="0"/>
      <w:adjustRightInd w:val="0"/>
      <w:spacing w:line="240" w:lineRule="atLeast"/>
      <w:ind w:firstLine="340"/>
      <w:textAlignment w:val="baseline"/>
    </w:pPr>
    <w:rPr>
      <w:rFonts w:ascii="New York" w:eastAsia="Times New Roman" w:hAnsi="New York"/>
      <w:color w:val="auto"/>
      <w:sz w:val="20"/>
      <w:lang w:eastAsia="en-US"/>
    </w:rPr>
  </w:style>
  <w:style w:type="paragraph" w:styleId="BodyTextIndent">
    <w:name w:val="Body Text Indent"/>
    <w:basedOn w:val="Normal"/>
    <w:link w:val="BodyTextIndentChar"/>
    <w:rsid w:val="0016561D"/>
    <w:pPr>
      <w:widowControl w:val="0"/>
      <w:overflowPunct w:val="0"/>
      <w:autoSpaceDE w:val="0"/>
      <w:autoSpaceDN w:val="0"/>
      <w:adjustRightInd w:val="0"/>
      <w:spacing w:after="120" w:line="240" w:lineRule="auto"/>
      <w:ind w:left="360"/>
      <w:jc w:val="left"/>
      <w:textAlignment w:val="baseline"/>
    </w:pPr>
    <w:rPr>
      <w:rFonts w:ascii="New York" w:eastAsia="Times New Roman" w:hAnsi="New York"/>
      <w:color w:val="auto"/>
      <w:lang w:eastAsia="en-US"/>
    </w:rPr>
  </w:style>
  <w:style w:type="character" w:customStyle="1" w:styleId="BodyTextIndentChar">
    <w:name w:val="Body Text Indent Char"/>
    <w:basedOn w:val="DefaultParagraphFont"/>
    <w:link w:val="BodyTextIndent"/>
    <w:rsid w:val="0016561D"/>
    <w:rPr>
      <w:rFonts w:ascii="New York" w:eastAsia="Times New Roman" w:hAnsi="New York" w:cs="Times New Roman"/>
      <w:sz w:val="24"/>
      <w:szCs w:val="20"/>
      <w:lang w:val="en-US"/>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0"/>
    <w:uiPriority w:val="99"/>
    <w:rsid w:val="0016561D"/>
    <w:rPr>
      <w:rFonts w:ascii="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uiPriority w:val="99"/>
    <w:rsid w:val="0016561D"/>
    <w:pPr>
      <w:widowControl w:val="0"/>
      <w:shd w:val="clear" w:color="auto" w:fill="FFFFFF"/>
      <w:spacing w:after="1060" w:line="384" w:lineRule="exact"/>
      <w:jc w:val="center"/>
      <w:outlineLvl w:val="2"/>
    </w:pPr>
    <w:rPr>
      <w:rFonts w:ascii="Arial" w:eastAsiaTheme="minorHAnsi" w:hAnsi="Arial" w:cs="Arial"/>
      <w:b/>
      <w:bCs/>
      <w:color w:val="auto"/>
      <w:sz w:val="22"/>
      <w:szCs w:val="22"/>
      <w:lang w:eastAsia="en-US"/>
    </w:rPr>
  </w:style>
  <w:style w:type="paragraph" w:styleId="FootnoteText">
    <w:name w:val="footnote text"/>
    <w:basedOn w:val="Normal"/>
    <w:link w:val="FootnoteTextChar"/>
    <w:uiPriority w:val="99"/>
    <w:semiHidden/>
    <w:unhideWhenUsed/>
    <w:rsid w:val="0016561D"/>
    <w:pPr>
      <w:widowControl w:val="0"/>
      <w:spacing w:line="240" w:lineRule="auto"/>
      <w:jc w:val="left"/>
    </w:pPr>
    <w:rPr>
      <w:rFonts w:eastAsia="Times New Roman"/>
      <w:color w:val="000000"/>
      <w:sz w:val="20"/>
      <w:lang w:eastAsia="en-US"/>
    </w:rPr>
  </w:style>
  <w:style w:type="character" w:customStyle="1" w:styleId="FootnoteTextChar">
    <w:name w:val="Footnote Text Char"/>
    <w:basedOn w:val="DefaultParagraphFont"/>
    <w:link w:val="FootnoteText"/>
    <w:uiPriority w:val="99"/>
    <w:semiHidden/>
    <w:rsid w:val="0016561D"/>
    <w:rPr>
      <w:rFonts w:ascii="Times New Roman" w:eastAsia="Times New Roman" w:hAnsi="Times New Roman" w:cs="Times New Roman"/>
      <w:color w:val="000000"/>
      <w:sz w:val="20"/>
      <w:szCs w:val="20"/>
      <w:lang w:val="en-US"/>
    </w:rPr>
  </w:style>
  <w:style w:type="character" w:styleId="FootnoteReference">
    <w:name w:val="footnote reference"/>
    <w:uiPriority w:val="99"/>
    <w:semiHidden/>
    <w:unhideWhenUsed/>
    <w:rsid w:val="0016561D"/>
    <w:rPr>
      <w:vertAlign w:val="superscript"/>
    </w:rPr>
  </w:style>
  <w:style w:type="paragraph" w:styleId="NoSpacing">
    <w:name w:val="No Spacing"/>
    <w:link w:val="NoSpacingChar"/>
    <w:uiPriority w:val="1"/>
    <w:qFormat/>
    <w:rsid w:val="0016561D"/>
    <w:pPr>
      <w:spacing w:line="240" w:lineRule="auto"/>
    </w:pPr>
    <w:rPr>
      <w:rFonts w:ascii="Calibri" w:hAnsi="Calibri"/>
    </w:rPr>
  </w:style>
  <w:style w:type="character" w:customStyle="1" w:styleId="NoSpacingChar">
    <w:name w:val="No Spacing Char"/>
    <w:link w:val="NoSpacing"/>
    <w:uiPriority w:val="1"/>
    <w:rsid w:val="0016561D"/>
    <w:rPr>
      <w:rFonts w:ascii="Calibri" w:eastAsia="Times New Roman" w:hAnsi="Calibri" w:cs="Times New Roman"/>
      <w:lang w:val="en-US"/>
    </w:rPr>
  </w:style>
  <w:style w:type="paragraph" w:styleId="BodyText">
    <w:name w:val="Body Text"/>
    <w:basedOn w:val="Normal"/>
    <w:link w:val="BodyTextChar"/>
    <w:uiPriority w:val="99"/>
    <w:semiHidden/>
    <w:unhideWhenUsed/>
    <w:rsid w:val="0016561D"/>
    <w:pPr>
      <w:widowControl w:val="0"/>
      <w:spacing w:after="120" w:line="240" w:lineRule="auto"/>
      <w:jc w:val="left"/>
    </w:pPr>
    <w:rPr>
      <w:rFonts w:eastAsia="Times New Roman"/>
      <w:color w:val="000000"/>
      <w:szCs w:val="24"/>
      <w:lang w:eastAsia="en-US"/>
    </w:rPr>
  </w:style>
  <w:style w:type="character" w:customStyle="1" w:styleId="BodyTextChar">
    <w:name w:val="Body Text Char"/>
    <w:basedOn w:val="DefaultParagraphFont"/>
    <w:link w:val="BodyText"/>
    <w:uiPriority w:val="99"/>
    <w:semiHidden/>
    <w:rsid w:val="0016561D"/>
    <w:rPr>
      <w:rFonts w:ascii="Times New Roman" w:eastAsia="Times New Roman" w:hAnsi="Times New Roman" w:cs="Times New Roman"/>
      <w:color w:val="000000"/>
      <w:sz w:val="24"/>
      <w:szCs w:val="24"/>
      <w:lang w:val="en-US"/>
    </w:rPr>
  </w:style>
  <w:style w:type="paragraph" w:styleId="TOC4">
    <w:name w:val="toc 4"/>
    <w:basedOn w:val="Normal"/>
    <w:next w:val="Normal"/>
    <w:autoRedefine/>
    <w:uiPriority w:val="39"/>
    <w:unhideWhenUsed/>
    <w:rsid w:val="0016561D"/>
    <w:pPr>
      <w:spacing w:after="100" w:line="259" w:lineRule="auto"/>
      <w:ind w:left="660"/>
      <w:jc w:val="left"/>
    </w:pPr>
    <w:rPr>
      <w:rFonts w:ascii="Calibri" w:eastAsia="Times New Roman" w:hAnsi="Calibri"/>
      <w:color w:val="auto"/>
      <w:sz w:val="22"/>
      <w:szCs w:val="22"/>
      <w:lang w:eastAsia="en-US"/>
    </w:rPr>
  </w:style>
  <w:style w:type="paragraph" w:styleId="TOC5">
    <w:name w:val="toc 5"/>
    <w:basedOn w:val="Normal"/>
    <w:next w:val="Normal"/>
    <w:autoRedefine/>
    <w:uiPriority w:val="39"/>
    <w:unhideWhenUsed/>
    <w:rsid w:val="0016561D"/>
    <w:pPr>
      <w:spacing w:after="100" w:line="259" w:lineRule="auto"/>
      <w:ind w:left="880"/>
      <w:jc w:val="left"/>
    </w:pPr>
    <w:rPr>
      <w:rFonts w:ascii="Calibri" w:eastAsia="Times New Roman" w:hAnsi="Calibri"/>
      <w:color w:val="auto"/>
      <w:sz w:val="22"/>
      <w:szCs w:val="22"/>
      <w:lang w:eastAsia="en-US"/>
    </w:rPr>
  </w:style>
  <w:style w:type="paragraph" w:styleId="TOC6">
    <w:name w:val="toc 6"/>
    <w:basedOn w:val="Normal"/>
    <w:next w:val="Normal"/>
    <w:autoRedefine/>
    <w:uiPriority w:val="39"/>
    <w:unhideWhenUsed/>
    <w:rsid w:val="0016561D"/>
    <w:pPr>
      <w:spacing w:after="100" w:line="259" w:lineRule="auto"/>
      <w:ind w:left="1100"/>
      <w:jc w:val="left"/>
    </w:pPr>
    <w:rPr>
      <w:rFonts w:ascii="Calibri" w:eastAsia="Times New Roman" w:hAnsi="Calibri"/>
      <w:color w:val="auto"/>
      <w:sz w:val="22"/>
      <w:szCs w:val="22"/>
      <w:lang w:eastAsia="en-US"/>
    </w:rPr>
  </w:style>
  <w:style w:type="paragraph" w:styleId="TOC7">
    <w:name w:val="toc 7"/>
    <w:basedOn w:val="Normal"/>
    <w:next w:val="Normal"/>
    <w:autoRedefine/>
    <w:uiPriority w:val="39"/>
    <w:unhideWhenUsed/>
    <w:rsid w:val="0016561D"/>
    <w:pPr>
      <w:spacing w:after="100" w:line="259" w:lineRule="auto"/>
      <w:ind w:left="1320"/>
      <w:jc w:val="left"/>
    </w:pPr>
    <w:rPr>
      <w:rFonts w:ascii="Calibri" w:eastAsia="Times New Roman" w:hAnsi="Calibri"/>
      <w:color w:val="auto"/>
      <w:sz w:val="22"/>
      <w:szCs w:val="22"/>
      <w:lang w:eastAsia="en-US"/>
    </w:rPr>
  </w:style>
  <w:style w:type="paragraph" w:styleId="TOC8">
    <w:name w:val="toc 8"/>
    <w:basedOn w:val="Normal"/>
    <w:next w:val="Normal"/>
    <w:autoRedefine/>
    <w:uiPriority w:val="39"/>
    <w:unhideWhenUsed/>
    <w:rsid w:val="0016561D"/>
    <w:pPr>
      <w:spacing w:after="100" w:line="259" w:lineRule="auto"/>
      <w:ind w:left="1540"/>
      <w:jc w:val="left"/>
    </w:pPr>
    <w:rPr>
      <w:rFonts w:ascii="Calibri" w:eastAsia="Times New Roman" w:hAnsi="Calibri"/>
      <w:color w:val="auto"/>
      <w:sz w:val="22"/>
      <w:szCs w:val="22"/>
      <w:lang w:eastAsia="en-US"/>
    </w:rPr>
  </w:style>
  <w:style w:type="paragraph" w:styleId="TOC9">
    <w:name w:val="toc 9"/>
    <w:basedOn w:val="Normal"/>
    <w:next w:val="Normal"/>
    <w:autoRedefine/>
    <w:uiPriority w:val="39"/>
    <w:unhideWhenUsed/>
    <w:rsid w:val="0016561D"/>
    <w:pPr>
      <w:spacing w:after="100" w:line="259" w:lineRule="auto"/>
      <w:ind w:left="1760"/>
      <w:jc w:val="left"/>
    </w:pPr>
    <w:rPr>
      <w:rFonts w:ascii="Calibri" w:eastAsia="Times New Roman" w:hAnsi="Calibri"/>
      <w:color w:val="auto"/>
      <w:sz w:val="22"/>
      <w:szCs w:val="22"/>
      <w:lang w:eastAsia="en-US"/>
    </w:rPr>
  </w:style>
  <w:style w:type="paragraph" w:styleId="Revision">
    <w:name w:val="Revision"/>
    <w:hidden/>
    <w:uiPriority w:val="99"/>
    <w:semiHidden/>
    <w:rsid w:val="0016561D"/>
    <w:pPr>
      <w:spacing w:line="240" w:lineRule="auto"/>
    </w:pPr>
    <w:rPr>
      <w:color w:val="000000"/>
    </w:rPr>
  </w:style>
  <w:style w:type="character" w:styleId="FollowedHyperlink">
    <w:name w:val="FollowedHyperlink"/>
    <w:basedOn w:val="DefaultParagraphFont"/>
    <w:uiPriority w:val="99"/>
    <w:semiHidden/>
    <w:unhideWhenUsed/>
    <w:rsid w:val="0016561D"/>
    <w:rPr>
      <w:color w:val="954F72" w:themeColor="followedHyperlink"/>
      <w:u w:val="single"/>
    </w:rPr>
  </w:style>
  <w:style w:type="table" w:customStyle="1" w:styleId="TableGrid1">
    <w:name w:val="Table Grid1"/>
    <w:basedOn w:val="TableNormal"/>
    <w:next w:val="TableGrid"/>
    <w:uiPriority w:val="39"/>
    <w:rsid w:val="00271625"/>
    <w:pPr>
      <w:spacing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line="240" w:lineRule="auto"/>
    </w:pPr>
    <w:rPr>
      <w:sz w:val="20"/>
      <w:szCs w:val="20"/>
    </w:rPr>
    <w:tblPr>
      <w:tblStyleRowBandSize w:val="1"/>
      <w:tblStyleColBandSize w:val="1"/>
    </w:tblPr>
  </w:style>
  <w:style w:type="table" w:customStyle="1" w:styleId="a6">
    <w:basedOn w:val="TableNormal"/>
    <w:pPr>
      <w:spacing w:line="240" w:lineRule="auto"/>
    </w:pPr>
    <w:rPr>
      <w:sz w:val="20"/>
      <w:szCs w:val="20"/>
    </w:r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867C3B"/>
    <w:pPr>
      <w:widowControl w:val="0"/>
      <w:autoSpaceDE w:val="0"/>
      <w:autoSpaceDN w:val="0"/>
      <w:spacing w:line="240" w:lineRule="auto"/>
      <w:jc w:val="left"/>
    </w:pPr>
    <w:rPr>
      <w:rFonts w:eastAsia="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062756">
      <w:bodyDiv w:val="1"/>
      <w:marLeft w:val="0"/>
      <w:marRight w:val="0"/>
      <w:marTop w:val="0"/>
      <w:marBottom w:val="0"/>
      <w:divBdr>
        <w:top w:val="none" w:sz="0" w:space="0" w:color="auto"/>
        <w:left w:val="none" w:sz="0" w:space="0" w:color="auto"/>
        <w:bottom w:val="none" w:sz="0" w:space="0" w:color="auto"/>
        <w:right w:val="none" w:sz="0" w:space="0" w:color="auto"/>
      </w:divBdr>
      <w:divsChild>
        <w:div w:id="1642273995">
          <w:marLeft w:val="0"/>
          <w:marRight w:val="0"/>
          <w:marTop w:val="0"/>
          <w:marBottom w:val="0"/>
          <w:divBdr>
            <w:top w:val="none" w:sz="0" w:space="0" w:color="auto"/>
            <w:left w:val="none" w:sz="0" w:space="0" w:color="auto"/>
            <w:bottom w:val="none" w:sz="0" w:space="0" w:color="auto"/>
            <w:right w:val="none" w:sz="0" w:space="0" w:color="auto"/>
          </w:divBdr>
        </w:div>
      </w:divsChild>
    </w:div>
    <w:div w:id="529033913">
      <w:bodyDiv w:val="1"/>
      <w:marLeft w:val="0"/>
      <w:marRight w:val="0"/>
      <w:marTop w:val="0"/>
      <w:marBottom w:val="0"/>
      <w:divBdr>
        <w:top w:val="none" w:sz="0" w:space="0" w:color="auto"/>
        <w:left w:val="none" w:sz="0" w:space="0" w:color="auto"/>
        <w:bottom w:val="none" w:sz="0" w:space="0" w:color="auto"/>
        <w:right w:val="none" w:sz="0" w:space="0" w:color="auto"/>
      </w:divBdr>
    </w:div>
    <w:div w:id="621035075">
      <w:bodyDiv w:val="1"/>
      <w:marLeft w:val="0"/>
      <w:marRight w:val="0"/>
      <w:marTop w:val="0"/>
      <w:marBottom w:val="0"/>
      <w:divBdr>
        <w:top w:val="none" w:sz="0" w:space="0" w:color="auto"/>
        <w:left w:val="none" w:sz="0" w:space="0" w:color="auto"/>
        <w:bottom w:val="none" w:sz="0" w:space="0" w:color="auto"/>
        <w:right w:val="none" w:sz="0" w:space="0" w:color="auto"/>
      </w:divBdr>
    </w:div>
    <w:div w:id="719326091">
      <w:bodyDiv w:val="1"/>
      <w:marLeft w:val="0"/>
      <w:marRight w:val="0"/>
      <w:marTop w:val="0"/>
      <w:marBottom w:val="0"/>
      <w:divBdr>
        <w:top w:val="none" w:sz="0" w:space="0" w:color="auto"/>
        <w:left w:val="none" w:sz="0" w:space="0" w:color="auto"/>
        <w:bottom w:val="none" w:sz="0" w:space="0" w:color="auto"/>
        <w:right w:val="none" w:sz="0" w:space="0" w:color="auto"/>
      </w:divBdr>
    </w:div>
    <w:div w:id="774665970">
      <w:bodyDiv w:val="1"/>
      <w:marLeft w:val="0"/>
      <w:marRight w:val="0"/>
      <w:marTop w:val="0"/>
      <w:marBottom w:val="0"/>
      <w:divBdr>
        <w:top w:val="none" w:sz="0" w:space="0" w:color="auto"/>
        <w:left w:val="none" w:sz="0" w:space="0" w:color="auto"/>
        <w:bottom w:val="none" w:sz="0" w:space="0" w:color="auto"/>
        <w:right w:val="none" w:sz="0" w:space="0" w:color="auto"/>
      </w:divBdr>
      <w:divsChild>
        <w:div w:id="2031449127">
          <w:marLeft w:val="0"/>
          <w:marRight w:val="0"/>
          <w:marTop w:val="0"/>
          <w:marBottom w:val="0"/>
          <w:divBdr>
            <w:top w:val="none" w:sz="0" w:space="0" w:color="auto"/>
            <w:left w:val="none" w:sz="0" w:space="0" w:color="auto"/>
            <w:bottom w:val="none" w:sz="0" w:space="0" w:color="auto"/>
            <w:right w:val="none" w:sz="0" w:space="0" w:color="auto"/>
          </w:divBdr>
        </w:div>
      </w:divsChild>
    </w:div>
    <w:div w:id="863633874">
      <w:bodyDiv w:val="1"/>
      <w:marLeft w:val="0"/>
      <w:marRight w:val="0"/>
      <w:marTop w:val="0"/>
      <w:marBottom w:val="0"/>
      <w:divBdr>
        <w:top w:val="none" w:sz="0" w:space="0" w:color="auto"/>
        <w:left w:val="none" w:sz="0" w:space="0" w:color="auto"/>
        <w:bottom w:val="none" w:sz="0" w:space="0" w:color="auto"/>
        <w:right w:val="none" w:sz="0" w:space="0" w:color="auto"/>
      </w:divBdr>
    </w:div>
    <w:div w:id="969097293">
      <w:bodyDiv w:val="1"/>
      <w:marLeft w:val="0"/>
      <w:marRight w:val="0"/>
      <w:marTop w:val="0"/>
      <w:marBottom w:val="0"/>
      <w:divBdr>
        <w:top w:val="none" w:sz="0" w:space="0" w:color="auto"/>
        <w:left w:val="none" w:sz="0" w:space="0" w:color="auto"/>
        <w:bottom w:val="none" w:sz="0" w:space="0" w:color="auto"/>
        <w:right w:val="none" w:sz="0" w:space="0" w:color="auto"/>
      </w:divBdr>
      <w:divsChild>
        <w:div w:id="798647588">
          <w:marLeft w:val="0"/>
          <w:marRight w:val="0"/>
          <w:marTop w:val="0"/>
          <w:marBottom w:val="0"/>
          <w:divBdr>
            <w:top w:val="none" w:sz="0" w:space="0" w:color="auto"/>
            <w:left w:val="none" w:sz="0" w:space="0" w:color="auto"/>
            <w:bottom w:val="none" w:sz="0" w:space="0" w:color="auto"/>
            <w:right w:val="none" w:sz="0" w:space="0" w:color="auto"/>
          </w:divBdr>
        </w:div>
      </w:divsChild>
    </w:div>
    <w:div w:id="1448425029">
      <w:bodyDiv w:val="1"/>
      <w:marLeft w:val="0"/>
      <w:marRight w:val="0"/>
      <w:marTop w:val="0"/>
      <w:marBottom w:val="0"/>
      <w:divBdr>
        <w:top w:val="none" w:sz="0" w:space="0" w:color="auto"/>
        <w:left w:val="none" w:sz="0" w:space="0" w:color="auto"/>
        <w:bottom w:val="none" w:sz="0" w:space="0" w:color="auto"/>
        <w:right w:val="none" w:sz="0" w:space="0" w:color="auto"/>
      </w:divBdr>
      <w:divsChild>
        <w:div w:id="153187061">
          <w:marLeft w:val="0"/>
          <w:marRight w:val="0"/>
          <w:marTop w:val="0"/>
          <w:marBottom w:val="0"/>
          <w:divBdr>
            <w:top w:val="none" w:sz="0" w:space="0" w:color="auto"/>
            <w:left w:val="none" w:sz="0" w:space="0" w:color="auto"/>
            <w:bottom w:val="none" w:sz="0" w:space="0" w:color="auto"/>
            <w:right w:val="none" w:sz="0" w:space="0" w:color="auto"/>
          </w:divBdr>
        </w:div>
      </w:divsChild>
    </w:div>
    <w:div w:id="1601180875">
      <w:bodyDiv w:val="1"/>
      <w:marLeft w:val="0"/>
      <w:marRight w:val="0"/>
      <w:marTop w:val="0"/>
      <w:marBottom w:val="0"/>
      <w:divBdr>
        <w:top w:val="none" w:sz="0" w:space="0" w:color="auto"/>
        <w:left w:val="none" w:sz="0" w:space="0" w:color="auto"/>
        <w:bottom w:val="none" w:sz="0" w:space="0" w:color="auto"/>
        <w:right w:val="none" w:sz="0" w:space="0" w:color="auto"/>
      </w:divBdr>
      <w:divsChild>
        <w:div w:id="279915135">
          <w:marLeft w:val="0"/>
          <w:marRight w:val="0"/>
          <w:marTop w:val="0"/>
          <w:marBottom w:val="0"/>
          <w:divBdr>
            <w:top w:val="none" w:sz="0" w:space="0" w:color="auto"/>
            <w:left w:val="none" w:sz="0" w:space="0" w:color="auto"/>
            <w:bottom w:val="none" w:sz="0" w:space="0" w:color="auto"/>
            <w:right w:val="none" w:sz="0" w:space="0" w:color="auto"/>
          </w:divBdr>
        </w:div>
      </w:divsChild>
    </w:div>
    <w:div w:id="1669862685">
      <w:bodyDiv w:val="1"/>
      <w:marLeft w:val="0"/>
      <w:marRight w:val="0"/>
      <w:marTop w:val="0"/>
      <w:marBottom w:val="0"/>
      <w:divBdr>
        <w:top w:val="none" w:sz="0" w:space="0" w:color="auto"/>
        <w:left w:val="none" w:sz="0" w:space="0" w:color="auto"/>
        <w:bottom w:val="none" w:sz="0" w:space="0" w:color="auto"/>
        <w:right w:val="none" w:sz="0" w:space="0" w:color="auto"/>
      </w:divBdr>
    </w:div>
    <w:div w:id="1748729668">
      <w:bodyDiv w:val="1"/>
      <w:marLeft w:val="0"/>
      <w:marRight w:val="0"/>
      <w:marTop w:val="0"/>
      <w:marBottom w:val="0"/>
      <w:divBdr>
        <w:top w:val="none" w:sz="0" w:space="0" w:color="auto"/>
        <w:left w:val="none" w:sz="0" w:space="0" w:color="auto"/>
        <w:bottom w:val="none" w:sz="0" w:space="0" w:color="auto"/>
        <w:right w:val="none" w:sz="0" w:space="0" w:color="auto"/>
      </w:divBdr>
      <w:divsChild>
        <w:div w:id="2067337453">
          <w:marLeft w:val="0"/>
          <w:marRight w:val="0"/>
          <w:marTop w:val="0"/>
          <w:marBottom w:val="0"/>
          <w:divBdr>
            <w:top w:val="none" w:sz="0" w:space="0" w:color="auto"/>
            <w:left w:val="none" w:sz="0" w:space="0" w:color="auto"/>
            <w:bottom w:val="none" w:sz="0" w:space="0" w:color="auto"/>
            <w:right w:val="none" w:sz="0" w:space="0" w:color="auto"/>
          </w:divBdr>
        </w:div>
      </w:divsChild>
    </w:div>
    <w:div w:id="1915969804">
      <w:bodyDiv w:val="1"/>
      <w:marLeft w:val="0"/>
      <w:marRight w:val="0"/>
      <w:marTop w:val="0"/>
      <w:marBottom w:val="0"/>
      <w:divBdr>
        <w:top w:val="none" w:sz="0" w:space="0" w:color="auto"/>
        <w:left w:val="none" w:sz="0" w:space="0" w:color="auto"/>
        <w:bottom w:val="none" w:sz="0" w:space="0" w:color="auto"/>
        <w:right w:val="none" w:sz="0" w:space="0" w:color="auto"/>
      </w:divBdr>
    </w:div>
    <w:div w:id="1929121797">
      <w:bodyDiv w:val="1"/>
      <w:marLeft w:val="0"/>
      <w:marRight w:val="0"/>
      <w:marTop w:val="0"/>
      <w:marBottom w:val="0"/>
      <w:divBdr>
        <w:top w:val="none" w:sz="0" w:space="0" w:color="auto"/>
        <w:left w:val="none" w:sz="0" w:space="0" w:color="auto"/>
        <w:bottom w:val="none" w:sz="0" w:space="0" w:color="auto"/>
        <w:right w:val="none" w:sz="0" w:space="0" w:color="auto"/>
      </w:divBdr>
    </w:div>
    <w:div w:id="2022392471">
      <w:bodyDiv w:val="1"/>
      <w:marLeft w:val="0"/>
      <w:marRight w:val="0"/>
      <w:marTop w:val="0"/>
      <w:marBottom w:val="0"/>
      <w:divBdr>
        <w:top w:val="none" w:sz="0" w:space="0" w:color="auto"/>
        <w:left w:val="none" w:sz="0" w:space="0" w:color="auto"/>
        <w:bottom w:val="none" w:sz="0" w:space="0" w:color="auto"/>
        <w:right w:val="none" w:sz="0" w:space="0" w:color="auto"/>
      </w:divBdr>
      <w:divsChild>
        <w:div w:id="1042945058">
          <w:marLeft w:val="0"/>
          <w:marRight w:val="0"/>
          <w:marTop w:val="0"/>
          <w:marBottom w:val="0"/>
          <w:divBdr>
            <w:top w:val="none" w:sz="0" w:space="0" w:color="auto"/>
            <w:left w:val="none" w:sz="0" w:space="0" w:color="auto"/>
            <w:bottom w:val="none" w:sz="0" w:space="0" w:color="auto"/>
            <w:right w:val="none" w:sz="0" w:space="0" w:color="auto"/>
          </w:divBdr>
        </w:div>
      </w:divsChild>
    </w:div>
    <w:div w:id="212835247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15">
          <w:marLeft w:val="0"/>
          <w:marRight w:val="0"/>
          <w:marTop w:val="0"/>
          <w:marBottom w:val="0"/>
          <w:divBdr>
            <w:top w:val="none" w:sz="0" w:space="0" w:color="auto"/>
            <w:left w:val="none" w:sz="0" w:space="0" w:color="auto"/>
            <w:bottom w:val="none" w:sz="0" w:space="0" w:color="auto"/>
            <w:right w:val="none" w:sz="0" w:space="0" w:color="auto"/>
          </w:divBdr>
        </w:div>
      </w:divsChild>
    </w:div>
    <w:div w:id="2139376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ho.int/publications/m/item/trs-1025-annex-3-water-for-injection" TargetMode="External"/><Relationship Id="rId18" Type="http://schemas.openxmlformats.org/officeDocument/2006/relationships/hyperlink" Target="https://www.who.int/publications/m/item/trs996-annex3" TargetMode="External"/><Relationship Id="rId26" Type="http://schemas.openxmlformats.org/officeDocument/2006/relationships/hyperlink" Target="https://www.who.int/publications/m/item/trs-1025-annex-4" TargetMode="External"/><Relationship Id="rId39" Type="http://schemas.openxmlformats.org/officeDocument/2006/relationships/hyperlink" Target="https://www.who.int/publications/m/item/trs961-annex9-modelguidanceforstoragetransport" TargetMode="External"/><Relationship Id="rId21" Type="http://schemas.openxmlformats.org/officeDocument/2006/relationships/hyperlink" Target="https://www.who.int/publications/m/item/trs981-annex2" TargetMode="External"/><Relationship Id="rId34" Type="http://schemas.openxmlformats.org/officeDocument/2006/relationships/hyperlink" Target="https://www.who.int/publications/m/item/trs957-annex1" TargetMode="External"/><Relationship Id="rId42" Type="http://schemas.openxmlformats.org/officeDocument/2006/relationships/hyperlink" Target="https://picscheme.org/docview/6607" TargetMode="External"/><Relationship Id="rId47" Type="http://schemas.openxmlformats.org/officeDocument/2006/relationships/header" Target="header2.xml"/><Relationship Id="rId50" Type="http://schemas.openxmlformats.org/officeDocument/2006/relationships/footer" Target="footer2.xml"/><Relationship Id="rId55" Type="http://schemas.openxmlformats.org/officeDocument/2006/relationships/hyperlink" Target="http://www."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who.int/publications/m/item/trs1044-annex2" TargetMode="External"/><Relationship Id="rId29" Type="http://schemas.openxmlformats.org/officeDocument/2006/relationships/hyperlink" Target="https://www.who.int/publications/m/item/trs-1025-annex-6" TargetMode="External"/><Relationship Id="rId11" Type="http://schemas.openxmlformats.org/officeDocument/2006/relationships/hyperlink" Target="https://www.who.int/publications/m/item/annex-2-trs-957/" TargetMode="External"/><Relationship Id="rId24" Type="http://schemas.openxmlformats.org/officeDocument/2006/relationships/hyperlink" Target="https://www.who.int/publications/m/item/trs1044-annex4" TargetMode="External"/><Relationship Id="rId32" Type="http://schemas.openxmlformats.org/officeDocument/2006/relationships/hyperlink" Target="https://www.who.int/publications/m/item/trs957-annex3" TargetMode="External"/><Relationship Id="rId37" Type="http://schemas.openxmlformats.org/officeDocument/2006/relationships/hyperlink" Target="https://www.who.int/publications/m/item/trs961-annex2" TargetMode="External"/><Relationship Id="rId40" Type="http://schemas.openxmlformats.org/officeDocument/2006/relationships/hyperlink" Target="https://www.who.int/publications/m/item/trs992-annex5" TargetMode="External"/><Relationship Id="rId45" Type="http://schemas.openxmlformats.org/officeDocument/2006/relationships/image" Target="media/image2.png"/><Relationship Id="rId53" Type="http://schemas.openxmlformats.org/officeDocument/2006/relationships/hyperlink" Target="http://www." TargetMode="External"/><Relationship Id="rId58"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www.who.int/publications/m/item/trs961-annex4" TargetMode="External"/><Relationship Id="rId14" Type="http://schemas.openxmlformats.org/officeDocument/2006/relationships/hyperlink" Target="https://www.who.int/publications/m/item/Annex-8-trs-1010" TargetMode="External"/><Relationship Id="rId22" Type="http://schemas.openxmlformats.org/officeDocument/2006/relationships/hyperlink" Target="https://www.who.int/publications/m/item/trs1019-annex3" TargetMode="External"/><Relationship Id="rId27" Type="http://schemas.openxmlformats.org/officeDocument/2006/relationships/hyperlink" Target="https://www.who.int/publications/m/item/trs1044-annex7" TargetMode="External"/><Relationship Id="rId30" Type="http://schemas.openxmlformats.org/officeDocument/2006/relationships/hyperlink" Target="https://www.who.int/publications/m/item/trs1010-annex1" TargetMode="External"/><Relationship Id="rId35" Type="http://schemas.openxmlformats.org/officeDocument/2006/relationships/hyperlink" Target="https://www.who.int/publications/m/item/trs1025-annex4" TargetMode="External"/><Relationship Id="rId43" Type="http://schemas.openxmlformats.org/officeDocument/2006/relationships/hyperlink" Target="https://picscheme.org/docview/6606" TargetMode="External"/><Relationship Id="rId48" Type="http://schemas.openxmlformats.org/officeDocument/2006/relationships/footer" Target="footer1.xml"/><Relationship Id="rId5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image" Target="media/image3.jpeg"/><Relationship Id="rId3" Type="http://schemas.openxmlformats.org/officeDocument/2006/relationships/numbering" Target="numbering.xml"/><Relationship Id="rId12" Type="http://schemas.openxmlformats.org/officeDocument/2006/relationships/hyperlink" Target="https://www.who.int/publications/m/item/annex-3-trs-1033" TargetMode="External"/><Relationship Id="rId17" Type="http://schemas.openxmlformats.org/officeDocument/2006/relationships/hyperlink" Target="https://www.who.int/publications/m/item/trs1044-annex5" TargetMode="External"/><Relationship Id="rId25" Type="http://schemas.openxmlformats.org/officeDocument/2006/relationships/hyperlink" Target="https://www.who.int/publications/m/item/annex-4-trs-1033" TargetMode="External"/><Relationship Id="rId33" Type="http://schemas.openxmlformats.org/officeDocument/2006/relationships/hyperlink" Target="https://www.who.int/publications/m/item/trs961-annex14" TargetMode="External"/><Relationship Id="rId38" Type="http://schemas.openxmlformats.org/officeDocument/2006/relationships/hyperlink" Target="https://www.who.int/publications/m/item/trs1010-annex10" TargetMode="External"/><Relationship Id="rId46" Type="http://schemas.openxmlformats.org/officeDocument/2006/relationships/header" Target="header1.xml"/><Relationship Id="rId59" Type="http://schemas.openxmlformats.org/officeDocument/2006/relationships/header" Target="header6.xml"/><Relationship Id="rId20" Type="http://schemas.openxmlformats.org/officeDocument/2006/relationships/hyperlink" Target="https://www.who.int/publications/m/item/trs992-annex4" TargetMode="External"/><Relationship Id="rId41" Type="http://schemas.openxmlformats.org/officeDocument/2006/relationships/hyperlink" Target="https://www.fda.gov/files/drugs/published/Non-Penicillin-Beta-Lactam-Drugs--A-CGMP-Framework-for-Preventing-Cross-Contamination.pdf" TargetMode="External"/><Relationship Id="rId54" Type="http://schemas.openxmlformats.org/officeDocument/2006/relationships/hyperlink" Target="mailto:info@rwandafda.gov.rw"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who.int/publications/m/item/trs1019-annex2" TargetMode="External"/><Relationship Id="rId23" Type="http://schemas.openxmlformats.org/officeDocument/2006/relationships/hyperlink" Target="https://www.who.int/publications/m/item/annex-2-trs-1033" TargetMode="External"/><Relationship Id="rId28" Type="http://schemas.openxmlformats.org/officeDocument/2006/relationships/hyperlink" Target="https://www.who.int/publications/m/item/trs1044-annex3" TargetMode="External"/><Relationship Id="rId36" Type="http://schemas.openxmlformats.org/officeDocument/2006/relationships/hyperlink" Target="https://www.who.int/publications/m/item/trs943-annex3" TargetMode="External"/><Relationship Id="rId49" Type="http://schemas.openxmlformats.org/officeDocument/2006/relationships/header" Target="header3.xml"/><Relationship Id="rId57" Type="http://schemas.openxmlformats.org/officeDocument/2006/relationships/header" Target="header5.xml"/><Relationship Id="rId10" Type="http://schemas.openxmlformats.org/officeDocument/2006/relationships/hyperlink" Target="https://www.who.int/publications/m/item/trs986-annex2" TargetMode="External"/><Relationship Id="rId31" Type="http://schemas.openxmlformats.org/officeDocument/2006/relationships/hyperlink" Target="https://www.who.int/publications/m/item/trs1010-annex2" TargetMode="External"/><Relationship Id="rId44" Type="http://schemas.openxmlformats.org/officeDocument/2006/relationships/hyperlink" Target="https://picscheme.org/docview/6608" TargetMode="External"/><Relationship Id="rId52" Type="http://schemas.openxmlformats.org/officeDocument/2006/relationships/hyperlink" Target="mailto:info@rwandafda.gov.rw" TargetMode="External"/><Relationship Id="rId60"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6qOAymyMcTGs85siIu6uvAP37A==">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9A8E92-50B9-483B-93C0-7C6BD56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7381</Words>
  <Characters>42072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 Patrick</dc:creator>
  <cp:lastModifiedBy>pc</cp:lastModifiedBy>
  <cp:revision>2</cp:revision>
  <dcterms:created xsi:type="dcterms:W3CDTF">2024-01-15T10:07:00Z</dcterms:created>
  <dcterms:modified xsi:type="dcterms:W3CDTF">2024-01-15T10:07:00Z</dcterms:modified>
</cp:coreProperties>
</file>